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ink/ink16.xml" ContentType="application/inkml+xml"/>
  <Override PartName="/word/ink/ink17.xml" ContentType="application/inkml+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ink/ink18.xml" ContentType="application/inkml+xml"/>
  <Override PartName="/word/ink/ink19.xml" ContentType="application/inkml+xml"/>
  <Override PartName="/word/ink/ink20.xml" ContentType="application/inkml+xml"/>
  <Override PartName="/word/ink/ink21.xml" ContentType="application/inkml+xml"/>
  <Override PartName="/word/ink/ink22.xml" ContentType="application/inkml+xml"/>
  <Override PartName="/word/ink/ink23.xml" ContentType="application/inkml+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45EAEB" w14:textId="1EE960F9" w:rsidR="00D471A5" w:rsidRDefault="00DA6C86" w:rsidP="00821C20">
      <w:pPr>
        <w:pStyle w:val="berschrift1"/>
        <w:jc w:val="center"/>
      </w:pPr>
      <w:r>
        <w:fldChar w:fldCharType="begin"/>
      </w:r>
      <w:r>
        <w:instrText xml:space="preserve"> TOC \c "Abbildung" </w:instrText>
      </w:r>
      <w:r>
        <w:fldChar w:fldCharType="separate"/>
      </w:r>
      <w:r>
        <w:fldChar w:fldCharType="end"/>
      </w:r>
      <w:r w:rsidR="00D471A5" w:rsidRPr="009E3DED">
        <w:t>Das Sonnensystem</w:t>
      </w:r>
    </w:p>
    <w:p w14:paraId="4E40F845" w14:textId="77777777" w:rsidR="009E3DED" w:rsidRPr="009E3DED" w:rsidRDefault="009E3DED" w:rsidP="009E3DED"/>
    <w:p w14:paraId="265F9164" w14:textId="7D950BAA" w:rsidR="002B5A8A" w:rsidRPr="0056240B" w:rsidRDefault="00087EE2" w:rsidP="00DF095C">
      <w:pPr>
        <w:pStyle w:val="berschrift2"/>
        <w:jc w:val="center"/>
      </w:pPr>
      <w:bookmarkStart w:id="0" w:name="_Toc174383392"/>
      <w:bookmarkStart w:id="1" w:name="_Toc184204105"/>
      <w:r w:rsidRPr="00087EE2">
        <w:softHyphen/>
      </w:r>
      <w:r w:rsidRPr="00087EE2">
        <w:softHyphen/>
      </w:r>
      <w:r w:rsidRPr="00087EE2">
        <w:softHyphen/>
      </w:r>
      <w:r w:rsidRPr="00087EE2">
        <w:softHyphen/>
      </w:r>
      <w:r w:rsidRPr="00087EE2">
        <w:softHyphen/>
      </w:r>
      <w:r w:rsidRPr="00087EE2">
        <w:softHyphen/>
      </w:r>
      <w:r w:rsidRPr="00087EE2">
        <w:softHyphen/>
      </w:r>
      <w:r>
        <w:softHyphen/>
      </w:r>
      <w:r>
        <w:softHyphen/>
      </w:r>
      <w:r>
        <w:softHyphen/>
      </w:r>
      <w:r w:rsidR="002B5A8A" w:rsidRPr="00087EE2">
        <w:t>Lektion</w:t>
      </w:r>
      <w:r w:rsidR="002B5A8A" w:rsidRPr="0056240B">
        <w:t xml:space="preserve"> 1: Einstieg</w:t>
      </w:r>
      <w:r w:rsidR="00A67305">
        <w:t xml:space="preserve"> – ein grober Überblick</w:t>
      </w:r>
      <w:bookmarkEnd w:id="0"/>
      <w:bookmarkEnd w:id="1"/>
    </w:p>
    <w:p w14:paraId="5A97E32C" w14:textId="77777777" w:rsidR="002B5A8A" w:rsidRPr="0056240B" w:rsidRDefault="002B5A8A" w:rsidP="009F2E65">
      <w:pPr>
        <w:rPr>
          <w:sz w:val="24"/>
          <w:szCs w:val="24"/>
        </w:rPr>
      </w:pPr>
    </w:p>
    <w:p w14:paraId="762DE910" w14:textId="2F330316" w:rsidR="002B5A8A" w:rsidRDefault="0056240B" w:rsidP="009F2E65">
      <w:pPr>
        <w:rPr>
          <w:sz w:val="24"/>
          <w:szCs w:val="24"/>
        </w:rPr>
      </w:pPr>
      <w:r w:rsidRPr="0056240B">
        <w:rPr>
          <w:sz w:val="24"/>
          <w:szCs w:val="24"/>
        </w:rPr>
        <w:t xml:space="preserve">Der Einstieg in das Thema Sonnensystem ist </w:t>
      </w:r>
      <w:r w:rsidR="005E36D4">
        <w:rPr>
          <w:sz w:val="24"/>
          <w:szCs w:val="24"/>
        </w:rPr>
        <w:t xml:space="preserve">unkompliziert, man </w:t>
      </w:r>
      <w:r w:rsidR="001F7429">
        <w:rPr>
          <w:sz w:val="24"/>
          <w:szCs w:val="24"/>
        </w:rPr>
        <w:t xml:space="preserve">fragt die Kursteilnehmer </w:t>
      </w:r>
      <w:r w:rsidR="00620511">
        <w:rPr>
          <w:sz w:val="24"/>
          <w:szCs w:val="24"/>
        </w:rPr>
        <w:t>ei</w:t>
      </w:r>
      <w:r w:rsidR="005E36D4">
        <w:rPr>
          <w:sz w:val="24"/>
          <w:szCs w:val="24"/>
        </w:rPr>
        <w:t>nfach</w:t>
      </w:r>
      <w:r w:rsidR="003A40EC">
        <w:rPr>
          <w:sz w:val="24"/>
          <w:szCs w:val="24"/>
        </w:rPr>
        <w:t xml:space="preserve">, was </w:t>
      </w:r>
      <w:r w:rsidR="00F957FC">
        <w:rPr>
          <w:sz w:val="24"/>
          <w:szCs w:val="24"/>
        </w:rPr>
        <w:t xml:space="preserve">sie </w:t>
      </w:r>
      <w:r w:rsidR="003A40EC">
        <w:rPr>
          <w:sz w:val="24"/>
          <w:szCs w:val="24"/>
        </w:rPr>
        <w:t>über das Sonnensystem wissen</w:t>
      </w:r>
      <w:r w:rsidR="00F957FC">
        <w:rPr>
          <w:sz w:val="24"/>
          <w:szCs w:val="24"/>
        </w:rPr>
        <w:t>?</w:t>
      </w:r>
    </w:p>
    <w:p w14:paraId="294285E0" w14:textId="77777777" w:rsidR="00A06B59" w:rsidRDefault="005B62BC" w:rsidP="00A06B59">
      <w:pPr>
        <w:rPr>
          <w:sz w:val="24"/>
          <w:szCs w:val="24"/>
        </w:rPr>
      </w:pPr>
      <w:r>
        <w:rPr>
          <w:sz w:val="24"/>
          <w:szCs w:val="24"/>
        </w:rPr>
        <w:t>Auf die Frage: „</w:t>
      </w:r>
      <w:r w:rsidR="00E44AF2">
        <w:rPr>
          <w:sz w:val="24"/>
          <w:szCs w:val="24"/>
        </w:rPr>
        <w:t>Welche Körper gehören zum Sonnensystem?</w:t>
      </w:r>
      <w:r>
        <w:rPr>
          <w:sz w:val="24"/>
          <w:szCs w:val="24"/>
        </w:rPr>
        <w:t>“</w:t>
      </w:r>
      <w:r w:rsidR="009B2A0B">
        <w:rPr>
          <w:sz w:val="24"/>
          <w:szCs w:val="24"/>
        </w:rPr>
        <w:t>, sollten wenigstens einige der folgend</w:t>
      </w:r>
      <w:r w:rsidR="002C2D76">
        <w:rPr>
          <w:sz w:val="24"/>
          <w:szCs w:val="24"/>
        </w:rPr>
        <w:t>en</w:t>
      </w:r>
      <w:r w:rsidR="009B2A0B">
        <w:rPr>
          <w:sz w:val="24"/>
          <w:szCs w:val="24"/>
        </w:rPr>
        <w:t xml:space="preserve"> Begriffe genannt werden</w:t>
      </w:r>
      <w:r w:rsidR="00142BC3">
        <w:rPr>
          <w:sz w:val="24"/>
          <w:szCs w:val="24"/>
        </w:rPr>
        <w:t>, die man als Programmpunkte für d</w:t>
      </w:r>
      <w:r w:rsidR="009B5FC5">
        <w:rPr>
          <w:sz w:val="24"/>
          <w:szCs w:val="24"/>
        </w:rPr>
        <w:t>en Kursunterricht vor</w:t>
      </w:r>
      <w:r w:rsidR="00345C5E">
        <w:rPr>
          <w:sz w:val="24"/>
          <w:szCs w:val="24"/>
        </w:rPr>
        <w:t>merken</w:t>
      </w:r>
      <w:r w:rsidR="009B5FC5">
        <w:rPr>
          <w:sz w:val="24"/>
          <w:szCs w:val="24"/>
        </w:rPr>
        <w:t xml:space="preserve"> kann</w:t>
      </w:r>
      <w:r w:rsidR="002C2D76">
        <w:rPr>
          <w:sz w:val="24"/>
          <w:szCs w:val="24"/>
        </w:rPr>
        <w:t>:</w:t>
      </w:r>
      <w:r w:rsidR="00E44AF2">
        <w:rPr>
          <w:sz w:val="24"/>
          <w:szCs w:val="24"/>
        </w:rPr>
        <w:t xml:space="preserve"> </w:t>
      </w:r>
      <w:r w:rsidR="00511889">
        <w:rPr>
          <w:sz w:val="24"/>
          <w:szCs w:val="24"/>
        </w:rPr>
        <w:t>Sonne, Plane</w:t>
      </w:r>
      <w:r w:rsidR="00950F53">
        <w:rPr>
          <w:sz w:val="24"/>
          <w:szCs w:val="24"/>
        </w:rPr>
        <w:t>ten</w:t>
      </w:r>
      <w:r w:rsidR="00A06B59">
        <w:rPr>
          <w:sz w:val="24"/>
          <w:szCs w:val="24"/>
        </w:rPr>
        <w:t xml:space="preserve">, </w:t>
      </w:r>
      <w:proofErr w:type="spellStart"/>
      <w:r w:rsidR="00A06B59">
        <w:rPr>
          <w:sz w:val="24"/>
          <w:szCs w:val="24"/>
        </w:rPr>
        <w:t>Kuiperbeltobjekte</w:t>
      </w:r>
      <w:proofErr w:type="spellEnd"/>
      <w:r w:rsidR="00A06B59">
        <w:rPr>
          <w:sz w:val="24"/>
          <w:szCs w:val="24"/>
        </w:rPr>
        <w:t xml:space="preserve"> (</w:t>
      </w:r>
      <w:proofErr w:type="spellStart"/>
      <w:proofErr w:type="gramStart"/>
      <w:r w:rsidR="00A06B59">
        <w:rPr>
          <w:sz w:val="24"/>
          <w:szCs w:val="24"/>
        </w:rPr>
        <w:t>KBO´s</w:t>
      </w:r>
      <w:proofErr w:type="spellEnd"/>
      <w:proofErr w:type="gramEnd"/>
      <w:r w:rsidR="00A06B59">
        <w:rPr>
          <w:sz w:val="24"/>
          <w:szCs w:val="24"/>
        </w:rPr>
        <w:t xml:space="preserve">), </w:t>
      </w:r>
      <w:proofErr w:type="spellStart"/>
      <w:r w:rsidR="00A06B59">
        <w:rPr>
          <w:sz w:val="24"/>
          <w:szCs w:val="24"/>
        </w:rPr>
        <w:t>Oortsche</w:t>
      </w:r>
      <w:proofErr w:type="spellEnd"/>
      <w:r w:rsidR="00A06B59">
        <w:rPr>
          <w:sz w:val="24"/>
          <w:szCs w:val="24"/>
        </w:rPr>
        <w:t xml:space="preserve"> Wolke, Asteroidengürtel.</w:t>
      </w:r>
    </w:p>
    <w:p w14:paraId="21E83B7D" w14:textId="16A49911" w:rsidR="00C2317F" w:rsidRDefault="005B3056" w:rsidP="009F2E65">
      <w:pPr>
        <w:widowControl w:val="0"/>
        <w:rPr>
          <w:sz w:val="24"/>
          <w:szCs w:val="24"/>
        </w:rPr>
      </w:pPr>
      <w:r>
        <w:rPr>
          <w:noProof/>
        </w:rPr>
        <mc:AlternateContent>
          <mc:Choice Requires="wps">
            <w:drawing>
              <wp:anchor distT="0" distB="0" distL="114300" distR="114300" simplePos="0" relativeHeight="251499520" behindDoc="0" locked="0" layoutInCell="1" allowOverlap="1" wp14:anchorId="54ADC555" wp14:editId="6FBCD9E8">
                <wp:simplePos x="0" y="0"/>
                <wp:positionH relativeFrom="column">
                  <wp:posOffset>609600</wp:posOffset>
                </wp:positionH>
                <wp:positionV relativeFrom="paragraph">
                  <wp:posOffset>3486785</wp:posOffset>
                </wp:positionV>
                <wp:extent cx="4981575" cy="635"/>
                <wp:effectExtent l="0" t="0" r="9525" b="0"/>
                <wp:wrapTopAndBottom/>
                <wp:docPr id="906856663" name="Textfeld 1"/>
                <wp:cNvGraphicFramePr/>
                <a:graphic xmlns:a="http://schemas.openxmlformats.org/drawingml/2006/main">
                  <a:graphicData uri="http://schemas.microsoft.com/office/word/2010/wordprocessingShape">
                    <wps:wsp>
                      <wps:cNvSpPr txBox="1"/>
                      <wps:spPr>
                        <a:xfrm>
                          <a:off x="0" y="0"/>
                          <a:ext cx="4981575" cy="635"/>
                        </a:xfrm>
                        <a:prstGeom prst="rect">
                          <a:avLst/>
                        </a:prstGeom>
                        <a:solidFill>
                          <a:prstClr val="white"/>
                        </a:solidFill>
                        <a:ln>
                          <a:noFill/>
                        </a:ln>
                      </wps:spPr>
                      <wps:txbx>
                        <w:txbxContent>
                          <w:p w14:paraId="480DCA58" w14:textId="2E0FFADF" w:rsidR="00505BDD" w:rsidRPr="007B23F9" w:rsidRDefault="00505BDD" w:rsidP="00505BDD">
                            <w:pPr>
                              <w:pStyle w:val="Beschriftung"/>
                              <w:rPr>
                                <w:noProof/>
                                <w:sz w:val="24"/>
                                <w:szCs w:val="24"/>
                              </w:rPr>
                            </w:pPr>
                            <w:bookmarkStart w:id="2" w:name="_Toc174467133"/>
                            <w:bookmarkStart w:id="3" w:name="_Toc178095162"/>
                            <w:bookmarkStart w:id="4" w:name="_Toc179365028"/>
                            <w:bookmarkStart w:id="5" w:name="_Toc184217606"/>
                            <w:bookmarkStart w:id="6" w:name="_Toc184219819"/>
                            <w:bookmarkStart w:id="7" w:name="_Toc184220272"/>
                            <w:r>
                              <w:t xml:space="preserve">Abbildung </w:t>
                            </w:r>
                            <w:r w:rsidR="00821C20">
                              <w:t>1</w:t>
                            </w:r>
                            <w:r>
                              <w:t xml:space="preserve"> Sonnensystem schematisch</w:t>
                            </w:r>
                            <w:bookmarkEnd w:id="2"/>
                            <w:bookmarkEnd w:id="3"/>
                            <w:bookmarkEnd w:id="4"/>
                            <w:bookmarkEnd w:id="5"/>
                            <w:bookmarkEnd w:id="6"/>
                            <w:bookmarkEnd w:id="7"/>
                            <w:r w:rsidR="005B3056">
                              <w:t>, NASA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54ADC555" id="_x0000_t202" coordsize="21600,21600" o:spt="202" path="m,l,21600r21600,l21600,xe">
                <v:stroke joinstyle="miter"/>
                <v:path gradientshapeok="t" o:connecttype="rect"/>
              </v:shapetype>
              <v:shape id="Textfeld 1" o:spid="_x0000_s1026" type="#_x0000_t202" style="position:absolute;margin-left:48pt;margin-top:274.55pt;width:392.25pt;height:.05pt;z-index:2514995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" stroked="f">
                <v:textbox style="mso-fit-shape-to-text:t" inset="0,0,0,0">
                  <w:txbxContent>
                    <w:p w14:paraId="480DCA58" w14:textId="2E0FFADF" w:rsidR="00505BDD" w:rsidRPr="007B23F9" w:rsidRDefault="00505BDD" w:rsidP="00505BDD">
                      <w:pPr>
                        <w:pStyle w:val="Beschriftung"/>
                        <w:rPr>
                          <w:noProof/>
                          <w:sz w:val="24"/>
                          <w:szCs w:val="24"/>
                        </w:rPr>
                      </w:pPr>
                      <w:bookmarkStart w:id="8" w:name="_Toc174467133"/>
                      <w:bookmarkStart w:id="9" w:name="_Toc178095162"/>
                      <w:bookmarkStart w:id="10" w:name="_Toc179365028"/>
                      <w:bookmarkStart w:id="11" w:name="_Toc184217606"/>
                      <w:bookmarkStart w:id="12" w:name="_Toc184219819"/>
                      <w:bookmarkStart w:id="13" w:name="_Toc184220272"/>
                      <w:r>
                        <w:t xml:space="preserve">Abbildung </w:t>
                      </w:r>
                      <w:r w:rsidR="00821C20">
                        <w:t>1</w:t>
                      </w:r>
                      <w:r>
                        <w:t xml:space="preserve"> Sonnensystem schematisch</w:t>
                      </w:r>
                      <w:bookmarkEnd w:id="8"/>
                      <w:bookmarkEnd w:id="9"/>
                      <w:bookmarkEnd w:id="10"/>
                      <w:bookmarkEnd w:id="11"/>
                      <w:bookmarkEnd w:id="12"/>
                      <w:bookmarkEnd w:id="13"/>
                      <w:r w:rsidR="005B3056">
                        <w:t>, NASA</w:t>
                      </w:r>
                    </w:p>
                  </w:txbxContent>
                </v:textbox>
                <w10:wrap type="topAndBottom"/>
              </v:shape>
            </w:pict>
          </mc:Fallback>
        </mc:AlternateContent>
      </w:r>
      <w:r>
        <w:rPr>
          <w:noProof/>
          <w:sz w:val="24"/>
          <w:szCs w:val="24"/>
        </w:rPr>
        <w:drawing>
          <wp:anchor distT="0" distB="0" distL="114300" distR="114300" simplePos="0" relativeHeight="251498496" behindDoc="0" locked="0" layoutInCell="1" allowOverlap="1" wp14:anchorId="71E2AE95" wp14:editId="6CBDDC88">
            <wp:simplePos x="0" y="0"/>
            <wp:positionH relativeFrom="column">
              <wp:posOffset>608965</wp:posOffset>
            </wp:positionH>
            <wp:positionV relativeFrom="paragraph">
              <wp:posOffset>562610</wp:posOffset>
            </wp:positionV>
            <wp:extent cx="4981575" cy="3037205"/>
            <wp:effectExtent l="0" t="0" r="9525" b="0"/>
            <wp:wrapTopAndBottom/>
            <wp:docPr id="2855916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591623" name="Grafik 1"/>
                    <pic:cNvPicPr/>
                  </pic:nvPicPr>
                  <pic:blipFill>
                    <a:blip r:embed="rId6">
                      <a:extLst>
                        <a:ext uri="{28A0092B-C50C-407E-A947-70E740481C1C}">
                          <a14:useLocalDpi xmlns:a14="http://schemas.microsoft.com/office/drawing/2010/main" val="0"/>
                        </a:ext>
                      </a:extLst>
                    </a:blip>
                    <a:stretch>
                      <a:fillRect/>
                    </a:stretch>
                  </pic:blipFill>
                  <pic:spPr>
                    <a:xfrm>
                      <a:off x="0" y="0"/>
                      <a:ext cx="4981575" cy="3037205"/>
                    </a:xfrm>
                    <a:prstGeom prst="rect">
                      <a:avLst/>
                    </a:prstGeom>
                  </pic:spPr>
                </pic:pic>
              </a:graphicData>
            </a:graphic>
            <wp14:sizeRelH relativeFrom="page">
              <wp14:pctWidth>0</wp14:pctWidth>
            </wp14:sizeRelH>
            <wp14:sizeRelV relativeFrom="page">
              <wp14:pctHeight>0</wp14:pctHeight>
            </wp14:sizeRelV>
          </wp:anchor>
        </w:drawing>
      </w:r>
      <w:r w:rsidR="00C2317F">
        <w:rPr>
          <w:sz w:val="24"/>
          <w:szCs w:val="24"/>
        </w:rPr>
        <w:t xml:space="preserve">Als nächstes </w:t>
      </w:r>
      <w:r w:rsidR="005C67AD">
        <w:rPr>
          <w:sz w:val="24"/>
          <w:szCs w:val="24"/>
        </w:rPr>
        <w:t>kann</w:t>
      </w:r>
      <w:r w:rsidR="00C2317F">
        <w:rPr>
          <w:sz w:val="24"/>
          <w:szCs w:val="24"/>
        </w:rPr>
        <w:t xml:space="preserve"> man </w:t>
      </w:r>
      <w:r w:rsidR="00B33EBC">
        <w:rPr>
          <w:sz w:val="24"/>
          <w:szCs w:val="24"/>
        </w:rPr>
        <w:t>mit der Frage: „Wie ist das Son</w:t>
      </w:r>
      <w:r w:rsidR="00F00F0D">
        <w:rPr>
          <w:sz w:val="24"/>
          <w:szCs w:val="24"/>
        </w:rPr>
        <w:t>n</w:t>
      </w:r>
      <w:r w:rsidR="00B33EBC">
        <w:rPr>
          <w:sz w:val="24"/>
          <w:szCs w:val="24"/>
        </w:rPr>
        <w:t>ensystem aufgebaut?“</w:t>
      </w:r>
      <w:r w:rsidR="00ED6044">
        <w:rPr>
          <w:sz w:val="24"/>
          <w:szCs w:val="24"/>
        </w:rPr>
        <w:t xml:space="preserve">, das Grundwissen über den Aufbau des </w:t>
      </w:r>
      <w:r w:rsidR="0039732F">
        <w:rPr>
          <w:sz w:val="24"/>
          <w:szCs w:val="24"/>
        </w:rPr>
        <w:t>Sonnensystems</w:t>
      </w:r>
      <w:r w:rsidR="00ED6044">
        <w:rPr>
          <w:sz w:val="24"/>
          <w:szCs w:val="24"/>
        </w:rPr>
        <w:t xml:space="preserve"> </w:t>
      </w:r>
      <w:r w:rsidR="00DE0A38">
        <w:rPr>
          <w:sz w:val="24"/>
          <w:szCs w:val="24"/>
        </w:rPr>
        <w:t>zusammenstellen</w:t>
      </w:r>
      <w:r w:rsidR="00201FEE">
        <w:rPr>
          <w:sz w:val="24"/>
          <w:szCs w:val="24"/>
        </w:rPr>
        <w:t>. Dazu eignen sich gut Bilder</w:t>
      </w:r>
      <w:r w:rsidR="00D52F69">
        <w:rPr>
          <w:sz w:val="24"/>
          <w:szCs w:val="24"/>
        </w:rPr>
        <w:t>, die den Aufbau des Sonnensystems darstellen</w:t>
      </w:r>
      <w:r w:rsidR="00FF20A7">
        <w:rPr>
          <w:sz w:val="24"/>
          <w:szCs w:val="24"/>
        </w:rPr>
        <w:t>, wie z. B. das folgende Bild</w:t>
      </w:r>
      <w:r w:rsidR="00812D39">
        <w:rPr>
          <w:sz w:val="24"/>
          <w:szCs w:val="24"/>
        </w:rPr>
        <w:t>,</w:t>
      </w:r>
    </w:p>
    <w:p w14:paraId="628F2BD8" w14:textId="0C57A17E" w:rsidR="0039591C" w:rsidRDefault="0039591C" w:rsidP="009F2E65">
      <w:pPr>
        <w:rPr>
          <w:sz w:val="24"/>
          <w:szCs w:val="24"/>
        </w:rPr>
      </w:pPr>
    </w:p>
    <w:p w14:paraId="6F843BFC" w14:textId="594C913E" w:rsidR="00A84D7E" w:rsidRDefault="00010F71" w:rsidP="009F2E65">
      <w:pPr>
        <w:rPr>
          <w:sz w:val="24"/>
          <w:szCs w:val="24"/>
        </w:rPr>
      </w:pPr>
      <w:r>
        <w:rPr>
          <w:noProof/>
        </w:rPr>
        <mc:AlternateContent>
          <mc:Choice Requires="wps">
            <w:drawing>
              <wp:anchor distT="0" distB="0" distL="114300" distR="114300" simplePos="0" relativeHeight="251500544" behindDoc="0" locked="0" layoutInCell="1" allowOverlap="1" wp14:anchorId="2D1394CE" wp14:editId="55F789AC">
                <wp:simplePos x="0" y="0"/>
                <wp:positionH relativeFrom="column">
                  <wp:posOffset>609600</wp:posOffset>
                </wp:positionH>
                <wp:positionV relativeFrom="paragraph">
                  <wp:posOffset>3319145</wp:posOffset>
                </wp:positionV>
                <wp:extent cx="5093970" cy="635"/>
                <wp:effectExtent l="0" t="0" r="0" b="0"/>
                <wp:wrapTopAndBottom/>
                <wp:docPr id="1270594228" name="Textfeld 1"/>
                <wp:cNvGraphicFramePr/>
                <a:graphic xmlns:a="http://schemas.openxmlformats.org/drawingml/2006/main">
                  <a:graphicData uri="http://schemas.microsoft.com/office/word/2010/wordprocessingShape">
                    <wps:wsp>
                      <wps:cNvSpPr txBox="1"/>
                      <wps:spPr>
                        <a:xfrm>
                          <a:off x="0" y="0"/>
                          <a:ext cx="5093970" cy="635"/>
                        </a:xfrm>
                        <a:prstGeom prst="rect">
                          <a:avLst/>
                        </a:prstGeom>
                        <a:solidFill>
                          <a:prstClr val="white"/>
                        </a:solidFill>
                        <a:ln>
                          <a:noFill/>
                        </a:ln>
                      </wps:spPr>
                      <wps:txbx>
                        <w:txbxContent>
                          <w:p w14:paraId="1686996D" w14:textId="289C05E4" w:rsidR="00F45A1F" w:rsidRPr="00AD7650" w:rsidRDefault="00F45A1F" w:rsidP="00F45A1F">
                            <w:pPr>
                              <w:pStyle w:val="Beschriftung"/>
                              <w:rPr>
                                <w:noProof/>
                                <w:sz w:val="24"/>
                                <w:szCs w:val="24"/>
                              </w:rPr>
                            </w:pPr>
                            <w:bookmarkStart w:id="14" w:name="_Toc174467134"/>
                            <w:bookmarkStart w:id="15" w:name="_Toc178095163"/>
                            <w:bookmarkStart w:id="16" w:name="_Toc179365029"/>
                            <w:bookmarkStart w:id="17" w:name="_Toc184217607"/>
                            <w:bookmarkStart w:id="18" w:name="_Toc184219820"/>
                            <w:bookmarkStart w:id="19" w:name="_Toc184220273"/>
                            <w:r>
                              <w:t xml:space="preserve">Abbildung </w:t>
                            </w:r>
                            <w:r w:rsidR="006C74FD">
                              <w:t>2</w:t>
                            </w:r>
                            <w:r>
                              <w:t xml:space="preserve"> Sonnensystem Überblick</w:t>
                            </w:r>
                            <w:bookmarkEnd w:id="14"/>
                            <w:bookmarkEnd w:id="15"/>
                            <w:bookmarkEnd w:id="16"/>
                            <w:bookmarkEnd w:id="17"/>
                            <w:bookmarkEnd w:id="18"/>
                            <w:bookmarkEnd w:id="19"/>
                            <w:r w:rsidR="005B3056">
                              <w:t>, NASA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D1394CE" id="_x0000_s1027" type="#_x0000_t202" style="position:absolute;margin-left:48pt;margin-top:261.35pt;width:401.1pt;height:.05pt;z-index:2515005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" stroked="f">
                <v:textbox style="mso-fit-shape-to-text:t" inset="0,0,0,0">
                  <w:txbxContent>
                    <w:p w14:paraId="1686996D" w14:textId="289C05E4" w:rsidR="00F45A1F" w:rsidRPr="00AD7650" w:rsidRDefault="00F45A1F" w:rsidP="00F45A1F">
                      <w:pPr>
                        <w:pStyle w:val="Beschriftung"/>
                        <w:rPr>
                          <w:noProof/>
                          <w:sz w:val="24"/>
                          <w:szCs w:val="24"/>
                        </w:rPr>
                      </w:pPr>
                      <w:bookmarkStart w:id="20" w:name="_Toc174467134"/>
                      <w:bookmarkStart w:id="21" w:name="_Toc178095163"/>
                      <w:bookmarkStart w:id="22" w:name="_Toc179365029"/>
                      <w:bookmarkStart w:id="23" w:name="_Toc184217607"/>
                      <w:bookmarkStart w:id="24" w:name="_Toc184219820"/>
                      <w:bookmarkStart w:id="25" w:name="_Toc184220273"/>
                      <w:r>
                        <w:t xml:space="preserve">Abbildung </w:t>
                      </w:r>
                      <w:r w:rsidR="006C74FD">
                        <w:t>2</w:t>
                      </w:r>
                      <w:r>
                        <w:t xml:space="preserve"> Sonnensystem Überblick</w:t>
                      </w:r>
                      <w:bookmarkEnd w:id="20"/>
                      <w:bookmarkEnd w:id="21"/>
                      <w:bookmarkEnd w:id="22"/>
                      <w:bookmarkEnd w:id="23"/>
                      <w:bookmarkEnd w:id="24"/>
                      <w:bookmarkEnd w:id="25"/>
                      <w:r w:rsidR="005B3056">
                        <w:t>, NASA</w:t>
                      </w:r>
                    </w:p>
                  </w:txbxContent>
                </v:textbox>
                <w10:wrap type="topAndBottom"/>
              </v:shape>
            </w:pict>
          </mc:Fallback>
        </mc:AlternateContent>
      </w:r>
      <w:r w:rsidRPr="002A6613">
        <w:rPr>
          <w:noProof/>
          <w:sz w:val="24"/>
          <w:szCs w:val="24"/>
        </w:rPr>
        <w:drawing>
          <wp:anchor distT="0" distB="0" distL="114300" distR="114300" simplePos="0" relativeHeight="252199936" behindDoc="0" locked="0" layoutInCell="1" allowOverlap="1" wp14:anchorId="0514067A" wp14:editId="6FAD523B">
            <wp:simplePos x="0" y="0"/>
            <wp:positionH relativeFrom="column">
              <wp:posOffset>609600</wp:posOffset>
            </wp:positionH>
            <wp:positionV relativeFrom="paragraph">
              <wp:posOffset>280670</wp:posOffset>
            </wp:positionV>
            <wp:extent cx="5093970" cy="3038475"/>
            <wp:effectExtent l="0" t="0" r="0" b="9525"/>
            <wp:wrapTopAndBottom/>
            <wp:docPr id="90709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0955" name="Grafik 1"/>
                    <pic:cNvPicPr/>
                  </pic:nvPicPr>
                  <pic:blipFill>
                    <a:blip r:embed="rId7">
                      <a:extLst>
                        <a:ext uri="{28A0092B-C50C-407E-A947-70E740481C1C}">
                          <a14:useLocalDpi xmlns:a14="http://schemas.microsoft.com/office/drawing/2010/main" val="0"/>
                        </a:ext>
                      </a:extLst>
                    </a:blip>
                    <a:stretch>
                      <a:fillRect/>
                    </a:stretch>
                  </pic:blipFill>
                  <pic:spPr>
                    <a:xfrm>
                      <a:off x="0" y="0"/>
                      <a:ext cx="5093970" cy="3038475"/>
                    </a:xfrm>
                    <a:prstGeom prst="rect">
                      <a:avLst/>
                    </a:prstGeom>
                  </pic:spPr>
                </pic:pic>
              </a:graphicData>
            </a:graphic>
            <wp14:sizeRelH relativeFrom="page">
              <wp14:pctWidth>0</wp14:pctWidth>
            </wp14:sizeRelH>
            <wp14:sizeRelV relativeFrom="page">
              <wp14:pctHeight>0</wp14:pctHeight>
            </wp14:sizeRelV>
          </wp:anchor>
        </w:drawing>
      </w:r>
      <w:r w:rsidR="0039591C">
        <w:rPr>
          <w:sz w:val="24"/>
          <w:szCs w:val="24"/>
        </w:rPr>
        <w:t xml:space="preserve">das </w:t>
      </w:r>
      <w:r w:rsidR="00F6153C">
        <w:rPr>
          <w:sz w:val="24"/>
          <w:szCs w:val="24"/>
        </w:rPr>
        <w:t xml:space="preserve">Bild </w:t>
      </w:r>
      <w:r w:rsidR="0039591C">
        <w:rPr>
          <w:sz w:val="24"/>
          <w:szCs w:val="24"/>
        </w:rPr>
        <w:t>ergänzt</w:t>
      </w:r>
      <w:r w:rsidR="00FE055C">
        <w:rPr>
          <w:sz w:val="24"/>
          <w:szCs w:val="24"/>
        </w:rPr>
        <w:t xml:space="preserve"> man</w:t>
      </w:r>
      <w:r w:rsidR="0039591C">
        <w:rPr>
          <w:sz w:val="24"/>
          <w:szCs w:val="24"/>
        </w:rPr>
        <w:t xml:space="preserve"> zu:</w:t>
      </w:r>
    </w:p>
    <w:p w14:paraId="545246D9" w14:textId="052D11C0" w:rsidR="00D52F69" w:rsidRDefault="007F2518" w:rsidP="009F2E65">
      <w:pPr>
        <w:rPr>
          <w:sz w:val="24"/>
          <w:szCs w:val="24"/>
        </w:rPr>
      </w:pPr>
      <w:r>
        <w:rPr>
          <w:sz w:val="24"/>
          <w:szCs w:val="24"/>
        </w:rPr>
        <w:lastRenderedPageBreak/>
        <w:t>Die Namen der Planeten</w:t>
      </w:r>
      <w:r w:rsidR="00F85D1A">
        <w:rPr>
          <w:sz w:val="24"/>
          <w:szCs w:val="24"/>
        </w:rPr>
        <w:t xml:space="preserve"> der 8 Planeten kennen die Kursteilnehmer sicher. Ihre Reihenfolge</w:t>
      </w:r>
      <w:r w:rsidR="008F36AD">
        <w:rPr>
          <w:sz w:val="24"/>
          <w:szCs w:val="24"/>
        </w:rPr>
        <w:t xml:space="preserve"> bringt man auch noch auf die Reihe</w:t>
      </w:r>
      <w:r w:rsidR="008E12C5">
        <w:rPr>
          <w:sz w:val="24"/>
          <w:szCs w:val="24"/>
        </w:rPr>
        <w:t xml:space="preserve"> und man kann in paar mehr oder weniger „sinnreiche“ Merksprüche für die Reihenfolge </w:t>
      </w:r>
      <w:r w:rsidR="00C708E0">
        <w:rPr>
          <w:sz w:val="24"/>
          <w:szCs w:val="24"/>
        </w:rPr>
        <w:t>aufzählen</w:t>
      </w:r>
      <w:r w:rsidR="007A015A">
        <w:rPr>
          <w:sz w:val="24"/>
          <w:szCs w:val="24"/>
        </w:rPr>
        <w:t>:</w:t>
      </w:r>
    </w:p>
    <w:p w14:paraId="4C59483C" w14:textId="77777777" w:rsidR="00CA5A79" w:rsidRDefault="00CA5A79" w:rsidP="009F2E65">
      <w:pPr>
        <w:rPr>
          <w:sz w:val="24"/>
          <w:szCs w:val="24"/>
        </w:rPr>
      </w:pPr>
    </w:p>
    <w:p w14:paraId="1AD4E69B" w14:textId="77777777" w:rsidR="00CA5A79" w:rsidRPr="00C94AD0" w:rsidRDefault="00CA5A79" w:rsidP="00CA5A79">
      <w:pPr>
        <w:pStyle w:val="Listenabsatz"/>
        <w:numPr>
          <w:ilvl w:val="0"/>
          <w:numId w:val="4"/>
        </w:numPr>
        <w:spacing w:after="160" w:line="259" w:lineRule="auto"/>
        <w:rPr>
          <w:rFonts w:ascii="Aptos" w:hAnsi="Aptos"/>
          <w:sz w:val="24"/>
          <w:szCs w:val="24"/>
        </w:rPr>
      </w:pPr>
      <w:r w:rsidRPr="00C94AD0">
        <w:rPr>
          <w:rFonts w:ascii="Aptos" w:hAnsi="Aptos"/>
          <w:sz w:val="24"/>
          <w:szCs w:val="24"/>
        </w:rPr>
        <w:t>„</w:t>
      </w:r>
      <w:r w:rsidRPr="00C94AD0">
        <w:rPr>
          <w:rFonts w:ascii="Aptos" w:hAnsi="Aptos"/>
          <w:sz w:val="24"/>
          <w:szCs w:val="24"/>
          <w:u w:val="single"/>
        </w:rPr>
        <w:t>M</w:t>
      </w:r>
      <w:r w:rsidRPr="00C94AD0">
        <w:rPr>
          <w:rFonts w:ascii="Aptos" w:hAnsi="Aptos"/>
          <w:sz w:val="24"/>
          <w:szCs w:val="24"/>
        </w:rPr>
        <w:t xml:space="preserve">ein </w:t>
      </w:r>
      <w:r w:rsidRPr="00C94AD0">
        <w:rPr>
          <w:rFonts w:ascii="Aptos" w:hAnsi="Aptos"/>
          <w:sz w:val="24"/>
          <w:szCs w:val="24"/>
          <w:u w:val="single"/>
        </w:rPr>
        <w:t>V</w:t>
      </w:r>
      <w:r w:rsidRPr="00C94AD0">
        <w:rPr>
          <w:rFonts w:ascii="Aptos" w:hAnsi="Aptos"/>
          <w:sz w:val="24"/>
          <w:szCs w:val="24"/>
        </w:rPr>
        <w:t xml:space="preserve">ater </w:t>
      </w:r>
      <w:r w:rsidRPr="00C94AD0">
        <w:rPr>
          <w:rFonts w:ascii="Aptos" w:hAnsi="Aptos"/>
          <w:sz w:val="24"/>
          <w:szCs w:val="24"/>
          <w:u w:val="single"/>
        </w:rPr>
        <w:t>e</w:t>
      </w:r>
      <w:r w:rsidRPr="00C94AD0">
        <w:rPr>
          <w:rFonts w:ascii="Aptos" w:hAnsi="Aptos"/>
          <w:sz w:val="24"/>
          <w:szCs w:val="24"/>
        </w:rPr>
        <w:t xml:space="preserve">rklärt </w:t>
      </w:r>
      <w:r w:rsidRPr="00C94AD0">
        <w:rPr>
          <w:rFonts w:ascii="Aptos" w:hAnsi="Aptos"/>
          <w:sz w:val="24"/>
          <w:szCs w:val="24"/>
          <w:u w:val="single"/>
        </w:rPr>
        <w:t>m</w:t>
      </w:r>
      <w:r w:rsidRPr="00C94AD0">
        <w:rPr>
          <w:rFonts w:ascii="Aptos" w:hAnsi="Aptos"/>
          <w:sz w:val="24"/>
          <w:szCs w:val="24"/>
        </w:rPr>
        <w:t xml:space="preserve">ir </w:t>
      </w:r>
      <w:r w:rsidRPr="00C94AD0">
        <w:rPr>
          <w:rFonts w:ascii="Aptos" w:hAnsi="Aptos"/>
          <w:sz w:val="24"/>
          <w:szCs w:val="24"/>
          <w:u w:val="single"/>
        </w:rPr>
        <w:t>j</w:t>
      </w:r>
      <w:r w:rsidRPr="00C94AD0">
        <w:rPr>
          <w:rFonts w:ascii="Aptos" w:hAnsi="Aptos"/>
          <w:sz w:val="24"/>
          <w:szCs w:val="24"/>
        </w:rPr>
        <w:t xml:space="preserve">eden </w:t>
      </w:r>
      <w:r w:rsidRPr="00C94AD0">
        <w:rPr>
          <w:rFonts w:ascii="Aptos" w:hAnsi="Aptos"/>
          <w:sz w:val="24"/>
          <w:szCs w:val="24"/>
          <w:u w:val="single"/>
        </w:rPr>
        <w:t>S</w:t>
      </w:r>
      <w:r w:rsidRPr="00C94AD0">
        <w:rPr>
          <w:rFonts w:ascii="Aptos" w:hAnsi="Aptos"/>
          <w:sz w:val="24"/>
          <w:szCs w:val="24"/>
        </w:rPr>
        <w:t xml:space="preserve">onntag </w:t>
      </w:r>
      <w:r w:rsidRPr="00C94AD0">
        <w:rPr>
          <w:rFonts w:ascii="Aptos" w:hAnsi="Aptos"/>
          <w:sz w:val="24"/>
          <w:szCs w:val="24"/>
          <w:u w:val="single"/>
        </w:rPr>
        <w:t>u</w:t>
      </w:r>
      <w:r w:rsidRPr="00C94AD0">
        <w:rPr>
          <w:rFonts w:ascii="Aptos" w:hAnsi="Aptos"/>
          <w:sz w:val="24"/>
          <w:szCs w:val="24"/>
        </w:rPr>
        <w:t xml:space="preserve">nseren </w:t>
      </w:r>
      <w:r w:rsidRPr="00C94AD0">
        <w:rPr>
          <w:rFonts w:ascii="Aptos" w:hAnsi="Aptos"/>
          <w:sz w:val="24"/>
          <w:szCs w:val="24"/>
          <w:u w:val="single"/>
        </w:rPr>
        <w:t>N</w:t>
      </w:r>
      <w:r w:rsidRPr="00C94AD0">
        <w:rPr>
          <w:rFonts w:ascii="Aptos" w:hAnsi="Aptos"/>
          <w:sz w:val="24"/>
          <w:szCs w:val="24"/>
        </w:rPr>
        <w:t>achthimmel.“</w:t>
      </w:r>
    </w:p>
    <w:p w14:paraId="749F8E24" w14:textId="77777777" w:rsidR="00CA5A79" w:rsidRPr="00C94AD0" w:rsidRDefault="00CA5A79" w:rsidP="00CA5A79">
      <w:pPr>
        <w:pStyle w:val="Listenabsatz"/>
        <w:numPr>
          <w:ilvl w:val="0"/>
          <w:numId w:val="4"/>
        </w:numPr>
        <w:spacing w:after="160" w:line="259" w:lineRule="auto"/>
        <w:rPr>
          <w:rFonts w:ascii="Aptos" w:hAnsi="Aptos"/>
          <w:sz w:val="24"/>
          <w:szCs w:val="24"/>
        </w:rPr>
      </w:pPr>
      <w:r w:rsidRPr="00C94AD0">
        <w:rPr>
          <w:rFonts w:ascii="Aptos" w:hAnsi="Aptos"/>
          <w:sz w:val="24"/>
          <w:szCs w:val="24"/>
        </w:rPr>
        <w:t>„</w:t>
      </w:r>
      <w:proofErr w:type="spellStart"/>
      <w:r w:rsidRPr="00C94AD0">
        <w:rPr>
          <w:rFonts w:ascii="Aptos" w:hAnsi="Aptos"/>
          <w:sz w:val="24"/>
          <w:szCs w:val="24"/>
          <w:u w:val="single"/>
        </w:rPr>
        <w:t>S</w:t>
      </w:r>
      <w:r w:rsidRPr="00C94AD0">
        <w:rPr>
          <w:rFonts w:ascii="Aptos" w:hAnsi="Aptos"/>
          <w:sz w:val="24"/>
          <w:szCs w:val="24"/>
        </w:rPr>
        <w:t>ienna</w:t>
      </w:r>
      <w:proofErr w:type="spellEnd"/>
      <w:r w:rsidRPr="00C94AD0">
        <w:rPr>
          <w:rFonts w:ascii="Aptos" w:hAnsi="Aptos"/>
          <w:sz w:val="24"/>
          <w:szCs w:val="24"/>
        </w:rPr>
        <w:t xml:space="preserve"> </w:t>
      </w:r>
      <w:r w:rsidRPr="00C94AD0">
        <w:rPr>
          <w:rFonts w:ascii="Aptos" w:hAnsi="Aptos"/>
          <w:sz w:val="24"/>
          <w:szCs w:val="24"/>
          <w:u w:val="single"/>
        </w:rPr>
        <w:t>m</w:t>
      </w:r>
      <w:r w:rsidRPr="00C94AD0">
        <w:rPr>
          <w:rFonts w:ascii="Aptos" w:hAnsi="Aptos"/>
          <w:sz w:val="24"/>
          <w:szCs w:val="24"/>
        </w:rPr>
        <w:t xml:space="preserve">ag viele </w:t>
      </w:r>
      <w:r w:rsidRPr="00C94AD0">
        <w:rPr>
          <w:rFonts w:ascii="Aptos" w:hAnsi="Aptos"/>
          <w:sz w:val="24"/>
          <w:szCs w:val="24"/>
          <w:u w:val="single"/>
        </w:rPr>
        <w:t>E</w:t>
      </w:r>
      <w:r w:rsidRPr="00C94AD0">
        <w:rPr>
          <w:rFonts w:ascii="Aptos" w:hAnsi="Aptos"/>
          <w:sz w:val="24"/>
          <w:szCs w:val="24"/>
        </w:rPr>
        <w:t xml:space="preserve">rdbeeren </w:t>
      </w:r>
      <w:r w:rsidRPr="00C94AD0">
        <w:rPr>
          <w:rFonts w:ascii="Aptos" w:hAnsi="Aptos"/>
          <w:sz w:val="24"/>
          <w:szCs w:val="24"/>
          <w:u w:val="single"/>
        </w:rPr>
        <w:t>m</w:t>
      </w:r>
      <w:r w:rsidRPr="00C94AD0">
        <w:rPr>
          <w:rFonts w:ascii="Aptos" w:hAnsi="Aptos"/>
          <w:sz w:val="24"/>
          <w:szCs w:val="24"/>
        </w:rPr>
        <w:t xml:space="preserve">it </w:t>
      </w:r>
      <w:r w:rsidRPr="00C94AD0">
        <w:rPr>
          <w:rFonts w:ascii="Aptos" w:hAnsi="Aptos"/>
          <w:sz w:val="24"/>
          <w:szCs w:val="24"/>
          <w:u w:val="single"/>
        </w:rPr>
        <w:t>J</w:t>
      </w:r>
      <w:r w:rsidRPr="00C94AD0">
        <w:rPr>
          <w:rFonts w:ascii="Aptos" w:hAnsi="Aptos"/>
          <w:sz w:val="24"/>
          <w:szCs w:val="24"/>
        </w:rPr>
        <w:t xml:space="preserve">ogurt, </w:t>
      </w:r>
      <w:r w:rsidRPr="00C94AD0">
        <w:rPr>
          <w:rFonts w:ascii="Aptos" w:hAnsi="Aptos"/>
          <w:sz w:val="24"/>
          <w:szCs w:val="24"/>
          <w:u w:val="single"/>
        </w:rPr>
        <w:t>S</w:t>
      </w:r>
      <w:r w:rsidRPr="00C94AD0">
        <w:rPr>
          <w:rFonts w:ascii="Aptos" w:hAnsi="Aptos"/>
          <w:sz w:val="24"/>
          <w:szCs w:val="24"/>
        </w:rPr>
        <w:t xml:space="preserve">ahne </w:t>
      </w:r>
      <w:r w:rsidRPr="00C94AD0">
        <w:rPr>
          <w:rFonts w:ascii="Aptos" w:hAnsi="Aptos"/>
          <w:sz w:val="24"/>
          <w:szCs w:val="24"/>
          <w:u w:val="single"/>
        </w:rPr>
        <w:t>u</w:t>
      </w:r>
      <w:r w:rsidRPr="00C94AD0">
        <w:rPr>
          <w:rFonts w:ascii="Aptos" w:hAnsi="Aptos"/>
          <w:sz w:val="24"/>
          <w:szCs w:val="24"/>
        </w:rPr>
        <w:t xml:space="preserve">nd </w:t>
      </w:r>
      <w:r w:rsidRPr="00C94AD0">
        <w:rPr>
          <w:rFonts w:ascii="Aptos" w:hAnsi="Aptos"/>
          <w:sz w:val="24"/>
          <w:szCs w:val="24"/>
          <w:u w:val="single"/>
        </w:rPr>
        <w:t>N</w:t>
      </w:r>
      <w:r w:rsidRPr="00C94AD0">
        <w:rPr>
          <w:rFonts w:ascii="Aptos" w:hAnsi="Aptos"/>
          <w:sz w:val="24"/>
          <w:szCs w:val="24"/>
        </w:rPr>
        <w:t xml:space="preserve">üssen.“ Das S in </w:t>
      </w:r>
      <w:proofErr w:type="spellStart"/>
      <w:r w:rsidRPr="00C94AD0">
        <w:rPr>
          <w:rFonts w:ascii="Aptos" w:hAnsi="Aptos"/>
          <w:sz w:val="24"/>
          <w:szCs w:val="24"/>
        </w:rPr>
        <w:t>Sienna</w:t>
      </w:r>
      <w:proofErr w:type="spellEnd"/>
      <w:r w:rsidRPr="00C94AD0">
        <w:rPr>
          <w:rFonts w:ascii="Aptos" w:hAnsi="Aptos"/>
          <w:sz w:val="24"/>
          <w:szCs w:val="24"/>
        </w:rPr>
        <w:t xml:space="preserve"> steht für die Sonne.</w:t>
      </w:r>
    </w:p>
    <w:p w14:paraId="281CE002" w14:textId="77777777" w:rsidR="00CA5A79" w:rsidRPr="00C94AD0" w:rsidRDefault="00CA5A79" w:rsidP="00CA5A79">
      <w:pPr>
        <w:pStyle w:val="Listenabsatz"/>
        <w:numPr>
          <w:ilvl w:val="0"/>
          <w:numId w:val="4"/>
        </w:numPr>
        <w:spacing w:after="160" w:line="259" w:lineRule="auto"/>
        <w:rPr>
          <w:rFonts w:ascii="Aptos" w:hAnsi="Aptos"/>
          <w:sz w:val="24"/>
          <w:szCs w:val="24"/>
        </w:rPr>
      </w:pPr>
      <w:r w:rsidRPr="00C94AD0">
        <w:rPr>
          <w:rFonts w:ascii="Aptos" w:hAnsi="Aptos"/>
          <w:sz w:val="24"/>
          <w:szCs w:val="24"/>
        </w:rPr>
        <w:t>„</w:t>
      </w:r>
      <w:r w:rsidRPr="00C94AD0">
        <w:rPr>
          <w:rFonts w:ascii="Aptos" w:hAnsi="Aptos"/>
          <w:sz w:val="24"/>
          <w:szCs w:val="24"/>
          <w:u w:val="single"/>
        </w:rPr>
        <w:t>M</w:t>
      </w:r>
      <w:r w:rsidRPr="00C94AD0">
        <w:rPr>
          <w:rFonts w:ascii="Aptos" w:hAnsi="Aptos"/>
          <w:sz w:val="24"/>
          <w:szCs w:val="24"/>
        </w:rPr>
        <w:t xml:space="preserve">anche </w:t>
      </w:r>
      <w:r w:rsidRPr="00C94AD0">
        <w:rPr>
          <w:rFonts w:ascii="Aptos" w:hAnsi="Aptos"/>
          <w:sz w:val="24"/>
          <w:szCs w:val="24"/>
          <w:u w:val="single"/>
        </w:rPr>
        <w:t>V</w:t>
      </w:r>
      <w:r w:rsidRPr="00C94AD0">
        <w:rPr>
          <w:rFonts w:ascii="Aptos" w:hAnsi="Aptos"/>
          <w:sz w:val="24"/>
          <w:szCs w:val="24"/>
        </w:rPr>
        <w:t xml:space="preserve">egetarier </w:t>
      </w:r>
      <w:r w:rsidRPr="00C94AD0">
        <w:rPr>
          <w:rFonts w:ascii="Aptos" w:hAnsi="Aptos"/>
          <w:sz w:val="24"/>
          <w:szCs w:val="24"/>
          <w:u w:val="single"/>
        </w:rPr>
        <w:t>e</w:t>
      </w:r>
      <w:r w:rsidRPr="00C94AD0">
        <w:rPr>
          <w:rFonts w:ascii="Aptos" w:hAnsi="Aptos"/>
          <w:sz w:val="24"/>
          <w:szCs w:val="24"/>
        </w:rPr>
        <w:t xml:space="preserve">ssen </w:t>
      </w:r>
      <w:r w:rsidRPr="00C94AD0">
        <w:rPr>
          <w:rFonts w:ascii="Aptos" w:hAnsi="Aptos"/>
          <w:sz w:val="24"/>
          <w:szCs w:val="24"/>
          <w:u w:val="single"/>
        </w:rPr>
        <w:t>M</w:t>
      </w:r>
      <w:r w:rsidRPr="00C94AD0">
        <w:rPr>
          <w:rFonts w:ascii="Aptos" w:hAnsi="Aptos"/>
          <w:sz w:val="24"/>
          <w:szCs w:val="24"/>
        </w:rPr>
        <w:t>ilka-</w:t>
      </w:r>
      <w:r w:rsidRPr="00C94AD0">
        <w:rPr>
          <w:rFonts w:ascii="Aptos" w:hAnsi="Aptos"/>
          <w:sz w:val="24"/>
          <w:szCs w:val="24"/>
          <w:u w:val="single"/>
        </w:rPr>
        <w:t>J</w:t>
      </w:r>
      <w:r w:rsidRPr="00C94AD0">
        <w:rPr>
          <w:rFonts w:ascii="Aptos" w:hAnsi="Aptos"/>
          <w:sz w:val="24"/>
          <w:szCs w:val="24"/>
        </w:rPr>
        <w:t xml:space="preserve">ogurt, </w:t>
      </w:r>
      <w:r w:rsidRPr="00C94AD0">
        <w:rPr>
          <w:rFonts w:ascii="Aptos" w:hAnsi="Aptos"/>
          <w:sz w:val="24"/>
          <w:szCs w:val="24"/>
          <w:u w:val="single"/>
        </w:rPr>
        <w:t>S</w:t>
      </w:r>
      <w:r w:rsidRPr="00C94AD0">
        <w:rPr>
          <w:rFonts w:ascii="Aptos" w:hAnsi="Aptos"/>
          <w:sz w:val="24"/>
          <w:szCs w:val="24"/>
        </w:rPr>
        <w:t xml:space="preserve">chokolade </w:t>
      </w:r>
      <w:r w:rsidRPr="00C94AD0">
        <w:rPr>
          <w:rFonts w:ascii="Aptos" w:hAnsi="Aptos"/>
          <w:sz w:val="24"/>
          <w:szCs w:val="24"/>
          <w:u w:val="single"/>
        </w:rPr>
        <w:t>u</w:t>
      </w:r>
      <w:r w:rsidRPr="00C94AD0">
        <w:rPr>
          <w:rFonts w:ascii="Aptos" w:hAnsi="Aptos"/>
          <w:sz w:val="24"/>
          <w:szCs w:val="24"/>
        </w:rPr>
        <w:t xml:space="preserve">nd </w:t>
      </w:r>
      <w:r w:rsidRPr="00C94AD0">
        <w:rPr>
          <w:rFonts w:ascii="Aptos" w:hAnsi="Aptos"/>
          <w:sz w:val="24"/>
          <w:szCs w:val="24"/>
          <w:u w:val="single"/>
        </w:rPr>
        <w:t>n</w:t>
      </w:r>
      <w:r w:rsidRPr="00C94AD0">
        <w:rPr>
          <w:rFonts w:ascii="Aptos" w:hAnsi="Aptos"/>
          <w:sz w:val="24"/>
          <w:szCs w:val="24"/>
        </w:rPr>
        <w:t>iesen.“</w:t>
      </w:r>
    </w:p>
    <w:p w14:paraId="76CA79FA" w14:textId="77777777" w:rsidR="00CA5A79" w:rsidRPr="00C94AD0" w:rsidRDefault="00CA5A79" w:rsidP="00CA5A79">
      <w:pPr>
        <w:pStyle w:val="Listenabsatz"/>
        <w:numPr>
          <w:ilvl w:val="0"/>
          <w:numId w:val="4"/>
        </w:numPr>
        <w:spacing w:after="160" w:line="259" w:lineRule="auto"/>
        <w:rPr>
          <w:rFonts w:ascii="Aptos" w:hAnsi="Aptos"/>
          <w:sz w:val="24"/>
          <w:szCs w:val="24"/>
        </w:rPr>
      </w:pPr>
      <w:r w:rsidRPr="00C94AD0">
        <w:rPr>
          <w:rFonts w:ascii="Aptos" w:hAnsi="Aptos"/>
          <w:sz w:val="24"/>
          <w:szCs w:val="24"/>
        </w:rPr>
        <w:t>„</w:t>
      </w:r>
      <w:r w:rsidRPr="00C94AD0">
        <w:rPr>
          <w:rFonts w:ascii="Aptos" w:hAnsi="Aptos"/>
          <w:sz w:val="24"/>
          <w:szCs w:val="24"/>
          <w:u w:val="single"/>
        </w:rPr>
        <w:t>M</w:t>
      </w:r>
      <w:r w:rsidRPr="00C94AD0">
        <w:rPr>
          <w:rFonts w:ascii="Aptos" w:hAnsi="Aptos"/>
          <w:sz w:val="24"/>
          <w:szCs w:val="24"/>
        </w:rPr>
        <w:t xml:space="preserve">ein </w:t>
      </w:r>
      <w:r w:rsidRPr="00C94AD0">
        <w:rPr>
          <w:rFonts w:ascii="Aptos" w:hAnsi="Aptos"/>
          <w:sz w:val="24"/>
          <w:szCs w:val="24"/>
          <w:u w:val="single"/>
        </w:rPr>
        <w:t>V</w:t>
      </w:r>
      <w:r w:rsidRPr="00C94AD0">
        <w:rPr>
          <w:rFonts w:ascii="Aptos" w:hAnsi="Aptos"/>
          <w:sz w:val="24"/>
          <w:szCs w:val="24"/>
        </w:rPr>
        <w:t xml:space="preserve">etter </w:t>
      </w:r>
      <w:r w:rsidRPr="00C94AD0">
        <w:rPr>
          <w:rFonts w:ascii="Aptos" w:hAnsi="Aptos"/>
          <w:sz w:val="24"/>
          <w:szCs w:val="24"/>
          <w:u w:val="single"/>
        </w:rPr>
        <w:t>e</w:t>
      </w:r>
      <w:r w:rsidRPr="00C94AD0">
        <w:rPr>
          <w:rFonts w:ascii="Aptos" w:hAnsi="Aptos"/>
          <w:sz w:val="24"/>
          <w:szCs w:val="24"/>
        </w:rPr>
        <w:t xml:space="preserve">rzählte </w:t>
      </w:r>
      <w:r w:rsidRPr="00C94AD0">
        <w:rPr>
          <w:rFonts w:ascii="Aptos" w:hAnsi="Aptos"/>
          <w:sz w:val="24"/>
          <w:szCs w:val="24"/>
          <w:u w:val="single"/>
        </w:rPr>
        <w:t>m</w:t>
      </w:r>
      <w:r w:rsidRPr="00C94AD0">
        <w:rPr>
          <w:rFonts w:ascii="Aptos" w:hAnsi="Aptos"/>
          <w:sz w:val="24"/>
          <w:szCs w:val="24"/>
        </w:rPr>
        <w:t xml:space="preserve">anchmal </w:t>
      </w:r>
      <w:r w:rsidRPr="00C94AD0">
        <w:rPr>
          <w:rFonts w:ascii="Aptos" w:hAnsi="Aptos"/>
          <w:sz w:val="24"/>
          <w:szCs w:val="24"/>
          <w:u w:val="single"/>
        </w:rPr>
        <w:t>j</w:t>
      </w:r>
      <w:r w:rsidRPr="00C94AD0">
        <w:rPr>
          <w:rFonts w:ascii="Aptos" w:hAnsi="Aptos"/>
          <w:sz w:val="24"/>
          <w:szCs w:val="24"/>
        </w:rPr>
        <w:t xml:space="preserve">ubelnd </w:t>
      </w:r>
      <w:r w:rsidRPr="00C94AD0">
        <w:rPr>
          <w:rFonts w:ascii="Aptos" w:hAnsi="Aptos"/>
          <w:sz w:val="24"/>
          <w:szCs w:val="24"/>
          <w:u w:val="single"/>
        </w:rPr>
        <w:t>s</w:t>
      </w:r>
      <w:r w:rsidRPr="00C94AD0">
        <w:rPr>
          <w:rFonts w:ascii="Aptos" w:hAnsi="Aptos"/>
          <w:sz w:val="24"/>
          <w:szCs w:val="24"/>
        </w:rPr>
        <w:t xml:space="preserve">agenhafte, </w:t>
      </w:r>
      <w:r w:rsidRPr="00C94AD0">
        <w:rPr>
          <w:rFonts w:ascii="Aptos" w:hAnsi="Aptos"/>
          <w:sz w:val="24"/>
          <w:szCs w:val="24"/>
          <w:u w:val="single"/>
        </w:rPr>
        <w:t>u</w:t>
      </w:r>
      <w:r w:rsidRPr="00C94AD0">
        <w:rPr>
          <w:rFonts w:ascii="Aptos" w:hAnsi="Aptos"/>
          <w:sz w:val="24"/>
          <w:szCs w:val="24"/>
        </w:rPr>
        <w:t xml:space="preserve">rkomische </w:t>
      </w:r>
      <w:r w:rsidRPr="00C94AD0">
        <w:rPr>
          <w:rFonts w:ascii="Aptos" w:hAnsi="Aptos"/>
          <w:sz w:val="24"/>
          <w:szCs w:val="24"/>
          <w:u w:val="single"/>
        </w:rPr>
        <w:t>N</w:t>
      </w:r>
      <w:r w:rsidRPr="00C94AD0">
        <w:rPr>
          <w:rFonts w:ascii="Aptos" w:hAnsi="Aptos"/>
          <w:sz w:val="24"/>
          <w:szCs w:val="24"/>
        </w:rPr>
        <w:t>euigkeiten.“</w:t>
      </w:r>
    </w:p>
    <w:p w14:paraId="50B65013" w14:textId="77777777" w:rsidR="00CA5A79" w:rsidRPr="00C94AD0" w:rsidRDefault="00CA5A79" w:rsidP="00CA5A79">
      <w:pPr>
        <w:pStyle w:val="Listenabsatz"/>
        <w:numPr>
          <w:ilvl w:val="0"/>
          <w:numId w:val="4"/>
        </w:numPr>
        <w:spacing w:after="160" w:line="259" w:lineRule="auto"/>
        <w:rPr>
          <w:rFonts w:ascii="Aptos" w:hAnsi="Aptos"/>
          <w:sz w:val="24"/>
          <w:szCs w:val="24"/>
        </w:rPr>
      </w:pPr>
      <w:r w:rsidRPr="00C94AD0">
        <w:rPr>
          <w:rFonts w:ascii="Aptos" w:hAnsi="Aptos"/>
          <w:sz w:val="24"/>
          <w:szCs w:val="24"/>
        </w:rPr>
        <w:t>„</w:t>
      </w:r>
      <w:r w:rsidRPr="00C94AD0">
        <w:rPr>
          <w:rFonts w:ascii="Aptos" w:hAnsi="Aptos"/>
          <w:sz w:val="24"/>
          <w:szCs w:val="24"/>
          <w:u w:val="single"/>
        </w:rPr>
        <w:t>M</w:t>
      </w:r>
      <w:r w:rsidRPr="00C94AD0">
        <w:rPr>
          <w:rFonts w:ascii="Aptos" w:hAnsi="Aptos"/>
          <w:sz w:val="24"/>
          <w:szCs w:val="24"/>
        </w:rPr>
        <w:t xml:space="preserve">ama </w:t>
      </w:r>
      <w:r w:rsidRPr="00C94AD0">
        <w:rPr>
          <w:rFonts w:ascii="Aptos" w:hAnsi="Aptos"/>
          <w:sz w:val="24"/>
          <w:szCs w:val="24"/>
          <w:u w:val="single"/>
        </w:rPr>
        <w:t>v</w:t>
      </w:r>
      <w:r w:rsidRPr="00C94AD0">
        <w:rPr>
          <w:rFonts w:ascii="Aptos" w:hAnsi="Aptos"/>
          <w:sz w:val="24"/>
          <w:szCs w:val="24"/>
        </w:rPr>
        <w:t xml:space="preserve">erliert </w:t>
      </w:r>
      <w:r w:rsidRPr="00C94AD0">
        <w:rPr>
          <w:rFonts w:ascii="Aptos" w:hAnsi="Aptos"/>
          <w:sz w:val="24"/>
          <w:szCs w:val="24"/>
          <w:u w:val="single"/>
        </w:rPr>
        <w:t>e</w:t>
      </w:r>
      <w:r w:rsidRPr="00C94AD0">
        <w:rPr>
          <w:rFonts w:ascii="Aptos" w:hAnsi="Aptos"/>
          <w:sz w:val="24"/>
          <w:szCs w:val="24"/>
        </w:rPr>
        <w:t xml:space="preserve">ine </w:t>
      </w:r>
      <w:r w:rsidRPr="00C94AD0">
        <w:rPr>
          <w:rFonts w:ascii="Aptos" w:hAnsi="Aptos"/>
          <w:sz w:val="24"/>
          <w:szCs w:val="24"/>
          <w:u w:val="single"/>
        </w:rPr>
        <w:t>M</w:t>
      </w:r>
      <w:r w:rsidRPr="00C94AD0">
        <w:rPr>
          <w:rFonts w:ascii="Aptos" w:hAnsi="Aptos"/>
          <w:sz w:val="24"/>
          <w:szCs w:val="24"/>
        </w:rPr>
        <w:t xml:space="preserve">ütze. </w:t>
      </w:r>
      <w:r w:rsidRPr="00C94AD0">
        <w:rPr>
          <w:rFonts w:ascii="Aptos" w:hAnsi="Aptos"/>
          <w:sz w:val="24"/>
          <w:szCs w:val="24"/>
          <w:u w:val="single"/>
        </w:rPr>
        <w:t>J</w:t>
      </w:r>
      <w:r w:rsidRPr="00C94AD0">
        <w:rPr>
          <w:rFonts w:ascii="Aptos" w:hAnsi="Aptos"/>
          <w:sz w:val="24"/>
          <w:szCs w:val="24"/>
        </w:rPr>
        <w:t xml:space="preserve">etzt </w:t>
      </w:r>
      <w:r w:rsidRPr="00C94AD0">
        <w:rPr>
          <w:rFonts w:ascii="Aptos" w:hAnsi="Aptos"/>
          <w:sz w:val="24"/>
          <w:szCs w:val="24"/>
          <w:u w:val="single"/>
        </w:rPr>
        <w:t>s</w:t>
      </w:r>
      <w:r w:rsidRPr="00C94AD0">
        <w:rPr>
          <w:rFonts w:ascii="Aptos" w:hAnsi="Aptos"/>
          <w:sz w:val="24"/>
          <w:szCs w:val="24"/>
        </w:rPr>
        <w:t xml:space="preserve">ucht </w:t>
      </w:r>
      <w:r w:rsidRPr="00C94AD0">
        <w:rPr>
          <w:rFonts w:ascii="Aptos" w:hAnsi="Aptos"/>
          <w:sz w:val="24"/>
          <w:szCs w:val="24"/>
          <w:u w:val="single"/>
        </w:rPr>
        <w:t>u</w:t>
      </w:r>
      <w:r w:rsidRPr="00C94AD0">
        <w:rPr>
          <w:rFonts w:ascii="Aptos" w:hAnsi="Aptos"/>
          <w:sz w:val="24"/>
          <w:szCs w:val="24"/>
        </w:rPr>
        <w:t xml:space="preserve">nser </w:t>
      </w:r>
      <w:r w:rsidRPr="00C94AD0">
        <w:rPr>
          <w:rFonts w:ascii="Aptos" w:hAnsi="Aptos"/>
          <w:sz w:val="24"/>
          <w:szCs w:val="24"/>
          <w:u w:val="single"/>
        </w:rPr>
        <w:t>N</w:t>
      </w:r>
      <w:r w:rsidRPr="00C94AD0">
        <w:rPr>
          <w:rFonts w:ascii="Aptos" w:hAnsi="Aptos"/>
          <w:sz w:val="24"/>
          <w:szCs w:val="24"/>
        </w:rPr>
        <w:t>achbar.“</w:t>
      </w:r>
    </w:p>
    <w:p w14:paraId="7D2AC43D" w14:textId="77777777" w:rsidR="00CA5A79" w:rsidRPr="00C94AD0" w:rsidRDefault="00CA5A79" w:rsidP="00CA5A79">
      <w:pPr>
        <w:pStyle w:val="Listenabsatz"/>
        <w:numPr>
          <w:ilvl w:val="0"/>
          <w:numId w:val="4"/>
        </w:numPr>
        <w:spacing w:after="160" w:line="259" w:lineRule="auto"/>
        <w:rPr>
          <w:rFonts w:ascii="Aptos" w:hAnsi="Aptos"/>
          <w:sz w:val="24"/>
          <w:szCs w:val="24"/>
        </w:rPr>
      </w:pPr>
      <w:r w:rsidRPr="00C94AD0">
        <w:rPr>
          <w:rFonts w:ascii="Aptos" w:hAnsi="Aptos"/>
          <w:sz w:val="24"/>
          <w:szCs w:val="24"/>
        </w:rPr>
        <w:t>„</w:t>
      </w:r>
      <w:r w:rsidRPr="00C94AD0">
        <w:rPr>
          <w:rFonts w:ascii="Aptos" w:hAnsi="Aptos"/>
          <w:sz w:val="24"/>
          <w:szCs w:val="24"/>
          <w:u w:val="single"/>
        </w:rPr>
        <w:t>M</w:t>
      </w:r>
      <w:r w:rsidRPr="00C94AD0">
        <w:rPr>
          <w:rFonts w:ascii="Aptos" w:hAnsi="Aptos"/>
          <w:sz w:val="24"/>
          <w:szCs w:val="24"/>
        </w:rPr>
        <w:t xml:space="preserve">ein </w:t>
      </w:r>
      <w:r w:rsidRPr="00C94AD0">
        <w:rPr>
          <w:rFonts w:ascii="Aptos" w:hAnsi="Aptos"/>
          <w:sz w:val="24"/>
          <w:szCs w:val="24"/>
          <w:u w:val="single"/>
        </w:rPr>
        <w:t>V</w:t>
      </w:r>
      <w:r w:rsidRPr="00C94AD0">
        <w:rPr>
          <w:rFonts w:ascii="Aptos" w:hAnsi="Aptos"/>
          <w:sz w:val="24"/>
          <w:szCs w:val="24"/>
        </w:rPr>
        <w:t xml:space="preserve">ater </w:t>
      </w:r>
      <w:r w:rsidRPr="00C94AD0">
        <w:rPr>
          <w:rFonts w:ascii="Aptos" w:hAnsi="Aptos"/>
          <w:sz w:val="24"/>
          <w:szCs w:val="24"/>
          <w:u w:val="single"/>
        </w:rPr>
        <w:t>e</w:t>
      </w:r>
      <w:r w:rsidRPr="00C94AD0">
        <w:rPr>
          <w:rFonts w:ascii="Aptos" w:hAnsi="Aptos"/>
          <w:sz w:val="24"/>
          <w:szCs w:val="24"/>
        </w:rPr>
        <w:t xml:space="preserve">rklärt </w:t>
      </w:r>
      <w:r w:rsidRPr="00C94AD0">
        <w:rPr>
          <w:rFonts w:ascii="Aptos" w:hAnsi="Aptos"/>
          <w:sz w:val="24"/>
          <w:szCs w:val="24"/>
          <w:u w:val="single"/>
        </w:rPr>
        <w:t>m</w:t>
      </w:r>
      <w:r w:rsidRPr="00C94AD0">
        <w:rPr>
          <w:rFonts w:ascii="Aptos" w:hAnsi="Aptos"/>
          <w:sz w:val="24"/>
          <w:szCs w:val="24"/>
        </w:rPr>
        <w:t xml:space="preserve">ir </w:t>
      </w:r>
      <w:r w:rsidRPr="00C94AD0">
        <w:rPr>
          <w:rFonts w:ascii="Aptos" w:hAnsi="Aptos"/>
          <w:sz w:val="24"/>
          <w:szCs w:val="24"/>
          <w:u w:val="single"/>
        </w:rPr>
        <w:t>j</w:t>
      </w:r>
      <w:r w:rsidRPr="00C94AD0">
        <w:rPr>
          <w:rFonts w:ascii="Aptos" w:hAnsi="Aptos"/>
          <w:sz w:val="24"/>
          <w:szCs w:val="24"/>
        </w:rPr>
        <w:t xml:space="preserve">eden </w:t>
      </w:r>
      <w:r w:rsidRPr="00C94AD0">
        <w:rPr>
          <w:rFonts w:ascii="Aptos" w:hAnsi="Aptos"/>
          <w:sz w:val="24"/>
          <w:szCs w:val="24"/>
          <w:u w:val="single"/>
        </w:rPr>
        <w:t>S</w:t>
      </w:r>
      <w:r w:rsidRPr="00C94AD0">
        <w:rPr>
          <w:rFonts w:ascii="Aptos" w:hAnsi="Aptos"/>
          <w:sz w:val="24"/>
          <w:szCs w:val="24"/>
        </w:rPr>
        <w:t xml:space="preserve">onntag </w:t>
      </w:r>
      <w:r w:rsidRPr="00C94AD0">
        <w:rPr>
          <w:rFonts w:ascii="Aptos" w:hAnsi="Aptos"/>
          <w:sz w:val="24"/>
          <w:szCs w:val="24"/>
          <w:u w:val="single"/>
        </w:rPr>
        <w:t>u</w:t>
      </w:r>
      <w:r w:rsidRPr="00C94AD0">
        <w:rPr>
          <w:rFonts w:ascii="Aptos" w:hAnsi="Aptos"/>
          <w:sz w:val="24"/>
          <w:szCs w:val="24"/>
        </w:rPr>
        <w:t xml:space="preserve">nsere </w:t>
      </w:r>
      <w:r w:rsidRPr="00C94AD0">
        <w:rPr>
          <w:rFonts w:ascii="Aptos" w:hAnsi="Aptos"/>
          <w:sz w:val="24"/>
          <w:szCs w:val="24"/>
          <w:u w:val="single"/>
        </w:rPr>
        <w:t>n</w:t>
      </w:r>
      <w:r w:rsidRPr="00C94AD0">
        <w:rPr>
          <w:rFonts w:ascii="Aptos" w:hAnsi="Aptos"/>
          <w:sz w:val="24"/>
          <w:szCs w:val="24"/>
        </w:rPr>
        <w:t xml:space="preserve">atürliche </w:t>
      </w:r>
      <w:r w:rsidRPr="00C94AD0">
        <w:rPr>
          <w:rFonts w:ascii="Aptos" w:hAnsi="Aptos"/>
          <w:sz w:val="24"/>
          <w:szCs w:val="24"/>
          <w:u w:val="single"/>
        </w:rPr>
        <w:t>k</w:t>
      </w:r>
      <w:r w:rsidRPr="00C94AD0">
        <w:rPr>
          <w:rFonts w:ascii="Aptos" w:hAnsi="Aptos"/>
          <w:sz w:val="24"/>
          <w:szCs w:val="24"/>
        </w:rPr>
        <w:t xml:space="preserve">osmische </w:t>
      </w:r>
      <w:r w:rsidRPr="00C94AD0">
        <w:rPr>
          <w:rFonts w:ascii="Aptos" w:hAnsi="Aptos"/>
          <w:sz w:val="24"/>
          <w:szCs w:val="24"/>
          <w:u w:val="single"/>
        </w:rPr>
        <w:t>O</w:t>
      </w:r>
      <w:r w:rsidRPr="00C94AD0">
        <w:rPr>
          <w:rFonts w:ascii="Aptos" w:hAnsi="Aptos"/>
          <w:sz w:val="24"/>
          <w:szCs w:val="24"/>
        </w:rPr>
        <w:t xml:space="preserve">rdnung.“ K und O stehen für </w:t>
      </w:r>
      <w:proofErr w:type="spellStart"/>
      <w:r w:rsidRPr="00C94AD0">
        <w:rPr>
          <w:rFonts w:ascii="Aptos" w:hAnsi="Aptos"/>
          <w:sz w:val="24"/>
          <w:szCs w:val="24"/>
        </w:rPr>
        <w:t>Kuiperürtel</w:t>
      </w:r>
      <w:proofErr w:type="spellEnd"/>
      <w:r w:rsidRPr="00C94AD0">
        <w:rPr>
          <w:rFonts w:ascii="Aptos" w:hAnsi="Aptos"/>
          <w:sz w:val="24"/>
          <w:szCs w:val="24"/>
        </w:rPr>
        <w:t xml:space="preserve"> und </w:t>
      </w:r>
      <w:proofErr w:type="spellStart"/>
      <w:r w:rsidRPr="00C94AD0">
        <w:rPr>
          <w:rFonts w:ascii="Aptos" w:hAnsi="Aptos"/>
          <w:sz w:val="24"/>
          <w:szCs w:val="24"/>
        </w:rPr>
        <w:t>Oortsche</w:t>
      </w:r>
      <w:proofErr w:type="spellEnd"/>
      <w:r w:rsidRPr="00C94AD0">
        <w:rPr>
          <w:rFonts w:ascii="Aptos" w:hAnsi="Aptos"/>
          <w:sz w:val="24"/>
          <w:szCs w:val="24"/>
        </w:rPr>
        <w:t xml:space="preserve"> Wolke.</w:t>
      </w:r>
    </w:p>
    <w:p w14:paraId="6E120277" w14:textId="77777777" w:rsidR="00CA5A79" w:rsidRDefault="00CA5A79" w:rsidP="009F2E65">
      <w:pPr>
        <w:rPr>
          <w:sz w:val="24"/>
          <w:szCs w:val="24"/>
        </w:rPr>
      </w:pPr>
    </w:p>
    <w:p w14:paraId="285E50F9" w14:textId="2BB74CAA" w:rsidR="007D6889" w:rsidRDefault="007D6889" w:rsidP="009F2E65">
      <w:pPr>
        <w:rPr>
          <w:sz w:val="24"/>
          <w:szCs w:val="24"/>
        </w:rPr>
      </w:pPr>
      <w:r>
        <w:rPr>
          <w:sz w:val="24"/>
          <w:szCs w:val="24"/>
        </w:rPr>
        <w:t>Das Bild ist aber nicht vollständig und nicht ganz aktuell. Was man deutlich sieht, ist die Zweiteilung des Planetensystems in innere</w:t>
      </w:r>
      <w:r w:rsidR="006618B8">
        <w:rPr>
          <w:sz w:val="24"/>
          <w:szCs w:val="24"/>
        </w:rPr>
        <w:t>, kleine</w:t>
      </w:r>
      <w:r>
        <w:rPr>
          <w:sz w:val="24"/>
          <w:szCs w:val="24"/>
        </w:rPr>
        <w:t xml:space="preserve"> und äußere</w:t>
      </w:r>
      <w:r w:rsidR="006618B8">
        <w:rPr>
          <w:sz w:val="24"/>
          <w:szCs w:val="24"/>
        </w:rPr>
        <w:t>, große</w:t>
      </w:r>
      <w:r>
        <w:rPr>
          <w:sz w:val="24"/>
          <w:szCs w:val="24"/>
        </w:rPr>
        <w:t xml:space="preserve"> Planeten</w:t>
      </w:r>
      <w:r w:rsidR="00441FA6">
        <w:rPr>
          <w:sz w:val="24"/>
          <w:szCs w:val="24"/>
        </w:rPr>
        <w:t>, in Gesteinsplaneten u</w:t>
      </w:r>
      <w:r w:rsidR="003943BC">
        <w:rPr>
          <w:sz w:val="24"/>
          <w:szCs w:val="24"/>
        </w:rPr>
        <w:t>nd Gasplaneten</w:t>
      </w:r>
      <w:r>
        <w:rPr>
          <w:sz w:val="24"/>
          <w:szCs w:val="24"/>
        </w:rPr>
        <w:t>. Und man kann danach fragen, w</w:t>
      </w:r>
      <w:r w:rsidR="006618B8">
        <w:rPr>
          <w:sz w:val="24"/>
          <w:szCs w:val="24"/>
        </w:rPr>
        <w:t>er weiß, was</w:t>
      </w:r>
      <w:r>
        <w:rPr>
          <w:sz w:val="24"/>
          <w:szCs w:val="24"/>
        </w:rPr>
        <w:t xml:space="preserve"> fehlt, falsch oder nicht aktuell ist. </w:t>
      </w:r>
      <w:r w:rsidR="0059535B">
        <w:rPr>
          <w:sz w:val="24"/>
          <w:szCs w:val="24"/>
        </w:rPr>
        <w:t xml:space="preserve">Falsch </w:t>
      </w:r>
      <w:r w:rsidR="00422F38">
        <w:rPr>
          <w:sz w:val="24"/>
          <w:szCs w:val="24"/>
        </w:rPr>
        <w:t xml:space="preserve">sind </w:t>
      </w:r>
      <w:proofErr w:type="gramStart"/>
      <w:r w:rsidR="0059535B">
        <w:rPr>
          <w:sz w:val="24"/>
          <w:szCs w:val="24"/>
        </w:rPr>
        <w:t>natürlich</w:t>
      </w:r>
      <w:r w:rsidR="00422F38">
        <w:rPr>
          <w:sz w:val="24"/>
          <w:szCs w:val="24"/>
        </w:rPr>
        <w:t xml:space="preserve"> die</w:t>
      </w:r>
      <w:proofErr w:type="gramEnd"/>
      <w:r w:rsidR="00422F38">
        <w:rPr>
          <w:sz w:val="24"/>
          <w:szCs w:val="24"/>
        </w:rPr>
        <w:t xml:space="preserve"> Abstände zur Sonne und die Größe der Planeten. </w:t>
      </w:r>
      <w:r>
        <w:rPr>
          <w:sz w:val="24"/>
          <w:szCs w:val="24"/>
        </w:rPr>
        <w:t>Dass der Asteroidengürtel zwischen Mars und Jupiter fehlt, wissen wahrscheinlich nur die ganz Interessierten</w:t>
      </w:r>
      <w:r w:rsidR="008C279C">
        <w:rPr>
          <w:sz w:val="24"/>
          <w:szCs w:val="24"/>
        </w:rPr>
        <w:t>.</w:t>
      </w:r>
      <w:r>
        <w:rPr>
          <w:sz w:val="24"/>
          <w:szCs w:val="24"/>
        </w:rPr>
        <w:t xml:space="preserve"> </w:t>
      </w:r>
      <w:r w:rsidR="008C279C">
        <w:rPr>
          <w:sz w:val="24"/>
          <w:szCs w:val="24"/>
        </w:rPr>
        <w:t>D</w:t>
      </w:r>
      <w:r>
        <w:rPr>
          <w:sz w:val="24"/>
          <w:szCs w:val="24"/>
        </w:rPr>
        <w:t xml:space="preserve">ass Pluto kein Planet mehr ist, sondern zum Zwergplaneten degradiert wurde, haben viele Kursteilnehmer schon gehört. Was fast keiner vermisst, sind die </w:t>
      </w:r>
      <w:proofErr w:type="spellStart"/>
      <w:proofErr w:type="gramStart"/>
      <w:r>
        <w:rPr>
          <w:sz w:val="24"/>
          <w:szCs w:val="24"/>
        </w:rPr>
        <w:t>NEO´s</w:t>
      </w:r>
      <w:proofErr w:type="spellEnd"/>
      <w:proofErr w:type="gramEnd"/>
      <w:r>
        <w:rPr>
          <w:sz w:val="24"/>
          <w:szCs w:val="24"/>
        </w:rPr>
        <w:t xml:space="preserve">, die </w:t>
      </w:r>
      <w:proofErr w:type="spellStart"/>
      <w:r>
        <w:rPr>
          <w:sz w:val="24"/>
          <w:szCs w:val="24"/>
        </w:rPr>
        <w:t>Near</w:t>
      </w:r>
      <w:proofErr w:type="spellEnd"/>
      <w:r>
        <w:rPr>
          <w:sz w:val="24"/>
          <w:szCs w:val="24"/>
        </w:rPr>
        <w:t xml:space="preserve"> Earth Objects</w:t>
      </w:r>
      <w:r w:rsidR="00C329A9">
        <w:rPr>
          <w:sz w:val="24"/>
          <w:szCs w:val="24"/>
        </w:rPr>
        <w:t>, de</w:t>
      </w:r>
      <w:r w:rsidR="00E12E40">
        <w:rPr>
          <w:sz w:val="24"/>
          <w:szCs w:val="24"/>
        </w:rPr>
        <w:t>n</w:t>
      </w:r>
      <w:r w:rsidR="00C329A9">
        <w:rPr>
          <w:sz w:val="24"/>
          <w:szCs w:val="24"/>
        </w:rPr>
        <w:t xml:space="preserve"> Kuiper</w:t>
      </w:r>
      <w:r w:rsidR="00590472">
        <w:rPr>
          <w:sz w:val="24"/>
          <w:szCs w:val="24"/>
        </w:rPr>
        <w:t>-Gürtel</w:t>
      </w:r>
      <w:r w:rsidR="00C329A9">
        <w:rPr>
          <w:sz w:val="24"/>
          <w:szCs w:val="24"/>
        </w:rPr>
        <w:t xml:space="preserve"> und die </w:t>
      </w:r>
      <w:proofErr w:type="spellStart"/>
      <w:r w:rsidR="00C329A9">
        <w:rPr>
          <w:sz w:val="24"/>
          <w:szCs w:val="24"/>
        </w:rPr>
        <w:t>Oortsche</w:t>
      </w:r>
      <w:proofErr w:type="spellEnd"/>
      <w:r w:rsidR="00C329A9">
        <w:rPr>
          <w:sz w:val="24"/>
          <w:szCs w:val="24"/>
        </w:rPr>
        <w:t xml:space="preserve"> Wolke</w:t>
      </w:r>
      <w:r>
        <w:rPr>
          <w:sz w:val="24"/>
          <w:szCs w:val="24"/>
        </w:rPr>
        <w:t xml:space="preserve">. Ein paar Beispiele für </w:t>
      </w:r>
      <w:proofErr w:type="spellStart"/>
      <w:proofErr w:type="gramStart"/>
      <w:r>
        <w:rPr>
          <w:sz w:val="24"/>
          <w:szCs w:val="24"/>
        </w:rPr>
        <w:t>NEO´s</w:t>
      </w:r>
      <w:proofErr w:type="spellEnd"/>
      <w:proofErr w:type="gramEnd"/>
      <w:r>
        <w:rPr>
          <w:sz w:val="24"/>
          <w:szCs w:val="24"/>
        </w:rPr>
        <w:t xml:space="preserve">: </w:t>
      </w:r>
    </w:p>
    <w:p w14:paraId="1E63334D" w14:textId="7E8B922D" w:rsidR="00FA275D" w:rsidRPr="001F22FE" w:rsidRDefault="001E7F1A" w:rsidP="009F2E65">
      <w:pPr>
        <w:rPr>
          <w:sz w:val="24"/>
          <w:szCs w:val="24"/>
        </w:rPr>
      </w:pPr>
      <w:r>
        <w:rPr>
          <w:noProof/>
        </w:rPr>
        <mc:AlternateContent>
          <mc:Choice Requires="wps">
            <w:drawing>
              <wp:anchor distT="0" distB="0" distL="114300" distR="114300" simplePos="0" relativeHeight="251507712" behindDoc="0" locked="0" layoutInCell="1" allowOverlap="1" wp14:anchorId="0096E5B4" wp14:editId="153DE634">
                <wp:simplePos x="0" y="0"/>
                <wp:positionH relativeFrom="column">
                  <wp:posOffset>991870</wp:posOffset>
                </wp:positionH>
                <wp:positionV relativeFrom="paragraph">
                  <wp:posOffset>4316095</wp:posOffset>
                </wp:positionV>
                <wp:extent cx="4410075" cy="635"/>
                <wp:effectExtent l="0" t="0" r="0" b="0"/>
                <wp:wrapTopAndBottom/>
                <wp:docPr id="515473232" name="Textfeld 1"/>
                <wp:cNvGraphicFramePr/>
                <a:graphic xmlns:a="http://schemas.openxmlformats.org/drawingml/2006/main">
                  <a:graphicData uri="http://schemas.microsoft.com/office/word/2010/wordprocessingShape">
                    <wps:wsp>
                      <wps:cNvSpPr txBox="1"/>
                      <wps:spPr>
                        <a:xfrm>
                          <a:off x="0" y="0"/>
                          <a:ext cx="4410075" cy="635"/>
                        </a:xfrm>
                        <a:prstGeom prst="rect">
                          <a:avLst/>
                        </a:prstGeom>
                        <a:solidFill>
                          <a:prstClr val="white"/>
                        </a:solidFill>
                        <a:ln>
                          <a:noFill/>
                        </a:ln>
                      </wps:spPr>
                      <wps:txbx>
                        <w:txbxContent>
                          <w:p w14:paraId="34FCB09E" w14:textId="76E29FD7" w:rsidR="001E7F1A" w:rsidRPr="00562659" w:rsidRDefault="001E7F1A" w:rsidP="001E7F1A">
                            <w:pPr>
                              <w:pStyle w:val="Beschriftung"/>
                              <w:rPr>
                                <w:noProof/>
                              </w:rPr>
                            </w:pPr>
                            <w:bookmarkStart w:id="26" w:name="_Toc174467136"/>
                            <w:bookmarkStart w:id="27" w:name="_Toc178095165"/>
                            <w:bookmarkStart w:id="28" w:name="_Toc179365031"/>
                            <w:r>
                              <w:t xml:space="preserve">Abbildung </w:t>
                            </w:r>
                            <w:r w:rsidR="00F423C1">
                              <w:t>3</w:t>
                            </w:r>
                            <w:r>
                              <w:t xml:space="preserve"> </w:t>
                            </w:r>
                            <w:r w:rsidR="002A6613">
                              <w:t xml:space="preserve">Radarbild </w:t>
                            </w:r>
                            <w:r>
                              <w:t>Florence</w:t>
                            </w:r>
                            <w:r w:rsidR="007049FE">
                              <w:t>, NASA, JPL</w:t>
                            </w:r>
                            <w:bookmarkEnd w:id="26"/>
                            <w:bookmarkEnd w:id="27"/>
                            <w:bookmarkEnd w:id="2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096E5B4" id="_x0000_s1028" type="#_x0000_t202" style="position:absolute;margin-left:78.1pt;margin-top:339.85pt;width:347.25pt;height:.05pt;z-index:251507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" stroked="f">
                <v:textbox style="mso-fit-shape-to-text:t" inset="0,0,0,0">
                  <w:txbxContent>
                    <w:p w14:paraId="34FCB09E" w14:textId="76E29FD7" w:rsidR="001E7F1A" w:rsidRPr="00562659" w:rsidRDefault="001E7F1A" w:rsidP="001E7F1A">
                      <w:pPr>
                        <w:pStyle w:val="Beschriftung"/>
                        <w:rPr>
                          <w:noProof/>
                        </w:rPr>
                      </w:pPr>
                      <w:bookmarkStart w:id="29" w:name="_Toc174467136"/>
                      <w:bookmarkStart w:id="30" w:name="_Toc178095165"/>
                      <w:bookmarkStart w:id="31" w:name="_Toc179365031"/>
                      <w:r>
                        <w:t xml:space="preserve">Abbildung </w:t>
                      </w:r>
                      <w:r w:rsidR="00F423C1">
                        <w:t>3</w:t>
                      </w:r>
                      <w:r>
                        <w:t xml:space="preserve"> </w:t>
                      </w:r>
                      <w:r w:rsidR="002A6613">
                        <w:t xml:space="preserve">Radarbild </w:t>
                      </w:r>
                      <w:r>
                        <w:t>Florence</w:t>
                      </w:r>
                      <w:r w:rsidR="007049FE">
                        <w:t>, NASA, JPL</w:t>
                      </w:r>
                      <w:bookmarkEnd w:id="29"/>
                      <w:bookmarkEnd w:id="30"/>
                      <w:bookmarkEnd w:id="31"/>
                    </w:p>
                  </w:txbxContent>
                </v:textbox>
                <w10:wrap type="topAndBottom"/>
              </v:shape>
            </w:pict>
          </mc:Fallback>
        </mc:AlternateContent>
      </w:r>
      <w:r w:rsidR="00FA275D">
        <w:rPr>
          <w:noProof/>
        </w:rPr>
        <w:drawing>
          <wp:anchor distT="0" distB="0" distL="114300" distR="114300" simplePos="0" relativeHeight="251502592" behindDoc="0" locked="0" layoutInCell="1" allowOverlap="1" wp14:anchorId="145684C8" wp14:editId="4C01D8FF">
            <wp:simplePos x="0" y="0"/>
            <wp:positionH relativeFrom="column">
              <wp:posOffset>992459</wp:posOffset>
            </wp:positionH>
            <wp:positionV relativeFrom="paragraph">
              <wp:posOffset>1662135</wp:posOffset>
            </wp:positionV>
            <wp:extent cx="4410075" cy="2910840"/>
            <wp:effectExtent l="0" t="0" r="9525" b="3810"/>
            <wp:wrapTopAndBottom/>
            <wp:docPr id="46" name="Grafik 46"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Grafik 46" descr="Ein Bild, das Text enthält.&#10;&#10;Automatisch generierte Beschreibu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410075" cy="2910840"/>
                    </a:xfrm>
                    <a:prstGeom prst="rect">
                      <a:avLst/>
                    </a:prstGeom>
                  </pic:spPr>
                </pic:pic>
              </a:graphicData>
            </a:graphic>
            <wp14:sizeRelH relativeFrom="page">
              <wp14:pctWidth>0</wp14:pctWidth>
            </wp14:sizeRelH>
            <wp14:sizeRelV relativeFrom="page">
              <wp14:pctHeight>0</wp14:pctHeight>
            </wp14:sizeRelV>
          </wp:anchor>
        </w:drawing>
      </w:r>
      <w:r w:rsidR="00FA275D" w:rsidRPr="00952286">
        <w:rPr>
          <w:sz w:val="24"/>
          <w:szCs w:val="24"/>
        </w:rPr>
        <w:t>Florence</w:t>
      </w:r>
      <w:r w:rsidR="00FA275D">
        <w:rPr>
          <w:sz w:val="24"/>
          <w:szCs w:val="24"/>
        </w:rPr>
        <w:t xml:space="preserve"> ist ein 4,5km Brocken mit einer Dichte von 1,4g/cm³, also kaum dichter als Wasser. </w:t>
      </w:r>
      <w:r w:rsidR="004132C4">
        <w:rPr>
          <w:sz w:val="24"/>
          <w:szCs w:val="24"/>
        </w:rPr>
        <w:t>E</w:t>
      </w:r>
      <w:r w:rsidR="00FA275D">
        <w:rPr>
          <w:sz w:val="24"/>
          <w:szCs w:val="24"/>
        </w:rPr>
        <w:t xml:space="preserve">r </w:t>
      </w:r>
      <w:r w:rsidR="004132C4">
        <w:rPr>
          <w:sz w:val="24"/>
          <w:szCs w:val="24"/>
        </w:rPr>
        <w:t xml:space="preserve">besteht </w:t>
      </w:r>
      <w:r w:rsidR="00FA275D">
        <w:rPr>
          <w:sz w:val="24"/>
          <w:szCs w:val="24"/>
        </w:rPr>
        <w:t xml:space="preserve">vermutlich aus </w:t>
      </w:r>
      <w:proofErr w:type="spellStart"/>
      <w:r w:rsidR="00FA275D">
        <w:rPr>
          <w:sz w:val="24"/>
          <w:szCs w:val="24"/>
        </w:rPr>
        <w:t>Chondritenmaterial</w:t>
      </w:r>
      <w:proofErr w:type="spellEnd"/>
      <w:r w:rsidR="00FA275D">
        <w:rPr>
          <w:sz w:val="24"/>
          <w:szCs w:val="24"/>
        </w:rPr>
        <w:t xml:space="preserve">, das eigentlich eine mittlere Dichte von 3,3g/cm³ aufweist. Er muss also </w:t>
      </w:r>
      <w:proofErr w:type="gramStart"/>
      <w:r w:rsidR="00FA275D">
        <w:rPr>
          <w:sz w:val="24"/>
          <w:szCs w:val="24"/>
        </w:rPr>
        <w:t>ziemlich porös</w:t>
      </w:r>
      <w:proofErr w:type="gramEnd"/>
      <w:r w:rsidR="00FA275D">
        <w:rPr>
          <w:sz w:val="24"/>
          <w:szCs w:val="24"/>
        </w:rPr>
        <w:t xml:space="preserve"> sein. Interessant ist, dass der Asteroid zwei kleine Monde besitzt, mit 300m bzw. 200m Durchmesser, die ihn 8 bzw. 22 Stunden umkreisen. Eine Aufnahme vom Asteroiden und seinen Monden des Radioteleskops in </w:t>
      </w:r>
      <w:proofErr w:type="spellStart"/>
      <w:r w:rsidR="00FA275D">
        <w:rPr>
          <w:sz w:val="24"/>
          <w:szCs w:val="24"/>
        </w:rPr>
        <w:t>Arecibo</w:t>
      </w:r>
      <w:proofErr w:type="spellEnd"/>
      <w:r w:rsidR="00FA275D">
        <w:rPr>
          <w:sz w:val="24"/>
          <w:szCs w:val="24"/>
        </w:rPr>
        <w:t xml:space="preserve">, das 2017 noch existierte bevor es 2020 nach dem Bruch eines Trageseils einstürzte, findet man unter folgendem Link: </w:t>
      </w:r>
      <w:hyperlink r:id="rId9" w:history="1">
        <w:r w:rsidR="00FA275D" w:rsidRPr="00C200EF">
          <w:rPr>
            <w:rStyle w:val="Hyperlink"/>
            <w:sz w:val="24"/>
            <w:szCs w:val="24"/>
          </w:rPr>
          <w:t>https://de.wikipedia.org/wiki/Datei:Florence_Arecibo_September_5.gif</w:t>
        </w:r>
      </w:hyperlink>
      <w:r w:rsidR="001F22FE">
        <w:rPr>
          <w:sz w:val="24"/>
          <w:szCs w:val="24"/>
        </w:rPr>
        <w:t xml:space="preserve"> und eine Bahnanimation bei: </w:t>
      </w:r>
      <w:hyperlink r:id="rId10" w:anchor="/?sstr=3122&amp;view=VOSPDCA" w:history="1">
        <w:r w:rsidR="001F22FE" w:rsidRPr="001F22FE">
          <w:rPr>
            <w:rStyle w:val="Hyperlink"/>
            <w:sz w:val="24"/>
            <w:szCs w:val="24"/>
          </w:rPr>
          <w:t>Small-Body Database Lookup (nasa.gov)</w:t>
        </w:r>
      </w:hyperlink>
      <w:r w:rsidR="00FA275D" w:rsidRPr="001F22FE">
        <w:rPr>
          <w:sz w:val="24"/>
          <w:szCs w:val="24"/>
        </w:rPr>
        <w:t xml:space="preserve"> Ein Standbild zeigt folgende Aufnahme:</w:t>
      </w:r>
    </w:p>
    <w:p w14:paraId="5EB3C6C5" w14:textId="013FB1C8" w:rsidR="00FA275D" w:rsidRDefault="00FA275D" w:rsidP="009F2E65">
      <w:pPr>
        <w:rPr>
          <w:sz w:val="24"/>
          <w:szCs w:val="24"/>
        </w:rPr>
      </w:pPr>
      <w:r>
        <w:rPr>
          <w:sz w:val="24"/>
          <w:szCs w:val="24"/>
        </w:rPr>
        <w:t xml:space="preserve">Für die Erde gefährliche Objekte sind immer ein interessantes Thema. Als Faustregel für den „Schaden“, den ein Einschlag anrichten kann, kann man die Formel: </w:t>
      </w:r>
      <w:r w:rsidR="004F24B6">
        <w:rPr>
          <w:sz w:val="24"/>
          <w:szCs w:val="24"/>
        </w:rPr>
        <w:t>„</w:t>
      </w:r>
      <w:r>
        <w:rPr>
          <w:sz w:val="24"/>
          <w:szCs w:val="24"/>
        </w:rPr>
        <w:t>Durchmesser des Einschlagkraters = Durchmesser des Objekts x 10</w:t>
      </w:r>
      <w:r w:rsidR="004F24B6">
        <w:rPr>
          <w:sz w:val="24"/>
          <w:szCs w:val="24"/>
        </w:rPr>
        <w:t>“</w:t>
      </w:r>
      <w:r>
        <w:rPr>
          <w:sz w:val="24"/>
          <w:szCs w:val="24"/>
        </w:rPr>
        <w:t xml:space="preserve"> verwenden. Ein paar weitere </w:t>
      </w:r>
      <w:proofErr w:type="spellStart"/>
      <w:proofErr w:type="gramStart"/>
      <w:r>
        <w:rPr>
          <w:sz w:val="24"/>
          <w:szCs w:val="24"/>
        </w:rPr>
        <w:t>NEO´s</w:t>
      </w:r>
      <w:proofErr w:type="spellEnd"/>
      <w:proofErr w:type="gramEnd"/>
      <w:r>
        <w:rPr>
          <w:sz w:val="24"/>
          <w:szCs w:val="24"/>
        </w:rPr>
        <w:t>, die der Erde ziemlich nahe kommen sind in folgendem Bild zusammengestellt.</w:t>
      </w:r>
    </w:p>
    <w:p w14:paraId="1C8624EF" w14:textId="12E6D5A7" w:rsidR="00BF727E" w:rsidRDefault="00F727C5" w:rsidP="00BF727E">
      <w:pPr>
        <w:keepNext/>
        <w:widowControl w:val="0"/>
        <w:contextualSpacing/>
      </w:pPr>
      <w:r w:rsidRPr="00F727C5">
        <w:rPr>
          <w:noProof/>
        </w:rPr>
        <w:lastRenderedPageBreak/>
        <w:drawing>
          <wp:inline distT="0" distB="0" distL="0" distR="0" wp14:anchorId="3C9F1766" wp14:editId="08C430F1">
            <wp:extent cx="6645910" cy="2126615"/>
            <wp:effectExtent l="0" t="0" r="2540" b="6985"/>
            <wp:docPr id="2056092220" name="Grafik 1" descr="Ein Bild, das Text, Screensho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092220" name="Grafik 1" descr="Ein Bild, das Text, Screenshot, Diagramm, Schrift enthält.&#10;&#10;Automatisch generierte Beschreibung"/>
                    <pic:cNvPicPr/>
                  </pic:nvPicPr>
                  <pic:blipFill>
                    <a:blip r:embed="rId11"/>
                    <a:stretch>
                      <a:fillRect/>
                    </a:stretch>
                  </pic:blipFill>
                  <pic:spPr>
                    <a:xfrm>
                      <a:off x="0" y="0"/>
                      <a:ext cx="6645910" cy="2126615"/>
                    </a:xfrm>
                    <a:prstGeom prst="rect">
                      <a:avLst/>
                    </a:prstGeom>
                  </pic:spPr>
                </pic:pic>
              </a:graphicData>
            </a:graphic>
          </wp:inline>
        </w:drawing>
      </w:r>
    </w:p>
    <w:p w14:paraId="6A8C6BA0" w14:textId="2107CE0A" w:rsidR="00BF727E" w:rsidRDefault="00BF727E" w:rsidP="00BF727E">
      <w:pPr>
        <w:pStyle w:val="Beschriftung"/>
        <w:rPr>
          <w:sz w:val="24"/>
          <w:szCs w:val="24"/>
        </w:rPr>
      </w:pPr>
      <w:bookmarkStart w:id="29" w:name="_Toc178095166"/>
      <w:bookmarkStart w:id="30" w:name="_Toc179365032"/>
      <w:r>
        <w:t xml:space="preserve">Abbildung </w:t>
      </w:r>
      <w:r w:rsidR="00F423C1">
        <w:t>4</w:t>
      </w:r>
      <w:r>
        <w:t xml:space="preserve"> die Entfernungen einiger erdnaher Asteroiden, eigenes Bild</w:t>
      </w:r>
      <w:bookmarkEnd w:id="29"/>
      <w:bookmarkEnd w:id="30"/>
    </w:p>
    <w:p w14:paraId="1A4B61EF" w14:textId="2FAE0EBD" w:rsidR="004856F4" w:rsidRDefault="00FA275D" w:rsidP="00453E11">
      <w:pPr>
        <w:widowControl w:val="0"/>
        <w:contextualSpacing/>
        <w:rPr>
          <w:sz w:val="24"/>
          <w:szCs w:val="24"/>
        </w:rPr>
      </w:pPr>
      <w:r>
        <w:rPr>
          <w:sz w:val="24"/>
          <w:szCs w:val="24"/>
        </w:rPr>
        <w:t xml:space="preserve">Der </w:t>
      </w:r>
      <w:r w:rsidR="00B02995">
        <w:rPr>
          <w:sz w:val="24"/>
          <w:szCs w:val="24"/>
        </w:rPr>
        <w:t xml:space="preserve">in den letzten Jahren </w:t>
      </w:r>
      <w:r w:rsidR="00FE245C">
        <w:rPr>
          <w:sz w:val="24"/>
          <w:szCs w:val="24"/>
        </w:rPr>
        <w:t>am häufigste</w:t>
      </w:r>
      <w:r w:rsidR="00453E11">
        <w:rPr>
          <w:sz w:val="24"/>
          <w:szCs w:val="24"/>
        </w:rPr>
        <w:t xml:space="preserve">n </w:t>
      </w:r>
      <w:r w:rsidR="00FE245C">
        <w:rPr>
          <w:sz w:val="24"/>
          <w:szCs w:val="24"/>
        </w:rPr>
        <w:t>genannte</w:t>
      </w:r>
      <w:r>
        <w:rPr>
          <w:sz w:val="24"/>
          <w:szCs w:val="24"/>
        </w:rPr>
        <w:t xml:space="preserve"> ist </w:t>
      </w:r>
      <w:proofErr w:type="spellStart"/>
      <w:r>
        <w:rPr>
          <w:sz w:val="24"/>
          <w:szCs w:val="24"/>
        </w:rPr>
        <w:t>Apophis</w:t>
      </w:r>
      <w:proofErr w:type="spellEnd"/>
      <w:r>
        <w:rPr>
          <w:sz w:val="24"/>
          <w:szCs w:val="24"/>
        </w:rPr>
        <w:t xml:space="preserve">. Kurz nach seiner Entdeckung im Juni 2004 wurde, als die Bahndaten noch nicht genau vermessen waren, eine große Wahrscheinlichkeit für einen Einschlag auf der Erde im Jahr 2029 berechnet. </w:t>
      </w:r>
    </w:p>
    <w:p w14:paraId="31DD5D71" w14:textId="7DF875E0" w:rsidR="00FA275D" w:rsidRDefault="00BF727E" w:rsidP="007A3389">
      <w:pPr>
        <w:widowControl w:val="0"/>
        <w:contextualSpacing/>
        <w:rPr>
          <w:sz w:val="24"/>
          <w:szCs w:val="24"/>
        </w:rPr>
      </w:pPr>
      <w:r>
        <w:rPr>
          <w:noProof/>
        </w:rPr>
        <mc:AlternateContent>
          <mc:Choice Requires="wps">
            <w:drawing>
              <wp:anchor distT="0" distB="0" distL="114300" distR="114300" simplePos="0" relativeHeight="251509760" behindDoc="0" locked="0" layoutInCell="1" allowOverlap="1" wp14:anchorId="1889BF0B" wp14:editId="052B4898">
                <wp:simplePos x="0" y="0"/>
                <wp:positionH relativeFrom="column">
                  <wp:posOffset>-28575</wp:posOffset>
                </wp:positionH>
                <wp:positionV relativeFrom="paragraph">
                  <wp:posOffset>5841365</wp:posOffset>
                </wp:positionV>
                <wp:extent cx="6645910" cy="229235"/>
                <wp:effectExtent l="0" t="0" r="2540" b="0"/>
                <wp:wrapTopAndBottom/>
                <wp:docPr id="1948595409" name="Textfeld 1"/>
                <wp:cNvGraphicFramePr/>
                <a:graphic xmlns:a="http://schemas.openxmlformats.org/drawingml/2006/main">
                  <a:graphicData uri="http://schemas.microsoft.com/office/word/2010/wordprocessingShape">
                    <wps:wsp>
                      <wps:cNvSpPr txBox="1"/>
                      <wps:spPr>
                        <a:xfrm>
                          <a:off x="0" y="0"/>
                          <a:ext cx="6645910" cy="229235"/>
                        </a:xfrm>
                        <a:prstGeom prst="rect">
                          <a:avLst/>
                        </a:prstGeom>
                        <a:solidFill>
                          <a:prstClr val="white"/>
                        </a:solidFill>
                        <a:ln>
                          <a:noFill/>
                        </a:ln>
                      </wps:spPr>
                      <wps:txbx>
                        <w:txbxContent>
                          <w:p w14:paraId="125F149E" w14:textId="1E323782" w:rsidR="002A4398" w:rsidRPr="00205F06" w:rsidRDefault="002A4398" w:rsidP="002A4398">
                            <w:pPr>
                              <w:pStyle w:val="Beschriftung"/>
                              <w:rPr>
                                <w:noProof/>
                                <w:lang w:val="es-ES"/>
                              </w:rPr>
                            </w:pPr>
                            <w:bookmarkStart w:id="31" w:name="_Toc174467138"/>
                            <w:bookmarkStart w:id="32" w:name="_Toc178095167"/>
                            <w:bookmarkStart w:id="33" w:name="_Toc179365033"/>
                            <w:r w:rsidRPr="00205F06">
                              <w:rPr>
                                <w:lang w:val="es-ES"/>
                              </w:rPr>
                              <w:t xml:space="preserve">Abbildung </w:t>
                            </w:r>
                            <w:r w:rsidR="006355BC">
                              <w:rPr>
                                <w:lang w:val="es-ES"/>
                              </w:rPr>
                              <w:t>5</w:t>
                            </w:r>
                            <w:r w:rsidRPr="00205F06">
                              <w:rPr>
                                <w:lang w:val="es-ES"/>
                              </w:rPr>
                              <w:t xml:space="preserve"> Kuipergürtel</w:t>
                            </w:r>
                            <w:r w:rsidR="00205F06" w:rsidRPr="00205F06">
                              <w:rPr>
                                <w:lang w:val="es-ES"/>
                              </w:rPr>
                              <w:t>, Canada-France-Ha</w:t>
                            </w:r>
                            <w:r w:rsidR="00205F06">
                              <w:rPr>
                                <w:lang w:val="es-ES"/>
                              </w:rPr>
                              <w:t>waii Telescope,</w:t>
                            </w:r>
                            <w:r w:rsidRPr="00205F06">
                              <w:rPr>
                                <w:lang w:val="es-ES"/>
                              </w:rPr>
                              <w:t xml:space="preserve"> </w:t>
                            </w:r>
                            <w:r w:rsidR="00D72F2A" w:rsidRPr="00AE6105">
                              <w:rPr>
                                <w:lang w:val="es-ES"/>
                              </w:rPr>
                              <w:t>Alex Parker OSSOS team</w:t>
                            </w:r>
                            <w:bookmarkEnd w:id="31"/>
                            <w:bookmarkEnd w:id="32"/>
                            <w:bookmarkEnd w:id="33"/>
                            <w:r w:rsidR="00A424F0">
                              <w:rPr>
                                <w:lang w:val="es-ES"/>
                              </w:rPr>
                              <w:t>, angefragt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889BF0B" id="_x0000_s1029" type="#_x0000_t202" style="position:absolute;margin-left:-2.25pt;margin-top:459.95pt;width:523.3pt;height:18.05pt;z-index:251509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" stroked="f">
                <v:textbox inset="0,0,0,0">
                  <w:txbxContent>
                    <w:p w14:paraId="125F149E" w14:textId="1E323782" w:rsidR="002A4398" w:rsidRPr="00205F06" w:rsidRDefault="002A4398" w:rsidP="002A4398">
                      <w:pPr>
                        <w:pStyle w:val="Beschriftung"/>
                        <w:rPr>
                          <w:noProof/>
                          <w:lang w:val="es-ES"/>
                        </w:rPr>
                      </w:pPr>
                      <w:bookmarkStart w:id="26" w:name="_Toc174467138"/>
                      <w:bookmarkStart w:id="27" w:name="_Toc178095167"/>
                      <w:bookmarkStart w:id="28" w:name="_Toc179365033"/>
                      <w:r w:rsidRPr="00205F06">
                        <w:rPr>
                          <w:lang w:val="es-ES"/>
                        </w:rPr>
                        <w:t xml:space="preserve">Abbildung </w:t>
                      </w:r>
                      <w:r w:rsidR="006355BC">
                        <w:rPr>
                          <w:lang w:val="es-ES"/>
                        </w:rPr>
                        <w:t>5</w:t>
                      </w:r>
                      <w:r w:rsidRPr="00205F06">
                        <w:rPr>
                          <w:lang w:val="es-ES"/>
                        </w:rPr>
                        <w:t xml:space="preserve"> Kuipergürtel</w:t>
                      </w:r>
                      <w:r w:rsidR="00205F06" w:rsidRPr="00205F06">
                        <w:rPr>
                          <w:lang w:val="es-ES"/>
                        </w:rPr>
                        <w:t>, Canada-France-Ha</w:t>
                      </w:r>
                      <w:r w:rsidR="00205F06">
                        <w:rPr>
                          <w:lang w:val="es-ES"/>
                        </w:rPr>
                        <w:t>waii Telescope,</w:t>
                      </w:r>
                      <w:r w:rsidRPr="00205F06">
                        <w:rPr>
                          <w:lang w:val="es-ES"/>
                        </w:rPr>
                        <w:t xml:space="preserve"> </w:t>
                      </w:r>
                      <w:r w:rsidR="00D72F2A" w:rsidRPr="00AE6105">
                        <w:rPr>
                          <w:lang w:val="es-ES"/>
                        </w:rPr>
                        <w:t>Alex Parker OSSOS team</w:t>
                      </w:r>
                      <w:bookmarkEnd w:id="26"/>
                      <w:bookmarkEnd w:id="27"/>
                      <w:bookmarkEnd w:id="28"/>
                      <w:r w:rsidR="00A424F0">
                        <w:rPr>
                          <w:lang w:val="es-ES"/>
                        </w:rPr>
                        <w:t>, angefragt</w:t>
                      </w:r>
                    </w:p>
                  </w:txbxContent>
                </v:textbox>
                <w10:wrap type="topAndBottom"/>
              </v:shape>
            </w:pict>
          </mc:Fallback>
        </mc:AlternateContent>
      </w:r>
      <w:r w:rsidRPr="00625371">
        <w:rPr>
          <w:noProof/>
          <w:sz w:val="24"/>
          <w:szCs w:val="24"/>
        </w:rPr>
        <w:drawing>
          <wp:anchor distT="0" distB="0" distL="114300" distR="114300" simplePos="0" relativeHeight="251505664" behindDoc="0" locked="0" layoutInCell="1" allowOverlap="1" wp14:anchorId="1640EC44" wp14:editId="72BDA946">
            <wp:simplePos x="0" y="0"/>
            <wp:positionH relativeFrom="column">
              <wp:posOffset>-27940</wp:posOffset>
            </wp:positionH>
            <wp:positionV relativeFrom="paragraph">
              <wp:posOffset>1807210</wp:posOffset>
            </wp:positionV>
            <wp:extent cx="6645910" cy="4153535"/>
            <wp:effectExtent l="0" t="0" r="2540" b="0"/>
            <wp:wrapTopAndBottom/>
            <wp:docPr id="72" name="Grafik 72" descr="Ein Bild, das Diagramm, Pla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Grafik 72" descr="Ein Bild, das Diagramm, Plan enthält.&#10;&#10;Automatisch generierte Beschreibu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645910" cy="4153535"/>
                    </a:xfrm>
                    <a:prstGeom prst="rect">
                      <a:avLst/>
                    </a:prstGeom>
                  </pic:spPr>
                </pic:pic>
              </a:graphicData>
            </a:graphic>
            <wp14:sizeRelH relativeFrom="page">
              <wp14:pctWidth>0</wp14:pctWidth>
            </wp14:sizeRelH>
            <wp14:sizeRelV relativeFrom="page">
              <wp14:pctHeight>0</wp14:pctHeight>
            </wp14:sizeRelV>
          </wp:anchor>
        </w:drawing>
      </w:r>
      <w:r w:rsidR="00FA275D">
        <w:rPr>
          <w:sz w:val="24"/>
          <w:szCs w:val="24"/>
        </w:rPr>
        <w:t>Heute weiß man, dass er</w:t>
      </w:r>
      <w:r w:rsidR="007A3389">
        <w:rPr>
          <w:sz w:val="24"/>
          <w:szCs w:val="24"/>
        </w:rPr>
        <w:t xml:space="preserve"> </w:t>
      </w:r>
      <w:r w:rsidR="00B76D50">
        <w:rPr>
          <w:sz w:val="24"/>
          <w:szCs w:val="24"/>
        </w:rPr>
        <w:t>2</w:t>
      </w:r>
      <w:r w:rsidR="00FA275D">
        <w:rPr>
          <w:sz w:val="24"/>
          <w:szCs w:val="24"/>
        </w:rPr>
        <w:t>029 knapp, aber ziemlich sicher</w:t>
      </w:r>
      <w:r w:rsidR="008A2FD0">
        <w:rPr>
          <w:sz w:val="24"/>
          <w:szCs w:val="24"/>
        </w:rPr>
        <w:t>,</w:t>
      </w:r>
      <w:r w:rsidR="00FA275D">
        <w:rPr>
          <w:sz w:val="24"/>
          <w:szCs w:val="24"/>
        </w:rPr>
        <w:t xml:space="preserve"> mit </w:t>
      </w:r>
      <w:r w:rsidR="008A2FD0">
        <w:rPr>
          <w:sz w:val="24"/>
          <w:szCs w:val="24"/>
        </w:rPr>
        <w:t>32</w:t>
      </w:r>
      <w:r w:rsidR="00FA275D">
        <w:rPr>
          <w:sz w:val="24"/>
          <w:szCs w:val="24"/>
        </w:rPr>
        <w:t xml:space="preserve">000km </w:t>
      </w:r>
      <w:r w:rsidR="00165267">
        <w:rPr>
          <w:sz w:val="24"/>
          <w:szCs w:val="24"/>
        </w:rPr>
        <w:t>A</w:t>
      </w:r>
      <w:r w:rsidR="00FA275D">
        <w:rPr>
          <w:sz w:val="24"/>
          <w:szCs w:val="24"/>
        </w:rPr>
        <w:t xml:space="preserve">bstand an der Erde vorbeischrammen wird. Eine Darstellung mit allen zurzeit bekannten Asteroiden im inneren Sonnensystem findet man unter </w:t>
      </w:r>
      <w:hyperlink r:id="rId13" w:history="1">
        <w:proofErr w:type="spellStart"/>
        <w:r w:rsidR="00FA275D" w:rsidRPr="00713272">
          <w:rPr>
            <w:rStyle w:val="Hyperlink"/>
            <w:sz w:val="24"/>
            <w:szCs w:val="24"/>
          </w:rPr>
          <w:t>Diagrams</w:t>
        </w:r>
        <w:proofErr w:type="spellEnd"/>
        <w:r w:rsidR="00FA275D" w:rsidRPr="00713272">
          <w:rPr>
            <w:rStyle w:val="Hyperlink"/>
            <w:sz w:val="24"/>
            <w:szCs w:val="24"/>
          </w:rPr>
          <w:t xml:space="preserve"> and Charts (nasa.gov)</w:t>
        </w:r>
      </w:hyperlink>
      <w:r w:rsidR="00FA275D" w:rsidRPr="00713272">
        <w:rPr>
          <w:sz w:val="24"/>
          <w:szCs w:val="24"/>
        </w:rPr>
        <w:t xml:space="preserve">. Eine Liste der potenziell gefährlichen Asteroiden gibt es bei </w:t>
      </w:r>
      <w:hyperlink r:id="rId14" w:history="1">
        <w:r w:rsidR="00FA275D" w:rsidRPr="00713272">
          <w:rPr>
            <w:rStyle w:val="Hyperlink"/>
            <w:sz w:val="24"/>
            <w:szCs w:val="24"/>
          </w:rPr>
          <w:t>Sentry: Earth Impact Monitoring (nasa.gov)</w:t>
        </w:r>
      </w:hyperlink>
      <w:r w:rsidR="00FA275D" w:rsidRPr="00713272">
        <w:rPr>
          <w:sz w:val="24"/>
          <w:szCs w:val="24"/>
        </w:rPr>
        <w:t xml:space="preserve">. Damit haben wir einen Überblick über das Planetensystem, aber nicht über das Sonnensystem, das noch viel, viel weiter reicht. </w:t>
      </w:r>
      <w:r w:rsidR="00FA275D">
        <w:rPr>
          <w:sz w:val="24"/>
          <w:szCs w:val="24"/>
        </w:rPr>
        <w:t>Jenseits von</w:t>
      </w:r>
      <w:r w:rsidR="00FA275D" w:rsidRPr="00713272">
        <w:rPr>
          <w:sz w:val="24"/>
          <w:szCs w:val="24"/>
        </w:rPr>
        <w:t xml:space="preserve"> Neptun beginnt der sog. Kuipergürtel</w:t>
      </w:r>
      <w:r w:rsidR="00FA275D">
        <w:rPr>
          <w:sz w:val="24"/>
          <w:szCs w:val="24"/>
        </w:rPr>
        <w:t>,</w:t>
      </w:r>
      <w:r w:rsidR="00FA275D" w:rsidRPr="00713272">
        <w:rPr>
          <w:sz w:val="24"/>
          <w:szCs w:val="24"/>
        </w:rPr>
        <w:t xml:space="preserve"> der von ca. 40AE bis 100AE reicht. Sein prominentestes Mitglied ist Pluto, der Zwergplanet, aber es gibt noch viele weitere Körper in diesem Bereich. Die 8 Planeten sind weniger als die halbe Wahrheit über das Sonnensystem.</w:t>
      </w:r>
      <w:r w:rsidR="00FA275D">
        <w:rPr>
          <w:sz w:val="24"/>
          <w:szCs w:val="24"/>
        </w:rPr>
        <w:t xml:space="preserve"> Einen Überblick über </w:t>
      </w:r>
      <w:r w:rsidR="00F10B8E">
        <w:rPr>
          <w:sz w:val="24"/>
          <w:szCs w:val="24"/>
        </w:rPr>
        <w:t>die größten Objekte im</w:t>
      </w:r>
      <w:r w:rsidR="00FA275D">
        <w:rPr>
          <w:sz w:val="24"/>
          <w:szCs w:val="24"/>
        </w:rPr>
        <w:t xml:space="preserve"> Kuipergürtel verschafft uns das </w:t>
      </w:r>
      <w:r w:rsidR="002A4398">
        <w:rPr>
          <w:sz w:val="24"/>
          <w:szCs w:val="24"/>
        </w:rPr>
        <w:t>eingefügte</w:t>
      </w:r>
      <w:r w:rsidR="00FA275D">
        <w:rPr>
          <w:sz w:val="24"/>
          <w:szCs w:val="24"/>
        </w:rPr>
        <w:t xml:space="preserve"> Bild</w:t>
      </w:r>
      <w:r w:rsidR="002A4398">
        <w:rPr>
          <w:sz w:val="24"/>
          <w:szCs w:val="24"/>
        </w:rPr>
        <w:t>.</w:t>
      </w:r>
      <w:r w:rsidR="00FA275D">
        <w:rPr>
          <w:sz w:val="24"/>
          <w:szCs w:val="24"/>
        </w:rPr>
        <w:t xml:space="preserve"> </w:t>
      </w:r>
    </w:p>
    <w:p w14:paraId="5E144AF1" w14:textId="21D6F647" w:rsidR="00A05749" w:rsidRDefault="00A05749" w:rsidP="009F2E65">
      <w:pPr>
        <w:rPr>
          <w:sz w:val="24"/>
          <w:szCs w:val="24"/>
        </w:rPr>
      </w:pPr>
    </w:p>
    <w:p w14:paraId="72A512DD" w14:textId="3DB8E974" w:rsidR="00B914A1" w:rsidRDefault="00A05749" w:rsidP="009F2E65">
      <w:pPr>
        <w:rPr>
          <w:sz w:val="24"/>
          <w:szCs w:val="24"/>
        </w:rPr>
      </w:pPr>
      <w:r>
        <w:rPr>
          <w:noProof/>
        </w:rPr>
        <w:lastRenderedPageBreak/>
        <mc:AlternateContent>
          <mc:Choice Requires="wps">
            <w:drawing>
              <wp:anchor distT="0" distB="0" distL="114300" distR="114300" simplePos="0" relativeHeight="252010496" behindDoc="1" locked="0" layoutInCell="1" allowOverlap="1" wp14:anchorId="53E76137" wp14:editId="22746DE9">
                <wp:simplePos x="0" y="0"/>
                <wp:positionH relativeFrom="column">
                  <wp:posOffset>-76200</wp:posOffset>
                </wp:positionH>
                <wp:positionV relativeFrom="paragraph">
                  <wp:posOffset>5164455</wp:posOffset>
                </wp:positionV>
                <wp:extent cx="6645910" cy="635"/>
                <wp:effectExtent l="0" t="0" r="0" b="0"/>
                <wp:wrapTight wrapText="bothSides">
                  <wp:wrapPolygon edited="0">
                    <wp:start x="0" y="0"/>
                    <wp:lineTo x="0" y="21600"/>
                    <wp:lineTo x="21600" y="21600"/>
                    <wp:lineTo x="21600" y="0"/>
                  </wp:wrapPolygon>
                </wp:wrapTight>
                <wp:docPr id="1217387915"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713C6148" w14:textId="63BE0D69" w:rsidR="003A3C20" w:rsidRPr="00E0656F" w:rsidRDefault="003A3C20" w:rsidP="003A3C20">
                            <w:pPr>
                              <w:pStyle w:val="Beschriftung"/>
                              <w:rPr>
                                <w:noProof/>
                              </w:rPr>
                            </w:pPr>
                            <w:bookmarkStart w:id="34" w:name="_Toc174467139"/>
                            <w:bookmarkStart w:id="35" w:name="_Toc178095168"/>
                            <w:bookmarkStart w:id="36" w:name="_Toc179365034"/>
                            <w:r>
                              <w:t xml:space="preserve">Abbildung </w:t>
                            </w:r>
                            <w:r w:rsidR="00187D86">
                              <w:t>6</w:t>
                            </w:r>
                            <w:r>
                              <w:t xml:space="preserve"> die größten </w:t>
                            </w:r>
                            <w:r w:rsidR="00703A65">
                              <w:t xml:space="preserve">bisher bekannten </w:t>
                            </w:r>
                            <w:r>
                              <w:t xml:space="preserve">TNOs, </w:t>
                            </w:r>
                            <w:r w:rsidR="00766918">
                              <w:t xml:space="preserve">CC </w:t>
                            </w:r>
                            <w:proofErr w:type="spellStart"/>
                            <w:r w:rsidR="00766918">
                              <w:t>Photo</w:t>
                            </w:r>
                            <w:proofErr w:type="spellEnd"/>
                            <w:r w:rsidR="00F51DB5">
                              <w:t xml:space="preserve">, </w:t>
                            </w:r>
                            <w:r>
                              <w:t>Wiki</w:t>
                            </w:r>
                            <w:r w:rsidR="00F51DB5">
                              <w:t>m</w:t>
                            </w:r>
                            <w:r>
                              <w:t>edia</w:t>
                            </w:r>
                            <w:r w:rsidR="00F51DB5">
                              <w:t xml:space="preserve"> Commons</w:t>
                            </w:r>
                            <w:bookmarkEnd w:id="34"/>
                            <w:bookmarkEnd w:id="35"/>
                            <w:bookmarkEnd w:id="36"/>
                            <w:r w:rsidR="00187D86">
                              <w:t>, CC BY-SA 3.0</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3E76137" id="_x0000_s1030" type="#_x0000_t202" style="position:absolute;margin-left:-6pt;margin-top:406.65pt;width:523.3pt;height:.05pt;z-index:-251305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" stroked="f">
                <v:textbox style="mso-fit-shape-to-text:t" inset="0,0,0,0">
                  <w:txbxContent>
                    <w:p w14:paraId="713C6148" w14:textId="63BE0D69" w:rsidR="003A3C20" w:rsidRPr="00E0656F" w:rsidRDefault="003A3C20" w:rsidP="003A3C20">
                      <w:pPr>
                        <w:pStyle w:val="Beschriftung"/>
                        <w:rPr>
                          <w:noProof/>
                        </w:rPr>
                      </w:pPr>
                      <w:bookmarkStart w:id="32" w:name="_Toc174467139"/>
                      <w:bookmarkStart w:id="33" w:name="_Toc178095168"/>
                      <w:bookmarkStart w:id="34" w:name="_Toc179365034"/>
                      <w:r>
                        <w:t xml:space="preserve">Abbildung </w:t>
                      </w:r>
                      <w:r w:rsidR="00187D86">
                        <w:t>6</w:t>
                      </w:r>
                      <w:r>
                        <w:t xml:space="preserve"> die größten </w:t>
                      </w:r>
                      <w:r w:rsidR="00703A65">
                        <w:t xml:space="preserve">bisher bekannten </w:t>
                      </w:r>
                      <w:r>
                        <w:t xml:space="preserve">TNOs, </w:t>
                      </w:r>
                      <w:r w:rsidR="00766918">
                        <w:t xml:space="preserve">CC </w:t>
                      </w:r>
                      <w:proofErr w:type="spellStart"/>
                      <w:r w:rsidR="00766918">
                        <w:t>Photo</w:t>
                      </w:r>
                      <w:proofErr w:type="spellEnd"/>
                      <w:r w:rsidR="00F51DB5">
                        <w:t xml:space="preserve">, </w:t>
                      </w:r>
                      <w:r>
                        <w:t>Wiki</w:t>
                      </w:r>
                      <w:r w:rsidR="00F51DB5">
                        <w:t>m</w:t>
                      </w:r>
                      <w:r>
                        <w:t>edia</w:t>
                      </w:r>
                      <w:r w:rsidR="00F51DB5">
                        <w:t xml:space="preserve"> Commons</w:t>
                      </w:r>
                      <w:bookmarkEnd w:id="32"/>
                      <w:bookmarkEnd w:id="33"/>
                      <w:bookmarkEnd w:id="34"/>
                      <w:r w:rsidR="00187D86">
                        <w:t>, CC BY-SA 3.0</w:t>
                      </w:r>
                    </w:p>
                  </w:txbxContent>
                </v:textbox>
                <w10:wrap type="tight"/>
              </v:shape>
            </w:pict>
          </mc:Fallback>
        </mc:AlternateContent>
      </w:r>
      <w:r>
        <w:rPr>
          <w:noProof/>
        </w:rPr>
        <w:drawing>
          <wp:anchor distT="0" distB="0" distL="114300" distR="114300" simplePos="0" relativeHeight="251511808" behindDoc="1" locked="0" layoutInCell="1" allowOverlap="1" wp14:anchorId="05CC75C9" wp14:editId="6588DCF4">
            <wp:simplePos x="0" y="0"/>
            <wp:positionH relativeFrom="column">
              <wp:posOffset>-76200</wp:posOffset>
            </wp:positionH>
            <wp:positionV relativeFrom="paragraph">
              <wp:posOffset>689610</wp:posOffset>
            </wp:positionV>
            <wp:extent cx="6645910" cy="4476115"/>
            <wp:effectExtent l="0" t="0" r="2540" b="635"/>
            <wp:wrapTight wrapText="bothSides">
              <wp:wrapPolygon edited="0">
                <wp:start x="0" y="0"/>
                <wp:lineTo x="0" y="21511"/>
                <wp:lineTo x="21546" y="21511"/>
                <wp:lineTo x="21546" y="0"/>
                <wp:lineTo x="0" y="0"/>
              </wp:wrapPolygon>
            </wp:wrapTight>
            <wp:docPr id="1381611517" name="Grafik 2" descr="Ein Bild, das Text, Monitor, Schwarz, Bildschir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611517" name="Grafik 2" descr="Ein Bild, das Text, Monitor, Schwarz, Bildschirm enthält.&#10;&#10;Automatisch generierte Beschreibu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45910" cy="4476115"/>
                    </a:xfrm>
                    <a:prstGeom prst="rect">
                      <a:avLst/>
                    </a:prstGeom>
                    <a:noFill/>
                    <a:ln>
                      <a:noFill/>
                    </a:ln>
                  </pic:spPr>
                </pic:pic>
              </a:graphicData>
            </a:graphic>
            <wp14:sizeRelH relativeFrom="page">
              <wp14:pctWidth>0</wp14:pctWidth>
            </wp14:sizeRelH>
            <wp14:sizeRelV relativeFrom="page">
              <wp14:pctHeight>0</wp14:pctHeight>
            </wp14:sizeRelV>
          </wp:anchor>
        </w:drawing>
      </w:r>
      <w:r w:rsidR="00B914A1" w:rsidRPr="00625371">
        <w:rPr>
          <w:sz w:val="24"/>
          <w:szCs w:val="24"/>
        </w:rPr>
        <w:t xml:space="preserve">Eine Liste aller </w:t>
      </w:r>
      <w:r w:rsidR="00B914A1">
        <w:rPr>
          <w:sz w:val="24"/>
          <w:szCs w:val="24"/>
        </w:rPr>
        <w:t xml:space="preserve">bisher entdeckter </w:t>
      </w:r>
      <w:proofErr w:type="spellStart"/>
      <w:r w:rsidR="00B914A1" w:rsidRPr="00625371">
        <w:rPr>
          <w:sz w:val="24"/>
          <w:szCs w:val="24"/>
        </w:rPr>
        <w:t>Kuiperbeltobjekte</w:t>
      </w:r>
      <w:proofErr w:type="spellEnd"/>
      <w:r w:rsidR="00B914A1" w:rsidRPr="00625371">
        <w:rPr>
          <w:sz w:val="24"/>
          <w:szCs w:val="24"/>
        </w:rPr>
        <w:t xml:space="preserve"> findet man bei Wikipedia: </w:t>
      </w:r>
      <w:hyperlink r:id="rId16" w:history="1">
        <w:r w:rsidR="00B914A1" w:rsidRPr="00625371">
          <w:rPr>
            <w:rStyle w:val="Hyperlink"/>
            <w:sz w:val="24"/>
            <w:szCs w:val="24"/>
          </w:rPr>
          <w:t>Liste von transneptunischen Objekten – Wikipedia</w:t>
        </w:r>
      </w:hyperlink>
      <w:r w:rsidR="00B914A1" w:rsidRPr="00625371">
        <w:rPr>
          <w:sz w:val="24"/>
          <w:szCs w:val="24"/>
        </w:rPr>
        <w:t xml:space="preserve">. Ein paar der </w:t>
      </w:r>
      <w:r w:rsidR="00B914A1">
        <w:rPr>
          <w:sz w:val="24"/>
          <w:szCs w:val="24"/>
        </w:rPr>
        <w:t>w</w:t>
      </w:r>
      <w:r w:rsidR="00B914A1" w:rsidRPr="00625371">
        <w:rPr>
          <w:sz w:val="24"/>
          <w:szCs w:val="24"/>
        </w:rPr>
        <w:t xml:space="preserve">ichtigsten </w:t>
      </w:r>
      <w:proofErr w:type="spellStart"/>
      <w:proofErr w:type="gramStart"/>
      <w:r w:rsidR="00B914A1">
        <w:rPr>
          <w:sz w:val="24"/>
          <w:szCs w:val="24"/>
        </w:rPr>
        <w:t>TNO´s</w:t>
      </w:r>
      <w:proofErr w:type="spellEnd"/>
      <w:proofErr w:type="gramEnd"/>
      <w:r w:rsidR="00B914A1">
        <w:rPr>
          <w:sz w:val="24"/>
          <w:szCs w:val="24"/>
        </w:rPr>
        <w:t xml:space="preserve"> (transneptunische Objekte) </w:t>
      </w:r>
      <w:r w:rsidR="00B914A1" w:rsidRPr="00625371">
        <w:rPr>
          <w:sz w:val="24"/>
          <w:szCs w:val="24"/>
        </w:rPr>
        <w:t xml:space="preserve">und ihre Größe im Vergleich zu Erde </w:t>
      </w:r>
      <w:r w:rsidR="00F503CB">
        <w:rPr>
          <w:sz w:val="24"/>
          <w:szCs w:val="24"/>
        </w:rPr>
        <w:t xml:space="preserve">und Mond </w:t>
      </w:r>
      <w:r w:rsidR="00B914A1" w:rsidRPr="00625371">
        <w:rPr>
          <w:sz w:val="24"/>
          <w:szCs w:val="24"/>
        </w:rPr>
        <w:t>sieht man in folgendem Bild:</w:t>
      </w:r>
    </w:p>
    <w:p w14:paraId="396F69D3" w14:textId="32E4951E" w:rsidR="009D4DCF" w:rsidRDefault="00187D86" w:rsidP="009F2E65">
      <w:pPr>
        <w:rPr>
          <w:sz w:val="24"/>
          <w:szCs w:val="24"/>
        </w:rPr>
      </w:pPr>
      <w:r>
        <w:rPr>
          <w:noProof/>
        </w:rPr>
        <mc:AlternateContent>
          <mc:Choice Requires="wps">
            <w:drawing>
              <wp:anchor distT="0" distB="0" distL="114300" distR="114300" simplePos="0" relativeHeight="251515904" behindDoc="0" locked="0" layoutInCell="1" allowOverlap="1" wp14:anchorId="76B1CDBA" wp14:editId="16072443">
                <wp:simplePos x="0" y="0"/>
                <wp:positionH relativeFrom="column">
                  <wp:posOffset>47625</wp:posOffset>
                </wp:positionH>
                <wp:positionV relativeFrom="paragraph">
                  <wp:posOffset>8928735</wp:posOffset>
                </wp:positionV>
                <wp:extent cx="6638925" cy="635"/>
                <wp:effectExtent l="0" t="0" r="9525" b="0"/>
                <wp:wrapSquare wrapText="bothSides"/>
                <wp:docPr id="925976888" name="Textfeld 1"/>
                <wp:cNvGraphicFramePr/>
                <a:graphic xmlns:a="http://schemas.openxmlformats.org/drawingml/2006/main">
                  <a:graphicData uri="http://schemas.microsoft.com/office/word/2010/wordprocessingShape">
                    <wps:wsp>
                      <wps:cNvSpPr txBox="1"/>
                      <wps:spPr>
                        <a:xfrm>
                          <a:off x="0" y="0"/>
                          <a:ext cx="6638925" cy="635"/>
                        </a:xfrm>
                        <a:prstGeom prst="rect">
                          <a:avLst/>
                        </a:prstGeom>
                        <a:solidFill>
                          <a:prstClr val="white"/>
                        </a:solidFill>
                        <a:ln>
                          <a:noFill/>
                        </a:ln>
                      </wps:spPr>
                      <wps:txbx>
                        <w:txbxContent>
                          <w:p w14:paraId="3DDB5B8F" w14:textId="6DDEA391" w:rsidR="00EA33DC" w:rsidRPr="00484EB4" w:rsidRDefault="00EA33DC" w:rsidP="00EA33DC">
                            <w:pPr>
                              <w:pStyle w:val="Beschriftung"/>
                              <w:rPr>
                                <w:noProof/>
                              </w:rPr>
                            </w:pPr>
                            <w:bookmarkStart w:id="37" w:name="_Toc174467141"/>
                            <w:bookmarkStart w:id="38" w:name="_Toc178095170"/>
                            <w:bookmarkStart w:id="39" w:name="_Toc179365036"/>
                            <w:r>
                              <w:t xml:space="preserve">Abbildung </w:t>
                            </w:r>
                            <w:r w:rsidR="0040510A">
                              <w:t>7</w:t>
                            </w:r>
                            <w:r w:rsidR="00033B0A">
                              <w:rPr>
                                <w:noProof/>
                              </w:rPr>
                              <w:t xml:space="preserve"> </w:t>
                            </w:r>
                            <w:r w:rsidR="00DF2B17">
                              <w:rPr>
                                <w:noProof/>
                              </w:rPr>
                              <w:t xml:space="preserve">die größten TNOs ihre großen </w:t>
                            </w:r>
                            <w:r w:rsidR="002D690C">
                              <w:rPr>
                                <w:noProof/>
                              </w:rPr>
                              <w:t>H</w:t>
                            </w:r>
                            <w:r w:rsidR="00DF2B17">
                              <w:rPr>
                                <w:noProof/>
                              </w:rPr>
                              <w:t xml:space="preserve">albachsen und </w:t>
                            </w:r>
                            <w:r w:rsidR="007D4D46">
                              <w:rPr>
                                <w:noProof/>
                              </w:rPr>
                              <w:t xml:space="preserve">die </w:t>
                            </w:r>
                            <w:r w:rsidR="00DF2B17">
                              <w:rPr>
                                <w:noProof/>
                              </w:rPr>
                              <w:t>Bahnneigung</w:t>
                            </w:r>
                            <w:r w:rsidR="00AF4A6C">
                              <w:rPr>
                                <w:noProof/>
                              </w:rPr>
                              <w:t>, Eurocommuter, Wikimedia Commons</w:t>
                            </w:r>
                            <w:bookmarkEnd w:id="37"/>
                            <w:bookmarkEnd w:id="38"/>
                            <w:bookmarkEnd w:id="39"/>
                            <w:r w:rsidR="00187D86">
                              <w:rPr>
                                <w:noProof/>
                              </w:rPr>
                              <w:t>, CC BY-SA 3.0</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6B1CDBA" id="_x0000_s1031" type="#_x0000_t202" style="position:absolute;margin-left:3.75pt;margin-top:703.05pt;width:522.75pt;height:.05pt;z-index:251515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" stroked="f">
                <v:textbox style="mso-fit-shape-to-text:t" inset="0,0,0,0">
                  <w:txbxContent>
                    <w:p w14:paraId="3DDB5B8F" w14:textId="6DDEA391" w:rsidR="00EA33DC" w:rsidRPr="00484EB4" w:rsidRDefault="00EA33DC" w:rsidP="00EA33DC">
                      <w:pPr>
                        <w:pStyle w:val="Beschriftung"/>
                        <w:rPr>
                          <w:noProof/>
                        </w:rPr>
                      </w:pPr>
                      <w:bookmarkStart w:id="38" w:name="_Toc174467141"/>
                      <w:bookmarkStart w:id="39" w:name="_Toc178095170"/>
                      <w:bookmarkStart w:id="40" w:name="_Toc179365036"/>
                      <w:r>
                        <w:t xml:space="preserve">Abbildung </w:t>
                      </w:r>
                      <w:r w:rsidR="0040510A">
                        <w:t>7</w:t>
                      </w:r>
                      <w:r w:rsidR="00033B0A">
                        <w:rPr>
                          <w:noProof/>
                        </w:rPr>
                        <w:t xml:space="preserve"> </w:t>
                      </w:r>
                      <w:r w:rsidR="00DF2B17">
                        <w:rPr>
                          <w:noProof/>
                        </w:rPr>
                        <w:t xml:space="preserve">die größten TNOs ihre großen </w:t>
                      </w:r>
                      <w:r w:rsidR="002D690C">
                        <w:rPr>
                          <w:noProof/>
                        </w:rPr>
                        <w:t>H</w:t>
                      </w:r>
                      <w:r w:rsidR="00DF2B17">
                        <w:rPr>
                          <w:noProof/>
                        </w:rPr>
                        <w:t xml:space="preserve">albachsen und </w:t>
                      </w:r>
                      <w:r w:rsidR="007D4D46">
                        <w:rPr>
                          <w:noProof/>
                        </w:rPr>
                        <w:t xml:space="preserve">die </w:t>
                      </w:r>
                      <w:r w:rsidR="00DF2B17">
                        <w:rPr>
                          <w:noProof/>
                        </w:rPr>
                        <w:t>Bahnneigung</w:t>
                      </w:r>
                      <w:r w:rsidR="00AF4A6C">
                        <w:rPr>
                          <w:noProof/>
                        </w:rPr>
                        <w:t>, Eurocommuter, Wikimedia Commons</w:t>
                      </w:r>
                      <w:bookmarkEnd w:id="38"/>
                      <w:bookmarkEnd w:id="39"/>
                      <w:bookmarkEnd w:id="40"/>
                      <w:r w:rsidR="00187D86">
                        <w:rPr>
                          <w:noProof/>
                        </w:rPr>
                        <w:t>, CC BY-SA 3.0</w:t>
                      </w:r>
                    </w:p>
                  </w:txbxContent>
                </v:textbox>
                <w10:wrap type="square"/>
              </v:shape>
            </w:pict>
          </mc:Fallback>
        </mc:AlternateContent>
      </w:r>
      <w:r>
        <w:rPr>
          <w:noProof/>
        </w:rPr>
        <w:drawing>
          <wp:anchor distT="0" distB="0" distL="114300" distR="114300" simplePos="0" relativeHeight="251512832" behindDoc="0" locked="0" layoutInCell="1" allowOverlap="1" wp14:anchorId="5549B978" wp14:editId="54C9FF85">
            <wp:simplePos x="0" y="0"/>
            <wp:positionH relativeFrom="column">
              <wp:posOffset>-122555</wp:posOffset>
            </wp:positionH>
            <wp:positionV relativeFrom="paragraph">
              <wp:posOffset>5692140</wp:posOffset>
            </wp:positionV>
            <wp:extent cx="6867525" cy="3420110"/>
            <wp:effectExtent l="0" t="0" r="9525" b="8890"/>
            <wp:wrapSquare wrapText="bothSides"/>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6867525" cy="3420110"/>
                    </a:xfrm>
                    <a:prstGeom prst="rect">
                      <a:avLst/>
                    </a:prstGeom>
                  </pic:spPr>
                </pic:pic>
              </a:graphicData>
            </a:graphic>
            <wp14:sizeRelH relativeFrom="page">
              <wp14:pctWidth>0</wp14:pctWidth>
            </wp14:sizeRelH>
            <wp14:sizeRelV relativeFrom="page">
              <wp14:pctHeight>0</wp14:pctHeight>
            </wp14:sizeRelV>
          </wp:anchor>
        </w:drawing>
      </w:r>
      <w:r w:rsidR="006710AA">
        <w:rPr>
          <w:sz w:val="24"/>
          <w:szCs w:val="24"/>
        </w:rPr>
        <w:t>D</w:t>
      </w:r>
      <w:r w:rsidR="00B914A1" w:rsidRPr="00BE2590">
        <w:rPr>
          <w:sz w:val="24"/>
          <w:szCs w:val="24"/>
        </w:rPr>
        <w:t xml:space="preserve">ie </w:t>
      </w:r>
      <w:proofErr w:type="spellStart"/>
      <w:r w:rsidR="00B914A1" w:rsidRPr="00BE2590">
        <w:rPr>
          <w:sz w:val="24"/>
          <w:szCs w:val="24"/>
        </w:rPr>
        <w:t>TNO´s</w:t>
      </w:r>
      <w:proofErr w:type="spellEnd"/>
      <w:r w:rsidR="00B914A1" w:rsidRPr="00BE2590">
        <w:rPr>
          <w:sz w:val="24"/>
          <w:szCs w:val="24"/>
        </w:rPr>
        <w:t xml:space="preserve"> unterteilt man in Neptun-Trojaner, </w:t>
      </w:r>
      <w:proofErr w:type="spellStart"/>
      <w:r w:rsidR="00B914A1" w:rsidRPr="00BE2590">
        <w:rPr>
          <w:sz w:val="24"/>
          <w:szCs w:val="24"/>
        </w:rPr>
        <w:t>Plutinos</w:t>
      </w:r>
      <w:proofErr w:type="spellEnd"/>
      <w:r w:rsidR="00B914A1" w:rsidRPr="00BE2590">
        <w:rPr>
          <w:sz w:val="24"/>
          <w:szCs w:val="24"/>
        </w:rPr>
        <w:t xml:space="preserve">, </w:t>
      </w:r>
      <w:proofErr w:type="spellStart"/>
      <w:r w:rsidR="00B914A1" w:rsidRPr="00BE2590">
        <w:rPr>
          <w:sz w:val="24"/>
          <w:szCs w:val="24"/>
        </w:rPr>
        <w:t>Cubewanos</w:t>
      </w:r>
      <w:proofErr w:type="spellEnd"/>
      <w:r w:rsidR="00B914A1" w:rsidRPr="00BE2590">
        <w:rPr>
          <w:sz w:val="24"/>
          <w:szCs w:val="24"/>
        </w:rPr>
        <w:t xml:space="preserve">, </w:t>
      </w:r>
      <w:proofErr w:type="spellStart"/>
      <w:r w:rsidR="00B914A1" w:rsidRPr="00BE2590">
        <w:rPr>
          <w:sz w:val="24"/>
          <w:szCs w:val="24"/>
        </w:rPr>
        <w:t>Sednoiden</w:t>
      </w:r>
      <w:proofErr w:type="spellEnd"/>
      <w:r w:rsidR="00B914A1" w:rsidRPr="00BE2590">
        <w:rPr>
          <w:sz w:val="24"/>
          <w:szCs w:val="24"/>
        </w:rPr>
        <w:t xml:space="preserve"> </w:t>
      </w:r>
      <w:proofErr w:type="gramStart"/>
      <w:r w:rsidR="00B914A1" w:rsidRPr="00BE2590">
        <w:rPr>
          <w:sz w:val="24"/>
          <w:szCs w:val="24"/>
        </w:rPr>
        <w:t>usw.</w:t>
      </w:r>
      <w:r w:rsidR="00B914A1">
        <w:rPr>
          <w:sz w:val="24"/>
          <w:szCs w:val="24"/>
        </w:rPr>
        <w:t>.</w:t>
      </w:r>
      <w:proofErr w:type="gramEnd"/>
      <w:r w:rsidR="00B914A1" w:rsidRPr="00BE2590">
        <w:rPr>
          <w:sz w:val="24"/>
          <w:szCs w:val="24"/>
        </w:rPr>
        <w:t xml:space="preserve"> </w:t>
      </w:r>
      <w:r w:rsidR="00B914A1">
        <w:rPr>
          <w:sz w:val="24"/>
          <w:szCs w:val="24"/>
        </w:rPr>
        <w:t xml:space="preserve">Die Ellipsenbahn von </w:t>
      </w:r>
      <w:proofErr w:type="spellStart"/>
      <w:r w:rsidR="00B914A1">
        <w:rPr>
          <w:sz w:val="24"/>
          <w:szCs w:val="24"/>
        </w:rPr>
        <w:t>Sedna</w:t>
      </w:r>
      <w:proofErr w:type="spellEnd"/>
      <w:r w:rsidR="00B914A1">
        <w:rPr>
          <w:sz w:val="24"/>
          <w:szCs w:val="24"/>
        </w:rPr>
        <w:t xml:space="preserve"> erreicht </w:t>
      </w:r>
      <w:r w:rsidR="00095CB3">
        <w:rPr>
          <w:sz w:val="24"/>
          <w:szCs w:val="24"/>
        </w:rPr>
        <w:t>das</w:t>
      </w:r>
      <w:r w:rsidR="00B914A1">
        <w:rPr>
          <w:sz w:val="24"/>
          <w:szCs w:val="24"/>
        </w:rPr>
        <w:t xml:space="preserve"> </w:t>
      </w:r>
      <w:r w:rsidR="00B914A1" w:rsidRPr="0061788F">
        <w:rPr>
          <w:sz w:val="24"/>
          <w:szCs w:val="24"/>
        </w:rPr>
        <w:t>Perihel bei 76,371 AE</w:t>
      </w:r>
      <w:r w:rsidR="00BD1243">
        <w:rPr>
          <w:sz w:val="24"/>
          <w:szCs w:val="24"/>
        </w:rPr>
        <w:t xml:space="preserve"> weit jenseits der </w:t>
      </w:r>
      <w:proofErr w:type="spellStart"/>
      <w:r w:rsidR="00BD1243">
        <w:rPr>
          <w:sz w:val="24"/>
          <w:szCs w:val="24"/>
        </w:rPr>
        <w:t>Plu</w:t>
      </w:r>
      <w:r w:rsidR="00095CB3">
        <w:rPr>
          <w:sz w:val="24"/>
          <w:szCs w:val="24"/>
        </w:rPr>
        <w:t>t</w:t>
      </w:r>
      <w:r w:rsidR="00BD1243">
        <w:rPr>
          <w:sz w:val="24"/>
          <w:szCs w:val="24"/>
        </w:rPr>
        <w:t>obahn</w:t>
      </w:r>
      <w:proofErr w:type="spellEnd"/>
      <w:r w:rsidR="00B914A1">
        <w:rPr>
          <w:sz w:val="24"/>
          <w:szCs w:val="24"/>
        </w:rPr>
        <w:t>, das Aphel bei</w:t>
      </w:r>
      <w:r w:rsidR="00B914A1" w:rsidRPr="0061788F">
        <w:rPr>
          <w:sz w:val="24"/>
          <w:szCs w:val="24"/>
        </w:rPr>
        <w:t> 944,285 AE</w:t>
      </w:r>
      <w:r w:rsidR="00B914A1">
        <w:rPr>
          <w:sz w:val="24"/>
          <w:szCs w:val="24"/>
        </w:rPr>
        <w:t xml:space="preserve">. </w:t>
      </w:r>
      <w:proofErr w:type="spellStart"/>
      <w:r w:rsidR="00B914A1">
        <w:rPr>
          <w:sz w:val="24"/>
          <w:szCs w:val="24"/>
        </w:rPr>
        <w:t>Sedna</w:t>
      </w:r>
      <w:proofErr w:type="spellEnd"/>
      <w:r w:rsidR="00B914A1">
        <w:rPr>
          <w:sz w:val="24"/>
          <w:szCs w:val="24"/>
        </w:rPr>
        <w:t xml:space="preserve"> gehört also nicht zum Kuipergürtel, sondern befand sich </w:t>
      </w:r>
      <w:r w:rsidR="00FA534A">
        <w:rPr>
          <w:sz w:val="24"/>
          <w:szCs w:val="24"/>
        </w:rPr>
        <w:t xml:space="preserve">bei der Entdeckung </w:t>
      </w:r>
      <w:r w:rsidR="00932335">
        <w:rPr>
          <w:sz w:val="24"/>
          <w:szCs w:val="24"/>
        </w:rPr>
        <w:t xml:space="preserve">zufällig </w:t>
      </w:r>
      <w:r w:rsidR="00B914A1">
        <w:rPr>
          <w:sz w:val="24"/>
          <w:szCs w:val="24"/>
        </w:rPr>
        <w:t xml:space="preserve">nahe seinem Perihel. </w:t>
      </w:r>
      <w:r w:rsidR="00B914A1">
        <w:rPr>
          <w:sz w:val="24"/>
          <w:szCs w:val="24"/>
        </w:rPr>
        <w:lastRenderedPageBreak/>
        <w:t xml:space="preserve">Damit ist das Sonnensystem aber immer noch nicht </w:t>
      </w:r>
      <w:r w:rsidR="003B48A5">
        <w:rPr>
          <w:sz w:val="24"/>
          <w:szCs w:val="24"/>
        </w:rPr>
        <w:t xml:space="preserve">zu Ende. Der Kuipergürtel ist dadurch gekennzeichnet, dass sich die Objekte des Kuipergürtels nahe der </w:t>
      </w:r>
      <w:r w:rsidR="00204D6D">
        <w:rPr>
          <w:sz w:val="24"/>
          <w:szCs w:val="24"/>
        </w:rPr>
        <w:t xml:space="preserve">Ekliptik aufhalten, </w:t>
      </w:r>
      <w:proofErr w:type="gramStart"/>
      <w:r w:rsidR="00204D6D">
        <w:rPr>
          <w:sz w:val="24"/>
          <w:szCs w:val="24"/>
        </w:rPr>
        <w:t>also quasi</w:t>
      </w:r>
      <w:proofErr w:type="gramEnd"/>
      <w:r w:rsidR="00204D6D">
        <w:rPr>
          <w:sz w:val="24"/>
          <w:szCs w:val="24"/>
        </w:rPr>
        <w:t xml:space="preserve"> in der Ebene der Planeten um die Sonne ihre Bahn ziehen. Die </w:t>
      </w:r>
      <w:r w:rsidR="008E7A7C">
        <w:rPr>
          <w:sz w:val="24"/>
          <w:szCs w:val="24"/>
        </w:rPr>
        <w:t xml:space="preserve">acht </w:t>
      </w:r>
      <w:r w:rsidR="00204D6D">
        <w:rPr>
          <w:sz w:val="24"/>
          <w:szCs w:val="24"/>
        </w:rPr>
        <w:t xml:space="preserve">größten </w:t>
      </w:r>
      <w:proofErr w:type="spellStart"/>
      <w:proofErr w:type="gramStart"/>
      <w:r w:rsidR="00204D6D">
        <w:rPr>
          <w:sz w:val="24"/>
          <w:szCs w:val="24"/>
        </w:rPr>
        <w:t>Cubewanos</w:t>
      </w:r>
      <w:proofErr w:type="spellEnd"/>
      <w:r w:rsidR="00204D6D">
        <w:rPr>
          <w:sz w:val="24"/>
          <w:szCs w:val="24"/>
        </w:rPr>
        <w:t xml:space="preserve"> ,</w:t>
      </w:r>
      <w:proofErr w:type="gramEnd"/>
      <w:r w:rsidR="00204D6D">
        <w:rPr>
          <w:sz w:val="24"/>
          <w:szCs w:val="24"/>
        </w:rPr>
        <w:t xml:space="preserve"> ihre Entfernung (die große Halbachse ihrer Bahnellipse) und den Neigungswinkel der Bahn gegen die Ekliptik sehen wir </w:t>
      </w:r>
      <w:r w:rsidR="000114AD">
        <w:rPr>
          <w:sz w:val="24"/>
          <w:szCs w:val="24"/>
        </w:rPr>
        <w:t>im nächsten Diagramm</w:t>
      </w:r>
      <w:r w:rsidR="00204D6D">
        <w:rPr>
          <w:sz w:val="24"/>
          <w:szCs w:val="24"/>
        </w:rPr>
        <w:t xml:space="preserve"> </w:t>
      </w:r>
      <w:proofErr w:type="spellStart"/>
      <w:r w:rsidR="00204D6D">
        <w:rPr>
          <w:sz w:val="24"/>
          <w:szCs w:val="24"/>
        </w:rPr>
        <w:t>Diagramm</w:t>
      </w:r>
      <w:proofErr w:type="spellEnd"/>
      <w:r w:rsidR="00204D6D">
        <w:rPr>
          <w:sz w:val="24"/>
          <w:szCs w:val="24"/>
        </w:rPr>
        <w:t xml:space="preserve">. </w:t>
      </w:r>
      <w:r w:rsidR="000114AD">
        <w:rPr>
          <w:sz w:val="24"/>
          <w:szCs w:val="24"/>
        </w:rPr>
        <w:t>Die rote Skala oben gibt</w:t>
      </w:r>
      <w:r w:rsidR="000A6FF3">
        <w:rPr>
          <w:sz w:val="24"/>
          <w:szCs w:val="24"/>
        </w:rPr>
        <w:t xml:space="preserve"> ihre mittlere Entfernung an, der rote </w:t>
      </w:r>
      <w:r w:rsidR="00A16951">
        <w:rPr>
          <w:sz w:val="24"/>
          <w:szCs w:val="24"/>
        </w:rPr>
        <w:t>B</w:t>
      </w:r>
      <w:r w:rsidR="000A6FF3">
        <w:rPr>
          <w:sz w:val="24"/>
          <w:szCs w:val="24"/>
        </w:rPr>
        <w:t xml:space="preserve">alken </w:t>
      </w:r>
      <w:r w:rsidR="00A16951">
        <w:rPr>
          <w:sz w:val="24"/>
          <w:szCs w:val="24"/>
        </w:rPr>
        <w:t xml:space="preserve">an den </w:t>
      </w:r>
      <w:proofErr w:type="spellStart"/>
      <w:r w:rsidR="00BB569C">
        <w:rPr>
          <w:sz w:val="24"/>
          <w:szCs w:val="24"/>
        </w:rPr>
        <w:t>Cubewanos</w:t>
      </w:r>
      <w:proofErr w:type="spellEnd"/>
      <w:r w:rsidR="00BB569C">
        <w:rPr>
          <w:sz w:val="24"/>
          <w:szCs w:val="24"/>
        </w:rPr>
        <w:t xml:space="preserve"> den kleinsten und größten Abstand zur Sonne</w:t>
      </w:r>
      <w:r w:rsidR="00762D46">
        <w:rPr>
          <w:sz w:val="24"/>
          <w:szCs w:val="24"/>
        </w:rPr>
        <w:t xml:space="preserve">. </w:t>
      </w:r>
      <w:r w:rsidR="00AD1FD3">
        <w:rPr>
          <w:sz w:val="24"/>
          <w:szCs w:val="24"/>
        </w:rPr>
        <w:t>An der Skala links kann man ihre Bahnneigung b</w:t>
      </w:r>
      <w:r w:rsidR="00BD5BB7">
        <w:rPr>
          <w:sz w:val="24"/>
          <w:szCs w:val="24"/>
        </w:rPr>
        <w:t>zgl. der Ekliptik ablesen</w:t>
      </w:r>
      <w:r w:rsidR="007D24E3">
        <w:rPr>
          <w:sz w:val="24"/>
          <w:szCs w:val="24"/>
        </w:rPr>
        <w:t>.</w:t>
      </w:r>
    </w:p>
    <w:p w14:paraId="5B0DBD79" w14:textId="7B8A3845" w:rsidR="00A65CDE" w:rsidRDefault="00BE55DB" w:rsidP="009F2E65">
      <w:pPr>
        <w:rPr>
          <w:sz w:val="24"/>
          <w:szCs w:val="24"/>
        </w:rPr>
      </w:pPr>
      <w:r>
        <w:rPr>
          <w:noProof/>
        </w:rPr>
        <mc:AlternateContent>
          <mc:Choice Requires="wps">
            <w:drawing>
              <wp:anchor distT="0" distB="0" distL="114300" distR="114300" simplePos="0" relativeHeight="251517952" behindDoc="0" locked="0" layoutInCell="1" allowOverlap="1" wp14:anchorId="371322D0" wp14:editId="3D8A6E1B">
                <wp:simplePos x="0" y="0"/>
                <wp:positionH relativeFrom="column">
                  <wp:posOffset>276225</wp:posOffset>
                </wp:positionH>
                <wp:positionV relativeFrom="paragraph">
                  <wp:posOffset>6784340</wp:posOffset>
                </wp:positionV>
                <wp:extent cx="6052185" cy="635"/>
                <wp:effectExtent l="0" t="0" r="5715" b="0"/>
                <wp:wrapTopAndBottom/>
                <wp:docPr id="1331985200" name="Textfeld 1"/>
                <wp:cNvGraphicFramePr/>
                <a:graphic xmlns:a="http://schemas.openxmlformats.org/drawingml/2006/main">
                  <a:graphicData uri="http://schemas.microsoft.com/office/word/2010/wordprocessingShape">
                    <wps:wsp>
                      <wps:cNvSpPr txBox="1"/>
                      <wps:spPr>
                        <a:xfrm>
                          <a:off x="0" y="0"/>
                          <a:ext cx="6052185" cy="635"/>
                        </a:xfrm>
                        <a:prstGeom prst="rect">
                          <a:avLst/>
                        </a:prstGeom>
                        <a:solidFill>
                          <a:prstClr val="white"/>
                        </a:solidFill>
                        <a:ln>
                          <a:noFill/>
                        </a:ln>
                      </wps:spPr>
                      <wps:txbx>
                        <w:txbxContent>
                          <w:p w14:paraId="2E665F0E" w14:textId="2E8D18DE" w:rsidR="00694704" w:rsidRPr="0046510B" w:rsidRDefault="00694704" w:rsidP="00694704">
                            <w:pPr>
                              <w:pStyle w:val="Beschriftung"/>
                              <w:rPr>
                                <w:noProof/>
                              </w:rPr>
                            </w:pPr>
                            <w:bookmarkStart w:id="40" w:name="_Toc174467140"/>
                            <w:bookmarkStart w:id="41" w:name="_Toc178095169"/>
                            <w:bookmarkStart w:id="42" w:name="_Toc179365035"/>
                            <w:r>
                              <w:t xml:space="preserve">Abbildung </w:t>
                            </w:r>
                            <w:r w:rsidR="00EE3914">
                              <w:t>8</w:t>
                            </w:r>
                            <w:r w:rsidR="00E374D7">
                              <w:rPr>
                                <w:noProof/>
                              </w:rPr>
                              <w:t xml:space="preserve"> </w:t>
                            </w:r>
                            <w:r w:rsidR="002D690C">
                              <w:rPr>
                                <w:noProof/>
                              </w:rPr>
                              <w:t>Oortsche Wolke</w:t>
                            </w:r>
                            <w:r w:rsidR="00FD5CE9">
                              <w:rPr>
                                <w:noProof/>
                              </w:rPr>
                              <w:t xml:space="preserve"> </w:t>
                            </w:r>
                            <w:r w:rsidR="00E374D7">
                              <w:rPr>
                                <w:noProof/>
                              </w:rPr>
                              <w:t>Wikipedia</w:t>
                            </w:r>
                            <w:r w:rsidR="001956AD">
                              <w:rPr>
                                <w:noProof/>
                              </w:rPr>
                              <w:t xml:space="preserve">, </w:t>
                            </w:r>
                            <w:r w:rsidR="00BE55DB">
                              <w:rPr>
                                <w:noProof/>
                              </w:rPr>
                              <w:t>www.goruma</w:t>
                            </w:r>
                            <w:r w:rsidR="001956AD">
                              <w:rPr>
                                <w:noProof/>
                              </w:rPr>
                              <w:t>.de</w:t>
                            </w:r>
                            <w:bookmarkEnd w:id="40"/>
                            <w:bookmarkEnd w:id="41"/>
                            <w:bookmarkEnd w:id="4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71322D0" id="_x0000_s1032" type="#_x0000_t202" style="position:absolute;margin-left:21.75pt;margin-top:534.2pt;width:476.55pt;height:.05pt;z-index:251517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" stroked="f">
                <v:textbox style="mso-fit-shape-to-text:t" inset="0,0,0,0">
                  <w:txbxContent>
                    <w:p w14:paraId="2E665F0E" w14:textId="2E8D18DE" w:rsidR="00694704" w:rsidRPr="0046510B" w:rsidRDefault="00694704" w:rsidP="00694704">
                      <w:pPr>
                        <w:pStyle w:val="Beschriftung"/>
                        <w:rPr>
                          <w:noProof/>
                        </w:rPr>
                      </w:pPr>
                      <w:bookmarkStart w:id="44" w:name="_Toc174467140"/>
                      <w:bookmarkStart w:id="45" w:name="_Toc178095169"/>
                      <w:bookmarkStart w:id="46" w:name="_Toc179365035"/>
                      <w:r>
                        <w:t xml:space="preserve">Abbildung </w:t>
                      </w:r>
                      <w:r w:rsidR="00EE3914">
                        <w:t>8</w:t>
                      </w:r>
                      <w:r w:rsidR="00E374D7">
                        <w:rPr>
                          <w:noProof/>
                        </w:rPr>
                        <w:t xml:space="preserve"> </w:t>
                      </w:r>
                      <w:r w:rsidR="002D690C">
                        <w:rPr>
                          <w:noProof/>
                        </w:rPr>
                        <w:t>Oortsche Wolke</w:t>
                      </w:r>
                      <w:r w:rsidR="00FD5CE9">
                        <w:rPr>
                          <w:noProof/>
                        </w:rPr>
                        <w:t xml:space="preserve"> </w:t>
                      </w:r>
                      <w:r w:rsidR="00E374D7">
                        <w:rPr>
                          <w:noProof/>
                        </w:rPr>
                        <w:t>Wikipedia</w:t>
                      </w:r>
                      <w:r w:rsidR="001956AD">
                        <w:rPr>
                          <w:noProof/>
                        </w:rPr>
                        <w:t xml:space="preserve">, </w:t>
                      </w:r>
                      <w:r w:rsidR="00BE55DB">
                        <w:rPr>
                          <w:noProof/>
                        </w:rPr>
                        <w:t>www.goruma</w:t>
                      </w:r>
                      <w:r w:rsidR="001956AD">
                        <w:rPr>
                          <w:noProof/>
                        </w:rPr>
                        <w:t>.de</w:t>
                      </w:r>
                      <w:bookmarkEnd w:id="44"/>
                      <w:bookmarkEnd w:id="45"/>
                      <w:bookmarkEnd w:id="46"/>
                    </w:p>
                  </w:txbxContent>
                </v:textbox>
                <w10:wrap type="topAndBottom"/>
              </v:shape>
            </w:pict>
          </mc:Fallback>
        </mc:AlternateContent>
      </w:r>
      <w:r>
        <w:rPr>
          <w:noProof/>
        </w:rPr>
        <w:drawing>
          <wp:anchor distT="0" distB="0" distL="114300" distR="114300" simplePos="0" relativeHeight="251510784" behindDoc="0" locked="0" layoutInCell="1" allowOverlap="1" wp14:anchorId="05F28AB1" wp14:editId="031FB70A">
            <wp:simplePos x="0" y="0"/>
            <wp:positionH relativeFrom="column">
              <wp:posOffset>276225</wp:posOffset>
            </wp:positionH>
            <wp:positionV relativeFrom="paragraph">
              <wp:posOffset>2736215</wp:posOffset>
            </wp:positionV>
            <wp:extent cx="6052185" cy="4036060"/>
            <wp:effectExtent l="0" t="0" r="5715" b="2540"/>
            <wp:wrapSquare wrapText="bothSides"/>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052185" cy="4036060"/>
                    </a:xfrm>
                    <a:prstGeom prst="rect">
                      <a:avLst/>
                    </a:prstGeom>
                  </pic:spPr>
                </pic:pic>
              </a:graphicData>
            </a:graphic>
            <wp14:sizeRelH relativeFrom="page">
              <wp14:pctWidth>0</wp14:pctWidth>
            </wp14:sizeRelH>
            <wp14:sizeRelV relativeFrom="page">
              <wp14:pctHeight>0</wp14:pctHeight>
            </wp14:sizeRelV>
          </wp:anchor>
        </w:drawing>
      </w:r>
      <w:r w:rsidR="00204D6D">
        <w:rPr>
          <w:sz w:val="24"/>
          <w:szCs w:val="24"/>
        </w:rPr>
        <w:t>Insgesamt vermutet man, dass der Kuipergürtel von ca. 70000 Objekte</w:t>
      </w:r>
      <w:r w:rsidR="00EA33DC">
        <w:rPr>
          <w:sz w:val="24"/>
          <w:szCs w:val="24"/>
        </w:rPr>
        <w:t>n</w:t>
      </w:r>
      <w:r w:rsidR="00204D6D">
        <w:rPr>
          <w:sz w:val="24"/>
          <w:szCs w:val="24"/>
        </w:rPr>
        <w:t xml:space="preserve"> unterschiedlicher Größe gebildet wird. Je weiter die Objekte von der Sonne entfernt sind, umso größer </w:t>
      </w:r>
      <w:r w:rsidR="006F37E1">
        <w:rPr>
          <w:sz w:val="24"/>
          <w:szCs w:val="24"/>
        </w:rPr>
        <w:t xml:space="preserve">wird der Winkel ihrer Bahn gegenüber der Ekliptik. Bei ca. 500AE beginnt der äußerste Bereich des Sonnensystems, die </w:t>
      </w:r>
      <w:proofErr w:type="spellStart"/>
      <w:r w:rsidR="006F37E1">
        <w:rPr>
          <w:sz w:val="24"/>
          <w:szCs w:val="24"/>
        </w:rPr>
        <w:t>Oortsche</w:t>
      </w:r>
      <w:proofErr w:type="spellEnd"/>
      <w:r w:rsidR="006F37E1">
        <w:rPr>
          <w:sz w:val="24"/>
          <w:szCs w:val="24"/>
        </w:rPr>
        <w:t xml:space="preserve"> Wolke. Sie reicht bis zu einer Entfernung von 100000AE, also ca. 1,5Lj. Jan Hendrik </w:t>
      </w:r>
      <w:proofErr w:type="spellStart"/>
      <w:r w:rsidR="006F37E1">
        <w:rPr>
          <w:sz w:val="24"/>
          <w:szCs w:val="24"/>
        </w:rPr>
        <w:t>Oort</w:t>
      </w:r>
      <w:proofErr w:type="spellEnd"/>
      <w:r w:rsidR="006F37E1">
        <w:rPr>
          <w:sz w:val="24"/>
          <w:szCs w:val="24"/>
        </w:rPr>
        <w:t>, ein niederländischer Astronom, untersuchte die „Flugrichtung“ von langperiodischen Kometen (Kometen mit Umlaufzeiten von mehr als 200 Jahren) und stellte</w:t>
      </w:r>
      <w:r w:rsidR="00372208">
        <w:rPr>
          <w:sz w:val="24"/>
          <w:szCs w:val="24"/>
        </w:rPr>
        <w:t xml:space="preserve"> fest</w:t>
      </w:r>
      <w:r w:rsidR="006F37E1">
        <w:rPr>
          <w:sz w:val="24"/>
          <w:szCs w:val="24"/>
        </w:rPr>
        <w:t xml:space="preserve">, dass diese auch mit großen Winkeln zur Ekliptik auftreten. Er schlug deshalb </w:t>
      </w:r>
      <w:r w:rsidR="004263F5">
        <w:rPr>
          <w:sz w:val="24"/>
          <w:szCs w:val="24"/>
        </w:rPr>
        <w:t xml:space="preserve">als Ursprung dieser Kometen </w:t>
      </w:r>
      <w:r w:rsidR="006F37E1">
        <w:rPr>
          <w:sz w:val="24"/>
          <w:szCs w:val="24"/>
        </w:rPr>
        <w:t>eine Wolke</w:t>
      </w:r>
      <w:r w:rsidR="004263F5">
        <w:rPr>
          <w:sz w:val="24"/>
          <w:szCs w:val="24"/>
        </w:rPr>
        <w:t xml:space="preserve"> vor</w:t>
      </w:r>
      <w:r w:rsidR="006F37E1">
        <w:rPr>
          <w:sz w:val="24"/>
          <w:szCs w:val="24"/>
        </w:rPr>
        <w:t xml:space="preserve">, die das Sonnensystem kugelförmig umgibt. Bekannte Beispiele aus den letzten Jahren sind die Kometen Hale-Bopp mit einer Periode P = 2380 Jahre, einer großen Halbachse a = 186AE und einem Durchmesser d = 60km oder </w:t>
      </w:r>
      <w:proofErr w:type="spellStart"/>
      <w:r w:rsidR="006F37E1">
        <w:rPr>
          <w:sz w:val="24"/>
          <w:szCs w:val="24"/>
        </w:rPr>
        <w:t>Hyakutake</w:t>
      </w:r>
      <w:proofErr w:type="spellEnd"/>
      <w:r w:rsidR="00D95C60">
        <w:rPr>
          <w:sz w:val="24"/>
          <w:szCs w:val="24"/>
        </w:rPr>
        <w:t>,</w:t>
      </w:r>
      <w:r w:rsidR="006F37E1">
        <w:rPr>
          <w:sz w:val="24"/>
          <w:szCs w:val="24"/>
        </w:rPr>
        <w:t xml:space="preserve"> P = 114000a, a = 4700AE und d = 2km. Eine Liste von langperiodischen Kometen findet man bei Wikipedia </w:t>
      </w:r>
      <w:hyperlink r:id="rId19" w:history="1">
        <w:r w:rsidR="00BC72C4" w:rsidRPr="000271DC">
          <w:rPr>
            <w:rStyle w:val="Hyperlink"/>
            <w:sz w:val="24"/>
            <w:szCs w:val="24"/>
          </w:rPr>
          <w:t>https://de.wikipedia.org/wiki/Liste_von_Kometen</w:t>
        </w:r>
      </w:hyperlink>
      <w:r w:rsidR="006F37E1">
        <w:rPr>
          <w:sz w:val="24"/>
          <w:szCs w:val="24"/>
        </w:rPr>
        <w:t xml:space="preserve"> oder bei Minor Planet Center </w:t>
      </w:r>
      <w:hyperlink r:id="rId20" w:history="1">
        <w:r w:rsidR="006F37E1" w:rsidRPr="003F1E14">
          <w:rPr>
            <w:rStyle w:val="Hyperlink"/>
            <w:sz w:val="24"/>
            <w:szCs w:val="24"/>
          </w:rPr>
          <w:t>https://minorplanetcenter.net//iau/lists/PeriodicCodes.html</w:t>
        </w:r>
      </w:hyperlink>
      <w:r w:rsidR="006F37E1">
        <w:rPr>
          <w:sz w:val="24"/>
          <w:szCs w:val="24"/>
        </w:rPr>
        <w:t xml:space="preserve">. Die </w:t>
      </w:r>
      <w:proofErr w:type="spellStart"/>
      <w:r w:rsidR="006F37E1">
        <w:rPr>
          <w:sz w:val="24"/>
          <w:szCs w:val="24"/>
        </w:rPr>
        <w:t>Oortsche</w:t>
      </w:r>
      <w:proofErr w:type="spellEnd"/>
      <w:r w:rsidR="006F37E1">
        <w:rPr>
          <w:sz w:val="24"/>
          <w:szCs w:val="24"/>
        </w:rPr>
        <w:t xml:space="preserve"> Wolke enthält schätzungsweise 100 Milliarden bis zu 1 Billion Objekte mit einer geschätzten Gesamtmasse von ca. 1000 Erdmassen</w:t>
      </w:r>
      <w:r w:rsidR="006009D6">
        <w:rPr>
          <w:sz w:val="24"/>
          <w:szCs w:val="24"/>
        </w:rPr>
        <w:t>.</w:t>
      </w:r>
      <w:r w:rsidR="006F37E1">
        <w:rPr>
          <w:sz w:val="24"/>
          <w:szCs w:val="24"/>
        </w:rPr>
        <w:t xml:space="preserve"> </w:t>
      </w:r>
      <w:r w:rsidR="000938F9">
        <w:rPr>
          <w:sz w:val="24"/>
          <w:szCs w:val="24"/>
        </w:rPr>
        <w:t>D</w:t>
      </w:r>
      <w:r w:rsidR="006F37E1">
        <w:rPr>
          <w:sz w:val="24"/>
          <w:szCs w:val="24"/>
        </w:rPr>
        <w:t>ie</w:t>
      </w:r>
      <w:r w:rsidR="000938F9">
        <w:rPr>
          <w:sz w:val="24"/>
          <w:szCs w:val="24"/>
        </w:rPr>
        <w:t>se blieben</w:t>
      </w:r>
      <w:r w:rsidR="006F37E1">
        <w:rPr>
          <w:sz w:val="24"/>
          <w:szCs w:val="24"/>
        </w:rPr>
        <w:t xml:space="preserve"> bei der Entstehung des Sonnensystems übrig</w:t>
      </w:r>
      <w:r w:rsidR="000938F9">
        <w:rPr>
          <w:sz w:val="24"/>
          <w:szCs w:val="24"/>
        </w:rPr>
        <w:t xml:space="preserve"> </w:t>
      </w:r>
      <w:r w:rsidR="006F37E1">
        <w:rPr>
          <w:sz w:val="24"/>
          <w:szCs w:val="24"/>
        </w:rPr>
        <w:t xml:space="preserve">oder </w:t>
      </w:r>
      <w:r w:rsidR="000938F9">
        <w:rPr>
          <w:sz w:val="24"/>
          <w:szCs w:val="24"/>
        </w:rPr>
        <w:t xml:space="preserve">wurden </w:t>
      </w:r>
      <w:r w:rsidR="006F37E1">
        <w:rPr>
          <w:sz w:val="24"/>
          <w:szCs w:val="24"/>
        </w:rPr>
        <w:t>nach der Bildung der großen Planeten aus dem inneren Sonnensystem</w:t>
      </w:r>
      <w:r w:rsidR="00A65CDE">
        <w:rPr>
          <w:sz w:val="24"/>
          <w:szCs w:val="24"/>
        </w:rPr>
        <w:t xml:space="preserve"> </w:t>
      </w:r>
    </w:p>
    <w:p w14:paraId="0E403DF0" w14:textId="62340847" w:rsidR="00BC72C4" w:rsidRDefault="006F37E1" w:rsidP="009F2E65">
      <w:pPr>
        <w:rPr>
          <w:sz w:val="24"/>
          <w:szCs w:val="24"/>
        </w:rPr>
      </w:pPr>
      <w:r>
        <w:rPr>
          <w:sz w:val="24"/>
          <w:szCs w:val="24"/>
        </w:rPr>
        <w:t xml:space="preserve">herausgeschleudert. </w:t>
      </w:r>
      <w:r w:rsidR="00B57D6C">
        <w:rPr>
          <w:sz w:val="24"/>
          <w:szCs w:val="24"/>
        </w:rPr>
        <w:t>Einen zusammenfassenden Überblick über</w:t>
      </w:r>
      <w:r w:rsidR="00A61A28">
        <w:rPr>
          <w:sz w:val="24"/>
          <w:szCs w:val="24"/>
        </w:rPr>
        <w:t xml:space="preserve"> die einzelnen Teile des Sonnensystems </w:t>
      </w:r>
      <w:r w:rsidR="00BE0B39">
        <w:rPr>
          <w:sz w:val="24"/>
          <w:szCs w:val="24"/>
        </w:rPr>
        <w:t xml:space="preserve">und ihre „relative“ Größe gibt </w:t>
      </w:r>
      <w:r w:rsidR="005C65D3">
        <w:rPr>
          <w:sz w:val="24"/>
          <w:szCs w:val="24"/>
        </w:rPr>
        <w:t xml:space="preserve">noch einmal </w:t>
      </w:r>
      <w:r w:rsidR="00BE0B39">
        <w:rPr>
          <w:sz w:val="24"/>
          <w:szCs w:val="24"/>
        </w:rPr>
        <w:t>das folgende Bild:</w:t>
      </w:r>
    </w:p>
    <w:p w14:paraId="569FC5B0" w14:textId="77777777" w:rsidR="00F26A23" w:rsidRDefault="00F26A23" w:rsidP="009F2E65">
      <w:pPr>
        <w:rPr>
          <w:sz w:val="24"/>
          <w:szCs w:val="24"/>
        </w:rPr>
      </w:pPr>
    </w:p>
    <w:p w14:paraId="41D67705" w14:textId="77777777" w:rsidR="00F26A23" w:rsidRDefault="00F26A23" w:rsidP="009F2E65">
      <w:pPr>
        <w:rPr>
          <w:sz w:val="24"/>
          <w:szCs w:val="24"/>
        </w:rPr>
      </w:pPr>
    </w:p>
    <w:p w14:paraId="44026317" w14:textId="77777777" w:rsidR="00F26A23" w:rsidRDefault="00F26A23" w:rsidP="009F2E65">
      <w:pPr>
        <w:rPr>
          <w:sz w:val="24"/>
          <w:szCs w:val="24"/>
        </w:rPr>
      </w:pPr>
    </w:p>
    <w:p w14:paraId="6307B245" w14:textId="77777777" w:rsidR="00F26A23" w:rsidRDefault="00F26A23" w:rsidP="009F2E65">
      <w:pPr>
        <w:rPr>
          <w:sz w:val="24"/>
          <w:szCs w:val="24"/>
        </w:rPr>
      </w:pPr>
    </w:p>
    <w:p w14:paraId="49C9BD6D" w14:textId="77777777" w:rsidR="00F26A23" w:rsidRDefault="00F26A23" w:rsidP="009F2E65">
      <w:pPr>
        <w:rPr>
          <w:sz w:val="24"/>
          <w:szCs w:val="24"/>
        </w:rPr>
      </w:pPr>
    </w:p>
    <w:p w14:paraId="2E801CC3" w14:textId="38A4F197" w:rsidR="00F26A23" w:rsidRDefault="00DD461A" w:rsidP="009F2E65">
      <w:pPr>
        <w:rPr>
          <w:sz w:val="24"/>
          <w:szCs w:val="24"/>
        </w:rPr>
      </w:pPr>
      <w:r>
        <w:rPr>
          <w:noProof/>
        </w:rPr>
        <w:lastRenderedPageBreak/>
        <w:drawing>
          <wp:anchor distT="0" distB="0" distL="114300" distR="114300" simplePos="0" relativeHeight="251513856" behindDoc="0" locked="0" layoutInCell="1" allowOverlap="1" wp14:anchorId="44259559" wp14:editId="6F18A185">
            <wp:simplePos x="0" y="0"/>
            <wp:positionH relativeFrom="column">
              <wp:posOffset>1304925</wp:posOffset>
            </wp:positionH>
            <wp:positionV relativeFrom="page">
              <wp:posOffset>200025</wp:posOffset>
            </wp:positionV>
            <wp:extent cx="3505200" cy="3505200"/>
            <wp:effectExtent l="0" t="0" r="0" b="0"/>
            <wp:wrapSquare wrapText="bothSides"/>
            <wp:docPr id="25" name="Grafik 25"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descr="Ein Bild, das Diagramm enthält.&#10;&#10;Automatisch generierte Beschreibu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05200" cy="3505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A547A7" w14:textId="77777777" w:rsidR="00F26A23" w:rsidRDefault="00F26A23" w:rsidP="009F2E65">
      <w:pPr>
        <w:rPr>
          <w:sz w:val="24"/>
          <w:szCs w:val="24"/>
        </w:rPr>
      </w:pPr>
    </w:p>
    <w:p w14:paraId="1E503A12" w14:textId="77777777" w:rsidR="00F26A23" w:rsidRDefault="00F26A23" w:rsidP="009F2E65">
      <w:pPr>
        <w:rPr>
          <w:sz w:val="24"/>
          <w:szCs w:val="24"/>
        </w:rPr>
      </w:pPr>
    </w:p>
    <w:p w14:paraId="088A4CC1" w14:textId="77777777" w:rsidR="00F26A23" w:rsidRDefault="00F26A23" w:rsidP="009F2E65">
      <w:pPr>
        <w:rPr>
          <w:sz w:val="24"/>
          <w:szCs w:val="24"/>
        </w:rPr>
      </w:pPr>
    </w:p>
    <w:p w14:paraId="2BE0E6C2" w14:textId="77777777" w:rsidR="00F26A23" w:rsidRDefault="00F26A23" w:rsidP="009F2E65">
      <w:pPr>
        <w:rPr>
          <w:sz w:val="24"/>
          <w:szCs w:val="24"/>
        </w:rPr>
      </w:pPr>
    </w:p>
    <w:p w14:paraId="48513786" w14:textId="77777777" w:rsidR="00F26A23" w:rsidRDefault="00F26A23" w:rsidP="009F2E65">
      <w:pPr>
        <w:rPr>
          <w:sz w:val="24"/>
          <w:szCs w:val="24"/>
        </w:rPr>
      </w:pPr>
    </w:p>
    <w:p w14:paraId="1DADFD4E" w14:textId="77777777" w:rsidR="00F26A23" w:rsidRDefault="00F26A23" w:rsidP="009F2E65">
      <w:pPr>
        <w:rPr>
          <w:sz w:val="24"/>
          <w:szCs w:val="24"/>
        </w:rPr>
      </w:pPr>
    </w:p>
    <w:p w14:paraId="17328CD2" w14:textId="77777777" w:rsidR="00F26A23" w:rsidRDefault="00F26A23" w:rsidP="009F2E65">
      <w:pPr>
        <w:rPr>
          <w:sz w:val="24"/>
          <w:szCs w:val="24"/>
        </w:rPr>
      </w:pPr>
    </w:p>
    <w:p w14:paraId="08864F22" w14:textId="77777777" w:rsidR="00F26A23" w:rsidRDefault="00F26A23" w:rsidP="009F2E65">
      <w:pPr>
        <w:rPr>
          <w:sz w:val="24"/>
          <w:szCs w:val="24"/>
        </w:rPr>
      </w:pPr>
    </w:p>
    <w:p w14:paraId="5E83E895" w14:textId="77777777" w:rsidR="00F26A23" w:rsidRDefault="00F26A23" w:rsidP="009F2E65">
      <w:pPr>
        <w:rPr>
          <w:sz w:val="24"/>
          <w:szCs w:val="24"/>
        </w:rPr>
      </w:pPr>
    </w:p>
    <w:p w14:paraId="64828316" w14:textId="77777777" w:rsidR="00F26A23" w:rsidRDefault="00F26A23" w:rsidP="009F2E65">
      <w:pPr>
        <w:rPr>
          <w:sz w:val="24"/>
          <w:szCs w:val="24"/>
        </w:rPr>
      </w:pPr>
    </w:p>
    <w:p w14:paraId="582B03E0" w14:textId="77777777" w:rsidR="00F26A23" w:rsidRDefault="00F26A23" w:rsidP="009F2E65">
      <w:pPr>
        <w:rPr>
          <w:sz w:val="24"/>
          <w:szCs w:val="24"/>
        </w:rPr>
      </w:pPr>
    </w:p>
    <w:p w14:paraId="1ACF9B9D" w14:textId="77777777" w:rsidR="00F26A23" w:rsidRDefault="00F26A23" w:rsidP="009F2E65">
      <w:pPr>
        <w:rPr>
          <w:sz w:val="24"/>
          <w:szCs w:val="24"/>
        </w:rPr>
      </w:pPr>
    </w:p>
    <w:p w14:paraId="539F46DC" w14:textId="77777777" w:rsidR="00F26A23" w:rsidRDefault="00F26A23" w:rsidP="009F2E65">
      <w:pPr>
        <w:rPr>
          <w:sz w:val="24"/>
          <w:szCs w:val="24"/>
        </w:rPr>
      </w:pPr>
    </w:p>
    <w:p w14:paraId="404BF09E" w14:textId="77777777" w:rsidR="00F26A23" w:rsidRDefault="00F26A23" w:rsidP="009F2E65">
      <w:pPr>
        <w:rPr>
          <w:sz w:val="24"/>
          <w:szCs w:val="24"/>
        </w:rPr>
      </w:pPr>
    </w:p>
    <w:p w14:paraId="7CB64D8A" w14:textId="77777777" w:rsidR="00F26A23" w:rsidRDefault="00F26A23" w:rsidP="009F2E65">
      <w:pPr>
        <w:rPr>
          <w:sz w:val="24"/>
          <w:szCs w:val="24"/>
        </w:rPr>
      </w:pPr>
    </w:p>
    <w:p w14:paraId="6A33EADA" w14:textId="079A4EAB" w:rsidR="00F26A23" w:rsidRDefault="00DD461A" w:rsidP="009F2E65">
      <w:pPr>
        <w:rPr>
          <w:sz w:val="24"/>
          <w:szCs w:val="24"/>
        </w:rPr>
      </w:pPr>
      <w:r>
        <w:rPr>
          <w:noProof/>
        </w:rPr>
        <mc:AlternateContent>
          <mc:Choice Requires="wps">
            <w:drawing>
              <wp:anchor distT="0" distB="0" distL="114300" distR="114300" simplePos="0" relativeHeight="251516928" behindDoc="0" locked="0" layoutInCell="1" allowOverlap="1" wp14:anchorId="467A7C99" wp14:editId="2C40FBD3">
                <wp:simplePos x="0" y="0"/>
                <wp:positionH relativeFrom="column">
                  <wp:posOffset>1304925</wp:posOffset>
                </wp:positionH>
                <wp:positionV relativeFrom="paragraph">
                  <wp:posOffset>337820</wp:posOffset>
                </wp:positionV>
                <wp:extent cx="3505200" cy="635"/>
                <wp:effectExtent l="0" t="0" r="0" b="0"/>
                <wp:wrapSquare wrapText="bothSides"/>
                <wp:docPr id="1429376372" name="Textfeld 1"/>
                <wp:cNvGraphicFramePr/>
                <a:graphic xmlns:a="http://schemas.openxmlformats.org/drawingml/2006/main">
                  <a:graphicData uri="http://schemas.microsoft.com/office/word/2010/wordprocessingShape">
                    <wps:wsp>
                      <wps:cNvSpPr txBox="1"/>
                      <wps:spPr>
                        <a:xfrm>
                          <a:off x="0" y="0"/>
                          <a:ext cx="3505200" cy="635"/>
                        </a:xfrm>
                        <a:prstGeom prst="rect">
                          <a:avLst/>
                        </a:prstGeom>
                        <a:solidFill>
                          <a:prstClr val="white"/>
                        </a:solidFill>
                        <a:ln>
                          <a:noFill/>
                        </a:ln>
                      </wps:spPr>
                      <wps:txbx>
                        <w:txbxContent>
                          <w:p w14:paraId="25BE7029" w14:textId="06FDD78F" w:rsidR="00BE0B39" w:rsidRPr="00C119A6" w:rsidRDefault="00BE0B39" w:rsidP="00BE0B39">
                            <w:pPr>
                              <w:pStyle w:val="Beschriftung"/>
                              <w:rPr>
                                <w:noProof/>
                              </w:rPr>
                            </w:pPr>
                            <w:bookmarkStart w:id="43" w:name="_Toc174467142"/>
                            <w:bookmarkStart w:id="44" w:name="_Toc178095171"/>
                            <w:bookmarkStart w:id="45" w:name="_Toc179365037"/>
                            <w:r>
                              <w:t xml:space="preserve">Abbildung </w:t>
                            </w:r>
                            <w:r w:rsidR="00F26A23">
                              <w:t>9</w:t>
                            </w:r>
                            <w:r>
                              <w:t xml:space="preserve"> die Bereiche des Sonnensystems</w:t>
                            </w:r>
                            <w:r w:rsidR="00BA2F4B">
                              <w:t xml:space="preserve">, </w:t>
                            </w:r>
                            <w:r w:rsidR="00BA2F4B" w:rsidRPr="00BA2F4B">
                              <w:t>NASA/JPL-Caltech/R. Hurt (SSC-Caltech)</w:t>
                            </w:r>
                            <w:bookmarkEnd w:id="43"/>
                            <w:bookmarkEnd w:id="44"/>
                            <w:bookmarkEnd w:id="4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67A7C99" id="_x0000_s1033" type="#_x0000_t202" style="position:absolute;margin-left:102.75pt;margin-top:26.6pt;width:276pt;height:.05pt;z-index:251516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" stroked="f">
                <v:textbox style="mso-fit-shape-to-text:t" inset="0,0,0,0">
                  <w:txbxContent>
                    <w:p w14:paraId="25BE7029" w14:textId="06FDD78F" w:rsidR="00BE0B39" w:rsidRPr="00C119A6" w:rsidRDefault="00BE0B39" w:rsidP="00BE0B39">
                      <w:pPr>
                        <w:pStyle w:val="Beschriftung"/>
                        <w:rPr>
                          <w:noProof/>
                        </w:rPr>
                      </w:pPr>
                      <w:bookmarkStart w:id="50" w:name="_Toc174467142"/>
                      <w:bookmarkStart w:id="51" w:name="_Toc178095171"/>
                      <w:bookmarkStart w:id="52" w:name="_Toc179365037"/>
                      <w:r>
                        <w:t xml:space="preserve">Abbildung </w:t>
                      </w:r>
                      <w:r w:rsidR="00F26A23">
                        <w:t>9</w:t>
                      </w:r>
                      <w:r>
                        <w:t xml:space="preserve"> die Bereiche des Sonnensystems</w:t>
                      </w:r>
                      <w:r w:rsidR="00BA2F4B">
                        <w:t xml:space="preserve">, </w:t>
                      </w:r>
                      <w:r w:rsidR="00BA2F4B" w:rsidRPr="00BA2F4B">
                        <w:t>NASA/JPL-Caltech/R. Hurt (SSC-Caltech)</w:t>
                      </w:r>
                      <w:bookmarkEnd w:id="50"/>
                      <w:bookmarkEnd w:id="51"/>
                      <w:bookmarkEnd w:id="52"/>
                    </w:p>
                  </w:txbxContent>
                </v:textbox>
                <w10:wrap type="square"/>
              </v:shape>
            </w:pict>
          </mc:Fallback>
        </mc:AlternateContent>
      </w:r>
    </w:p>
    <w:p w14:paraId="09F9A903" w14:textId="2B1CB6B7" w:rsidR="00F26A23" w:rsidRDefault="00F26A23" w:rsidP="009F2E65">
      <w:pPr>
        <w:rPr>
          <w:sz w:val="24"/>
          <w:szCs w:val="24"/>
        </w:rPr>
      </w:pPr>
    </w:p>
    <w:p w14:paraId="0F5A763F" w14:textId="77777777" w:rsidR="00DD461A" w:rsidRDefault="00DD461A" w:rsidP="009F2E65">
      <w:pPr>
        <w:rPr>
          <w:sz w:val="24"/>
          <w:szCs w:val="24"/>
        </w:rPr>
      </w:pPr>
    </w:p>
    <w:p w14:paraId="21C23B0E" w14:textId="75586BBB" w:rsidR="00F26A23" w:rsidRDefault="00F26A23" w:rsidP="009F2E65">
      <w:pPr>
        <w:rPr>
          <w:sz w:val="24"/>
          <w:szCs w:val="24"/>
        </w:rPr>
      </w:pPr>
    </w:p>
    <w:p w14:paraId="0AD22A27" w14:textId="1A894CC3" w:rsidR="006F37E1" w:rsidRDefault="006F37E1" w:rsidP="009F2E65">
      <w:pPr>
        <w:rPr>
          <w:sz w:val="24"/>
          <w:szCs w:val="24"/>
        </w:rPr>
      </w:pPr>
      <w:r>
        <w:rPr>
          <w:sz w:val="24"/>
          <w:szCs w:val="24"/>
        </w:rPr>
        <w:t xml:space="preserve">Um sich ein ungefähres Bild von </w:t>
      </w:r>
      <w:r w:rsidR="00694704">
        <w:rPr>
          <w:sz w:val="24"/>
          <w:szCs w:val="24"/>
        </w:rPr>
        <w:t xml:space="preserve">der Größe </w:t>
      </w:r>
      <w:r>
        <w:rPr>
          <w:sz w:val="24"/>
          <w:szCs w:val="24"/>
        </w:rPr>
        <w:t xml:space="preserve">der </w:t>
      </w:r>
      <w:proofErr w:type="spellStart"/>
      <w:r>
        <w:rPr>
          <w:sz w:val="24"/>
          <w:szCs w:val="24"/>
        </w:rPr>
        <w:t>Oortschen</w:t>
      </w:r>
      <w:proofErr w:type="spellEnd"/>
      <w:r>
        <w:rPr>
          <w:sz w:val="24"/>
          <w:szCs w:val="24"/>
        </w:rPr>
        <w:t xml:space="preserve"> Wolke zu machen, kann man </w:t>
      </w:r>
      <w:r w:rsidR="00B33E97">
        <w:rPr>
          <w:sz w:val="24"/>
          <w:szCs w:val="24"/>
        </w:rPr>
        <w:t>di</w:t>
      </w:r>
      <w:r>
        <w:rPr>
          <w:sz w:val="24"/>
          <w:szCs w:val="24"/>
        </w:rPr>
        <w:t xml:space="preserve">e „Größe“ und den Rauminhalt berechnen, der einem Objekt in der </w:t>
      </w:r>
      <w:proofErr w:type="spellStart"/>
      <w:r>
        <w:rPr>
          <w:sz w:val="24"/>
          <w:szCs w:val="24"/>
        </w:rPr>
        <w:t>Oortschen</w:t>
      </w:r>
      <w:proofErr w:type="spellEnd"/>
      <w:r>
        <w:rPr>
          <w:sz w:val="24"/>
          <w:szCs w:val="24"/>
        </w:rPr>
        <w:t xml:space="preserve"> Wolke durchschnittlich zur Verfügung steht.</w:t>
      </w:r>
    </w:p>
    <w:p w14:paraId="69D0C0EA" w14:textId="5B82B53E" w:rsidR="00F41752" w:rsidRDefault="00F41752" w:rsidP="009F2E65">
      <w:pPr>
        <w:rPr>
          <w:sz w:val="24"/>
          <w:szCs w:val="24"/>
        </w:rPr>
      </w:pPr>
      <w:r w:rsidRPr="00460B01">
        <w:rPr>
          <w:sz w:val="24"/>
          <w:szCs w:val="24"/>
        </w:rPr>
        <w:t xml:space="preserve">Wie dicht drängen sich die Kometen in der </w:t>
      </w:r>
      <w:proofErr w:type="spellStart"/>
      <w:r w:rsidRPr="00460B01">
        <w:rPr>
          <w:sz w:val="24"/>
          <w:szCs w:val="24"/>
        </w:rPr>
        <w:t>Oortschen</w:t>
      </w:r>
      <w:proofErr w:type="spellEnd"/>
      <w:r w:rsidRPr="00460B01">
        <w:rPr>
          <w:sz w:val="24"/>
          <w:szCs w:val="24"/>
        </w:rPr>
        <w:t xml:space="preserve"> Wolke? </w:t>
      </w:r>
    </w:p>
    <w:p w14:paraId="0885BF3B" w14:textId="0358CEAC" w:rsidR="00F41752" w:rsidRDefault="00F41752" w:rsidP="009F2E65">
      <w:pPr>
        <w:rPr>
          <w:rFonts w:eastAsiaTheme="minorEastAsia"/>
          <w:sz w:val="24"/>
          <w:szCs w:val="24"/>
        </w:rPr>
      </w:pPr>
      <w:r>
        <w:rPr>
          <w:sz w:val="24"/>
          <w:szCs w:val="24"/>
        </w:rPr>
        <w:t xml:space="preserve">Als Daten verwende ich: </w:t>
      </w:r>
    </w:p>
    <w:p w14:paraId="0E05F555" w14:textId="77777777" w:rsidR="00F41752" w:rsidRPr="009D7D06" w:rsidRDefault="00000000" w:rsidP="009F2E65">
      <w:pPr>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ges</m:t>
              </m:r>
            </m:sub>
          </m:sSub>
          <m:r>
            <w:rPr>
              <w:rFonts w:ascii="Cambria Math" w:hAnsi="Cambria Math"/>
              <w:sz w:val="24"/>
              <w:szCs w:val="24"/>
            </w:rPr>
            <m:t>=1000∙</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E</m:t>
              </m:r>
            </m:sub>
          </m:sSub>
        </m:oMath>
      </m:oMathPara>
    </w:p>
    <w:p w14:paraId="15A16884" w14:textId="77777777" w:rsidR="00F41752" w:rsidRPr="00423996" w:rsidRDefault="00000000" w:rsidP="009F2E65">
      <w:pPr>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E</m:t>
              </m:r>
            </m:sub>
          </m:sSub>
          <m:r>
            <w:rPr>
              <w:rFonts w:ascii="Cambria Math" w:hAnsi="Cambria Math"/>
              <w:sz w:val="24"/>
              <w:szCs w:val="24"/>
            </w:rPr>
            <m:t>=5,96∙</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24</m:t>
              </m:r>
            </m:sup>
          </m:sSup>
          <m:r>
            <w:rPr>
              <w:rFonts w:ascii="Cambria Math" w:hAnsi="Cambria Math"/>
              <w:sz w:val="24"/>
              <w:szCs w:val="24"/>
            </w:rPr>
            <m:t>kg</m:t>
          </m:r>
        </m:oMath>
      </m:oMathPara>
    </w:p>
    <w:p w14:paraId="6C3350FD" w14:textId="0BB0951D" w:rsidR="00F41752" w:rsidRPr="006D2489" w:rsidRDefault="00F41752" w:rsidP="009F2E65">
      <w:pPr>
        <w:rPr>
          <w:rFonts w:eastAsiaTheme="minorEastAsia"/>
          <w:sz w:val="24"/>
          <w:szCs w:val="24"/>
        </w:rPr>
      </w:pPr>
      <w:r>
        <w:rPr>
          <w:rFonts w:eastAsiaTheme="minorEastAsia"/>
          <w:sz w:val="24"/>
          <w:szCs w:val="24"/>
        </w:rPr>
        <w:t>Dichte des Kometenmaterials:</w:t>
      </w:r>
      <w:r>
        <w:rPr>
          <w:rFonts w:eastAsiaTheme="minorEastAsia"/>
          <w:sz w:val="24"/>
          <w:szCs w:val="24"/>
        </w:rPr>
        <w:tab/>
      </w:r>
      <w:r>
        <w:rPr>
          <w:rFonts w:eastAsiaTheme="minorEastAsia"/>
          <w:sz w:val="24"/>
          <w:szCs w:val="24"/>
        </w:rPr>
        <w:tab/>
      </w:r>
      <m:oMath>
        <m:sSub>
          <m:sSubPr>
            <m:ctrlPr>
              <w:rPr>
                <w:rFonts w:ascii="Cambria Math" w:eastAsiaTheme="minorEastAsia" w:hAnsi="Cambria Math"/>
                <w:i/>
                <w:sz w:val="24"/>
                <w:szCs w:val="24"/>
              </w:rPr>
            </m:ctrlPr>
          </m:sSubPr>
          <m:e>
            <m:r>
              <w:rPr>
                <w:rFonts w:ascii="Cambria Math" w:eastAsiaTheme="minorEastAsia" w:hAnsi="Cambria Math"/>
                <w:sz w:val="24"/>
                <w:szCs w:val="24"/>
              </w:rPr>
              <m:t>ρ</m:t>
            </m:r>
          </m:e>
          <m:sub>
            <m:r>
              <w:rPr>
                <w:rFonts w:ascii="Cambria Math" w:eastAsiaTheme="minorEastAsia" w:hAnsi="Cambria Math"/>
                <w:sz w:val="24"/>
                <w:szCs w:val="24"/>
              </w:rPr>
              <m:t>Komet</m:t>
            </m:r>
          </m:sub>
        </m:sSub>
        <m:r>
          <w:rPr>
            <w:rFonts w:ascii="Cambria Math" w:eastAsiaTheme="minorEastAsia" w:hAnsi="Cambria Math"/>
            <w:sz w:val="24"/>
            <w:szCs w:val="24"/>
          </w:rPr>
          <m:t>=0,5</m:t>
        </m:r>
        <m:f>
          <m:fPr>
            <m:ctrlPr>
              <w:rPr>
                <w:rFonts w:ascii="Cambria Math" w:eastAsiaTheme="minorEastAsia" w:hAnsi="Cambria Math"/>
                <w:i/>
                <w:sz w:val="24"/>
                <w:szCs w:val="24"/>
              </w:rPr>
            </m:ctrlPr>
          </m:fPr>
          <m:num>
            <m:r>
              <w:rPr>
                <w:rFonts w:ascii="Cambria Math" w:eastAsiaTheme="minorEastAsia" w:hAnsi="Cambria Math"/>
                <w:sz w:val="24"/>
                <w:szCs w:val="24"/>
              </w:rPr>
              <m:t>g</m:t>
            </m:r>
          </m:num>
          <m:den>
            <m:r>
              <w:rPr>
                <w:rFonts w:ascii="Cambria Math" w:eastAsiaTheme="minorEastAsia" w:hAnsi="Cambria Math"/>
                <w:sz w:val="24"/>
                <w:szCs w:val="24"/>
              </w:rPr>
              <m:t>c</m:t>
            </m:r>
            <m:sSup>
              <m:sSupPr>
                <m:ctrlPr>
                  <w:rPr>
                    <w:rFonts w:ascii="Cambria Math" w:eastAsiaTheme="minorEastAsia" w:hAnsi="Cambria Math"/>
                    <w:i/>
                    <w:sz w:val="24"/>
                    <w:szCs w:val="24"/>
                  </w:rPr>
                </m:ctrlPr>
              </m:sSupPr>
              <m:e>
                <m:r>
                  <w:rPr>
                    <w:rFonts w:ascii="Cambria Math" w:eastAsiaTheme="minorEastAsia" w:hAnsi="Cambria Math"/>
                    <w:sz w:val="24"/>
                    <w:szCs w:val="24"/>
                  </w:rPr>
                  <m:t>m</m:t>
                </m:r>
              </m:e>
              <m:sup>
                <m:r>
                  <w:rPr>
                    <w:rFonts w:ascii="Cambria Math" w:eastAsiaTheme="minorEastAsia" w:hAnsi="Cambria Math"/>
                    <w:sz w:val="24"/>
                    <w:szCs w:val="24"/>
                  </w:rPr>
                  <m:t>3</m:t>
                </m:r>
              </m:sup>
            </m:sSup>
          </m:den>
        </m:f>
      </m:oMath>
    </w:p>
    <w:p w14:paraId="07B6ED3B" w14:textId="34D44A8B" w:rsidR="00F41752" w:rsidRDefault="00F41752" w:rsidP="009F2E65">
      <w:pPr>
        <w:rPr>
          <w:rFonts w:eastAsiaTheme="minorEastAsia"/>
          <w:sz w:val="24"/>
          <w:szCs w:val="24"/>
        </w:rPr>
      </w:pPr>
      <w:r>
        <w:rPr>
          <w:rFonts w:eastAsiaTheme="minorEastAsia"/>
          <w:sz w:val="24"/>
          <w:szCs w:val="24"/>
        </w:rPr>
        <w:t xml:space="preserve">Innerer Rand </w:t>
      </w:r>
      <w:proofErr w:type="spellStart"/>
      <w:r>
        <w:rPr>
          <w:rFonts w:eastAsiaTheme="minorEastAsia"/>
          <w:sz w:val="24"/>
          <w:szCs w:val="24"/>
        </w:rPr>
        <w:t>Oortsche</w:t>
      </w:r>
      <w:proofErr w:type="spellEnd"/>
      <w:r>
        <w:rPr>
          <w:rFonts w:eastAsiaTheme="minorEastAsia"/>
          <w:sz w:val="24"/>
          <w:szCs w:val="24"/>
        </w:rPr>
        <w:t xml:space="preserve"> Wolke:</w:t>
      </w:r>
      <w:r>
        <w:rPr>
          <w:rFonts w:eastAsiaTheme="minorEastAsia"/>
          <w:sz w:val="24"/>
          <w:szCs w:val="24"/>
        </w:rPr>
        <w:tab/>
      </w:r>
      <w:r>
        <w:rPr>
          <w:rFonts w:eastAsiaTheme="minorEastAsia"/>
          <w:sz w:val="24"/>
          <w:szCs w:val="24"/>
        </w:rPr>
        <w:tab/>
      </w:r>
      <m:oMath>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i</m:t>
            </m:r>
          </m:sub>
        </m:sSub>
        <m:r>
          <w:rPr>
            <w:rFonts w:ascii="Cambria Math" w:eastAsiaTheme="minorEastAsia" w:hAnsi="Cambria Math"/>
            <w:sz w:val="24"/>
            <w:szCs w:val="24"/>
          </w:rPr>
          <m:t>=500AE</m:t>
        </m:r>
      </m:oMath>
    </w:p>
    <w:p w14:paraId="0FB79287" w14:textId="1F66B782" w:rsidR="00F41752" w:rsidRDefault="00F41752" w:rsidP="009F2E65">
      <w:pPr>
        <w:rPr>
          <w:rFonts w:eastAsiaTheme="minorEastAsia"/>
          <w:sz w:val="24"/>
          <w:szCs w:val="24"/>
        </w:rPr>
      </w:pPr>
      <w:r>
        <w:rPr>
          <w:rFonts w:eastAsiaTheme="minorEastAsia"/>
          <w:sz w:val="24"/>
          <w:szCs w:val="24"/>
        </w:rPr>
        <w:t xml:space="preserve">Äußerer Rand </w:t>
      </w:r>
      <w:proofErr w:type="spellStart"/>
      <w:r>
        <w:rPr>
          <w:rFonts w:eastAsiaTheme="minorEastAsia"/>
          <w:sz w:val="24"/>
          <w:szCs w:val="24"/>
        </w:rPr>
        <w:t>Oortsche</w:t>
      </w:r>
      <w:proofErr w:type="spellEnd"/>
      <w:r>
        <w:rPr>
          <w:rFonts w:eastAsiaTheme="minorEastAsia"/>
          <w:sz w:val="24"/>
          <w:szCs w:val="24"/>
        </w:rPr>
        <w:t xml:space="preserve"> Wolke:</w:t>
      </w:r>
      <w:r>
        <w:rPr>
          <w:rFonts w:eastAsiaTheme="minorEastAsia"/>
          <w:sz w:val="24"/>
          <w:szCs w:val="24"/>
        </w:rPr>
        <w:tab/>
      </w:r>
      <w:r>
        <w:rPr>
          <w:rFonts w:eastAsiaTheme="minorEastAsia"/>
          <w:sz w:val="24"/>
          <w:szCs w:val="24"/>
        </w:rPr>
        <w:tab/>
      </w:r>
      <m:oMath>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a</m:t>
            </m:r>
          </m:sub>
        </m:sSub>
        <m:r>
          <w:rPr>
            <w:rFonts w:ascii="Cambria Math" w:eastAsiaTheme="minorEastAsia" w:hAnsi="Cambria Math"/>
            <w:sz w:val="24"/>
            <w:szCs w:val="24"/>
          </w:rPr>
          <m:t>=100000AE</m:t>
        </m:r>
      </m:oMath>
    </w:p>
    <w:p w14:paraId="107D1153" w14:textId="190541EA" w:rsidR="00F41752" w:rsidRPr="006D2489" w:rsidRDefault="00F41752" w:rsidP="009F2E65">
      <w:pPr>
        <w:rPr>
          <w:rFonts w:eastAsiaTheme="minorEastAsia"/>
          <w:sz w:val="24"/>
          <w:szCs w:val="24"/>
        </w:rPr>
      </w:pPr>
      <w:r>
        <w:rPr>
          <w:rFonts w:eastAsiaTheme="minorEastAsia"/>
          <w:sz w:val="24"/>
          <w:szCs w:val="24"/>
        </w:rPr>
        <w:t>Anzahl der Objekte:</w:t>
      </w:r>
      <w:r>
        <w:rPr>
          <w:rFonts w:eastAsiaTheme="minorEastAsia"/>
          <w:sz w:val="24"/>
          <w:szCs w:val="24"/>
        </w:rPr>
        <w:tab/>
      </w:r>
      <w:r>
        <w:rPr>
          <w:rFonts w:eastAsiaTheme="minorEastAsia"/>
          <w:sz w:val="24"/>
          <w:szCs w:val="24"/>
        </w:rPr>
        <w:tab/>
      </w:r>
      <w:r>
        <w:rPr>
          <w:rFonts w:eastAsiaTheme="minorEastAsia"/>
          <w:sz w:val="24"/>
          <w:szCs w:val="24"/>
        </w:rPr>
        <w:tab/>
      </w:r>
      <w:r>
        <w:rPr>
          <w:rFonts w:eastAsiaTheme="minorEastAsia"/>
          <w:sz w:val="24"/>
          <w:szCs w:val="24"/>
        </w:rPr>
        <w:tab/>
      </w:r>
      <m:oMath>
        <m:r>
          <w:rPr>
            <w:rFonts w:ascii="Cambria Math" w:eastAsiaTheme="minorEastAsia" w:hAnsi="Cambria Math"/>
            <w:sz w:val="24"/>
            <w:szCs w:val="24"/>
          </w:rPr>
          <m:t>N=</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12</m:t>
            </m:r>
          </m:sup>
        </m:sSup>
      </m:oMath>
    </w:p>
    <w:p w14:paraId="290E4D2F" w14:textId="6DBD418A" w:rsidR="00F41752" w:rsidRPr="00DD77EA" w:rsidRDefault="00F41752" w:rsidP="009F2E65">
      <w:pPr>
        <w:pStyle w:val="Listenabsatz"/>
        <w:numPr>
          <w:ilvl w:val="0"/>
          <w:numId w:val="1"/>
        </w:numPr>
        <w:rPr>
          <w:sz w:val="24"/>
          <w:szCs w:val="24"/>
        </w:rPr>
      </w:pPr>
      <w:r w:rsidRPr="00DD77EA">
        <w:rPr>
          <w:sz w:val="24"/>
          <w:szCs w:val="24"/>
        </w:rPr>
        <w:t xml:space="preserve">Berechne die </w:t>
      </w:r>
      <w:r w:rsidR="005167F3">
        <w:rPr>
          <w:sz w:val="24"/>
          <w:szCs w:val="24"/>
        </w:rPr>
        <w:t>mittle</w:t>
      </w:r>
      <w:r w:rsidR="00FA66D5">
        <w:rPr>
          <w:sz w:val="24"/>
          <w:szCs w:val="24"/>
        </w:rPr>
        <w:t xml:space="preserve">re </w:t>
      </w:r>
      <w:r w:rsidRPr="00DD77EA">
        <w:rPr>
          <w:sz w:val="24"/>
          <w:szCs w:val="24"/>
        </w:rPr>
        <w:t xml:space="preserve">Masse und den </w:t>
      </w:r>
      <w:r w:rsidR="00FA66D5">
        <w:rPr>
          <w:sz w:val="24"/>
          <w:szCs w:val="24"/>
        </w:rPr>
        <w:t xml:space="preserve">mittleren </w:t>
      </w:r>
      <w:r w:rsidRPr="00DD77EA">
        <w:rPr>
          <w:sz w:val="24"/>
          <w:szCs w:val="24"/>
        </w:rPr>
        <w:t xml:space="preserve">Radius eines Objekts in der </w:t>
      </w:r>
      <w:proofErr w:type="spellStart"/>
      <w:r w:rsidRPr="00DD77EA">
        <w:rPr>
          <w:sz w:val="24"/>
          <w:szCs w:val="24"/>
        </w:rPr>
        <w:t>Oortschen</w:t>
      </w:r>
      <w:proofErr w:type="spellEnd"/>
      <w:r w:rsidRPr="00DD77EA">
        <w:rPr>
          <w:sz w:val="24"/>
          <w:szCs w:val="24"/>
        </w:rPr>
        <w:t xml:space="preserve"> Wolke und vergleiche </w:t>
      </w:r>
      <w:r w:rsidR="00FA66D5">
        <w:rPr>
          <w:sz w:val="24"/>
          <w:szCs w:val="24"/>
        </w:rPr>
        <w:t>diese</w:t>
      </w:r>
      <w:r w:rsidRPr="00DD77EA">
        <w:rPr>
          <w:sz w:val="24"/>
          <w:szCs w:val="24"/>
        </w:rPr>
        <w:t xml:space="preserve"> Masse mit der Erdmasse!</w:t>
      </w:r>
    </w:p>
    <w:p w14:paraId="24B3C81C" w14:textId="77777777" w:rsidR="00F41752" w:rsidRDefault="00F41752" w:rsidP="009F2E65">
      <w:pPr>
        <w:pStyle w:val="Listenabsatz"/>
        <w:rPr>
          <w:sz w:val="24"/>
          <w:szCs w:val="24"/>
        </w:rPr>
      </w:pPr>
      <w:r>
        <w:rPr>
          <w:sz w:val="24"/>
          <w:szCs w:val="24"/>
        </w:rPr>
        <w:t xml:space="preserve">Lösung: </w:t>
      </w:r>
    </w:p>
    <w:p w14:paraId="2010B151" w14:textId="77777777" w:rsidR="00F41752" w:rsidRDefault="00F41752" w:rsidP="009F2E65">
      <w:pPr>
        <w:pStyle w:val="Listenabsatz"/>
        <w:rPr>
          <w:rFonts w:eastAsiaTheme="minorEastAsia"/>
          <w:sz w:val="24"/>
          <w:szCs w:val="24"/>
        </w:rPr>
      </w:pPr>
      <w:r>
        <w:rPr>
          <w:sz w:val="24"/>
          <w:szCs w:val="24"/>
        </w:rPr>
        <w:t>Masse eines Kometenkerns:</w:t>
      </w:r>
      <w:r>
        <w:rPr>
          <w:sz w:val="24"/>
          <w:szCs w:val="24"/>
        </w:rPr>
        <w:tab/>
      </w:r>
      <w:r>
        <w:rPr>
          <w:sz w:val="24"/>
          <w:szCs w:val="24"/>
        </w:rPr>
        <w:tab/>
      </w:r>
      <m:oMath>
        <m:r>
          <w:rPr>
            <w:rFonts w:ascii="Cambria Math" w:hAnsi="Cambria Math"/>
            <w:sz w:val="24"/>
            <w:szCs w:val="24"/>
          </w:rPr>
          <m:t>M=</m:t>
        </m:r>
        <m:f>
          <m:fPr>
            <m:ctrlPr>
              <w:rPr>
                <w:rFonts w:ascii="Cambria Math" w:hAnsi="Cambria Math"/>
                <w:i/>
                <w:sz w:val="24"/>
                <w:szCs w:val="24"/>
              </w:rPr>
            </m:ctrlPr>
          </m:fPr>
          <m:num>
            <m:r>
              <w:rPr>
                <w:rFonts w:ascii="Cambria Math" w:hAnsi="Cambria Math"/>
                <w:sz w:val="24"/>
                <w:szCs w:val="24"/>
              </w:rPr>
              <m:t>1000∙</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E</m:t>
                </m:r>
              </m:sub>
            </m:sSub>
          </m:num>
          <m:den>
            <m:r>
              <w:rPr>
                <w:rFonts w:ascii="Cambria Math" w:hAnsi="Cambria Math"/>
                <w:sz w:val="24"/>
                <w:szCs w:val="24"/>
              </w:rPr>
              <m:t>N</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1000∙5,96∙</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24</m:t>
                </m:r>
              </m:sup>
            </m:sSup>
            <m:r>
              <w:rPr>
                <w:rFonts w:ascii="Cambria Math" w:hAnsi="Cambria Math"/>
                <w:sz w:val="24"/>
                <w:szCs w:val="24"/>
              </w:rPr>
              <m:t>kg</m:t>
            </m:r>
          </m:num>
          <m:den>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12</m:t>
                </m:r>
              </m:sup>
            </m:sSup>
          </m:den>
        </m:f>
        <m:r>
          <w:rPr>
            <w:rFonts w:ascii="Cambria Math" w:eastAsiaTheme="minorEastAsia" w:hAnsi="Cambria Math"/>
            <w:sz w:val="24"/>
            <w:szCs w:val="24"/>
          </w:rPr>
          <m:t>=5,96∙</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15</m:t>
            </m:r>
          </m:sup>
        </m:sSup>
        <m:r>
          <w:rPr>
            <w:rFonts w:ascii="Cambria Math" w:eastAsiaTheme="minorEastAsia" w:hAnsi="Cambria Math"/>
            <w:sz w:val="24"/>
            <w:szCs w:val="24"/>
          </w:rPr>
          <m:t>kg</m:t>
        </m:r>
      </m:oMath>
    </w:p>
    <w:p w14:paraId="3B6F2D6B" w14:textId="77777777" w:rsidR="00F41752" w:rsidRDefault="00F41752" w:rsidP="009F2E65">
      <w:pPr>
        <w:pStyle w:val="Listenabsatz"/>
        <w:rPr>
          <w:rFonts w:eastAsiaTheme="minorEastAsia"/>
          <w:sz w:val="24"/>
          <w:szCs w:val="24"/>
        </w:rPr>
      </w:pPr>
      <w:r>
        <w:rPr>
          <w:rFonts w:eastAsiaTheme="minorEastAsia"/>
          <w:sz w:val="24"/>
          <w:szCs w:val="24"/>
        </w:rPr>
        <w:t>Vergleich mit der Erde:</w:t>
      </w:r>
      <w:r>
        <w:rPr>
          <w:rFonts w:eastAsiaTheme="minorEastAsia"/>
          <w:sz w:val="24"/>
          <w:szCs w:val="24"/>
        </w:rPr>
        <w:tab/>
      </w:r>
      <w:r>
        <w:rPr>
          <w:rFonts w:eastAsiaTheme="minorEastAsia"/>
          <w:sz w:val="24"/>
          <w:szCs w:val="24"/>
        </w:rPr>
        <w:tab/>
      </w:r>
      <m:oMath>
        <m:f>
          <m:fPr>
            <m:ctrlPr>
              <w:rPr>
                <w:rFonts w:ascii="Cambria Math" w:eastAsiaTheme="minorEastAsia" w:hAnsi="Cambria Math"/>
                <w:i/>
                <w:sz w:val="24"/>
                <w:szCs w:val="24"/>
              </w:rPr>
            </m:ctrlPr>
          </m:fPr>
          <m:num>
            <m:r>
              <w:rPr>
                <w:rFonts w:ascii="Cambria Math" w:eastAsiaTheme="minorEastAsia" w:hAnsi="Cambria Math"/>
                <w:sz w:val="24"/>
                <w:szCs w:val="24"/>
              </w:rPr>
              <m:t>M</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E</m:t>
                </m:r>
              </m:sub>
            </m:sSub>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5,96∙</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15</m:t>
                </m:r>
              </m:sup>
            </m:sSup>
            <m:r>
              <w:rPr>
                <w:rFonts w:ascii="Cambria Math" w:eastAsiaTheme="minorEastAsia" w:hAnsi="Cambria Math"/>
                <w:sz w:val="24"/>
                <w:szCs w:val="24"/>
              </w:rPr>
              <m:t>kg</m:t>
            </m:r>
          </m:num>
          <m:den>
            <m:r>
              <w:rPr>
                <w:rFonts w:ascii="Cambria Math" w:hAnsi="Cambria Math"/>
                <w:sz w:val="24"/>
                <w:szCs w:val="24"/>
              </w:rPr>
              <m:t>5,96∙</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24</m:t>
                </m:r>
              </m:sup>
            </m:sSup>
            <m:r>
              <w:rPr>
                <w:rFonts w:ascii="Cambria Math" w:hAnsi="Cambria Math"/>
                <w:sz w:val="24"/>
                <w:szCs w:val="24"/>
              </w:rPr>
              <m:t>kg</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9</m:t>
                </m:r>
              </m:sup>
            </m:sSup>
          </m:den>
        </m:f>
      </m:oMath>
    </w:p>
    <w:p w14:paraId="332E362B" w14:textId="77777777" w:rsidR="00F41752" w:rsidRDefault="00F41752" w:rsidP="009F2E65">
      <w:pPr>
        <w:pStyle w:val="Listenabsatz"/>
        <w:rPr>
          <w:rFonts w:eastAsiaTheme="minorEastAsia"/>
          <w:sz w:val="24"/>
          <w:szCs w:val="24"/>
        </w:rPr>
      </w:pPr>
      <w:r>
        <w:rPr>
          <w:rFonts w:eastAsiaTheme="minorEastAsia"/>
          <w:sz w:val="24"/>
          <w:szCs w:val="24"/>
        </w:rPr>
        <w:t>Die Masse eines Kometenkerns beträgt im Durchschnitt ein Milliardstel der Erdmasse.</w:t>
      </w:r>
    </w:p>
    <w:p w14:paraId="0EE0D05D" w14:textId="77777777" w:rsidR="00F41752" w:rsidRPr="009B03EA" w:rsidRDefault="00F41752" w:rsidP="009F2E65">
      <w:pPr>
        <w:pStyle w:val="Listenabsatz"/>
        <w:rPr>
          <w:rFonts w:eastAsiaTheme="minorEastAsia"/>
          <w:sz w:val="24"/>
          <w:szCs w:val="24"/>
        </w:rPr>
      </w:pPr>
      <m:oMathPara>
        <m:oMath>
          <m:r>
            <w:rPr>
              <w:rFonts w:ascii="Cambria Math" w:hAnsi="Cambria Math"/>
              <w:sz w:val="24"/>
              <w:szCs w:val="24"/>
            </w:rPr>
            <m:t>M=</m:t>
          </m:r>
          <m:sSub>
            <m:sSubPr>
              <m:ctrlPr>
                <w:rPr>
                  <w:rFonts w:ascii="Cambria Math" w:hAnsi="Cambria Math"/>
                  <w:i/>
                  <w:sz w:val="24"/>
                  <w:szCs w:val="24"/>
                </w:rPr>
              </m:ctrlPr>
            </m:sSubPr>
            <m:e>
              <m:r>
                <w:rPr>
                  <w:rFonts w:ascii="Cambria Math" w:hAnsi="Cambria Math"/>
                  <w:sz w:val="24"/>
                  <w:szCs w:val="24"/>
                </w:rPr>
                <m:t>ρ</m:t>
              </m:r>
            </m:e>
            <m:sub>
              <m:r>
                <w:rPr>
                  <w:rFonts w:ascii="Cambria Math" w:hAnsi="Cambria Math"/>
                  <w:sz w:val="24"/>
                  <w:szCs w:val="24"/>
                </w:rPr>
                <m:t>Komet</m:t>
              </m:r>
            </m:sub>
          </m:sSub>
          <m:r>
            <w:rPr>
              <w:rFonts w:ascii="Cambria Math" w:hAnsi="Cambria Math"/>
              <w:sz w:val="24"/>
              <w:szCs w:val="24"/>
            </w:rPr>
            <m:t>∙V=</m:t>
          </m:r>
          <m:sSub>
            <m:sSubPr>
              <m:ctrlPr>
                <w:rPr>
                  <w:rFonts w:ascii="Cambria Math" w:hAnsi="Cambria Math"/>
                  <w:i/>
                  <w:sz w:val="24"/>
                  <w:szCs w:val="24"/>
                </w:rPr>
              </m:ctrlPr>
            </m:sSubPr>
            <m:e>
              <m:r>
                <w:rPr>
                  <w:rFonts w:ascii="Cambria Math" w:hAnsi="Cambria Math"/>
                  <w:sz w:val="24"/>
                  <w:szCs w:val="24"/>
                </w:rPr>
                <m:t>ρ</m:t>
              </m:r>
            </m:e>
            <m:sub>
              <m:r>
                <w:rPr>
                  <w:rFonts w:ascii="Cambria Math" w:hAnsi="Cambria Math"/>
                  <w:sz w:val="24"/>
                  <w:szCs w:val="24"/>
                </w:rPr>
                <m:t>Komet</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4</m:t>
              </m:r>
            </m:num>
            <m:den>
              <m:r>
                <w:rPr>
                  <w:rFonts w:ascii="Cambria Math" w:hAnsi="Cambria Math"/>
                  <w:sz w:val="24"/>
                  <w:szCs w:val="24"/>
                </w:rPr>
                <m:t>3</m:t>
              </m:r>
            </m:den>
          </m:f>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Komet</m:t>
              </m:r>
            </m:sub>
            <m:sup>
              <m:r>
                <w:rPr>
                  <w:rFonts w:ascii="Cambria Math" w:hAnsi="Cambria Math"/>
                  <w:sz w:val="24"/>
                  <w:szCs w:val="24"/>
                </w:rPr>
                <m:t>3</m:t>
              </m:r>
            </m:sup>
          </m:sSubSup>
          <m:r>
            <w:rPr>
              <w:rFonts w:ascii="Cambria Math" w:hAnsi="Cambria Math"/>
              <w:sz w:val="24"/>
              <w:szCs w:val="24"/>
            </w:rPr>
            <m:t>∙π</m:t>
          </m:r>
        </m:oMath>
      </m:oMathPara>
    </w:p>
    <w:p w14:paraId="61A630DD" w14:textId="77777777" w:rsidR="00F41752" w:rsidRPr="008207E3" w:rsidRDefault="00000000" w:rsidP="009F2E65">
      <w:pPr>
        <w:pStyle w:val="Listenabsatz"/>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Komet</m:t>
              </m:r>
            </m:sub>
          </m:sSub>
          <m:r>
            <w:rPr>
              <w:rFonts w:ascii="Cambria Math" w:hAnsi="Cambria Math"/>
              <w:sz w:val="24"/>
              <w:szCs w:val="24"/>
            </w:rPr>
            <m:t>=</m:t>
          </m:r>
          <m:rad>
            <m:radPr>
              <m:ctrlPr>
                <w:rPr>
                  <w:rFonts w:ascii="Cambria Math" w:hAnsi="Cambria Math"/>
                  <w:i/>
                  <w:sz w:val="24"/>
                  <w:szCs w:val="24"/>
                </w:rPr>
              </m:ctrlPr>
            </m:radPr>
            <m:deg>
              <m:r>
                <w:rPr>
                  <w:rFonts w:ascii="Cambria Math" w:hAnsi="Cambria Math"/>
                  <w:sz w:val="24"/>
                  <w:szCs w:val="24"/>
                </w:rPr>
                <m:t>3</m:t>
              </m:r>
            </m:deg>
            <m:e>
              <m:f>
                <m:fPr>
                  <m:ctrlPr>
                    <w:rPr>
                      <w:rFonts w:ascii="Cambria Math" w:hAnsi="Cambria Math"/>
                      <w:i/>
                      <w:sz w:val="24"/>
                      <w:szCs w:val="24"/>
                    </w:rPr>
                  </m:ctrlPr>
                </m:fPr>
                <m:num>
                  <m:r>
                    <w:rPr>
                      <w:rFonts w:ascii="Cambria Math" w:hAnsi="Cambria Math"/>
                      <w:sz w:val="24"/>
                      <w:szCs w:val="24"/>
                    </w:rPr>
                    <m:t>3∙M</m:t>
                  </m:r>
                </m:num>
                <m:den>
                  <m:r>
                    <w:rPr>
                      <w:rFonts w:ascii="Cambria Math" w:hAnsi="Cambria Math"/>
                      <w:sz w:val="24"/>
                      <w:szCs w:val="24"/>
                    </w:rPr>
                    <m:t>4∙</m:t>
                  </m:r>
                  <m:sSub>
                    <m:sSubPr>
                      <m:ctrlPr>
                        <w:rPr>
                          <w:rFonts w:ascii="Cambria Math" w:hAnsi="Cambria Math"/>
                          <w:i/>
                          <w:sz w:val="24"/>
                          <w:szCs w:val="24"/>
                        </w:rPr>
                      </m:ctrlPr>
                    </m:sSubPr>
                    <m:e>
                      <m:r>
                        <w:rPr>
                          <w:rFonts w:ascii="Cambria Math" w:hAnsi="Cambria Math"/>
                          <w:sz w:val="24"/>
                          <w:szCs w:val="24"/>
                        </w:rPr>
                        <m:t>ρ</m:t>
                      </m:r>
                    </m:e>
                    <m:sub>
                      <m:r>
                        <w:rPr>
                          <w:rFonts w:ascii="Cambria Math" w:hAnsi="Cambria Math"/>
                          <w:sz w:val="24"/>
                          <w:szCs w:val="24"/>
                        </w:rPr>
                        <m:t>Komet</m:t>
                      </m:r>
                    </m:sub>
                  </m:sSub>
                  <m:r>
                    <w:rPr>
                      <w:rFonts w:ascii="Cambria Math" w:hAnsi="Cambria Math"/>
                      <w:sz w:val="24"/>
                      <w:szCs w:val="24"/>
                    </w:rPr>
                    <m:t>∙π</m:t>
                  </m:r>
                </m:den>
              </m:f>
            </m:e>
          </m:rad>
          <m:r>
            <w:rPr>
              <w:rFonts w:ascii="Cambria Math" w:hAnsi="Cambria Math"/>
              <w:sz w:val="24"/>
              <w:szCs w:val="24"/>
            </w:rPr>
            <m:t>=</m:t>
          </m:r>
          <m:rad>
            <m:radPr>
              <m:ctrlPr>
                <w:rPr>
                  <w:rFonts w:ascii="Cambria Math" w:hAnsi="Cambria Math"/>
                  <w:i/>
                  <w:sz w:val="24"/>
                  <w:szCs w:val="24"/>
                </w:rPr>
              </m:ctrlPr>
            </m:radPr>
            <m:deg>
              <m:r>
                <w:rPr>
                  <w:rFonts w:ascii="Cambria Math" w:hAnsi="Cambria Math"/>
                  <w:sz w:val="24"/>
                  <w:szCs w:val="24"/>
                </w:rPr>
                <m:t>3</m:t>
              </m:r>
            </m:deg>
            <m:e>
              <m:f>
                <m:fPr>
                  <m:ctrlPr>
                    <w:rPr>
                      <w:rFonts w:ascii="Cambria Math" w:hAnsi="Cambria Math"/>
                      <w:i/>
                      <w:sz w:val="24"/>
                      <w:szCs w:val="24"/>
                    </w:rPr>
                  </m:ctrlPr>
                </m:fPr>
                <m:num>
                  <m:r>
                    <w:rPr>
                      <w:rFonts w:ascii="Cambria Math" w:hAnsi="Cambria Math"/>
                      <w:sz w:val="24"/>
                      <w:szCs w:val="24"/>
                    </w:rPr>
                    <m:t>3∙</m:t>
                  </m:r>
                  <m:r>
                    <w:rPr>
                      <w:rFonts w:ascii="Cambria Math" w:eastAsiaTheme="minorEastAsia" w:hAnsi="Cambria Math"/>
                      <w:sz w:val="24"/>
                      <w:szCs w:val="24"/>
                    </w:rPr>
                    <m:t>5,96∙</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18</m:t>
                      </m:r>
                    </m:sup>
                  </m:sSup>
                  <m:r>
                    <w:rPr>
                      <w:rFonts w:ascii="Cambria Math" w:eastAsiaTheme="minorEastAsia" w:hAnsi="Cambria Math"/>
                      <w:sz w:val="24"/>
                      <w:szCs w:val="24"/>
                    </w:rPr>
                    <m:t>g</m:t>
                  </m:r>
                </m:num>
                <m:den>
                  <m:r>
                    <w:rPr>
                      <w:rFonts w:ascii="Cambria Math" w:hAnsi="Cambria Math"/>
                      <w:sz w:val="24"/>
                      <w:szCs w:val="24"/>
                    </w:rPr>
                    <m:t>4∙</m:t>
                  </m:r>
                  <m:r>
                    <w:rPr>
                      <w:rFonts w:ascii="Cambria Math" w:eastAsiaTheme="minorEastAsia" w:hAnsi="Cambria Math"/>
                      <w:sz w:val="24"/>
                      <w:szCs w:val="24"/>
                    </w:rPr>
                    <m:t>0,5</m:t>
                  </m:r>
                  <m:f>
                    <m:fPr>
                      <m:ctrlPr>
                        <w:rPr>
                          <w:rFonts w:ascii="Cambria Math" w:eastAsiaTheme="minorEastAsia" w:hAnsi="Cambria Math"/>
                          <w:i/>
                          <w:sz w:val="24"/>
                          <w:szCs w:val="24"/>
                        </w:rPr>
                      </m:ctrlPr>
                    </m:fPr>
                    <m:num>
                      <m:r>
                        <w:rPr>
                          <w:rFonts w:ascii="Cambria Math" w:eastAsiaTheme="minorEastAsia" w:hAnsi="Cambria Math"/>
                          <w:sz w:val="24"/>
                          <w:szCs w:val="24"/>
                        </w:rPr>
                        <m:t>g</m:t>
                      </m:r>
                    </m:num>
                    <m:den>
                      <m:r>
                        <w:rPr>
                          <w:rFonts w:ascii="Cambria Math" w:eastAsiaTheme="minorEastAsia" w:hAnsi="Cambria Math"/>
                          <w:sz w:val="24"/>
                          <w:szCs w:val="24"/>
                        </w:rPr>
                        <m:t>c</m:t>
                      </m:r>
                      <m:sSup>
                        <m:sSupPr>
                          <m:ctrlPr>
                            <w:rPr>
                              <w:rFonts w:ascii="Cambria Math" w:eastAsiaTheme="minorEastAsia" w:hAnsi="Cambria Math"/>
                              <w:i/>
                              <w:sz w:val="24"/>
                              <w:szCs w:val="24"/>
                            </w:rPr>
                          </m:ctrlPr>
                        </m:sSupPr>
                        <m:e>
                          <m:r>
                            <w:rPr>
                              <w:rFonts w:ascii="Cambria Math" w:eastAsiaTheme="minorEastAsia" w:hAnsi="Cambria Math"/>
                              <w:sz w:val="24"/>
                              <w:szCs w:val="24"/>
                            </w:rPr>
                            <m:t>m</m:t>
                          </m:r>
                        </m:e>
                        <m:sup>
                          <m:r>
                            <w:rPr>
                              <w:rFonts w:ascii="Cambria Math" w:eastAsiaTheme="minorEastAsia" w:hAnsi="Cambria Math"/>
                              <w:sz w:val="24"/>
                              <w:szCs w:val="24"/>
                            </w:rPr>
                            <m:t>3</m:t>
                          </m:r>
                        </m:sup>
                      </m:sSup>
                    </m:den>
                  </m:f>
                  <m:r>
                    <w:rPr>
                      <w:rFonts w:ascii="Cambria Math" w:eastAsiaTheme="minorEastAsia" w:hAnsi="Cambria Math"/>
                      <w:sz w:val="24"/>
                      <w:szCs w:val="24"/>
                    </w:rPr>
                    <m:t>∙π</m:t>
                  </m:r>
                </m:den>
              </m:f>
            </m:e>
          </m:rad>
          <m:r>
            <w:rPr>
              <w:rFonts w:ascii="Cambria Math" w:hAnsi="Cambria Math"/>
              <w:sz w:val="24"/>
              <w:szCs w:val="24"/>
            </w:rPr>
            <m:t>≅1,417∙</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6</m:t>
              </m:r>
            </m:sup>
          </m:sSup>
          <m:r>
            <w:rPr>
              <w:rFonts w:ascii="Cambria Math" w:hAnsi="Cambria Math"/>
              <w:sz w:val="24"/>
              <w:szCs w:val="24"/>
            </w:rPr>
            <m:t>cm=14,17km</m:t>
          </m:r>
        </m:oMath>
      </m:oMathPara>
    </w:p>
    <w:p w14:paraId="3FAD6727" w14:textId="3C3AA126" w:rsidR="00F41752" w:rsidRDefault="00F41752" w:rsidP="009F2E65">
      <w:pPr>
        <w:pStyle w:val="Listenabsatz"/>
        <w:rPr>
          <w:rFonts w:eastAsiaTheme="minorEastAsia"/>
          <w:sz w:val="24"/>
          <w:szCs w:val="24"/>
        </w:rPr>
      </w:pPr>
      <w:r>
        <w:rPr>
          <w:rFonts w:eastAsiaTheme="minorEastAsia"/>
          <w:sz w:val="24"/>
          <w:szCs w:val="24"/>
        </w:rPr>
        <w:t xml:space="preserve">Unsere Schätzung liefert also einen recht brauchbaren „Mittelwert“ von ca. 28km für den Durchmesser der Objekte in der </w:t>
      </w:r>
      <w:proofErr w:type="spellStart"/>
      <w:r>
        <w:rPr>
          <w:rFonts w:eastAsiaTheme="minorEastAsia"/>
          <w:sz w:val="24"/>
          <w:szCs w:val="24"/>
        </w:rPr>
        <w:t>Oortschen</w:t>
      </w:r>
      <w:proofErr w:type="spellEnd"/>
      <w:r>
        <w:rPr>
          <w:rFonts w:eastAsiaTheme="minorEastAsia"/>
          <w:sz w:val="24"/>
          <w:szCs w:val="24"/>
        </w:rPr>
        <w:t xml:space="preserve"> Wolke. Mittelwert bedeutet, dass es viele </w:t>
      </w:r>
      <w:r w:rsidR="00B75284">
        <w:rPr>
          <w:rFonts w:eastAsiaTheme="minorEastAsia"/>
          <w:sz w:val="24"/>
          <w:szCs w:val="24"/>
        </w:rPr>
        <w:t>hundert</w:t>
      </w:r>
      <w:r w:rsidR="004F6BBA">
        <w:rPr>
          <w:rFonts w:eastAsiaTheme="minorEastAsia"/>
          <w:sz w:val="24"/>
          <w:szCs w:val="24"/>
        </w:rPr>
        <w:t xml:space="preserve">tausend </w:t>
      </w:r>
      <w:r>
        <w:rPr>
          <w:rFonts w:eastAsiaTheme="minorEastAsia"/>
          <w:sz w:val="24"/>
          <w:szCs w:val="24"/>
        </w:rPr>
        <w:t>kleine</w:t>
      </w:r>
      <w:r w:rsidR="000226E7">
        <w:rPr>
          <w:rFonts w:eastAsiaTheme="minorEastAsia"/>
          <w:sz w:val="24"/>
          <w:szCs w:val="24"/>
        </w:rPr>
        <w:t>re</w:t>
      </w:r>
      <w:r>
        <w:rPr>
          <w:rFonts w:eastAsiaTheme="minorEastAsia"/>
          <w:sz w:val="24"/>
          <w:szCs w:val="24"/>
        </w:rPr>
        <w:t xml:space="preserve"> und ein paar </w:t>
      </w:r>
      <w:r w:rsidR="00302B4B">
        <w:rPr>
          <w:rFonts w:eastAsiaTheme="minorEastAsia"/>
          <w:sz w:val="24"/>
          <w:szCs w:val="24"/>
        </w:rPr>
        <w:t xml:space="preserve">tausend </w:t>
      </w:r>
      <w:r>
        <w:rPr>
          <w:rFonts w:eastAsiaTheme="minorEastAsia"/>
          <w:sz w:val="24"/>
          <w:szCs w:val="24"/>
        </w:rPr>
        <w:t>größere Objekte geben wird.</w:t>
      </w:r>
    </w:p>
    <w:p w14:paraId="7A5B06FA" w14:textId="77777777" w:rsidR="00F41752" w:rsidRDefault="00F41752" w:rsidP="009F2E65">
      <w:pPr>
        <w:pStyle w:val="Listenabsatz"/>
        <w:rPr>
          <w:rFonts w:eastAsiaTheme="minorEastAsia"/>
          <w:sz w:val="24"/>
          <w:szCs w:val="24"/>
        </w:rPr>
      </w:pPr>
    </w:p>
    <w:p w14:paraId="11278D6C" w14:textId="78774CBE" w:rsidR="00F41752" w:rsidRPr="00E5320D" w:rsidRDefault="00F41752" w:rsidP="009F2E65">
      <w:pPr>
        <w:pStyle w:val="Listenabsatz"/>
        <w:numPr>
          <w:ilvl w:val="0"/>
          <w:numId w:val="1"/>
        </w:numPr>
        <w:rPr>
          <w:sz w:val="24"/>
          <w:szCs w:val="24"/>
        </w:rPr>
      </w:pPr>
      <w:r w:rsidRPr="00E5320D">
        <w:rPr>
          <w:sz w:val="24"/>
          <w:szCs w:val="24"/>
        </w:rPr>
        <w:t xml:space="preserve">Berechne das Volumen der </w:t>
      </w:r>
      <w:proofErr w:type="spellStart"/>
      <w:r w:rsidRPr="00E5320D">
        <w:rPr>
          <w:sz w:val="24"/>
          <w:szCs w:val="24"/>
        </w:rPr>
        <w:t>Oortschen</w:t>
      </w:r>
      <w:proofErr w:type="spellEnd"/>
      <w:r w:rsidRPr="00E5320D">
        <w:rPr>
          <w:sz w:val="24"/>
          <w:szCs w:val="24"/>
        </w:rPr>
        <w:t xml:space="preserve"> Wolke. </w:t>
      </w:r>
    </w:p>
    <w:p w14:paraId="35693197" w14:textId="77777777" w:rsidR="00F41752" w:rsidRDefault="00F41752" w:rsidP="009F2E65">
      <w:pPr>
        <w:pStyle w:val="Listenabsatz"/>
        <w:rPr>
          <w:sz w:val="24"/>
          <w:szCs w:val="24"/>
        </w:rPr>
      </w:pPr>
      <w:r>
        <w:rPr>
          <w:sz w:val="24"/>
          <w:szCs w:val="24"/>
        </w:rPr>
        <w:t xml:space="preserve">Lösung: Die </w:t>
      </w:r>
      <w:proofErr w:type="spellStart"/>
      <w:r>
        <w:rPr>
          <w:sz w:val="24"/>
          <w:szCs w:val="24"/>
        </w:rPr>
        <w:t>Oortsche</w:t>
      </w:r>
      <w:proofErr w:type="spellEnd"/>
      <w:r>
        <w:rPr>
          <w:sz w:val="24"/>
          <w:szCs w:val="24"/>
        </w:rPr>
        <w:t xml:space="preserve"> Wolke bildet eine Kugelschale um das Sonnensystem.</w:t>
      </w:r>
    </w:p>
    <w:p w14:paraId="1FA04107" w14:textId="17951F36" w:rsidR="00F41752" w:rsidRPr="00BA4668" w:rsidRDefault="0073070A" w:rsidP="009F2E65">
      <w:pPr>
        <w:rPr>
          <w:sz w:val="24"/>
          <w:szCs w:val="24"/>
        </w:rPr>
      </w:pPr>
      <w:r>
        <w:rPr>
          <w:sz w:val="24"/>
          <w:szCs w:val="24"/>
        </w:rPr>
        <w:tab/>
        <w:t>Wie berechnet man das Volumen einer Kugelschale?</w:t>
      </w:r>
    </w:p>
    <w:p w14:paraId="61EB74D8" w14:textId="77777777" w:rsidR="00F41752" w:rsidRPr="000D49DF" w:rsidRDefault="00000000" w:rsidP="009F2E65">
      <w:pPr>
        <w:pStyle w:val="Listenabsatz"/>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Oort</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4</m:t>
              </m:r>
            </m:num>
            <m:den>
              <m:r>
                <w:rPr>
                  <w:rFonts w:ascii="Cambria Math" w:hAnsi="Cambria Math"/>
                  <w:sz w:val="24"/>
                  <w:szCs w:val="24"/>
                </w:rPr>
                <m:t>3</m:t>
              </m:r>
            </m:den>
          </m:f>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a</m:t>
              </m:r>
            </m:sub>
            <m:sup>
              <m:r>
                <w:rPr>
                  <w:rFonts w:ascii="Cambria Math" w:hAnsi="Cambria Math"/>
                  <w:sz w:val="24"/>
                  <w:szCs w:val="24"/>
                </w:rPr>
                <m:t>3</m:t>
              </m:r>
            </m:sup>
          </m:sSubSup>
          <m:r>
            <w:rPr>
              <w:rFonts w:ascii="Cambria Math" w:hAnsi="Cambria Math"/>
              <w:sz w:val="24"/>
              <w:szCs w:val="24"/>
            </w:rPr>
            <m:t>∙π-</m:t>
          </m:r>
          <m:f>
            <m:fPr>
              <m:ctrlPr>
                <w:rPr>
                  <w:rFonts w:ascii="Cambria Math" w:hAnsi="Cambria Math"/>
                  <w:i/>
                  <w:sz w:val="24"/>
                  <w:szCs w:val="24"/>
                </w:rPr>
              </m:ctrlPr>
            </m:fPr>
            <m:num>
              <m:r>
                <w:rPr>
                  <w:rFonts w:ascii="Cambria Math" w:hAnsi="Cambria Math"/>
                  <w:sz w:val="24"/>
                  <w:szCs w:val="24"/>
                </w:rPr>
                <m:t>4</m:t>
              </m:r>
            </m:num>
            <m:den>
              <m:r>
                <w:rPr>
                  <w:rFonts w:ascii="Cambria Math" w:hAnsi="Cambria Math"/>
                  <w:sz w:val="24"/>
                  <w:szCs w:val="24"/>
                </w:rPr>
                <m:t>3</m:t>
              </m:r>
            </m:den>
          </m:f>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i</m:t>
              </m:r>
            </m:sub>
            <m:sup>
              <m:r>
                <w:rPr>
                  <w:rFonts w:ascii="Cambria Math" w:hAnsi="Cambria Math"/>
                  <w:sz w:val="24"/>
                  <w:szCs w:val="24"/>
                </w:rPr>
                <m:t>3</m:t>
              </m:r>
            </m:sup>
          </m:sSubSup>
          <m:r>
            <w:rPr>
              <w:rFonts w:ascii="Cambria Math" w:hAnsi="Cambria Math"/>
              <w:sz w:val="24"/>
              <w:szCs w:val="24"/>
            </w:rPr>
            <m:t>∙π</m:t>
          </m:r>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4</m:t>
              </m:r>
            </m:num>
            <m:den>
              <m:r>
                <w:rPr>
                  <w:rFonts w:ascii="Cambria Math" w:eastAsiaTheme="minorEastAsia" w:hAnsi="Cambria Math"/>
                  <w:sz w:val="24"/>
                  <w:szCs w:val="24"/>
                </w:rPr>
                <m:t>3</m:t>
              </m:r>
            </m:den>
          </m:f>
          <m:r>
            <w:rPr>
              <w:rFonts w:ascii="Cambria Math" w:eastAsiaTheme="minorEastAsia" w:hAnsi="Cambria Math"/>
              <w:sz w:val="24"/>
              <w:szCs w:val="24"/>
            </w:rPr>
            <m:t>∙π∙</m:t>
          </m:r>
          <m:d>
            <m:dPr>
              <m:ctrlPr>
                <w:rPr>
                  <w:rFonts w:ascii="Cambria Math" w:eastAsiaTheme="minorEastAsia" w:hAnsi="Cambria Math"/>
                  <w:i/>
                  <w:sz w:val="24"/>
                  <w:szCs w:val="24"/>
                </w:rPr>
              </m:ctrlPr>
            </m:dPr>
            <m:e>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a</m:t>
                  </m:r>
                </m:sub>
                <m:sup>
                  <m:r>
                    <w:rPr>
                      <w:rFonts w:ascii="Cambria Math" w:hAnsi="Cambria Math"/>
                      <w:sz w:val="24"/>
                      <w:szCs w:val="24"/>
                    </w:rPr>
                    <m:t>3</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R</m:t>
                  </m:r>
                </m:e>
                <m:sub>
                  <m:r>
                    <w:rPr>
                      <w:rFonts w:ascii="Cambria Math" w:hAnsi="Cambria Math"/>
                      <w:sz w:val="24"/>
                      <w:szCs w:val="24"/>
                    </w:rPr>
                    <m:t>i</m:t>
                  </m:r>
                </m:sub>
                <m:sup>
                  <m:r>
                    <w:rPr>
                      <w:rFonts w:ascii="Cambria Math" w:hAnsi="Cambria Math"/>
                      <w:sz w:val="24"/>
                      <w:szCs w:val="24"/>
                    </w:rPr>
                    <m:t>3</m:t>
                  </m:r>
                </m:sup>
              </m:sSubSup>
            </m:e>
          </m:d>
        </m:oMath>
      </m:oMathPara>
    </w:p>
    <w:p w14:paraId="20EE715D" w14:textId="77777777" w:rsidR="00F41752" w:rsidRPr="00E65A96" w:rsidRDefault="00000000" w:rsidP="009F2E65">
      <w:pPr>
        <w:pStyle w:val="Listenabsatz"/>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Oort</m:t>
              </m:r>
            </m:sub>
          </m:sSub>
          <m:r>
            <w:rPr>
              <w:rFonts w:ascii="Cambria Math"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4</m:t>
              </m:r>
            </m:num>
            <m:den>
              <m:r>
                <w:rPr>
                  <w:rFonts w:ascii="Cambria Math" w:eastAsiaTheme="minorEastAsia" w:hAnsi="Cambria Math"/>
                  <w:sz w:val="24"/>
                  <w:szCs w:val="24"/>
                </w:rPr>
                <m:t>3</m:t>
              </m:r>
            </m:den>
          </m:f>
          <m:r>
            <w:rPr>
              <w:rFonts w:ascii="Cambria Math" w:eastAsiaTheme="minorEastAsia" w:hAnsi="Cambria Math"/>
              <w:sz w:val="24"/>
              <w:szCs w:val="24"/>
            </w:rPr>
            <m:t>∙π∙</m:t>
          </m:r>
          <m:d>
            <m:dPr>
              <m:ctrlPr>
                <w:rPr>
                  <w:rFonts w:ascii="Cambria Math" w:eastAsiaTheme="minorEastAsia" w:hAnsi="Cambria Math"/>
                  <w:i/>
                  <w:sz w:val="24"/>
                  <w:szCs w:val="24"/>
                </w:rPr>
              </m:ctrlPr>
            </m:dPr>
            <m:e>
              <m:sSup>
                <m:sSupPr>
                  <m:ctrlPr>
                    <w:rPr>
                      <w:rFonts w:ascii="Cambria Math" w:eastAsiaTheme="minorEastAsia" w:hAnsi="Cambria Math"/>
                      <w:i/>
                      <w:sz w:val="24"/>
                      <w:szCs w:val="24"/>
                    </w:rPr>
                  </m:ctrlPr>
                </m:sSupPr>
                <m:e>
                  <m:d>
                    <m:dPr>
                      <m:ctrlPr>
                        <w:rPr>
                          <w:rFonts w:ascii="Cambria Math" w:eastAsiaTheme="minorEastAsia" w:hAnsi="Cambria Math"/>
                          <w:i/>
                          <w:sz w:val="24"/>
                          <w:szCs w:val="24"/>
                        </w:rPr>
                      </m:ctrlPr>
                    </m:dPr>
                    <m:e>
                      <m:r>
                        <w:rPr>
                          <w:rFonts w:ascii="Cambria Math" w:eastAsiaTheme="minorEastAsia" w:hAnsi="Cambria Math"/>
                          <w:sz w:val="24"/>
                          <w:szCs w:val="24"/>
                        </w:rPr>
                        <m:t>100000∙149,6∙</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9</m:t>
                          </m:r>
                        </m:sup>
                      </m:sSup>
                      <m:r>
                        <w:rPr>
                          <w:rFonts w:ascii="Cambria Math" w:eastAsiaTheme="minorEastAsia" w:hAnsi="Cambria Math"/>
                          <w:sz w:val="24"/>
                          <w:szCs w:val="24"/>
                        </w:rPr>
                        <m:t>m</m:t>
                      </m:r>
                    </m:e>
                  </m:d>
                </m:e>
                <m:sup>
                  <m:r>
                    <w:rPr>
                      <w:rFonts w:ascii="Cambria Math" w:eastAsiaTheme="minorEastAsia" w:hAnsi="Cambria Math"/>
                      <w:sz w:val="24"/>
                      <w:szCs w:val="24"/>
                    </w:rPr>
                    <m:t>3</m:t>
                  </m:r>
                </m:sup>
              </m:sSup>
              <m:r>
                <w:rPr>
                  <w:rFonts w:ascii="Cambria Math" w:eastAsiaTheme="minorEastAsia" w:hAnsi="Cambria Math"/>
                  <w:sz w:val="24"/>
                  <w:szCs w:val="24"/>
                </w:rPr>
                <m:t>-</m:t>
              </m:r>
              <m:sSup>
                <m:sSupPr>
                  <m:ctrlPr>
                    <w:rPr>
                      <w:rFonts w:ascii="Cambria Math" w:eastAsiaTheme="minorEastAsia" w:hAnsi="Cambria Math"/>
                      <w:i/>
                      <w:sz w:val="24"/>
                      <w:szCs w:val="24"/>
                    </w:rPr>
                  </m:ctrlPr>
                </m:sSupPr>
                <m:e>
                  <m:d>
                    <m:dPr>
                      <m:ctrlPr>
                        <w:rPr>
                          <w:rFonts w:ascii="Cambria Math" w:eastAsiaTheme="minorEastAsia" w:hAnsi="Cambria Math"/>
                          <w:i/>
                          <w:sz w:val="24"/>
                          <w:szCs w:val="24"/>
                        </w:rPr>
                      </m:ctrlPr>
                    </m:dPr>
                    <m:e>
                      <m:r>
                        <w:rPr>
                          <w:rFonts w:ascii="Cambria Math" w:eastAsiaTheme="minorEastAsia" w:hAnsi="Cambria Math"/>
                          <w:sz w:val="24"/>
                          <w:szCs w:val="24"/>
                        </w:rPr>
                        <m:t>500∙149,6∙</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9</m:t>
                          </m:r>
                        </m:sup>
                      </m:sSup>
                      <m:r>
                        <w:rPr>
                          <w:rFonts w:ascii="Cambria Math" w:eastAsiaTheme="minorEastAsia" w:hAnsi="Cambria Math"/>
                          <w:sz w:val="24"/>
                          <w:szCs w:val="24"/>
                        </w:rPr>
                        <m:t>m</m:t>
                      </m:r>
                    </m:e>
                  </m:d>
                </m:e>
                <m:sup>
                  <m:r>
                    <w:rPr>
                      <w:rFonts w:ascii="Cambria Math" w:eastAsiaTheme="minorEastAsia" w:hAnsi="Cambria Math"/>
                      <w:sz w:val="24"/>
                      <w:szCs w:val="24"/>
                    </w:rPr>
                    <m:t>3</m:t>
                  </m:r>
                </m:sup>
              </m:sSup>
            </m:e>
          </m:d>
          <m:r>
            <w:rPr>
              <w:rFonts w:ascii="Cambria Math" w:eastAsiaTheme="minorEastAsia" w:hAnsi="Cambria Math"/>
              <w:sz w:val="24"/>
              <w:szCs w:val="24"/>
            </w:rPr>
            <m:t>≅1,4∙</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49</m:t>
              </m:r>
            </m:sup>
          </m:sSup>
          <m:r>
            <w:rPr>
              <w:rFonts w:ascii="Cambria Math" w:eastAsiaTheme="minorEastAsia" w:hAnsi="Cambria Math"/>
              <w:sz w:val="24"/>
              <w:szCs w:val="24"/>
            </w:rPr>
            <m:t>m³</m:t>
          </m:r>
        </m:oMath>
      </m:oMathPara>
    </w:p>
    <w:p w14:paraId="767FD007" w14:textId="13C801D3" w:rsidR="00F41752" w:rsidRDefault="00F41752" w:rsidP="009F2E65">
      <w:pPr>
        <w:pStyle w:val="Listenabsatz"/>
        <w:numPr>
          <w:ilvl w:val="0"/>
          <w:numId w:val="1"/>
        </w:numPr>
        <w:rPr>
          <w:sz w:val="24"/>
          <w:szCs w:val="24"/>
        </w:rPr>
      </w:pPr>
      <w:r w:rsidRPr="00BA4668">
        <w:rPr>
          <w:sz w:val="24"/>
          <w:szCs w:val="24"/>
        </w:rPr>
        <w:t xml:space="preserve">Berechne den Rauminhalt und die Seitenlänge des "Raumwürfels" in der </w:t>
      </w:r>
      <w:proofErr w:type="spellStart"/>
      <w:r w:rsidRPr="00BA4668">
        <w:rPr>
          <w:sz w:val="24"/>
          <w:szCs w:val="24"/>
        </w:rPr>
        <w:t>Oortschen</w:t>
      </w:r>
      <w:proofErr w:type="spellEnd"/>
      <w:r w:rsidRPr="00BA4668">
        <w:rPr>
          <w:sz w:val="24"/>
          <w:szCs w:val="24"/>
        </w:rPr>
        <w:t xml:space="preserve"> Wolke, der einem Kometen zur Verfügung steht. </w:t>
      </w:r>
    </w:p>
    <w:p w14:paraId="205C952E" w14:textId="77777777" w:rsidR="00F41752" w:rsidRDefault="00F41752" w:rsidP="009F2E65">
      <w:pPr>
        <w:pStyle w:val="Listenabsatz"/>
        <w:rPr>
          <w:rFonts w:eastAsiaTheme="minorEastAsia"/>
          <w:sz w:val="24"/>
          <w:szCs w:val="24"/>
        </w:rPr>
      </w:pPr>
      <w:r>
        <w:rPr>
          <w:sz w:val="24"/>
          <w:szCs w:val="24"/>
        </w:rPr>
        <w:t xml:space="preserve">Lösung: </w:t>
      </w:r>
      <w:r>
        <w:rPr>
          <w:sz w:val="24"/>
          <w:szCs w:val="24"/>
        </w:rPr>
        <w:tab/>
      </w:r>
      <w:r>
        <w:rPr>
          <w:sz w:val="24"/>
          <w:szCs w:val="24"/>
        </w:rPr>
        <w:tab/>
      </w:r>
      <m:oMath>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Komet</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Oort</m:t>
                </m:r>
              </m:sub>
            </m:sSub>
          </m:num>
          <m:den>
            <m:r>
              <w:rPr>
                <w:rFonts w:ascii="Cambria Math" w:hAnsi="Cambria Math"/>
                <w:sz w:val="24"/>
                <w:szCs w:val="24"/>
              </w:rPr>
              <m:t>N</m:t>
            </m:r>
          </m:den>
        </m:f>
        <m:r>
          <w:rPr>
            <w:rFonts w:ascii="Cambria Math" w:hAnsi="Cambria Math"/>
            <w:sz w:val="24"/>
            <w:szCs w:val="24"/>
          </w:rPr>
          <m:t>=</m:t>
        </m:r>
        <m:f>
          <m:fPr>
            <m:ctrlPr>
              <w:rPr>
                <w:rFonts w:ascii="Cambria Math" w:hAnsi="Cambria Math"/>
                <w:i/>
                <w:sz w:val="24"/>
                <w:szCs w:val="24"/>
              </w:rPr>
            </m:ctrlPr>
          </m:fPr>
          <m:num>
            <m:r>
              <w:rPr>
                <w:rFonts w:ascii="Cambria Math" w:eastAsiaTheme="minorEastAsia" w:hAnsi="Cambria Math"/>
                <w:sz w:val="24"/>
                <w:szCs w:val="24"/>
              </w:rPr>
              <m:t>1,4∙</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49</m:t>
                </m:r>
              </m:sup>
            </m:sSup>
            <m:r>
              <w:rPr>
                <w:rFonts w:ascii="Cambria Math" w:eastAsiaTheme="minorEastAsia" w:hAnsi="Cambria Math"/>
                <w:sz w:val="24"/>
                <w:szCs w:val="24"/>
              </w:rPr>
              <m:t>m³</m:t>
            </m:r>
          </m:num>
          <m:den>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12</m:t>
                </m:r>
              </m:sup>
            </m:sSup>
          </m:den>
        </m:f>
        <m:r>
          <w:rPr>
            <w:rFonts w:ascii="Cambria Math" w:hAnsi="Cambria Math"/>
            <w:sz w:val="24"/>
            <w:szCs w:val="24"/>
          </w:rPr>
          <m:t>=1,4∙</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37</m:t>
            </m:r>
          </m:sup>
        </m:sSup>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3</m:t>
            </m:r>
          </m:sup>
        </m:sSup>
        <m:r>
          <w:rPr>
            <w:rFonts w:ascii="Cambria Math" w:hAnsi="Cambria Math"/>
            <w:sz w:val="24"/>
            <w:szCs w:val="24"/>
          </w:rPr>
          <m:t>=1,4</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28</m:t>
            </m:r>
          </m:sup>
        </m:sSup>
        <m:r>
          <w:rPr>
            <w:rFonts w:ascii="Cambria Math" w:hAnsi="Cambria Math"/>
            <w:sz w:val="24"/>
            <w:szCs w:val="24"/>
          </w:rPr>
          <m:t>km³</m:t>
        </m:r>
      </m:oMath>
    </w:p>
    <w:p w14:paraId="1AD3CA46" w14:textId="77777777" w:rsidR="00F41752" w:rsidRDefault="00F41752" w:rsidP="009F2E65">
      <w:pPr>
        <w:pStyle w:val="Listenabsatz"/>
        <w:rPr>
          <w:rFonts w:eastAsiaTheme="minorEastAsia"/>
          <w:sz w:val="24"/>
          <w:szCs w:val="24"/>
        </w:rPr>
      </w:pPr>
      <w:r>
        <w:rPr>
          <w:rFonts w:eastAsiaTheme="minorEastAsia"/>
          <w:sz w:val="24"/>
          <w:szCs w:val="24"/>
        </w:rPr>
        <w:t xml:space="preserve">Länge der Würfelkante: </w:t>
      </w:r>
      <w:r>
        <w:rPr>
          <w:rFonts w:eastAsiaTheme="minorEastAsia"/>
          <w:sz w:val="24"/>
          <w:szCs w:val="24"/>
        </w:rPr>
        <w:tab/>
      </w:r>
      <w:r>
        <w:rPr>
          <w:rFonts w:eastAsiaTheme="minorEastAsia"/>
          <w:sz w:val="24"/>
          <w:szCs w:val="24"/>
        </w:rPr>
        <w:tab/>
      </w:r>
      <m:oMath>
        <m:sSup>
          <m:sSupPr>
            <m:ctrlPr>
              <w:rPr>
                <w:rFonts w:ascii="Cambria Math" w:eastAsiaTheme="minorEastAsia" w:hAnsi="Cambria Math"/>
                <w:i/>
                <w:sz w:val="24"/>
                <w:szCs w:val="24"/>
              </w:rPr>
            </m:ctrlPr>
          </m:sSupPr>
          <m:e>
            <m:r>
              <w:rPr>
                <w:rFonts w:ascii="Cambria Math" w:eastAsiaTheme="minorEastAsia" w:hAnsi="Cambria Math"/>
                <w:sz w:val="24"/>
                <w:szCs w:val="24"/>
              </w:rPr>
              <m:t>s</m:t>
            </m:r>
          </m:e>
          <m:sup>
            <m:r>
              <w:rPr>
                <w:rFonts w:ascii="Cambria Math" w:eastAsiaTheme="minorEastAsia" w:hAnsi="Cambria Math"/>
                <w:sz w:val="24"/>
                <w:szCs w:val="24"/>
              </w:rPr>
              <m:t>3</m:t>
            </m:r>
          </m:sup>
        </m:sSup>
        <m:r>
          <w:rPr>
            <w:rFonts w:ascii="Cambria Math" w:eastAsiaTheme="minorEastAsia" w:hAnsi="Cambria Math"/>
            <w:sz w:val="24"/>
            <w:szCs w:val="24"/>
          </w:rPr>
          <m:t>=</m:t>
        </m:r>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Komet</m:t>
            </m:r>
          </m:sub>
        </m:sSub>
      </m:oMath>
    </w:p>
    <w:p w14:paraId="4A039A9F" w14:textId="77777777" w:rsidR="00F41752" w:rsidRPr="00E37B47" w:rsidRDefault="00F41752" w:rsidP="009F2E65">
      <w:pPr>
        <w:pStyle w:val="Listenabsatz"/>
        <w:rPr>
          <w:rFonts w:eastAsiaTheme="minorEastAsia"/>
          <w:sz w:val="24"/>
          <w:szCs w:val="24"/>
        </w:rPr>
      </w:pPr>
      <m:oMathPara>
        <m:oMath>
          <m:r>
            <w:rPr>
              <w:rFonts w:ascii="Cambria Math" w:hAnsi="Cambria Math"/>
              <w:sz w:val="24"/>
              <w:szCs w:val="24"/>
            </w:rPr>
            <m:t>s=</m:t>
          </m:r>
          <m:rad>
            <m:radPr>
              <m:ctrlPr>
                <w:rPr>
                  <w:rFonts w:ascii="Cambria Math" w:hAnsi="Cambria Math"/>
                  <w:i/>
                  <w:sz w:val="24"/>
                  <w:szCs w:val="24"/>
                </w:rPr>
              </m:ctrlPr>
            </m:radPr>
            <m:deg>
              <m:r>
                <w:rPr>
                  <w:rFonts w:ascii="Cambria Math" w:hAnsi="Cambria Math"/>
                  <w:sz w:val="24"/>
                  <w:szCs w:val="24"/>
                </w:rPr>
                <m:t>3</m:t>
              </m:r>
            </m:deg>
            <m:e>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Komet</m:t>
                  </m:r>
                </m:sub>
              </m:sSub>
            </m:e>
          </m:rad>
          <m:r>
            <w:rPr>
              <w:rFonts w:ascii="Cambria Math" w:hAnsi="Cambria Math"/>
              <w:sz w:val="24"/>
              <w:szCs w:val="24"/>
            </w:rPr>
            <m:t>=</m:t>
          </m:r>
          <m:rad>
            <m:radPr>
              <m:ctrlPr>
                <w:rPr>
                  <w:rFonts w:ascii="Cambria Math" w:hAnsi="Cambria Math"/>
                  <w:i/>
                  <w:sz w:val="24"/>
                  <w:szCs w:val="24"/>
                </w:rPr>
              </m:ctrlPr>
            </m:radPr>
            <m:deg>
              <m:r>
                <w:rPr>
                  <w:rFonts w:ascii="Cambria Math" w:hAnsi="Cambria Math"/>
                  <w:sz w:val="24"/>
                  <w:szCs w:val="24"/>
                </w:rPr>
                <m:t>3</m:t>
              </m:r>
            </m:deg>
            <m:e>
              <m:r>
                <w:rPr>
                  <w:rFonts w:ascii="Cambria Math" w:hAnsi="Cambria Math"/>
                  <w:sz w:val="24"/>
                  <w:szCs w:val="24"/>
                </w:rPr>
                <m:t>1,4</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28</m:t>
                  </m:r>
                </m:sup>
              </m:sSup>
              <m:r>
                <w:rPr>
                  <w:rFonts w:ascii="Cambria Math" w:hAnsi="Cambria Math"/>
                  <w:sz w:val="24"/>
                  <w:szCs w:val="24"/>
                </w:rPr>
                <m:t>km³</m:t>
              </m:r>
            </m:e>
          </m:rad>
          <m:r>
            <w:rPr>
              <w:rFonts w:ascii="Cambria Math" w:hAnsi="Cambria Math"/>
              <w:sz w:val="24"/>
              <w:szCs w:val="24"/>
            </w:rPr>
            <m:t>≅2,41∙</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9</m:t>
              </m:r>
            </m:sup>
          </m:sSup>
          <m:r>
            <w:rPr>
              <w:rFonts w:ascii="Cambria Math" w:hAnsi="Cambria Math"/>
              <w:sz w:val="24"/>
              <w:szCs w:val="24"/>
            </w:rPr>
            <m:t>km≅16AE</m:t>
          </m:r>
        </m:oMath>
      </m:oMathPara>
    </w:p>
    <w:p w14:paraId="63CD562D" w14:textId="77777777" w:rsidR="00AE7B57" w:rsidRDefault="00AE7B57" w:rsidP="009F2E65">
      <w:pPr>
        <w:pStyle w:val="Listenabsatz"/>
        <w:rPr>
          <w:rFonts w:eastAsiaTheme="minorEastAsia"/>
          <w:sz w:val="24"/>
          <w:szCs w:val="24"/>
        </w:rPr>
      </w:pPr>
    </w:p>
    <w:p w14:paraId="074FB2A3" w14:textId="576FDA88" w:rsidR="00F41752" w:rsidRDefault="00F41752" w:rsidP="009F2E65">
      <w:pPr>
        <w:pStyle w:val="Listenabsatz"/>
        <w:rPr>
          <w:rFonts w:eastAsiaTheme="minorEastAsia"/>
          <w:sz w:val="24"/>
          <w:szCs w:val="24"/>
        </w:rPr>
      </w:pPr>
      <w:r>
        <w:rPr>
          <w:rFonts w:eastAsiaTheme="minorEastAsia"/>
          <w:sz w:val="24"/>
          <w:szCs w:val="24"/>
        </w:rPr>
        <w:t xml:space="preserve">In einem Würfel, dessen Seitenkante so lang ist, wie der 1,5-fache Durchmesser der Jupiterbahn befindet sich ein Eisbrocken mit 30km Durchmesser. </w:t>
      </w:r>
      <w:r w:rsidR="00F56984">
        <w:rPr>
          <w:rFonts w:eastAsiaTheme="minorEastAsia"/>
          <w:sz w:val="24"/>
          <w:szCs w:val="24"/>
        </w:rPr>
        <w:t>Im inneren Sonnensystem befinden sich in diesem Volumen</w:t>
      </w:r>
      <w:r w:rsidR="00361923">
        <w:rPr>
          <w:rFonts w:eastAsiaTheme="minorEastAsia"/>
          <w:sz w:val="24"/>
          <w:szCs w:val="24"/>
        </w:rPr>
        <w:t xml:space="preserve"> die Sonne, Merku</w:t>
      </w:r>
      <w:r w:rsidR="00315C4E">
        <w:rPr>
          <w:rFonts w:eastAsiaTheme="minorEastAsia"/>
          <w:sz w:val="24"/>
          <w:szCs w:val="24"/>
        </w:rPr>
        <w:t>r</w:t>
      </w:r>
      <w:r w:rsidR="00361923">
        <w:rPr>
          <w:rFonts w:eastAsiaTheme="minorEastAsia"/>
          <w:sz w:val="24"/>
          <w:szCs w:val="24"/>
        </w:rPr>
        <w:t>, Venus, Erde, Mars und Jupiter, d</w:t>
      </w:r>
      <w:r>
        <w:rPr>
          <w:rFonts w:eastAsiaTheme="minorEastAsia"/>
          <w:sz w:val="24"/>
          <w:szCs w:val="24"/>
        </w:rPr>
        <w:t xml:space="preserve">. h. </w:t>
      </w:r>
      <w:r w:rsidR="00D74040">
        <w:rPr>
          <w:rFonts w:eastAsiaTheme="minorEastAsia"/>
          <w:sz w:val="24"/>
          <w:szCs w:val="24"/>
        </w:rPr>
        <w:t xml:space="preserve">die mittleren Abstände zwischen zwei Körpern der </w:t>
      </w:r>
      <w:proofErr w:type="spellStart"/>
      <w:r w:rsidR="00D74040">
        <w:rPr>
          <w:rFonts w:eastAsiaTheme="minorEastAsia"/>
          <w:sz w:val="24"/>
          <w:szCs w:val="24"/>
        </w:rPr>
        <w:t>Oortschen</w:t>
      </w:r>
      <w:proofErr w:type="spellEnd"/>
      <w:r w:rsidR="00D74040">
        <w:rPr>
          <w:rFonts w:eastAsiaTheme="minorEastAsia"/>
          <w:sz w:val="24"/>
          <w:szCs w:val="24"/>
        </w:rPr>
        <w:t xml:space="preserve"> Wolke sind gigantisch. D</w:t>
      </w:r>
      <w:r>
        <w:rPr>
          <w:rFonts w:eastAsiaTheme="minorEastAsia"/>
          <w:sz w:val="24"/>
          <w:szCs w:val="24"/>
        </w:rPr>
        <w:t xml:space="preserve">ie </w:t>
      </w:r>
      <w:proofErr w:type="spellStart"/>
      <w:r>
        <w:rPr>
          <w:rFonts w:eastAsiaTheme="minorEastAsia"/>
          <w:sz w:val="24"/>
          <w:szCs w:val="24"/>
        </w:rPr>
        <w:t>Oortsche</w:t>
      </w:r>
      <w:proofErr w:type="spellEnd"/>
      <w:r>
        <w:rPr>
          <w:rFonts w:eastAsiaTheme="minorEastAsia"/>
          <w:sz w:val="24"/>
          <w:szCs w:val="24"/>
        </w:rPr>
        <w:t xml:space="preserve"> Wolke ist praktisch leer.</w:t>
      </w:r>
    </w:p>
    <w:p w14:paraId="3B8A8DD1" w14:textId="0BD0D4C6" w:rsidR="00D80E32" w:rsidRDefault="00440C99" w:rsidP="009F2E65">
      <w:pPr>
        <w:rPr>
          <w:sz w:val="24"/>
          <w:szCs w:val="24"/>
        </w:rPr>
      </w:pPr>
      <w:r>
        <w:rPr>
          <w:sz w:val="24"/>
          <w:szCs w:val="24"/>
        </w:rPr>
        <w:t>Damit haben wir einen groben Überblick über das Sonnensystem und können uns im Folgenden</w:t>
      </w:r>
      <w:r w:rsidR="009E3E98">
        <w:rPr>
          <w:sz w:val="24"/>
          <w:szCs w:val="24"/>
        </w:rPr>
        <w:t xml:space="preserve"> mit der Entdeckung des Sonnensystems </w:t>
      </w:r>
      <w:r w:rsidR="00AE7B57">
        <w:rPr>
          <w:sz w:val="24"/>
          <w:szCs w:val="24"/>
        </w:rPr>
        <w:t>befassen und dabei gleichzeitig lernen, wie man die Entfernungen im Sonnensystem bestimmt.</w:t>
      </w:r>
    </w:p>
    <w:p w14:paraId="7C83F905" w14:textId="77777777" w:rsidR="00181D87" w:rsidRDefault="00181D87" w:rsidP="009F2E65">
      <w:pPr>
        <w:rPr>
          <w:sz w:val="24"/>
          <w:szCs w:val="24"/>
        </w:rPr>
      </w:pPr>
    </w:p>
    <w:p w14:paraId="6F624A97" w14:textId="7A20948C" w:rsidR="00181D87" w:rsidRDefault="00181D87" w:rsidP="00DF095C">
      <w:pPr>
        <w:pStyle w:val="berschrift2"/>
        <w:jc w:val="center"/>
      </w:pPr>
      <w:bookmarkStart w:id="46" w:name="_Toc174383393"/>
      <w:bookmarkStart w:id="47" w:name="_Toc184204106"/>
      <w:r>
        <w:t xml:space="preserve">Lektion 2: </w:t>
      </w:r>
      <w:r w:rsidR="00CF7147">
        <w:t>Die Entdeckung des Sonnensystems durch Entfernungsmessung in der Antike</w:t>
      </w:r>
      <w:bookmarkEnd w:id="46"/>
      <w:bookmarkEnd w:id="47"/>
    </w:p>
    <w:p w14:paraId="0BCC8AC4" w14:textId="77777777" w:rsidR="009403A7" w:rsidRDefault="009403A7" w:rsidP="009F2E65">
      <w:pPr>
        <w:rPr>
          <w:sz w:val="24"/>
          <w:szCs w:val="24"/>
        </w:rPr>
      </w:pPr>
    </w:p>
    <w:p w14:paraId="72EC3083" w14:textId="2E7D3942" w:rsidR="009403A7" w:rsidRDefault="00974A17" w:rsidP="009F2E65">
      <w:pPr>
        <w:rPr>
          <w:sz w:val="24"/>
          <w:szCs w:val="24"/>
        </w:rPr>
      </w:pPr>
      <w:r>
        <w:rPr>
          <w:noProof/>
        </w:rPr>
        <mc:AlternateContent>
          <mc:Choice Requires="wps">
            <w:drawing>
              <wp:anchor distT="0" distB="0" distL="114300" distR="114300" simplePos="0" relativeHeight="252080128" behindDoc="1" locked="0" layoutInCell="1" allowOverlap="1" wp14:anchorId="150A6FAC" wp14:editId="464ACCD4">
                <wp:simplePos x="0" y="0"/>
                <wp:positionH relativeFrom="column">
                  <wp:posOffset>-47625</wp:posOffset>
                </wp:positionH>
                <wp:positionV relativeFrom="paragraph">
                  <wp:posOffset>3690620</wp:posOffset>
                </wp:positionV>
                <wp:extent cx="3505200" cy="635"/>
                <wp:effectExtent l="0" t="0" r="0" b="0"/>
                <wp:wrapTight wrapText="bothSides">
                  <wp:wrapPolygon edited="0">
                    <wp:start x="0" y="0"/>
                    <wp:lineTo x="0" y="21600"/>
                    <wp:lineTo x="21600" y="21600"/>
                    <wp:lineTo x="21600" y="0"/>
                  </wp:wrapPolygon>
                </wp:wrapTight>
                <wp:docPr id="1373767332" name="Textfeld 1"/>
                <wp:cNvGraphicFramePr/>
                <a:graphic xmlns:a="http://schemas.openxmlformats.org/drawingml/2006/main">
                  <a:graphicData uri="http://schemas.microsoft.com/office/word/2010/wordprocessingShape">
                    <wps:wsp>
                      <wps:cNvSpPr txBox="1"/>
                      <wps:spPr>
                        <a:xfrm>
                          <a:off x="0" y="0"/>
                          <a:ext cx="3505200" cy="635"/>
                        </a:xfrm>
                        <a:prstGeom prst="rect">
                          <a:avLst/>
                        </a:prstGeom>
                        <a:solidFill>
                          <a:prstClr val="white"/>
                        </a:solidFill>
                        <a:ln>
                          <a:noFill/>
                        </a:ln>
                      </wps:spPr>
                      <wps:txbx>
                        <w:txbxContent>
                          <w:p w14:paraId="5EEFBEF2" w14:textId="3757010D" w:rsidR="00974A17" w:rsidRPr="00E60D93" w:rsidRDefault="00974A17" w:rsidP="00974A17">
                            <w:pPr>
                              <w:pStyle w:val="Beschriftung"/>
                              <w:rPr>
                                <w:noProof/>
                                <w:sz w:val="22"/>
                                <w:szCs w:val="22"/>
                              </w:rPr>
                            </w:pPr>
                            <w:bookmarkStart w:id="48" w:name="_Toc178095172"/>
                            <w:bookmarkStart w:id="49" w:name="_Toc179365038"/>
                            <w:r>
                              <w:t xml:space="preserve">Abbildung </w:t>
                            </w:r>
                            <w:r w:rsidR="000A5E82">
                              <w:t>1</w:t>
                            </w:r>
                            <w:r w:rsidR="00054029">
                              <w:t>0</w:t>
                            </w:r>
                            <w:r>
                              <w:t xml:space="preserve"> </w:t>
                            </w:r>
                            <w:r w:rsidR="000A5E82">
                              <w:t xml:space="preserve">Mondphasen, </w:t>
                            </w:r>
                            <w:r>
                              <w:t>Quelle und Grafik Wikipedia</w:t>
                            </w:r>
                            <w:bookmarkEnd w:id="48"/>
                            <w:bookmarkEnd w:id="4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50A6FAC" id="_x0000_s1034" type="#_x0000_t202" style="position:absolute;margin-left:-3.75pt;margin-top:290.6pt;width:276pt;height:.05pt;z-index:-251236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" stroked="f">
                <v:textbox style="mso-fit-shape-to-text:t" inset="0,0,0,0">
                  <w:txbxContent>
                    <w:p w14:paraId="5EEFBEF2" w14:textId="3757010D" w:rsidR="00974A17" w:rsidRPr="00E60D93" w:rsidRDefault="00974A17" w:rsidP="00974A17">
                      <w:pPr>
                        <w:pStyle w:val="Beschriftung"/>
                        <w:rPr>
                          <w:noProof/>
                          <w:sz w:val="22"/>
                          <w:szCs w:val="22"/>
                        </w:rPr>
                      </w:pPr>
                      <w:bookmarkStart w:id="56" w:name="_Toc178095172"/>
                      <w:bookmarkStart w:id="57" w:name="_Toc179365038"/>
                      <w:r>
                        <w:t xml:space="preserve">Abbildung </w:t>
                      </w:r>
                      <w:r w:rsidR="000A5E82">
                        <w:t>1</w:t>
                      </w:r>
                      <w:r w:rsidR="00054029">
                        <w:t>0</w:t>
                      </w:r>
                      <w:r>
                        <w:t xml:space="preserve"> </w:t>
                      </w:r>
                      <w:r w:rsidR="000A5E82">
                        <w:t xml:space="preserve">Mondphasen, </w:t>
                      </w:r>
                      <w:r>
                        <w:t>Quelle und Grafik Wikipedia</w:t>
                      </w:r>
                      <w:bookmarkEnd w:id="56"/>
                      <w:bookmarkEnd w:id="57"/>
                    </w:p>
                  </w:txbxContent>
                </v:textbox>
                <w10:wrap type="tight"/>
              </v:shape>
            </w:pict>
          </mc:Fallback>
        </mc:AlternateContent>
      </w:r>
      <w:r w:rsidR="00ED22DF" w:rsidRPr="0080244B">
        <w:rPr>
          <w:noProof/>
        </w:rPr>
        <w:drawing>
          <wp:anchor distT="0" distB="0" distL="114300" distR="114300" simplePos="0" relativeHeight="251522048" behindDoc="1" locked="0" layoutInCell="1" allowOverlap="1" wp14:anchorId="7D7359A5" wp14:editId="13F9C29D">
            <wp:simplePos x="0" y="0"/>
            <wp:positionH relativeFrom="column">
              <wp:posOffset>-47625</wp:posOffset>
            </wp:positionH>
            <wp:positionV relativeFrom="paragraph">
              <wp:posOffset>1051560</wp:posOffset>
            </wp:positionV>
            <wp:extent cx="3505200" cy="2628900"/>
            <wp:effectExtent l="0" t="0" r="0" b="0"/>
            <wp:wrapTight wrapText="bothSides">
              <wp:wrapPolygon edited="0">
                <wp:start x="0" y="0"/>
                <wp:lineTo x="0" y="21443"/>
                <wp:lineTo x="21483" y="21443"/>
                <wp:lineTo x="21483" y="0"/>
                <wp:lineTo x="0" y="0"/>
              </wp:wrapPolygon>
            </wp:wrapTight>
            <wp:docPr id="24" name="Grafik 24"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descr="Ein Bild, das Text enthält.&#10;&#10;Automatisch generierte Beschreibu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05200" cy="2628900"/>
                    </a:xfrm>
                    <a:prstGeom prst="rect">
                      <a:avLst/>
                    </a:prstGeom>
                    <a:noFill/>
                    <a:ln>
                      <a:noFill/>
                    </a:ln>
                  </pic:spPr>
                </pic:pic>
              </a:graphicData>
            </a:graphic>
            <wp14:sizeRelH relativeFrom="page">
              <wp14:pctWidth>0</wp14:pctWidth>
            </wp14:sizeRelH>
            <wp14:sizeRelV relativeFrom="page">
              <wp14:pctHeight>0</wp14:pctHeight>
            </wp14:sizeRelV>
          </wp:anchor>
        </w:drawing>
      </w:r>
      <w:r w:rsidR="00DE29F3">
        <w:rPr>
          <w:sz w:val="24"/>
          <w:szCs w:val="24"/>
        </w:rPr>
        <w:t xml:space="preserve">Wen die mythologischen Vorstellungen der </w:t>
      </w:r>
      <w:r w:rsidR="006D616E">
        <w:rPr>
          <w:sz w:val="24"/>
          <w:szCs w:val="24"/>
        </w:rPr>
        <w:t xml:space="preserve">„alten“ Griechen </w:t>
      </w:r>
      <w:r w:rsidR="00DC69B7">
        <w:rPr>
          <w:sz w:val="24"/>
          <w:szCs w:val="24"/>
        </w:rPr>
        <w:t>über ihre Götter und de</w:t>
      </w:r>
      <w:r w:rsidR="00E24066">
        <w:rPr>
          <w:sz w:val="24"/>
          <w:szCs w:val="24"/>
        </w:rPr>
        <w:t xml:space="preserve">ren guten und schlechten Einfluss auf die Menschen </w:t>
      </w:r>
      <w:r w:rsidR="006D616E">
        <w:rPr>
          <w:sz w:val="24"/>
          <w:szCs w:val="24"/>
        </w:rPr>
        <w:t xml:space="preserve">interessieren, der sollte für einen einfachen Einstieg die klassischen Sagen der </w:t>
      </w:r>
      <w:r w:rsidR="009E7DC1">
        <w:rPr>
          <w:sz w:val="24"/>
          <w:szCs w:val="24"/>
        </w:rPr>
        <w:t>griechischen Antike über Herkules und den Trojanischen Krieg lesen</w:t>
      </w:r>
      <w:r w:rsidR="00CC3C52">
        <w:rPr>
          <w:sz w:val="24"/>
          <w:szCs w:val="24"/>
        </w:rPr>
        <w:t xml:space="preserve">. Dass die Griechen </w:t>
      </w:r>
      <w:r w:rsidR="007F6263">
        <w:rPr>
          <w:sz w:val="24"/>
          <w:szCs w:val="24"/>
        </w:rPr>
        <w:t xml:space="preserve">aber </w:t>
      </w:r>
      <w:r w:rsidR="00CC3C52">
        <w:rPr>
          <w:sz w:val="24"/>
          <w:szCs w:val="24"/>
        </w:rPr>
        <w:t>bereits weit mehr über das Sonnensystem herausgefunden hatten</w:t>
      </w:r>
      <w:r w:rsidR="001B4A31">
        <w:rPr>
          <w:sz w:val="24"/>
          <w:szCs w:val="24"/>
        </w:rPr>
        <w:t>, kann man erschließen, wenn man weiß, dass sie bereits die Entfernung der Sonne</w:t>
      </w:r>
      <w:r w:rsidR="002A64B3">
        <w:rPr>
          <w:sz w:val="24"/>
          <w:szCs w:val="24"/>
        </w:rPr>
        <w:t xml:space="preserve"> und des Mondes und den Radius der Erde bestimmt haben</w:t>
      </w:r>
      <w:r w:rsidR="00E767FB">
        <w:rPr>
          <w:sz w:val="24"/>
          <w:szCs w:val="24"/>
        </w:rPr>
        <w:t xml:space="preserve">. </w:t>
      </w:r>
      <w:r w:rsidR="00554BC6">
        <w:rPr>
          <w:sz w:val="24"/>
          <w:szCs w:val="24"/>
        </w:rPr>
        <w:t xml:space="preserve">Heute kann man den Abstand des Mondes </w:t>
      </w:r>
      <w:r w:rsidR="00AD295B">
        <w:rPr>
          <w:sz w:val="24"/>
          <w:szCs w:val="24"/>
        </w:rPr>
        <w:t xml:space="preserve">mittels Laufzeitmessung von Lasersignalen </w:t>
      </w:r>
      <w:r w:rsidR="00554BC6">
        <w:rPr>
          <w:sz w:val="24"/>
          <w:szCs w:val="24"/>
        </w:rPr>
        <w:t>auf 10 Zentimeter genau</w:t>
      </w:r>
      <w:r w:rsidR="00AD295B">
        <w:rPr>
          <w:sz w:val="24"/>
          <w:szCs w:val="24"/>
        </w:rPr>
        <w:t xml:space="preserve"> bestimmen</w:t>
      </w:r>
      <w:r w:rsidR="00B86B9C">
        <w:rPr>
          <w:sz w:val="24"/>
          <w:szCs w:val="24"/>
        </w:rPr>
        <w:t>, aber wie haben die griechischen Naturphilosophen die</w:t>
      </w:r>
      <w:r w:rsidR="00F826C9">
        <w:rPr>
          <w:sz w:val="24"/>
          <w:szCs w:val="24"/>
        </w:rPr>
        <w:t xml:space="preserve"> Entfernungen von Sonne und Mond bestimmt. </w:t>
      </w:r>
      <w:r w:rsidR="00710DC7">
        <w:rPr>
          <w:sz w:val="24"/>
          <w:szCs w:val="24"/>
        </w:rPr>
        <w:t>(Kursleiter</w:t>
      </w:r>
      <w:r w:rsidR="002F3153">
        <w:rPr>
          <w:sz w:val="24"/>
          <w:szCs w:val="24"/>
        </w:rPr>
        <w:t>, die</w:t>
      </w:r>
      <w:r w:rsidR="00917F98">
        <w:rPr>
          <w:sz w:val="24"/>
          <w:szCs w:val="24"/>
        </w:rPr>
        <w:t xml:space="preserve"> „Laserranging“ etwas genauer behandeln w</w:t>
      </w:r>
      <w:r w:rsidR="002F3153">
        <w:rPr>
          <w:sz w:val="24"/>
          <w:szCs w:val="24"/>
        </w:rPr>
        <w:t>o</w:t>
      </w:r>
      <w:r w:rsidR="00917F98">
        <w:rPr>
          <w:sz w:val="24"/>
          <w:szCs w:val="24"/>
        </w:rPr>
        <w:t>ll</w:t>
      </w:r>
      <w:r w:rsidR="002F3153">
        <w:rPr>
          <w:sz w:val="24"/>
          <w:szCs w:val="24"/>
        </w:rPr>
        <w:t>en</w:t>
      </w:r>
      <w:r w:rsidR="00A02407">
        <w:rPr>
          <w:sz w:val="24"/>
          <w:szCs w:val="24"/>
        </w:rPr>
        <w:t>,</w:t>
      </w:r>
      <w:r w:rsidR="00917F98">
        <w:rPr>
          <w:sz w:val="24"/>
          <w:szCs w:val="24"/>
        </w:rPr>
        <w:t xml:space="preserve"> k</w:t>
      </w:r>
      <w:r w:rsidR="002F3153">
        <w:rPr>
          <w:sz w:val="24"/>
          <w:szCs w:val="24"/>
        </w:rPr>
        <w:t>ö</w:t>
      </w:r>
      <w:r w:rsidR="00917F98">
        <w:rPr>
          <w:sz w:val="24"/>
          <w:szCs w:val="24"/>
        </w:rPr>
        <w:t>nn</w:t>
      </w:r>
      <w:r w:rsidR="002F3153">
        <w:rPr>
          <w:sz w:val="24"/>
          <w:szCs w:val="24"/>
        </w:rPr>
        <w:t>en</w:t>
      </w:r>
      <w:r w:rsidR="00917F98">
        <w:rPr>
          <w:sz w:val="24"/>
          <w:szCs w:val="24"/>
        </w:rPr>
        <w:t xml:space="preserve"> sich</w:t>
      </w:r>
      <w:r w:rsidR="00F020FE">
        <w:rPr>
          <w:sz w:val="24"/>
          <w:szCs w:val="24"/>
        </w:rPr>
        <w:t xml:space="preserve"> </w:t>
      </w:r>
      <w:r w:rsidR="00DD7C7B">
        <w:rPr>
          <w:sz w:val="24"/>
          <w:szCs w:val="24"/>
        </w:rPr>
        <w:t xml:space="preserve">Lektion 4 im </w:t>
      </w:r>
      <w:r w:rsidR="001A43E1">
        <w:rPr>
          <w:sz w:val="24"/>
          <w:szCs w:val="24"/>
        </w:rPr>
        <w:t>Kurs</w:t>
      </w:r>
      <w:r w:rsidR="00DD7C7B">
        <w:rPr>
          <w:sz w:val="24"/>
          <w:szCs w:val="24"/>
        </w:rPr>
        <w:t xml:space="preserve"> „Entfernungsmessung im Universum“</w:t>
      </w:r>
      <w:r w:rsidR="00A02407">
        <w:rPr>
          <w:sz w:val="24"/>
          <w:szCs w:val="24"/>
        </w:rPr>
        <w:t xml:space="preserve"> anschauen.)</w:t>
      </w:r>
    </w:p>
    <w:p w14:paraId="2099F476" w14:textId="77777777" w:rsidR="007276F0" w:rsidRDefault="005B5B47" w:rsidP="009F2E65">
      <w:pPr>
        <w:pStyle w:val="StandardWeb"/>
        <w:spacing w:before="0" w:beforeAutospacing="0" w:after="0" w:afterAutospacing="0"/>
        <w:rPr>
          <w:rFonts w:ascii="Calibri" w:hAnsi="Calibri" w:cs="Calibri"/>
        </w:rPr>
      </w:pPr>
      <w:r w:rsidRPr="0080244B">
        <w:rPr>
          <w:rFonts w:ascii="Calibri" w:hAnsi="Calibri" w:cs="Calibri"/>
        </w:rPr>
        <w:t xml:space="preserve">Einer der Ersten, der sich mit </w:t>
      </w:r>
      <w:r>
        <w:rPr>
          <w:rFonts w:ascii="Calibri" w:hAnsi="Calibri" w:cs="Calibri"/>
        </w:rPr>
        <w:t>der Bestimmung von Entfernungen zu den Himmelkörpern</w:t>
      </w:r>
      <w:r w:rsidR="007276F0">
        <w:rPr>
          <w:rFonts w:ascii="Calibri" w:hAnsi="Calibri" w:cs="Calibri"/>
        </w:rPr>
        <w:t xml:space="preserve"> erfolgreich</w:t>
      </w:r>
      <w:r>
        <w:rPr>
          <w:rFonts w:ascii="Calibri" w:hAnsi="Calibri" w:cs="Calibri"/>
        </w:rPr>
        <w:t xml:space="preserve"> </w:t>
      </w:r>
      <w:r w:rsidRPr="0080244B">
        <w:rPr>
          <w:rFonts w:ascii="Calibri" w:hAnsi="Calibri" w:cs="Calibri"/>
        </w:rPr>
        <w:t xml:space="preserve">auseinandersetzte, war </w:t>
      </w:r>
      <w:proofErr w:type="spellStart"/>
      <w:r w:rsidRPr="0080244B">
        <w:rPr>
          <w:rFonts w:ascii="Calibri" w:hAnsi="Calibri" w:cs="Calibri"/>
        </w:rPr>
        <w:t>Aristarch</w:t>
      </w:r>
      <w:proofErr w:type="spellEnd"/>
      <w:r w:rsidRPr="0080244B">
        <w:rPr>
          <w:rFonts w:ascii="Calibri" w:hAnsi="Calibri" w:cs="Calibri"/>
        </w:rPr>
        <w:t xml:space="preserve"> (310 – 230 v.Ch.). </w:t>
      </w:r>
    </w:p>
    <w:p w14:paraId="2CB404AF" w14:textId="31AF183F" w:rsidR="009C1B9E" w:rsidRDefault="005B5B47" w:rsidP="009F2E65">
      <w:pPr>
        <w:pStyle w:val="StandardWeb"/>
        <w:spacing w:before="0" w:beforeAutospacing="0" w:after="0" w:afterAutospacing="0"/>
        <w:rPr>
          <w:rFonts w:ascii="Calibri" w:hAnsi="Calibri" w:cs="Calibri"/>
        </w:rPr>
      </w:pPr>
      <w:proofErr w:type="spellStart"/>
      <w:r w:rsidRPr="0080244B">
        <w:rPr>
          <w:rFonts w:ascii="Calibri" w:hAnsi="Calibri" w:cs="Calibri"/>
        </w:rPr>
        <w:t>Aristarch</w:t>
      </w:r>
      <w:proofErr w:type="spellEnd"/>
      <w:r w:rsidRPr="0080244B">
        <w:rPr>
          <w:rFonts w:ascii="Calibri" w:hAnsi="Calibri" w:cs="Calibri"/>
        </w:rPr>
        <w:t xml:space="preserve"> hat die Phasen des Mondes beobachtet</w:t>
      </w:r>
    </w:p>
    <w:p w14:paraId="64CA68B5" w14:textId="78A198EF" w:rsidR="005B5B47" w:rsidRPr="0080244B" w:rsidRDefault="005B5B47" w:rsidP="009F2E65">
      <w:pPr>
        <w:pStyle w:val="StandardWeb"/>
        <w:spacing w:before="0" w:beforeAutospacing="0" w:after="0" w:afterAutospacing="0"/>
        <w:rPr>
          <w:rFonts w:ascii="Calibri" w:hAnsi="Calibri" w:cs="Calibri"/>
        </w:rPr>
      </w:pPr>
      <w:r w:rsidRPr="0080244B">
        <w:rPr>
          <w:rFonts w:ascii="Calibri" w:hAnsi="Calibri" w:cs="Calibri"/>
        </w:rPr>
        <w:t xml:space="preserve">und daraus geschlossen, dass die Sonne bei Halbmond genau im rechten Winkel zur Verbindungslinie Erde-Mond stehen muss. </w:t>
      </w:r>
    </w:p>
    <w:p w14:paraId="441FDD3E" w14:textId="2D911C2A" w:rsidR="005B5B47" w:rsidRDefault="005B5B47" w:rsidP="009F2E65">
      <w:pPr>
        <w:pStyle w:val="StandardWeb"/>
        <w:spacing w:before="0" w:beforeAutospacing="0" w:after="0" w:afterAutospacing="0"/>
        <w:rPr>
          <w:rFonts w:ascii="Calibri" w:hAnsi="Calibri" w:cs="Calibri"/>
        </w:rPr>
      </w:pPr>
      <w:r w:rsidRPr="007A61A7">
        <w:rPr>
          <w:rFonts w:ascii="Calibri" w:hAnsi="Calibri" w:cs="Calibri"/>
        </w:rPr>
        <w:t xml:space="preserve">Wenn wir das Bild betrachten, sollte sich </w:t>
      </w:r>
      <w:r>
        <w:rPr>
          <w:rFonts w:ascii="Calibri" w:hAnsi="Calibri" w:cs="Calibri"/>
        </w:rPr>
        <w:t>unmittelbar</w:t>
      </w:r>
      <w:r w:rsidRPr="007A61A7">
        <w:rPr>
          <w:rFonts w:ascii="Calibri" w:hAnsi="Calibri" w:cs="Calibri"/>
        </w:rPr>
        <w:t xml:space="preserve"> die Frage ergeben: „Warum haben wir Vollmond</w:t>
      </w:r>
      <w:r>
        <w:rPr>
          <w:rFonts w:ascii="Calibri" w:hAnsi="Calibri" w:cs="Calibri"/>
        </w:rPr>
        <w:t xml:space="preserve"> (5)</w:t>
      </w:r>
      <w:r w:rsidRPr="007A61A7">
        <w:rPr>
          <w:rFonts w:ascii="Calibri" w:hAnsi="Calibri" w:cs="Calibri"/>
        </w:rPr>
        <w:t>, wenn der Mond hinter der Erde steht?“</w:t>
      </w:r>
    </w:p>
    <w:p w14:paraId="209766E0" w14:textId="143795D2" w:rsidR="005B5B47" w:rsidRDefault="005B5B47" w:rsidP="009F2E65">
      <w:pPr>
        <w:pStyle w:val="StandardWeb"/>
        <w:spacing w:before="0" w:beforeAutospacing="0" w:after="0" w:afterAutospacing="0"/>
        <w:rPr>
          <w:rFonts w:ascii="Calibri" w:hAnsi="Calibri" w:cs="Calibri"/>
        </w:rPr>
      </w:pPr>
      <w:r>
        <w:rPr>
          <w:rFonts w:ascii="Calibri" w:hAnsi="Calibri" w:cs="Calibri"/>
        </w:rPr>
        <w:t xml:space="preserve">Die Erklärung ist, dass der Mond </w:t>
      </w:r>
      <w:r w:rsidR="00476E7A">
        <w:rPr>
          <w:rFonts w:ascii="Calibri" w:hAnsi="Calibri" w:cs="Calibri"/>
        </w:rPr>
        <w:t xml:space="preserve">in dieser Phase </w:t>
      </w:r>
      <w:r>
        <w:rPr>
          <w:rFonts w:ascii="Calibri" w:hAnsi="Calibri" w:cs="Calibri"/>
        </w:rPr>
        <w:t xml:space="preserve">zwar tatsächlich weiter </w:t>
      </w:r>
      <w:r w:rsidR="00A228B6">
        <w:rPr>
          <w:rFonts w:ascii="Calibri" w:hAnsi="Calibri" w:cs="Calibri"/>
        </w:rPr>
        <w:t xml:space="preserve">von der Sonne </w:t>
      </w:r>
      <w:r>
        <w:rPr>
          <w:rFonts w:ascii="Calibri" w:hAnsi="Calibri" w:cs="Calibri"/>
        </w:rPr>
        <w:t>entfernt ist</w:t>
      </w:r>
      <w:r w:rsidR="003C26C4">
        <w:rPr>
          <w:rFonts w:ascii="Calibri" w:hAnsi="Calibri" w:cs="Calibri"/>
        </w:rPr>
        <w:t>,</w:t>
      </w:r>
      <w:r>
        <w:rPr>
          <w:rFonts w:ascii="Calibri" w:hAnsi="Calibri" w:cs="Calibri"/>
        </w:rPr>
        <w:t xml:space="preserve"> als die Erde, aber eben nicht im Schatten der Erde steht, wie es das Bild glauben macht, da die Mondbahn gegen die Erdumlaufbahn um die Sonne (</w:t>
      </w:r>
      <w:proofErr w:type="spellStart"/>
      <w:r>
        <w:rPr>
          <w:rFonts w:ascii="Calibri" w:hAnsi="Calibri" w:cs="Calibri"/>
        </w:rPr>
        <w:t>Eklipik</w:t>
      </w:r>
      <w:proofErr w:type="spellEnd"/>
      <w:r>
        <w:rPr>
          <w:rFonts w:ascii="Calibri" w:hAnsi="Calibri" w:cs="Calibri"/>
        </w:rPr>
        <w:t>) um 5,</w:t>
      </w:r>
      <w:r w:rsidR="007F13AF">
        <w:rPr>
          <w:rFonts w:ascii="Calibri" w:hAnsi="Calibri" w:cs="Calibri"/>
        </w:rPr>
        <w:t>2</w:t>
      </w:r>
      <w:r>
        <w:rPr>
          <w:rFonts w:ascii="Calibri" w:hAnsi="Calibri" w:cs="Calibri"/>
        </w:rPr>
        <w:t xml:space="preserve"> ± 0,15° geneigt ist, und die Orientierung der Mondbahn im Raum </w:t>
      </w:r>
      <w:proofErr w:type="gramStart"/>
      <w:r>
        <w:rPr>
          <w:rFonts w:ascii="Calibri" w:hAnsi="Calibri" w:cs="Calibri"/>
        </w:rPr>
        <w:t>fest bleibt</w:t>
      </w:r>
      <w:proofErr w:type="gramEnd"/>
      <w:r>
        <w:rPr>
          <w:rFonts w:ascii="Calibri" w:hAnsi="Calibri" w:cs="Calibri"/>
        </w:rPr>
        <w:t>.</w:t>
      </w:r>
    </w:p>
    <w:p w14:paraId="64999A88" w14:textId="7FEAD53E" w:rsidR="005B5B47" w:rsidRPr="00440C99" w:rsidRDefault="00054029" w:rsidP="009F2E65">
      <w:pPr>
        <w:rPr>
          <w:sz w:val="24"/>
          <w:szCs w:val="24"/>
        </w:rPr>
      </w:pPr>
      <w:r>
        <w:rPr>
          <w:noProof/>
        </w:rPr>
        <w:lastRenderedPageBreak/>
        <mc:AlternateContent>
          <mc:Choice Requires="wps">
            <w:drawing>
              <wp:anchor distT="0" distB="0" distL="114300" distR="114300" simplePos="0" relativeHeight="251521024" behindDoc="0" locked="0" layoutInCell="1" allowOverlap="1" wp14:anchorId="49A43F33" wp14:editId="73B805F1">
                <wp:simplePos x="0" y="0"/>
                <wp:positionH relativeFrom="column">
                  <wp:posOffset>269240</wp:posOffset>
                </wp:positionH>
                <wp:positionV relativeFrom="paragraph">
                  <wp:posOffset>3112770</wp:posOffset>
                </wp:positionV>
                <wp:extent cx="6286500" cy="635"/>
                <wp:effectExtent l="0" t="0" r="0" b="0"/>
                <wp:wrapTopAndBottom/>
                <wp:docPr id="29" name="Textfeld 29"/>
                <wp:cNvGraphicFramePr/>
                <a:graphic xmlns:a="http://schemas.openxmlformats.org/drawingml/2006/main">
                  <a:graphicData uri="http://schemas.microsoft.com/office/word/2010/wordprocessingShape">
                    <wps:wsp>
                      <wps:cNvSpPr txBox="1"/>
                      <wps:spPr>
                        <a:xfrm>
                          <a:off x="0" y="0"/>
                          <a:ext cx="6286500" cy="635"/>
                        </a:xfrm>
                        <a:prstGeom prst="rect">
                          <a:avLst/>
                        </a:prstGeom>
                        <a:solidFill>
                          <a:prstClr val="white"/>
                        </a:solidFill>
                        <a:ln>
                          <a:noFill/>
                        </a:ln>
                      </wps:spPr>
                      <wps:txbx>
                        <w:txbxContent>
                          <w:p w14:paraId="0B44D1B2" w14:textId="3F8BCBB8" w:rsidR="005B5B47" w:rsidRPr="00403E23" w:rsidRDefault="005B5B47" w:rsidP="005B5B47">
                            <w:pPr>
                              <w:pStyle w:val="Beschriftung"/>
                              <w:rPr>
                                <w:rFonts w:ascii="Calibri" w:eastAsia="Times New Roman" w:hAnsi="Calibri" w:cs="Calibri"/>
                                <w:noProof/>
                              </w:rPr>
                            </w:pPr>
                            <w:bookmarkStart w:id="50" w:name="_Toc174467143"/>
                            <w:bookmarkStart w:id="51" w:name="_Toc178095173"/>
                            <w:bookmarkStart w:id="52" w:name="_Toc179365039"/>
                            <w:r>
                              <w:t xml:space="preserve">Abbildung </w:t>
                            </w:r>
                            <w:r w:rsidR="00054029">
                              <w:t>11</w:t>
                            </w:r>
                            <w:r>
                              <w:t xml:space="preserve"> </w:t>
                            </w:r>
                            <w:bookmarkEnd w:id="50"/>
                            <w:r w:rsidR="00666D71">
                              <w:t>Mondumlaufbahn und Ekliptik, eigenes Bild</w:t>
                            </w:r>
                            <w:bookmarkEnd w:id="51"/>
                            <w:bookmarkEnd w:id="5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9A43F33" id="Textfeld 29" o:spid="_x0000_s1035" type="#_x0000_t202" style="position:absolute;margin-left:21.2pt;margin-top:245.1pt;width:495pt;height:.05pt;z-index:251521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" stroked="f">
                <v:textbox style="mso-fit-shape-to-text:t" inset="0,0,0,0">
                  <w:txbxContent>
                    <w:p w14:paraId="0B44D1B2" w14:textId="3F8BCBB8" w:rsidR="005B5B47" w:rsidRPr="00403E23" w:rsidRDefault="005B5B47" w:rsidP="005B5B47">
                      <w:pPr>
                        <w:pStyle w:val="Beschriftung"/>
                        <w:rPr>
                          <w:rFonts w:ascii="Calibri" w:eastAsia="Times New Roman" w:hAnsi="Calibri" w:cs="Calibri"/>
                          <w:noProof/>
                        </w:rPr>
                      </w:pPr>
                      <w:bookmarkStart w:id="61" w:name="_Toc174467143"/>
                      <w:bookmarkStart w:id="62" w:name="_Toc178095173"/>
                      <w:bookmarkStart w:id="63" w:name="_Toc179365039"/>
                      <w:r>
                        <w:t xml:space="preserve">Abbildung </w:t>
                      </w:r>
                      <w:r w:rsidR="00054029">
                        <w:t>11</w:t>
                      </w:r>
                      <w:r>
                        <w:t xml:space="preserve"> </w:t>
                      </w:r>
                      <w:bookmarkEnd w:id="61"/>
                      <w:r w:rsidR="00666D71">
                        <w:t>Mondumlaufbahn und Ekliptik, eigenes Bild</w:t>
                      </w:r>
                      <w:bookmarkEnd w:id="62"/>
                      <w:bookmarkEnd w:id="63"/>
                    </w:p>
                  </w:txbxContent>
                </v:textbox>
                <w10:wrap type="topAndBottom"/>
              </v:shape>
            </w:pict>
          </mc:Fallback>
        </mc:AlternateContent>
      </w:r>
      <w:r w:rsidR="00004EBF">
        <w:rPr>
          <w:noProof/>
          <w:sz w:val="24"/>
          <w:szCs w:val="24"/>
        </w:rPr>
        <w:drawing>
          <wp:anchor distT="0" distB="0" distL="114300" distR="114300" simplePos="0" relativeHeight="252078080" behindDoc="0" locked="0" layoutInCell="1" allowOverlap="1" wp14:anchorId="225D38D2" wp14:editId="44C64844">
            <wp:simplePos x="0" y="0"/>
            <wp:positionH relativeFrom="column">
              <wp:posOffset>0</wp:posOffset>
            </wp:positionH>
            <wp:positionV relativeFrom="paragraph">
              <wp:posOffset>0</wp:posOffset>
            </wp:positionV>
            <wp:extent cx="6553835" cy="3114675"/>
            <wp:effectExtent l="0" t="0" r="0" b="9525"/>
            <wp:wrapTopAndBottom/>
            <wp:docPr id="798561350" name="Grafik 218" descr="Ein Bild, das Text, Diagramm, Screenshot, Krei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561350" name="Grafik 218" descr="Ein Bild, das Text, Diagramm, Screenshot, Kreis enthält.&#10;&#10;Automatisch generierte Beschreibung"/>
                    <pic:cNvPicPr/>
                  </pic:nvPicPr>
                  <pic:blipFill>
                    <a:blip r:embed="rId23">
                      <a:extLst>
                        <a:ext uri="{28A0092B-C50C-407E-A947-70E740481C1C}">
                          <a14:useLocalDpi xmlns:a14="http://schemas.microsoft.com/office/drawing/2010/main" val="0"/>
                        </a:ext>
                      </a:extLst>
                    </a:blip>
                    <a:stretch>
                      <a:fillRect/>
                    </a:stretch>
                  </pic:blipFill>
                  <pic:spPr>
                    <a:xfrm>
                      <a:off x="0" y="0"/>
                      <a:ext cx="6553835" cy="3114675"/>
                    </a:xfrm>
                    <a:prstGeom prst="rect">
                      <a:avLst/>
                    </a:prstGeom>
                  </pic:spPr>
                </pic:pic>
              </a:graphicData>
            </a:graphic>
            <wp14:sizeRelH relativeFrom="page">
              <wp14:pctWidth>0</wp14:pctWidth>
            </wp14:sizeRelH>
            <wp14:sizeRelV relativeFrom="page">
              <wp14:pctHeight>0</wp14:pctHeight>
            </wp14:sizeRelV>
          </wp:anchor>
        </w:drawing>
      </w:r>
    </w:p>
    <w:p w14:paraId="43807EEC" w14:textId="67E9E423" w:rsidR="00360D26" w:rsidRPr="00E501B3" w:rsidRDefault="00424F57" w:rsidP="009F2E65">
      <w:pPr>
        <w:rPr>
          <w:sz w:val="24"/>
          <w:szCs w:val="24"/>
        </w:rPr>
      </w:pPr>
      <w:r w:rsidRPr="00192F03">
        <w:rPr>
          <w:noProof/>
          <w:sz w:val="24"/>
          <w:szCs w:val="24"/>
        </w:rPr>
        <w:drawing>
          <wp:anchor distT="0" distB="0" distL="114300" distR="114300" simplePos="0" relativeHeight="251523072" behindDoc="0" locked="0" layoutInCell="1" allowOverlap="1" wp14:anchorId="05C9138F" wp14:editId="5B109D2A">
            <wp:simplePos x="0" y="0"/>
            <wp:positionH relativeFrom="column">
              <wp:posOffset>-53975</wp:posOffset>
            </wp:positionH>
            <wp:positionV relativeFrom="paragraph">
              <wp:posOffset>467995</wp:posOffset>
            </wp:positionV>
            <wp:extent cx="6645910" cy="3191510"/>
            <wp:effectExtent l="0" t="0" r="2540" b="8890"/>
            <wp:wrapTopAndBottom/>
            <wp:docPr id="1633333824" name="Grafik 1"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333824" name="Grafik 1" descr="Ein Bild, das Diagramm enthält.&#10;&#10;Automatisch generierte Beschreibung"/>
                    <pic:cNvPicPr/>
                  </pic:nvPicPr>
                  <pic:blipFill>
                    <a:blip r:embed="rId24">
                      <a:extLst>
                        <a:ext uri="{28A0092B-C50C-407E-A947-70E740481C1C}">
                          <a14:useLocalDpi xmlns:a14="http://schemas.microsoft.com/office/drawing/2010/main" val="0"/>
                        </a:ext>
                      </a:extLst>
                    </a:blip>
                    <a:stretch>
                      <a:fillRect/>
                    </a:stretch>
                  </pic:blipFill>
                  <pic:spPr>
                    <a:xfrm>
                      <a:off x="0" y="0"/>
                      <a:ext cx="6645910" cy="3191510"/>
                    </a:xfrm>
                    <a:prstGeom prst="rect">
                      <a:avLst/>
                    </a:prstGeom>
                  </pic:spPr>
                </pic:pic>
              </a:graphicData>
            </a:graphic>
            <wp14:sizeRelH relativeFrom="page">
              <wp14:pctWidth>0</wp14:pctWidth>
            </wp14:sizeRelH>
            <wp14:sizeRelV relativeFrom="page">
              <wp14:pctHeight>0</wp14:pctHeight>
            </wp14:sizeRelV>
          </wp:anchor>
        </w:drawing>
      </w:r>
      <w:r w:rsidR="00054029" w:rsidRPr="00192F03">
        <w:rPr>
          <w:noProof/>
          <w:sz w:val="24"/>
          <w:szCs w:val="24"/>
        </w:rPr>
        <mc:AlternateContent>
          <mc:Choice Requires="wps">
            <w:drawing>
              <wp:anchor distT="0" distB="0" distL="114300" distR="114300" simplePos="0" relativeHeight="251524096" behindDoc="0" locked="0" layoutInCell="1" allowOverlap="1" wp14:anchorId="284023E0" wp14:editId="7A88BF8E">
                <wp:simplePos x="0" y="0"/>
                <wp:positionH relativeFrom="column">
                  <wp:posOffset>43180</wp:posOffset>
                </wp:positionH>
                <wp:positionV relativeFrom="paragraph">
                  <wp:posOffset>3458210</wp:posOffset>
                </wp:positionV>
                <wp:extent cx="6645910" cy="635"/>
                <wp:effectExtent l="0" t="0" r="0" b="0"/>
                <wp:wrapTopAndBottom/>
                <wp:docPr id="975790995"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56D1772B" w14:textId="4FBF4F88" w:rsidR="00021C50" w:rsidRPr="007B6952" w:rsidRDefault="00021C50" w:rsidP="00021C50">
                            <w:pPr>
                              <w:pStyle w:val="Beschriftung"/>
                              <w:rPr>
                                <w:noProof/>
                              </w:rPr>
                            </w:pPr>
                            <w:bookmarkStart w:id="53" w:name="_Toc174467144"/>
                            <w:bookmarkStart w:id="54" w:name="_Toc178095174"/>
                            <w:bookmarkStart w:id="55" w:name="_Toc179365040"/>
                            <w:r>
                              <w:t xml:space="preserve">Abbildung </w:t>
                            </w:r>
                            <w:r w:rsidR="00424F57">
                              <w:t>12</w:t>
                            </w:r>
                            <w:r>
                              <w:t xml:space="preserve"> Schattenwurf der Erde</w:t>
                            </w:r>
                            <w:r w:rsidR="00192F03">
                              <w:t xml:space="preserve"> natürlich nicht maßstabsgetreu</w:t>
                            </w:r>
                            <w:bookmarkEnd w:id="53"/>
                            <w:r w:rsidR="00075998">
                              <w:t xml:space="preserve">, eigenes </w:t>
                            </w:r>
                            <w:bookmarkEnd w:id="54"/>
                            <w:bookmarkEnd w:id="55"/>
                            <w:r w:rsidR="00D20107">
                              <w:t>Bild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84023E0" id="_x0000_s1036" type="#_x0000_t202" style="position:absolute;margin-left:3.4pt;margin-top:272.3pt;width:523.3pt;height:.05pt;z-index:251524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" stroked="f">
                <v:textbox style="mso-fit-shape-to-text:t" inset="0,0,0,0">
                  <w:txbxContent>
                    <w:p w14:paraId="56D1772B" w14:textId="4FBF4F88" w:rsidR="00021C50" w:rsidRPr="007B6952" w:rsidRDefault="00021C50" w:rsidP="00021C50">
                      <w:pPr>
                        <w:pStyle w:val="Beschriftung"/>
                        <w:rPr>
                          <w:noProof/>
                        </w:rPr>
                      </w:pPr>
                      <w:bookmarkStart w:id="56" w:name="_Toc174467144"/>
                      <w:bookmarkStart w:id="57" w:name="_Toc178095174"/>
                      <w:bookmarkStart w:id="58" w:name="_Toc179365040"/>
                      <w:r>
                        <w:t xml:space="preserve">Abbildung </w:t>
                      </w:r>
                      <w:r w:rsidR="00424F57">
                        <w:t>12</w:t>
                      </w:r>
                      <w:r>
                        <w:t xml:space="preserve"> Schattenwurf der Erde</w:t>
                      </w:r>
                      <w:r w:rsidR="00192F03">
                        <w:t xml:space="preserve"> natürlich nicht maßstabsgetreu</w:t>
                      </w:r>
                      <w:bookmarkEnd w:id="56"/>
                      <w:r w:rsidR="00075998">
                        <w:t xml:space="preserve">, eigenes </w:t>
                      </w:r>
                      <w:bookmarkEnd w:id="57"/>
                      <w:bookmarkEnd w:id="58"/>
                      <w:r w:rsidR="00D20107">
                        <w:t>Bild</w:t>
                      </w:r>
                    </w:p>
                  </w:txbxContent>
                </v:textbox>
                <w10:wrap type="topAndBottom"/>
              </v:shape>
            </w:pict>
          </mc:Fallback>
        </mc:AlternateContent>
      </w:r>
      <w:r w:rsidR="0005407A" w:rsidRPr="00E501B3">
        <w:rPr>
          <w:sz w:val="24"/>
          <w:szCs w:val="24"/>
        </w:rPr>
        <w:t>Von der Seite betrachtet sieht ein Schnitt durch Sonne</w:t>
      </w:r>
      <w:r w:rsidR="00973872" w:rsidRPr="00E501B3">
        <w:rPr>
          <w:sz w:val="24"/>
          <w:szCs w:val="24"/>
        </w:rPr>
        <w:t xml:space="preserve"> und </w:t>
      </w:r>
      <w:r w:rsidR="0005407A" w:rsidRPr="00E501B3">
        <w:rPr>
          <w:sz w:val="24"/>
          <w:szCs w:val="24"/>
        </w:rPr>
        <w:t>Erde</w:t>
      </w:r>
      <w:r w:rsidR="00973872" w:rsidRPr="00E501B3">
        <w:rPr>
          <w:sz w:val="24"/>
          <w:szCs w:val="24"/>
        </w:rPr>
        <w:t xml:space="preserve"> senkrecht zur Erdumlaufbahn (Ekliptik) </w:t>
      </w:r>
      <w:r w:rsidR="00360D26" w:rsidRPr="00E501B3">
        <w:rPr>
          <w:sz w:val="24"/>
          <w:szCs w:val="24"/>
        </w:rPr>
        <w:t>so aus:</w:t>
      </w:r>
    </w:p>
    <w:p w14:paraId="6AE33EBD" w14:textId="115A9B9F" w:rsidR="00021C50" w:rsidRDefault="00021C50" w:rsidP="009F2E65"/>
    <w:p w14:paraId="46DA07D8" w14:textId="74269F47" w:rsidR="00021C50" w:rsidRDefault="00021C50" w:rsidP="009F2E65"/>
    <w:p w14:paraId="038C4FBA" w14:textId="29779C37" w:rsidR="00021C50" w:rsidRDefault="00021C50" w:rsidP="009F2E65"/>
    <w:p w14:paraId="45F54FBB" w14:textId="361DBFD8" w:rsidR="00021C50" w:rsidRPr="00192F03" w:rsidRDefault="00F86476" w:rsidP="009F2E65">
      <w:pPr>
        <w:rPr>
          <w:sz w:val="24"/>
          <w:szCs w:val="24"/>
        </w:rPr>
      </w:pPr>
      <w:r w:rsidRPr="00192F03">
        <w:rPr>
          <w:sz w:val="24"/>
          <w:szCs w:val="24"/>
        </w:rPr>
        <w:t>Da die Mondbahn gegen die</w:t>
      </w:r>
      <w:r w:rsidR="00C212D9" w:rsidRPr="00192F03">
        <w:rPr>
          <w:sz w:val="24"/>
          <w:szCs w:val="24"/>
        </w:rPr>
        <w:t xml:space="preserve"> Umlaufbahn der Erde geneigt ist befindet sich der Mond meist außerhalb </w:t>
      </w:r>
      <w:r w:rsidR="00274B82" w:rsidRPr="00192F03">
        <w:rPr>
          <w:sz w:val="24"/>
          <w:szCs w:val="24"/>
        </w:rPr>
        <w:t>de</w:t>
      </w:r>
      <w:r w:rsidR="002E200F">
        <w:rPr>
          <w:sz w:val="24"/>
          <w:szCs w:val="24"/>
        </w:rPr>
        <w:t>s</w:t>
      </w:r>
      <w:r w:rsidR="00274B82" w:rsidRPr="00192F03">
        <w:rPr>
          <w:sz w:val="24"/>
          <w:szCs w:val="24"/>
        </w:rPr>
        <w:t xml:space="preserve"> kegelförmigen Schattenbereiche</w:t>
      </w:r>
      <w:r w:rsidR="002E200F">
        <w:rPr>
          <w:sz w:val="24"/>
          <w:szCs w:val="24"/>
        </w:rPr>
        <w:t>s</w:t>
      </w:r>
      <w:r w:rsidR="00274B82" w:rsidRPr="00192F03">
        <w:rPr>
          <w:sz w:val="24"/>
          <w:szCs w:val="24"/>
        </w:rPr>
        <w:t xml:space="preserve"> der Erde. </w:t>
      </w:r>
    </w:p>
    <w:p w14:paraId="1C38602D" w14:textId="7F640A47" w:rsidR="00BB3EE8" w:rsidRDefault="00BB3EE8" w:rsidP="009F2E65">
      <w:pPr>
        <w:rPr>
          <w:rFonts w:ascii="Calibri" w:eastAsia="Times New Roman" w:hAnsi="Calibri" w:cs="Calibri"/>
          <w:noProof/>
          <w:sz w:val="24"/>
          <w:szCs w:val="24"/>
          <w:lang w:eastAsia="de-DE"/>
        </w:rPr>
      </w:pPr>
    </w:p>
    <w:p w14:paraId="1EE1212F" w14:textId="4D2F51B0" w:rsidR="00BB3EE8" w:rsidRDefault="002E200F" w:rsidP="009F2E65">
      <w:pPr>
        <w:rPr>
          <w:rFonts w:ascii="Calibri" w:eastAsia="Times New Roman" w:hAnsi="Calibri" w:cs="Calibri"/>
          <w:noProof/>
          <w:sz w:val="24"/>
          <w:szCs w:val="24"/>
          <w:lang w:eastAsia="de-DE"/>
        </w:rPr>
      </w:pPr>
      <w:r>
        <w:rPr>
          <w:rFonts w:ascii="Calibri" w:eastAsia="Times New Roman" w:hAnsi="Calibri" w:cs="Calibri"/>
          <w:noProof/>
          <w:sz w:val="24"/>
          <w:szCs w:val="24"/>
          <w:lang w:eastAsia="de-DE"/>
        </w:rPr>
        <w:t>In Abb</w:t>
      </w:r>
      <w:r w:rsidR="00AE18F8">
        <w:rPr>
          <w:rFonts w:ascii="Calibri" w:eastAsia="Times New Roman" w:hAnsi="Calibri" w:cs="Calibri"/>
          <w:noProof/>
          <w:sz w:val="24"/>
          <w:szCs w:val="24"/>
          <w:lang w:eastAsia="de-DE"/>
        </w:rPr>
        <w:t>. 13 bleibt d</w:t>
      </w:r>
      <w:r w:rsidR="00BB3EE8" w:rsidRPr="003F2E7A">
        <w:rPr>
          <w:rFonts w:ascii="Calibri" w:eastAsia="Times New Roman" w:hAnsi="Calibri" w:cs="Calibri"/>
          <w:noProof/>
          <w:sz w:val="24"/>
          <w:szCs w:val="24"/>
          <w:lang w:eastAsia="de-DE"/>
        </w:rPr>
        <w:t>ie Orientierung (roter Pfeil) der Mondumlaufbahn immer gleich. Darum weisen die „Knotenpunkte“, die Punkte an denen die Mondbahn durch die Ekliptik stößt (Punkte 1,2,3 und 4)</w:t>
      </w:r>
      <w:r w:rsidR="00BB3EE8">
        <w:rPr>
          <w:rFonts w:ascii="Calibri" w:eastAsia="Times New Roman" w:hAnsi="Calibri" w:cs="Calibri"/>
          <w:noProof/>
          <w:sz w:val="24"/>
          <w:szCs w:val="24"/>
          <w:lang w:eastAsia="de-DE"/>
        </w:rPr>
        <w:t>,</w:t>
      </w:r>
      <w:r w:rsidR="00BB3EE8" w:rsidRPr="003F2E7A">
        <w:rPr>
          <w:rFonts w:ascii="Calibri" w:eastAsia="Times New Roman" w:hAnsi="Calibri" w:cs="Calibri"/>
          <w:noProof/>
          <w:sz w:val="24"/>
          <w:szCs w:val="24"/>
          <w:lang w:eastAsia="de-DE"/>
        </w:rPr>
        <w:t xml:space="preserve"> </w:t>
      </w:r>
      <w:r w:rsidR="00BB3EE8">
        <w:rPr>
          <w:rFonts w:ascii="Calibri" w:eastAsia="Times New Roman" w:hAnsi="Calibri" w:cs="Calibri"/>
          <w:noProof/>
          <w:sz w:val="24"/>
          <w:szCs w:val="24"/>
          <w:lang w:eastAsia="de-DE"/>
        </w:rPr>
        <w:t>jedes</w:t>
      </w:r>
      <w:r w:rsidR="00BB3EE8" w:rsidRPr="003F2E7A">
        <w:rPr>
          <w:rFonts w:ascii="Calibri" w:eastAsia="Times New Roman" w:hAnsi="Calibri" w:cs="Calibri"/>
          <w:noProof/>
          <w:sz w:val="24"/>
          <w:szCs w:val="24"/>
          <w:lang w:eastAsia="de-DE"/>
        </w:rPr>
        <w:t xml:space="preserve"> Jahr im Frühjahr und Herbst Richtung Sonne. Befindet sich der Mond gleichzeitig in der Nähe der Punkte 2 </w:t>
      </w:r>
      <w:r w:rsidR="004F66FF">
        <w:rPr>
          <w:rFonts w:ascii="Calibri" w:eastAsia="Times New Roman" w:hAnsi="Calibri" w:cs="Calibri"/>
          <w:noProof/>
          <w:sz w:val="24"/>
          <w:szCs w:val="24"/>
          <w:lang w:eastAsia="de-DE"/>
        </w:rPr>
        <w:t xml:space="preserve">oder </w:t>
      </w:r>
      <w:r w:rsidR="00BB3EE8" w:rsidRPr="003F2E7A">
        <w:rPr>
          <w:rFonts w:ascii="Calibri" w:eastAsia="Times New Roman" w:hAnsi="Calibri" w:cs="Calibri"/>
          <w:noProof/>
          <w:sz w:val="24"/>
          <w:szCs w:val="24"/>
          <w:lang w:eastAsia="de-DE"/>
        </w:rPr>
        <w:t xml:space="preserve">3 ergibt sich eine Sonnenfinsternis. Befindet er sich in der Nähe der Punkte 1 </w:t>
      </w:r>
      <w:r w:rsidR="004F66FF">
        <w:rPr>
          <w:rFonts w:ascii="Calibri" w:eastAsia="Times New Roman" w:hAnsi="Calibri" w:cs="Calibri"/>
          <w:noProof/>
          <w:sz w:val="24"/>
          <w:szCs w:val="24"/>
          <w:lang w:eastAsia="de-DE"/>
        </w:rPr>
        <w:t>oder</w:t>
      </w:r>
      <w:r w:rsidR="00BB3EE8" w:rsidRPr="003F2E7A">
        <w:rPr>
          <w:rFonts w:ascii="Calibri" w:eastAsia="Times New Roman" w:hAnsi="Calibri" w:cs="Calibri"/>
          <w:noProof/>
          <w:sz w:val="24"/>
          <w:szCs w:val="24"/>
          <w:lang w:eastAsia="de-DE"/>
        </w:rPr>
        <w:t xml:space="preserve"> 4, so bewegt er sich durch den Erdschatten und es ergibt sich eine Mondfinsternis.</w:t>
      </w:r>
      <w:r w:rsidR="00BB3EE8">
        <w:rPr>
          <w:rFonts w:ascii="Calibri" w:eastAsia="Times New Roman" w:hAnsi="Calibri" w:cs="Calibri"/>
          <w:noProof/>
          <w:sz w:val="24"/>
          <w:szCs w:val="24"/>
          <w:lang w:eastAsia="de-DE"/>
        </w:rPr>
        <w:t xml:space="preserve"> Da der Erdschatten wesentlich größer ist als </w:t>
      </w:r>
      <w:r w:rsidR="00BB3EE8">
        <w:rPr>
          <w:rFonts w:ascii="Calibri" w:eastAsia="Times New Roman" w:hAnsi="Calibri" w:cs="Calibri"/>
          <w:noProof/>
          <w:sz w:val="24"/>
          <w:szCs w:val="24"/>
          <w:lang w:eastAsia="de-DE"/>
        </w:rPr>
        <w:lastRenderedPageBreak/>
        <w:t xml:space="preserve">der </w:t>
      </w:r>
      <w:r>
        <w:rPr>
          <w:noProof/>
        </w:rPr>
        <mc:AlternateContent>
          <mc:Choice Requires="wps">
            <w:drawing>
              <wp:anchor distT="0" distB="0" distL="114300" distR="114300" simplePos="0" relativeHeight="252082176" behindDoc="0" locked="0" layoutInCell="1" allowOverlap="1" wp14:anchorId="1921819B" wp14:editId="5C6105F6">
                <wp:simplePos x="0" y="0"/>
                <wp:positionH relativeFrom="column">
                  <wp:posOffset>-9525</wp:posOffset>
                </wp:positionH>
                <wp:positionV relativeFrom="paragraph">
                  <wp:posOffset>3273425</wp:posOffset>
                </wp:positionV>
                <wp:extent cx="6645910" cy="635"/>
                <wp:effectExtent l="0" t="0" r="0" b="0"/>
                <wp:wrapTopAndBottom/>
                <wp:docPr id="1659600140"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58BEBD2D" w14:textId="7BF0CCE0" w:rsidR="00DD68D4" w:rsidRPr="00683739" w:rsidRDefault="00DD68D4" w:rsidP="00DD68D4">
                            <w:pPr>
                              <w:pStyle w:val="Beschriftung"/>
                              <w:rPr>
                                <w:noProof/>
                              </w:rPr>
                            </w:pPr>
                            <w:bookmarkStart w:id="59" w:name="_Toc178095175"/>
                            <w:bookmarkStart w:id="60" w:name="_Toc179365041"/>
                            <w:r>
                              <w:t xml:space="preserve">Abbildung </w:t>
                            </w:r>
                            <w:r w:rsidR="002E200F">
                              <w:t>13</w:t>
                            </w:r>
                            <w:r>
                              <w:t xml:space="preserve"> Schatten von Erde und Mond, Ben-</w:t>
                            </w:r>
                            <w:proofErr w:type="spellStart"/>
                            <w:r>
                              <w:t>Zin</w:t>
                            </w:r>
                            <w:proofErr w:type="spellEnd"/>
                            <w:r>
                              <w:t xml:space="preserve">, Wikipedia, </w:t>
                            </w:r>
                            <w:r w:rsidRPr="00C114A5">
                              <w:t>CC BY-SA 3.0</w:t>
                            </w:r>
                            <w:bookmarkEnd w:id="59"/>
                            <w:bookmarkEnd w:id="6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921819B" id="_x0000_s1037" type="#_x0000_t202" style="position:absolute;margin-left:-.75pt;margin-top:257.75pt;width:523.3pt;height:.05pt;z-index:252082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" stroked="f">
                <v:textbox style="mso-fit-shape-to-text:t" inset="0,0,0,0">
                  <w:txbxContent>
                    <w:p w14:paraId="58BEBD2D" w14:textId="7BF0CCE0" w:rsidR="00DD68D4" w:rsidRPr="00683739" w:rsidRDefault="00DD68D4" w:rsidP="00DD68D4">
                      <w:pPr>
                        <w:pStyle w:val="Beschriftung"/>
                        <w:rPr>
                          <w:noProof/>
                        </w:rPr>
                      </w:pPr>
                      <w:bookmarkStart w:id="72" w:name="_Toc178095175"/>
                      <w:bookmarkStart w:id="73" w:name="_Toc179365041"/>
                      <w:r>
                        <w:t xml:space="preserve">Abbildung </w:t>
                      </w:r>
                      <w:r w:rsidR="002E200F">
                        <w:t>13</w:t>
                      </w:r>
                      <w:r>
                        <w:t xml:space="preserve"> Schatten von Erde und Mond, Ben-</w:t>
                      </w:r>
                      <w:proofErr w:type="spellStart"/>
                      <w:r>
                        <w:t>Zin</w:t>
                      </w:r>
                      <w:proofErr w:type="spellEnd"/>
                      <w:r>
                        <w:t xml:space="preserve">, Wikipedia, </w:t>
                      </w:r>
                      <w:r w:rsidRPr="00C114A5">
                        <w:t>CC BY-SA 3.0</w:t>
                      </w:r>
                      <w:bookmarkEnd w:id="72"/>
                      <w:bookmarkEnd w:id="73"/>
                    </w:p>
                  </w:txbxContent>
                </v:textbox>
                <w10:wrap type="topAndBottom"/>
              </v:shape>
            </w:pict>
          </mc:Fallback>
        </mc:AlternateContent>
      </w:r>
      <w:r w:rsidRPr="00192F03">
        <w:rPr>
          <w:noProof/>
          <w:sz w:val="24"/>
          <w:szCs w:val="24"/>
        </w:rPr>
        <w:drawing>
          <wp:anchor distT="0" distB="0" distL="114300" distR="114300" simplePos="0" relativeHeight="251525120" behindDoc="0" locked="0" layoutInCell="1" allowOverlap="1" wp14:anchorId="1B3404AC" wp14:editId="56A08C1C">
            <wp:simplePos x="0" y="0"/>
            <wp:positionH relativeFrom="column">
              <wp:posOffset>-9525</wp:posOffset>
            </wp:positionH>
            <wp:positionV relativeFrom="paragraph">
              <wp:posOffset>0</wp:posOffset>
            </wp:positionV>
            <wp:extent cx="6645910" cy="3287395"/>
            <wp:effectExtent l="0" t="0" r="2540" b="8255"/>
            <wp:wrapTopAndBottom/>
            <wp:docPr id="1038816611" name="Grafik 2"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816611" name="Grafik 2" descr="Ein Bild, das Diagramm enthält.&#10;&#10;Automatisch generierte Beschreibung"/>
                    <pic:cNvPicPr/>
                  </pic:nvPicPr>
                  <pic:blipFill>
                    <a:blip r:embed="rId25">
                      <a:extLst>
                        <a:ext uri="{28A0092B-C50C-407E-A947-70E740481C1C}">
                          <a14:useLocalDpi xmlns:a14="http://schemas.microsoft.com/office/drawing/2010/main" val="0"/>
                        </a:ext>
                      </a:extLst>
                    </a:blip>
                    <a:stretch>
                      <a:fillRect/>
                    </a:stretch>
                  </pic:blipFill>
                  <pic:spPr>
                    <a:xfrm>
                      <a:off x="0" y="0"/>
                      <a:ext cx="6645910" cy="3287395"/>
                    </a:xfrm>
                    <a:prstGeom prst="rect">
                      <a:avLst/>
                    </a:prstGeom>
                  </pic:spPr>
                </pic:pic>
              </a:graphicData>
            </a:graphic>
            <wp14:sizeRelH relativeFrom="page">
              <wp14:pctWidth>0</wp14:pctWidth>
            </wp14:sizeRelH>
            <wp14:sizeRelV relativeFrom="page">
              <wp14:pctHeight>0</wp14:pctHeight>
            </wp14:sizeRelV>
          </wp:anchor>
        </w:drawing>
      </w:r>
      <w:r w:rsidR="00BB3EE8">
        <w:rPr>
          <w:rFonts w:ascii="Calibri" w:eastAsia="Times New Roman" w:hAnsi="Calibri" w:cs="Calibri"/>
          <w:noProof/>
          <w:sz w:val="24"/>
          <w:szCs w:val="24"/>
          <w:lang w:eastAsia="de-DE"/>
        </w:rPr>
        <w:t xml:space="preserve">Monschatten gibt es </w:t>
      </w:r>
      <w:r w:rsidR="00F42DF1">
        <w:rPr>
          <w:rFonts w:ascii="Calibri" w:eastAsia="Times New Roman" w:hAnsi="Calibri" w:cs="Calibri"/>
          <w:noProof/>
          <w:sz w:val="24"/>
          <w:szCs w:val="24"/>
          <w:lang w:eastAsia="de-DE"/>
        </w:rPr>
        <w:t xml:space="preserve">in der Regel </w:t>
      </w:r>
      <w:r w:rsidR="00BB3EE8">
        <w:rPr>
          <w:rFonts w:ascii="Calibri" w:eastAsia="Times New Roman" w:hAnsi="Calibri" w:cs="Calibri"/>
          <w:noProof/>
          <w:sz w:val="24"/>
          <w:szCs w:val="24"/>
          <w:lang w:eastAsia="de-DE"/>
        </w:rPr>
        <w:t>14 Tage nach einer Sonnenfinsternis</w:t>
      </w:r>
      <w:r w:rsidR="00E51491">
        <w:rPr>
          <w:rFonts w:ascii="Calibri" w:eastAsia="Times New Roman" w:hAnsi="Calibri" w:cs="Calibri"/>
          <w:noProof/>
          <w:sz w:val="24"/>
          <w:szCs w:val="24"/>
          <w:lang w:eastAsia="de-DE"/>
        </w:rPr>
        <w:t xml:space="preserve">, wenn der Mond </w:t>
      </w:r>
      <w:r w:rsidR="001A0889">
        <w:rPr>
          <w:rFonts w:ascii="Calibri" w:eastAsia="Times New Roman" w:hAnsi="Calibri" w:cs="Calibri"/>
          <w:noProof/>
          <w:sz w:val="24"/>
          <w:szCs w:val="24"/>
          <w:lang w:eastAsia="de-DE"/>
        </w:rPr>
        <w:t xml:space="preserve">von der Sonne aus betrachtet </w:t>
      </w:r>
      <w:r w:rsidR="00E51491">
        <w:rPr>
          <w:rFonts w:ascii="Calibri" w:eastAsia="Times New Roman" w:hAnsi="Calibri" w:cs="Calibri"/>
          <w:noProof/>
          <w:sz w:val="24"/>
          <w:szCs w:val="24"/>
          <w:lang w:eastAsia="de-DE"/>
        </w:rPr>
        <w:t>wieder „hinter“</w:t>
      </w:r>
      <w:r w:rsidR="00BB3EE8">
        <w:rPr>
          <w:rFonts w:ascii="Calibri" w:eastAsia="Times New Roman" w:hAnsi="Calibri" w:cs="Calibri"/>
          <w:noProof/>
          <w:sz w:val="24"/>
          <w:szCs w:val="24"/>
          <w:lang w:eastAsia="de-DE"/>
        </w:rPr>
        <w:t xml:space="preserve"> </w:t>
      </w:r>
      <w:r w:rsidR="00F30DA3">
        <w:rPr>
          <w:rFonts w:ascii="Calibri" w:eastAsia="Times New Roman" w:hAnsi="Calibri" w:cs="Calibri"/>
          <w:noProof/>
          <w:sz w:val="24"/>
          <w:szCs w:val="24"/>
          <w:lang w:eastAsia="de-DE"/>
        </w:rPr>
        <w:t xml:space="preserve">der Erde steht, </w:t>
      </w:r>
      <w:r w:rsidR="00BB3EE8">
        <w:rPr>
          <w:rFonts w:ascii="Calibri" w:eastAsia="Times New Roman" w:hAnsi="Calibri" w:cs="Calibri"/>
          <w:noProof/>
          <w:sz w:val="24"/>
          <w:szCs w:val="24"/>
          <w:lang w:eastAsia="de-DE"/>
        </w:rPr>
        <w:t>eine Mondfinsternis.</w:t>
      </w:r>
    </w:p>
    <w:p w14:paraId="4EB5FD4B" w14:textId="14778E11" w:rsidR="00E613E2" w:rsidRPr="00E613E2" w:rsidRDefault="00E613E2" w:rsidP="009F2E65">
      <w:pPr>
        <w:pStyle w:val="StandardWeb"/>
        <w:spacing w:before="0" w:beforeAutospacing="0" w:after="0" w:afterAutospacing="0"/>
        <w:rPr>
          <w:rFonts w:ascii="Calibri" w:hAnsi="Calibri" w:cs="Calibri"/>
        </w:rPr>
      </w:pPr>
      <w:r w:rsidRPr="00E613E2">
        <w:rPr>
          <w:rFonts w:ascii="Calibri" w:hAnsi="Calibri" w:cs="Calibri"/>
        </w:rPr>
        <w:t>Aber jetzt zur Bestimmung der Entfernung Erde - Sonne.</w:t>
      </w:r>
      <w:r w:rsidR="00D52CCD" w:rsidRPr="00D52CCD">
        <w:rPr>
          <w:rFonts w:ascii="Calibri" w:hAnsi="Calibri" w:cs="Calibri"/>
        </w:rPr>
        <w:t xml:space="preserve"> </w:t>
      </w:r>
    </w:p>
    <w:p w14:paraId="7F139BE0" w14:textId="009BECBF" w:rsidR="00722827" w:rsidRDefault="007A02AE" w:rsidP="009F2E65">
      <w:pPr>
        <w:pStyle w:val="StandardWeb"/>
        <w:spacing w:before="0" w:beforeAutospacing="0" w:after="0" w:afterAutospacing="0"/>
        <w:rPr>
          <w:rFonts w:ascii="Calibri" w:hAnsi="Calibri" w:cs="Calibri"/>
        </w:rPr>
      </w:pPr>
      <w:r>
        <w:rPr>
          <w:noProof/>
        </w:rPr>
        <mc:AlternateContent>
          <mc:Choice Requires="wps">
            <w:drawing>
              <wp:anchor distT="0" distB="0" distL="114300" distR="114300" simplePos="0" relativeHeight="252237824" behindDoc="1" locked="0" layoutInCell="1" allowOverlap="1" wp14:anchorId="78D60472" wp14:editId="147E88E4">
                <wp:simplePos x="0" y="0"/>
                <wp:positionH relativeFrom="column">
                  <wp:posOffset>-9525</wp:posOffset>
                </wp:positionH>
                <wp:positionV relativeFrom="paragraph">
                  <wp:posOffset>3424555</wp:posOffset>
                </wp:positionV>
                <wp:extent cx="4581525" cy="635"/>
                <wp:effectExtent l="0" t="0" r="0" b="0"/>
                <wp:wrapTight wrapText="bothSides">
                  <wp:wrapPolygon edited="0">
                    <wp:start x="0" y="0"/>
                    <wp:lineTo x="0" y="21600"/>
                    <wp:lineTo x="21600" y="21600"/>
                    <wp:lineTo x="21600" y="0"/>
                  </wp:wrapPolygon>
                </wp:wrapTight>
                <wp:docPr id="1740318207" name="Textfeld 1"/>
                <wp:cNvGraphicFramePr/>
                <a:graphic xmlns:a="http://schemas.openxmlformats.org/drawingml/2006/main">
                  <a:graphicData uri="http://schemas.microsoft.com/office/word/2010/wordprocessingShape">
                    <wps:wsp>
                      <wps:cNvSpPr txBox="1"/>
                      <wps:spPr>
                        <a:xfrm>
                          <a:off x="0" y="0"/>
                          <a:ext cx="4581525" cy="635"/>
                        </a:xfrm>
                        <a:prstGeom prst="rect">
                          <a:avLst/>
                        </a:prstGeom>
                        <a:solidFill>
                          <a:prstClr val="white"/>
                        </a:solidFill>
                        <a:ln>
                          <a:noFill/>
                        </a:ln>
                      </wps:spPr>
                      <wps:txbx>
                        <w:txbxContent>
                          <w:p w14:paraId="5961CF51" w14:textId="0B2BC6A0" w:rsidR="007A02AE" w:rsidRPr="00EE3914" w:rsidRDefault="007A02AE" w:rsidP="007A02AE">
                            <w:pPr>
                              <w:pStyle w:val="Beschriftung"/>
                            </w:pPr>
                            <w:bookmarkStart w:id="61" w:name="_Toc179365042"/>
                            <w:r>
                              <w:t xml:space="preserve">Abbildung </w:t>
                            </w:r>
                            <w:r w:rsidR="00EE3914">
                              <w:t>1</w:t>
                            </w:r>
                            <w:r w:rsidR="001A0889">
                              <w:rPr>
                                <w:noProof/>
                              </w:rPr>
                              <w:t>4</w:t>
                            </w:r>
                            <w:r>
                              <w:t xml:space="preserve"> Entfernung Erde - Mond, eigenes Bild</w:t>
                            </w:r>
                            <w:bookmarkEnd w:id="6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8D60472" id="_x0000_s1038" type="#_x0000_t202" style="position:absolute;margin-left:-.75pt;margin-top:269.65pt;width:360.75pt;height:.05pt;z-index:-25107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" stroked="f">
                <v:textbox style="mso-fit-shape-to-text:t" inset="0,0,0,0">
                  <w:txbxContent>
                    <w:p w14:paraId="5961CF51" w14:textId="0B2BC6A0" w:rsidR="007A02AE" w:rsidRPr="00EE3914" w:rsidRDefault="007A02AE" w:rsidP="007A02AE">
                      <w:pPr>
                        <w:pStyle w:val="Beschriftung"/>
                      </w:pPr>
                      <w:bookmarkStart w:id="75" w:name="_Toc179365042"/>
                      <w:r>
                        <w:t xml:space="preserve">Abbildung </w:t>
                      </w:r>
                      <w:r w:rsidR="00EE3914">
                        <w:t>1</w:t>
                      </w:r>
                      <w:r w:rsidR="001A0889">
                        <w:rPr>
                          <w:noProof/>
                        </w:rPr>
                        <w:t>4</w:t>
                      </w:r>
                      <w:r>
                        <w:t xml:space="preserve"> Entfernung Erde - Mond, eigenes Bild</w:t>
                      </w:r>
                      <w:bookmarkEnd w:id="75"/>
                    </w:p>
                  </w:txbxContent>
                </v:textbox>
                <w10:wrap type="tight"/>
              </v:shape>
            </w:pict>
          </mc:Fallback>
        </mc:AlternateContent>
      </w:r>
      <w:r w:rsidRPr="00D52CCD">
        <w:rPr>
          <w:rFonts w:ascii="Calibri" w:hAnsi="Calibri" w:cs="Calibri"/>
          <w:noProof/>
        </w:rPr>
        <w:drawing>
          <wp:anchor distT="0" distB="0" distL="114300" distR="114300" simplePos="0" relativeHeight="252235776" behindDoc="1" locked="0" layoutInCell="1" allowOverlap="1" wp14:anchorId="792807C4" wp14:editId="42C22F13">
            <wp:simplePos x="0" y="0"/>
            <wp:positionH relativeFrom="column">
              <wp:posOffset>-9525</wp:posOffset>
            </wp:positionH>
            <wp:positionV relativeFrom="paragraph">
              <wp:posOffset>121285</wp:posOffset>
            </wp:positionV>
            <wp:extent cx="4581525" cy="3324225"/>
            <wp:effectExtent l="0" t="0" r="9525" b="9525"/>
            <wp:wrapTight wrapText="bothSides">
              <wp:wrapPolygon edited="0">
                <wp:start x="0" y="0"/>
                <wp:lineTo x="0" y="21538"/>
                <wp:lineTo x="21555" y="21538"/>
                <wp:lineTo x="21555" y="0"/>
                <wp:lineTo x="0" y="0"/>
              </wp:wrapPolygon>
            </wp:wrapTight>
            <wp:docPr id="395290047" name="Grafik 1" descr="Ein Bild, das Kreis,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290047" name="Grafik 1" descr="Ein Bild, das Kreis, Diagramm, Reihe enthält.&#10;&#10;Automatisch generierte Beschreibung"/>
                    <pic:cNvPicPr/>
                  </pic:nvPicPr>
                  <pic:blipFill>
                    <a:blip r:embed="rId26">
                      <a:extLst>
                        <a:ext uri="{28A0092B-C50C-407E-A947-70E740481C1C}">
                          <a14:useLocalDpi xmlns:a14="http://schemas.microsoft.com/office/drawing/2010/main" val="0"/>
                        </a:ext>
                      </a:extLst>
                    </a:blip>
                    <a:stretch>
                      <a:fillRect/>
                    </a:stretch>
                  </pic:blipFill>
                  <pic:spPr>
                    <a:xfrm>
                      <a:off x="0" y="0"/>
                      <a:ext cx="4581525" cy="3324225"/>
                    </a:xfrm>
                    <a:prstGeom prst="rect">
                      <a:avLst/>
                    </a:prstGeom>
                  </pic:spPr>
                </pic:pic>
              </a:graphicData>
            </a:graphic>
            <wp14:sizeRelH relativeFrom="page">
              <wp14:pctWidth>0</wp14:pctWidth>
            </wp14:sizeRelH>
            <wp14:sizeRelV relativeFrom="page">
              <wp14:pctHeight>0</wp14:pctHeight>
            </wp14:sizeRelV>
          </wp:anchor>
        </w:drawing>
      </w:r>
    </w:p>
    <w:p w14:paraId="36C30C73" w14:textId="238FFB99" w:rsidR="00E613E2" w:rsidRPr="00E613E2" w:rsidRDefault="00E613E2" w:rsidP="009F2E65">
      <w:pPr>
        <w:pStyle w:val="StandardWeb"/>
        <w:spacing w:before="0" w:beforeAutospacing="0" w:after="0" w:afterAutospacing="0"/>
        <w:rPr>
          <w:rFonts w:ascii="Calibri" w:hAnsi="Calibri" w:cs="Calibri"/>
        </w:rPr>
      </w:pPr>
      <w:r w:rsidRPr="00E613E2">
        <w:rPr>
          <w:rFonts w:ascii="Calibri" w:hAnsi="Calibri" w:cs="Calibri"/>
        </w:rPr>
        <w:t>Bei Halbmond ergibt sich folgende Situation:</w:t>
      </w:r>
    </w:p>
    <w:p w14:paraId="17BA8CE0" w14:textId="49BCD204" w:rsidR="00477498" w:rsidRDefault="00477498" w:rsidP="009F2E65">
      <w:pPr>
        <w:rPr>
          <w:rFonts w:ascii="Calibri" w:hAnsi="Calibri" w:cs="Calibri"/>
          <w:sz w:val="24"/>
          <w:szCs w:val="24"/>
        </w:rPr>
      </w:pPr>
    </w:p>
    <w:p w14:paraId="5C51F1CC" w14:textId="051FBC24" w:rsidR="00E613E2" w:rsidRPr="00E613E2" w:rsidRDefault="00E613E2" w:rsidP="009F2E65">
      <w:pPr>
        <w:rPr>
          <w:rFonts w:ascii="Calibri" w:eastAsia="Times New Roman" w:hAnsi="Calibri" w:cs="Calibri"/>
          <w:noProof/>
          <w:sz w:val="24"/>
          <w:szCs w:val="24"/>
          <w:lang w:eastAsia="de-DE"/>
        </w:rPr>
      </w:pPr>
      <w:r w:rsidRPr="00E613E2">
        <w:rPr>
          <w:rFonts w:ascii="Calibri" w:hAnsi="Calibri" w:cs="Calibri"/>
          <w:sz w:val="24"/>
          <w:szCs w:val="24"/>
        </w:rPr>
        <w:t xml:space="preserve">Wir beobachten Halbmond, wenn die Sonne genau tangential den Mond beleuchtet, d. h., wenn das Dreieck Erde, Sonne, Mond </w:t>
      </w:r>
      <w:r w:rsidR="00F30DA3">
        <w:rPr>
          <w:rFonts w:ascii="Calibri" w:hAnsi="Calibri" w:cs="Calibri"/>
          <w:sz w:val="24"/>
          <w:szCs w:val="24"/>
        </w:rPr>
        <w:t xml:space="preserve">also </w:t>
      </w:r>
      <w:r w:rsidRPr="00E613E2">
        <w:rPr>
          <w:rFonts w:ascii="Calibri" w:hAnsi="Calibri" w:cs="Calibri"/>
          <w:sz w:val="24"/>
          <w:szCs w:val="24"/>
        </w:rPr>
        <w:t xml:space="preserve">an der </w:t>
      </w:r>
      <w:r w:rsidR="00F30DA3">
        <w:rPr>
          <w:rFonts w:ascii="Calibri" w:hAnsi="Calibri" w:cs="Calibri"/>
          <w:sz w:val="24"/>
          <w:szCs w:val="24"/>
        </w:rPr>
        <w:t>„</w:t>
      </w:r>
      <w:proofErr w:type="spellStart"/>
      <w:r w:rsidRPr="00E613E2">
        <w:rPr>
          <w:rFonts w:ascii="Calibri" w:hAnsi="Calibri" w:cs="Calibri"/>
          <w:sz w:val="24"/>
          <w:szCs w:val="24"/>
        </w:rPr>
        <w:t>Mondecke</w:t>
      </w:r>
      <w:proofErr w:type="spellEnd"/>
      <w:r w:rsidR="00F30DA3">
        <w:rPr>
          <w:rFonts w:ascii="Calibri" w:hAnsi="Calibri" w:cs="Calibri"/>
          <w:sz w:val="24"/>
          <w:szCs w:val="24"/>
        </w:rPr>
        <w:t>“</w:t>
      </w:r>
      <w:r w:rsidRPr="00E613E2">
        <w:rPr>
          <w:rFonts w:ascii="Calibri" w:hAnsi="Calibri" w:cs="Calibri"/>
          <w:sz w:val="24"/>
          <w:szCs w:val="24"/>
        </w:rPr>
        <w:t xml:space="preserve"> einen rechten Winkel besitzt.</w:t>
      </w:r>
    </w:p>
    <w:p w14:paraId="1C3FE46E" w14:textId="66F6693A" w:rsidR="003F7D7E" w:rsidRDefault="003F7D7E" w:rsidP="009F2E65">
      <w:pPr>
        <w:pStyle w:val="StandardWeb"/>
        <w:spacing w:before="0" w:beforeAutospacing="0" w:after="0" w:afterAutospacing="0"/>
        <w:rPr>
          <w:rFonts w:ascii="Calibri" w:hAnsi="Calibri" w:cs="Calibri"/>
        </w:rPr>
      </w:pPr>
    </w:p>
    <w:p w14:paraId="2490C8F6" w14:textId="553D86C9" w:rsidR="00F0198E" w:rsidRDefault="002B76F5" w:rsidP="009F2E65">
      <w:pPr>
        <w:pStyle w:val="StandardWeb"/>
        <w:spacing w:before="0" w:beforeAutospacing="0" w:after="0" w:afterAutospacing="0"/>
        <w:rPr>
          <w:rFonts w:ascii="Calibri" w:hAnsi="Calibri" w:cs="Calibri"/>
        </w:rPr>
      </w:pPr>
      <w:r>
        <w:rPr>
          <w:noProof/>
        </w:rPr>
        <mc:AlternateContent>
          <mc:Choice Requires="wps">
            <w:drawing>
              <wp:anchor distT="0" distB="0" distL="114300" distR="114300" simplePos="0" relativeHeight="252084224" behindDoc="0" locked="0" layoutInCell="1" allowOverlap="1" wp14:anchorId="3CA801EA" wp14:editId="540885F8">
                <wp:simplePos x="0" y="0"/>
                <wp:positionH relativeFrom="column">
                  <wp:posOffset>419100</wp:posOffset>
                </wp:positionH>
                <wp:positionV relativeFrom="paragraph">
                  <wp:posOffset>0</wp:posOffset>
                </wp:positionV>
                <wp:extent cx="5000625" cy="635"/>
                <wp:effectExtent l="0" t="0" r="0" b="0"/>
                <wp:wrapSquare wrapText="bothSides"/>
                <wp:docPr id="364534004" name="Textfeld 1"/>
                <wp:cNvGraphicFramePr/>
                <a:graphic xmlns:a="http://schemas.openxmlformats.org/drawingml/2006/main">
                  <a:graphicData uri="http://schemas.microsoft.com/office/word/2010/wordprocessingShape">
                    <wps:wsp>
                      <wps:cNvSpPr txBox="1"/>
                      <wps:spPr>
                        <a:xfrm>
                          <a:off x="0" y="0"/>
                          <a:ext cx="5000625" cy="635"/>
                        </a:xfrm>
                        <a:prstGeom prst="rect">
                          <a:avLst/>
                        </a:prstGeom>
                        <a:solidFill>
                          <a:prstClr val="white"/>
                        </a:solidFill>
                        <a:ln>
                          <a:noFill/>
                        </a:ln>
                      </wps:spPr>
                      <wps:txbx>
                        <w:txbxContent>
                          <w:p w14:paraId="425067F2" w14:textId="2B501F96" w:rsidR="00193234" w:rsidRPr="005A43A2" w:rsidRDefault="00193234" w:rsidP="00193234">
                            <w:pPr>
                              <w:pStyle w:val="Beschriftung"/>
                              <w:rPr>
                                <w:rFonts w:ascii="Times New Roman" w:eastAsia="Times New Roman" w:hAnsi="Times New Roman" w:cs="Times New Roman"/>
                                <w:noProof/>
                                <w:kern w:val="0"/>
                                <w14:ligatures w14:val="none"/>
                              </w:rPr>
                            </w:pPr>
                            <w:bookmarkStart w:id="62" w:name="_Toc178095176"/>
                            <w:bookmarkStart w:id="63" w:name="_Toc179365043"/>
                            <w:bookmarkStart w:id="64" w:name="_Toc184217608"/>
                            <w:bookmarkStart w:id="65" w:name="_Toc184219821"/>
                            <w:bookmarkStart w:id="66" w:name="_Toc184220274"/>
                            <w:r>
                              <w:t xml:space="preserve">Abbildung </w:t>
                            </w:r>
                            <w:fldSimple w:instr=" SEQ Abbildung \* ARABIC ">
                              <w:r w:rsidR="00653925">
                                <w:rPr>
                                  <w:noProof/>
                                </w:rPr>
                                <w:t>4</w:t>
                              </w:r>
                            </w:fldSimple>
                            <w:r>
                              <w:t xml:space="preserve"> Erde, Sonne und Mond bei Halbmond, eigenes Bild</w:t>
                            </w:r>
                            <w:bookmarkEnd w:id="62"/>
                            <w:bookmarkEnd w:id="63"/>
                            <w:bookmarkEnd w:id="64"/>
                            <w:bookmarkEnd w:id="65"/>
                            <w:bookmarkEnd w:id="6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CA801EA" id="_x0000_s1039" type="#_x0000_t202" style="position:absolute;margin-left:33pt;margin-top:0;width:393.75pt;height:.05pt;z-index:252084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" stroked="f">
                <v:textbox style="mso-fit-shape-to-text:t" inset="0,0,0,0">
                  <w:txbxContent>
                    <w:p w14:paraId="425067F2" w14:textId="2B501F96" w:rsidR="00193234" w:rsidRPr="005A43A2" w:rsidRDefault="00193234" w:rsidP="00193234">
                      <w:pPr>
                        <w:pStyle w:val="Beschriftung"/>
                        <w:rPr>
                          <w:rFonts w:ascii="Times New Roman" w:eastAsia="Times New Roman" w:hAnsi="Times New Roman" w:cs="Times New Roman"/>
                          <w:noProof/>
                          <w:kern w:val="0"/>
                          <w14:ligatures w14:val="none"/>
                        </w:rPr>
                      </w:pPr>
                      <w:bookmarkStart w:id="67" w:name="_Toc178095176"/>
                      <w:bookmarkStart w:id="68" w:name="_Toc179365043"/>
                      <w:bookmarkStart w:id="69" w:name="_Toc184217608"/>
                      <w:bookmarkStart w:id="70" w:name="_Toc184219821"/>
                      <w:bookmarkStart w:id="71" w:name="_Toc184220274"/>
                      <w:r>
                        <w:t xml:space="preserve">Abbildung </w:t>
                      </w:r>
                      <w:fldSimple w:instr=" SEQ Abbildung \* ARABIC ">
                        <w:r w:rsidR="00653925">
                          <w:rPr>
                            <w:noProof/>
                          </w:rPr>
                          <w:t>4</w:t>
                        </w:r>
                      </w:fldSimple>
                      <w:r>
                        <w:t xml:space="preserve"> Erde, Sonne und Mond bei Halbmond, eigenes Bild</w:t>
                      </w:r>
                      <w:bookmarkEnd w:id="67"/>
                      <w:bookmarkEnd w:id="68"/>
                      <w:bookmarkEnd w:id="69"/>
                      <w:bookmarkEnd w:id="70"/>
                      <w:bookmarkEnd w:id="71"/>
                    </w:p>
                  </w:txbxContent>
                </v:textbox>
                <w10:wrap type="square"/>
              </v:shape>
            </w:pict>
          </mc:Fallback>
        </mc:AlternateContent>
      </w:r>
      <w:r w:rsidR="00F0198E">
        <w:rPr>
          <w:rFonts w:ascii="Calibri" w:hAnsi="Calibri" w:cs="Calibri"/>
        </w:rPr>
        <w:t>Mit den erlernten trigonometrischen Kenntnissen gilt:</w:t>
      </w:r>
    </w:p>
    <w:p w14:paraId="602A3A55" w14:textId="7D7ABF1B" w:rsidR="003B6D39" w:rsidRPr="004728DD" w:rsidRDefault="00000000" w:rsidP="009F2E65">
      <w:pPr>
        <w:pStyle w:val="StandardWeb"/>
        <w:spacing w:before="0" w:beforeAutospacing="0" w:after="0" w:afterAutospacing="0"/>
        <w:rPr>
          <w:rFonts w:ascii="Calibri" w:hAnsi="Calibri" w:cs="Calibri"/>
        </w:rPr>
      </w:pPr>
      <m:oMathPara>
        <m:oMath>
          <m:f>
            <m:fPr>
              <m:ctrlPr>
                <w:rPr>
                  <w:rFonts w:ascii="Cambria Math" w:eastAsiaTheme="minorHAnsi" w:hAnsi="Cambria Math" w:cstheme="minorBidi"/>
                  <w:i/>
                  <w:kern w:val="2"/>
                  <w:sz w:val="22"/>
                  <w:szCs w:val="22"/>
                  <w:lang w:eastAsia="en-US"/>
                  <w14:ligatures w14:val="standardContextual"/>
                </w:rPr>
              </m:ctrlPr>
            </m:fPr>
            <m:num>
              <m:acc>
                <m:accPr>
                  <m:chr m:val="̅"/>
                  <m:ctrlPr>
                    <w:rPr>
                      <w:rFonts w:ascii="Cambria Math" w:eastAsiaTheme="minorHAnsi" w:hAnsi="Cambria Math" w:cstheme="minorBidi"/>
                      <w:i/>
                      <w:kern w:val="2"/>
                      <w:sz w:val="22"/>
                      <w:szCs w:val="22"/>
                      <w:lang w:eastAsia="en-US"/>
                      <w14:ligatures w14:val="standardContextual"/>
                    </w:rPr>
                  </m:ctrlPr>
                </m:accPr>
                <m:e>
                  <m:r>
                    <w:rPr>
                      <w:rFonts w:ascii="Cambria Math" w:hAnsi="Cambria Math"/>
                    </w:rPr>
                    <m:t>EM</m:t>
                  </m:r>
                </m:e>
              </m:acc>
            </m:num>
            <m:den>
              <m:acc>
                <m:accPr>
                  <m:chr m:val="̅"/>
                  <m:ctrlPr>
                    <w:rPr>
                      <w:rFonts w:ascii="Cambria Math" w:eastAsiaTheme="minorHAnsi" w:hAnsi="Cambria Math" w:cstheme="minorBidi"/>
                      <w:i/>
                      <w:kern w:val="2"/>
                      <w:sz w:val="22"/>
                      <w:szCs w:val="22"/>
                      <w:lang w:eastAsia="en-US"/>
                      <w14:ligatures w14:val="standardContextual"/>
                    </w:rPr>
                  </m:ctrlPr>
                </m:accPr>
                <m:e>
                  <m:r>
                    <w:rPr>
                      <w:rFonts w:ascii="Cambria Math" w:hAnsi="Cambria Math"/>
                    </w:rPr>
                    <m:t>ES</m:t>
                  </m:r>
                </m:e>
              </m:acc>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r>
                <w:rPr>
                  <w:rFonts w:ascii="Cambria Math" w:hAnsi="Cambria Math"/>
                </w:rPr>
                <m:t xml:space="preserve">α   </m:t>
              </m:r>
              <m:d>
                <m:dPr>
                  <m:begChr m:val="|"/>
                  <m:endChr m:val=""/>
                  <m:ctrlPr>
                    <w:rPr>
                      <w:rFonts w:ascii="Cambria Math" w:eastAsiaTheme="minorHAnsi" w:hAnsi="Cambria Math" w:cstheme="minorBidi"/>
                      <w:i/>
                      <w:kern w:val="2"/>
                      <w:sz w:val="22"/>
                      <w:szCs w:val="22"/>
                      <w:lang w:eastAsia="en-US"/>
                      <w14:ligatures w14:val="standardContextual"/>
                    </w:rPr>
                  </m:ctrlPr>
                </m:dPr>
                <m:e>
                  <m:r>
                    <w:rPr>
                      <w:rFonts w:ascii="Cambria Math" w:hAnsi="Cambria Math"/>
                    </w:rPr>
                    <m:t>∙</m:t>
                  </m:r>
                  <m:acc>
                    <m:accPr>
                      <m:chr m:val="̅"/>
                      <m:ctrlPr>
                        <w:rPr>
                          <w:rFonts w:ascii="Cambria Math" w:eastAsiaTheme="minorHAnsi" w:hAnsi="Cambria Math" w:cstheme="minorBidi"/>
                          <w:i/>
                          <w:kern w:val="2"/>
                          <w:sz w:val="22"/>
                          <w:szCs w:val="22"/>
                          <w:lang w:eastAsia="en-US"/>
                          <w14:ligatures w14:val="standardContextual"/>
                        </w:rPr>
                      </m:ctrlPr>
                    </m:accPr>
                    <m:e>
                      <m:r>
                        <w:rPr>
                          <w:rFonts w:ascii="Cambria Math" w:hAnsi="Cambria Math"/>
                        </w:rPr>
                        <m:t>ES</m:t>
                      </m:r>
                    </m:e>
                  </m:acc>
                  <m:r>
                    <w:rPr>
                      <w:rFonts w:ascii="Cambria Math" w:hAnsi="Cambria Math"/>
                    </w:rPr>
                    <m:t>:</m:t>
                  </m:r>
                  <m:func>
                    <m:funcPr>
                      <m:ctrlPr>
                        <w:rPr>
                          <w:rFonts w:ascii="Cambria Math" w:hAnsi="Cambria Math"/>
                          <w:i/>
                        </w:rPr>
                      </m:ctrlPr>
                    </m:funcPr>
                    <m:fName>
                      <m:r>
                        <m:rPr>
                          <m:sty m:val="p"/>
                        </m:rPr>
                        <w:rPr>
                          <w:rFonts w:ascii="Cambria Math" w:hAnsi="Cambria Math"/>
                        </w:rPr>
                        <m:t>cos</m:t>
                      </m:r>
                    </m:fName>
                    <m:e>
                      <m:r>
                        <w:rPr>
                          <w:rFonts w:ascii="Cambria Math" w:hAnsi="Cambria Math"/>
                        </w:rPr>
                        <m:t>α</m:t>
                      </m:r>
                    </m:e>
                  </m:func>
                </m:e>
              </m:d>
            </m:e>
          </m:func>
        </m:oMath>
      </m:oMathPara>
    </w:p>
    <w:p w14:paraId="318D74EB" w14:textId="12CAED8F" w:rsidR="004728DD" w:rsidRDefault="00000000" w:rsidP="009F2E65">
      <w:pPr>
        <w:pStyle w:val="StandardWeb"/>
        <w:spacing w:before="0" w:beforeAutospacing="0" w:after="0" w:afterAutospacing="0"/>
        <w:rPr>
          <w:rFonts w:ascii="Calibri" w:hAnsi="Calibri" w:cs="Calibri"/>
        </w:rPr>
      </w:pPr>
      <m:oMathPara>
        <m:oMath>
          <m:acc>
            <m:accPr>
              <m:chr m:val="̅"/>
              <m:ctrlPr>
                <w:rPr>
                  <w:rFonts w:ascii="Cambria Math" w:eastAsiaTheme="minorHAnsi" w:hAnsi="Cambria Math" w:cstheme="minorBidi"/>
                  <w:i/>
                  <w:kern w:val="2"/>
                  <w:sz w:val="22"/>
                  <w:szCs w:val="22"/>
                  <w:lang w:eastAsia="en-US"/>
                  <w14:ligatures w14:val="standardContextual"/>
                </w:rPr>
              </m:ctrlPr>
            </m:accPr>
            <m:e>
              <m:r>
                <w:rPr>
                  <w:rFonts w:ascii="Cambria Math" w:hAnsi="Cambria Math"/>
                </w:rPr>
                <m:t>ES</m:t>
              </m:r>
            </m:e>
          </m:acc>
          <m:r>
            <w:rPr>
              <w:rFonts w:ascii="Cambria Math" w:hAnsi="Cambria Math"/>
            </w:rPr>
            <m:t>=</m:t>
          </m:r>
          <m:f>
            <m:fPr>
              <m:ctrlPr>
                <w:rPr>
                  <w:rFonts w:ascii="Cambria Math" w:eastAsiaTheme="minorHAnsi" w:hAnsi="Cambria Math" w:cstheme="minorBidi"/>
                  <w:i/>
                  <w:kern w:val="2"/>
                  <w:sz w:val="22"/>
                  <w:szCs w:val="22"/>
                  <w:lang w:eastAsia="en-US"/>
                  <w14:ligatures w14:val="standardContextual"/>
                </w:rPr>
              </m:ctrlPr>
            </m:fPr>
            <m:num>
              <m:acc>
                <m:accPr>
                  <m:chr m:val="̅"/>
                  <m:ctrlPr>
                    <w:rPr>
                      <w:rFonts w:ascii="Cambria Math" w:eastAsiaTheme="minorHAnsi" w:hAnsi="Cambria Math" w:cstheme="minorBidi"/>
                      <w:i/>
                      <w:kern w:val="2"/>
                      <w:sz w:val="22"/>
                      <w:szCs w:val="22"/>
                      <w:lang w:eastAsia="en-US"/>
                      <w14:ligatures w14:val="standardContextual"/>
                    </w:rPr>
                  </m:ctrlPr>
                </m:accPr>
                <m:e>
                  <m:r>
                    <w:rPr>
                      <w:rFonts w:ascii="Cambria Math" w:hAnsi="Cambria Math"/>
                    </w:rPr>
                    <m:t>EM</m:t>
                  </m:r>
                </m:e>
              </m:acc>
            </m:num>
            <m:den>
              <m:func>
                <m:funcPr>
                  <m:ctrlPr>
                    <w:rPr>
                      <w:rFonts w:ascii="Cambria Math" w:hAnsi="Cambria Math"/>
                      <w:i/>
                    </w:rPr>
                  </m:ctrlPr>
                </m:funcPr>
                <m:fName>
                  <m:r>
                    <m:rPr>
                      <m:sty m:val="p"/>
                    </m:rPr>
                    <w:rPr>
                      <w:rFonts w:ascii="Cambria Math" w:hAnsi="Cambria Math"/>
                    </w:rPr>
                    <m:t>cos</m:t>
                  </m:r>
                </m:fName>
                <m:e>
                  <m:r>
                    <w:rPr>
                      <w:rFonts w:ascii="Cambria Math" w:hAnsi="Cambria Math"/>
                    </w:rPr>
                    <m:t>α</m:t>
                  </m:r>
                </m:e>
              </m:func>
            </m:den>
          </m:f>
          <m:r>
            <w:rPr>
              <w:rFonts w:ascii="Cambria Math" w:hAnsi="Cambria Math"/>
            </w:rPr>
            <m:t>=</m:t>
          </m:r>
          <m:f>
            <m:fPr>
              <m:ctrlPr>
                <w:rPr>
                  <w:rFonts w:ascii="Cambria Math" w:eastAsiaTheme="minorHAnsi" w:hAnsi="Cambria Math" w:cstheme="minorBidi"/>
                  <w:i/>
                  <w:kern w:val="2"/>
                  <w:sz w:val="22"/>
                  <w:szCs w:val="22"/>
                  <w:lang w:eastAsia="en-US"/>
                  <w14:ligatures w14:val="standardContextual"/>
                </w:rPr>
              </m:ctrlPr>
            </m:fPr>
            <m:num>
              <m:r>
                <w:rPr>
                  <w:rFonts w:ascii="Cambria Math" w:hAnsi="Cambria Math"/>
                </w:rPr>
                <m:t>1</m:t>
              </m:r>
            </m:num>
            <m:den>
              <m:func>
                <m:funcPr>
                  <m:ctrlPr>
                    <w:rPr>
                      <w:rFonts w:ascii="Cambria Math" w:hAnsi="Cambria Math"/>
                      <w:i/>
                    </w:rPr>
                  </m:ctrlPr>
                </m:funcPr>
                <m:fName>
                  <m:r>
                    <m:rPr>
                      <m:sty m:val="p"/>
                    </m:rPr>
                    <w:rPr>
                      <w:rFonts w:ascii="Cambria Math" w:hAnsi="Cambria Math"/>
                    </w:rPr>
                    <m:t>cos</m:t>
                  </m:r>
                </m:fName>
                <m:e>
                  <m:r>
                    <w:rPr>
                      <w:rFonts w:ascii="Cambria Math" w:hAnsi="Cambria Math"/>
                    </w:rPr>
                    <m:t>α</m:t>
                  </m:r>
                </m:e>
              </m:func>
            </m:den>
          </m:f>
          <m:r>
            <w:rPr>
              <w:rFonts w:ascii="Cambria Math" w:hAnsi="Cambria Math"/>
            </w:rPr>
            <m:t>∙</m:t>
          </m:r>
          <m:acc>
            <m:accPr>
              <m:chr m:val="̅"/>
              <m:ctrlPr>
                <w:rPr>
                  <w:rFonts w:ascii="Cambria Math" w:eastAsiaTheme="minorHAnsi" w:hAnsi="Cambria Math" w:cstheme="minorBidi"/>
                  <w:i/>
                  <w:kern w:val="2"/>
                  <w:sz w:val="22"/>
                  <w:szCs w:val="22"/>
                  <w:lang w:eastAsia="en-US"/>
                  <w14:ligatures w14:val="standardContextual"/>
                </w:rPr>
              </m:ctrlPr>
            </m:accPr>
            <m:e>
              <m:r>
                <w:rPr>
                  <w:rFonts w:ascii="Cambria Math" w:hAnsi="Cambria Math"/>
                </w:rPr>
                <m:t>EM</m:t>
              </m:r>
            </m:e>
          </m:acc>
        </m:oMath>
      </m:oMathPara>
    </w:p>
    <w:p w14:paraId="57A8F470" w14:textId="08AB52AA" w:rsidR="00561BC4" w:rsidRDefault="00561BC4" w:rsidP="009F2E65">
      <w:pPr>
        <w:pStyle w:val="StandardWeb"/>
        <w:spacing w:before="0" w:beforeAutospacing="0" w:after="0" w:afterAutospacing="0"/>
        <w:rPr>
          <w:rFonts w:ascii="Calibri" w:hAnsi="Calibri" w:cs="Calibri"/>
        </w:rPr>
      </w:pPr>
    </w:p>
    <w:p w14:paraId="617A59A9" w14:textId="633EA92C" w:rsidR="00F0198E" w:rsidRPr="00231F12" w:rsidRDefault="00F0198E" w:rsidP="009F2E65">
      <w:pPr>
        <w:pStyle w:val="StandardWeb"/>
        <w:spacing w:before="0" w:beforeAutospacing="0" w:after="0" w:afterAutospacing="0"/>
        <w:rPr>
          <w:rFonts w:ascii="Calibri" w:hAnsi="Calibri" w:cs="Calibri"/>
        </w:rPr>
      </w:pPr>
      <w:r>
        <w:rPr>
          <w:rFonts w:ascii="Calibri" w:hAnsi="Calibri" w:cs="Calibri"/>
        </w:rPr>
        <w:t xml:space="preserve">Der Überlieferung nach haben die Griechen in der Antike für den Winkel </w:t>
      </w:r>
      <w:r>
        <w:rPr>
          <w:rFonts w:ascii="Calibri" w:hAnsi="Calibri" w:cs="Calibri"/>
          <w:lang w:val="el-GR"/>
        </w:rPr>
        <w:t>α</w:t>
      </w:r>
      <w:r>
        <w:rPr>
          <w:rFonts w:ascii="Calibri" w:hAnsi="Calibri" w:cs="Calibri"/>
        </w:rPr>
        <w:t xml:space="preserve"> einen Wert von 87° ermittelt. Damit gilt:</w:t>
      </w:r>
    </w:p>
    <w:p w14:paraId="4EB332CC" w14:textId="02655360" w:rsidR="000272CF" w:rsidRPr="00DF7A76" w:rsidRDefault="00000000" w:rsidP="009F2E65">
      <w:pPr>
        <w:pStyle w:val="StandardWeb"/>
        <w:spacing w:before="0" w:beforeAutospacing="0" w:after="0" w:afterAutospacing="0"/>
        <w:rPr>
          <w:rFonts w:ascii="Calibri" w:hAnsi="Calibri" w:cs="Calibri"/>
          <w:kern w:val="2"/>
          <w:sz w:val="22"/>
          <w:szCs w:val="22"/>
          <w:lang w:eastAsia="en-US"/>
          <w14:ligatures w14:val="standardContextual"/>
        </w:rPr>
      </w:pPr>
      <m:oMathPara>
        <m:oMath>
          <m:acc>
            <m:accPr>
              <m:chr m:val="̅"/>
              <m:ctrlPr>
                <w:rPr>
                  <w:rFonts w:ascii="Cambria Math" w:eastAsiaTheme="minorHAnsi" w:hAnsi="Cambria Math" w:cstheme="minorBidi"/>
                  <w:i/>
                  <w:kern w:val="2"/>
                  <w:sz w:val="22"/>
                  <w:szCs w:val="22"/>
                  <w:lang w:eastAsia="en-US"/>
                  <w14:ligatures w14:val="standardContextual"/>
                </w:rPr>
              </m:ctrlPr>
            </m:accPr>
            <m:e>
              <m:r>
                <w:rPr>
                  <w:rFonts w:ascii="Cambria Math" w:hAnsi="Cambria Math"/>
                </w:rPr>
                <m:t>ES</m:t>
              </m:r>
            </m:e>
          </m:acc>
          <m:r>
            <w:rPr>
              <w:rFonts w:ascii="Cambria Math" w:hAnsi="Cambria Math"/>
            </w:rPr>
            <m:t>=</m:t>
          </m:r>
          <m:f>
            <m:fPr>
              <m:ctrlPr>
                <w:rPr>
                  <w:rFonts w:ascii="Cambria Math" w:eastAsiaTheme="minorHAnsi" w:hAnsi="Cambria Math" w:cstheme="minorBidi"/>
                  <w:i/>
                  <w:kern w:val="2"/>
                  <w:sz w:val="22"/>
                  <w:szCs w:val="22"/>
                  <w:lang w:eastAsia="en-US"/>
                  <w14:ligatures w14:val="standardContextual"/>
                </w:rPr>
              </m:ctrlPr>
            </m:fPr>
            <m:num>
              <m:r>
                <w:rPr>
                  <w:rFonts w:ascii="Cambria Math" w:hAnsi="Cambria Math"/>
                </w:rPr>
                <m:t>1</m:t>
              </m:r>
            </m:num>
            <m:den>
              <m:func>
                <m:funcPr>
                  <m:ctrlPr>
                    <w:rPr>
                      <w:rFonts w:ascii="Cambria Math" w:hAnsi="Cambria Math"/>
                      <w:i/>
                    </w:rPr>
                  </m:ctrlPr>
                </m:funcPr>
                <m:fName>
                  <m:r>
                    <m:rPr>
                      <m:sty m:val="p"/>
                    </m:rPr>
                    <w:rPr>
                      <w:rFonts w:ascii="Cambria Math" w:hAnsi="Cambria Math"/>
                    </w:rPr>
                    <m:t>cos</m:t>
                  </m:r>
                </m:fName>
                <m:e>
                  <m:r>
                    <w:rPr>
                      <w:rFonts w:ascii="Cambria Math" w:hAnsi="Cambria Math"/>
                    </w:rPr>
                    <m:t>87°</m:t>
                  </m:r>
                </m:e>
              </m:func>
            </m:den>
          </m:f>
          <m:r>
            <w:rPr>
              <w:rFonts w:ascii="Cambria Math" w:hAnsi="Cambria Math"/>
            </w:rPr>
            <m:t>∙</m:t>
          </m:r>
          <m:acc>
            <m:accPr>
              <m:chr m:val="̅"/>
              <m:ctrlPr>
                <w:rPr>
                  <w:rFonts w:ascii="Cambria Math" w:eastAsiaTheme="minorHAnsi" w:hAnsi="Cambria Math" w:cstheme="minorBidi"/>
                  <w:i/>
                  <w:kern w:val="2"/>
                  <w:sz w:val="22"/>
                  <w:szCs w:val="22"/>
                  <w:lang w:eastAsia="en-US"/>
                  <w14:ligatures w14:val="standardContextual"/>
                </w:rPr>
              </m:ctrlPr>
            </m:accPr>
            <m:e>
              <m:r>
                <w:rPr>
                  <w:rFonts w:ascii="Cambria Math" w:hAnsi="Cambria Math"/>
                </w:rPr>
                <m:t>EM</m:t>
              </m:r>
            </m:e>
          </m:acc>
          <m:r>
            <w:rPr>
              <w:rFonts w:ascii="Cambria Math" w:hAnsi="Cambria Math"/>
            </w:rPr>
            <m:t>=19,1∙</m:t>
          </m:r>
          <m:acc>
            <m:accPr>
              <m:chr m:val="̅"/>
              <m:ctrlPr>
                <w:rPr>
                  <w:rFonts w:ascii="Cambria Math" w:eastAsiaTheme="minorHAnsi" w:hAnsi="Cambria Math" w:cstheme="minorBidi"/>
                  <w:i/>
                  <w:kern w:val="2"/>
                  <w:sz w:val="22"/>
                  <w:szCs w:val="22"/>
                  <w:lang w:eastAsia="en-US"/>
                  <w14:ligatures w14:val="standardContextual"/>
                </w:rPr>
              </m:ctrlPr>
            </m:accPr>
            <m:e>
              <m:r>
                <w:rPr>
                  <w:rFonts w:ascii="Cambria Math" w:hAnsi="Cambria Math"/>
                </w:rPr>
                <m:t>EM</m:t>
              </m:r>
            </m:e>
          </m:acc>
        </m:oMath>
      </m:oMathPara>
    </w:p>
    <w:p w14:paraId="1F6C10C0" w14:textId="77777777" w:rsidR="00DF7A76" w:rsidRDefault="00DF7A76" w:rsidP="009F2E65">
      <w:pPr>
        <w:pStyle w:val="StandardWeb"/>
        <w:spacing w:before="0" w:beforeAutospacing="0" w:after="0" w:afterAutospacing="0"/>
        <w:rPr>
          <w:rFonts w:ascii="Calibri" w:hAnsi="Calibri" w:cs="Calibri"/>
        </w:rPr>
      </w:pPr>
    </w:p>
    <w:p w14:paraId="2DCE8F7F" w14:textId="4E216EAE" w:rsidR="00F0198E" w:rsidRPr="00A62C03" w:rsidRDefault="00F0198E" w:rsidP="009F2E65">
      <w:pPr>
        <w:pStyle w:val="StandardWeb"/>
        <w:spacing w:before="0" w:beforeAutospacing="0" w:after="0" w:afterAutospacing="0"/>
        <w:rPr>
          <w:rFonts w:ascii="Calibri" w:hAnsi="Calibri" w:cs="Calibri"/>
        </w:rPr>
      </w:pPr>
      <w:r w:rsidRPr="00A62C03">
        <w:rPr>
          <w:rFonts w:ascii="Calibri" w:hAnsi="Calibri" w:cs="Calibri"/>
        </w:rPr>
        <w:t>Die Sonne ist also</w:t>
      </w:r>
      <w:r w:rsidR="006379BE">
        <w:rPr>
          <w:rFonts w:ascii="Calibri" w:hAnsi="Calibri" w:cs="Calibri"/>
        </w:rPr>
        <w:t xml:space="preserve"> </w:t>
      </w:r>
      <w:r w:rsidRPr="00A62C03">
        <w:rPr>
          <w:rFonts w:ascii="Calibri" w:hAnsi="Calibri" w:cs="Calibri"/>
        </w:rPr>
        <w:t xml:space="preserve">19,1-mal weiter entfernt als der Mond. Das ist </w:t>
      </w:r>
      <w:proofErr w:type="gramStart"/>
      <w:r w:rsidR="00B96BB6">
        <w:rPr>
          <w:rFonts w:ascii="Calibri" w:hAnsi="Calibri" w:cs="Calibri"/>
        </w:rPr>
        <w:t xml:space="preserve">natürlich </w:t>
      </w:r>
      <w:r w:rsidRPr="00A62C03">
        <w:rPr>
          <w:rFonts w:ascii="Calibri" w:hAnsi="Calibri" w:cs="Calibri"/>
        </w:rPr>
        <w:t>nicht</w:t>
      </w:r>
      <w:proofErr w:type="gramEnd"/>
      <w:r w:rsidRPr="00A62C03">
        <w:rPr>
          <w:rFonts w:ascii="Calibri" w:hAnsi="Calibri" w:cs="Calibri"/>
        </w:rPr>
        <w:t xml:space="preserve"> ganz richtig, weil die Griechen den Winkel nicht genau genug messen konnten. Er beträgt fast 90°.</w:t>
      </w:r>
    </w:p>
    <w:p w14:paraId="6863D293" w14:textId="29C0674D" w:rsidR="00F0198E" w:rsidRDefault="00F0198E" w:rsidP="009F2E65">
      <w:pPr>
        <w:pStyle w:val="StandardWeb"/>
        <w:spacing w:before="0" w:beforeAutospacing="0" w:after="0" w:afterAutospacing="0"/>
        <w:rPr>
          <w:rFonts w:ascii="Calibri" w:hAnsi="Calibri" w:cs="Calibri"/>
        </w:rPr>
      </w:pPr>
      <w:r>
        <w:rPr>
          <w:rFonts w:ascii="Calibri" w:hAnsi="Calibri" w:cs="Calibri"/>
        </w:rPr>
        <w:t xml:space="preserve">Aber wir </w:t>
      </w:r>
      <w:r w:rsidRPr="00A62C03">
        <w:rPr>
          <w:rFonts w:ascii="Calibri" w:hAnsi="Calibri" w:cs="Calibri"/>
        </w:rPr>
        <w:t xml:space="preserve">haben </w:t>
      </w:r>
      <w:r>
        <w:rPr>
          <w:rFonts w:ascii="Calibri" w:hAnsi="Calibri" w:cs="Calibri"/>
        </w:rPr>
        <w:t xml:space="preserve">damit </w:t>
      </w:r>
      <w:r w:rsidRPr="00A62C03">
        <w:rPr>
          <w:rFonts w:ascii="Calibri" w:hAnsi="Calibri" w:cs="Calibri"/>
        </w:rPr>
        <w:t xml:space="preserve">die Entfernung Erde-Sonne gemessen, zwar nicht in </w:t>
      </w:r>
      <w:r>
        <w:rPr>
          <w:rFonts w:ascii="Calibri" w:hAnsi="Calibri" w:cs="Calibri"/>
        </w:rPr>
        <w:t>Kilometern</w:t>
      </w:r>
      <w:r w:rsidRPr="00A62C03">
        <w:rPr>
          <w:rFonts w:ascii="Calibri" w:hAnsi="Calibri" w:cs="Calibri"/>
        </w:rPr>
        <w:t>, aber in Vielfachen der Mondentfernung. Um sie in Einheiten zu messen, die auf der Erde benützt werden, müssen wir nun die Mondentfernung bestimmen.</w:t>
      </w:r>
    </w:p>
    <w:p w14:paraId="589250A1" w14:textId="47212C03" w:rsidR="00F0198E" w:rsidRDefault="00F0198E" w:rsidP="009F2E65">
      <w:pPr>
        <w:pStyle w:val="StandardWeb"/>
        <w:spacing w:before="0" w:beforeAutospacing="0" w:after="0" w:afterAutospacing="0"/>
        <w:rPr>
          <w:rFonts w:ascii="Calibri" w:hAnsi="Calibri" w:cs="Calibri"/>
        </w:rPr>
      </w:pPr>
      <w:r>
        <w:rPr>
          <w:rFonts w:ascii="Calibri" w:hAnsi="Calibri" w:cs="Calibri"/>
        </w:rPr>
        <w:lastRenderedPageBreak/>
        <w:t>Als kleine mathematische Ergänzung könnte man den Kursteilnehmern an dieser Stelle auch noch den Bezug der trigonometrischen Terme zu den Lehrsätzen über ähnliche Dreiecke und/oder den Strahlensätzen nahebringen.</w:t>
      </w:r>
    </w:p>
    <w:p w14:paraId="002C1AAA" w14:textId="542A40C6" w:rsidR="00F0198E" w:rsidRPr="00DB4FE8" w:rsidRDefault="00F0198E" w:rsidP="009F2E65">
      <w:pPr>
        <w:rPr>
          <w:rFonts w:ascii="Calibri" w:eastAsia="Times New Roman" w:hAnsi="Calibri" w:cs="Calibri"/>
          <w:sz w:val="24"/>
          <w:szCs w:val="24"/>
          <w:lang w:eastAsia="de-DE"/>
        </w:rPr>
      </w:pPr>
      <w:r w:rsidRPr="00DB4FE8">
        <w:rPr>
          <w:rFonts w:ascii="Calibri" w:eastAsia="Times New Roman" w:hAnsi="Calibri" w:cs="Calibri"/>
          <w:sz w:val="24"/>
          <w:szCs w:val="24"/>
          <w:lang w:eastAsia="de-DE"/>
        </w:rPr>
        <w:t>Aus der Geometrie der Mittelstufe könnte bekannt sein:</w:t>
      </w:r>
    </w:p>
    <w:p w14:paraId="3707ADFF" w14:textId="399E13EC" w:rsidR="00F0198E" w:rsidRPr="00DB4FE8" w:rsidRDefault="00F0198E" w:rsidP="009F2E65">
      <w:pPr>
        <w:numPr>
          <w:ilvl w:val="0"/>
          <w:numId w:val="2"/>
        </w:numPr>
        <w:textAlignment w:val="center"/>
        <w:rPr>
          <w:rFonts w:ascii="Calibri" w:eastAsia="Times New Roman" w:hAnsi="Calibri" w:cs="Calibri"/>
          <w:sz w:val="24"/>
          <w:szCs w:val="24"/>
          <w:lang w:eastAsia="de-DE"/>
        </w:rPr>
      </w:pPr>
      <w:r w:rsidRPr="00DB4FE8">
        <w:rPr>
          <w:rFonts w:ascii="Calibri" w:eastAsia="Times New Roman" w:hAnsi="Calibri" w:cs="Calibri"/>
          <w:sz w:val="24"/>
          <w:szCs w:val="24"/>
          <w:lang w:eastAsia="de-DE"/>
        </w:rPr>
        <w:t>Zwei Dreiecke mit zwei gleichen Winkeln sind ähnlich.</w:t>
      </w:r>
    </w:p>
    <w:p w14:paraId="61177A2B" w14:textId="77777777" w:rsidR="007B0DF1" w:rsidRDefault="007B0DF1" w:rsidP="009F2E65">
      <w:pPr>
        <w:rPr>
          <w:rFonts w:ascii="Calibri" w:eastAsia="Times New Roman" w:hAnsi="Calibri" w:cs="Calibri"/>
          <w:sz w:val="24"/>
          <w:szCs w:val="24"/>
          <w:lang w:eastAsia="de-DE"/>
        </w:rPr>
      </w:pPr>
    </w:p>
    <w:p w14:paraId="3CAAD8FE" w14:textId="01A3E37B" w:rsidR="00F0198E" w:rsidRDefault="00F0198E" w:rsidP="009F2E65">
      <w:pPr>
        <w:rPr>
          <w:rFonts w:ascii="Calibri" w:eastAsia="Times New Roman" w:hAnsi="Calibri" w:cs="Calibri"/>
          <w:sz w:val="24"/>
          <w:szCs w:val="24"/>
          <w:lang w:eastAsia="de-DE"/>
        </w:rPr>
      </w:pPr>
      <w:r w:rsidRPr="00DB4FE8">
        <w:rPr>
          <w:rFonts w:ascii="Calibri" w:eastAsia="Times New Roman" w:hAnsi="Calibri" w:cs="Calibri"/>
          <w:sz w:val="24"/>
          <w:szCs w:val="24"/>
          <w:lang w:eastAsia="de-DE"/>
        </w:rPr>
        <w:t>Ein wichtiger Lehrsatz für ähnliche Dreiecke besagt:</w:t>
      </w:r>
    </w:p>
    <w:p w14:paraId="22795C51" w14:textId="42303F60" w:rsidR="00E810D2" w:rsidRPr="00AC6613" w:rsidRDefault="004E3E99" w:rsidP="00AC6613">
      <w:pPr>
        <w:pStyle w:val="Listenabsatz"/>
        <w:numPr>
          <w:ilvl w:val="0"/>
          <w:numId w:val="3"/>
        </w:numPr>
        <w:rPr>
          <w:rFonts w:ascii="Calibri" w:eastAsia="Times New Roman" w:hAnsi="Calibri" w:cs="Calibri"/>
          <w:sz w:val="24"/>
          <w:szCs w:val="24"/>
          <w:lang w:eastAsia="de-DE"/>
        </w:rPr>
      </w:pPr>
      <w:r w:rsidRPr="00EA4354">
        <w:rPr>
          <w:noProof/>
          <w:lang w:val="el-GR"/>
        </w:rPr>
        <w:drawing>
          <wp:anchor distT="0" distB="0" distL="114300" distR="114300" simplePos="0" relativeHeight="252099584" behindDoc="0" locked="0" layoutInCell="1" allowOverlap="1" wp14:anchorId="6B1170CA" wp14:editId="6E789D12">
            <wp:simplePos x="0" y="0"/>
            <wp:positionH relativeFrom="column">
              <wp:posOffset>-200025</wp:posOffset>
            </wp:positionH>
            <wp:positionV relativeFrom="paragraph">
              <wp:posOffset>539115</wp:posOffset>
            </wp:positionV>
            <wp:extent cx="6645910" cy="3110230"/>
            <wp:effectExtent l="0" t="0" r="2540" b="0"/>
            <wp:wrapSquare wrapText="bothSides"/>
            <wp:docPr id="1104075277" name="Grafik 1" descr="Ein Bild, das Reihe, Diagramm,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075277" name="Grafik 1" descr="Ein Bild, das Reihe, Diagramm, parallel enthält.&#10;&#10;Automatisch generierte Beschreibung"/>
                    <pic:cNvPicPr/>
                  </pic:nvPicPr>
                  <pic:blipFill>
                    <a:blip r:embed="rId27">
                      <a:extLst>
                        <a:ext uri="{28A0092B-C50C-407E-A947-70E740481C1C}">
                          <a14:useLocalDpi xmlns:a14="http://schemas.microsoft.com/office/drawing/2010/main" val="0"/>
                        </a:ext>
                      </a:extLst>
                    </a:blip>
                    <a:stretch>
                      <a:fillRect/>
                    </a:stretch>
                  </pic:blipFill>
                  <pic:spPr>
                    <a:xfrm>
                      <a:off x="0" y="0"/>
                      <a:ext cx="6645910" cy="3110230"/>
                    </a:xfrm>
                    <a:prstGeom prst="rect">
                      <a:avLst/>
                    </a:prstGeom>
                  </pic:spPr>
                </pic:pic>
              </a:graphicData>
            </a:graphic>
            <wp14:sizeRelH relativeFrom="page">
              <wp14:pctWidth>0</wp14:pctWidth>
            </wp14:sizeRelH>
            <wp14:sizeRelV relativeFrom="page">
              <wp14:pctHeight>0</wp14:pctHeight>
            </wp14:sizeRelV>
          </wp:anchor>
        </w:drawing>
      </w:r>
      <w:r w:rsidR="00E810D2" w:rsidRPr="00AC6613">
        <w:rPr>
          <w:rFonts w:ascii="Calibri" w:eastAsia="Times New Roman" w:hAnsi="Calibri" w:cs="Calibri"/>
          <w:sz w:val="24"/>
          <w:szCs w:val="24"/>
          <w:lang w:eastAsia="de-DE"/>
        </w:rPr>
        <w:t>Die Verhältnisse gleichliegender Seiten sind gleich.</w:t>
      </w:r>
    </w:p>
    <w:p w14:paraId="45F98567" w14:textId="7EA8D3CE" w:rsidR="000F169C" w:rsidRPr="000F169C" w:rsidRDefault="000F169C" w:rsidP="009F2E65">
      <w:pPr>
        <w:pStyle w:val="StandardWeb"/>
        <w:spacing w:before="0" w:beforeAutospacing="0" w:after="0" w:afterAutospacing="0"/>
        <w:rPr>
          <w:rFonts w:ascii="Calibri" w:hAnsi="Calibri" w:cs="Calibri"/>
        </w:rPr>
      </w:pPr>
    </w:p>
    <w:p w14:paraId="08D51898" w14:textId="6F78854E" w:rsidR="000F169C" w:rsidRPr="004E3E99" w:rsidRDefault="002354E9" w:rsidP="009F2E65">
      <w:pPr>
        <w:pStyle w:val="StandardWeb"/>
        <w:spacing w:before="0" w:beforeAutospacing="0" w:after="0" w:afterAutospacing="0"/>
        <w:rPr>
          <w:rFonts w:ascii="Calibri" w:hAnsi="Calibri" w:cs="Calibri"/>
          <w:i/>
          <w:iCs/>
          <w:sz w:val="20"/>
          <w:szCs w:val="20"/>
        </w:rPr>
      </w:pPr>
      <w:r>
        <w:rPr>
          <w:rFonts w:ascii="Calibri" w:hAnsi="Calibri" w:cs="Calibri"/>
          <w:i/>
          <w:iCs/>
          <w:sz w:val="20"/>
          <w:szCs w:val="20"/>
        </w:rPr>
        <w:t>eigenes Bild</w:t>
      </w:r>
    </w:p>
    <w:p w14:paraId="6587C453" w14:textId="43F94263" w:rsidR="000F169C" w:rsidRPr="000F169C" w:rsidRDefault="000F169C" w:rsidP="009F2E65">
      <w:pPr>
        <w:pStyle w:val="StandardWeb"/>
        <w:spacing w:before="0" w:beforeAutospacing="0" w:after="0" w:afterAutospacing="0"/>
        <w:rPr>
          <w:rFonts w:ascii="Calibri" w:hAnsi="Calibri" w:cs="Calibri"/>
        </w:rPr>
      </w:pPr>
    </w:p>
    <w:p w14:paraId="7C6D56C3" w14:textId="096BE23C" w:rsidR="00196AD0" w:rsidRDefault="00196AD0" w:rsidP="009F2E65">
      <w:pPr>
        <w:pStyle w:val="StandardWeb"/>
        <w:spacing w:before="0" w:beforeAutospacing="0" w:after="0" w:afterAutospacing="0"/>
        <w:rPr>
          <w:rFonts w:ascii="Calibri" w:hAnsi="Calibri" w:cs="Calibri"/>
        </w:rPr>
      </w:pPr>
      <w:r>
        <w:rPr>
          <w:rFonts w:ascii="Calibri" w:hAnsi="Calibri" w:cs="Calibri"/>
        </w:rPr>
        <w:t xml:space="preserve">Für </w:t>
      </w:r>
      <w:r w:rsidR="00AC6613">
        <w:rPr>
          <w:rFonts w:ascii="Calibri" w:hAnsi="Calibri" w:cs="Calibri"/>
        </w:rPr>
        <w:t xml:space="preserve">die </w:t>
      </w:r>
      <w:r>
        <w:rPr>
          <w:rFonts w:ascii="Calibri" w:hAnsi="Calibri" w:cs="Calibri"/>
        </w:rPr>
        <w:t>ähnliche</w:t>
      </w:r>
      <w:r w:rsidR="00AC6613">
        <w:rPr>
          <w:rFonts w:ascii="Calibri" w:hAnsi="Calibri" w:cs="Calibri"/>
        </w:rPr>
        <w:t>n</w:t>
      </w:r>
      <w:r>
        <w:rPr>
          <w:rFonts w:ascii="Calibri" w:hAnsi="Calibri" w:cs="Calibri"/>
        </w:rPr>
        <w:t xml:space="preserve"> Dreiecke </w:t>
      </w:r>
      <w:r w:rsidR="00175B0D">
        <w:rPr>
          <w:rFonts w:ascii="Calibri" w:hAnsi="Calibri" w:cs="Calibri"/>
        </w:rPr>
        <w:t xml:space="preserve">in der Skizze </w:t>
      </w:r>
      <w:r>
        <w:rPr>
          <w:rFonts w:ascii="Calibri" w:hAnsi="Calibri" w:cs="Calibri"/>
        </w:rPr>
        <w:t>gilt</w:t>
      </w:r>
      <w:r w:rsidR="00221EFC">
        <w:rPr>
          <w:rFonts w:ascii="Calibri" w:hAnsi="Calibri" w:cs="Calibri"/>
        </w:rPr>
        <w:t xml:space="preserve"> z. B.</w:t>
      </w:r>
      <w:r>
        <w:rPr>
          <w:rFonts w:ascii="Calibri" w:hAnsi="Calibri" w:cs="Calibri"/>
        </w:rPr>
        <w:t>:</w:t>
      </w:r>
    </w:p>
    <w:p w14:paraId="7085ADAD" w14:textId="285CFC7B" w:rsidR="00306680" w:rsidRPr="00441620" w:rsidRDefault="00000000" w:rsidP="009F2E65">
      <w:pPr>
        <w:pStyle w:val="StandardWeb"/>
        <w:spacing w:before="0" w:beforeAutospacing="0" w:after="0" w:afterAutospacing="0"/>
        <w:rPr>
          <w:rFonts w:ascii="Calibri" w:hAnsi="Calibri" w:cs="Calibri"/>
          <w:i/>
          <w:kern w:val="2"/>
          <w:sz w:val="22"/>
          <w:szCs w:val="22"/>
          <w:lang w:eastAsia="en-US"/>
          <w14:ligatures w14:val="standardContextual"/>
        </w:rPr>
      </w:pPr>
      <m:oMathPara>
        <m:oMath>
          <m:f>
            <m:fPr>
              <m:ctrlPr>
                <w:rPr>
                  <w:rFonts w:ascii="Cambria Math" w:eastAsiaTheme="minorHAnsi" w:hAnsi="Cambria Math" w:cstheme="minorBidi"/>
                  <w:i/>
                  <w:kern w:val="2"/>
                  <w:sz w:val="22"/>
                  <w:szCs w:val="22"/>
                  <w:lang w:val="el-GR" w:eastAsia="en-US"/>
                  <w14:ligatures w14:val="standardContextual"/>
                </w:rPr>
              </m:ctrlPr>
            </m:fPr>
            <m:num>
              <m:acc>
                <m:accPr>
                  <m:chr m:val="̅"/>
                  <m:ctrlPr>
                    <w:rPr>
                      <w:rFonts w:ascii="Cambria Math" w:eastAsiaTheme="minorHAnsi" w:hAnsi="Cambria Math" w:cstheme="minorBidi"/>
                      <w:i/>
                      <w:kern w:val="2"/>
                      <w:sz w:val="22"/>
                      <w:szCs w:val="22"/>
                      <w:lang w:val="el-GR" w:eastAsia="en-US"/>
                      <w14:ligatures w14:val="standardContextual"/>
                    </w:rPr>
                  </m:ctrlPr>
                </m:accPr>
                <m:e>
                  <m:sSub>
                    <m:sSubPr>
                      <m:ctrlPr>
                        <w:rPr>
                          <w:rFonts w:ascii="Cambria Math" w:eastAsiaTheme="minorHAnsi" w:hAnsi="Cambria Math" w:cstheme="minorBidi"/>
                          <w:i/>
                          <w:kern w:val="2"/>
                          <w:sz w:val="22"/>
                          <w:szCs w:val="22"/>
                          <w:lang w:val="el-GR" w:eastAsia="en-US"/>
                          <w14:ligatures w14:val="standardContextual"/>
                        </w:rPr>
                      </m:ctrlPr>
                    </m:sSubPr>
                    <m:e>
                      <m:r>
                        <w:rPr>
                          <w:rFonts w:ascii="Cambria Math" w:hAnsi="Cambria Math"/>
                          <w:lang w:val="el-GR"/>
                        </w:rPr>
                        <m:t>B</m:t>
                      </m:r>
                    </m:e>
                    <m:sub>
                      <m:r>
                        <w:rPr>
                          <w:rFonts w:ascii="Cambria Math" w:hAnsi="Cambria Math"/>
                          <w:lang w:val="el-GR"/>
                        </w:rPr>
                        <m:t>1</m:t>
                      </m:r>
                    </m:sub>
                  </m:sSub>
                  <m:sSub>
                    <m:sSubPr>
                      <m:ctrlPr>
                        <w:rPr>
                          <w:rFonts w:ascii="Cambria Math" w:eastAsiaTheme="minorHAnsi" w:hAnsi="Cambria Math" w:cstheme="minorBidi"/>
                          <w:i/>
                          <w:kern w:val="2"/>
                          <w:sz w:val="22"/>
                          <w:szCs w:val="22"/>
                          <w:lang w:val="el-GR" w:eastAsia="en-US"/>
                          <w14:ligatures w14:val="standardContextual"/>
                        </w:rPr>
                      </m:ctrlPr>
                    </m:sSubPr>
                    <m:e>
                      <m:r>
                        <w:rPr>
                          <w:rFonts w:ascii="Cambria Math" w:hAnsi="Cambria Math"/>
                          <w:lang w:val="el-GR"/>
                        </w:rPr>
                        <m:t>C</m:t>
                      </m:r>
                    </m:e>
                    <m:sub>
                      <m:r>
                        <w:rPr>
                          <w:rFonts w:ascii="Cambria Math" w:hAnsi="Cambria Math"/>
                          <w:lang w:val="el-GR"/>
                        </w:rPr>
                        <m:t>1</m:t>
                      </m:r>
                    </m:sub>
                  </m:sSub>
                </m:e>
              </m:acc>
            </m:num>
            <m:den>
              <m:acc>
                <m:accPr>
                  <m:chr m:val="̅"/>
                  <m:ctrlPr>
                    <w:rPr>
                      <w:rFonts w:ascii="Cambria Math" w:eastAsiaTheme="minorHAnsi" w:hAnsi="Cambria Math" w:cstheme="minorBidi"/>
                      <w:i/>
                      <w:kern w:val="2"/>
                      <w:sz w:val="22"/>
                      <w:szCs w:val="22"/>
                      <w:lang w:val="el-GR" w:eastAsia="en-US"/>
                      <w14:ligatures w14:val="standardContextual"/>
                    </w:rPr>
                  </m:ctrlPr>
                </m:accPr>
                <m:e>
                  <m:r>
                    <w:rPr>
                      <w:rFonts w:ascii="Cambria Math" w:hAnsi="Cambria Math"/>
                      <w:lang w:val="el-GR"/>
                    </w:rPr>
                    <m:t>A</m:t>
                  </m:r>
                  <m:sSub>
                    <m:sSubPr>
                      <m:ctrlPr>
                        <w:rPr>
                          <w:rFonts w:ascii="Cambria Math" w:eastAsiaTheme="minorHAnsi" w:hAnsi="Cambria Math" w:cstheme="minorBidi"/>
                          <w:i/>
                          <w:kern w:val="2"/>
                          <w:sz w:val="22"/>
                          <w:szCs w:val="22"/>
                          <w:lang w:val="el-GR" w:eastAsia="en-US"/>
                          <w14:ligatures w14:val="standardContextual"/>
                        </w:rPr>
                      </m:ctrlPr>
                    </m:sSubPr>
                    <m:e>
                      <m:r>
                        <w:rPr>
                          <w:rFonts w:ascii="Cambria Math" w:hAnsi="Cambria Math"/>
                          <w:lang w:val="el-GR"/>
                        </w:rPr>
                        <m:t>B</m:t>
                      </m:r>
                    </m:e>
                    <m:sub>
                      <m:r>
                        <w:rPr>
                          <w:rFonts w:ascii="Cambria Math" w:hAnsi="Cambria Math"/>
                          <w:lang w:val="el-GR"/>
                        </w:rPr>
                        <m:t>1</m:t>
                      </m:r>
                    </m:sub>
                  </m:sSub>
                </m:e>
              </m:acc>
            </m:den>
          </m:f>
          <m:r>
            <w:rPr>
              <w:rFonts w:ascii="Cambria Math" w:hAnsi="Cambria Math"/>
              <w:lang w:val="el-GR"/>
            </w:rPr>
            <m:t>=</m:t>
          </m:r>
          <m:f>
            <m:fPr>
              <m:ctrlPr>
                <w:rPr>
                  <w:rFonts w:ascii="Cambria Math" w:eastAsiaTheme="minorHAnsi" w:hAnsi="Cambria Math" w:cstheme="minorBidi"/>
                  <w:i/>
                  <w:kern w:val="2"/>
                  <w:sz w:val="22"/>
                  <w:szCs w:val="22"/>
                  <w:lang w:val="el-GR" w:eastAsia="en-US"/>
                  <w14:ligatures w14:val="standardContextual"/>
                </w:rPr>
              </m:ctrlPr>
            </m:fPr>
            <m:num>
              <m:acc>
                <m:accPr>
                  <m:chr m:val="̅"/>
                  <m:ctrlPr>
                    <w:rPr>
                      <w:rFonts w:ascii="Cambria Math" w:eastAsiaTheme="minorHAnsi" w:hAnsi="Cambria Math" w:cstheme="minorBidi"/>
                      <w:i/>
                      <w:kern w:val="2"/>
                      <w:sz w:val="22"/>
                      <w:szCs w:val="22"/>
                      <w:lang w:val="el-GR" w:eastAsia="en-US"/>
                      <w14:ligatures w14:val="standardContextual"/>
                    </w:rPr>
                  </m:ctrlPr>
                </m:accPr>
                <m:e>
                  <m:sSub>
                    <m:sSubPr>
                      <m:ctrlPr>
                        <w:rPr>
                          <w:rFonts w:ascii="Cambria Math" w:eastAsiaTheme="minorHAnsi" w:hAnsi="Cambria Math" w:cstheme="minorBidi"/>
                          <w:i/>
                          <w:kern w:val="2"/>
                          <w:sz w:val="22"/>
                          <w:szCs w:val="22"/>
                          <w:lang w:val="el-GR" w:eastAsia="en-US"/>
                          <w14:ligatures w14:val="standardContextual"/>
                        </w:rPr>
                      </m:ctrlPr>
                    </m:sSubPr>
                    <m:e>
                      <m:r>
                        <w:rPr>
                          <w:rFonts w:ascii="Cambria Math" w:hAnsi="Cambria Math"/>
                          <w:lang w:val="el-GR"/>
                        </w:rPr>
                        <m:t>B</m:t>
                      </m:r>
                    </m:e>
                    <m:sub>
                      <m:r>
                        <w:rPr>
                          <w:rFonts w:ascii="Cambria Math" w:hAnsi="Cambria Math"/>
                          <w:lang w:val="el-GR"/>
                        </w:rPr>
                        <m:t>2</m:t>
                      </m:r>
                    </m:sub>
                  </m:sSub>
                  <m:sSub>
                    <m:sSubPr>
                      <m:ctrlPr>
                        <w:rPr>
                          <w:rFonts w:ascii="Cambria Math" w:eastAsiaTheme="minorHAnsi" w:hAnsi="Cambria Math" w:cstheme="minorBidi"/>
                          <w:i/>
                          <w:kern w:val="2"/>
                          <w:sz w:val="22"/>
                          <w:szCs w:val="22"/>
                          <w:lang w:val="el-GR" w:eastAsia="en-US"/>
                          <w14:ligatures w14:val="standardContextual"/>
                        </w:rPr>
                      </m:ctrlPr>
                    </m:sSubPr>
                    <m:e>
                      <m:r>
                        <w:rPr>
                          <w:rFonts w:ascii="Cambria Math" w:hAnsi="Cambria Math"/>
                          <w:lang w:val="el-GR"/>
                        </w:rPr>
                        <m:t>C</m:t>
                      </m:r>
                    </m:e>
                    <m:sub>
                      <m:r>
                        <w:rPr>
                          <w:rFonts w:ascii="Cambria Math" w:hAnsi="Cambria Math"/>
                          <w:lang w:val="el-GR"/>
                        </w:rPr>
                        <m:t>2</m:t>
                      </m:r>
                    </m:sub>
                  </m:sSub>
                </m:e>
              </m:acc>
            </m:num>
            <m:den>
              <m:acc>
                <m:accPr>
                  <m:chr m:val="̅"/>
                  <m:ctrlPr>
                    <w:rPr>
                      <w:rFonts w:ascii="Cambria Math" w:eastAsiaTheme="minorHAnsi" w:hAnsi="Cambria Math" w:cstheme="minorBidi"/>
                      <w:i/>
                      <w:kern w:val="2"/>
                      <w:sz w:val="22"/>
                      <w:szCs w:val="22"/>
                      <w:lang w:val="el-GR" w:eastAsia="en-US"/>
                      <w14:ligatures w14:val="standardContextual"/>
                    </w:rPr>
                  </m:ctrlPr>
                </m:accPr>
                <m:e>
                  <m:r>
                    <w:rPr>
                      <w:rFonts w:ascii="Cambria Math" w:hAnsi="Cambria Math"/>
                      <w:lang w:val="el-GR"/>
                    </w:rPr>
                    <m:t>A</m:t>
                  </m:r>
                  <m:sSub>
                    <m:sSubPr>
                      <m:ctrlPr>
                        <w:rPr>
                          <w:rFonts w:ascii="Cambria Math" w:eastAsiaTheme="minorHAnsi" w:hAnsi="Cambria Math" w:cstheme="minorBidi"/>
                          <w:i/>
                          <w:kern w:val="2"/>
                          <w:sz w:val="22"/>
                          <w:szCs w:val="22"/>
                          <w:lang w:val="el-GR" w:eastAsia="en-US"/>
                          <w14:ligatures w14:val="standardContextual"/>
                        </w:rPr>
                      </m:ctrlPr>
                    </m:sSubPr>
                    <m:e>
                      <m:r>
                        <w:rPr>
                          <w:rFonts w:ascii="Cambria Math" w:hAnsi="Cambria Math"/>
                          <w:lang w:val="el-GR"/>
                        </w:rPr>
                        <m:t>B</m:t>
                      </m:r>
                    </m:e>
                    <m:sub>
                      <m:r>
                        <w:rPr>
                          <w:rFonts w:ascii="Cambria Math" w:hAnsi="Cambria Math"/>
                          <w:lang w:val="el-GR"/>
                        </w:rPr>
                        <m:t>2</m:t>
                      </m:r>
                    </m:sub>
                  </m:sSub>
                </m:e>
              </m:acc>
            </m:den>
          </m:f>
          <m:r>
            <w:rPr>
              <w:rFonts w:ascii="Cambria Math" w:hAnsi="Cambria Math" w:cs="Calibri"/>
              <w:kern w:val="2"/>
              <w:sz w:val="22"/>
              <w:szCs w:val="22"/>
              <w:lang w:val="el-GR" w:eastAsia="en-US"/>
              <w14:ligatures w14:val="standardContextual"/>
            </w:rPr>
            <m:t>=</m:t>
          </m:r>
          <m:f>
            <m:fPr>
              <m:ctrlPr>
                <w:rPr>
                  <w:rFonts w:ascii="Cambria Math" w:hAnsi="Cambria Math" w:cs="Calibri"/>
                  <w:i/>
                  <w:kern w:val="2"/>
                  <w:sz w:val="22"/>
                  <w:szCs w:val="22"/>
                  <w:lang w:val="el-GR" w:eastAsia="en-US"/>
                  <w14:ligatures w14:val="standardContextual"/>
                </w:rPr>
              </m:ctrlPr>
            </m:fPr>
            <m:num>
              <m:r>
                <w:rPr>
                  <w:rFonts w:ascii="Cambria Math" w:hAnsi="Cambria Math" w:cs="Calibri"/>
                  <w:kern w:val="2"/>
                  <w:sz w:val="22"/>
                  <w:szCs w:val="22"/>
                  <w:lang w:val="el-GR" w:eastAsia="en-US"/>
                  <w14:ligatures w14:val="standardContextual"/>
                </w:rPr>
                <m:t>G</m:t>
              </m:r>
              <m:r>
                <w:rPr>
                  <w:rFonts w:ascii="Cambria Math" w:hAnsi="Cambria Math" w:cs="Calibri"/>
                  <w:kern w:val="2"/>
                  <w:sz w:val="22"/>
                  <w:szCs w:val="22"/>
                  <w:lang w:eastAsia="en-US"/>
                  <w14:ligatures w14:val="standardContextual"/>
                </w:rPr>
                <m:t>egenkathete</m:t>
              </m:r>
            </m:num>
            <m:den>
              <m:r>
                <w:rPr>
                  <w:rFonts w:ascii="Cambria Math" w:hAnsi="Cambria Math" w:cs="Calibri"/>
                  <w:kern w:val="2"/>
                  <w:sz w:val="22"/>
                  <w:szCs w:val="22"/>
                  <w:lang w:val="el-GR" w:eastAsia="en-US"/>
                  <w14:ligatures w14:val="standardContextual"/>
                </w:rPr>
                <m:t>A</m:t>
              </m:r>
              <m:r>
                <w:rPr>
                  <w:rFonts w:ascii="Cambria Math" w:hAnsi="Cambria Math" w:cs="Calibri"/>
                  <w:kern w:val="2"/>
                  <w:sz w:val="22"/>
                  <w:szCs w:val="22"/>
                  <w:lang w:eastAsia="en-US"/>
                  <w14:ligatures w14:val="standardContextual"/>
                </w:rPr>
                <m:t>nkathete</m:t>
              </m:r>
            </m:den>
          </m:f>
          <m:r>
            <w:rPr>
              <w:rFonts w:ascii="Cambria Math" w:hAnsi="Cambria Math" w:cs="Calibri"/>
              <w:kern w:val="2"/>
              <w:sz w:val="22"/>
              <w:szCs w:val="22"/>
              <w:lang w:val="el-GR" w:eastAsia="en-US"/>
              <w14:ligatures w14:val="standardContextual"/>
            </w:rPr>
            <m:t>=</m:t>
          </m:r>
          <m:func>
            <m:funcPr>
              <m:ctrlPr>
                <w:rPr>
                  <w:rFonts w:ascii="Cambria Math" w:hAnsi="Cambria Math" w:cs="Calibri"/>
                  <w:i/>
                  <w:kern w:val="2"/>
                  <w:sz w:val="22"/>
                  <w:szCs w:val="22"/>
                  <w:lang w:eastAsia="en-US"/>
                  <w14:ligatures w14:val="standardContextual"/>
                </w:rPr>
              </m:ctrlPr>
            </m:funcPr>
            <m:fName>
              <m:r>
                <m:rPr>
                  <m:sty m:val="p"/>
                </m:rPr>
                <w:rPr>
                  <w:rFonts w:ascii="Cambria Math" w:hAnsi="Cambria Math" w:cs="Calibri"/>
                  <w:kern w:val="2"/>
                  <w:sz w:val="22"/>
                  <w:szCs w:val="22"/>
                  <w:lang w:eastAsia="en-US"/>
                  <w14:ligatures w14:val="standardContextual"/>
                </w:rPr>
                <m:t>tan</m:t>
              </m:r>
            </m:fName>
            <m:e>
              <m:r>
                <w:rPr>
                  <w:rFonts w:ascii="Cambria Math" w:hAnsi="Cambria Math" w:cs="Calibri"/>
                  <w:kern w:val="2"/>
                  <w:sz w:val="22"/>
                  <w:szCs w:val="22"/>
                  <w:lang w:eastAsia="en-US"/>
                  <w14:ligatures w14:val="standardContextual"/>
                </w:rPr>
                <m:t>α</m:t>
              </m:r>
            </m:e>
          </m:func>
        </m:oMath>
      </m:oMathPara>
    </w:p>
    <w:p w14:paraId="79CD95CF" w14:textId="6EA3AE2D" w:rsidR="00306680" w:rsidRPr="00843F42" w:rsidRDefault="00000000" w:rsidP="009F2E65">
      <w:pPr>
        <w:pStyle w:val="StandardWeb"/>
        <w:spacing w:before="0" w:beforeAutospacing="0" w:after="0" w:afterAutospacing="0"/>
        <w:rPr>
          <w:rFonts w:ascii="Calibri" w:hAnsi="Calibri" w:cs="Calibri"/>
          <w:i/>
          <w:kern w:val="2"/>
          <w:sz w:val="22"/>
          <w:szCs w:val="22"/>
          <w:lang w:eastAsia="en-US"/>
          <w14:ligatures w14:val="standardContextual"/>
        </w:rPr>
      </w:pPr>
      <m:oMathPara>
        <m:oMath>
          <m:f>
            <m:fPr>
              <m:ctrlPr>
                <w:rPr>
                  <w:rFonts w:ascii="Cambria Math" w:eastAsiaTheme="minorHAnsi" w:hAnsi="Cambria Math" w:cstheme="minorBidi"/>
                  <w:i/>
                  <w:kern w:val="2"/>
                  <w:sz w:val="22"/>
                  <w:szCs w:val="22"/>
                  <w:lang w:val="el-GR" w:eastAsia="en-US"/>
                  <w14:ligatures w14:val="standardContextual"/>
                </w:rPr>
              </m:ctrlPr>
            </m:fPr>
            <m:num>
              <m:acc>
                <m:accPr>
                  <m:chr m:val="̅"/>
                  <m:ctrlPr>
                    <w:rPr>
                      <w:rFonts w:ascii="Cambria Math" w:eastAsiaTheme="minorHAnsi" w:hAnsi="Cambria Math" w:cstheme="minorBidi"/>
                      <w:i/>
                      <w:kern w:val="2"/>
                      <w:sz w:val="22"/>
                      <w:szCs w:val="22"/>
                      <w:lang w:val="el-GR" w:eastAsia="en-US"/>
                      <w14:ligatures w14:val="standardContextual"/>
                    </w:rPr>
                  </m:ctrlPr>
                </m:accPr>
                <m:e>
                  <m:r>
                    <w:rPr>
                      <w:rFonts w:ascii="Cambria Math" w:hAnsi="Cambria Math"/>
                      <w:lang w:val="el-GR"/>
                    </w:rPr>
                    <m:t>A</m:t>
                  </m:r>
                  <m:sSub>
                    <m:sSubPr>
                      <m:ctrlPr>
                        <w:rPr>
                          <w:rFonts w:ascii="Cambria Math" w:eastAsiaTheme="minorHAnsi" w:hAnsi="Cambria Math" w:cstheme="minorBidi"/>
                          <w:i/>
                          <w:kern w:val="2"/>
                          <w:sz w:val="22"/>
                          <w:szCs w:val="22"/>
                          <w:lang w:val="el-GR" w:eastAsia="en-US"/>
                          <w14:ligatures w14:val="standardContextual"/>
                        </w:rPr>
                      </m:ctrlPr>
                    </m:sSubPr>
                    <m:e>
                      <m:r>
                        <w:rPr>
                          <w:rFonts w:ascii="Cambria Math" w:eastAsiaTheme="minorHAnsi" w:hAnsi="Cambria Math" w:cstheme="minorBidi"/>
                          <w:kern w:val="2"/>
                          <w:sz w:val="22"/>
                          <w:szCs w:val="22"/>
                          <w:lang w:val="el-GR" w:eastAsia="en-US"/>
                          <w14:ligatures w14:val="standardContextual"/>
                        </w:rPr>
                        <m:t>B</m:t>
                      </m:r>
                    </m:e>
                    <m:sub>
                      <m:r>
                        <w:rPr>
                          <w:rFonts w:ascii="Cambria Math" w:hAnsi="Cambria Math"/>
                          <w:lang w:val="el-GR"/>
                        </w:rPr>
                        <m:t>1</m:t>
                      </m:r>
                    </m:sub>
                  </m:sSub>
                </m:e>
              </m:acc>
            </m:num>
            <m:den>
              <m:acc>
                <m:accPr>
                  <m:chr m:val="̅"/>
                  <m:ctrlPr>
                    <w:rPr>
                      <w:rFonts w:ascii="Cambria Math" w:eastAsiaTheme="minorHAnsi" w:hAnsi="Cambria Math" w:cstheme="minorBidi"/>
                      <w:i/>
                      <w:kern w:val="2"/>
                      <w:sz w:val="22"/>
                      <w:szCs w:val="22"/>
                      <w:lang w:val="el-GR" w:eastAsia="en-US"/>
                      <w14:ligatures w14:val="standardContextual"/>
                    </w:rPr>
                  </m:ctrlPr>
                </m:accPr>
                <m:e>
                  <m:r>
                    <w:rPr>
                      <w:rFonts w:ascii="Cambria Math" w:hAnsi="Cambria Math"/>
                      <w:lang w:val="el-GR"/>
                    </w:rPr>
                    <m:t>A</m:t>
                  </m:r>
                  <m:sSub>
                    <m:sSubPr>
                      <m:ctrlPr>
                        <w:rPr>
                          <w:rFonts w:ascii="Cambria Math" w:eastAsiaTheme="minorHAnsi" w:hAnsi="Cambria Math" w:cstheme="minorBidi"/>
                          <w:i/>
                          <w:kern w:val="2"/>
                          <w:sz w:val="22"/>
                          <w:szCs w:val="22"/>
                          <w:lang w:val="el-GR" w:eastAsia="en-US"/>
                          <w14:ligatures w14:val="standardContextual"/>
                        </w:rPr>
                      </m:ctrlPr>
                    </m:sSubPr>
                    <m:e>
                      <m:r>
                        <w:rPr>
                          <w:rFonts w:ascii="Cambria Math" w:hAnsi="Cambria Math"/>
                          <w:lang w:val="el-GR"/>
                        </w:rPr>
                        <m:t>C</m:t>
                      </m:r>
                    </m:e>
                    <m:sub>
                      <m:r>
                        <w:rPr>
                          <w:rFonts w:ascii="Cambria Math" w:hAnsi="Cambria Math"/>
                          <w:lang w:val="el-GR"/>
                        </w:rPr>
                        <m:t>1</m:t>
                      </m:r>
                    </m:sub>
                  </m:sSub>
                </m:e>
              </m:acc>
            </m:den>
          </m:f>
          <m:r>
            <w:rPr>
              <w:rFonts w:ascii="Cambria Math" w:hAnsi="Cambria Math"/>
              <w:lang w:val="el-GR"/>
            </w:rPr>
            <m:t>=</m:t>
          </m:r>
          <m:f>
            <m:fPr>
              <m:ctrlPr>
                <w:rPr>
                  <w:rFonts w:ascii="Cambria Math" w:eastAsiaTheme="minorHAnsi" w:hAnsi="Cambria Math" w:cstheme="minorBidi"/>
                  <w:i/>
                  <w:kern w:val="2"/>
                  <w:sz w:val="22"/>
                  <w:szCs w:val="22"/>
                  <w:lang w:val="el-GR" w:eastAsia="en-US"/>
                  <w14:ligatures w14:val="standardContextual"/>
                </w:rPr>
              </m:ctrlPr>
            </m:fPr>
            <m:num>
              <m:acc>
                <m:accPr>
                  <m:chr m:val="̅"/>
                  <m:ctrlPr>
                    <w:rPr>
                      <w:rFonts w:ascii="Cambria Math" w:eastAsiaTheme="minorHAnsi" w:hAnsi="Cambria Math" w:cstheme="minorBidi"/>
                      <w:i/>
                      <w:kern w:val="2"/>
                      <w:sz w:val="22"/>
                      <w:szCs w:val="22"/>
                      <w:lang w:val="el-GR" w:eastAsia="en-US"/>
                      <w14:ligatures w14:val="standardContextual"/>
                    </w:rPr>
                  </m:ctrlPr>
                </m:accPr>
                <m:e>
                  <m:r>
                    <w:rPr>
                      <w:rFonts w:ascii="Cambria Math" w:hAnsi="Cambria Math"/>
                      <w:lang w:val="el-GR"/>
                    </w:rPr>
                    <m:t>A</m:t>
                  </m:r>
                  <m:sSub>
                    <m:sSubPr>
                      <m:ctrlPr>
                        <w:rPr>
                          <w:rFonts w:ascii="Cambria Math" w:eastAsiaTheme="minorHAnsi" w:hAnsi="Cambria Math" w:cstheme="minorBidi"/>
                          <w:i/>
                          <w:kern w:val="2"/>
                          <w:sz w:val="22"/>
                          <w:szCs w:val="22"/>
                          <w:lang w:val="el-GR" w:eastAsia="en-US"/>
                          <w14:ligatures w14:val="standardContextual"/>
                        </w:rPr>
                      </m:ctrlPr>
                    </m:sSubPr>
                    <m:e>
                      <m:r>
                        <w:rPr>
                          <w:rFonts w:ascii="Cambria Math" w:hAnsi="Cambria Math"/>
                          <w:lang w:val="el-GR"/>
                        </w:rPr>
                        <m:t>B</m:t>
                      </m:r>
                    </m:e>
                    <m:sub>
                      <m:r>
                        <w:rPr>
                          <w:rFonts w:ascii="Cambria Math" w:hAnsi="Cambria Math"/>
                          <w:lang w:val="el-GR"/>
                        </w:rPr>
                        <m:t>2</m:t>
                      </m:r>
                    </m:sub>
                  </m:sSub>
                </m:e>
              </m:acc>
            </m:num>
            <m:den>
              <m:acc>
                <m:accPr>
                  <m:chr m:val="̅"/>
                  <m:ctrlPr>
                    <w:rPr>
                      <w:rFonts w:ascii="Cambria Math" w:eastAsiaTheme="minorHAnsi" w:hAnsi="Cambria Math" w:cstheme="minorBidi"/>
                      <w:i/>
                      <w:kern w:val="2"/>
                      <w:sz w:val="22"/>
                      <w:szCs w:val="22"/>
                      <w:lang w:val="el-GR" w:eastAsia="en-US"/>
                      <w14:ligatures w14:val="standardContextual"/>
                    </w:rPr>
                  </m:ctrlPr>
                </m:accPr>
                <m:e>
                  <m:r>
                    <w:rPr>
                      <w:rFonts w:ascii="Cambria Math" w:hAnsi="Cambria Math"/>
                      <w:lang w:val="el-GR"/>
                    </w:rPr>
                    <m:t>A</m:t>
                  </m:r>
                  <m:sSub>
                    <m:sSubPr>
                      <m:ctrlPr>
                        <w:rPr>
                          <w:rFonts w:ascii="Cambria Math" w:eastAsiaTheme="minorHAnsi" w:hAnsi="Cambria Math" w:cstheme="minorBidi"/>
                          <w:i/>
                          <w:kern w:val="2"/>
                          <w:sz w:val="22"/>
                          <w:szCs w:val="22"/>
                          <w:lang w:val="el-GR" w:eastAsia="en-US"/>
                          <w14:ligatures w14:val="standardContextual"/>
                        </w:rPr>
                      </m:ctrlPr>
                    </m:sSubPr>
                    <m:e>
                      <m:r>
                        <w:rPr>
                          <w:rFonts w:ascii="Cambria Math" w:hAnsi="Cambria Math"/>
                          <w:lang w:val="el-GR"/>
                        </w:rPr>
                        <m:t>C</m:t>
                      </m:r>
                    </m:e>
                    <m:sub>
                      <m:r>
                        <w:rPr>
                          <w:rFonts w:ascii="Cambria Math" w:hAnsi="Cambria Math"/>
                          <w:lang w:val="el-GR"/>
                        </w:rPr>
                        <m:t>2</m:t>
                      </m:r>
                    </m:sub>
                  </m:sSub>
                </m:e>
              </m:acc>
            </m:den>
          </m:f>
          <m:r>
            <w:rPr>
              <w:rFonts w:ascii="Cambria Math" w:eastAsiaTheme="minorHAnsi" w:hAnsi="Cambria Math" w:cstheme="minorBidi"/>
              <w:kern w:val="2"/>
              <w:sz w:val="22"/>
              <w:szCs w:val="22"/>
              <w:lang w:val="el-GR" w:eastAsia="en-US"/>
              <w14:ligatures w14:val="standardContextual"/>
            </w:rPr>
            <m:t>=</m:t>
          </m:r>
          <m:func>
            <m:funcPr>
              <m:ctrlPr>
                <w:rPr>
                  <w:rFonts w:ascii="Cambria Math" w:eastAsiaTheme="minorHAnsi" w:hAnsi="Cambria Math" w:cstheme="minorBidi"/>
                  <w:i/>
                  <w:kern w:val="2"/>
                  <w:sz w:val="22"/>
                  <w:szCs w:val="22"/>
                  <w:lang w:eastAsia="en-US"/>
                  <w14:ligatures w14:val="standardContextual"/>
                </w:rPr>
              </m:ctrlPr>
            </m:funcPr>
            <m:fName>
              <m:f>
                <m:fPr>
                  <m:ctrlPr>
                    <w:rPr>
                      <w:rFonts w:ascii="Cambria Math" w:eastAsiaTheme="minorHAnsi" w:hAnsi="Cambria Math" w:cstheme="minorBidi"/>
                      <w:kern w:val="2"/>
                      <w:sz w:val="22"/>
                      <w:szCs w:val="22"/>
                      <w:lang w:eastAsia="en-US"/>
                      <w14:ligatures w14:val="standardContextual"/>
                    </w:rPr>
                  </m:ctrlPr>
                </m:fPr>
                <m:num>
                  <m:r>
                    <w:rPr>
                      <w:rFonts w:ascii="Cambria Math" w:eastAsiaTheme="minorHAnsi" w:hAnsi="Cambria Math" w:cstheme="minorBidi"/>
                      <w:kern w:val="2"/>
                      <w:sz w:val="22"/>
                      <w:szCs w:val="22"/>
                      <w:lang w:eastAsia="en-US"/>
                      <w14:ligatures w14:val="standardContextual"/>
                    </w:rPr>
                    <m:t>Ankathete</m:t>
                  </m:r>
                </m:num>
                <m:den>
                  <m:r>
                    <w:rPr>
                      <w:rFonts w:ascii="Cambria Math" w:eastAsiaTheme="minorHAnsi" w:hAnsi="Cambria Math" w:cstheme="minorBidi"/>
                      <w:kern w:val="2"/>
                      <w:sz w:val="22"/>
                      <w:szCs w:val="22"/>
                      <w:lang w:eastAsia="en-US"/>
                      <w14:ligatures w14:val="standardContextual"/>
                    </w:rPr>
                    <m:t>Hypotenuse</m:t>
                  </m:r>
                </m:den>
              </m:f>
              <m:r>
                <m:rPr>
                  <m:sty m:val="p"/>
                </m:rPr>
                <w:rPr>
                  <w:rFonts w:ascii="Cambria Math" w:eastAsiaTheme="minorHAnsi" w:hAnsi="Cambria Math" w:cstheme="minorBidi"/>
                  <w:kern w:val="2"/>
                  <w:sz w:val="22"/>
                  <w:szCs w:val="22"/>
                  <w:lang w:eastAsia="en-US"/>
                  <w14:ligatures w14:val="standardContextual"/>
                </w:rPr>
                <m:t>=cos</m:t>
              </m:r>
            </m:fName>
            <m:e>
              <m:r>
                <w:rPr>
                  <w:rFonts w:ascii="Cambria Math" w:eastAsiaTheme="minorHAnsi" w:hAnsi="Cambria Math" w:cstheme="minorBidi"/>
                  <w:kern w:val="2"/>
                  <w:sz w:val="22"/>
                  <w:szCs w:val="22"/>
                  <w:lang w:eastAsia="en-US"/>
                  <w14:ligatures w14:val="standardContextual"/>
                </w:rPr>
                <m:t>α</m:t>
              </m:r>
            </m:e>
          </m:func>
        </m:oMath>
      </m:oMathPara>
    </w:p>
    <w:p w14:paraId="0A0B749D" w14:textId="587C26A5" w:rsidR="0059232B" w:rsidRPr="004537F1" w:rsidRDefault="00000000" w:rsidP="009F2E65">
      <w:pPr>
        <w:pStyle w:val="StandardWeb"/>
        <w:spacing w:before="0" w:beforeAutospacing="0" w:after="0" w:afterAutospacing="0"/>
        <w:rPr>
          <w:rFonts w:ascii="Calibri" w:hAnsi="Calibri" w:cs="Calibri"/>
          <w:iCs/>
          <w:kern w:val="2"/>
          <w:sz w:val="22"/>
          <w:szCs w:val="22"/>
          <w:lang w:eastAsia="en-US"/>
          <w14:ligatures w14:val="standardContextual"/>
        </w:rPr>
      </w:pPr>
      <m:oMathPara>
        <m:oMath>
          <m:f>
            <m:fPr>
              <m:ctrlPr>
                <w:rPr>
                  <w:rFonts w:ascii="Cambria Math" w:eastAsiaTheme="minorHAnsi" w:hAnsi="Cambria Math" w:cstheme="minorBidi"/>
                  <w:i/>
                  <w:kern w:val="2"/>
                  <w:sz w:val="22"/>
                  <w:szCs w:val="22"/>
                  <w:lang w:val="el-GR" w:eastAsia="en-US"/>
                  <w14:ligatures w14:val="standardContextual"/>
                </w:rPr>
              </m:ctrlPr>
            </m:fPr>
            <m:num>
              <m:acc>
                <m:accPr>
                  <m:chr m:val="̅"/>
                  <m:ctrlPr>
                    <w:rPr>
                      <w:rFonts w:ascii="Cambria Math" w:eastAsiaTheme="minorHAnsi" w:hAnsi="Cambria Math" w:cstheme="minorBidi"/>
                      <w:i/>
                      <w:kern w:val="2"/>
                      <w:sz w:val="22"/>
                      <w:szCs w:val="22"/>
                      <w:lang w:val="el-GR" w:eastAsia="en-US"/>
                      <w14:ligatures w14:val="standardContextual"/>
                    </w:rPr>
                  </m:ctrlPr>
                </m:accPr>
                <m:e>
                  <m:r>
                    <w:rPr>
                      <w:rFonts w:ascii="Cambria Math" w:hAnsi="Cambria Math"/>
                      <w:lang w:val="el-GR"/>
                    </w:rPr>
                    <m:t>A</m:t>
                  </m:r>
                  <m:sSub>
                    <m:sSubPr>
                      <m:ctrlPr>
                        <w:rPr>
                          <w:rFonts w:ascii="Cambria Math" w:eastAsiaTheme="minorHAnsi" w:hAnsi="Cambria Math" w:cstheme="minorBidi"/>
                          <w:i/>
                          <w:kern w:val="2"/>
                          <w:sz w:val="22"/>
                          <w:szCs w:val="22"/>
                          <w:lang w:val="el-GR" w:eastAsia="en-US"/>
                          <w14:ligatures w14:val="standardContextual"/>
                        </w:rPr>
                      </m:ctrlPr>
                    </m:sSubPr>
                    <m:e>
                      <m:r>
                        <w:rPr>
                          <w:rFonts w:ascii="Cambria Math" w:hAnsi="Cambria Math"/>
                          <w:lang w:val="el-GR"/>
                        </w:rPr>
                        <m:t>B</m:t>
                      </m:r>
                    </m:e>
                    <m:sub>
                      <m:r>
                        <w:rPr>
                          <w:rFonts w:ascii="Cambria Math" w:hAnsi="Cambria Math"/>
                          <w:lang w:val="el-GR"/>
                        </w:rPr>
                        <m:t>1</m:t>
                      </m:r>
                    </m:sub>
                  </m:sSub>
                </m:e>
              </m:acc>
            </m:num>
            <m:den>
              <m:acc>
                <m:accPr>
                  <m:chr m:val="̅"/>
                  <m:ctrlPr>
                    <w:rPr>
                      <w:rFonts w:ascii="Cambria Math" w:eastAsiaTheme="minorHAnsi" w:hAnsi="Cambria Math" w:cstheme="minorBidi"/>
                      <w:i/>
                      <w:kern w:val="2"/>
                      <w:sz w:val="22"/>
                      <w:szCs w:val="22"/>
                      <w:lang w:val="el-GR" w:eastAsia="en-US"/>
                      <w14:ligatures w14:val="standardContextual"/>
                    </w:rPr>
                  </m:ctrlPr>
                </m:accPr>
                <m:e>
                  <m:sSub>
                    <m:sSubPr>
                      <m:ctrlPr>
                        <w:rPr>
                          <w:rFonts w:ascii="Cambria Math" w:eastAsiaTheme="minorHAnsi" w:hAnsi="Cambria Math" w:cstheme="minorBidi"/>
                          <w:i/>
                          <w:kern w:val="2"/>
                          <w:sz w:val="22"/>
                          <w:szCs w:val="22"/>
                          <w:lang w:val="el-GR" w:eastAsia="en-US"/>
                          <w14:ligatures w14:val="standardContextual"/>
                        </w:rPr>
                      </m:ctrlPr>
                    </m:sSubPr>
                    <m:e>
                      <m:r>
                        <w:rPr>
                          <w:rFonts w:ascii="Cambria Math" w:hAnsi="Cambria Math"/>
                          <w:lang w:val="el-GR"/>
                        </w:rPr>
                        <m:t>B</m:t>
                      </m:r>
                    </m:e>
                    <m:sub>
                      <m:r>
                        <w:rPr>
                          <w:rFonts w:ascii="Cambria Math" w:hAnsi="Cambria Math"/>
                          <w:lang w:val="el-GR"/>
                        </w:rPr>
                        <m:t>1</m:t>
                      </m:r>
                    </m:sub>
                  </m:sSub>
                  <m:sSub>
                    <m:sSubPr>
                      <m:ctrlPr>
                        <w:rPr>
                          <w:rFonts w:ascii="Cambria Math" w:eastAsiaTheme="minorHAnsi" w:hAnsi="Cambria Math" w:cstheme="minorBidi"/>
                          <w:i/>
                          <w:kern w:val="2"/>
                          <w:sz w:val="22"/>
                          <w:szCs w:val="22"/>
                          <w:lang w:val="el-GR" w:eastAsia="en-US"/>
                          <w14:ligatures w14:val="standardContextual"/>
                        </w:rPr>
                      </m:ctrlPr>
                    </m:sSubPr>
                    <m:e>
                      <m:r>
                        <w:rPr>
                          <w:rFonts w:ascii="Cambria Math" w:hAnsi="Cambria Math"/>
                          <w:lang w:val="el-GR"/>
                        </w:rPr>
                        <m:t>C</m:t>
                      </m:r>
                    </m:e>
                    <m:sub>
                      <m:r>
                        <w:rPr>
                          <w:rFonts w:ascii="Cambria Math" w:hAnsi="Cambria Math"/>
                          <w:lang w:val="el-GR"/>
                        </w:rPr>
                        <m:t>1</m:t>
                      </m:r>
                    </m:sub>
                  </m:sSub>
                </m:e>
              </m:acc>
            </m:den>
          </m:f>
          <m:r>
            <w:rPr>
              <w:rFonts w:ascii="Cambria Math" w:hAnsi="Cambria Math"/>
              <w:lang w:val="el-GR"/>
            </w:rPr>
            <m:t>=</m:t>
          </m:r>
          <m:f>
            <m:fPr>
              <m:ctrlPr>
                <w:rPr>
                  <w:rFonts w:ascii="Cambria Math" w:eastAsiaTheme="minorHAnsi" w:hAnsi="Cambria Math" w:cstheme="minorBidi"/>
                  <w:i/>
                  <w:kern w:val="2"/>
                  <w:sz w:val="22"/>
                  <w:szCs w:val="22"/>
                  <w:lang w:val="el-GR" w:eastAsia="en-US"/>
                  <w14:ligatures w14:val="standardContextual"/>
                </w:rPr>
              </m:ctrlPr>
            </m:fPr>
            <m:num>
              <m:acc>
                <m:accPr>
                  <m:chr m:val="̅"/>
                  <m:ctrlPr>
                    <w:rPr>
                      <w:rFonts w:ascii="Cambria Math" w:eastAsiaTheme="minorHAnsi" w:hAnsi="Cambria Math" w:cstheme="minorBidi"/>
                      <w:i/>
                      <w:kern w:val="2"/>
                      <w:sz w:val="22"/>
                      <w:szCs w:val="22"/>
                      <w:lang w:val="el-GR" w:eastAsia="en-US"/>
                      <w14:ligatures w14:val="standardContextual"/>
                    </w:rPr>
                  </m:ctrlPr>
                </m:accPr>
                <m:e>
                  <m:r>
                    <w:rPr>
                      <w:rFonts w:ascii="Cambria Math" w:hAnsi="Cambria Math"/>
                      <w:lang w:val="el-GR"/>
                    </w:rPr>
                    <m:t>A</m:t>
                  </m:r>
                  <m:sSub>
                    <m:sSubPr>
                      <m:ctrlPr>
                        <w:rPr>
                          <w:rFonts w:ascii="Cambria Math" w:eastAsiaTheme="minorHAnsi" w:hAnsi="Cambria Math" w:cstheme="minorBidi"/>
                          <w:i/>
                          <w:kern w:val="2"/>
                          <w:sz w:val="22"/>
                          <w:szCs w:val="22"/>
                          <w:lang w:val="el-GR" w:eastAsia="en-US"/>
                          <w14:ligatures w14:val="standardContextual"/>
                        </w:rPr>
                      </m:ctrlPr>
                    </m:sSubPr>
                    <m:e>
                      <m:r>
                        <w:rPr>
                          <w:rFonts w:ascii="Cambria Math" w:hAnsi="Cambria Math"/>
                          <w:lang w:val="el-GR"/>
                        </w:rPr>
                        <m:t>B</m:t>
                      </m:r>
                    </m:e>
                    <m:sub>
                      <m:r>
                        <w:rPr>
                          <w:rFonts w:ascii="Cambria Math" w:hAnsi="Cambria Math"/>
                          <w:lang w:val="el-GR"/>
                        </w:rPr>
                        <m:t>2</m:t>
                      </m:r>
                    </m:sub>
                  </m:sSub>
                </m:e>
              </m:acc>
            </m:num>
            <m:den>
              <m:acc>
                <m:accPr>
                  <m:chr m:val="̅"/>
                  <m:ctrlPr>
                    <w:rPr>
                      <w:rFonts w:ascii="Cambria Math" w:eastAsiaTheme="minorHAnsi" w:hAnsi="Cambria Math" w:cstheme="minorBidi"/>
                      <w:i/>
                      <w:kern w:val="2"/>
                      <w:sz w:val="22"/>
                      <w:szCs w:val="22"/>
                      <w:lang w:val="el-GR" w:eastAsia="en-US"/>
                      <w14:ligatures w14:val="standardContextual"/>
                    </w:rPr>
                  </m:ctrlPr>
                </m:accPr>
                <m:e>
                  <m:sSub>
                    <m:sSubPr>
                      <m:ctrlPr>
                        <w:rPr>
                          <w:rFonts w:ascii="Cambria Math" w:eastAsiaTheme="minorHAnsi" w:hAnsi="Cambria Math" w:cstheme="minorBidi"/>
                          <w:i/>
                          <w:kern w:val="2"/>
                          <w:sz w:val="22"/>
                          <w:szCs w:val="22"/>
                          <w:lang w:val="el-GR" w:eastAsia="en-US"/>
                          <w14:ligatures w14:val="standardContextual"/>
                        </w:rPr>
                      </m:ctrlPr>
                    </m:sSubPr>
                    <m:e>
                      <m:r>
                        <w:rPr>
                          <w:rFonts w:ascii="Cambria Math" w:hAnsi="Cambria Math"/>
                          <w:lang w:val="el-GR"/>
                        </w:rPr>
                        <m:t>B</m:t>
                      </m:r>
                    </m:e>
                    <m:sub>
                      <m:r>
                        <w:rPr>
                          <w:rFonts w:ascii="Cambria Math" w:hAnsi="Cambria Math"/>
                          <w:lang w:val="el-GR"/>
                        </w:rPr>
                        <m:t>2</m:t>
                      </m:r>
                    </m:sub>
                  </m:sSub>
                  <m:sSub>
                    <m:sSubPr>
                      <m:ctrlPr>
                        <w:rPr>
                          <w:rFonts w:ascii="Cambria Math" w:eastAsiaTheme="minorHAnsi" w:hAnsi="Cambria Math" w:cstheme="minorBidi"/>
                          <w:i/>
                          <w:kern w:val="2"/>
                          <w:sz w:val="22"/>
                          <w:szCs w:val="22"/>
                          <w:lang w:val="el-GR" w:eastAsia="en-US"/>
                          <w14:ligatures w14:val="standardContextual"/>
                        </w:rPr>
                      </m:ctrlPr>
                    </m:sSubPr>
                    <m:e>
                      <m:r>
                        <w:rPr>
                          <w:rFonts w:ascii="Cambria Math" w:hAnsi="Cambria Math"/>
                          <w:lang w:val="el-GR"/>
                        </w:rPr>
                        <m:t>C</m:t>
                      </m:r>
                    </m:e>
                    <m:sub>
                      <m:r>
                        <w:rPr>
                          <w:rFonts w:ascii="Cambria Math" w:hAnsi="Cambria Math"/>
                          <w:lang w:val="el-GR"/>
                        </w:rPr>
                        <m:t>2</m:t>
                      </m:r>
                    </m:sub>
                  </m:sSub>
                </m:e>
              </m:acc>
            </m:den>
          </m:f>
          <m:r>
            <w:rPr>
              <w:rFonts w:ascii="Cambria Math" w:eastAsiaTheme="minorHAnsi" w:hAnsi="Cambria Math" w:cstheme="minorBidi"/>
              <w:kern w:val="2"/>
              <w:sz w:val="22"/>
              <w:szCs w:val="22"/>
              <w:lang w:val="el-GR" w:eastAsia="en-US"/>
              <w14:ligatures w14:val="standardContextual"/>
            </w:rPr>
            <m:t>=</m:t>
          </m:r>
          <m:func>
            <m:funcPr>
              <m:ctrlPr>
                <w:rPr>
                  <w:rFonts w:ascii="Cambria Math" w:eastAsiaTheme="minorHAnsi" w:hAnsi="Cambria Math" w:cstheme="minorBidi"/>
                  <w:i/>
                  <w:kern w:val="2"/>
                  <w:sz w:val="22"/>
                  <w:szCs w:val="22"/>
                  <w:lang w:eastAsia="en-US"/>
                  <w14:ligatures w14:val="standardContextual"/>
                </w:rPr>
              </m:ctrlPr>
            </m:funcPr>
            <m:fName>
              <m:f>
                <m:fPr>
                  <m:ctrlPr>
                    <w:rPr>
                      <w:rFonts w:ascii="Cambria Math" w:eastAsiaTheme="minorHAnsi" w:hAnsi="Cambria Math" w:cstheme="minorBidi"/>
                      <w:kern w:val="2"/>
                      <w:sz w:val="22"/>
                      <w:szCs w:val="22"/>
                      <w:lang w:eastAsia="en-US"/>
                      <w14:ligatures w14:val="standardContextual"/>
                    </w:rPr>
                  </m:ctrlPr>
                </m:fPr>
                <m:num>
                  <m:r>
                    <w:rPr>
                      <w:rFonts w:ascii="Cambria Math" w:eastAsiaTheme="minorHAnsi" w:hAnsi="Cambria Math" w:cstheme="minorBidi"/>
                      <w:kern w:val="2"/>
                      <w:sz w:val="22"/>
                      <w:szCs w:val="22"/>
                      <w:lang w:eastAsia="en-US"/>
                      <w14:ligatures w14:val="standardContextual"/>
                    </w:rPr>
                    <m:t>Ankathete</m:t>
                  </m:r>
                </m:num>
                <m:den>
                  <m:r>
                    <w:rPr>
                      <w:rFonts w:ascii="Cambria Math" w:eastAsiaTheme="minorHAnsi" w:hAnsi="Cambria Math" w:cstheme="minorBidi"/>
                      <w:kern w:val="2"/>
                      <w:sz w:val="22"/>
                      <w:szCs w:val="22"/>
                      <w:lang w:eastAsia="en-US"/>
                      <w14:ligatures w14:val="standardContextual"/>
                    </w:rPr>
                    <m:t>Gegenkathete</m:t>
                  </m:r>
                </m:den>
              </m:f>
              <m:r>
                <m:rPr>
                  <m:sty m:val="p"/>
                </m:rPr>
                <w:rPr>
                  <w:rFonts w:ascii="Cambria Math" w:eastAsiaTheme="minorHAnsi" w:hAnsi="Cambria Math" w:cstheme="minorBidi"/>
                  <w:kern w:val="2"/>
                  <w:sz w:val="22"/>
                  <w:szCs w:val="22"/>
                  <w:lang w:eastAsia="en-US"/>
                  <w14:ligatures w14:val="standardContextual"/>
                </w:rPr>
                <m:t>=cot</m:t>
              </m:r>
            </m:fName>
            <m:e>
              <m:r>
                <w:rPr>
                  <w:rFonts w:ascii="Cambria Math" w:eastAsiaTheme="minorHAnsi" w:hAnsi="Cambria Math" w:cstheme="minorBidi"/>
                  <w:kern w:val="2"/>
                  <w:sz w:val="22"/>
                  <w:szCs w:val="22"/>
                  <w:lang w:eastAsia="en-US"/>
                  <w14:ligatures w14:val="standardContextual"/>
                </w:rPr>
                <m:t>α</m:t>
              </m:r>
            </m:e>
          </m:func>
        </m:oMath>
      </m:oMathPara>
    </w:p>
    <w:p w14:paraId="1F95ED3F" w14:textId="5FD6B817" w:rsidR="004537F1" w:rsidRPr="00354B88" w:rsidRDefault="00000000" w:rsidP="009F2E65">
      <w:pPr>
        <w:pStyle w:val="StandardWeb"/>
        <w:spacing w:before="0" w:beforeAutospacing="0" w:after="0" w:afterAutospacing="0"/>
        <w:rPr>
          <w:rFonts w:ascii="Calibri" w:hAnsi="Calibri" w:cs="Calibri"/>
          <w:iCs/>
        </w:rPr>
      </w:pPr>
      <m:oMathPara>
        <m:oMath>
          <m:f>
            <m:fPr>
              <m:ctrlPr>
                <w:rPr>
                  <w:rFonts w:ascii="Cambria Math" w:eastAsiaTheme="minorHAnsi" w:hAnsi="Cambria Math" w:cstheme="minorBidi"/>
                  <w:i/>
                  <w:kern w:val="2"/>
                  <w:sz w:val="22"/>
                  <w:szCs w:val="22"/>
                  <w:lang w:val="el-GR" w:eastAsia="en-US"/>
                  <w14:ligatures w14:val="standardContextual"/>
                </w:rPr>
              </m:ctrlPr>
            </m:fPr>
            <m:num>
              <m:acc>
                <m:accPr>
                  <m:chr m:val="̅"/>
                  <m:ctrlPr>
                    <w:rPr>
                      <w:rFonts w:ascii="Cambria Math" w:eastAsiaTheme="minorHAnsi" w:hAnsi="Cambria Math" w:cstheme="minorBidi"/>
                      <w:i/>
                      <w:kern w:val="2"/>
                      <w:sz w:val="22"/>
                      <w:szCs w:val="22"/>
                      <w:lang w:val="el-GR" w:eastAsia="en-US"/>
                      <w14:ligatures w14:val="standardContextual"/>
                    </w:rPr>
                  </m:ctrlPr>
                </m:accPr>
                <m:e>
                  <m:sSub>
                    <m:sSubPr>
                      <m:ctrlPr>
                        <w:rPr>
                          <w:rFonts w:ascii="Cambria Math" w:eastAsiaTheme="minorHAnsi" w:hAnsi="Cambria Math" w:cstheme="minorBidi"/>
                          <w:i/>
                          <w:kern w:val="2"/>
                          <w:sz w:val="22"/>
                          <w:szCs w:val="22"/>
                          <w:lang w:val="el-GR" w:eastAsia="en-US"/>
                          <w14:ligatures w14:val="standardContextual"/>
                        </w:rPr>
                      </m:ctrlPr>
                    </m:sSubPr>
                    <m:e>
                      <m:r>
                        <w:rPr>
                          <w:rFonts w:ascii="Cambria Math" w:hAnsi="Cambria Math"/>
                          <w:lang w:val="el-GR"/>
                        </w:rPr>
                        <m:t>B</m:t>
                      </m:r>
                    </m:e>
                    <m:sub>
                      <m:r>
                        <w:rPr>
                          <w:rFonts w:ascii="Cambria Math" w:hAnsi="Cambria Math"/>
                          <w:lang w:val="el-GR"/>
                        </w:rPr>
                        <m:t>1</m:t>
                      </m:r>
                    </m:sub>
                  </m:sSub>
                  <m:sSub>
                    <m:sSubPr>
                      <m:ctrlPr>
                        <w:rPr>
                          <w:rFonts w:ascii="Cambria Math" w:eastAsiaTheme="minorHAnsi" w:hAnsi="Cambria Math" w:cstheme="minorBidi"/>
                          <w:i/>
                          <w:kern w:val="2"/>
                          <w:sz w:val="22"/>
                          <w:szCs w:val="22"/>
                          <w:lang w:val="el-GR" w:eastAsia="en-US"/>
                          <w14:ligatures w14:val="standardContextual"/>
                        </w:rPr>
                      </m:ctrlPr>
                    </m:sSubPr>
                    <m:e>
                      <m:r>
                        <w:rPr>
                          <w:rFonts w:ascii="Cambria Math" w:hAnsi="Cambria Math"/>
                          <w:lang w:val="el-GR"/>
                        </w:rPr>
                        <m:t>C</m:t>
                      </m:r>
                    </m:e>
                    <m:sub>
                      <m:r>
                        <w:rPr>
                          <w:rFonts w:ascii="Cambria Math" w:hAnsi="Cambria Math"/>
                          <w:lang w:val="el-GR"/>
                        </w:rPr>
                        <m:t>1</m:t>
                      </m:r>
                    </m:sub>
                  </m:sSub>
                </m:e>
              </m:acc>
            </m:num>
            <m:den>
              <m:acc>
                <m:accPr>
                  <m:chr m:val="̅"/>
                  <m:ctrlPr>
                    <w:rPr>
                      <w:rFonts w:ascii="Cambria Math" w:eastAsiaTheme="minorHAnsi" w:hAnsi="Cambria Math" w:cstheme="minorBidi"/>
                      <w:i/>
                      <w:kern w:val="2"/>
                      <w:sz w:val="22"/>
                      <w:szCs w:val="22"/>
                      <w:lang w:val="el-GR" w:eastAsia="en-US"/>
                      <w14:ligatures w14:val="standardContextual"/>
                    </w:rPr>
                  </m:ctrlPr>
                </m:accPr>
                <m:e>
                  <m:r>
                    <w:rPr>
                      <w:rFonts w:ascii="Cambria Math" w:hAnsi="Cambria Math"/>
                      <w:lang w:val="el-GR"/>
                    </w:rPr>
                    <m:t>A</m:t>
                  </m:r>
                  <m:sSub>
                    <m:sSubPr>
                      <m:ctrlPr>
                        <w:rPr>
                          <w:rFonts w:ascii="Cambria Math" w:eastAsiaTheme="minorHAnsi" w:hAnsi="Cambria Math" w:cstheme="minorBidi"/>
                          <w:i/>
                          <w:kern w:val="2"/>
                          <w:sz w:val="22"/>
                          <w:szCs w:val="22"/>
                          <w:lang w:val="el-GR" w:eastAsia="en-US"/>
                          <w14:ligatures w14:val="standardContextual"/>
                        </w:rPr>
                      </m:ctrlPr>
                    </m:sSubPr>
                    <m:e>
                      <m:r>
                        <w:rPr>
                          <w:rFonts w:ascii="Cambria Math" w:hAnsi="Cambria Math"/>
                          <w:lang w:val="el-GR"/>
                        </w:rPr>
                        <m:t>C</m:t>
                      </m:r>
                    </m:e>
                    <m:sub>
                      <m:r>
                        <w:rPr>
                          <w:rFonts w:ascii="Cambria Math" w:hAnsi="Cambria Math"/>
                          <w:lang w:val="el-GR"/>
                        </w:rPr>
                        <m:t>1</m:t>
                      </m:r>
                    </m:sub>
                  </m:sSub>
                </m:e>
              </m:acc>
            </m:den>
          </m:f>
          <m:r>
            <w:rPr>
              <w:rFonts w:ascii="Cambria Math" w:hAnsi="Cambria Math"/>
              <w:lang w:val="el-GR"/>
            </w:rPr>
            <m:t>=</m:t>
          </m:r>
          <m:f>
            <m:fPr>
              <m:ctrlPr>
                <w:rPr>
                  <w:rFonts w:ascii="Cambria Math" w:eastAsiaTheme="minorHAnsi" w:hAnsi="Cambria Math" w:cstheme="minorBidi"/>
                  <w:i/>
                  <w:kern w:val="2"/>
                  <w:sz w:val="22"/>
                  <w:szCs w:val="22"/>
                  <w:lang w:val="el-GR" w:eastAsia="en-US"/>
                  <w14:ligatures w14:val="standardContextual"/>
                </w:rPr>
              </m:ctrlPr>
            </m:fPr>
            <m:num>
              <m:acc>
                <m:accPr>
                  <m:chr m:val="̅"/>
                  <m:ctrlPr>
                    <w:rPr>
                      <w:rFonts w:ascii="Cambria Math" w:eastAsiaTheme="minorHAnsi" w:hAnsi="Cambria Math" w:cstheme="minorBidi"/>
                      <w:i/>
                      <w:kern w:val="2"/>
                      <w:sz w:val="22"/>
                      <w:szCs w:val="22"/>
                      <w:lang w:val="el-GR" w:eastAsia="en-US"/>
                      <w14:ligatures w14:val="standardContextual"/>
                    </w:rPr>
                  </m:ctrlPr>
                </m:accPr>
                <m:e>
                  <m:sSub>
                    <m:sSubPr>
                      <m:ctrlPr>
                        <w:rPr>
                          <w:rFonts w:ascii="Cambria Math" w:eastAsiaTheme="minorHAnsi" w:hAnsi="Cambria Math" w:cstheme="minorBidi"/>
                          <w:i/>
                          <w:kern w:val="2"/>
                          <w:sz w:val="22"/>
                          <w:szCs w:val="22"/>
                          <w:lang w:val="el-GR" w:eastAsia="en-US"/>
                          <w14:ligatures w14:val="standardContextual"/>
                        </w:rPr>
                      </m:ctrlPr>
                    </m:sSubPr>
                    <m:e>
                      <m:r>
                        <w:rPr>
                          <w:rFonts w:ascii="Cambria Math" w:hAnsi="Cambria Math"/>
                          <w:lang w:val="el-GR"/>
                        </w:rPr>
                        <m:t>B</m:t>
                      </m:r>
                    </m:e>
                    <m:sub>
                      <m:r>
                        <w:rPr>
                          <w:rFonts w:ascii="Cambria Math" w:hAnsi="Cambria Math"/>
                          <w:lang w:val="el-GR"/>
                        </w:rPr>
                        <m:t>2</m:t>
                      </m:r>
                    </m:sub>
                  </m:sSub>
                  <m:sSub>
                    <m:sSubPr>
                      <m:ctrlPr>
                        <w:rPr>
                          <w:rFonts w:ascii="Cambria Math" w:eastAsiaTheme="minorHAnsi" w:hAnsi="Cambria Math" w:cstheme="minorBidi"/>
                          <w:i/>
                          <w:kern w:val="2"/>
                          <w:sz w:val="22"/>
                          <w:szCs w:val="22"/>
                          <w:lang w:val="el-GR" w:eastAsia="en-US"/>
                          <w14:ligatures w14:val="standardContextual"/>
                        </w:rPr>
                      </m:ctrlPr>
                    </m:sSubPr>
                    <m:e>
                      <m:r>
                        <w:rPr>
                          <w:rFonts w:ascii="Cambria Math" w:hAnsi="Cambria Math"/>
                          <w:lang w:val="el-GR"/>
                        </w:rPr>
                        <m:t>C</m:t>
                      </m:r>
                    </m:e>
                    <m:sub>
                      <m:r>
                        <w:rPr>
                          <w:rFonts w:ascii="Cambria Math" w:hAnsi="Cambria Math"/>
                          <w:lang w:val="el-GR"/>
                        </w:rPr>
                        <m:t>2</m:t>
                      </m:r>
                    </m:sub>
                  </m:sSub>
                </m:e>
              </m:acc>
            </m:num>
            <m:den>
              <m:acc>
                <m:accPr>
                  <m:chr m:val="̅"/>
                  <m:ctrlPr>
                    <w:rPr>
                      <w:rFonts w:ascii="Cambria Math" w:eastAsiaTheme="minorHAnsi" w:hAnsi="Cambria Math" w:cstheme="minorBidi"/>
                      <w:i/>
                      <w:kern w:val="2"/>
                      <w:sz w:val="22"/>
                      <w:szCs w:val="22"/>
                      <w:lang w:val="el-GR" w:eastAsia="en-US"/>
                      <w14:ligatures w14:val="standardContextual"/>
                    </w:rPr>
                  </m:ctrlPr>
                </m:accPr>
                <m:e>
                  <m:r>
                    <w:rPr>
                      <w:rFonts w:ascii="Cambria Math" w:hAnsi="Cambria Math"/>
                      <w:lang w:val="el-GR"/>
                    </w:rPr>
                    <m:t>A</m:t>
                  </m:r>
                  <m:sSub>
                    <m:sSubPr>
                      <m:ctrlPr>
                        <w:rPr>
                          <w:rFonts w:ascii="Cambria Math" w:eastAsiaTheme="minorHAnsi" w:hAnsi="Cambria Math" w:cstheme="minorBidi"/>
                          <w:i/>
                          <w:kern w:val="2"/>
                          <w:sz w:val="22"/>
                          <w:szCs w:val="22"/>
                          <w:lang w:val="el-GR" w:eastAsia="en-US"/>
                          <w14:ligatures w14:val="standardContextual"/>
                        </w:rPr>
                      </m:ctrlPr>
                    </m:sSubPr>
                    <m:e>
                      <m:r>
                        <w:rPr>
                          <w:rFonts w:ascii="Cambria Math" w:hAnsi="Cambria Math"/>
                          <w:lang w:val="el-GR"/>
                        </w:rPr>
                        <m:t>C</m:t>
                      </m:r>
                    </m:e>
                    <m:sub>
                      <m:r>
                        <w:rPr>
                          <w:rFonts w:ascii="Cambria Math" w:hAnsi="Cambria Math"/>
                          <w:lang w:val="el-GR"/>
                        </w:rPr>
                        <m:t>2</m:t>
                      </m:r>
                    </m:sub>
                  </m:sSub>
                </m:e>
              </m:acc>
            </m:den>
          </m:f>
          <m:r>
            <w:rPr>
              <w:rFonts w:ascii="Cambria Math" w:hAnsi="Cambria Math" w:cs="Calibri"/>
              <w:kern w:val="2"/>
              <w:sz w:val="22"/>
              <w:szCs w:val="22"/>
              <w:lang w:val="el-GR" w:eastAsia="en-US"/>
              <w14:ligatures w14:val="standardContextual"/>
            </w:rPr>
            <m:t>=</m:t>
          </m:r>
          <m:f>
            <m:fPr>
              <m:ctrlPr>
                <w:rPr>
                  <w:rFonts w:ascii="Cambria Math" w:hAnsi="Cambria Math" w:cs="Calibri"/>
                  <w:i/>
                  <w:kern w:val="2"/>
                  <w:sz w:val="22"/>
                  <w:szCs w:val="22"/>
                  <w:lang w:val="el-GR" w:eastAsia="en-US"/>
                  <w14:ligatures w14:val="standardContextual"/>
                </w:rPr>
              </m:ctrlPr>
            </m:fPr>
            <m:num>
              <m:r>
                <w:rPr>
                  <w:rFonts w:ascii="Cambria Math" w:hAnsi="Cambria Math" w:cs="Calibri"/>
                  <w:kern w:val="2"/>
                  <w:sz w:val="22"/>
                  <w:szCs w:val="22"/>
                  <w:lang w:val="el-GR" w:eastAsia="en-US"/>
                  <w14:ligatures w14:val="standardContextual"/>
                </w:rPr>
                <m:t>G</m:t>
              </m:r>
              <m:r>
                <w:rPr>
                  <w:rFonts w:ascii="Cambria Math" w:hAnsi="Cambria Math" w:cs="Calibri"/>
                  <w:kern w:val="2"/>
                  <w:sz w:val="22"/>
                  <w:szCs w:val="22"/>
                  <w:lang w:eastAsia="en-US"/>
                  <w14:ligatures w14:val="standardContextual"/>
                </w:rPr>
                <m:t>genkathete</m:t>
              </m:r>
            </m:num>
            <m:den>
              <m:r>
                <w:rPr>
                  <w:rFonts w:ascii="Cambria Math" w:hAnsi="Cambria Math" w:cs="Calibri"/>
                  <w:kern w:val="2"/>
                  <w:sz w:val="22"/>
                  <w:szCs w:val="22"/>
                  <w:lang w:val="el-GR" w:eastAsia="en-US"/>
                  <w14:ligatures w14:val="standardContextual"/>
                </w:rPr>
                <m:t>H</m:t>
              </m:r>
              <m:r>
                <w:rPr>
                  <w:rFonts w:ascii="Cambria Math" w:hAnsi="Cambria Math" w:cs="Calibri"/>
                  <w:kern w:val="2"/>
                  <w:sz w:val="22"/>
                  <w:szCs w:val="22"/>
                  <w:lang w:eastAsia="en-US"/>
                  <w14:ligatures w14:val="standardContextual"/>
                </w:rPr>
                <m:t>ypotenuse</m:t>
              </m:r>
            </m:den>
          </m:f>
          <m:r>
            <w:rPr>
              <w:rFonts w:ascii="Cambria Math" w:hAnsi="Cambria Math" w:cs="Calibri"/>
              <w:kern w:val="2"/>
              <w:sz w:val="22"/>
              <w:szCs w:val="22"/>
              <w:lang w:val="el-GR" w:eastAsia="en-US"/>
              <w14:ligatures w14:val="standardContextual"/>
            </w:rPr>
            <m:t>=</m:t>
          </m:r>
          <m:func>
            <m:funcPr>
              <m:ctrlPr>
                <w:rPr>
                  <w:rFonts w:ascii="Cambria Math" w:hAnsi="Cambria Math" w:cs="Calibri"/>
                  <w:i/>
                  <w:kern w:val="2"/>
                  <w:sz w:val="22"/>
                  <w:szCs w:val="22"/>
                  <w:lang w:eastAsia="en-US"/>
                  <w14:ligatures w14:val="standardContextual"/>
                </w:rPr>
              </m:ctrlPr>
            </m:funcPr>
            <m:fName>
              <m:r>
                <m:rPr>
                  <m:sty m:val="p"/>
                </m:rPr>
                <w:rPr>
                  <w:rFonts w:ascii="Cambria Math" w:hAnsi="Cambria Math" w:cs="Calibri"/>
                  <w:kern w:val="2"/>
                  <w:sz w:val="22"/>
                  <w:szCs w:val="22"/>
                  <w:lang w:eastAsia="en-US"/>
                  <w14:ligatures w14:val="standardContextual"/>
                </w:rPr>
                <m:t>sin</m:t>
              </m:r>
            </m:fName>
            <m:e>
              <m:r>
                <w:rPr>
                  <w:rFonts w:ascii="Cambria Math" w:hAnsi="Cambria Math" w:cs="Calibri"/>
                  <w:kern w:val="2"/>
                  <w:sz w:val="22"/>
                  <w:szCs w:val="22"/>
                  <w:lang w:eastAsia="en-US"/>
                  <w14:ligatures w14:val="standardContextual"/>
                </w:rPr>
                <m:t>α</m:t>
              </m:r>
            </m:e>
          </m:func>
        </m:oMath>
      </m:oMathPara>
    </w:p>
    <w:p w14:paraId="39D75E79" w14:textId="64EC2722" w:rsidR="004F24AF" w:rsidRDefault="004F24AF" w:rsidP="009F2E65">
      <w:pPr>
        <w:rPr>
          <w:rFonts w:ascii="Calibri" w:eastAsia="Times New Roman" w:hAnsi="Calibri" w:cs="Calibri"/>
          <w:sz w:val="24"/>
          <w:szCs w:val="24"/>
          <w:lang w:eastAsia="de-DE"/>
        </w:rPr>
      </w:pPr>
    </w:p>
    <w:p w14:paraId="34C5715C" w14:textId="68B4B4EA" w:rsidR="002B7657" w:rsidRPr="008A032A" w:rsidRDefault="002B7657" w:rsidP="009F2E65">
      <w:pPr>
        <w:rPr>
          <w:rFonts w:ascii="Calibri" w:eastAsia="Times New Roman" w:hAnsi="Calibri" w:cs="Calibri"/>
          <w:sz w:val="24"/>
          <w:szCs w:val="24"/>
          <w:lang w:eastAsia="de-DE"/>
        </w:rPr>
      </w:pPr>
      <w:r>
        <w:rPr>
          <w:rFonts w:ascii="Calibri" w:eastAsia="Times New Roman" w:hAnsi="Calibri" w:cs="Calibri"/>
          <w:sz w:val="24"/>
          <w:szCs w:val="24"/>
          <w:lang w:eastAsia="de-DE"/>
        </w:rPr>
        <w:t>Da die Länge der Seiten durch die Winkel bestimmt wird</w:t>
      </w:r>
      <w:r w:rsidR="00D75C72">
        <w:rPr>
          <w:rFonts w:ascii="Calibri" w:eastAsia="Times New Roman" w:hAnsi="Calibri" w:cs="Calibri"/>
          <w:sz w:val="24"/>
          <w:szCs w:val="24"/>
          <w:lang w:eastAsia="de-DE"/>
        </w:rPr>
        <w:t xml:space="preserve">, können wir diese Verhältnisse auch als </w:t>
      </w:r>
      <w:r w:rsidR="0098538B">
        <w:rPr>
          <w:rFonts w:ascii="Calibri" w:eastAsia="Times New Roman" w:hAnsi="Calibri" w:cs="Calibri"/>
          <w:sz w:val="24"/>
          <w:szCs w:val="24"/>
          <w:lang w:eastAsia="de-DE"/>
        </w:rPr>
        <w:t xml:space="preserve">„trigonometrisches“ </w:t>
      </w:r>
      <w:r w:rsidR="00D75C72">
        <w:rPr>
          <w:rFonts w:ascii="Calibri" w:eastAsia="Times New Roman" w:hAnsi="Calibri" w:cs="Calibri"/>
          <w:sz w:val="24"/>
          <w:szCs w:val="24"/>
          <w:lang w:eastAsia="de-DE"/>
        </w:rPr>
        <w:t xml:space="preserve">Maß für die Winkel </w:t>
      </w:r>
      <w:r w:rsidR="00D75C72">
        <w:rPr>
          <w:rFonts w:ascii="Calibri" w:eastAsia="Times New Roman" w:hAnsi="Calibri" w:cs="Calibri"/>
          <w:sz w:val="24"/>
          <w:szCs w:val="24"/>
          <w:lang w:val="el-GR" w:eastAsia="de-DE"/>
        </w:rPr>
        <w:t>α</w:t>
      </w:r>
      <w:r w:rsidR="00D75C72" w:rsidRPr="00D75C72">
        <w:rPr>
          <w:rFonts w:ascii="Calibri" w:eastAsia="Times New Roman" w:hAnsi="Calibri" w:cs="Calibri"/>
          <w:sz w:val="24"/>
          <w:szCs w:val="24"/>
          <w:lang w:eastAsia="de-DE"/>
        </w:rPr>
        <w:t xml:space="preserve">, </w:t>
      </w:r>
      <w:r w:rsidR="00D75C72">
        <w:rPr>
          <w:rFonts w:ascii="Calibri" w:eastAsia="Times New Roman" w:hAnsi="Calibri" w:cs="Calibri"/>
          <w:sz w:val="24"/>
          <w:szCs w:val="24"/>
          <w:lang w:val="el-GR" w:eastAsia="de-DE"/>
        </w:rPr>
        <w:t>β</w:t>
      </w:r>
      <w:r w:rsidR="008A032A" w:rsidRPr="008A032A">
        <w:rPr>
          <w:rFonts w:ascii="Calibri" w:eastAsia="Times New Roman" w:hAnsi="Calibri" w:cs="Calibri"/>
          <w:sz w:val="24"/>
          <w:szCs w:val="24"/>
          <w:lang w:eastAsia="de-DE"/>
        </w:rPr>
        <w:t xml:space="preserve"> </w:t>
      </w:r>
      <w:r w:rsidR="008A032A">
        <w:rPr>
          <w:rFonts w:ascii="Calibri" w:eastAsia="Times New Roman" w:hAnsi="Calibri" w:cs="Calibri"/>
          <w:sz w:val="24"/>
          <w:szCs w:val="24"/>
          <w:lang w:eastAsia="de-DE"/>
        </w:rPr>
        <w:t xml:space="preserve">und </w:t>
      </w:r>
      <w:r w:rsidR="008A032A">
        <w:rPr>
          <w:rFonts w:ascii="Calibri" w:eastAsia="Times New Roman" w:hAnsi="Calibri" w:cs="Calibri"/>
          <w:sz w:val="24"/>
          <w:szCs w:val="24"/>
          <w:lang w:val="el-GR" w:eastAsia="de-DE"/>
        </w:rPr>
        <w:t>γ</w:t>
      </w:r>
      <w:r w:rsidR="008A032A">
        <w:rPr>
          <w:rFonts w:ascii="Calibri" w:eastAsia="Times New Roman" w:hAnsi="Calibri" w:cs="Calibri"/>
          <w:sz w:val="24"/>
          <w:szCs w:val="24"/>
          <w:lang w:eastAsia="de-DE"/>
        </w:rPr>
        <w:t xml:space="preserve"> nehmen.</w:t>
      </w:r>
    </w:p>
    <w:p w14:paraId="191C7894" w14:textId="221F9FB0" w:rsidR="004F24AF" w:rsidRDefault="004F24AF" w:rsidP="009F2E65">
      <w:pPr>
        <w:rPr>
          <w:rFonts w:ascii="Calibri" w:eastAsia="Times New Roman" w:hAnsi="Calibri" w:cs="Calibri"/>
          <w:sz w:val="24"/>
          <w:szCs w:val="24"/>
          <w:lang w:eastAsia="de-DE"/>
        </w:rPr>
      </w:pPr>
    </w:p>
    <w:p w14:paraId="092122D1" w14:textId="400BED9D" w:rsidR="00374949" w:rsidRDefault="00374949" w:rsidP="009F2E65">
      <w:pPr>
        <w:rPr>
          <w:rFonts w:ascii="Calibri" w:eastAsia="Times New Roman" w:hAnsi="Calibri" w:cs="Calibri"/>
          <w:sz w:val="24"/>
          <w:szCs w:val="24"/>
          <w:lang w:eastAsia="de-DE"/>
        </w:rPr>
      </w:pPr>
      <w:r>
        <w:rPr>
          <w:rFonts w:ascii="Calibri" w:eastAsia="Times New Roman" w:hAnsi="Calibri" w:cs="Calibri"/>
          <w:sz w:val="24"/>
          <w:szCs w:val="24"/>
          <w:lang w:eastAsia="de-DE"/>
        </w:rPr>
        <w:t xml:space="preserve">Um die Entfernung Erde-Sonne in gewohnten Einheiten zu bestimmen, müssen wir als nächstes lernen, wie man die Entfernung Erde-Mond in der Antike bestimmt hat. Eine bekannte Methode stammt </w:t>
      </w:r>
      <w:proofErr w:type="gramStart"/>
      <w:r>
        <w:rPr>
          <w:rFonts w:ascii="Calibri" w:eastAsia="Times New Roman" w:hAnsi="Calibri" w:cs="Calibri"/>
          <w:sz w:val="24"/>
          <w:szCs w:val="24"/>
          <w:lang w:eastAsia="de-DE"/>
        </w:rPr>
        <w:t>von Hipparch</w:t>
      </w:r>
      <w:proofErr w:type="gramEnd"/>
      <w:r w:rsidR="00256728">
        <w:rPr>
          <w:rFonts w:ascii="Calibri" w:eastAsia="Times New Roman" w:hAnsi="Calibri" w:cs="Calibri"/>
          <w:sz w:val="24"/>
          <w:szCs w:val="24"/>
          <w:lang w:eastAsia="de-DE"/>
        </w:rPr>
        <w:t xml:space="preserve"> </w:t>
      </w:r>
      <w:r>
        <w:rPr>
          <w:rFonts w:ascii="Calibri" w:eastAsia="Times New Roman" w:hAnsi="Calibri" w:cs="Calibri"/>
          <w:sz w:val="24"/>
          <w:szCs w:val="24"/>
          <w:lang w:eastAsia="de-DE"/>
        </w:rPr>
        <w:t>(180 – 120v.Chr.).</w:t>
      </w:r>
    </w:p>
    <w:p w14:paraId="57416971" w14:textId="50D197B3" w:rsidR="00374949" w:rsidRDefault="00374949" w:rsidP="009F2E65">
      <w:pPr>
        <w:pStyle w:val="StandardWeb"/>
        <w:spacing w:before="0" w:beforeAutospacing="0" w:after="0" w:afterAutospacing="0"/>
        <w:rPr>
          <w:rFonts w:ascii="Calibri" w:hAnsi="Calibri" w:cs="Calibri"/>
        </w:rPr>
      </w:pPr>
      <w:r>
        <w:rPr>
          <w:rFonts w:ascii="Calibri" w:hAnsi="Calibri" w:cs="Calibri"/>
        </w:rPr>
        <w:t xml:space="preserve">Der </w:t>
      </w:r>
      <w:r w:rsidRPr="00501A1E">
        <w:rPr>
          <w:rFonts w:ascii="Calibri" w:hAnsi="Calibri" w:cs="Calibri"/>
        </w:rPr>
        <w:t xml:space="preserve">Mathematiker und Naturphilosoph Hipparch benützte </w:t>
      </w:r>
      <w:r>
        <w:rPr>
          <w:rFonts w:ascii="Calibri" w:hAnsi="Calibri" w:cs="Calibri"/>
        </w:rPr>
        <w:t>dazu</w:t>
      </w:r>
      <w:r w:rsidRPr="00501A1E">
        <w:rPr>
          <w:rFonts w:ascii="Calibri" w:hAnsi="Calibri" w:cs="Calibri"/>
        </w:rPr>
        <w:t xml:space="preserve"> die Daten einer Mondfinsternis, die er </w:t>
      </w:r>
      <w:r w:rsidR="00B661A1">
        <w:rPr>
          <w:rFonts w:ascii="Calibri" w:hAnsi="Calibri" w:cs="Calibri"/>
        </w:rPr>
        <w:t xml:space="preserve">angeblich </w:t>
      </w:r>
      <w:r w:rsidRPr="00501A1E">
        <w:rPr>
          <w:rFonts w:ascii="Calibri" w:hAnsi="Calibri" w:cs="Calibri"/>
        </w:rPr>
        <w:t>beobachtet hatte. Der Mond brauchte vom Eintritt in den Kernschatten der Erde bis zum vollständigen Verlassen des Kernschattens n</w:t>
      </w:r>
      <w:r>
        <w:rPr>
          <w:rFonts w:ascii="Calibri" w:hAnsi="Calibri" w:cs="Calibri"/>
        </w:rPr>
        <w:t>ach</w:t>
      </w:r>
      <w:r w:rsidRPr="00501A1E">
        <w:rPr>
          <w:rFonts w:ascii="Calibri" w:hAnsi="Calibri" w:cs="Calibri"/>
        </w:rPr>
        <w:t xml:space="preserve"> moderner Zeitangabe 2h 40min.</w:t>
      </w:r>
    </w:p>
    <w:p w14:paraId="0376F2C4" w14:textId="13B58A44" w:rsidR="00374949" w:rsidRPr="008A16B6" w:rsidRDefault="007A02AE" w:rsidP="009F2E65">
      <w:pPr>
        <w:pStyle w:val="StandardWeb"/>
        <w:spacing w:before="0" w:beforeAutospacing="0" w:after="0" w:afterAutospacing="0"/>
        <w:rPr>
          <w:rFonts w:ascii="Calibri" w:hAnsi="Calibri" w:cs="Calibri"/>
        </w:rPr>
      </w:pPr>
      <w:r>
        <w:rPr>
          <w:noProof/>
        </w:rPr>
        <w:lastRenderedPageBreak/>
        <mc:AlternateContent>
          <mc:Choice Requires="wps">
            <w:drawing>
              <wp:anchor distT="0" distB="0" distL="114300" distR="114300" simplePos="0" relativeHeight="252088320" behindDoc="0" locked="0" layoutInCell="1" allowOverlap="1" wp14:anchorId="5ACD7A3A" wp14:editId="561ABB5B">
                <wp:simplePos x="0" y="0"/>
                <wp:positionH relativeFrom="column">
                  <wp:posOffset>0</wp:posOffset>
                </wp:positionH>
                <wp:positionV relativeFrom="paragraph">
                  <wp:posOffset>2998470</wp:posOffset>
                </wp:positionV>
                <wp:extent cx="6645910" cy="635"/>
                <wp:effectExtent l="0" t="0" r="0" b="0"/>
                <wp:wrapTopAndBottom/>
                <wp:docPr id="1796667598"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31D3CFAC" w14:textId="41372D0D" w:rsidR="0072676B" w:rsidRPr="00834A76" w:rsidRDefault="0072676B" w:rsidP="0072676B">
                            <w:pPr>
                              <w:pStyle w:val="Beschriftung"/>
                              <w:rPr>
                                <w:rFonts w:ascii="Times New Roman" w:eastAsia="Times New Roman" w:hAnsi="Times New Roman" w:cs="Times New Roman"/>
                                <w:noProof/>
                                <w:kern w:val="0"/>
                                <w14:ligatures w14:val="none"/>
                              </w:rPr>
                            </w:pPr>
                            <w:bookmarkStart w:id="67" w:name="_Toc178095178"/>
                            <w:bookmarkStart w:id="68" w:name="_Toc179365045"/>
                            <w:r>
                              <w:t xml:space="preserve">Abbildung </w:t>
                            </w:r>
                            <w:r w:rsidR="00FA2EEE">
                              <w:t>1</w:t>
                            </w:r>
                            <w:r w:rsidR="00550D24">
                              <w:rPr>
                                <w:noProof/>
                              </w:rPr>
                              <w:t>6</w:t>
                            </w:r>
                            <w:r>
                              <w:t xml:space="preserve"> Skizze Bestimmung der Entfernung Erde - Sonne, eigenes Bild</w:t>
                            </w:r>
                            <w:bookmarkEnd w:id="67"/>
                            <w:bookmarkEnd w:id="6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ACD7A3A" id="_x0000_s1041" type="#_x0000_t202" style="position:absolute;margin-left:0;margin-top:236.1pt;width:523.3pt;height:.05pt;z-index:252088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" stroked="f">
                <v:textbox style="mso-fit-shape-to-text:t" inset="0,0,0,0">
                  <w:txbxContent>
                    <w:p w14:paraId="31D3CFAC" w14:textId="41372D0D" w:rsidR="0072676B" w:rsidRPr="00834A76" w:rsidRDefault="0072676B" w:rsidP="0072676B">
                      <w:pPr>
                        <w:pStyle w:val="Beschriftung"/>
                        <w:rPr>
                          <w:rFonts w:ascii="Times New Roman" w:eastAsia="Times New Roman" w:hAnsi="Times New Roman" w:cs="Times New Roman"/>
                          <w:noProof/>
                          <w:kern w:val="0"/>
                          <w14:ligatures w14:val="none"/>
                        </w:rPr>
                      </w:pPr>
                      <w:bookmarkStart w:id="86" w:name="_Toc178095178"/>
                      <w:bookmarkStart w:id="87" w:name="_Toc179365045"/>
                      <w:r>
                        <w:t xml:space="preserve">Abbildung </w:t>
                      </w:r>
                      <w:r w:rsidR="00FA2EEE">
                        <w:t>1</w:t>
                      </w:r>
                      <w:r w:rsidR="00550D24">
                        <w:rPr>
                          <w:noProof/>
                        </w:rPr>
                        <w:t>6</w:t>
                      </w:r>
                      <w:r>
                        <w:t xml:space="preserve"> Skizze Bestimmung der Entfernung Erde - Sonne, eigenes Bild</w:t>
                      </w:r>
                      <w:bookmarkEnd w:id="86"/>
                      <w:bookmarkEnd w:id="87"/>
                    </w:p>
                  </w:txbxContent>
                </v:textbox>
                <w10:wrap type="topAndBottom"/>
              </v:shape>
            </w:pict>
          </mc:Fallback>
        </mc:AlternateContent>
      </w:r>
      <w:r w:rsidR="00AF3BDB" w:rsidRPr="00AF3BDB">
        <w:rPr>
          <w:rFonts w:ascii="Calibri" w:hAnsi="Calibri" w:cs="Calibri"/>
          <w:noProof/>
        </w:rPr>
        <w:drawing>
          <wp:inline distT="0" distB="0" distL="0" distR="0" wp14:anchorId="66B5577E" wp14:editId="77CF1914">
            <wp:extent cx="6645910" cy="2994025"/>
            <wp:effectExtent l="0" t="0" r="2540" b="0"/>
            <wp:docPr id="1365112325" name="Grafik 1" descr="Ein Bild, das Reihe, Diagramm, Krei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112325" name="Grafik 1" descr="Ein Bild, das Reihe, Diagramm, Kreis enthält.&#10;&#10;Automatisch generierte Beschreibung"/>
                    <pic:cNvPicPr/>
                  </pic:nvPicPr>
                  <pic:blipFill>
                    <a:blip r:embed="rId28"/>
                    <a:stretch>
                      <a:fillRect/>
                    </a:stretch>
                  </pic:blipFill>
                  <pic:spPr>
                    <a:xfrm>
                      <a:off x="0" y="0"/>
                      <a:ext cx="6645910" cy="2994025"/>
                    </a:xfrm>
                    <a:prstGeom prst="rect">
                      <a:avLst/>
                    </a:prstGeom>
                  </pic:spPr>
                </pic:pic>
              </a:graphicData>
            </a:graphic>
          </wp:inline>
        </w:drawing>
      </w:r>
      <w:r w:rsidR="00374949" w:rsidRPr="008A16B6">
        <w:rPr>
          <w:rFonts w:ascii="Calibri" w:hAnsi="Calibri" w:cs="Calibri"/>
        </w:rPr>
        <w:t xml:space="preserve">Aus der Dauer der Mondfinsternis bestimmte Hipparch als erstes den Winkel </w:t>
      </w:r>
      <w:r w:rsidR="00374949" w:rsidRPr="008A16B6">
        <w:rPr>
          <w:rFonts w:ascii="Calibri" w:hAnsi="Calibri" w:cs="Calibri"/>
          <w:lang w:val="el-GR"/>
        </w:rPr>
        <w:t>σ</w:t>
      </w:r>
      <w:r w:rsidR="00374949" w:rsidRPr="008A16B6">
        <w:rPr>
          <w:rFonts w:ascii="Calibri" w:hAnsi="Calibri" w:cs="Calibri"/>
        </w:rPr>
        <w:t xml:space="preserve"> (siehe Skizze)</w:t>
      </w:r>
      <w:r w:rsidR="00374949">
        <w:rPr>
          <w:rFonts w:ascii="Calibri" w:hAnsi="Calibri" w:cs="Calibri"/>
        </w:rPr>
        <w:t>:</w:t>
      </w:r>
    </w:p>
    <w:p w14:paraId="3EB56B34" w14:textId="279B33D9" w:rsidR="002423C7" w:rsidRPr="00DB4FE8" w:rsidRDefault="002423C7" w:rsidP="009F2E65">
      <w:pPr>
        <w:rPr>
          <w:rFonts w:ascii="Calibri" w:eastAsia="Times New Roman" w:hAnsi="Calibri" w:cs="Calibri"/>
          <w:sz w:val="24"/>
          <w:szCs w:val="24"/>
          <w:lang w:eastAsia="de-DE"/>
        </w:rPr>
      </w:pPr>
    </w:p>
    <w:p w14:paraId="180D6590" w14:textId="17DD47A3" w:rsidR="00F0198E" w:rsidRDefault="00F0198E" w:rsidP="009F2E65">
      <w:pPr>
        <w:rPr>
          <w:sz w:val="24"/>
          <w:szCs w:val="24"/>
        </w:rPr>
      </w:pPr>
    </w:p>
    <w:p w14:paraId="22B66B04" w14:textId="51C3172C" w:rsidR="00211CB2" w:rsidRDefault="00211CB2" w:rsidP="009F2E65">
      <w:pPr>
        <w:rPr>
          <w:sz w:val="24"/>
          <w:szCs w:val="24"/>
        </w:rPr>
      </w:pPr>
    </w:p>
    <w:p w14:paraId="4833B2B9" w14:textId="716622DA" w:rsidR="006D040C" w:rsidRDefault="008240D3" w:rsidP="009F2E65">
      <w:pPr>
        <w:rPr>
          <w:rFonts w:eastAsiaTheme="minorEastAsia"/>
          <w:sz w:val="24"/>
          <w:szCs w:val="24"/>
        </w:rPr>
      </w:pPr>
      <w:r>
        <w:rPr>
          <w:sz w:val="24"/>
          <w:szCs w:val="24"/>
        </w:rPr>
        <w:t>Die Dauer der Mondfinsternis</w:t>
      </w:r>
      <w:r w:rsidR="00F500FD">
        <w:rPr>
          <w:sz w:val="24"/>
          <w:szCs w:val="24"/>
        </w:rPr>
        <w:t xml:space="preserve"> soll </w:t>
      </w:r>
      <w:r w:rsidR="00142B76">
        <w:rPr>
          <w:sz w:val="24"/>
          <w:szCs w:val="24"/>
        </w:rPr>
        <w:t xml:space="preserve">nach moderner Zeitrechnung </w:t>
      </w:r>
      <m:oMath>
        <m:r>
          <w:rPr>
            <w:rFonts w:ascii="Cambria Math" w:hAnsi="Cambria Math"/>
            <w:sz w:val="24"/>
            <w:szCs w:val="24"/>
          </w:rPr>
          <m:t>2</m:t>
        </m:r>
        <m:r>
          <w:rPr>
            <w:rFonts w:ascii="Cambria Math" w:hAnsi="Cambria Math"/>
            <w:sz w:val="24"/>
            <w:szCs w:val="24"/>
          </w:rPr>
          <m:t>h</m:t>
        </m:r>
        <m:r>
          <w:rPr>
            <w:rFonts w:ascii="Cambria Math" w:hAnsi="Cambria Math"/>
            <w:sz w:val="24"/>
            <w:szCs w:val="24"/>
          </w:rPr>
          <m:t>40</m:t>
        </m:r>
        <m:func>
          <m:funcPr>
            <m:ctrlPr>
              <w:rPr>
                <w:rFonts w:ascii="Cambria Math" w:hAnsi="Cambria Math"/>
                <w:i/>
                <w:sz w:val="24"/>
                <w:szCs w:val="24"/>
              </w:rPr>
            </m:ctrlPr>
          </m:funcPr>
          <m:fName>
            <m:r>
              <m:rPr>
                <m:sty m:val="p"/>
              </m:rPr>
              <w:rPr>
                <w:rFonts w:ascii="Cambria Math" w:hAnsi="Cambria Math"/>
                <w:sz w:val="24"/>
                <w:szCs w:val="24"/>
              </w:rPr>
              <m:t>min</m:t>
            </m:r>
          </m:fName>
          <m:e>
            <m:r>
              <w:rPr>
                <w:rFonts w:ascii="Cambria Math" w:hAnsi="Cambria Math"/>
                <w:sz w:val="24"/>
                <w:szCs w:val="24"/>
              </w:rPr>
              <m:t>=2</m:t>
            </m:r>
            <m:r>
              <w:rPr>
                <w:rFonts w:ascii="Cambria Math" w:hAnsi="Cambria Math"/>
                <w:sz w:val="24"/>
                <w:szCs w:val="24"/>
              </w:rPr>
              <m:t>h+</m:t>
            </m:r>
            <m:f>
              <m:fPr>
                <m:ctrlPr>
                  <w:rPr>
                    <w:rFonts w:ascii="Cambria Math" w:hAnsi="Cambria Math"/>
                    <w:i/>
                    <w:sz w:val="24"/>
                    <w:szCs w:val="24"/>
                  </w:rPr>
                </m:ctrlPr>
              </m:fPr>
              <m:num>
                <m:r>
                  <w:rPr>
                    <w:rFonts w:ascii="Cambria Math" w:hAnsi="Cambria Math"/>
                    <w:sz w:val="24"/>
                    <w:szCs w:val="24"/>
                  </w:rPr>
                  <m:t>40</m:t>
                </m:r>
              </m:num>
              <m:den>
                <m:r>
                  <w:rPr>
                    <w:rFonts w:ascii="Cambria Math" w:hAnsi="Cambria Math"/>
                    <w:sz w:val="24"/>
                    <w:szCs w:val="24"/>
                  </w:rPr>
                  <m:t>60</m:t>
                </m:r>
              </m:den>
            </m:f>
            <m:r>
              <w:rPr>
                <w:rFonts w:ascii="Cambria Math" w:hAnsi="Cambria Math"/>
                <w:sz w:val="24"/>
                <w:szCs w:val="24"/>
              </w:rPr>
              <m:t>h≅2,67</m:t>
            </m:r>
            <m:r>
              <w:rPr>
                <w:rFonts w:ascii="Cambria Math" w:hAnsi="Cambria Math"/>
                <w:sz w:val="24"/>
                <w:szCs w:val="24"/>
              </w:rPr>
              <m:t>h</m:t>
            </m:r>
          </m:e>
        </m:func>
      </m:oMath>
      <w:r w:rsidR="00380010">
        <w:rPr>
          <w:rFonts w:eastAsiaTheme="minorEastAsia"/>
          <w:sz w:val="24"/>
          <w:szCs w:val="24"/>
        </w:rPr>
        <w:t xml:space="preserve"> betragen haben</w:t>
      </w:r>
      <w:r w:rsidR="00142B76">
        <w:rPr>
          <w:rFonts w:eastAsiaTheme="minorEastAsia"/>
          <w:sz w:val="24"/>
          <w:szCs w:val="24"/>
        </w:rPr>
        <w:t>.</w:t>
      </w:r>
      <w:r w:rsidR="0075368D">
        <w:rPr>
          <w:rFonts w:eastAsiaTheme="minorEastAsia"/>
          <w:sz w:val="24"/>
          <w:szCs w:val="24"/>
        </w:rPr>
        <w:t xml:space="preserve"> Mit der Umlaufzeit des Mondes um die Erde</w:t>
      </w:r>
      <w:r w:rsidR="00450DA6">
        <w:rPr>
          <w:rFonts w:eastAsiaTheme="minorEastAsia"/>
          <w:sz w:val="24"/>
          <w:szCs w:val="24"/>
        </w:rPr>
        <w:t xml:space="preserve"> von </w:t>
      </w:r>
      <m:oMath>
        <m:r>
          <w:rPr>
            <w:rFonts w:ascii="Cambria Math" w:eastAsiaTheme="minorEastAsia" w:hAnsi="Cambria Math"/>
            <w:sz w:val="24"/>
            <w:szCs w:val="24"/>
          </w:rPr>
          <m:t>29d 12</m:t>
        </m:r>
        <m:r>
          <w:rPr>
            <w:rFonts w:ascii="Cambria Math" w:eastAsiaTheme="minorEastAsia" w:hAnsi="Cambria Math"/>
            <w:sz w:val="24"/>
            <w:szCs w:val="24"/>
          </w:rPr>
          <m:t xml:space="preserve">h </m:t>
        </m:r>
        <m:r>
          <w:rPr>
            <w:rFonts w:ascii="Cambria Math" w:eastAsiaTheme="minorEastAsia" w:hAnsi="Cambria Math"/>
            <w:sz w:val="24"/>
            <w:szCs w:val="24"/>
          </w:rPr>
          <m:t>43</m:t>
        </m:r>
        <m:func>
          <m:funcPr>
            <m:ctrlPr>
              <w:rPr>
                <w:rFonts w:ascii="Cambria Math" w:eastAsiaTheme="minorEastAsia" w:hAnsi="Cambria Math"/>
                <w:i/>
                <w:sz w:val="24"/>
                <w:szCs w:val="24"/>
              </w:rPr>
            </m:ctrlPr>
          </m:funcPr>
          <m:fName>
            <m:r>
              <m:rPr>
                <m:sty m:val="p"/>
              </m:rPr>
              <w:rPr>
                <w:rFonts w:ascii="Cambria Math" w:eastAsiaTheme="minorEastAsia" w:hAnsi="Cambria Math"/>
                <w:sz w:val="24"/>
                <w:szCs w:val="24"/>
              </w:rPr>
              <m:t>min</m:t>
            </m:r>
          </m:fName>
          <m:e>
            <m:r>
              <w:rPr>
                <w:rFonts w:ascii="Cambria Math" w:eastAsiaTheme="minorEastAsia" w:hAnsi="Cambria Math"/>
                <w:sz w:val="24"/>
                <w:szCs w:val="24"/>
              </w:rPr>
              <m:t>=29d+</m:t>
            </m:r>
            <m:f>
              <m:fPr>
                <m:ctrlPr>
                  <w:rPr>
                    <w:rFonts w:ascii="Cambria Math" w:eastAsiaTheme="minorEastAsia" w:hAnsi="Cambria Math"/>
                    <w:i/>
                    <w:sz w:val="24"/>
                    <w:szCs w:val="24"/>
                  </w:rPr>
                </m:ctrlPr>
              </m:fPr>
              <m:num>
                <m:r>
                  <w:rPr>
                    <w:rFonts w:ascii="Cambria Math" w:eastAsiaTheme="minorEastAsia" w:hAnsi="Cambria Math"/>
                    <w:sz w:val="24"/>
                    <w:szCs w:val="24"/>
                  </w:rPr>
                  <m:t>12</m:t>
                </m:r>
              </m:num>
              <m:den>
                <m:r>
                  <w:rPr>
                    <w:rFonts w:ascii="Cambria Math" w:eastAsiaTheme="minorEastAsia" w:hAnsi="Cambria Math"/>
                    <w:sz w:val="24"/>
                    <w:szCs w:val="24"/>
                  </w:rPr>
                  <m:t>24</m:t>
                </m:r>
              </m:den>
            </m:f>
            <m:r>
              <w:rPr>
                <w:rFonts w:ascii="Cambria Math" w:eastAsiaTheme="minorEastAsia" w:hAnsi="Cambria Math"/>
                <w:sz w:val="24"/>
                <w:szCs w:val="24"/>
              </w:rPr>
              <m:t>d+</m:t>
            </m:r>
            <m:f>
              <m:fPr>
                <m:ctrlPr>
                  <w:rPr>
                    <w:rFonts w:ascii="Cambria Math" w:eastAsiaTheme="minorEastAsia" w:hAnsi="Cambria Math"/>
                    <w:i/>
                    <w:sz w:val="24"/>
                    <w:szCs w:val="24"/>
                  </w:rPr>
                </m:ctrlPr>
              </m:fPr>
              <m:num>
                <m:r>
                  <w:rPr>
                    <w:rFonts w:ascii="Cambria Math" w:eastAsiaTheme="minorEastAsia" w:hAnsi="Cambria Math"/>
                    <w:sz w:val="24"/>
                    <w:szCs w:val="24"/>
                  </w:rPr>
                  <m:t>43</m:t>
                </m:r>
              </m:num>
              <m:den>
                <m:r>
                  <w:rPr>
                    <w:rFonts w:ascii="Cambria Math" w:eastAsiaTheme="minorEastAsia" w:hAnsi="Cambria Math"/>
                    <w:sz w:val="24"/>
                    <w:szCs w:val="24"/>
                  </w:rPr>
                  <m:t>1440</m:t>
                </m:r>
              </m:den>
            </m:f>
            <m:r>
              <w:rPr>
                <w:rFonts w:ascii="Cambria Math" w:eastAsiaTheme="minorEastAsia" w:hAnsi="Cambria Math"/>
                <w:sz w:val="24"/>
                <w:szCs w:val="24"/>
              </w:rPr>
              <m:t>d≅29,53d</m:t>
            </m:r>
          </m:e>
        </m:func>
      </m:oMath>
      <w:r w:rsidR="007F4473">
        <w:rPr>
          <w:rFonts w:eastAsiaTheme="minorEastAsia"/>
          <w:sz w:val="24"/>
          <w:szCs w:val="24"/>
        </w:rPr>
        <w:t xml:space="preserve"> folgt:</w:t>
      </w:r>
    </w:p>
    <w:p w14:paraId="71514031" w14:textId="06C1C8D5" w:rsidR="006D040C" w:rsidRDefault="006D040C" w:rsidP="009F2E65">
      <w:pPr>
        <w:rPr>
          <w:rFonts w:eastAsiaTheme="minorEastAsia"/>
          <w:sz w:val="24"/>
          <w:szCs w:val="24"/>
        </w:rPr>
      </w:pPr>
    </w:p>
    <w:p w14:paraId="26D1A5D5" w14:textId="20C6E426" w:rsidR="007F4473" w:rsidRPr="00AF5496" w:rsidRDefault="007F4473" w:rsidP="009F2E65">
      <w:pPr>
        <w:rPr>
          <w:rFonts w:eastAsiaTheme="minorEastAsia"/>
        </w:rPr>
      </w:pPr>
      <m:oMathPara>
        <m:oMath>
          <m:r>
            <w:rPr>
              <w:rFonts w:ascii="Cambria Math" w:eastAsiaTheme="minorEastAsia" w:hAnsi="Cambria Math"/>
              <w:sz w:val="24"/>
              <w:szCs w:val="24"/>
            </w:rPr>
            <m:t>29,53d</m:t>
          </m:r>
          <m:r>
            <w:rPr>
              <w:rFonts w:ascii="Cambria Math" w:hAnsi="Cambria Math"/>
            </w:rPr>
            <m:t>≜360°</m:t>
          </m:r>
        </m:oMath>
      </m:oMathPara>
    </w:p>
    <w:p w14:paraId="3F503982" w14:textId="785F504F" w:rsidR="00AF5496" w:rsidRPr="0020437E" w:rsidRDefault="00AF5496" w:rsidP="009F2E65">
      <w:pPr>
        <w:rPr>
          <w:rFonts w:eastAsiaTheme="minorEastAsia"/>
        </w:rPr>
      </w:pPr>
      <m:oMathPara>
        <m:oMath>
          <m:r>
            <w:rPr>
              <w:rFonts w:ascii="Cambria Math" w:hAnsi="Cambria Math"/>
              <w:sz w:val="24"/>
              <w:szCs w:val="24"/>
            </w:rPr>
            <m:t>1</m:t>
          </m:r>
          <m:r>
            <w:rPr>
              <w:rFonts w:ascii="Cambria Math" w:hAnsi="Cambria Math"/>
              <w:sz w:val="24"/>
              <w:szCs w:val="24"/>
            </w:rPr>
            <m:t>h</m:t>
          </m:r>
          <m:r>
            <w:rPr>
              <w:rFonts w:ascii="Cambria Math" w:hAnsi="Cambria Math"/>
            </w:rPr>
            <m:t>≜</m:t>
          </m:r>
          <m:f>
            <m:fPr>
              <m:ctrlPr>
                <w:rPr>
                  <w:rFonts w:ascii="Cambria Math" w:hAnsi="Cambria Math"/>
                  <w:i/>
                </w:rPr>
              </m:ctrlPr>
            </m:fPr>
            <m:num>
              <m:r>
                <w:rPr>
                  <w:rFonts w:ascii="Cambria Math" w:hAnsi="Cambria Math"/>
                </w:rPr>
                <m:t>360°</m:t>
              </m:r>
            </m:num>
            <m:den>
              <m:r>
                <w:rPr>
                  <w:rFonts w:ascii="Cambria Math" w:hAnsi="Cambria Math"/>
                </w:rPr>
                <m:t>29,53∙24</m:t>
              </m:r>
            </m:den>
          </m:f>
          <m:r>
            <w:rPr>
              <w:rFonts w:ascii="Cambria Math" w:hAnsi="Cambria Math"/>
            </w:rPr>
            <m:t>≅0,508°</m:t>
          </m:r>
        </m:oMath>
      </m:oMathPara>
    </w:p>
    <w:p w14:paraId="5402347E" w14:textId="41F0832E" w:rsidR="0020437E" w:rsidRPr="00BB7447" w:rsidRDefault="0020437E" w:rsidP="009F2E65">
      <w:pPr>
        <w:rPr>
          <w:rFonts w:eastAsiaTheme="minorEastAsia"/>
        </w:rPr>
      </w:pPr>
      <m:oMathPara>
        <m:oMath>
          <m:r>
            <w:rPr>
              <w:rFonts w:ascii="Cambria Math" w:hAnsi="Cambria Math"/>
              <w:sz w:val="24"/>
              <w:szCs w:val="24"/>
            </w:rPr>
            <m:t>2,67</m:t>
          </m:r>
          <m:r>
            <w:rPr>
              <w:rFonts w:ascii="Cambria Math" w:hAnsi="Cambria Math"/>
              <w:sz w:val="24"/>
              <w:szCs w:val="24"/>
            </w:rPr>
            <m:t>h</m:t>
          </m:r>
          <m:r>
            <w:rPr>
              <w:rFonts w:ascii="Cambria Math" w:hAnsi="Cambria Math"/>
            </w:rPr>
            <m:t>≜2,67∙0,508°=2∙σ</m:t>
          </m:r>
        </m:oMath>
      </m:oMathPara>
    </w:p>
    <w:p w14:paraId="72A298CE" w14:textId="5ED3CA21" w:rsidR="00BB7447" w:rsidRDefault="00BB7447" w:rsidP="009F2E65">
      <w:pPr>
        <w:rPr>
          <w:sz w:val="24"/>
          <w:szCs w:val="24"/>
        </w:rPr>
      </w:pPr>
      <m:oMathPara>
        <m:oMath>
          <m:r>
            <w:rPr>
              <w:rFonts w:ascii="Cambria Math" w:hAnsi="Cambria Math"/>
            </w:rPr>
            <m:t>σ≅</m:t>
          </m:r>
          <m:f>
            <m:fPr>
              <m:ctrlPr>
                <w:rPr>
                  <w:rFonts w:ascii="Cambria Math" w:hAnsi="Cambria Math"/>
                  <w:i/>
                </w:rPr>
              </m:ctrlPr>
            </m:fPr>
            <m:num>
              <m:r>
                <w:rPr>
                  <w:rFonts w:ascii="Cambria Math" w:hAnsi="Cambria Math"/>
                </w:rPr>
                <m:t>2,67∙0,508°</m:t>
              </m:r>
            </m:num>
            <m:den>
              <m:r>
                <w:rPr>
                  <w:rFonts w:ascii="Cambria Math" w:hAnsi="Cambria Math"/>
                </w:rPr>
                <m:t>2</m:t>
              </m:r>
            </m:den>
          </m:f>
          <m:r>
            <w:rPr>
              <w:rFonts w:ascii="Cambria Math" w:hAnsi="Cambria Math"/>
            </w:rPr>
            <m:t>≅0,68°=40,637'</m:t>
          </m:r>
        </m:oMath>
      </m:oMathPara>
    </w:p>
    <w:p w14:paraId="67EE8E84" w14:textId="0B98F8C6" w:rsidR="00211CB2" w:rsidRDefault="00211CB2" w:rsidP="009F2E65">
      <w:pPr>
        <w:rPr>
          <w:sz w:val="24"/>
          <w:szCs w:val="24"/>
        </w:rPr>
      </w:pPr>
    </w:p>
    <w:p w14:paraId="0EC4DE39" w14:textId="77777777" w:rsidR="00C5007C" w:rsidRDefault="00C5007C" w:rsidP="009F2E65">
      <w:pPr>
        <w:rPr>
          <w:rFonts w:ascii="Calibri" w:hAnsi="Calibri" w:cs="Calibri"/>
          <w:sz w:val="24"/>
          <w:szCs w:val="24"/>
        </w:rPr>
      </w:pPr>
    </w:p>
    <w:p w14:paraId="7E9E1866" w14:textId="7653FAAE" w:rsidR="00211CB2" w:rsidRDefault="006D040C" w:rsidP="009F2E65">
      <w:pPr>
        <w:rPr>
          <w:rFonts w:ascii="Calibri" w:hAnsi="Calibri" w:cs="Calibri"/>
          <w:sz w:val="24"/>
          <w:szCs w:val="24"/>
        </w:rPr>
      </w:pPr>
      <w:r>
        <w:rPr>
          <w:rFonts w:ascii="Calibri" w:hAnsi="Calibri" w:cs="Calibri"/>
          <w:sz w:val="24"/>
          <w:szCs w:val="24"/>
        </w:rPr>
        <w:t>D</w:t>
      </w:r>
      <w:r w:rsidRPr="009259FD">
        <w:rPr>
          <w:rFonts w:ascii="Calibri" w:hAnsi="Calibri" w:cs="Calibri"/>
          <w:sz w:val="24"/>
          <w:szCs w:val="24"/>
        </w:rPr>
        <w:t xml:space="preserve">ie nächste Größe, die wir brauchen, ist der Winkel </w:t>
      </w:r>
      <w:r w:rsidRPr="009259FD">
        <w:rPr>
          <w:rFonts w:ascii="Calibri" w:hAnsi="Calibri" w:cs="Calibri"/>
          <w:sz w:val="24"/>
          <w:szCs w:val="24"/>
          <w:lang w:val="el-GR"/>
        </w:rPr>
        <w:t>δ</w:t>
      </w:r>
      <w:r>
        <w:rPr>
          <w:rFonts w:ascii="Calibri" w:hAnsi="Calibri" w:cs="Calibri"/>
          <w:sz w:val="24"/>
          <w:szCs w:val="24"/>
        </w:rPr>
        <w:t>,</w:t>
      </w:r>
      <w:r w:rsidRPr="009259FD">
        <w:rPr>
          <w:rFonts w:ascii="Calibri" w:hAnsi="Calibri" w:cs="Calibri"/>
          <w:sz w:val="24"/>
          <w:szCs w:val="24"/>
        </w:rPr>
        <w:t xml:space="preserve"> </w:t>
      </w:r>
      <w:r>
        <w:rPr>
          <w:rFonts w:ascii="Calibri" w:hAnsi="Calibri" w:cs="Calibri"/>
          <w:sz w:val="24"/>
          <w:szCs w:val="24"/>
        </w:rPr>
        <w:t>d</w:t>
      </w:r>
      <w:r w:rsidRPr="009259FD">
        <w:rPr>
          <w:rFonts w:ascii="Calibri" w:hAnsi="Calibri" w:cs="Calibri"/>
          <w:sz w:val="24"/>
          <w:szCs w:val="24"/>
        </w:rPr>
        <w:t>en halben Winkeldurchmesser der Sonne.</w:t>
      </w:r>
      <w:r w:rsidRPr="006D040C">
        <w:rPr>
          <w:rFonts w:ascii="Calibri" w:hAnsi="Calibri" w:cs="Calibri"/>
          <w:sz w:val="24"/>
          <w:szCs w:val="24"/>
        </w:rPr>
        <w:t xml:space="preserve"> </w:t>
      </w:r>
      <w:r w:rsidRPr="009259FD">
        <w:rPr>
          <w:rFonts w:ascii="Calibri" w:hAnsi="Calibri" w:cs="Calibri"/>
          <w:sz w:val="24"/>
          <w:szCs w:val="24"/>
        </w:rPr>
        <w:t>Diesen können wir aus der Zeit bestimmen, die die Sonne braucht, um sich ganz in das Blickfeld eines nicht nachgeführten Teleskops zu schieben. Die Griechen benutzten vielleicht eine Hausecke und maßen die „Zeit“, bis die Sonne ganz sichtbar oder ganz verschwunden war.</w:t>
      </w:r>
    </w:p>
    <w:p w14:paraId="6E3D90AE" w14:textId="65A72015" w:rsidR="0060123A" w:rsidRPr="0060123A" w:rsidRDefault="0060123A" w:rsidP="009F2E65">
      <w:pPr>
        <w:rPr>
          <w:sz w:val="24"/>
          <w:szCs w:val="24"/>
        </w:rPr>
      </w:pPr>
      <w:r w:rsidRPr="0060123A">
        <w:rPr>
          <w:rFonts w:ascii="Calibri" w:hAnsi="Calibri" w:cs="Calibri"/>
          <w:sz w:val="24"/>
          <w:szCs w:val="24"/>
        </w:rPr>
        <w:t>Aus der</w:t>
      </w:r>
      <w:r w:rsidR="00040BA0">
        <w:rPr>
          <w:rFonts w:ascii="Calibri" w:hAnsi="Calibri" w:cs="Calibri"/>
          <w:sz w:val="24"/>
          <w:szCs w:val="24"/>
        </w:rPr>
        <w:t xml:space="preserve"> gemessenen</w:t>
      </w:r>
      <w:r w:rsidRPr="0060123A">
        <w:rPr>
          <w:rFonts w:ascii="Calibri" w:hAnsi="Calibri" w:cs="Calibri"/>
          <w:sz w:val="24"/>
          <w:szCs w:val="24"/>
        </w:rPr>
        <w:t xml:space="preserve"> Zeitdauer t kann man mit der Umdrehungsdauer der Erde den Winkel </w:t>
      </w:r>
      <w:r w:rsidRPr="0060123A">
        <w:rPr>
          <w:rFonts w:ascii="Calibri" w:hAnsi="Calibri" w:cs="Calibri"/>
          <w:sz w:val="24"/>
          <w:szCs w:val="24"/>
          <w:lang w:val="el-GR"/>
        </w:rPr>
        <w:t>δ</w:t>
      </w:r>
      <w:r w:rsidRPr="0060123A">
        <w:rPr>
          <w:rFonts w:ascii="Calibri" w:hAnsi="Calibri" w:cs="Calibri"/>
          <w:sz w:val="24"/>
          <w:szCs w:val="24"/>
        </w:rPr>
        <w:t xml:space="preserve"> bestimmen.</w:t>
      </w:r>
    </w:p>
    <w:p w14:paraId="64B37686" w14:textId="3F953567" w:rsidR="00E613E2" w:rsidRDefault="00B33438" w:rsidP="009F2E65">
      <w:pPr>
        <w:rPr>
          <w:rFonts w:ascii="Calibri" w:hAnsi="Calibri" w:cs="Calibri"/>
          <w:sz w:val="24"/>
          <w:szCs w:val="24"/>
        </w:rPr>
      </w:pPr>
      <w:r w:rsidRPr="00B33438">
        <w:rPr>
          <w:rFonts w:ascii="Calibri" w:hAnsi="Calibri" w:cs="Calibri"/>
          <w:noProof/>
          <w:sz w:val="24"/>
          <w:szCs w:val="24"/>
        </w:rPr>
        <w:drawing>
          <wp:anchor distT="0" distB="0" distL="114300" distR="114300" simplePos="0" relativeHeight="252100608" behindDoc="0" locked="0" layoutInCell="1" allowOverlap="1" wp14:anchorId="7E68D88E" wp14:editId="5A2E9918">
            <wp:simplePos x="0" y="0"/>
            <wp:positionH relativeFrom="column">
              <wp:posOffset>19050</wp:posOffset>
            </wp:positionH>
            <wp:positionV relativeFrom="paragraph">
              <wp:posOffset>0</wp:posOffset>
            </wp:positionV>
            <wp:extent cx="2035175" cy="2071370"/>
            <wp:effectExtent l="0" t="0" r="3175" b="5080"/>
            <wp:wrapSquare wrapText="bothSides"/>
            <wp:docPr id="523988401" name="Grafik 1" descr="Ein Bild, das Kreis, Diagramm, Grafike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988401" name="Grafik 1" descr="Ein Bild, das Kreis, Diagramm, Grafiken, Design enthält.&#10;&#10;Automatisch generierte Beschreibung"/>
                    <pic:cNvPicPr/>
                  </pic:nvPicPr>
                  <pic:blipFill>
                    <a:blip r:embed="rId29">
                      <a:extLst>
                        <a:ext uri="{28A0092B-C50C-407E-A947-70E740481C1C}">
                          <a14:useLocalDpi xmlns:a14="http://schemas.microsoft.com/office/drawing/2010/main" val="0"/>
                        </a:ext>
                      </a:extLst>
                    </a:blip>
                    <a:stretch>
                      <a:fillRect/>
                    </a:stretch>
                  </pic:blipFill>
                  <pic:spPr>
                    <a:xfrm>
                      <a:off x="0" y="0"/>
                      <a:ext cx="2035175" cy="2071370"/>
                    </a:xfrm>
                    <a:prstGeom prst="rect">
                      <a:avLst/>
                    </a:prstGeom>
                  </pic:spPr>
                </pic:pic>
              </a:graphicData>
            </a:graphic>
            <wp14:sizeRelH relativeFrom="page">
              <wp14:pctWidth>0</wp14:pctWidth>
            </wp14:sizeRelH>
            <wp14:sizeRelV relativeFrom="page">
              <wp14:pctHeight>0</wp14:pctHeight>
            </wp14:sizeRelV>
          </wp:anchor>
        </w:drawing>
      </w:r>
      <w:r w:rsidR="008A6FBD">
        <w:rPr>
          <w:noProof/>
        </w:rPr>
        <mc:AlternateContent>
          <mc:Choice Requires="wps">
            <w:drawing>
              <wp:anchor distT="0" distB="0" distL="114300" distR="114300" simplePos="0" relativeHeight="252090368" behindDoc="1" locked="0" layoutInCell="1" allowOverlap="1" wp14:anchorId="23A22B32" wp14:editId="10A019E1">
                <wp:simplePos x="0" y="0"/>
                <wp:positionH relativeFrom="column">
                  <wp:posOffset>76200</wp:posOffset>
                </wp:positionH>
                <wp:positionV relativeFrom="paragraph">
                  <wp:posOffset>2171700</wp:posOffset>
                </wp:positionV>
                <wp:extent cx="2035175" cy="635"/>
                <wp:effectExtent l="0" t="0" r="0" b="0"/>
                <wp:wrapTight wrapText="bothSides">
                  <wp:wrapPolygon edited="0">
                    <wp:start x="0" y="0"/>
                    <wp:lineTo x="0" y="21600"/>
                    <wp:lineTo x="21600" y="21600"/>
                    <wp:lineTo x="21600" y="0"/>
                  </wp:wrapPolygon>
                </wp:wrapTight>
                <wp:docPr id="2100414940" name="Textfeld 1"/>
                <wp:cNvGraphicFramePr/>
                <a:graphic xmlns:a="http://schemas.openxmlformats.org/drawingml/2006/main">
                  <a:graphicData uri="http://schemas.microsoft.com/office/word/2010/wordprocessingShape">
                    <wps:wsp>
                      <wps:cNvSpPr txBox="1"/>
                      <wps:spPr>
                        <a:xfrm>
                          <a:off x="0" y="0"/>
                          <a:ext cx="2035175" cy="635"/>
                        </a:xfrm>
                        <a:prstGeom prst="rect">
                          <a:avLst/>
                        </a:prstGeom>
                        <a:solidFill>
                          <a:prstClr val="white"/>
                        </a:solidFill>
                        <a:ln>
                          <a:noFill/>
                        </a:ln>
                      </wps:spPr>
                      <wps:txbx>
                        <w:txbxContent>
                          <w:p w14:paraId="7ECCA413" w14:textId="22D7B3B2" w:rsidR="008A6FBD" w:rsidRPr="004B0A3C" w:rsidRDefault="008A6FBD" w:rsidP="008A6FBD">
                            <w:pPr>
                              <w:pStyle w:val="Beschriftung"/>
                              <w:rPr>
                                <w:rFonts w:ascii="Calibri" w:hAnsi="Calibri" w:cs="Calibri"/>
                                <w:noProof/>
                                <w:sz w:val="22"/>
                                <w:szCs w:val="22"/>
                              </w:rPr>
                            </w:pPr>
                            <w:bookmarkStart w:id="69" w:name="_Toc178095179"/>
                            <w:bookmarkStart w:id="70" w:name="_Toc179365046"/>
                            <w:r>
                              <w:t xml:space="preserve">Abbildung </w:t>
                            </w:r>
                            <w:r w:rsidR="00FA2EEE">
                              <w:t>1</w:t>
                            </w:r>
                            <w:r w:rsidR="00BA556E">
                              <w:rPr>
                                <w:noProof/>
                              </w:rPr>
                              <w:t>7</w:t>
                            </w:r>
                            <w:r>
                              <w:t xml:space="preserve"> Winkeldurchmesser Sonne, eigenes Bild</w:t>
                            </w:r>
                            <w:bookmarkEnd w:id="69"/>
                            <w:bookmarkEnd w:id="7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3A22B32" id="_x0000_s1042" type="#_x0000_t202" style="position:absolute;margin-left:6pt;margin-top:171pt;width:160.25pt;height:.05pt;z-index:-251226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" stroked="f">
                <v:textbox style="mso-fit-shape-to-text:t" inset="0,0,0,0">
                  <w:txbxContent>
                    <w:p w14:paraId="7ECCA413" w14:textId="22D7B3B2" w:rsidR="008A6FBD" w:rsidRPr="004B0A3C" w:rsidRDefault="008A6FBD" w:rsidP="008A6FBD">
                      <w:pPr>
                        <w:pStyle w:val="Beschriftung"/>
                        <w:rPr>
                          <w:rFonts w:ascii="Calibri" w:hAnsi="Calibri" w:cs="Calibri"/>
                          <w:noProof/>
                          <w:sz w:val="22"/>
                          <w:szCs w:val="22"/>
                        </w:rPr>
                      </w:pPr>
                      <w:bookmarkStart w:id="90" w:name="_Toc178095179"/>
                      <w:bookmarkStart w:id="91" w:name="_Toc179365046"/>
                      <w:r>
                        <w:t xml:space="preserve">Abbildung </w:t>
                      </w:r>
                      <w:r w:rsidR="00FA2EEE">
                        <w:t>1</w:t>
                      </w:r>
                      <w:r w:rsidR="00BA556E">
                        <w:rPr>
                          <w:noProof/>
                        </w:rPr>
                        <w:t>7</w:t>
                      </w:r>
                      <w:r>
                        <w:t xml:space="preserve"> Winkeldurchmesser Sonne, eigenes Bild</w:t>
                      </w:r>
                      <w:bookmarkEnd w:id="90"/>
                      <w:bookmarkEnd w:id="91"/>
                    </w:p>
                  </w:txbxContent>
                </v:textbox>
                <w10:wrap type="tight"/>
              </v:shape>
            </w:pict>
          </mc:Fallback>
        </mc:AlternateContent>
      </w:r>
      <w:r w:rsidR="008F0440">
        <w:rPr>
          <w:rFonts w:ascii="Calibri" w:hAnsi="Calibri" w:cs="Calibri"/>
          <w:sz w:val="24"/>
          <w:szCs w:val="24"/>
        </w:rPr>
        <w:t xml:space="preserve">Die Erde rotiert in 23h 56min 4,0989s einmal </w:t>
      </w:r>
      <w:r w:rsidR="00473405">
        <w:rPr>
          <w:rFonts w:ascii="Calibri" w:hAnsi="Calibri" w:cs="Calibri"/>
          <w:sz w:val="24"/>
          <w:szCs w:val="24"/>
        </w:rPr>
        <w:t>um ihre Achse Damit gilt:</w:t>
      </w:r>
    </w:p>
    <w:p w14:paraId="1A10D564" w14:textId="77777777" w:rsidR="00546A05" w:rsidRDefault="00546A05" w:rsidP="009F2E65">
      <w:pPr>
        <w:rPr>
          <w:rFonts w:ascii="Calibri" w:eastAsiaTheme="minorEastAsia" w:hAnsi="Calibri" w:cs="Calibri"/>
          <w:sz w:val="24"/>
          <w:szCs w:val="24"/>
        </w:rPr>
      </w:pPr>
    </w:p>
    <w:p w14:paraId="6B71BCBE" w14:textId="7F8485E0" w:rsidR="00473405" w:rsidRPr="00C54311" w:rsidRDefault="00013C6C" w:rsidP="009F2E65">
      <w:pPr>
        <w:rPr>
          <w:rFonts w:ascii="Calibri" w:eastAsiaTheme="minorEastAsia" w:hAnsi="Calibri" w:cs="Calibri"/>
          <w:sz w:val="24"/>
          <w:szCs w:val="24"/>
        </w:rPr>
      </w:pPr>
      <m:oMathPara>
        <m:oMath>
          <m:r>
            <w:rPr>
              <w:rFonts w:ascii="Cambria Math" w:hAnsi="Cambria Math" w:cs="Calibri"/>
              <w:sz w:val="24"/>
              <w:szCs w:val="24"/>
            </w:rPr>
            <m:t>23</m:t>
          </m:r>
          <m:r>
            <w:rPr>
              <w:rFonts w:ascii="Cambria Math" w:hAnsi="Cambria Math" w:cs="Calibri"/>
              <w:sz w:val="24"/>
              <w:szCs w:val="24"/>
            </w:rPr>
            <m:t>h 56</m:t>
          </m:r>
          <m:func>
            <m:funcPr>
              <m:ctrlPr>
                <w:rPr>
                  <w:rFonts w:ascii="Cambria Math" w:hAnsi="Cambria Math" w:cs="Calibri"/>
                  <w:i/>
                  <w:sz w:val="24"/>
                  <w:szCs w:val="24"/>
                </w:rPr>
              </m:ctrlPr>
            </m:funcPr>
            <m:fName>
              <m:r>
                <m:rPr>
                  <m:sty m:val="p"/>
                </m:rPr>
                <w:rPr>
                  <w:rFonts w:ascii="Cambria Math" w:hAnsi="Cambria Math" w:cs="Calibri"/>
                  <w:sz w:val="24"/>
                  <w:szCs w:val="24"/>
                </w:rPr>
                <m:t>min</m:t>
              </m:r>
            </m:fName>
            <m:e>
              <m:r>
                <w:rPr>
                  <w:rFonts w:ascii="Cambria Math" w:hAnsi="Cambria Math" w:cs="Calibri"/>
                  <w:sz w:val="24"/>
                  <w:szCs w:val="24"/>
                </w:rPr>
                <m:t>4,989s</m:t>
              </m:r>
              <m:r>
                <w:rPr>
                  <w:rFonts w:ascii="Cambria Math" w:hAnsi="Cambria Math" w:cs="Calibri"/>
                </w:rPr>
                <m:t>≜</m:t>
              </m:r>
            </m:e>
          </m:func>
          <m:r>
            <w:rPr>
              <w:rFonts w:ascii="Cambria Math" w:hAnsi="Cambria Math" w:cs="Calibri"/>
              <w:sz w:val="24"/>
              <w:szCs w:val="24"/>
            </w:rPr>
            <m:t>360°</m:t>
          </m:r>
        </m:oMath>
      </m:oMathPara>
    </w:p>
    <w:p w14:paraId="33A850C9" w14:textId="27C7BDFF" w:rsidR="00C54311" w:rsidRPr="007C4CC0" w:rsidRDefault="00C54311" w:rsidP="009F2E65">
      <w:pPr>
        <w:rPr>
          <w:rFonts w:ascii="Calibri" w:eastAsiaTheme="minorEastAsia" w:hAnsi="Calibri" w:cs="Calibri"/>
        </w:rPr>
      </w:pPr>
      <m:oMathPara>
        <m:oMath>
          <m:r>
            <w:rPr>
              <w:rFonts w:ascii="Cambria Math" w:hAnsi="Cambria Math" w:cs="Calibri"/>
              <w:sz w:val="24"/>
              <w:szCs w:val="24"/>
            </w:rPr>
            <m:t>1</m:t>
          </m:r>
          <m:r>
            <w:rPr>
              <w:rFonts w:ascii="Cambria Math" w:hAnsi="Cambria Math" w:cs="Calibri"/>
            </w:rPr>
            <m:t>≜</m:t>
          </m:r>
          <m:f>
            <m:fPr>
              <m:ctrlPr>
                <w:rPr>
                  <w:rFonts w:ascii="Cambria Math" w:hAnsi="Cambria Math" w:cs="Calibri"/>
                  <w:i/>
                </w:rPr>
              </m:ctrlPr>
            </m:fPr>
            <m:num>
              <m:r>
                <w:rPr>
                  <w:rFonts w:ascii="Cambria Math" w:hAnsi="Cambria Math" w:cs="Calibri"/>
                </w:rPr>
                <m:t>360°</m:t>
              </m:r>
            </m:num>
            <m:den>
              <m:r>
                <w:rPr>
                  <w:rFonts w:ascii="Cambria Math" w:hAnsi="Cambria Math" w:cs="Calibri"/>
                </w:rPr>
                <m:t>23</m:t>
              </m:r>
              <m:r>
                <w:rPr>
                  <w:rFonts w:ascii="Cambria Math" w:hAnsi="Cambria Math" w:cs="Calibri"/>
                </w:rPr>
                <m:t xml:space="preserve">h </m:t>
              </m:r>
              <m:r>
                <w:rPr>
                  <w:rFonts w:ascii="Cambria Math" w:hAnsi="Cambria Math" w:cs="Calibri"/>
                </w:rPr>
                <m:t>56</m:t>
              </m:r>
              <m:func>
                <m:funcPr>
                  <m:ctrlPr>
                    <w:rPr>
                      <w:rFonts w:ascii="Cambria Math" w:hAnsi="Cambria Math" w:cs="Calibri"/>
                      <w:i/>
                    </w:rPr>
                  </m:ctrlPr>
                </m:funcPr>
                <m:fName>
                  <m:r>
                    <m:rPr>
                      <m:sty m:val="p"/>
                    </m:rPr>
                    <w:rPr>
                      <w:rFonts w:ascii="Cambria Math" w:hAnsi="Cambria Math" w:cs="Calibri"/>
                    </w:rPr>
                    <m:t>min</m:t>
                  </m:r>
                </m:fName>
                <m:e>
                  <m:r>
                    <w:rPr>
                      <w:rFonts w:ascii="Cambria Math" w:hAnsi="Cambria Math" w:cs="Calibri"/>
                    </w:rPr>
                    <m:t>4,0989s</m:t>
                  </m:r>
                </m:e>
              </m:func>
            </m:den>
          </m:f>
        </m:oMath>
      </m:oMathPara>
    </w:p>
    <w:p w14:paraId="44C1C201" w14:textId="0266DF67" w:rsidR="007C4CC0" w:rsidRPr="00A924CE" w:rsidRDefault="007C4CC0" w:rsidP="009F2E65">
      <w:pPr>
        <w:rPr>
          <w:rFonts w:ascii="Calibri" w:eastAsiaTheme="minorEastAsia" w:hAnsi="Calibri" w:cs="Calibri"/>
        </w:rPr>
      </w:pPr>
      <m:oMathPara>
        <m:oMath>
          <m:r>
            <w:rPr>
              <w:rFonts w:ascii="Cambria Math" w:hAnsi="Cambria Math" w:cs="Calibri"/>
              <w:sz w:val="24"/>
              <w:szCs w:val="24"/>
            </w:rPr>
            <m:t>t</m:t>
          </m:r>
          <m:r>
            <w:rPr>
              <w:rFonts w:ascii="Cambria Math" w:hAnsi="Cambria Math" w:cs="Calibri"/>
            </w:rPr>
            <m:t>≜</m:t>
          </m:r>
          <m:f>
            <m:fPr>
              <m:ctrlPr>
                <w:rPr>
                  <w:rFonts w:ascii="Cambria Math" w:hAnsi="Cambria Math" w:cs="Calibri"/>
                  <w:i/>
                </w:rPr>
              </m:ctrlPr>
            </m:fPr>
            <m:num>
              <m:r>
                <w:rPr>
                  <w:rFonts w:ascii="Cambria Math" w:hAnsi="Cambria Math" w:cs="Calibri"/>
                </w:rPr>
                <m:t>360°</m:t>
              </m:r>
            </m:num>
            <m:den>
              <m:r>
                <w:rPr>
                  <w:rFonts w:ascii="Cambria Math" w:hAnsi="Cambria Math" w:cs="Calibri"/>
                </w:rPr>
                <m:t>23</m:t>
              </m:r>
              <m:r>
                <w:rPr>
                  <w:rFonts w:ascii="Cambria Math" w:hAnsi="Cambria Math" w:cs="Calibri"/>
                </w:rPr>
                <m:t xml:space="preserve">h </m:t>
              </m:r>
              <m:r>
                <w:rPr>
                  <w:rFonts w:ascii="Cambria Math" w:hAnsi="Cambria Math" w:cs="Calibri"/>
                </w:rPr>
                <m:t>56</m:t>
              </m:r>
              <m:func>
                <m:funcPr>
                  <m:ctrlPr>
                    <w:rPr>
                      <w:rFonts w:ascii="Cambria Math" w:hAnsi="Cambria Math" w:cs="Calibri"/>
                      <w:i/>
                    </w:rPr>
                  </m:ctrlPr>
                </m:funcPr>
                <m:fName>
                  <m:r>
                    <m:rPr>
                      <m:sty m:val="p"/>
                    </m:rPr>
                    <w:rPr>
                      <w:rFonts w:ascii="Cambria Math" w:hAnsi="Cambria Math" w:cs="Calibri"/>
                    </w:rPr>
                    <m:t>min</m:t>
                  </m:r>
                </m:fName>
                <m:e>
                  <m:r>
                    <w:rPr>
                      <w:rFonts w:ascii="Cambria Math" w:hAnsi="Cambria Math" w:cs="Calibri"/>
                    </w:rPr>
                    <m:t>4,0989s</m:t>
                  </m:r>
                </m:e>
              </m:func>
            </m:den>
          </m:f>
          <m:r>
            <w:rPr>
              <w:rFonts w:ascii="Cambria Math" w:hAnsi="Cambria Math" w:cs="Calibri"/>
            </w:rPr>
            <m:t>∙t=2δ</m:t>
          </m:r>
        </m:oMath>
      </m:oMathPara>
    </w:p>
    <w:p w14:paraId="1487899E" w14:textId="77777777" w:rsidR="009B6DBC" w:rsidRDefault="009B6DBC" w:rsidP="009B6DBC">
      <w:pPr>
        <w:rPr>
          <w:rFonts w:ascii="Calibri" w:eastAsiaTheme="minorEastAsia" w:hAnsi="Calibri" w:cs="Calibri"/>
          <w:sz w:val="24"/>
          <w:szCs w:val="24"/>
        </w:rPr>
      </w:pPr>
    </w:p>
    <w:p w14:paraId="734E9580" w14:textId="63508EB1" w:rsidR="009B6DBC" w:rsidRDefault="00A924CE" w:rsidP="009B6DBC">
      <w:pPr>
        <w:rPr>
          <w:rFonts w:ascii="Calibri" w:eastAsiaTheme="minorEastAsia" w:hAnsi="Calibri" w:cs="Calibri"/>
          <w:sz w:val="24"/>
          <w:szCs w:val="24"/>
        </w:rPr>
      </w:pPr>
      <w:r w:rsidRPr="009B4FB1">
        <w:rPr>
          <w:rFonts w:ascii="Calibri" w:eastAsiaTheme="minorEastAsia" w:hAnsi="Calibri" w:cs="Calibri"/>
          <w:sz w:val="24"/>
          <w:szCs w:val="24"/>
        </w:rPr>
        <w:t>Da wir t nicht messen</w:t>
      </w:r>
      <w:r w:rsidR="00546A05">
        <w:rPr>
          <w:rFonts w:ascii="Calibri" w:eastAsiaTheme="minorEastAsia" w:hAnsi="Calibri" w:cs="Calibri"/>
          <w:sz w:val="24"/>
          <w:szCs w:val="24"/>
        </w:rPr>
        <w:t>,</w:t>
      </w:r>
      <w:r w:rsidRPr="009B4FB1">
        <w:rPr>
          <w:rFonts w:ascii="Calibri" w:eastAsiaTheme="minorEastAsia" w:hAnsi="Calibri" w:cs="Calibri"/>
          <w:sz w:val="24"/>
          <w:szCs w:val="24"/>
        </w:rPr>
        <w:t xml:space="preserve"> geben wir den Wert für </w:t>
      </w:r>
      <w:r w:rsidRPr="009B4FB1">
        <w:rPr>
          <w:rFonts w:ascii="Calibri" w:eastAsiaTheme="minorEastAsia" w:hAnsi="Calibri" w:cs="Calibri"/>
          <w:sz w:val="24"/>
          <w:szCs w:val="24"/>
          <w:lang w:val="el-GR"/>
        </w:rPr>
        <w:t>δ</w:t>
      </w:r>
      <w:r w:rsidRPr="009B4FB1">
        <w:rPr>
          <w:rFonts w:ascii="Calibri" w:eastAsiaTheme="minorEastAsia" w:hAnsi="Calibri" w:cs="Calibri"/>
          <w:sz w:val="24"/>
          <w:szCs w:val="24"/>
        </w:rPr>
        <w:t xml:space="preserve"> an</w:t>
      </w:r>
      <w:r w:rsidR="009B4FB1" w:rsidRPr="009B4FB1">
        <w:rPr>
          <w:rFonts w:ascii="Calibri" w:eastAsiaTheme="minorEastAsia" w:hAnsi="Calibri" w:cs="Calibri"/>
          <w:sz w:val="24"/>
          <w:szCs w:val="24"/>
        </w:rPr>
        <w:t>.</w:t>
      </w:r>
    </w:p>
    <w:p w14:paraId="36B0678D" w14:textId="28CA4BCF" w:rsidR="00A67893" w:rsidRPr="00EB410B" w:rsidRDefault="009B4FB1" w:rsidP="009B6DBC">
      <w:pPr>
        <w:rPr>
          <w:rFonts w:ascii="Calibri" w:hAnsi="Calibri" w:cs="Calibri"/>
        </w:rPr>
      </w:pPr>
      <m:oMathPara>
        <m:oMath>
          <m:r>
            <w:rPr>
              <w:rFonts w:ascii="Cambria Math" w:hAnsi="Cambria Math" w:cs="Calibri"/>
            </w:rPr>
            <m:t>δ≅16'</m:t>
          </m:r>
        </m:oMath>
      </m:oMathPara>
    </w:p>
    <w:p w14:paraId="340157BC" w14:textId="5A2BEAA3" w:rsidR="004E6338" w:rsidRDefault="004E6338" w:rsidP="009F2E65">
      <w:pPr>
        <w:rPr>
          <w:rFonts w:ascii="Calibri" w:eastAsia="Times New Roman" w:hAnsi="Calibri" w:cs="Calibri"/>
          <w:sz w:val="24"/>
          <w:szCs w:val="24"/>
          <w:lang w:eastAsia="de-DE"/>
        </w:rPr>
      </w:pPr>
    </w:p>
    <w:p w14:paraId="3462E6C1" w14:textId="77777777" w:rsidR="0060123A" w:rsidRDefault="0060123A" w:rsidP="009F2E65">
      <w:pPr>
        <w:rPr>
          <w:rFonts w:ascii="Calibri" w:eastAsia="Times New Roman" w:hAnsi="Calibri" w:cs="Calibri"/>
          <w:sz w:val="24"/>
          <w:szCs w:val="24"/>
          <w:lang w:eastAsia="de-DE"/>
        </w:rPr>
      </w:pPr>
    </w:p>
    <w:p w14:paraId="68507481" w14:textId="094557BF" w:rsidR="0060123A" w:rsidRDefault="0060123A" w:rsidP="009F2E65">
      <w:pPr>
        <w:rPr>
          <w:rFonts w:ascii="Calibri" w:eastAsia="Times New Roman" w:hAnsi="Calibri" w:cs="Calibri"/>
          <w:sz w:val="24"/>
          <w:szCs w:val="24"/>
          <w:lang w:eastAsia="de-DE"/>
        </w:rPr>
      </w:pPr>
    </w:p>
    <w:p w14:paraId="1A77DBA5" w14:textId="11995433" w:rsidR="0060123A" w:rsidRDefault="0060123A" w:rsidP="009F2E65">
      <w:pPr>
        <w:rPr>
          <w:rFonts w:ascii="Calibri" w:eastAsia="Times New Roman" w:hAnsi="Calibri" w:cs="Calibri"/>
          <w:sz w:val="24"/>
          <w:szCs w:val="24"/>
          <w:lang w:eastAsia="de-DE"/>
        </w:rPr>
      </w:pPr>
    </w:p>
    <w:p w14:paraId="316252E3" w14:textId="73CB04DC" w:rsidR="0060123A" w:rsidRDefault="0060123A" w:rsidP="009F2E65">
      <w:pPr>
        <w:rPr>
          <w:rFonts w:ascii="Calibri" w:eastAsia="Times New Roman" w:hAnsi="Calibri" w:cs="Calibri"/>
          <w:sz w:val="24"/>
          <w:szCs w:val="24"/>
          <w:lang w:eastAsia="de-DE"/>
        </w:rPr>
      </w:pPr>
    </w:p>
    <w:p w14:paraId="03A60E7C" w14:textId="143AAEF8" w:rsidR="00A67893" w:rsidRPr="008B66F7" w:rsidRDefault="00A67893" w:rsidP="009F2E65">
      <w:pPr>
        <w:rPr>
          <w:rFonts w:ascii="Calibri" w:eastAsia="Times New Roman" w:hAnsi="Calibri" w:cs="Calibri"/>
          <w:sz w:val="24"/>
          <w:szCs w:val="24"/>
          <w:lang w:eastAsia="de-DE"/>
        </w:rPr>
      </w:pPr>
      <w:r w:rsidRPr="00AF1630">
        <w:rPr>
          <w:rFonts w:ascii="Calibri" w:eastAsia="Times New Roman" w:hAnsi="Calibri" w:cs="Calibri"/>
          <w:sz w:val="24"/>
          <w:szCs w:val="24"/>
          <w:lang w:eastAsia="de-DE"/>
        </w:rPr>
        <w:t>Tragen wir unsere neuen Werte in die Skizze ein:</w:t>
      </w:r>
    </w:p>
    <w:p w14:paraId="502BE5C9" w14:textId="40FC7E7C" w:rsidR="00666568" w:rsidRDefault="009B076B" w:rsidP="009F2E65">
      <w:pPr>
        <w:rPr>
          <w:rFonts w:ascii="Calibri" w:hAnsi="Calibri" w:cs="Calibri"/>
          <w:sz w:val="24"/>
          <w:szCs w:val="24"/>
        </w:rPr>
      </w:pPr>
      <w:r>
        <w:rPr>
          <w:noProof/>
        </w:rPr>
        <mc:AlternateContent>
          <mc:Choice Requires="wps">
            <w:drawing>
              <wp:anchor distT="0" distB="0" distL="114300" distR="114300" simplePos="0" relativeHeight="252094464" behindDoc="0" locked="0" layoutInCell="1" allowOverlap="1" wp14:anchorId="1D6EB308" wp14:editId="72EB85DB">
                <wp:simplePos x="0" y="0"/>
                <wp:positionH relativeFrom="column">
                  <wp:posOffset>3079</wp:posOffset>
                </wp:positionH>
                <wp:positionV relativeFrom="paragraph">
                  <wp:posOffset>3017880</wp:posOffset>
                </wp:positionV>
                <wp:extent cx="6645910" cy="635"/>
                <wp:effectExtent l="0" t="0" r="0" b="0"/>
                <wp:wrapSquare wrapText="bothSides"/>
                <wp:docPr id="678576762"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328D6DB7" w14:textId="27F20785" w:rsidR="00A21913" w:rsidRPr="00CC288B" w:rsidRDefault="00A21913" w:rsidP="00A21913">
                            <w:pPr>
                              <w:pStyle w:val="Beschriftung"/>
                              <w:rPr>
                                <w:rFonts w:ascii="Times New Roman" w:eastAsia="Times New Roman" w:hAnsi="Times New Roman" w:cs="Times New Roman"/>
                                <w:noProof/>
                                <w:kern w:val="0"/>
                                <w14:ligatures w14:val="none"/>
                              </w:rPr>
                            </w:pPr>
                            <w:bookmarkStart w:id="71" w:name="_Toc178095180"/>
                            <w:bookmarkStart w:id="72" w:name="_Toc179365047"/>
                            <w:r>
                              <w:t xml:space="preserve">Abbildung </w:t>
                            </w:r>
                            <w:r w:rsidR="00BA556E">
                              <w:t>18</w:t>
                            </w:r>
                            <w:r>
                              <w:t xml:space="preserve"> neue Werte, eigenes </w:t>
                            </w:r>
                            <w:proofErr w:type="spellStart"/>
                            <w:r>
                              <w:t>BIld</w:t>
                            </w:r>
                            <w:bookmarkEnd w:id="71"/>
                            <w:bookmarkEnd w:id="72"/>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D6EB308" id="_x0000_s1043" type="#_x0000_t202" style="position:absolute;margin-left:.25pt;margin-top:237.65pt;width:523.3pt;height:.05pt;z-index:252094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" stroked="f">
                <v:textbox style="mso-fit-shape-to-text:t" inset="0,0,0,0">
                  <w:txbxContent>
                    <w:p w14:paraId="328D6DB7" w14:textId="27F20785" w:rsidR="00A21913" w:rsidRPr="00CC288B" w:rsidRDefault="00A21913" w:rsidP="00A21913">
                      <w:pPr>
                        <w:pStyle w:val="Beschriftung"/>
                        <w:rPr>
                          <w:rFonts w:ascii="Times New Roman" w:eastAsia="Times New Roman" w:hAnsi="Times New Roman" w:cs="Times New Roman"/>
                          <w:noProof/>
                          <w:kern w:val="0"/>
                          <w14:ligatures w14:val="none"/>
                        </w:rPr>
                      </w:pPr>
                      <w:bookmarkStart w:id="94" w:name="_Toc178095180"/>
                      <w:bookmarkStart w:id="95" w:name="_Toc179365047"/>
                      <w:r>
                        <w:t xml:space="preserve">Abbildung </w:t>
                      </w:r>
                      <w:r w:rsidR="00BA556E">
                        <w:t>18</w:t>
                      </w:r>
                      <w:r>
                        <w:t xml:space="preserve"> neue Werte, eigenes </w:t>
                      </w:r>
                      <w:proofErr w:type="spellStart"/>
                      <w:r>
                        <w:t>BIld</w:t>
                      </w:r>
                      <w:bookmarkEnd w:id="94"/>
                      <w:bookmarkEnd w:id="95"/>
                      <w:proofErr w:type="spellEnd"/>
                    </w:p>
                  </w:txbxContent>
                </v:textbox>
                <w10:wrap type="square"/>
              </v:shape>
            </w:pict>
          </mc:Fallback>
        </mc:AlternateContent>
      </w:r>
      <w:r w:rsidRPr="009B076B">
        <w:rPr>
          <w:rFonts w:ascii="Calibri" w:hAnsi="Calibri" w:cs="Calibri"/>
          <w:noProof/>
          <w:sz w:val="24"/>
          <w:szCs w:val="24"/>
        </w:rPr>
        <w:drawing>
          <wp:inline distT="0" distB="0" distL="0" distR="0" wp14:anchorId="10D2440D" wp14:editId="49E3B45C">
            <wp:extent cx="6645910" cy="2994025"/>
            <wp:effectExtent l="0" t="0" r="2540" b="0"/>
            <wp:docPr id="346107468" name="Grafik 1" descr="Ein Bild, das Reihe, Diagramm, Krei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107468" name="Grafik 1" descr="Ein Bild, das Reihe, Diagramm, Kreis enthält.&#10;&#10;Automatisch generierte Beschreibung"/>
                    <pic:cNvPicPr/>
                  </pic:nvPicPr>
                  <pic:blipFill>
                    <a:blip r:embed="rId30"/>
                    <a:stretch>
                      <a:fillRect/>
                    </a:stretch>
                  </pic:blipFill>
                  <pic:spPr>
                    <a:xfrm>
                      <a:off x="0" y="0"/>
                      <a:ext cx="6645910" cy="2994025"/>
                    </a:xfrm>
                    <a:prstGeom prst="rect">
                      <a:avLst/>
                    </a:prstGeom>
                  </pic:spPr>
                </pic:pic>
              </a:graphicData>
            </a:graphic>
          </wp:inline>
        </w:drawing>
      </w:r>
    </w:p>
    <w:p w14:paraId="4C40B250" w14:textId="700C1157" w:rsidR="005E1DE3" w:rsidRPr="00D120FF" w:rsidRDefault="005E1DE3" w:rsidP="009F2E65">
      <w:pPr>
        <w:pStyle w:val="StandardWeb"/>
        <w:spacing w:before="0" w:beforeAutospacing="0" w:after="160" w:afterAutospacing="0"/>
        <w:rPr>
          <w:rFonts w:ascii="Calibri" w:hAnsi="Calibri" w:cs="Calibri"/>
        </w:rPr>
      </w:pPr>
      <w:r w:rsidRPr="00D120FF">
        <w:rPr>
          <w:rFonts w:ascii="Calibri" w:hAnsi="Calibri" w:cs="Calibri"/>
        </w:rPr>
        <w:t>In dem Dreieck EMS‘ gilt dann:</w:t>
      </w:r>
    </w:p>
    <w:p w14:paraId="147C6097" w14:textId="554E8977" w:rsidR="005E1DE3" w:rsidRPr="00D120FF" w:rsidRDefault="008548E2" w:rsidP="009F2E65">
      <w:pPr>
        <w:pStyle w:val="StandardWeb"/>
        <w:spacing w:before="0" w:beforeAutospacing="0" w:after="0" w:afterAutospacing="0"/>
        <w:rPr>
          <w:rFonts w:ascii="Calibri" w:hAnsi="Calibri" w:cs="Calibri"/>
        </w:rPr>
      </w:pPr>
      <w:r>
        <w:rPr>
          <w:rFonts w:ascii="Calibri" w:hAnsi="Calibri" w:cs="Calibri"/>
        </w:rPr>
        <w:t>Jetzt brauchen wir den</w:t>
      </w:r>
      <w:r w:rsidR="005E1DE3" w:rsidRPr="00D120FF">
        <w:rPr>
          <w:rFonts w:ascii="Calibri" w:hAnsi="Calibri" w:cs="Calibri"/>
        </w:rPr>
        <w:t xml:space="preserve"> "Außenwinkelsatz":</w:t>
      </w:r>
    </w:p>
    <w:p w14:paraId="02924891" w14:textId="60617469" w:rsidR="005E1DE3" w:rsidRPr="00D120FF" w:rsidRDefault="005E1DE3" w:rsidP="009F2E65">
      <w:pPr>
        <w:pStyle w:val="StandardWeb"/>
        <w:spacing w:before="0" w:beforeAutospacing="0" w:after="0" w:afterAutospacing="0"/>
        <w:rPr>
          <w:rFonts w:ascii="Calibri" w:hAnsi="Calibri" w:cs="Calibri"/>
        </w:rPr>
      </w:pPr>
      <w:r w:rsidRPr="00D120FF">
        <w:rPr>
          <w:rFonts w:ascii="Calibri" w:hAnsi="Calibri" w:cs="Calibri"/>
        </w:rPr>
        <w:t>Der Außenwinkel im Dreieck ist gleich der Summe der nicht anliegenden Innenwinkel.</w:t>
      </w:r>
    </w:p>
    <w:p w14:paraId="40F68FA2" w14:textId="6CBCF64B" w:rsidR="005E1DE3" w:rsidRDefault="005E1DE3" w:rsidP="009F2E65">
      <w:pPr>
        <w:pStyle w:val="StandardWeb"/>
        <w:spacing w:before="0" w:beforeAutospacing="0" w:after="0" w:afterAutospacing="0"/>
        <w:rPr>
          <w:rFonts w:ascii="Calibri" w:hAnsi="Calibri" w:cs="Calibri"/>
        </w:rPr>
      </w:pPr>
    </w:p>
    <w:p w14:paraId="45932618" w14:textId="1EA8E3E5" w:rsidR="00562C6D" w:rsidRPr="00D120FF" w:rsidRDefault="0057301B" w:rsidP="009F2E65">
      <w:pPr>
        <w:pStyle w:val="StandardWeb"/>
        <w:spacing w:before="0" w:beforeAutospacing="0" w:after="0" w:afterAutospacing="0"/>
        <w:rPr>
          <w:rFonts w:ascii="Calibri" w:hAnsi="Calibri" w:cs="Calibri"/>
        </w:rPr>
      </w:pPr>
      <w:r>
        <w:rPr>
          <w:rFonts w:ascii="Calibri" w:hAnsi="Calibri" w:cs="Calibri"/>
        </w:rPr>
        <w:t xml:space="preserve">Der Außenwinkel im Dreieck </w:t>
      </w:r>
      <w:r w:rsidR="006B4C34">
        <w:rPr>
          <w:rFonts w:ascii="Calibri" w:hAnsi="Calibri" w:cs="Calibri"/>
          <w:lang w:val="el-GR"/>
        </w:rPr>
        <w:t>Δ</w:t>
      </w:r>
      <w:r w:rsidR="006B4C34">
        <w:rPr>
          <w:rFonts w:ascii="Calibri" w:hAnsi="Calibri" w:cs="Calibri"/>
        </w:rPr>
        <w:t xml:space="preserve">EMS‘ </w:t>
      </w:r>
      <w:r w:rsidR="008A2D61">
        <w:rPr>
          <w:rFonts w:ascii="Calibri" w:hAnsi="Calibri" w:cs="Calibri"/>
        </w:rPr>
        <w:t xml:space="preserve">ergibt sich aus den Winkeln </w:t>
      </w:r>
      <m:oMath>
        <m:r>
          <w:rPr>
            <w:rFonts w:ascii="Cambria Math" w:hAnsi="Cambria Math" w:cs="Calibri"/>
          </w:rPr>
          <m:t>σ und δ</m:t>
        </m:r>
      </m:oMath>
      <w:r w:rsidR="00BF2476">
        <w:rPr>
          <w:rFonts w:ascii="Calibri" w:hAnsi="Calibri" w:cs="Calibri"/>
        </w:rPr>
        <w:t xml:space="preserve"> und die nicht anliegenden Innenwinkel sind </w:t>
      </w:r>
      <m:oMath>
        <m:sSub>
          <m:sSubPr>
            <m:ctrlPr>
              <w:rPr>
                <w:rFonts w:ascii="Cambria Math" w:hAnsi="Cambria Math" w:cs="Calibri"/>
                <w:i/>
              </w:rPr>
            </m:ctrlPr>
          </m:sSubPr>
          <m:e>
            <m:r>
              <w:rPr>
                <w:rFonts w:ascii="Cambria Math" w:hAnsi="Cambria Math" w:cs="Calibri"/>
              </w:rPr>
              <m:t>π</m:t>
            </m:r>
          </m:e>
          <m:sub>
            <m:r>
              <w:rPr>
                <w:rFonts w:ascii="Cambria Math" w:hAnsi="Cambria Math" w:cs="Calibri"/>
              </w:rPr>
              <m:t>⨀</m:t>
            </m:r>
          </m:sub>
        </m:sSub>
        <m:r>
          <w:rPr>
            <w:rFonts w:ascii="Cambria Math" w:hAnsi="Cambria Math" w:cs="Calibri"/>
          </w:rPr>
          <m:t xml:space="preserve"> und </m:t>
        </m:r>
        <m:sSub>
          <m:sSubPr>
            <m:ctrlPr>
              <w:rPr>
                <w:rFonts w:ascii="Cambria Math" w:hAnsi="Cambria Math" w:cs="Calibri"/>
                <w:i/>
              </w:rPr>
            </m:ctrlPr>
          </m:sSubPr>
          <m:e>
            <m:r>
              <w:rPr>
                <w:rFonts w:ascii="Cambria Math" w:hAnsi="Cambria Math" w:cs="Calibri"/>
              </w:rPr>
              <m:t>π</m:t>
            </m:r>
          </m:e>
          <m:sub>
            <m:r>
              <m:rPr>
                <m:scr m:val="double-struck"/>
              </m:rPr>
              <w:rPr>
                <w:rFonts w:ascii="Cambria Math" w:hAnsi="Cambria Math" w:cs="Calibri"/>
              </w:rPr>
              <m:t>C</m:t>
            </m:r>
          </m:sub>
        </m:sSub>
      </m:oMath>
      <w:r w:rsidR="00562C6D">
        <w:rPr>
          <w:rFonts w:ascii="Calibri" w:hAnsi="Calibri" w:cs="Calibri"/>
        </w:rPr>
        <w:t xml:space="preserve">. Der Außenwinkel ist </w:t>
      </w:r>
      <m:oMath>
        <m:r>
          <w:rPr>
            <w:rFonts w:ascii="Cambria Math" w:hAnsi="Cambria Math" w:cs="Calibri"/>
          </w:rPr>
          <m:t>σ+δ=</m:t>
        </m:r>
        <m:sSup>
          <m:sSupPr>
            <m:ctrlPr>
              <w:rPr>
                <w:rFonts w:ascii="Cambria Math" w:hAnsi="Cambria Math" w:cs="Calibri"/>
                <w:i/>
              </w:rPr>
            </m:ctrlPr>
          </m:sSupPr>
          <m:e>
            <m:r>
              <w:rPr>
                <w:rFonts w:ascii="Cambria Math" w:hAnsi="Cambria Math" w:cs="Calibri"/>
              </w:rPr>
              <m:t>40,637</m:t>
            </m:r>
          </m:e>
          <m:sup>
            <m:r>
              <w:rPr>
                <w:rFonts w:ascii="Cambria Math" w:hAnsi="Cambria Math" w:cs="Calibri"/>
              </w:rPr>
              <m:t>'</m:t>
            </m:r>
          </m:sup>
        </m:sSup>
        <m:r>
          <w:rPr>
            <w:rFonts w:ascii="Cambria Math" w:hAnsi="Cambria Math" w:cs="Calibri"/>
          </w:rPr>
          <m:t>+</m:t>
        </m:r>
        <m:sSup>
          <m:sSupPr>
            <m:ctrlPr>
              <w:rPr>
                <w:rFonts w:ascii="Cambria Math" w:hAnsi="Cambria Math" w:cs="Calibri"/>
                <w:i/>
              </w:rPr>
            </m:ctrlPr>
          </m:sSupPr>
          <m:e>
            <m:r>
              <w:rPr>
                <w:rFonts w:ascii="Cambria Math" w:hAnsi="Cambria Math" w:cs="Calibri"/>
              </w:rPr>
              <m:t>15,5</m:t>
            </m:r>
          </m:e>
          <m:sup>
            <m:r>
              <w:rPr>
                <w:rFonts w:ascii="Cambria Math" w:hAnsi="Cambria Math" w:cs="Calibri"/>
              </w:rPr>
              <m:t>'</m:t>
            </m:r>
          </m:sup>
        </m:sSup>
        <m:r>
          <w:rPr>
            <w:rFonts w:ascii="Cambria Math" w:hAnsi="Cambria Math" w:cs="Calibri"/>
          </w:rPr>
          <m:t>=56,137'</m:t>
        </m:r>
      </m:oMath>
      <w:r w:rsidR="004C5133">
        <w:rPr>
          <w:rFonts w:ascii="Calibri" w:hAnsi="Calibri" w:cs="Calibri"/>
        </w:rPr>
        <w:t>. Nach dem Außenwinkelsatz gilt:</w:t>
      </w:r>
    </w:p>
    <w:p w14:paraId="3D0A8677" w14:textId="72B27EF6" w:rsidR="00B87F19" w:rsidRPr="004C01C6" w:rsidRDefault="00000000" w:rsidP="004E6338">
      <w:pPr>
        <w:pStyle w:val="StandardWeb"/>
        <w:spacing w:before="0" w:beforeAutospacing="0" w:after="160" w:afterAutospacing="0"/>
        <w:rPr>
          <w:rFonts w:ascii="Calibri" w:hAnsi="Calibri" w:cs="Calibri"/>
        </w:rPr>
      </w:pPr>
      <m:oMathPara>
        <m:oMath>
          <m:sSub>
            <m:sSubPr>
              <m:ctrlPr>
                <w:rPr>
                  <w:rFonts w:ascii="Cambria Math" w:hAnsi="Cambria Math" w:cs="Calibri"/>
                  <w:i/>
                </w:rPr>
              </m:ctrlPr>
            </m:sSubPr>
            <m:e>
              <m:r>
                <w:rPr>
                  <w:rFonts w:ascii="Cambria Math" w:hAnsi="Cambria Math" w:cs="Calibri"/>
                </w:rPr>
                <m:t>π</m:t>
              </m:r>
            </m:e>
            <m:sub>
              <m:r>
                <w:rPr>
                  <w:rFonts w:ascii="Cambria Math" w:hAnsi="Cambria Math" w:cs="Calibri"/>
                </w:rPr>
                <m:t>⨀</m:t>
              </m:r>
            </m:sub>
          </m:sSub>
          <m:r>
            <w:rPr>
              <w:rFonts w:ascii="Cambria Math" w:hAnsi="Cambria Math" w:cs="Calibri"/>
            </w:rPr>
            <m:t xml:space="preserve">+ </m:t>
          </m:r>
          <m:sSub>
            <m:sSubPr>
              <m:ctrlPr>
                <w:rPr>
                  <w:rFonts w:ascii="Cambria Math" w:hAnsi="Cambria Math" w:cs="Calibri"/>
                  <w:i/>
                </w:rPr>
              </m:ctrlPr>
            </m:sSubPr>
            <m:e>
              <m:r>
                <w:rPr>
                  <w:rFonts w:ascii="Cambria Math" w:hAnsi="Cambria Math" w:cs="Calibri"/>
                </w:rPr>
                <m:t>π</m:t>
              </m:r>
            </m:e>
            <m:sub>
              <m:r>
                <m:rPr>
                  <m:scr m:val="double-struck"/>
                </m:rPr>
                <w:rPr>
                  <w:rFonts w:ascii="Cambria Math" w:hAnsi="Cambria Math" w:cs="Calibri"/>
                </w:rPr>
                <m:t>C</m:t>
              </m:r>
            </m:sub>
          </m:sSub>
          <m:r>
            <w:rPr>
              <w:rFonts w:ascii="Cambria Math" w:hAnsi="Cambria Math" w:cs="Calibri"/>
            </w:rPr>
            <m:t>=σ+δ=</m:t>
          </m:r>
          <m:sSup>
            <m:sSupPr>
              <m:ctrlPr>
                <w:rPr>
                  <w:rFonts w:ascii="Cambria Math" w:hAnsi="Cambria Math" w:cs="Calibri"/>
                  <w:i/>
                </w:rPr>
              </m:ctrlPr>
            </m:sSupPr>
            <m:e>
              <m:r>
                <w:rPr>
                  <w:rFonts w:ascii="Cambria Math" w:hAnsi="Cambria Math" w:cs="Calibri"/>
                </w:rPr>
                <m:t>56,637</m:t>
              </m:r>
            </m:e>
            <m:sup>
              <m:r>
                <w:rPr>
                  <w:rFonts w:ascii="Cambria Math" w:hAnsi="Cambria Math" w:cs="Calibri"/>
                </w:rPr>
                <m:t>'</m:t>
              </m:r>
            </m:sup>
          </m:sSup>
          <m:r>
            <w:rPr>
              <w:rFonts w:ascii="Cambria Math" w:hAnsi="Cambria Math" w:cs="Calibri"/>
            </w:rPr>
            <m:t xml:space="preserve">  </m:t>
          </m:r>
          <m:r>
            <w:rPr>
              <w:rFonts w:ascii="Cambria Math" w:hAnsi="Cambria Math" w:cs="Calibri"/>
              <w:color w:val="C00000"/>
            </w:rPr>
            <m:t>(*)</m:t>
          </m:r>
        </m:oMath>
      </m:oMathPara>
    </w:p>
    <w:p w14:paraId="4A53B788" w14:textId="726B13AF" w:rsidR="006F53A4" w:rsidRDefault="00A02368" w:rsidP="00A02368">
      <w:pPr>
        <w:pStyle w:val="StandardWeb"/>
        <w:spacing w:before="0" w:beforeAutospacing="0" w:after="160" w:afterAutospacing="0"/>
        <w:rPr>
          <w:rFonts w:ascii="Calibri" w:hAnsi="Calibri" w:cs="Calibri"/>
        </w:rPr>
      </w:pPr>
      <w:r>
        <w:rPr>
          <w:noProof/>
        </w:rPr>
        <mc:AlternateContent>
          <mc:Choice Requires="wps">
            <w:drawing>
              <wp:anchor distT="0" distB="0" distL="114300" distR="114300" simplePos="0" relativeHeight="252096512" behindDoc="0" locked="0" layoutInCell="1" allowOverlap="1" wp14:anchorId="54897EA3" wp14:editId="5893B538">
                <wp:simplePos x="0" y="0"/>
                <wp:positionH relativeFrom="column">
                  <wp:posOffset>142875</wp:posOffset>
                </wp:positionH>
                <wp:positionV relativeFrom="paragraph">
                  <wp:posOffset>3815715</wp:posOffset>
                </wp:positionV>
                <wp:extent cx="6645910" cy="635"/>
                <wp:effectExtent l="0" t="0" r="0" b="0"/>
                <wp:wrapTopAndBottom/>
                <wp:docPr id="157442031"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3B42B72C" w14:textId="6492B8B4" w:rsidR="00A21913" w:rsidRPr="007B52FA" w:rsidRDefault="00A21913" w:rsidP="00A21913">
                            <w:pPr>
                              <w:pStyle w:val="Beschriftung"/>
                              <w:rPr>
                                <w:rFonts w:ascii="Calibri" w:hAnsi="Calibri" w:cs="Calibri"/>
                                <w:noProof/>
                                <w:sz w:val="32"/>
                                <w:szCs w:val="32"/>
                              </w:rPr>
                            </w:pPr>
                            <w:r>
                              <w:t xml:space="preserve">Abbildung </w:t>
                            </w:r>
                            <w:r w:rsidR="00EC2625">
                              <w:rPr>
                                <w:lang w:val="el-GR"/>
                              </w:rPr>
                              <w:t>1</w:t>
                            </w:r>
                            <w:r w:rsidR="0053631F">
                              <w:t>9</w:t>
                            </w:r>
                            <w:r>
                              <w:t xml:space="preserve"> neue Werte, eigenes Bild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4897EA3" id="_x0000_s1044" type="#_x0000_t202" style="position:absolute;margin-left:11.25pt;margin-top:300.45pt;width:523.3pt;height:.05pt;z-index:252096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" stroked="f">
                <v:textbox style="mso-fit-shape-to-text:t" inset="0,0,0,0">
                  <w:txbxContent>
                    <w:p w14:paraId="3B42B72C" w14:textId="6492B8B4" w:rsidR="00A21913" w:rsidRPr="007B52FA" w:rsidRDefault="00A21913" w:rsidP="00A21913">
                      <w:pPr>
                        <w:pStyle w:val="Beschriftung"/>
                        <w:rPr>
                          <w:rFonts w:ascii="Calibri" w:hAnsi="Calibri" w:cs="Calibri"/>
                          <w:noProof/>
                          <w:sz w:val="32"/>
                          <w:szCs w:val="32"/>
                        </w:rPr>
                      </w:pPr>
                      <w:r>
                        <w:t xml:space="preserve">Abbildung </w:t>
                      </w:r>
                      <w:r w:rsidR="00EC2625">
                        <w:rPr>
                          <w:lang w:val="el-GR"/>
                        </w:rPr>
                        <w:t>1</w:t>
                      </w:r>
                      <w:r w:rsidR="0053631F">
                        <w:t>9</w:t>
                      </w:r>
                      <w:r>
                        <w:t xml:space="preserve"> neue Werte, eigenes Bild</w:t>
                      </w:r>
                    </w:p>
                  </w:txbxContent>
                </v:textbox>
                <w10:wrap type="topAndBottom"/>
              </v:shape>
            </w:pict>
          </mc:Fallback>
        </mc:AlternateContent>
      </w:r>
      <w:r w:rsidRPr="00FE56F9">
        <w:rPr>
          <w:rFonts w:ascii="Calibri" w:hAnsi="Calibri" w:cs="Calibri"/>
          <w:noProof/>
        </w:rPr>
        <w:drawing>
          <wp:anchor distT="0" distB="0" distL="114300" distR="114300" simplePos="0" relativeHeight="252238848" behindDoc="0" locked="0" layoutInCell="1" allowOverlap="1" wp14:anchorId="155D84B9" wp14:editId="441C8584">
            <wp:simplePos x="0" y="0"/>
            <wp:positionH relativeFrom="column">
              <wp:posOffset>0</wp:posOffset>
            </wp:positionH>
            <wp:positionV relativeFrom="paragraph">
              <wp:posOffset>766445</wp:posOffset>
            </wp:positionV>
            <wp:extent cx="6645910" cy="2994025"/>
            <wp:effectExtent l="0" t="0" r="2540" b="0"/>
            <wp:wrapSquare wrapText="bothSides"/>
            <wp:docPr id="266032176" name="Grafik 1" descr="Ein Bild, das Reihe, Diagramm, Kreis,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032176" name="Grafik 1" descr="Ein Bild, das Reihe, Diagramm, Kreis, Schrift enthält.&#10;&#10;Automatisch generierte Beschreibung"/>
                    <pic:cNvPicPr/>
                  </pic:nvPicPr>
                  <pic:blipFill>
                    <a:blip r:embed="rId31">
                      <a:extLst>
                        <a:ext uri="{28A0092B-C50C-407E-A947-70E740481C1C}">
                          <a14:useLocalDpi xmlns:a14="http://schemas.microsoft.com/office/drawing/2010/main" val="0"/>
                        </a:ext>
                      </a:extLst>
                    </a:blip>
                    <a:stretch>
                      <a:fillRect/>
                    </a:stretch>
                  </pic:blipFill>
                  <pic:spPr>
                    <a:xfrm>
                      <a:off x="0" y="0"/>
                      <a:ext cx="6645910" cy="2994025"/>
                    </a:xfrm>
                    <a:prstGeom prst="rect">
                      <a:avLst/>
                    </a:prstGeom>
                  </pic:spPr>
                </pic:pic>
              </a:graphicData>
            </a:graphic>
            <wp14:sizeRelH relativeFrom="page">
              <wp14:pctWidth>0</wp14:pctWidth>
            </wp14:sizeRelH>
            <wp14:sizeRelV relativeFrom="page">
              <wp14:pctHeight>0</wp14:pctHeight>
            </wp14:sizeRelV>
          </wp:anchor>
        </w:drawing>
      </w:r>
      <w:r w:rsidR="008A150D">
        <w:rPr>
          <w:rFonts w:ascii="Calibri" w:hAnsi="Calibri" w:cs="Calibri"/>
        </w:rPr>
        <w:t xml:space="preserve">Da </w:t>
      </w:r>
      <m:oMath>
        <m:sSup>
          <m:sSupPr>
            <m:ctrlPr>
              <w:rPr>
                <w:rFonts w:ascii="Cambria Math" w:hAnsi="Cambria Math" w:cs="Calibri"/>
                <w:i/>
              </w:rPr>
            </m:ctrlPr>
          </m:sSupPr>
          <m:e>
            <m:r>
              <w:rPr>
                <w:rFonts w:ascii="Cambria Math" w:hAnsi="Cambria Math" w:cs="Calibri"/>
              </w:rPr>
              <m:t>δ=16</m:t>
            </m:r>
          </m:e>
          <m:sup>
            <m:r>
              <w:rPr>
                <w:rFonts w:ascii="Cambria Math" w:hAnsi="Cambria Math" w:cs="Calibri"/>
              </w:rPr>
              <m:t>'</m:t>
            </m:r>
          </m:sup>
        </m:sSup>
        <m:r>
          <w:rPr>
            <w:rFonts w:ascii="Cambria Math" w:hAnsi="Cambria Math" w:cs="Calibri"/>
          </w:rPr>
          <m:t>&lt;1°</m:t>
        </m:r>
      </m:oMath>
      <w:r w:rsidR="001C1523">
        <w:rPr>
          <w:rFonts w:ascii="Calibri" w:hAnsi="Calibri" w:cs="Calibri"/>
        </w:rPr>
        <w:t xml:space="preserve"> ist </w:t>
      </w:r>
      <w:r w:rsidR="00F42C54">
        <w:rPr>
          <w:rFonts w:ascii="Calibri" w:hAnsi="Calibri" w:cs="Calibri"/>
        </w:rPr>
        <w:t>folgt</w:t>
      </w:r>
      <w:r w:rsidR="006F53A4">
        <w:rPr>
          <w:rFonts w:ascii="Calibri" w:hAnsi="Calibri" w:cs="Calibri"/>
        </w:rPr>
        <w:t>:</w:t>
      </w:r>
      <w:r>
        <w:rPr>
          <w:rFonts w:ascii="Calibri" w:hAnsi="Calibri" w:cs="Calibri"/>
        </w:rPr>
        <w:t xml:space="preserve">                                         </w:t>
      </w:r>
      <m:oMath>
        <m:acc>
          <m:accPr>
            <m:chr m:val="̅"/>
            <m:ctrlPr>
              <w:rPr>
                <w:rFonts w:ascii="Cambria Math" w:hAnsi="Cambria Math" w:cs="Calibri"/>
                <w:i/>
              </w:rPr>
            </m:ctrlPr>
          </m:accPr>
          <m:e>
            <m:r>
              <w:rPr>
                <w:rFonts w:ascii="Cambria Math" w:hAnsi="Cambria Math" w:cs="Calibri"/>
              </w:rPr>
              <m:t>ES</m:t>
            </m:r>
          </m:e>
        </m:acc>
        <m:r>
          <w:rPr>
            <w:rFonts w:ascii="Cambria Math" w:hAnsi="Cambria Math" w:cs="Calibri"/>
          </w:rPr>
          <m:t>≅</m:t>
        </m:r>
        <m:acc>
          <m:accPr>
            <m:chr m:val="̅"/>
            <m:ctrlPr>
              <w:rPr>
                <w:rFonts w:ascii="Cambria Math" w:hAnsi="Cambria Math" w:cs="Calibri"/>
                <w:i/>
              </w:rPr>
            </m:ctrlPr>
          </m:accPr>
          <m:e>
            <m:r>
              <w:rPr>
                <w:rFonts w:ascii="Cambria Math" w:hAnsi="Cambria Math" w:cs="Calibri"/>
              </w:rPr>
              <m:t>ES'</m:t>
            </m:r>
          </m:e>
        </m:acc>
      </m:oMath>
    </w:p>
    <w:p w14:paraId="5D7CA478" w14:textId="104A31F7" w:rsidR="00B87F19" w:rsidRDefault="00000000" w:rsidP="004E6338">
      <w:pPr>
        <w:pStyle w:val="StandardWeb"/>
        <w:spacing w:before="0" w:beforeAutospacing="0" w:after="160" w:afterAutospacing="0"/>
        <w:rPr>
          <w:rFonts w:ascii="Calibri" w:hAnsi="Calibri" w:cs="Calibri"/>
        </w:rPr>
      </w:pPr>
      <m:oMathPara>
        <m:oMath>
          <m:acc>
            <m:accPr>
              <m:chr m:val="̅"/>
              <m:ctrlPr>
                <w:rPr>
                  <w:rFonts w:ascii="Cambria Math" w:hAnsi="Cambria Math" w:cs="Calibri"/>
                  <w:i/>
                </w:rPr>
              </m:ctrlPr>
            </m:accPr>
            <m:e>
              <m:r>
                <w:rPr>
                  <w:rFonts w:ascii="Cambria Math" w:hAnsi="Cambria Math" w:cs="Calibri"/>
                </w:rPr>
                <m:t>ES'</m:t>
              </m:r>
            </m:e>
          </m:acc>
          <m:r>
            <w:rPr>
              <w:rFonts w:ascii="Cambria Math" w:hAnsi="Cambria Math" w:cs="Calibri"/>
            </w:rPr>
            <m:t>=19,1∙</m:t>
          </m:r>
          <m:acc>
            <m:accPr>
              <m:chr m:val="̅"/>
              <m:ctrlPr>
                <w:rPr>
                  <w:rFonts w:ascii="Cambria Math" w:hAnsi="Cambria Math" w:cs="Calibri"/>
                  <w:i/>
                </w:rPr>
              </m:ctrlPr>
            </m:accPr>
            <m:e>
              <m:r>
                <w:rPr>
                  <w:rFonts w:ascii="Cambria Math" w:hAnsi="Cambria Math" w:cs="Calibri"/>
                </w:rPr>
                <m:t>EM</m:t>
              </m:r>
            </m:e>
          </m:acc>
        </m:oMath>
      </m:oMathPara>
    </w:p>
    <w:p w14:paraId="54C22C40" w14:textId="27BE00C2" w:rsidR="00B87F19" w:rsidRDefault="00B87F19" w:rsidP="004E6338">
      <w:pPr>
        <w:pStyle w:val="StandardWeb"/>
        <w:spacing w:before="0" w:beforeAutospacing="0" w:after="160" w:afterAutospacing="0"/>
        <w:rPr>
          <w:rFonts w:ascii="Calibri" w:hAnsi="Calibri" w:cs="Calibri"/>
        </w:rPr>
      </w:pPr>
    </w:p>
    <w:p w14:paraId="005040BC" w14:textId="597EFFB7" w:rsidR="00F7033F" w:rsidRDefault="00F7033F" w:rsidP="00A21913">
      <w:pPr>
        <w:pStyle w:val="StandardWeb"/>
        <w:spacing w:before="0" w:beforeAutospacing="0" w:after="0" w:afterAutospacing="0"/>
        <w:rPr>
          <w:rFonts w:ascii="Calibri" w:hAnsi="Calibri" w:cs="Calibri"/>
        </w:rPr>
      </w:pPr>
      <w:r w:rsidRPr="00D22AB5">
        <w:rPr>
          <w:rFonts w:ascii="Calibri" w:hAnsi="Calibri" w:cs="Calibri"/>
        </w:rPr>
        <w:lastRenderedPageBreak/>
        <w:t xml:space="preserve">Jetzt brauchen wir eine trigonometrische Formel, den sog. Sinussatz. </w:t>
      </w:r>
    </w:p>
    <w:p w14:paraId="34E1C3FF" w14:textId="33D77C54" w:rsidR="00441C6E" w:rsidRPr="005B2AFD" w:rsidRDefault="00F7033F" w:rsidP="00F7033F">
      <w:pPr>
        <w:rPr>
          <w:rFonts w:eastAsia="Times New Roman" w:cstheme="minorHAnsi"/>
          <w:sz w:val="24"/>
          <w:szCs w:val="24"/>
          <w:lang w:eastAsia="de-DE"/>
        </w:rPr>
      </w:pPr>
      <w:r w:rsidRPr="005B2AFD">
        <w:rPr>
          <w:rFonts w:ascii="Calibri" w:hAnsi="Calibri" w:cs="Calibri"/>
          <w:sz w:val="24"/>
          <w:szCs w:val="24"/>
        </w:rPr>
        <w:t xml:space="preserve">In </w:t>
      </w:r>
      <w:r w:rsidR="007E2948">
        <w:rPr>
          <w:rFonts w:ascii="Calibri" w:hAnsi="Calibri" w:cs="Calibri"/>
          <w:sz w:val="24"/>
          <w:szCs w:val="24"/>
        </w:rPr>
        <w:t>jedem</w:t>
      </w:r>
      <w:r w:rsidRPr="005B2AFD">
        <w:rPr>
          <w:rFonts w:ascii="Calibri" w:hAnsi="Calibri" w:cs="Calibri"/>
          <w:sz w:val="24"/>
          <w:szCs w:val="24"/>
        </w:rPr>
        <w:t xml:space="preserve"> beliebigen Dreieck gilt:</w:t>
      </w:r>
    </w:p>
    <w:p w14:paraId="3D178998" w14:textId="7C831C86" w:rsidR="00441C6E" w:rsidRDefault="00752309" w:rsidP="009F2E65">
      <w:pPr>
        <w:rPr>
          <w:rFonts w:eastAsia="Times New Roman" w:cstheme="minorHAnsi"/>
          <w:sz w:val="24"/>
          <w:szCs w:val="24"/>
          <w:lang w:eastAsia="de-DE"/>
        </w:rPr>
      </w:pPr>
      <w:r w:rsidRPr="007E2948">
        <w:rPr>
          <w:rFonts w:ascii="Calibri" w:hAnsi="Calibri" w:cs="Calibri"/>
          <w:noProof/>
        </w:rPr>
        <w:drawing>
          <wp:anchor distT="0" distB="0" distL="114300" distR="114300" simplePos="0" relativeHeight="252101632" behindDoc="0" locked="0" layoutInCell="1" allowOverlap="1" wp14:anchorId="34ECB0C3" wp14:editId="1E57CC99">
            <wp:simplePos x="0" y="0"/>
            <wp:positionH relativeFrom="column">
              <wp:posOffset>104775</wp:posOffset>
            </wp:positionH>
            <wp:positionV relativeFrom="paragraph">
              <wp:posOffset>139065</wp:posOffset>
            </wp:positionV>
            <wp:extent cx="2971800" cy="2087880"/>
            <wp:effectExtent l="0" t="0" r="0" b="7620"/>
            <wp:wrapSquare wrapText="bothSides"/>
            <wp:docPr id="923117809" name="Grafik 1" descr="Ein Bild, das Reihe, Diagramm, Dreiec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117809" name="Grafik 1" descr="Ein Bild, das Reihe, Diagramm, Dreieck enthält.&#10;&#10;Automatisch generierte Beschreibung"/>
                    <pic:cNvPicPr/>
                  </pic:nvPicPr>
                  <pic:blipFill>
                    <a:blip r:embed="rId32">
                      <a:extLst>
                        <a:ext uri="{28A0092B-C50C-407E-A947-70E740481C1C}">
                          <a14:useLocalDpi xmlns:a14="http://schemas.microsoft.com/office/drawing/2010/main" val="0"/>
                        </a:ext>
                      </a:extLst>
                    </a:blip>
                    <a:stretch>
                      <a:fillRect/>
                    </a:stretch>
                  </pic:blipFill>
                  <pic:spPr>
                    <a:xfrm>
                      <a:off x="0" y="0"/>
                      <a:ext cx="2971800" cy="2087880"/>
                    </a:xfrm>
                    <a:prstGeom prst="rect">
                      <a:avLst/>
                    </a:prstGeom>
                  </pic:spPr>
                </pic:pic>
              </a:graphicData>
            </a:graphic>
            <wp14:sizeRelH relativeFrom="page">
              <wp14:pctWidth>0</wp14:pctWidth>
            </wp14:sizeRelH>
            <wp14:sizeRelV relativeFrom="page">
              <wp14:pctHeight>0</wp14:pctHeight>
            </wp14:sizeRelV>
          </wp:anchor>
        </w:drawing>
      </w:r>
    </w:p>
    <w:p w14:paraId="781B0FF8" w14:textId="77777777" w:rsidR="00CB5AAA" w:rsidRDefault="00CB5AAA" w:rsidP="00D77EA0">
      <w:pPr>
        <w:rPr>
          <w:rFonts w:ascii="Calibri" w:hAnsi="Calibri" w:cs="Calibri"/>
        </w:rPr>
      </w:pPr>
    </w:p>
    <w:p w14:paraId="642D5D64" w14:textId="77777777" w:rsidR="00CB5AAA" w:rsidRDefault="00CB5AAA" w:rsidP="00D77EA0">
      <w:pPr>
        <w:rPr>
          <w:rFonts w:ascii="Calibri" w:hAnsi="Calibri" w:cs="Calibri"/>
        </w:rPr>
      </w:pPr>
    </w:p>
    <w:p w14:paraId="23B2E750" w14:textId="77777777" w:rsidR="00CB5AAA" w:rsidRDefault="00CB5AAA" w:rsidP="00D77EA0">
      <w:pPr>
        <w:rPr>
          <w:rFonts w:ascii="Calibri" w:hAnsi="Calibri" w:cs="Calibri"/>
        </w:rPr>
      </w:pPr>
    </w:p>
    <w:p w14:paraId="161B8231" w14:textId="77777777" w:rsidR="00CB5AAA" w:rsidRDefault="00CB5AAA" w:rsidP="00D77EA0">
      <w:pPr>
        <w:rPr>
          <w:rFonts w:ascii="Calibri" w:hAnsi="Calibri" w:cs="Calibri"/>
        </w:rPr>
      </w:pPr>
    </w:p>
    <w:p w14:paraId="132A2B41" w14:textId="77777777" w:rsidR="00CB5AAA" w:rsidRDefault="00CB5AAA" w:rsidP="00D77EA0">
      <w:pPr>
        <w:rPr>
          <w:rFonts w:ascii="Calibri" w:hAnsi="Calibri" w:cs="Calibri"/>
        </w:rPr>
      </w:pPr>
    </w:p>
    <w:p w14:paraId="18247A77" w14:textId="51CDFBB6" w:rsidR="00D77EA0" w:rsidRPr="007E2948" w:rsidRDefault="00D77EA0" w:rsidP="00D77EA0">
      <w:pPr>
        <w:rPr>
          <w:rFonts w:ascii="Calibri" w:hAnsi="Calibri" w:cs="Calibri"/>
          <w:sz w:val="24"/>
          <w:szCs w:val="24"/>
        </w:rPr>
      </w:pPr>
      <w:r w:rsidRPr="007E2948">
        <w:rPr>
          <w:rFonts w:ascii="Calibri" w:hAnsi="Calibri" w:cs="Calibri"/>
          <w:sz w:val="24"/>
          <w:szCs w:val="24"/>
        </w:rPr>
        <w:t xml:space="preserve">Angewendet auf das Dreieck </w:t>
      </w:r>
      <m:oMath>
        <m:r>
          <m:rPr>
            <m:sty m:val="p"/>
          </m:rPr>
          <w:rPr>
            <w:rFonts w:ascii="Cambria Math" w:hAnsi="Cambria Math" w:cs="Calibri"/>
            <w:sz w:val="24"/>
            <w:szCs w:val="24"/>
          </w:rPr>
          <m:t>Δ S´EM</m:t>
        </m:r>
      </m:oMath>
      <w:r w:rsidRPr="007E2948">
        <w:rPr>
          <w:rFonts w:ascii="Calibri" w:hAnsi="Calibri" w:cs="Calibri"/>
          <w:sz w:val="24"/>
          <w:szCs w:val="24"/>
        </w:rPr>
        <w:t xml:space="preserve"> in unserer Skizze </w:t>
      </w:r>
      <w:r w:rsidR="00714ED9" w:rsidRPr="007E2948">
        <w:rPr>
          <w:rFonts w:ascii="Calibri" w:hAnsi="Calibri" w:cs="Calibri"/>
          <w:sz w:val="24"/>
          <w:szCs w:val="24"/>
        </w:rPr>
        <w:t xml:space="preserve">oben </w:t>
      </w:r>
      <w:r w:rsidRPr="007E2948">
        <w:rPr>
          <w:rFonts w:ascii="Calibri" w:hAnsi="Calibri" w:cs="Calibri"/>
          <w:sz w:val="24"/>
          <w:szCs w:val="24"/>
        </w:rPr>
        <w:t>gilt:</w:t>
      </w:r>
    </w:p>
    <w:p w14:paraId="4C02679A" w14:textId="1E699FC5" w:rsidR="00441C6E" w:rsidRDefault="00441C6E" w:rsidP="009F2E65">
      <w:pPr>
        <w:rPr>
          <w:rFonts w:eastAsia="Times New Roman" w:cstheme="minorHAnsi"/>
          <w:sz w:val="24"/>
          <w:szCs w:val="24"/>
          <w:lang w:eastAsia="de-DE"/>
        </w:rPr>
      </w:pPr>
    </w:p>
    <w:p w14:paraId="1717E26E" w14:textId="031F6CC2" w:rsidR="00441C6E" w:rsidRDefault="00000000" w:rsidP="009F2E65">
      <w:pPr>
        <w:rPr>
          <w:rFonts w:eastAsia="Times New Roman" w:cstheme="minorHAnsi"/>
          <w:sz w:val="24"/>
          <w:szCs w:val="24"/>
          <w:lang w:eastAsia="de-DE"/>
        </w:rPr>
      </w:pPr>
      <m:oMathPara>
        <m:oMath>
          <m:f>
            <m:fPr>
              <m:ctrlPr>
                <w:rPr>
                  <w:rFonts w:ascii="Cambria Math" w:eastAsiaTheme="minorEastAsia" w:hAnsi="Cambria Math"/>
                  <w:i/>
                  <w:iCs/>
                </w:rPr>
              </m:ctrlPr>
            </m:fPr>
            <m:num>
              <m:acc>
                <m:accPr>
                  <m:chr m:val="̅"/>
                  <m:ctrlPr>
                    <w:rPr>
                      <w:rFonts w:ascii="Cambria Math" w:eastAsiaTheme="minorEastAsia" w:hAnsi="Cambria Math"/>
                      <w:i/>
                      <w:iCs/>
                    </w:rPr>
                  </m:ctrlPr>
                </m:accPr>
                <m:e>
                  <m:r>
                    <w:rPr>
                      <w:rFonts w:ascii="Cambria Math" w:eastAsiaTheme="minorEastAsia" w:hAnsi="Cambria Math"/>
                    </w:rPr>
                    <m:t>ES'</m:t>
                  </m:r>
                </m:e>
              </m:acc>
            </m:num>
            <m:den>
              <m:acc>
                <m:accPr>
                  <m:chr m:val="̅"/>
                  <m:ctrlPr>
                    <w:rPr>
                      <w:rFonts w:ascii="Cambria Math" w:eastAsiaTheme="minorEastAsia" w:hAnsi="Cambria Math"/>
                      <w:i/>
                      <w:iCs/>
                    </w:rPr>
                  </m:ctrlPr>
                </m:accPr>
                <m:e>
                  <m:r>
                    <w:rPr>
                      <w:rFonts w:ascii="Cambria Math" w:eastAsiaTheme="minorEastAsia" w:hAnsi="Cambria Math"/>
                    </w:rPr>
                    <m:t>EM</m:t>
                  </m:r>
                </m:e>
              </m:acc>
            </m:den>
          </m:f>
          <m:r>
            <w:rPr>
              <w:rFonts w:ascii="Cambria Math" w:eastAsiaTheme="minorEastAsia" w:hAnsi="Cambria Math"/>
            </w:rPr>
            <m:t>=</m:t>
          </m:r>
          <m:f>
            <m:fPr>
              <m:ctrlPr>
                <w:rPr>
                  <w:rFonts w:ascii="Cambria Math" w:eastAsiaTheme="minorEastAsia" w:hAnsi="Cambria Math"/>
                  <w:i/>
                  <w:iCs/>
                </w:rPr>
              </m:ctrlPr>
            </m:fPr>
            <m:num>
              <m:func>
                <m:funcPr>
                  <m:ctrlPr>
                    <w:rPr>
                      <w:rFonts w:ascii="Cambria Math" w:eastAsiaTheme="minorEastAsia" w:hAnsi="Cambria Math"/>
                      <w:i/>
                      <w:iCs/>
                    </w:rPr>
                  </m:ctrlPr>
                </m:funcPr>
                <m:fName>
                  <m:r>
                    <m:rPr>
                      <m:sty m:val="p"/>
                    </m:rPr>
                    <w:rPr>
                      <w:rFonts w:ascii="Cambria Math" w:eastAsiaTheme="minorEastAsia" w:hAnsi="Cambria Math"/>
                    </w:rPr>
                    <m:t>sin</m:t>
                  </m:r>
                </m:fName>
                <m:e>
                  <m:sSub>
                    <m:sSubPr>
                      <m:ctrlPr>
                        <w:rPr>
                          <w:rFonts w:ascii="Cambria Math" w:eastAsiaTheme="minorEastAsia" w:hAnsi="Cambria Math"/>
                          <w:i/>
                          <w:iCs/>
                        </w:rPr>
                      </m:ctrlPr>
                    </m:sSubPr>
                    <m:e>
                      <m:r>
                        <w:rPr>
                          <w:rFonts w:ascii="Cambria Math" w:eastAsiaTheme="minorEastAsia" w:hAnsi="Cambria Math"/>
                        </w:rPr>
                        <m:t>π</m:t>
                      </m:r>
                    </m:e>
                    <m:sub>
                      <m:r>
                        <m:rPr>
                          <m:scr m:val="double-struck"/>
                        </m:rPr>
                        <w:rPr>
                          <w:rFonts w:ascii="Cambria Math" w:eastAsiaTheme="minorEastAsia" w:hAnsi="Cambria Math"/>
                        </w:rPr>
                        <m:t>C</m:t>
                      </m:r>
                    </m:sub>
                  </m:sSub>
                </m:e>
              </m:func>
            </m:num>
            <m:den>
              <m:func>
                <m:funcPr>
                  <m:ctrlPr>
                    <w:rPr>
                      <w:rFonts w:ascii="Cambria Math" w:eastAsiaTheme="minorEastAsia" w:hAnsi="Cambria Math"/>
                      <w:i/>
                      <w:iCs/>
                    </w:rPr>
                  </m:ctrlPr>
                </m:funcPr>
                <m:fName>
                  <m:r>
                    <m:rPr>
                      <m:sty m:val="p"/>
                    </m:rPr>
                    <w:rPr>
                      <w:rFonts w:ascii="Cambria Math" w:eastAsiaTheme="minorEastAsia" w:hAnsi="Cambria Math"/>
                    </w:rPr>
                    <m:t>sin</m:t>
                  </m:r>
                </m:fName>
                <m:e>
                  <m:sSub>
                    <m:sSubPr>
                      <m:ctrlPr>
                        <w:rPr>
                          <w:rFonts w:ascii="Cambria Math" w:eastAsiaTheme="minorEastAsia" w:hAnsi="Cambria Math"/>
                          <w:i/>
                          <w:iCs/>
                        </w:rPr>
                      </m:ctrlPr>
                    </m:sSubPr>
                    <m:e>
                      <m:r>
                        <w:rPr>
                          <w:rFonts w:ascii="Cambria Math" w:eastAsiaTheme="minorEastAsia" w:hAnsi="Cambria Math"/>
                        </w:rPr>
                        <m:t>π</m:t>
                      </m:r>
                    </m:e>
                    <m:sub>
                      <m:r>
                        <w:rPr>
                          <w:rFonts w:ascii="Cambria Math" w:eastAsiaTheme="minorEastAsia" w:hAnsi="Cambria Math"/>
                        </w:rPr>
                        <m:t>⨀</m:t>
                      </m:r>
                    </m:sub>
                  </m:sSub>
                </m:e>
              </m:func>
            </m:den>
          </m:f>
          <m:r>
            <w:rPr>
              <w:rFonts w:ascii="Cambria Math" w:eastAsiaTheme="minorEastAsia" w:hAnsi="Cambria Math"/>
            </w:rPr>
            <m:t>=</m:t>
          </m:r>
          <m:f>
            <m:fPr>
              <m:ctrlPr>
                <w:rPr>
                  <w:rFonts w:ascii="Cambria Math" w:eastAsiaTheme="minorEastAsia" w:hAnsi="Cambria Math"/>
                  <w:i/>
                  <w:iCs/>
                </w:rPr>
              </m:ctrlPr>
            </m:fPr>
            <m:num>
              <m:r>
                <w:rPr>
                  <w:rFonts w:ascii="Cambria Math" w:eastAsiaTheme="minorEastAsia" w:hAnsi="Cambria Math"/>
                </w:rPr>
                <m:t>19,1∙</m:t>
              </m:r>
              <m:acc>
                <m:accPr>
                  <m:chr m:val="̅"/>
                  <m:ctrlPr>
                    <w:rPr>
                      <w:rFonts w:ascii="Cambria Math" w:eastAsiaTheme="minorEastAsia" w:hAnsi="Cambria Math"/>
                      <w:i/>
                      <w:iCs/>
                    </w:rPr>
                  </m:ctrlPr>
                </m:accPr>
                <m:e>
                  <m:r>
                    <w:rPr>
                      <w:rFonts w:ascii="Cambria Math" w:eastAsiaTheme="minorEastAsia" w:hAnsi="Cambria Math"/>
                    </w:rPr>
                    <m:t>EM</m:t>
                  </m:r>
                </m:e>
              </m:acc>
            </m:num>
            <m:den>
              <m:acc>
                <m:accPr>
                  <m:chr m:val="̅"/>
                  <m:ctrlPr>
                    <w:rPr>
                      <w:rFonts w:ascii="Cambria Math" w:eastAsiaTheme="minorEastAsia" w:hAnsi="Cambria Math"/>
                      <w:i/>
                      <w:iCs/>
                    </w:rPr>
                  </m:ctrlPr>
                </m:accPr>
                <m:e>
                  <m:r>
                    <w:rPr>
                      <w:rFonts w:ascii="Cambria Math" w:eastAsiaTheme="minorEastAsia" w:hAnsi="Cambria Math"/>
                    </w:rPr>
                    <m:t>EM</m:t>
                  </m:r>
                </m:e>
              </m:acc>
            </m:den>
          </m:f>
          <m:r>
            <w:rPr>
              <w:rFonts w:ascii="Cambria Math" w:eastAsiaTheme="minorEastAsia" w:hAnsi="Cambria Math"/>
            </w:rPr>
            <m:t>=19,1</m:t>
          </m:r>
        </m:oMath>
      </m:oMathPara>
    </w:p>
    <w:p w14:paraId="2D65A72D" w14:textId="23FFA890" w:rsidR="00441C6E" w:rsidRDefault="00441C6E" w:rsidP="009F2E65">
      <w:pPr>
        <w:rPr>
          <w:rFonts w:eastAsia="Times New Roman" w:cstheme="minorHAnsi"/>
          <w:sz w:val="24"/>
          <w:szCs w:val="24"/>
          <w:lang w:eastAsia="de-DE"/>
        </w:rPr>
      </w:pPr>
    </w:p>
    <w:p w14:paraId="234AC0B5" w14:textId="663E5D6A" w:rsidR="00441C6E" w:rsidRDefault="00CB5AAA" w:rsidP="009F2E65">
      <w:pPr>
        <w:rPr>
          <w:rFonts w:eastAsia="Times New Roman" w:cstheme="minorHAnsi"/>
          <w:sz w:val="24"/>
          <w:szCs w:val="24"/>
          <w:lang w:eastAsia="de-DE"/>
        </w:rPr>
      </w:pPr>
      <w:r>
        <w:rPr>
          <w:noProof/>
        </w:rPr>
        <mc:AlternateContent>
          <mc:Choice Requires="wps">
            <w:drawing>
              <wp:anchor distT="0" distB="0" distL="114300" distR="114300" simplePos="0" relativeHeight="252103680" behindDoc="0" locked="0" layoutInCell="1" allowOverlap="1" wp14:anchorId="1C8E52D0" wp14:editId="7859CE8A">
                <wp:simplePos x="0" y="0"/>
                <wp:positionH relativeFrom="column">
                  <wp:posOffset>104775</wp:posOffset>
                </wp:positionH>
                <wp:positionV relativeFrom="paragraph">
                  <wp:posOffset>55880</wp:posOffset>
                </wp:positionV>
                <wp:extent cx="2971800" cy="635"/>
                <wp:effectExtent l="0" t="0" r="0" b="0"/>
                <wp:wrapSquare wrapText="bothSides"/>
                <wp:docPr id="1967833619" name="Textfeld 1"/>
                <wp:cNvGraphicFramePr/>
                <a:graphic xmlns:a="http://schemas.openxmlformats.org/drawingml/2006/main">
                  <a:graphicData uri="http://schemas.microsoft.com/office/word/2010/wordprocessingShape">
                    <wps:wsp>
                      <wps:cNvSpPr txBox="1"/>
                      <wps:spPr>
                        <a:xfrm>
                          <a:off x="0" y="0"/>
                          <a:ext cx="2971800" cy="635"/>
                        </a:xfrm>
                        <a:prstGeom prst="rect">
                          <a:avLst/>
                        </a:prstGeom>
                        <a:solidFill>
                          <a:prstClr val="white"/>
                        </a:solidFill>
                        <a:ln>
                          <a:noFill/>
                        </a:ln>
                      </wps:spPr>
                      <wps:txbx>
                        <w:txbxContent>
                          <w:p w14:paraId="3137FDB1" w14:textId="5F22D53C" w:rsidR="007E2948" w:rsidRPr="00366712" w:rsidRDefault="007E2948" w:rsidP="007E2948">
                            <w:pPr>
                              <w:pStyle w:val="Beschriftung"/>
                              <w:rPr>
                                <w:rFonts w:ascii="Calibri" w:eastAsia="Times New Roman" w:hAnsi="Calibri" w:cs="Calibri"/>
                                <w:kern w:val="0"/>
                                <w14:ligatures w14:val="none"/>
                              </w:rPr>
                            </w:pPr>
                            <w:bookmarkStart w:id="73" w:name="_Toc178095181"/>
                            <w:bookmarkStart w:id="74" w:name="_Toc179365048"/>
                            <w:r>
                              <w:t xml:space="preserve">Abbildung </w:t>
                            </w:r>
                            <w:r w:rsidR="005553E0">
                              <w:t>20</w:t>
                            </w:r>
                            <w:r>
                              <w:t xml:space="preserve"> Sinussatz, eigenes Bild</w:t>
                            </w:r>
                            <w:bookmarkEnd w:id="73"/>
                            <w:bookmarkEnd w:id="7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C8E52D0" id="_x0000_s1045" type="#_x0000_t202" style="position:absolute;margin-left:8.25pt;margin-top:4.4pt;width:234pt;height:.05pt;z-index:252103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" stroked="f">
                <v:textbox style="mso-fit-shape-to-text:t" inset="0,0,0,0">
                  <w:txbxContent>
                    <w:p w14:paraId="3137FDB1" w14:textId="5F22D53C" w:rsidR="007E2948" w:rsidRPr="00366712" w:rsidRDefault="007E2948" w:rsidP="007E2948">
                      <w:pPr>
                        <w:pStyle w:val="Beschriftung"/>
                        <w:rPr>
                          <w:rFonts w:ascii="Calibri" w:eastAsia="Times New Roman" w:hAnsi="Calibri" w:cs="Calibri"/>
                          <w:kern w:val="0"/>
                          <w14:ligatures w14:val="none"/>
                        </w:rPr>
                      </w:pPr>
                      <w:bookmarkStart w:id="98" w:name="_Toc178095181"/>
                      <w:bookmarkStart w:id="99" w:name="_Toc179365048"/>
                      <w:r>
                        <w:t xml:space="preserve">Abbildung </w:t>
                      </w:r>
                      <w:r w:rsidR="005553E0">
                        <w:t>20</w:t>
                      </w:r>
                      <w:r>
                        <w:t xml:space="preserve"> Sinussatz, eigenes Bild</w:t>
                      </w:r>
                      <w:bookmarkEnd w:id="98"/>
                      <w:bookmarkEnd w:id="99"/>
                    </w:p>
                  </w:txbxContent>
                </v:textbox>
                <w10:wrap type="square"/>
              </v:shape>
            </w:pict>
          </mc:Fallback>
        </mc:AlternateContent>
      </w:r>
      <w:r w:rsidR="000D069D">
        <w:rPr>
          <w:rFonts w:eastAsia="Times New Roman" w:cstheme="minorHAnsi"/>
          <w:sz w:val="24"/>
          <w:szCs w:val="24"/>
          <w:lang w:eastAsia="de-DE"/>
        </w:rPr>
        <w:t>Mit der Kleinwinkelnäher</w:t>
      </w:r>
      <w:r w:rsidR="00CB06D2">
        <w:rPr>
          <w:rFonts w:eastAsia="Times New Roman" w:cstheme="minorHAnsi"/>
          <w:sz w:val="24"/>
          <w:szCs w:val="24"/>
          <w:lang w:eastAsia="de-DE"/>
        </w:rPr>
        <w:t>u</w:t>
      </w:r>
      <w:r w:rsidR="000D069D">
        <w:rPr>
          <w:rFonts w:eastAsia="Times New Roman" w:cstheme="minorHAnsi"/>
          <w:sz w:val="24"/>
          <w:szCs w:val="24"/>
          <w:lang w:eastAsia="de-DE"/>
        </w:rPr>
        <w:t>ng</w:t>
      </w:r>
      <w:r w:rsidR="00CB06D2">
        <w:rPr>
          <w:rFonts w:eastAsia="Times New Roman" w:cstheme="minorHAnsi"/>
          <w:sz w:val="24"/>
          <w:szCs w:val="24"/>
          <w:lang w:eastAsia="de-DE"/>
        </w:rPr>
        <w:t xml:space="preserve"> folgt</w:t>
      </w:r>
      <w:r w:rsidR="00722A1A">
        <w:rPr>
          <w:rFonts w:eastAsia="Times New Roman" w:cstheme="minorHAnsi"/>
          <w:sz w:val="24"/>
          <w:szCs w:val="24"/>
          <w:lang w:eastAsia="de-DE"/>
        </w:rPr>
        <w:t>, wenn man die W</w:t>
      </w:r>
      <w:r w:rsidR="009F41B1">
        <w:rPr>
          <w:rFonts w:eastAsia="Times New Roman" w:cstheme="minorHAnsi"/>
          <w:sz w:val="24"/>
          <w:szCs w:val="24"/>
          <w:lang w:eastAsia="de-DE"/>
        </w:rPr>
        <w:t>inkelw</w:t>
      </w:r>
      <w:r w:rsidR="00722A1A">
        <w:rPr>
          <w:rFonts w:eastAsia="Times New Roman" w:cstheme="minorHAnsi"/>
          <w:sz w:val="24"/>
          <w:szCs w:val="24"/>
          <w:lang w:eastAsia="de-DE"/>
        </w:rPr>
        <w:t>erte</w:t>
      </w:r>
      <w:r w:rsidR="009F41B1">
        <w:rPr>
          <w:rFonts w:eastAsia="Times New Roman" w:cstheme="minorHAnsi"/>
          <w:sz w:val="24"/>
          <w:szCs w:val="24"/>
          <w:lang w:eastAsia="de-DE"/>
        </w:rPr>
        <w:t xml:space="preserve"> in </w:t>
      </w:r>
      <w:proofErr w:type="spellStart"/>
      <w:r w:rsidR="009F41B1">
        <w:rPr>
          <w:rFonts w:eastAsia="Times New Roman" w:cstheme="minorHAnsi"/>
          <w:sz w:val="24"/>
          <w:szCs w:val="24"/>
          <w:lang w:eastAsia="de-DE"/>
        </w:rPr>
        <w:t>Radian</w:t>
      </w:r>
      <w:proofErr w:type="spellEnd"/>
      <w:r w:rsidR="009F41B1">
        <w:rPr>
          <w:rFonts w:eastAsia="Times New Roman" w:cstheme="minorHAnsi"/>
          <w:sz w:val="24"/>
          <w:szCs w:val="24"/>
          <w:lang w:eastAsia="de-DE"/>
        </w:rPr>
        <w:t xml:space="preserve"> angibt</w:t>
      </w:r>
      <w:r w:rsidR="00CB06D2">
        <w:rPr>
          <w:rFonts w:eastAsia="Times New Roman" w:cstheme="minorHAnsi"/>
          <w:sz w:val="24"/>
          <w:szCs w:val="24"/>
          <w:lang w:eastAsia="de-DE"/>
        </w:rPr>
        <w:t>:</w:t>
      </w:r>
    </w:p>
    <w:p w14:paraId="09FF1133" w14:textId="64AA3B4B" w:rsidR="00441C6E" w:rsidRDefault="00000000" w:rsidP="009F2E65">
      <w:pPr>
        <w:rPr>
          <w:rFonts w:eastAsia="Times New Roman" w:cstheme="minorHAnsi"/>
          <w:sz w:val="24"/>
          <w:szCs w:val="24"/>
          <w:lang w:eastAsia="de-DE"/>
        </w:rPr>
      </w:pPr>
      <m:oMathPara>
        <m:oMath>
          <m:f>
            <m:fPr>
              <m:ctrlPr>
                <w:rPr>
                  <w:rFonts w:ascii="Cambria Math" w:eastAsiaTheme="minorEastAsia" w:hAnsi="Cambria Math"/>
                  <w:i/>
                  <w:iCs/>
                </w:rPr>
              </m:ctrlPr>
            </m:fPr>
            <m:num>
              <m:func>
                <m:funcPr>
                  <m:ctrlPr>
                    <w:rPr>
                      <w:rFonts w:ascii="Cambria Math" w:eastAsiaTheme="minorEastAsia" w:hAnsi="Cambria Math"/>
                      <w:i/>
                      <w:iCs/>
                    </w:rPr>
                  </m:ctrlPr>
                </m:funcPr>
                <m:fName>
                  <m:r>
                    <m:rPr>
                      <m:sty m:val="p"/>
                    </m:rPr>
                    <w:rPr>
                      <w:rFonts w:ascii="Cambria Math" w:eastAsiaTheme="minorEastAsia" w:hAnsi="Cambria Math"/>
                    </w:rPr>
                    <m:t>sin</m:t>
                  </m:r>
                </m:fName>
                <m:e>
                  <m:sSub>
                    <m:sSubPr>
                      <m:ctrlPr>
                        <w:rPr>
                          <w:rFonts w:ascii="Cambria Math" w:eastAsiaTheme="minorEastAsia" w:hAnsi="Cambria Math"/>
                          <w:i/>
                          <w:iCs/>
                        </w:rPr>
                      </m:ctrlPr>
                    </m:sSubPr>
                    <m:e>
                      <m:r>
                        <w:rPr>
                          <w:rFonts w:ascii="Cambria Math" w:eastAsiaTheme="minorEastAsia" w:hAnsi="Cambria Math"/>
                        </w:rPr>
                        <m:t>π</m:t>
                      </m:r>
                    </m:e>
                    <m:sub>
                      <m:r>
                        <m:rPr>
                          <m:scr m:val="double-struck"/>
                        </m:rPr>
                        <w:rPr>
                          <w:rFonts w:ascii="Cambria Math" w:eastAsiaTheme="minorEastAsia" w:hAnsi="Cambria Math"/>
                        </w:rPr>
                        <m:t>C</m:t>
                      </m:r>
                    </m:sub>
                  </m:sSub>
                </m:e>
              </m:func>
            </m:num>
            <m:den>
              <m:func>
                <m:funcPr>
                  <m:ctrlPr>
                    <w:rPr>
                      <w:rFonts w:ascii="Cambria Math" w:eastAsiaTheme="minorEastAsia" w:hAnsi="Cambria Math"/>
                      <w:i/>
                      <w:iCs/>
                    </w:rPr>
                  </m:ctrlPr>
                </m:funcPr>
                <m:fName>
                  <m:r>
                    <m:rPr>
                      <m:sty m:val="p"/>
                    </m:rPr>
                    <w:rPr>
                      <w:rFonts w:ascii="Cambria Math" w:eastAsiaTheme="minorEastAsia" w:hAnsi="Cambria Math"/>
                    </w:rPr>
                    <m:t>sin</m:t>
                  </m:r>
                </m:fName>
                <m:e>
                  <m:sSub>
                    <m:sSubPr>
                      <m:ctrlPr>
                        <w:rPr>
                          <w:rFonts w:ascii="Cambria Math" w:eastAsiaTheme="minorEastAsia" w:hAnsi="Cambria Math"/>
                          <w:i/>
                          <w:iCs/>
                        </w:rPr>
                      </m:ctrlPr>
                    </m:sSubPr>
                    <m:e>
                      <m:r>
                        <w:rPr>
                          <w:rFonts w:ascii="Cambria Math" w:eastAsiaTheme="minorEastAsia" w:hAnsi="Cambria Math"/>
                        </w:rPr>
                        <m:t>π</m:t>
                      </m:r>
                    </m:e>
                    <m:sub>
                      <m:r>
                        <w:rPr>
                          <w:rFonts w:ascii="Cambria Math" w:eastAsiaTheme="minorEastAsia" w:hAnsi="Cambria Math"/>
                        </w:rPr>
                        <m:t>⨀</m:t>
                      </m:r>
                    </m:sub>
                  </m:sSub>
                </m:e>
              </m:func>
            </m:den>
          </m:f>
          <m:r>
            <w:rPr>
              <w:rFonts w:ascii="Cambria Math" w:eastAsiaTheme="minorEastAsia" w:hAnsi="Cambria Math"/>
            </w:rPr>
            <m:t>≅</m:t>
          </m:r>
          <m:f>
            <m:fPr>
              <m:ctrlPr>
                <w:rPr>
                  <w:rFonts w:ascii="Cambria Math" w:eastAsiaTheme="minorEastAsia" w:hAnsi="Cambria Math"/>
                  <w:i/>
                  <w:iCs/>
                </w:rPr>
              </m:ctrlPr>
            </m:fPr>
            <m:num>
              <m:sSub>
                <m:sSubPr>
                  <m:ctrlPr>
                    <w:rPr>
                      <w:rFonts w:ascii="Cambria Math" w:eastAsiaTheme="minorEastAsia" w:hAnsi="Cambria Math"/>
                      <w:i/>
                      <w:iCs/>
                    </w:rPr>
                  </m:ctrlPr>
                </m:sSubPr>
                <m:e>
                  <m:r>
                    <w:rPr>
                      <w:rFonts w:ascii="Cambria Math" w:eastAsiaTheme="minorEastAsia" w:hAnsi="Cambria Math"/>
                    </w:rPr>
                    <m:t>π</m:t>
                  </m:r>
                </m:e>
                <m:sub>
                  <m:r>
                    <m:rPr>
                      <m:scr m:val="double-struck"/>
                    </m:rPr>
                    <w:rPr>
                      <w:rFonts w:ascii="Cambria Math" w:eastAsiaTheme="minorEastAsia" w:hAnsi="Cambria Math"/>
                    </w:rPr>
                    <m:t>C</m:t>
                  </m:r>
                </m:sub>
              </m:sSub>
            </m:num>
            <m:den>
              <m:sSub>
                <m:sSubPr>
                  <m:ctrlPr>
                    <w:rPr>
                      <w:rFonts w:ascii="Cambria Math" w:eastAsiaTheme="minorEastAsia" w:hAnsi="Cambria Math"/>
                      <w:i/>
                      <w:iCs/>
                    </w:rPr>
                  </m:ctrlPr>
                </m:sSubPr>
                <m:e>
                  <m:r>
                    <w:rPr>
                      <w:rFonts w:ascii="Cambria Math" w:eastAsiaTheme="minorEastAsia" w:hAnsi="Cambria Math"/>
                    </w:rPr>
                    <m:t>π</m:t>
                  </m:r>
                </m:e>
                <m:sub>
                  <m:r>
                    <w:rPr>
                      <w:rFonts w:ascii="Cambria Math" w:eastAsiaTheme="minorEastAsia" w:hAnsi="Cambria Math"/>
                    </w:rPr>
                    <m:t>⊙</m:t>
                  </m:r>
                </m:sub>
              </m:sSub>
            </m:den>
          </m:f>
          <m:r>
            <w:rPr>
              <w:rFonts w:ascii="Cambria Math" w:eastAsiaTheme="minorEastAsia" w:hAnsi="Cambria Math"/>
            </w:rPr>
            <m:t>=19,1  | ∙</m:t>
          </m:r>
          <m:sSub>
            <m:sSubPr>
              <m:ctrlPr>
                <w:rPr>
                  <w:rFonts w:ascii="Cambria Math" w:eastAsiaTheme="minorEastAsia" w:hAnsi="Cambria Math"/>
                  <w:i/>
                  <w:iCs/>
                </w:rPr>
              </m:ctrlPr>
            </m:sSubPr>
            <m:e>
              <m:r>
                <w:rPr>
                  <w:rFonts w:ascii="Cambria Math" w:eastAsiaTheme="minorEastAsia" w:hAnsi="Cambria Math"/>
                </w:rPr>
                <m:t>π</m:t>
              </m:r>
            </m:e>
            <m:sub>
              <m:r>
                <w:rPr>
                  <w:rFonts w:ascii="Cambria Math" w:eastAsiaTheme="minorEastAsia" w:hAnsi="Cambria Math"/>
                </w:rPr>
                <m:t>⨀</m:t>
              </m:r>
            </m:sub>
          </m:sSub>
          <m:r>
            <w:rPr>
              <w:rFonts w:ascii="Cambria Math" w:eastAsiaTheme="minorEastAsia" w:hAnsi="Cambria Math"/>
            </w:rPr>
            <m:t xml:space="preserve"> :19,1 </m:t>
          </m:r>
        </m:oMath>
      </m:oMathPara>
    </w:p>
    <w:p w14:paraId="50211437" w14:textId="41A12D01" w:rsidR="00441C6E" w:rsidRPr="00F52C29" w:rsidRDefault="00000000" w:rsidP="009F2E65">
      <w:pPr>
        <w:rPr>
          <w:rFonts w:eastAsia="Times New Roman" w:cstheme="minorHAnsi"/>
          <w:sz w:val="24"/>
          <w:szCs w:val="24"/>
          <w:lang w:eastAsia="de-DE"/>
        </w:rPr>
      </w:pPr>
      <m:oMathPara>
        <m:oMath>
          <m:sSub>
            <m:sSubPr>
              <m:ctrlPr>
                <w:rPr>
                  <w:rFonts w:ascii="Cambria Math" w:eastAsia="Times New Roman" w:hAnsi="Cambria Math" w:cstheme="minorHAnsi"/>
                  <w:i/>
                  <w:sz w:val="24"/>
                  <w:szCs w:val="24"/>
                  <w:lang w:eastAsia="de-DE"/>
                </w:rPr>
              </m:ctrlPr>
            </m:sSubPr>
            <m:e>
              <m:r>
                <w:rPr>
                  <w:rFonts w:ascii="Cambria Math" w:eastAsia="Times New Roman" w:hAnsi="Cambria Math" w:cstheme="minorHAnsi"/>
                  <w:sz w:val="24"/>
                  <w:szCs w:val="24"/>
                  <w:lang w:eastAsia="de-DE"/>
                </w:rPr>
                <m:t>π</m:t>
              </m:r>
            </m:e>
            <m:sub>
              <m:r>
                <w:rPr>
                  <w:rFonts w:ascii="Cambria Math" w:eastAsia="Times New Roman" w:hAnsi="Cambria Math" w:cstheme="minorHAnsi"/>
                  <w:sz w:val="24"/>
                  <w:szCs w:val="24"/>
                  <w:lang w:eastAsia="de-DE"/>
                </w:rPr>
                <m:t>⊙</m:t>
              </m:r>
            </m:sub>
          </m:sSub>
          <m:r>
            <w:rPr>
              <w:rFonts w:ascii="Cambria Math" w:eastAsia="Times New Roman" w:hAnsi="Cambria Math" w:cstheme="minorHAnsi"/>
              <w:sz w:val="24"/>
              <w:szCs w:val="24"/>
              <w:lang w:eastAsia="de-DE"/>
            </w:rPr>
            <m:t>=</m:t>
          </m:r>
          <m:f>
            <m:fPr>
              <m:ctrlPr>
                <w:rPr>
                  <w:rFonts w:ascii="Cambria Math" w:eastAsia="Times New Roman" w:hAnsi="Cambria Math" w:cstheme="minorHAnsi"/>
                  <w:i/>
                  <w:sz w:val="24"/>
                  <w:szCs w:val="24"/>
                  <w:lang w:eastAsia="de-DE"/>
                </w:rPr>
              </m:ctrlPr>
            </m:fPr>
            <m:num>
              <m:r>
                <w:rPr>
                  <w:rFonts w:ascii="Cambria Math" w:eastAsia="Times New Roman" w:hAnsi="Cambria Math" w:cstheme="minorHAnsi"/>
                  <w:sz w:val="24"/>
                  <w:szCs w:val="24"/>
                  <w:lang w:eastAsia="de-DE"/>
                </w:rPr>
                <m:t>1</m:t>
              </m:r>
            </m:num>
            <m:den>
              <m:r>
                <w:rPr>
                  <w:rFonts w:ascii="Cambria Math" w:eastAsia="Times New Roman" w:hAnsi="Cambria Math" w:cstheme="minorHAnsi"/>
                  <w:sz w:val="24"/>
                  <w:szCs w:val="24"/>
                  <w:lang w:eastAsia="de-DE"/>
                </w:rPr>
                <m:t>19,1</m:t>
              </m:r>
            </m:den>
          </m:f>
          <m:r>
            <w:rPr>
              <w:rFonts w:ascii="Cambria Math" w:eastAsia="Times New Roman" w:hAnsi="Cambria Math" w:cstheme="minorHAnsi"/>
              <w:sz w:val="24"/>
              <w:szCs w:val="24"/>
              <w:lang w:eastAsia="de-DE"/>
            </w:rPr>
            <m:t>⋅</m:t>
          </m:r>
          <m:sSub>
            <m:sSubPr>
              <m:ctrlPr>
                <w:rPr>
                  <w:rFonts w:ascii="Cambria Math" w:eastAsia="Times New Roman" w:hAnsi="Cambria Math" w:cstheme="minorHAnsi"/>
                  <w:i/>
                  <w:sz w:val="24"/>
                  <w:szCs w:val="24"/>
                  <w:lang w:eastAsia="de-DE"/>
                </w:rPr>
              </m:ctrlPr>
            </m:sSubPr>
            <m:e>
              <m:r>
                <w:rPr>
                  <w:rFonts w:ascii="Cambria Math" w:eastAsia="Times New Roman" w:hAnsi="Cambria Math" w:cstheme="minorHAnsi"/>
                  <w:sz w:val="24"/>
                  <w:szCs w:val="24"/>
                  <w:lang w:eastAsia="de-DE"/>
                </w:rPr>
                <m:t>π</m:t>
              </m:r>
            </m:e>
            <m:sub>
              <m:r>
                <m:rPr>
                  <m:scr m:val="double-struck"/>
                </m:rPr>
                <w:rPr>
                  <w:rFonts w:ascii="Cambria Math" w:eastAsia="Times New Roman" w:hAnsi="Cambria Math" w:cstheme="minorHAnsi"/>
                  <w:sz w:val="24"/>
                  <w:szCs w:val="24"/>
                  <w:lang w:eastAsia="de-DE"/>
                </w:rPr>
                <m:t>C</m:t>
              </m:r>
            </m:sub>
          </m:sSub>
        </m:oMath>
      </m:oMathPara>
    </w:p>
    <w:p w14:paraId="350137C3" w14:textId="0841D962" w:rsidR="00F52C29" w:rsidRPr="00F52C29" w:rsidRDefault="00F52C29" w:rsidP="009F2E65">
      <w:pPr>
        <w:rPr>
          <w:rFonts w:eastAsia="Times New Roman" w:cstheme="minorHAnsi"/>
          <w:sz w:val="24"/>
          <w:szCs w:val="24"/>
          <w:lang w:eastAsia="de-DE"/>
        </w:rPr>
      </w:pPr>
      <w:r>
        <w:rPr>
          <w:rFonts w:eastAsia="Times New Roman" w:cstheme="minorHAnsi"/>
          <w:sz w:val="24"/>
          <w:szCs w:val="24"/>
          <w:lang w:eastAsia="de-DE"/>
        </w:rPr>
        <w:t xml:space="preserve">Mit </w:t>
      </w:r>
      <w:r>
        <w:rPr>
          <w:rFonts w:eastAsia="Times New Roman" w:cstheme="minorHAnsi"/>
          <w:color w:val="C00000"/>
          <w:sz w:val="24"/>
          <w:szCs w:val="24"/>
          <w:lang w:eastAsia="de-DE"/>
        </w:rPr>
        <w:t>(*)</w:t>
      </w:r>
      <w:r>
        <w:rPr>
          <w:rFonts w:eastAsia="Times New Roman" w:cstheme="minorHAnsi"/>
          <w:sz w:val="24"/>
          <w:szCs w:val="24"/>
          <w:lang w:eastAsia="de-DE"/>
        </w:rPr>
        <w:t xml:space="preserve"> </w:t>
      </w:r>
      <w:r w:rsidR="003F69CB">
        <w:rPr>
          <w:rFonts w:eastAsia="Times New Roman" w:cstheme="minorHAnsi"/>
          <w:sz w:val="24"/>
          <w:szCs w:val="24"/>
          <w:lang w:eastAsia="de-DE"/>
        </w:rPr>
        <w:t>folgt:</w:t>
      </w:r>
    </w:p>
    <w:p w14:paraId="53390D44" w14:textId="033EEE56" w:rsidR="00441C6E" w:rsidRPr="00292524" w:rsidRDefault="00000000" w:rsidP="009F2E65">
      <w:pPr>
        <w:rPr>
          <w:rFonts w:eastAsia="Times New Roman" w:cstheme="minorHAnsi"/>
          <w:sz w:val="24"/>
          <w:szCs w:val="24"/>
          <w:lang w:eastAsia="de-DE"/>
        </w:rPr>
      </w:pPr>
      <m:oMathPara>
        <m:oMath>
          <m:f>
            <m:fPr>
              <m:ctrlPr>
                <w:rPr>
                  <w:rFonts w:ascii="Cambria Math" w:eastAsia="Times New Roman" w:hAnsi="Cambria Math" w:cstheme="minorHAnsi"/>
                  <w:i/>
                  <w:sz w:val="24"/>
                  <w:szCs w:val="24"/>
                  <w:lang w:eastAsia="de-DE"/>
                </w:rPr>
              </m:ctrlPr>
            </m:fPr>
            <m:num>
              <m:r>
                <w:rPr>
                  <w:rFonts w:ascii="Cambria Math" w:eastAsia="Times New Roman" w:hAnsi="Cambria Math" w:cstheme="minorHAnsi"/>
                  <w:sz w:val="24"/>
                  <w:szCs w:val="24"/>
                  <w:lang w:eastAsia="de-DE"/>
                </w:rPr>
                <m:t>1</m:t>
              </m:r>
            </m:num>
            <m:den>
              <m:r>
                <w:rPr>
                  <w:rFonts w:ascii="Cambria Math" w:eastAsia="Times New Roman" w:hAnsi="Cambria Math" w:cstheme="minorHAnsi"/>
                  <w:sz w:val="24"/>
                  <w:szCs w:val="24"/>
                  <w:lang w:eastAsia="de-DE"/>
                </w:rPr>
                <m:t>19,1</m:t>
              </m:r>
            </m:den>
          </m:f>
          <m:r>
            <w:rPr>
              <w:rFonts w:ascii="Cambria Math" w:eastAsia="Times New Roman" w:hAnsi="Cambria Math" w:cstheme="minorHAnsi"/>
              <w:sz w:val="24"/>
              <w:szCs w:val="24"/>
              <w:lang w:eastAsia="de-DE"/>
            </w:rPr>
            <m:t>⋅</m:t>
          </m:r>
          <m:sSub>
            <m:sSubPr>
              <m:ctrlPr>
                <w:rPr>
                  <w:rFonts w:ascii="Cambria Math" w:eastAsia="Times New Roman" w:hAnsi="Cambria Math" w:cstheme="minorHAnsi"/>
                  <w:i/>
                  <w:sz w:val="24"/>
                  <w:szCs w:val="24"/>
                  <w:lang w:eastAsia="de-DE"/>
                </w:rPr>
              </m:ctrlPr>
            </m:sSubPr>
            <m:e>
              <m:r>
                <w:rPr>
                  <w:rFonts w:ascii="Cambria Math" w:eastAsia="Times New Roman" w:hAnsi="Cambria Math" w:cstheme="minorHAnsi"/>
                  <w:sz w:val="24"/>
                  <w:szCs w:val="24"/>
                  <w:lang w:eastAsia="de-DE"/>
                </w:rPr>
                <m:t>π</m:t>
              </m:r>
            </m:e>
            <m:sub>
              <m:r>
                <m:rPr>
                  <m:scr m:val="double-struck"/>
                </m:rPr>
                <w:rPr>
                  <w:rFonts w:ascii="Cambria Math" w:eastAsia="Times New Roman" w:hAnsi="Cambria Math" w:cstheme="minorHAnsi"/>
                  <w:sz w:val="24"/>
                  <w:szCs w:val="24"/>
                  <w:lang w:eastAsia="de-DE"/>
                </w:rPr>
                <m:t>C</m:t>
              </m:r>
            </m:sub>
          </m:sSub>
          <m:r>
            <w:rPr>
              <w:rFonts w:ascii="Cambria Math" w:eastAsia="Times New Roman" w:hAnsi="Cambria Math" w:cstheme="minorHAnsi"/>
              <w:sz w:val="24"/>
              <w:szCs w:val="24"/>
              <w:lang w:eastAsia="de-DE"/>
            </w:rPr>
            <m:t>+</m:t>
          </m:r>
          <m:sSub>
            <m:sSubPr>
              <m:ctrlPr>
                <w:rPr>
                  <w:rFonts w:ascii="Cambria Math" w:eastAsia="Times New Roman" w:hAnsi="Cambria Math" w:cstheme="minorHAnsi"/>
                  <w:i/>
                  <w:sz w:val="24"/>
                  <w:szCs w:val="24"/>
                  <w:lang w:eastAsia="de-DE"/>
                </w:rPr>
              </m:ctrlPr>
            </m:sSubPr>
            <m:e>
              <m:r>
                <w:rPr>
                  <w:rFonts w:ascii="Cambria Math" w:eastAsia="Times New Roman" w:hAnsi="Cambria Math" w:cstheme="minorHAnsi"/>
                  <w:sz w:val="24"/>
                  <w:szCs w:val="24"/>
                  <w:lang w:eastAsia="de-DE"/>
                </w:rPr>
                <m:t>π</m:t>
              </m:r>
            </m:e>
            <m:sub>
              <m:r>
                <m:rPr>
                  <m:scr m:val="double-struck"/>
                </m:rPr>
                <w:rPr>
                  <w:rFonts w:ascii="Cambria Math" w:eastAsia="Times New Roman" w:hAnsi="Cambria Math" w:cstheme="minorHAnsi"/>
                  <w:sz w:val="24"/>
                  <w:szCs w:val="24"/>
                  <w:lang w:eastAsia="de-DE"/>
                </w:rPr>
                <m:t>C</m:t>
              </m:r>
            </m:sub>
          </m:sSub>
          <m:r>
            <w:rPr>
              <w:rFonts w:ascii="Cambria Math" w:eastAsia="Times New Roman" w:hAnsi="Cambria Math" w:cstheme="minorHAnsi"/>
              <w:sz w:val="24"/>
              <w:szCs w:val="24"/>
              <w:lang w:eastAsia="de-DE"/>
            </w:rPr>
            <m:t>=56,637'</m:t>
          </m:r>
        </m:oMath>
      </m:oMathPara>
    </w:p>
    <w:p w14:paraId="4287C1C8" w14:textId="5A1CC254" w:rsidR="00292524" w:rsidRPr="0081611A" w:rsidRDefault="00292524" w:rsidP="009F2E65">
      <w:pPr>
        <w:rPr>
          <w:rFonts w:eastAsia="Times New Roman" w:cstheme="minorHAnsi"/>
          <w:sz w:val="24"/>
          <w:szCs w:val="24"/>
          <w:lang w:eastAsia="de-DE"/>
        </w:rPr>
      </w:pPr>
      <m:oMathPara>
        <m:oMath>
          <m:r>
            <w:rPr>
              <w:rFonts w:ascii="Cambria Math" w:eastAsia="Times New Roman" w:hAnsi="Cambria Math" w:cstheme="minorHAnsi"/>
              <w:sz w:val="24"/>
              <w:szCs w:val="24"/>
              <w:lang w:eastAsia="de-DE"/>
            </w:rPr>
            <m:t>1,052∙</m:t>
          </m:r>
          <m:sSub>
            <m:sSubPr>
              <m:ctrlPr>
                <w:rPr>
                  <w:rFonts w:ascii="Cambria Math" w:eastAsia="Times New Roman" w:hAnsi="Cambria Math" w:cstheme="minorHAnsi"/>
                  <w:i/>
                  <w:sz w:val="24"/>
                  <w:szCs w:val="24"/>
                  <w:lang w:eastAsia="de-DE"/>
                </w:rPr>
              </m:ctrlPr>
            </m:sSubPr>
            <m:e>
              <m:r>
                <w:rPr>
                  <w:rFonts w:ascii="Cambria Math" w:eastAsia="Times New Roman" w:hAnsi="Cambria Math" w:cstheme="minorHAnsi"/>
                  <w:sz w:val="24"/>
                  <w:szCs w:val="24"/>
                  <w:lang w:eastAsia="de-DE"/>
                </w:rPr>
                <m:t>π</m:t>
              </m:r>
            </m:e>
            <m:sub>
              <m:r>
                <m:rPr>
                  <m:scr m:val="double-struck"/>
                </m:rPr>
                <w:rPr>
                  <w:rFonts w:ascii="Cambria Math" w:eastAsia="Times New Roman" w:hAnsi="Cambria Math" w:cstheme="minorHAnsi"/>
                  <w:sz w:val="24"/>
                  <w:szCs w:val="24"/>
                  <w:lang w:eastAsia="de-DE"/>
                </w:rPr>
                <m:t>C</m:t>
              </m:r>
            </m:sub>
          </m:sSub>
          <m:r>
            <w:rPr>
              <w:rFonts w:ascii="Cambria Math" w:eastAsia="Times New Roman" w:hAnsi="Cambria Math" w:cstheme="minorHAnsi"/>
              <w:sz w:val="24"/>
              <w:szCs w:val="24"/>
              <w:lang w:eastAsia="de-DE"/>
            </w:rPr>
            <m:t>=56,637'</m:t>
          </m:r>
        </m:oMath>
      </m:oMathPara>
    </w:p>
    <w:p w14:paraId="60F26201" w14:textId="675CEB8E" w:rsidR="0081611A" w:rsidRDefault="00000000" w:rsidP="009F2E65">
      <w:pPr>
        <w:rPr>
          <w:rFonts w:eastAsia="Times New Roman" w:cstheme="minorHAnsi"/>
          <w:sz w:val="24"/>
          <w:szCs w:val="24"/>
          <w:lang w:eastAsia="de-DE"/>
        </w:rPr>
      </w:pPr>
      <m:oMathPara>
        <m:oMath>
          <m:sSub>
            <m:sSubPr>
              <m:ctrlPr>
                <w:rPr>
                  <w:rFonts w:ascii="Cambria Math" w:eastAsia="Times New Roman" w:hAnsi="Cambria Math" w:cstheme="minorHAnsi"/>
                  <w:i/>
                  <w:sz w:val="24"/>
                  <w:szCs w:val="24"/>
                  <w:lang w:eastAsia="de-DE"/>
                </w:rPr>
              </m:ctrlPr>
            </m:sSubPr>
            <m:e>
              <m:r>
                <w:rPr>
                  <w:rFonts w:ascii="Cambria Math" w:eastAsia="Times New Roman" w:hAnsi="Cambria Math" w:cstheme="minorHAnsi"/>
                  <w:sz w:val="24"/>
                  <w:szCs w:val="24"/>
                  <w:lang w:eastAsia="de-DE"/>
                </w:rPr>
                <m:t>π</m:t>
              </m:r>
            </m:e>
            <m:sub>
              <m:r>
                <m:rPr>
                  <m:scr m:val="double-struck"/>
                </m:rPr>
                <w:rPr>
                  <w:rFonts w:ascii="Cambria Math" w:eastAsia="Times New Roman" w:hAnsi="Cambria Math" w:cstheme="minorHAnsi"/>
                  <w:sz w:val="24"/>
                  <w:szCs w:val="24"/>
                  <w:lang w:eastAsia="de-DE"/>
                </w:rPr>
                <m:t>C</m:t>
              </m:r>
            </m:sub>
          </m:sSub>
          <m:r>
            <w:rPr>
              <w:rFonts w:ascii="Cambria Math" w:eastAsia="Times New Roman" w:hAnsi="Cambria Math" w:cstheme="minorHAnsi"/>
              <w:sz w:val="24"/>
              <w:szCs w:val="24"/>
              <w:lang w:eastAsia="de-DE"/>
            </w:rPr>
            <m:t>≅53,84'</m:t>
          </m:r>
        </m:oMath>
      </m:oMathPara>
    </w:p>
    <w:p w14:paraId="53BEE6E7" w14:textId="20748AD5" w:rsidR="002722CD" w:rsidRDefault="002722CD" w:rsidP="009F2E65">
      <w:pPr>
        <w:rPr>
          <w:rFonts w:eastAsia="Times New Roman" w:cstheme="minorHAnsi"/>
          <w:sz w:val="24"/>
          <w:szCs w:val="24"/>
          <w:lang w:eastAsia="de-DE"/>
        </w:rPr>
      </w:pPr>
    </w:p>
    <w:p w14:paraId="550A0F62" w14:textId="77777777" w:rsidR="002722CD" w:rsidRDefault="002722CD" w:rsidP="009F2E65">
      <w:pPr>
        <w:rPr>
          <w:rFonts w:eastAsia="Times New Roman" w:cstheme="minorHAnsi"/>
          <w:sz w:val="24"/>
          <w:szCs w:val="24"/>
          <w:lang w:eastAsia="de-DE"/>
        </w:rPr>
      </w:pPr>
    </w:p>
    <w:p w14:paraId="667F020B" w14:textId="5F9A9B6D" w:rsidR="00F52C29" w:rsidRDefault="00F52C29" w:rsidP="009F2E65">
      <w:pPr>
        <w:rPr>
          <w:rFonts w:eastAsia="Times New Roman" w:cstheme="minorHAnsi"/>
          <w:sz w:val="24"/>
          <w:szCs w:val="24"/>
          <w:lang w:eastAsia="de-DE"/>
        </w:rPr>
      </w:pPr>
    </w:p>
    <w:p w14:paraId="57CD3B3E" w14:textId="77777777" w:rsidR="00F52C29" w:rsidRDefault="00F52C29" w:rsidP="009F2E65">
      <w:pPr>
        <w:rPr>
          <w:rFonts w:eastAsia="Times New Roman" w:cstheme="minorHAnsi"/>
          <w:sz w:val="24"/>
          <w:szCs w:val="24"/>
          <w:lang w:eastAsia="de-DE"/>
        </w:rPr>
      </w:pPr>
    </w:p>
    <w:p w14:paraId="6F91BB89" w14:textId="46948E05" w:rsidR="00C2476C" w:rsidRDefault="00C2476C" w:rsidP="009F2E65">
      <w:pPr>
        <w:rPr>
          <w:rFonts w:eastAsia="Times New Roman" w:cstheme="minorHAnsi"/>
          <w:sz w:val="24"/>
          <w:szCs w:val="24"/>
          <w:lang w:eastAsia="de-DE"/>
        </w:rPr>
      </w:pPr>
      <w:r w:rsidRPr="00052EDB">
        <w:rPr>
          <w:rFonts w:eastAsia="Times New Roman" w:cstheme="minorHAnsi"/>
          <w:sz w:val="24"/>
          <w:szCs w:val="24"/>
          <w:lang w:eastAsia="de-DE"/>
        </w:rPr>
        <w:t xml:space="preserve">Alle neuen Werte in unsere </w:t>
      </w:r>
      <w:r>
        <w:rPr>
          <w:rFonts w:eastAsia="Times New Roman" w:cstheme="minorHAnsi"/>
          <w:sz w:val="24"/>
          <w:szCs w:val="24"/>
          <w:lang w:eastAsia="de-DE"/>
        </w:rPr>
        <w:t>Skizze eingetragen:</w:t>
      </w:r>
    </w:p>
    <w:p w14:paraId="718876F3" w14:textId="5CB48F9B" w:rsidR="00E30EC8" w:rsidRDefault="00E30EC8" w:rsidP="009F2E65">
      <w:pPr>
        <w:rPr>
          <w:rFonts w:eastAsia="Times New Roman" w:cstheme="minorHAnsi"/>
          <w:sz w:val="24"/>
          <w:szCs w:val="24"/>
          <w:lang w:eastAsia="de-DE"/>
        </w:rPr>
      </w:pPr>
    </w:p>
    <w:p w14:paraId="466A1040" w14:textId="33E0E5D2" w:rsidR="002D2B34" w:rsidRDefault="002D2B34" w:rsidP="009F2E65">
      <w:pPr>
        <w:pStyle w:val="StandardWeb"/>
        <w:spacing w:before="0" w:beforeAutospacing="0" w:after="0" w:afterAutospacing="0"/>
        <w:rPr>
          <w:rFonts w:asciiTheme="minorHAnsi" w:hAnsiTheme="minorHAnsi" w:cstheme="minorHAnsi"/>
        </w:rPr>
      </w:pPr>
    </w:p>
    <w:p w14:paraId="03C1E583" w14:textId="33B23465" w:rsidR="0028152D" w:rsidRDefault="0028152D" w:rsidP="009F2E65">
      <w:pPr>
        <w:pStyle w:val="StandardWeb"/>
        <w:spacing w:before="0" w:beforeAutospacing="0" w:after="0" w:afterAutospacing="0"/>
        <w:rPr>
          <w:rFonts w:asciiTheme="minorHAnsi" w:hAnsiTheme="minorHAnsi" w:cstheme="minorHAnsi"/>
        </w:rPr>
      </w:pPr>
    </w:p>
    <w:p w14:paraId="2EDCCD13" w14:textId="7C136B05" w:rsidR="0028152D" w:rsidRDefault="008625E3" w:rsidP="009F2E65">
      <w:pPr>
        <w:pStyle w:val="StandardWeb"/>
        <w:spacing w:before="0" w:beforeAutospacing="0" w:after="0" w:afterAutospacing="0"/>
        <w:rPr>
          <w:rFonts w:asciiTheme="minorHAnsi" w:hAnsiTheme="minorHAnsi" w:cstheme="minorHAnsi"/>
        </w:rPr>
      </w:pPr>
      <w:r>
        <w:rPr>
          <w:noProof/>
        </w:rPr>
        <mc:AlternateContent>
          <mc:Choice Requires="wps">
            <w:drawing>
              <wp:anchor distT="0" distB="0" distL="114300" distR="114300" simplePos="0" relativeHeight="252098560" behindDoc="0" locked="0" layoutInCell="1" allowOverlap="1" wp14:anchorId="53A1522F" wp14:editId="18C10073">
                <wp:simplePos x="0" y="0"/>
                <wp:positionH relativeFrom="column">
                  <wp:posOffset>123825</wp:posOffset>
                </wp:positionH>
                <wp:positionV relativeFrom="paragraph">
                  <wp:posOffset>3039745</wp:posOffset>
                </wp:positionV>
                <wp:extent cx="6645910" cy="635"/>
                <wp:effectExtent l="0" t="0" r="0" b="0"/>
                <wp:wrapTopAndBottom/>
                <wp:docPr id="1942077103"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14816CAD" w14:textId="7CF0EA65" w:rsidR="00C439D6" w:rsidRPr="000A683F" w:rsidRDefault="00C439D6" w:rsidP="00C439D6">
                            <w:pPr>
                              <w:pStyle w:val="Beschriftung"/>
                              <w:rPr>
                                <w:rFonts w:ascii="Times New Roman" w:eastAsia="Times New Roman" w:hAnsi="Times New Roman" w:cs="Times New Roman"/>
                                <w:noProof/>
                                <w:kern w:val="0"/>
                                <w14:ligatures w14:val="none"/>
                              </w:rPr>
                            </w:pPr>
                            <w:bookmarkStart w:id="75" w:name="_Toc178095182"/>
                            <w:bookmarkStart w:id="76" w:name="_Toc179365049"/>
                            <w:r>
                              <w:t xml:space="preserve">Abbildung </w:t>
                            </w:r>
                            <w:r w:rsidR="00FA2EEE">
                              <w:t>2</w:t>
                            </w:r>
                            <w:r w:rsidR="00CB5AAA">
                              <w:rPr>
                                <w:noProof/>
                              </w:rPr>
                              <w:t>1</w:t>
                            </w:r>
                            <w:r>
                              <w:t xml:space="preserve"> neue Werte, eigenes Bild</w:t>
                            </w:r>
                            <w:bookmarkEnd w:id="75"/>
                            <w:bookmarkEnd w:id="7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3A1522F" id="_x0000_s1046" type="#_x0000_t202" style="position:absolute;margin-left:9.75pt;margin-top:239.35pt;width:523.3pt;height:.05pt;z-index:252098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" stroked="f">
                <v:textbox style="mso-fit-shape-to-text:t" inset="0,0,0,0">
                  <w:txbxContent>
                    <w:p w14:paraId="14816CAD" w14:textId="7CF0EA65" w:rsidR="00C439D6" w:rsidRPr="000A683F" w:rsidRDefault="00C439D6" w:rsidP="00C439D6">
                      <w:pPr>
                        <w:pStyle w:val="Beschriftung"/>
                        <w:rPr>
                          <w:rFonts w:ascii="Times New Roman" w:eastAsia="Times New Roman" w:hAnsi="Times New Roman" w:cs="Times New Roman"/>
                          <w:noProof/>
                          <w:kern w:val="0"/>
                          <w14:ligatures w14:val="none"/>
                        </w:rPr>
                      </w:pPr>
                      <w:bookmarkStart w:id="102" w:name="_Toc178095182"/>
                      <w:bookmarkStart w:id="103" w:name="_Toc179365049"/>
                      <w:r>
                        <w:t xml:space="preserve">Abbildung </w:t>
                      </w:r>
                      <w:r w:rsidR="00FA2EEE">
                        <w:t>2</w:t>
                      </w:r>
                      <w:r w:rsidR="00CB5AAA">
                        <w:rPr>
                          <w:noProof/>
                        </w:rPr>
                        <w:t>1</w:t>
                      </w:r>
                      <w:r>
                        <w:t xml:space="preserve"> neue Werte, eigenes Bild</w:t>
                      </w:r>
                      <w:bookmarkEnd w:id="102"/>
                      <w:bookmarkEnd w:id="103"/>
                    </w:p>
                  </w:txbxContent>
                </v:textbox>
                <w10:wrap type="topAndBottom"/>
              </v:shape>
            </w:pict>
          </mc:Fallback>
        </mc:AlternateContent>
      </w:r>
      <w:r w:rsidR="00763EB2" w:rsidRPr="00763EB2">
        <w:rPr>
          <w:rFonts w:asciiTheme="minorHAnsi" w:hAnsiTheme="minorHAnsi" w:cstheme="minorHAnsi"/>
          <w:noProof/>
        </w:rPr>
        <w:drawing>
          <wp:inline distT="0" distB="0" distL="0" distR="0" wp14:anchorId="0FFDAA30" wp14:editId="69DAC9B1">
            <wp:extent cx="6645910" cy="2994025"/>
            <wp:effectExtent l="0" t="0" r="2540" b="0"/>
            <wp:docPr id="782833030" name="Grafik 1" descr="Ein Bild, das Reihe, Diagramm, Krei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833030" name="Grafik 1" descr="Ein Bild, das Reihe, Diagramm, Kreis, Text enthält.&#10;&#10;Automatisch generierte Beschreibung"/>
                    <pic:cNvPicPr/>
                  </pic:nvPicPr>
                  <pic:blipFill>
                    <a:blip r:embed="rId33"/>
                    <a:stretch>
                      <a:fillRect/>
                    </a:stretch>
                  </pic:blipFill>
                  <pic:spPr>
                    <a:xfrm>
                      <a:off x="0" y="0"/>
                      <a:ext cx="6645910" cy="2994025"/>
                    </a:xfrm>
                    <a:prstGeom prst="rect">
                      <a:avLst/>
                    </a:prstGeom>
                  </pic:spPr>
                </pic:pic>
              </a:graphicData>
            </a:graphic>
          </wp:inline>
        </w:drawing>
      </w:r>
    </w:p>
    <w:p w14:paraId="3794556A" w14:textId="5C33CA1C" w:rsidR="00E04F6B" w:rsidRDefault="00A63B63" w:rsidP="009F2E65">
      <w:pPr>
        <w:pStyle w:val="StandardWeb"/>
        <w:spacing w:before="0" w:beforeAutospacing="0" w:after="0" w:afterAutospacing="0"/>
        <w:rPr>
          <w:rFonts w:asciiTheme="minorHAnsi" w:hAnsiTheme="minorHAnsi" w:cstheme="minorHAnsi"/>
        </w:rPr>
      </w:pPr>
      <w:r w:rsidRPr="00AF7A03">
        <w:rPr>
          <w:rFonts w:asciiTheme="minorHAnsi" w:hAnsiTheme="minorHAnsi" w:cstheme="minorHAnsi"/>
        </w:rPr>
        <w:lastRenderedPageBreak/>
        <w:t xml:space="preserve">Im nächsten Schritt zur Lösung unseres Problems betrachten wir das Dreieck </w:t>
      </w:r>
      <m:oMath>
        <m:r>
          <m:rPr>
            <m:sty m:val="p"/>
          </m:rPr>
          <w:rPr>
            <w:rFonts w:ascii="Cambria Math" w:hAnsi="Cambria Math" w:cstheme="minorHAnsi"/>
          </w:rPr>
          <m:t>Δ EMB</m:t>
        </m:r>
      </m:oMath>
      <w:r w:rsidRPr="00AF7A03">
        <w:rPr>
          <w:rFonts w:asciiTheme="minorHAnsi" w:hAnsiTheme="minorHAnsi" w:cstheme="minorHAnsi"/>
        </w:rPr>
        <w:t>. Das Dreieck ist rechtwinklig bei B, da der "Sonnenstrahl" tangential die Erde streift. Damit können wir unsere trigonometrischen Kenntnisse einsetzen</w:t>
      </w:r>
      <w:r w:rsidR="00EA1A9A">
        <w:rPr>
          <w:rFonts w:asciiTheme="minorHAnsi" w:hAnsiTheme="minorHAnsi" w:cstheme="minorHAnsi"/>
        </w:rPr>
        <w:t xml:space="preserve">. </w:t>
      </w:r>
      <w:r w:rsidR="000403E4">
        <w:rPr>
          <w:rFonts w:asciiTheme="minorHAnsi" w:hAnsiTheme="minorHAnsi" w:cstheme="minorHAnsi"/>
        </w:rPr>
        <w:t>Aus der Definition des Sinus folgt:</w:t>
      </w:r>
    </w:p>
    <w:p w14:paraId="49A7A61F" w14:textId="6694BCD4" w:rsidR="00EA1A9A" w:rsidRDefault="00EA1A9A" w:rsidP="009F2E65">
      <w:pPr>
        <w:pStyle w:val="StandardWeb"/>
        <w:spacing w:before="0" w:beforeAutospacing="0" w:after="0" w:afterAutospacing="0"/>
        <w:rPr>
          <w:rFonts w:asciiTheme="minorHAnsi" w:hAnsiTheme="minorHAnsi" w:cstheme="minorHAnsi"/>
        </w:rPr>
      </w:pPr>
    </w:p>
    <w:p w14:paraId="483D216E" w14:textId="041602FF" w:rsidR="00E04F6B" w:rsidRPr="00B05B60" w:rsidRDefault="00000000" w:rsidP="009F2E65">
      <w:pPr>
        <w:pStyle w:val="StandardWeb"/>
        <w:spacing w:before="0" w:beforeAutospacing="0" w:after="0" w:afterAutospacing="0"/>
        <w:rPr>
          <w:rFonts w:asciiTheme="minorHAnsi" w:hAnsiTheme="minorHAnsi" w:cstheme="minorHAnsi"/>
          <w:sz w:val="22"/>
          <w:szCs w:val="22"/>
        </w:rPr>
      </w:pPr>
      <m:oMathPara>
        <m:oMath>
          <m:f>
            <m:fPr>
              <m:ctrlPr>
                <w:rPr>
                  <w:rFonts w:ascii="Cambria Math" w:hAnsi="Cambria Math" w:cstheme="minorHAnsi"/>
                  <w:i/>
                  <w:sz w:val="22"/>
                  <w:szCs w:val="22"/>
                </w:rPr>
              </m:ctrlPr>
            </m:fPr>
            <m:num>
              <m:r>
                <w:rPr>
                  <w:rFonts w:ascii="Cambria Math" w:hAnsi="Cambria Math" w:cstheme="minorHAnsi"/>
                  <w:sz w:val="22"/>
                  <w:szCs w:val="22"/>
                </w:rPr>
                <m:t>Gegenkatethe</m:t>
              </m:r>
            </m:num>
            <m:den>
              <m:r>
                <w:rPr>
                  <w:rFonts w:ascii="Cambria Math" w:hAnsi="Cambria Math" w:cstheme="minorHAnsi"/>
                  <w:sz w:val="22"/>
                  <w:szCs w:val="22"/>
                </w:rPr>
                <m:t>Hypotenuse</m:t>
              </m:r>
            </m:den>
          </m:f>
          <m:r>
            <w:rPr>
              <w:rFonts w:ascii="Cambria Math" w:hAnsi="Cambria Math" w:cstheme="minorHAnsi"/>
              <w:sz w:val="22"/>
              <w:szCs w:val="22"/>
            </w:rPr>
            <m:t>=</m:t>
          </m:r>
          <m:func>
            <m:funcPr>
              <m:ctrlPr>
                <w:rPr>
                  <w:rFonts w:ascii="Cambria Math" w:hAnsi="Cambria Math" w:cstheme="minorHAnsi"/>
                  <w:i/>
                  <w:sz w:val="22"/>
                  <w:szCs w:val="22"/>
                </w:rPr>
              </m:ctrlPr>
            </m:funcPr>
            <m:fName>
              <m:r>
                <m:rPr>
                  <m:sty m:val="p"/>
                </m:rPr>
                <w:rPr>
                  <w:rFonts w:ascii="Cambria Math" w:hAnsi="Cambria Math" w:cstheme="minorHAnsi"/>
                  <w:sz w:val="22"/>
                  <w:szCs w:val="22"/>
                </w:rPr>
                <m:t>sin</m:t>
              </m:r>
            </m:fName>
            <m:e>
              <m:r>
                <w:rPr>
                  <w:rFonts w:ascii="Cambria Math" w:hAnsi="Cambria Math" w:cstheme="minorHAnsi"/>
                  <w:sz w:val="22"/>
                  <w:szCs w:val="22"/>
                </w:rPr>
                <m:t>α</m:t>
              </m:r>
            </m:e>
          </m:func>
        </m:oMath>
      </m:oMathPara>
    </w:p>
    <w:p w14:paraId="115384F0" w14:textId="457BE8EA" w:rsidR="00D739CD" w:rsidRDefault="00546805" w:rsidP="009F2E65">
      <w:pPr>
        <w:pStyle w:val="StandardWeb"/>
        <w:spacing w:before="0" w:beforeAutospacing="0" w:after="0" w:afterAutospacing="0"/>
        <w:rPr>
          <w:rFonts w:asciiTheme="minorHAnsi" w:hAnsiTheme="minorHAnsi" w:cstheme="minorHAnsi"/>
        </w:rPr>
      </w:pPr>
      <w:r>
        <w:rPr>
          <w:rFonts w:asciiTheme="minorHAnsi" w:hAnsiTheme="minorHAnsi" w:cstheme="minorHAnsi"/>
        </w:rPr>
        <w:t xml:space="preserve">Im </w:t>
      </w:r>
      <w:r>
        <w:rPr>
          <w:rFonts w:asciiTheme="minorHAnsi" w:hAnsiTheme="minorHAnsi" w:cstheme="minorHAnsi"/>
          <w:lang w:val="el-GR"/>
        </w:rPr>
        <w:t>Δ</w:t>
      </w:r>
      <w:r>
        <w:rPr>
          <w:rFonts w:asciiTheme="minorHAnsi" w:hAnsiTheme="minorHAnsi" w:cstheme="minorHAnsi"/>
        </w:rPr>
        <w:t>EMB gilt</w:t>
      </w:r>
      <w:r w:rsidR="00EA1A9A">
        <w:rPr>
          <w:rFonts w:asciiTheme="minorHAnsi" w:hAnsiTheme="minorHAnsi" w:cstheme="minorHAnsi"/>
        </w:rPr>
        <w:t xml:space="preserve"> dann</w:t>
      </w:r>
      <w:r>
        <w:rPr>
          <w:rFonts w:asciiTheme="minorHAnsi" w:hAnsiTheme="minorHAnsi" w:cstheme="minorHAnsi"/>
        </w:rPr>
        <w:t>:</w:t>
      </w:r>
    </w:p>
    <w:p w14:paraId="2E4F9D52" w14:textId="42B2382B" w:rsidR="00546805" w:rsidRPr="00537BA1" w:rsidRDefault="00000000" w:rsidP="009F2E65">
      <w:pPr>
        <w:pStyle w:val="StandardWeb"/>
        <w:spacing w:before="0" w:beforeAutospacing="0" w:after="0" w:afterAutospacing="0"/>
        <w:rPr>
          <w:rFonts w:asciiTheme="minorHAnsi" w:hAnsiTheme="minorHAnsi" w:cstheme="minorHAnsi"/>
          <w:sz w:val="22"/>
          <w:szCs w:val="22"/>
        </w:rPr>
      </w:pPr>
      <m:oMathPara>
        <m:oMath>
          <m:f>
            <m:fPr>
              <m:ctrlPr>
                <w:rPr>
                  <w:rFonts w:ascii="Cambria Math" w:hAnsi="Cambria Math" w:cstheme="minorHAnsi"/>
                  <w:i/>
                  <w:sz w:val="22"/>
                  <w:szCs w:val="22"/>
                </w:rPr>
              </m:ctrlPr>
            </m:fPr>
            <m:num>
              <m:sSub>
                <m:sSubPr>
                  <m:ctrlPr>
                    <w:rPr>
                      <w:rFonts w:ascii="Cambria Math" w:hAnsi="Cambria Math" w:cstheme="minorHAnsi"/>
                      <w:i/>
                      <w:sz w:val="22"/>
                      <w:szCs w:val="22"/>
                    </w:rPr>
                  </m:ctrlPr>
                </m:sSubPr>
                <m:e>
                  <m:r>
                    <w:rPr>
                      <w:rFonts w:ascii="Cambria Math" w:hAnsi="Cambria Math" w:cstheme="minorHAnsi"/>
                      <w:sz w:val="22"/>
                      <w:szCs w:val="22"/>
                    </w:rPr>
                    <m:t>R</m:t>
                  </m:r>
                </m:e>
                <m:sub>
                  <m:r>
                    <w:rPr>
                      <w:rFonts w:ascii="Cambria Math" w:hAnsi="Cambria Math" w:cstheme="minorHAnsi"/>
                      <w:sz w:val="22"/>
                      <w:szCs w:val="22"/>
                    </w:rPr>
                    <m:t>E</m:t>
                  </m:r>
                </m:sub>
              </m:sSub>
            </m:num>
            <m:den>
              <m:acc>
                <m:accPr>
                  <m:chr m:val="̅"/>
                  <m:ctrlPr>
                    <w:rPr>
                      <w:rFonts w:ascii="Cambria Math" w:hAnsi="Cambria Math" w:cstheme="minorHAnsi"/>
                      <w:i/>
                      <w:sz w:val="22"/>
                      <w:szCs w:val="22"/>
                    </w:rPr>
                  </m:ctrlPr>
                </m:accPr>
                <m:e>
                  <m:r>
                    <w:rPr>
                      <w:rFonts w:ascii="Cambria Math" w:hAnsi="Cambria Math" w:cstheme="minorHAnsi"/>
                      <w:sz w:val="22"/>
                      <w:szCs w:val="22"/>
                    </w:rPr>
                    <m:t>EM</m:t>
                  </m:r>
                </m:e>
              </m:acc>
            </m:den>
          </m:f>
          <m:r>
            <w:rPr>
              <w:rFonts w:ascii="Cambria Math" w:hAnsi="Cambria Math" w:cstheme="minorHAnsi"/>
              <w:sz w:val="22"/>
              <w:szCs w:val="22"/>
            </w:rPr>
            <m:t>=</m:t>
          </m:r>
          <m:func>
            <m:funcPr>
              <m:ctrlPr>
                <w:rPr>
                  <w:rFonts w:ascii="Cambria Math" w:hAnsi="Cambria Math" w:cstheme="minorHAnsi"/>
                  <w:i/>
                  <w:sz w:val="22"/>
                  <w:szCs w:val="22"/>
                </w:rPr>
              </m:ctrlPr>
            </m:funcPr>
            <m:fName>
              <m:r>
                <m:rPr>
                  <m:sty m:val="p"/>
                </m:rPr>
                <w:rPr>
                  <w:rFonts w:ascii="Cambria Math" w:hAnsi="Cambria Math" w:cstheme="minorHAnsi"/>
                  <w:sz w:val="22"/>
                  <w:szCs w:val="22"/>
                </w:rPr>
                <m:t>sin</m:t>
              </m:r>
            </m:fName>
            <m:e>
              <m:sSub>
                <m:sSubPr>
                  <m:ctrlPr>
                    <w:rPr>
                      <w:rFonts w:ascii="Cambria Math" w:hAnsi="Cambria Math" w:cstheme="minorHAnsi"/>
                      <w:i/>
                      <w:sz w:val="22"/>
                      <w:szCs w:val="22"/>
                    </w:rPr>
                  </m:ctrlPr>
                </m:sSubPr>
                <m:e>
                  <m:r>
                    <w:rPr>
                      <w:rFonts w:ascii="Cambria Math" w:hAnsi="Cambria Math" w:cstheme="minorHAnsi"/>
                      <w:sz w:val="22"/>
                      <w:szCs w:val="22"/>
                    </w:rPr>
                    <m:t>π</m:t>
                  </m:r>
                </m:e>
                <m:sub>
                  <m:r>
                    <m:rPr>
                      <m:scr m:val="double-struck"/>
                    </m:rPr>
                    <w:rPr>
                      <w:rFonts w:ascii="Cambria Math" w:hAnsi="Cambria Math" w:cstheme="minorHAnsi"/>
                      <w:sz w:val="22"/>
                      <w:szCs w:val="22"/>
                    </w:rPr>
                    <m:t>C</m:t>
                  </m:r>
                </m:sub>
              </m:sSub>
              <m:r>
                <w:rPr>
                  <w:rFonts w:ascii="Cambria Math" w:hAnsi="Cambria Math" w:cstheme="minorHAnsi"/>
                  <w:sz w:val="22"/>
                  <w:szCs w:val="22"/>
                </w:rPr>
                <m:t xml:space="preserve">   | ∙</m:t>
              </m:r>
              <m:acc>
                <m:accPr>
                  <m:chr m:val="̅"/>
                  <m:ctrlPr>
                    <w:rPr>
                      <w:rFonts w:ascii="Cambria Math" w:hAnsi="Cambria Math" w:cstheme="minorHAnsi"/>
                      <w:i/>
                      <w:sz w:val="22"/>
                      <w:szCs w:val="22"/>
                    </w:rPr>
                  </m:ctrlPr>
                </m:accPr>
                <m:e>
                  <m:r>
                    <w:rPr>
                      <w:rFonts w:ascii="Cambria Math" w:hAnsi="Cambria Math" w:cstheme="minorHAnsi"/>
                      <w:sz w:val="22"/>
                      <w:szCs w:val="22"/>
                    </w:rPr>
                    <m:t>EM</m:t>
                  </m:r>
                </m:e>
              </m:acc>
              <m:r>
                <w:rPr>
                  <w:rFonts w:ascii="Cambria Math" w:hAnsi="Cambria Math" w:cstheme="minorHAnsi"/>
                  <w:sz w:val="22"/>
                  <w:szCs w:val="22"/>
                </w:rPr>
                <m:t xml:space="preserve"> :</m:t>
              </m:r>
              <m:func>
                <m:funcPr>
                  <m:ctrlPr>
                    <w:rPr>
                      <w:rFonts w:ascii="Cambria Math" w:hAnsi="Cambria Math" w:cstheme="minorHAnsi"/>
                      <w:i/>
                      <w:sz w:val="22"/>
                      <w:szCs w:val="22"/>
                    </w:rPr>
                  </m:ctrlPr>
                </m:funcPr>
                <m:fName>
                  <m:r>
                    <m:rPr>
                      <m:sty m:val="p"/>
                    </m:rPr>
                    <w:rPr>
                      <w:rFonts w:ascii="Cambria Math" w:hAnsi="Cambria Math" w:cstheme="minorHAnsi"/>
                      <w:sz w:val="22"/>
                      <w:szCs w:val="22"/>
                    </w:rPr>
                    <m:t>sin</m:t>
                  </m:r>
                </m:fName>
                <m:e>
                  <m:sSub>
                    <m:sSubPr>
                      <m:ctrlPr>
                        <w:rPr>
                          <w:rFonts w:ascii="Cambria Math" w:hAnsi="Cambria Math" w:cstheme="minorHAnsi"/>
                          <w:i/>
                          <w:sz w:val="22"/>
                          <w:szCs w:val="22"/>
                        </w:rPr>
                      </m:ctrlPr>
                    </m:sSubPr>
                    <m:e>
                      <m:r>
                        <w:rPr>
                          <w:rFonts w:ascii="Cambria Math" w:hAnsi="Cambria Math" w:cstheme="minorHAnsi"/>
                          <w:sz w:val="22"/>
                          <w:szCs w:val="22"/>
                        </w:rPr>
                        <m:t>π</m:t>
                      </m:r>
                    </m:e>
                    <m:sub>
                      <m:r>
                        <m:rPr>
                          <m:scr m:val="double-struck"/>
                        </m:rPr>
                        <w:rPr>
                          <w:rFonts w:ascii="Cambria Math" w:hAnsi="Cambria Math" w:cstheme="minorHAnsi"/>
                          <w:sz w:val="22"/>
                          <w:szCs w:val="22"/>
                        </w:rPr>
                        <m:t>C</m:t>
                      </m:r>
                    </m:sub>
                  </m:sSub>
                </m:e>
              </m:func>
            </m:e>
          </m:func>
        </m:oMath>
      </m:oMathPara>
    </w:p>
    <w:p w14:paraId="04FC34E6" w14:textId="6345DF2C" w:rsidR="00537BA1" w:rsidRPr="00546805" w:rsidRDefault="00000000" w:rsidP="009F2E65">
      <w:pPr>
        <w:pStyle w:val="StandardWeb"/>
        <w:spacing w:before="0" w:beforeAutospacing="0" w:after="0" w:afterAutospacing="0"/>
        <w:rPr>
          <w:rFonts w:asciiTheme="minorHAnsi" w:hAnsiTheme="minorHAnsi" w:cstheme="minorHAnsi"/>
        </w:rPr>
      </w:pPr>
      <m:oMathPara>
        <m:oMath>
          <m:acc>
            <m:accPr>
              <m:chr m:val="̅"/>
              <m:ctrlPr>
                <w:rPr>
                  <w:rFonts w:ascii="Cambria Math" w:hAnsi="Cambria Math" w:cstheme="minorHAnsi"/>
                  <w:i/>
                </w:rPr>
              </m:ctrlPr>
            </m:accPr>
            <m:e>
              <m:r>
                <w:rPr>
                  <w:rFonts w:ascii="Cambria Math" w:hAnsi="Cambria Math" w:cstheme="minorHAnsi"/>
                </w:rPr>
                <m:t>EM</m:t>
              </m:r>
            </m:e>
          </m:acc>
          <m:r>
            <w:rPr>
              <w:rFonts w:ascii="Cambria Math" w:hAnsi="Cambria Math" w:cstheme="minorHAnsi"/>
            </w:rPr>
            <m:t>=</m:t>
          </m:r>
          <m:f>
            <m:fPr>
              <m:ctrlPr>
                <w:rPr>
                  <w:rFonts w:ascii="Cambria Math" w:hAnsi="Cambria Math" w:cstheme="minorHAnsi"/>
                  <w:i/>
                </w:rPr>
              </m:ctrlPr>
            </m:fPr>
            <m:num>
              <m:r>
                <w:rPr>
                  <w:rFonts w:ascii="Cambria Math" w:hAnsi="Cambria Math" w:cstheme="minorHAnsi"/>
                </w:rPr>
                <m:t>1</m:t>
              </m:r>
            </m:num>
            <m:den>
              <m:func>
                <m:funcPr>
                  <m:ctrlPr>
                    <w:rPr>
                      <w:rFonts w:ascii="Cambria Math" w:hAnsi="Cambria Math" w:cstheme="minorHAnsi"/>
                      <w:i/>
                      <w:sz w:val="22"/>
                      <w:szCs w:val="22"/>
                    </w:rPr>
                  </m:ctrlPr>
                </m:funcPr>
                <m:fName>
                  <m:r>
                    <m:rPr>
                      <m:sty m:val="p"/>
                    </m:rPr>
                    <w:rPr>
                      <w:rFonts w:ascii="Cambria Math" w:hAnsi="Cambria Math" w:cstheme="minorHAnsi"/>
                      <w:sz w:val="22"/>
                      <w:szCs w:val="22"/>
                    </w:rPr>
                    <m:t>sin</m:t>
                  </m:r>
                </m:fName>
                <m:e>
                  <m:sSub>
                    <m:sSubPr>
                      <m:ctrlPr>
                        <w:rPr>
                          <w:rFonts w:ascii="Cambria Math" w:hAnsi="Cambria Math" w:cstheme="minorHAnsi"/>
                          <w:i/>
                          <w:sz w:val="22"/>
                          <w:szCs w:val="22"/>
                        </w:rPr>
                      </m:ctrlPr>
                    </m:sSubPr>
                    <m:e>
                      <m:r>
                        <w:rPr>
                          <w:rFonts w:ascii="Cambria Math" w:hAnsi="Cambria Math" w:cstheme="minorHAnsi"/>
                          <w:sz w:val="22"/>
                          <w:szCs w:val="22"/>
                        </w:rPr>
                        <m:t>π</m:t>
                      </m:r>
                    </m:e>
                    <m:sub>
                      <m:r>
                        <m:rPr>
                          <m:scr m:val="double-struck"/>
                        </m:rPr>
                        <w:rPr>
                          <w:rFonts w:ascii="Cambria Math" w:hAnsi="Cambria Math" w:cstheme="minorHAnsi"/>
                          <w:sz w:val="22"/>
                          <w:szCs w:val="22"/>
                        </w:rPr>
                        <m:t>C</m:t>
                      </m:r>
                    </m:sub>
                  </m:sSub>
                </m:e>
              </m:func>
            </m:den>
          </m:f>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R</m:t>
              </m:r>
            </m:e>
            <m:sub>
              <m:r>
                <w:rPr>
                  <w:rFonts w:ascii="Cambria Math" w:hAnsi="Cambria Math" w:cstheme="minorHAnsi"/>
                </w:rPr>
                <m:t>E</m:t>
              </m:r>
            </m:sub>
          </m:sSub>
          <m:r>
            <w:rPr>
              <w:rFonts w:ascii="Cambria Math" w:hAnsi="Cambria Math" w:cstheme="minorHAnsi"/>
            </w:rPr>
            <m:t>=</m:t>
          </m:r>
          <m:f>
            <m:fPr>
              <m:ctrlPr>
                <w:rPr>
                  <w:rFonts w:ascii="Cambria Math" w:hAnsi="Cambria Math" w:cstheme="minorHAnsi"/>
                  <w:i/>
                </w:rPr>
              </m:ctrlPr>
            </m:fPr>
            <m:num>
              <m:r>
                <w:rPr>
                  <w:rFonts w:ascii="Cambria Math" w:hAnsi="Cambria Math" w:cstheme="minorHAnsi"/>
                </w:rPr>
                <m:t>1</m:t>
              </m:r>
            </m:num>
            <m:den>
              <m:func>
                <m:funcPr>
                  <m:ctrlPr>
                    <w:rPr>
                      <w:rFonts w:ascii="Cambria Math" w:hAnsi="Cambria Math" w:cstheme="minorHAnsi"/>
                      <w:i/>
                    </w:rPr>
                  </m:ctrlPr>
                </m:funcPr>
                <m:fName>
                  <m:r>
                    <m:rPr>
                      <m:sty m:val="p"/>
                    </m:rPr>
                    <w:rPr>
                      <w:rFonts w:ascii="Cambria Math" w:hAnsi="Cambria Math" w:cstheme="minorHAnsi"/>
                    </w:rPr>
                    <m:t>sin</m:t>
                  </m:r>
                </m:fName>
                <m:e>
                  <m:r>
                    <w:rPr>
                      <w:rFonts w:ascii="Cambria Math" w:hAnsi="Cambria Math" w:cstheme="minorHAnsi"/>
                    </w:rPr>
                    <m:t>0,897°</m:t>
                  </m:r>
                </m:e>
              </m:func>
            </m:den>
          </m:f>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R</m:t>
              </m:r>
            </m:e>
            <m:sub>
              <m:r>
                <w:rPr>
                  <w:rFonts w:ascii="Cambria Math" w:hAnsi="Cambria Math" w:cstheme="minorHAnsi"/>
                </w:rPr>
                <m:t>E</m:t>
              </m:r>
            </m:sub>
          </m:sSub>
          <m:r>
            <w:rPr>
              <w:rFonts w:ascii="Cambria Math" w:hAnsi="Cambria Math" w:cstheme="minorHAnsi"/>
            </w:rPr>
            <m:t>≅63,9∙</m:t>
          </m:r>
          <m:sSub>
            <m:sSubPr>
              <m:ctrlPr>
                <w:rPr>
                  <w:rFonts w:ascii="Cambria Math" w:hAnsi="Cambria Math" w:cstheme="minorHAnsi"/>
                  <w:i/>
                </w:rPr>
              </m:ctrlPr>
            </m:sSubPr>
            <m:e>
              <m:r>
                <w:rPr>
                  <w:rFonts w:ascii="Cambria Math" w:hAnsi="Cambria Math" w:cstheme="minorHAnsi"/>
                </w:rPr>
                <m:t>R</m:t>
              </m:r>
            </m:e>
            <m:sub>
              <m:r>
                <w:rPr>
                  <w:rFonts w:ascii="Cambria Math" w:hAnsi="Cambria Math" w:cstheme="minorHAnsi"/>
                </w:rPr>
                <m:t>E</m:t>
              </m:r>
            </m:sub>
          </m:sSub>
        </m:oMath>
      </m:oMathPara>
    </w:p>
    <w:p w14:paraId="45AE0C96" w14:textId="00AFFB64" w:rsidR="00E04F6B" w:rsidRDefault="00E04F6B" w:rsidP="009F2E65">
      <w:pPr>
        <w:pStyle w:val="StandardWeb"/>
        <w:spacing w:before="0" w:beforeAutospacing="0" w:after="0" w:afterAutospacing="0"/>
        <w:rPr>
          <w:rFonts w:asciiTheme="minorHAnsi" w:hAnsiTheme="minorHAnsi" w:cstheme="minorHAnsi"/>
        </w:rPr>
      </w:pPr>
    </w:p>
    <w:p w14:paraId="04E73592" w14:textId="5F42E8AB" w:rsidR="005C63E6" w:rsidRDefault="005C63E6" w:rsidP="009F2E65">
      <w:pPr>
        <w:rPr>
          <w:rFonts w:eastAsia="Times New Roman" w:cstheme="minorHAnsi"/>
          <w:sz w:val="24"/>
          <w:szCs w:val="24"/>
          <w:lang w:eastAsia="de-DE"/>
        </w:rPr>
      </w:pPr>
    </w:p>
    <w:p w14:paraId="4A79627E" w14:textId="05DDF59E" w:rsidR="00911C86" w:rsidRPr="0060787B" w:rsidRDefault="00911C86" w:rsidP="009F2E65">
      <w:pPr>
        <w:pStyle w:val="StandardWeb"/>
        <w:spacing w:before="0" w:beforeAutospacing="0" w:after="160" w:afterAutospacing="0"/>
        <w:rPr>
          <w:rFonts w:ascii="Calibri" w:hAnsi="Calibri" w:cs="Calibri"/>
        </w:rPr>
      </w:pPr>
      <w:r w:rsidRPr="0060787B">
        <w:rPr>
          <w:rFonts w:ascii="Calibri" w:hAnsi="Calibri" w:cs="Calibri"/>
        </w:rPr>
        <w:t xml:space="preserve">Damit ist der Mond </w:t>
      </w:r>
      <w:r w:rsidR="00EA1A9A">
        <w:rPr>
          <w:rFonts w:ascii="Calibri" w:hAnsi="Calibri" w:cs="Calibri"/>
        </w:rPr>
        <w:t>63,9</w:t>
      </w:r>
      <w:r w:rsidRPr="0060787B">
        <w:rPr>
          <w:rFonts w:ascii="Calibri" w:hAnsi="Calibri" w:cs="Calibri"/>
        </w:rPr>
        <w:t xml:space="preserve"> Erdradien von der Erde entfernt und die Entfernung Erde - Sonne beträgt:</w:t>
      </w:r>
    </w:p>
    <w:p w14:paraId="69596C6F" w14:textId="6195D287" w:rsidR="00C919CF" w:rsidRPr="00703E31" w:rsidRDefault="00000000" w:rsidP="009F2E65">
      <w:pPr>
        <w:pStyle w:val="StandardWeb"/>
        <w:spacing w:before="0" w:beforeAutospacing="0" w:after="0" w:afterAutospacing="0"/>
        <w:rPr>
          <w:rFonts w:ascii="Calibri" w:hAnsi="Calibri" w:cs="Calibri"/>
          <w:iCs/>
          <w:kern w:val="2"/>
          <w:sz w:val="22"/>
          <w:szCs w:val="22"/>
          <w:lang w:eastAsia="en-US"/>
          <w14:ligatures w14:val="standardContextual"/>
        </w:rPr>
      </w:pPr>
      <m:oMathPara>
        <m:oMath>
          <m:acc>
            <m:accPr>
              <m:chr m:val="̅"/>
              <m:ctrlPr>
                <w:rPr>
                  <w:rFonts w:ascii="Cambria Math" w:eastAsiaTheme="minorEastAsia" w:hAnsi="Cambria Math" w:cstheme="minorBidi"/>
                  <w:i/>
                  <w:iCs/>
                  <w:kern w:val="2"/>
                  <w:sz w:val="22"/>
                  <w:szCs w:val="22"/>
                  <w:lang w:eastAsia="en-US"/>
                  <w14:ligatures w14:val="standardContextual"/>
                </w:rPr>
              </m:ctrlPr>
            </m:accPr>
            <m:e>
              <m:r>
                <w:rPr>
                  <w:rFonts w:ascii="Cambria Math" w:eastAsiaTheme="minorEastAsia" w:hAnsi="Cambria Math"/>
                </w:rPr>
                <m:t>ES</m:t>
              </m:r>
            </m:e>
          </m:acc>
          <m:r>
            <w:rPr>
              <w:rFonts w:ascii="Cambria Math" w:eastAsiaTheme="minorEastAsia" w:hAnsi="Cambria Math"/>
            </w:rPr>
            <m:t>=19,1∙</m:t>
          </m:r>
          <m:acc>
            <m:accPr>
              <m:chr m:val="̅"/>
              <m:ctrlPr>
                <w:rPr>
                  <w:rFonts w:ascii="Cambria Math" w:eastAsiaTheme="minorEastAsia" w:hAnsi="Cambria Math" w:cstheme="minorBidi"/>
                  <w:i/>
                  <w:iCs/>
                  <w:kern w:val="2"/>
                  <w:sz w:val="22"/>
                  <w:szCs w:val="22"/>
                  <w:lang w:eastAsia="en-US"/>
                  <w14:ligatures w14:val="standardContextual"/>
                </w:rPr>
              </m:ctrlPr>
            </m:accPr>
            <m:e>
              <m:r>
                <w:rPr>
                  <w:rFonts w:ascii="Cambria Math" w:eastAsiaTheme="minorEastAsia" w:hAnsi="Cambria Math"/>
                </w:rPr>
                <m:t>EM</m:t>
              </m:r>
            </m:e>
          </m:acc>
          <m:r>
            <w:rPr>
              <w:rFonts w:ascii="Cambria Math" w:eastAsiaTheme="minorEastAsia" w:hAnsi="Cambria Math"/>
            </w:rPr>
            <m:t>=19,1∙63,9∙</m:t>
          </m:r>
          <m:sSub>
            <m:sSubPr>
              <m:ctrlPr>
                <w:rPr>
                  <w:rFonts w:ascii="Cambria Math" w:eastAsiaTheme="minorEastAsia" w:hAnsi="Cambria Math" w:cstheme="minorBidi"/>
                  <w:i/>
                  <w:iCs/>
                  <w:kern w:val="2"/>
                  <w:sz w:val="22"/>
                  <w:szCs w:val="22"/>
                  <w:lang w:eastAsia="en-US"/>
                  <w14:ligatures w14:val="standardContextual"/>
                </w:rPr>
              </m:ctrlPr>
            </m:sSubPr>
            <m:e>
              <m:r>
                <w:rPr>
                  <w:rFonts w:ascii="Cambria Math" w:eastAsiaTheme="minorEastAsia" w:hAnsi="Cambria Math"/>
                </w:rPr>
                <m:t>R</m:t>
              </m:r>
            </m:e>
            <m:sub>
              <m:r>
                <w:rPr>
                  <w:rFonts w:ascii="Cambria Math" w:eastAsiaTheme="minorEastAsia" w:hAnsi="Cambria Math"/>
                </w:rPr>
                <m:t>E</m:t>
              </m:r>
            </m:sub>
          </m:sSub>
          <m:r>
            <w:rPr>
              <w:rFonts w:ascii="Cambria Math" w:eastAsiaTheme="minorEastAsia" w:hAnsi="Cambria Math"/>
            </w:rPr>
            <m:t>≅1220,5∙</m:t>
          </m:r>
          <m:sSub>
            <m:sSubPr>
              <m:ctrlPr>
                <w:rPr>
                  <w:rFonts w:ascii="Cambria Math" w:eastAsiaTheme="minorEastAsia" w:hAnsi="Cambria Math" w:cstheme="minorBidi"/>
                  <w:i/>
                  <w:iCs/>
                  <w:kern w:val="2"/>
                  <w:sz w:val="22"/>
                  <w:szCs w:val="22"/>
                  <w:lang w:eastAsia="en-US"/>
                  <w14:ligatures w14:val="standardContextual"/>
                </w:rPr>
              </m:ctrlPr>
            </m:sSubPr>
            <m:e>
              <m:r>
                <w:rPr>
                  <w:rFonts w:ascii="Cambria Math" w:eastAsiaTheme="minorEastAsia" w:hAnsi="Cambria Math"/>
                </w:rPr>
                <m:t>R</m:t>
              </m:r>
            </m:e>
            <m:sub>
              <m:r>
                <w:rPr>
                  <w:rFonts w:ascii="Cambria Math" w:eastAsiaTheme="minorEastAsia" w:hAnsi="Cambria Math"/>
                </w:rPr>
                <m:t>E</m:t>
              </m:r>
            </m:sub>
          </m:sSub>
        </m:oMath>
      </m:oMathPara>
    </w:p>
    <w:p w14:paraId="4C7A5041" w14:textId="77777777" w:rsidR="00703E31" w:rsidRDefault="00703E31" w:rsidP="009F2E65">
      <w:pPr>
        <w:pStyle w:val="StandardWeb"/>
        <w:spacing w:before="0" w:beforeAutospacing="0" w:after="0" w:afterAutospacing="0"/>
        <w:rPr>
          <w:rFonts w:ascii="Calibri" w:hAnsi="Calibri" w:cs="Calibri"/>
        </w:rPr>
      </w:pPr>
    </w:p>
    <w:p w14:paraId="1A3912E9" w14:textId="6F86C84C" w:rsidR="00C919CF" w:rsidRPr="00B22A9C" w:rsidRDefault="00C919CF" w:rsidP="009F2E65">
      <w:pPr>
        <w:pStyle w:val="StandardWeb"/>
        <w:spacing w:before="0" w:beforeAutospacing="0" w:after="0" w:afterAutospacing="0"/>
        <w:rPr>
          <w:rFonts w:ascii="Calibri" w:hAnsi="Calibri" w:cs="Calibri"/>
        </w:rPr>
      </w:pPr>
      <w:r w:rsidRPr="00B22A9C">
        <w:rPr>
          <w:rFonts w:ascii="Calibri" w:hAnsi="Calibri" w:cs="Calibri"/>
        </w:rPr>
        <w:t>Um die Strecke Erde - Sonne in einer "vernünftigen" Einheit zu bekommen, müssen wir nur noch eine Methode finden den Erdradius zu berechnen.</w:t>
      </w:r>
      <w:r w:rsidR="001E1F74">
        <w:rPr>
          <w:rFonts w:ascii="Calibri" w:hAnsi="Calibri" w:cs="Calibri"/>
        </w:rPr>
        <w:t xml:space="preserve"> </w:t>
      </w:r>
      <w:r w:rsidR="005C4663">
        <w:rPr>
          <w:rFonts w:ascii="Calibri" w:hAnsi="Calibri" w:cs="Calibri"/>
        </w:rPr>
        <w:t>Fassen wir kurz zusammen, was wir bisher erreicht haben</w:t>
      </w:r>
      <w:r w:rsidR="009463DD">
        <w:rPr>
          <w:rFonts w:ascii="Calibri" w:hAnsi="Calibri" w:cs="Calibri"/>
        </w:rPr>
        <w:t>.</w:t>
      </w:r>
    </w:p>
    <w:p w14:paraId="07F1DB93" w14:textId="503A69DF" w:rsidR="00552B62" w:rsidRDefault="00765456" w:rsidP="009F2E65">
      <w:pPr>
        <w:pStyle w:val="StandardWeb"/>
        <w:spacing w:before="0" w:beforeAutospacing="0" w:after="160" w:afterAutospacing="0"/>
        <w:rPr>
          <w:rFonts w:ascii="Calibri" w:hAnsi="Calibri" w:cs="Calibri"/>
        </w:rPr>
      </w:pPr>
      <w:r w:rsidRPr="00A12AFE">
        <w:rPr>
          <w:rFonts w:ascii="Calibri" w:hAnsi="Calibri" w:cs="Calibri"/>
          <w:noProof/>
        </w:rPr>
        <w:drawing>
          <wp:anchor distT="0" distB="0" distL="114300" distR="114300" simplePos="0" relativeHeight="252106752" behindDoc="1" locked="0" layoutInCell="1" allowOverlap="1" wp14:anchorId="0FFAF324" wp14:editId="6E12746A">
            <wp:simplePos x="0" y="0"/>
            <wp:positionH relativeFrom="column">
              <wp:posOffset>-28575</wp:posOffset>
            </wp:positionH>
            <wp:positionV relativeFrom="paragraph">
              <wp:posOffset>932815</wp:posOffset>
            </wp:positionV>
            <wp:extent cx="3493770" cy="5133975"/>
            <wp:effectExtent l="0" t="0" r="0" b="9525"/>
            <wp:wrapTight wrapText="bothSides">
              <wp:wrapPolygon edited="0">
                <wp:start x="0" y="0"/>
                <wp:lineTo x="0" y="21560"/>
                <wp:lineTo x="21435" y="21560"/>
                <wp:lineTo x="21435" y="0"/>
                <wp:lineTo x="0" y="0"/>
              </wp:wrapPolygon>
            </wp:wrapTight>
            <wp:docPr id="1115147522" name="Grafik 1" descr="Ein Bild, das Karte, Text, Atl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147522" name="Grafik 1" descr="Ein Bild, das Karte, Text, Atlas enthält.&#10;&#10;Automatisch generierte Beschreibung"/>
                    <pic:cNvPicPr/>
                  </pic:nvPicPr>
                  <pic:blipFill>
                    <a:blip r:embed="rId34">
                      <a:extLst>
                        <a:ext uri="{28A0092B-C50C-407E-A947-70E740481C1C}">
                          <a14:useLocalDpi xmlns:a14="http://schemas.microsoft.com/office/drawing/2010/main" val="0"/>
                        </a:ext>
                      </a:extLst>
                    </a:blip>
                    <a:stretch>
                      <a:fillRect/>
                    </a:stretch>
                  </pic:blipFill>
                  <pic:spPr>
                    <a:xfrm>
                      <a:off x="0" y="0"/>
                      <a:ext cx="3493770" cy="5133975"/>
                    </a:xfrm>
                    <a:prstGeom prst="rect">
                      <a:avLst/>
                    </a:prstGeom>
                  </pic:spPr>
                </pic:pic>
              </a:graphicData>
            </a:graphic>
            <wp14:sizeRelH relativeFrom="page">
              <wp14:pctWidth>0</wp14:pctWidth>
            </wp14:sizeRelH>
            <wp14:sizeRelV relativeFrom="page">
              <wp14:pctHeight>0</wp14:pctHeight>
            </wp14:sizeRelV>
          </wp:anchor>
        </w:drawing>
      </w:r>
      <w:r w:rsidR="00552B62">
        <w:rPr>
          <w:rFonts w:ascii="Calibri" w:hAnsi="Calibri" w:cs="Calibri"/>
        </w:rPr>
        <w:t>U</w:t>
      </w:r>
      <w:r w:rsidR="00552B62" w:rsidRPr="00A1649F">
        <w:rPr>
          <w:rFonts w:ascii="Calibri" w:hAnsi="Calibri" w:cs="Calibri"/>
        </w:rPr>
        <w:t>nser Ziel war und ist, wir wollen die Strecke Erde – Sonne bestimmen</w:t>
      </w:r>
      <w:r w:rsidR="00552B62">
        <w:rPr>
          <w:rFonts w:ascii="Calibri" w:hAnsi="Calibri" w:cs="Calibri"/>
        </w:rPr>
        <w:t>, in einer Einheit, die wir heute benutzen und uns „vorstellen“ können.</w:t>
      </w:r>
      <w:r w:rsidR="00552B62" w:rsidRPr="00A1649F">
        <w:rPr>
          <w:rFonts w:ascii="Calibri" w:hAnsi="Calibri" w:cs="Calibri"/>
        </w:rPr>
        <w:t xml:space="preserve"> Dabei war der erste Versuch von </w:t>
      </w:r>
      <w:proofErr w:type="spellStart"/>
      <w:r w:rsidR="00552B62" w:rsidRPr="00A1649F">
        <w:rPr>
          <w:rFonts w:ascii="Calibri" w:hAnsi="Calibri" w:cs="Calibri"/>
        </w:rPr>
        <w:t>Aristarch</w:t>
      </w:r>
      <w:proofErr w:type="spellEnd"/>
      <w:r w:rsidR="00552B62" w:rsidRPr="00A1649F">
        <w:rPr>
          <w:rFonts w:ascii="Calibri" w:hAnsi="Calibri" w:cs="Calibri"/>
        </w:rPr>
        <w:t xml:space="preserve"> schon ganz erfolgreich, aber unbefriedigend, weil wir die unbekannte Strecke Erde – Sonne durch eine andere unbekannte Strecke Erde – Mond „gemessen“ haben. </w:t>
      </w:r>
      <w:proofErr w:type="gramStart"/>
      <w:r w:rsidR="00552B62" w:rsidRPr="00A1649F">
        <w:rPr>
          <w:rFonts w:ascii="Calibri" w:hAnsi="Calibri" w:cs="Calibri"/>
        </w:rPr>
        <w:t>Mit</w:t>
      </w:r>
      <w:r w:rsidR="00552B62">
        <w:rPr>
          <w:rFonts w:ascii="Calibri" w:hAnsi="Calibri" w:cs="Calibri"/>
        </w:rPr>
        <w:t xml:space="preserve"> </w:t>
      </w:r>
      <w:r w:rsidR="00552B62" w:rsidRPr="00A1649F">
        <w:rPr>
          <w:rFonts w:ascii="Calibri" w:hAnsi="Calibri" w:cs="Calibri"/>
        </w:rPr>
        <w:t>Hipparch</w:t>
      </w:r>
      <w:proofErr w:type="gramEnd"/>
      <w:r w:rsidR="00552B62" w:rsidRPr="00A1649F">
        <w:rPr>
          <w:rFonts w:ascii="Calibri" w:hAnsi="Calibri" w:cs="Calibri"/>
        </w:rPr>
        <w:t xml:space="preserve"> haben wir die Strecke Erde – Mond wieder durch eine unbekannte Strecke ersetzt, den Erdradius. </w:t>
      </w:r>
    </w:p>
    <w:p w14:paraId="251B23D9" w14:textId="2CFEDB5F" w:rsidR="00B5018A" w:rsidRDefault="00000000" w:rsidP="009F2E65">
      <w:pPr>
        <w:pStyle w:val="StandardWeb"/>
        <w:spacing w:before="0" w:beforeAutospacing="0" w:after="160" w:afterAutospacing="0"/>
        <w:rPr>
          <w:rFonts w:ascii="Calibri" w:hAnsi="Calibri" w:cs="Calibri"/>
        </w:rPr>
      </w:pPr>
      <m:oMathPara>
        <m:oMath>
          <m:acc>
            <m:accPr>
              <m:chr m:val="̅"/>
              <m:ctrlPr>
                <w:rPr>
                  <w:rFonts w:ascii="Cambria Math" w:eastAsiaTheme="minorEastAsia" w:hAnsi="Cambria Math" w:cstheme="minorBidi"/>
                  <w:i/>
                  <w:iCs/>
                  <w:kern w:val="2"/>
                  <w:sz w:val="22"/>
                  <w:szCs w:val="22"/>
                  <w:lang w:eastAsia="en-US"/>
                  <w14:ligatures w14:val="standardContextual"/>
                </w:rPr>
              </m:ctrlPr>
            </m:accPr>
            <m:e>
              <m:r>
                <w:rPr>
                  <w:rFonts w:ascii="Cambria Math" w:eastAsiaTheme="minorEastAsia" w:hAnsi="Cambria Math"/>
                </w:rPr>
                <m:t>ES</m:t>
              </m:r>
            </m:e>
          </m:acc>
          <m:r>
            <w:rPr>
              <w:rFonts w:ascii="Cambria Math" w:eastAsiaTheme="minorEastAsia" w:hAnsi="Cambria Math"/>
            </w:rPr>
            <m:t>=19,1∙</m:t>
          </m:r>
          <m:acc>
            <m:accPr>
              <m:chr m:val="̅"/>
              <m:ctrlPr>
                <w:rPr>
                  <w:rFonts w:ascii="Cambria Math" w:eastAsiaTheme="minorEastAsia" w:hAnsi="Cambria Math" w:cstheme="minorBidi"/>
                  <w:i/>
                  <w:iCs/>
                  <w:kern w:val="2"/>
                  <w:sz w:val="22"/>
                  <w:szCs w:val="22"/>
                  <w:lang w:eastAsia="en-US"/>
                  <w14:ligatures w14:val="standardContextual"/>
                </w:rPr>
              </m:ctrlPr>
            </m:accPr>
            <m:e>
              <m:r>
                <w:rPr>
                  <w:rFonts w:ascii="Cambria Math" w:eastAsiaTheme="minorEastAsia" w:hAnsi="Cambria Math"/>
                </w:rPr>
                <m:t>EM</m:t>
              </m:r>
            </m:e>
          </m:acc>
          <m:r>
            <w:rPr>
              <w:rFonts w:ascii="Cambria Math" w:eastAsiaTheme="minorEastAsia" w:hAnsi="Cambria Math"/>
            </w:rPr>
            <m:t>=19,1∙63,9∙</m:t>
          </m:r>
          <m:sSub>
            <m:sSubPr>
              <m:ctrlPr>
                <w:rPr>
                  <w:rFonts w:ascii="Cambria Math" w:eastAsiaTheme="minorEastAsia" w:hAnsi="Cambria Math" w:cstheme="minorBidi"/>
                  <w:i/>
                  <w:iCs/>
                  <w:kern w:val="2"/>
                  <w:sz w:val="22"/>
                  <w:szCs w:val="22"/>
                  <w:lang w:eastAsia="en-US"/>
                  <w14:ligatures w14:val="standardContextual"/>
                </w:rPr>
              </m:ctrlPr>
            </m:sSubPr>
            <m:e>
              <m:r>
                <w:rPr>
                  <w:rFonts w:ascii="Cambria Math" w:eastAsiaTheme="minorEastAsia" w:hAnsi="Cambria Math"/>
                </w:rPr>
                <m:t>R</m:t>
              </m:r>
            </m:e>
            <m:sub>
              <m:r>
                <w:rPr>
                  <w:rFonts w:ascii="Cambria Math" w:eastAsiaTheme="minorEastAsia" w:hAnsi="Cambria Math"/>
                </w:rPr>
                <m:t>E</m:t>
              </m:r>
            </m:sub>
          </m:sSub>
          <m:r>
            <w:rPr>
              <w:rFonts w:ascii="Cambria Math" w:eastAsiaTheme="minorEastAsia" w:hAnsi="Cambria Math"/>
            </w:rPr>
            <m:t>≅1220,5∙</m:t>
          </m:r>
          <m:sSub>
            <m:sSubPr>
              <m:ctrlPr>
                <w:rPr>
                  <w:rFonts w:ascii="Cambria Math" w:eastAsiaTheme="minorEastAsia" w:hAnsi="Cambria Math" w:cstheme="minorBidi"/>
                  <w:i/>
                  <w:iCs/>
                  <w:kern w:val="2"/>
                  <w:sz w:val="22"/>
                  <w:szCs w:val="22"/>
                  <w:lang w:eastAsia="en-US"/>
                  <w14:ligatures w14:val="standardContextual"/>
                </w:rPr>
              </m:ctrlPr>
            </m:sSubPr>
            <m:e>
              <m:r>
                <w:rPr>
                  <w:rFonts w:ascii="Cambria Math" w:eastAsiaTheme="minorEastAsia" w:hAnsi="Cambria Math"/>
                </w:rPr>
                <m:t>R</m:t>
              </m:r>
            </m:e>
            <m:sub>
              <m:r>
                <w:rPr>
                  <w:rFonts w:ascii="Cambria Math" w:eastAsiaTheme="minorEastAsia" w:hAnsi="Cambria Math"/>
                </w:rPr>
                <m:t>E</m:t>
              </m:r>
            </m:sub>
          </m:sSub>
        </m:oMath>
      </m:oMathPara>
    </w:p>
    <w:p w14:paraId="7782201F" w14:textId="123904B7" w:rsidR="00F0658F" w:rsidRDefault="00F0658F" w:rsidP="009F2E65">
      <w:pPr>
        <w:pStyle w:val="StandardWeb"/>
        <w:spacing w:before="0" w:beforeAutospacing="0" w:after="160" w:afterAutospacing="0"/>
        <w:rPr>
          <w:rFonts w:ascii="Calibri" w:hAnsi="Calibri" w:cs="Calibri"/>
        </w:rPr>
      </w:pPr>
      <w:r w:rsidRPr="008261DF">
        <w:rPr>
          <w:rFonts w:ascii="Calibri" w:hAnsi="Calibri" w:cs="Calibri"/>
        </w:rPr>
        <w:t xml:space="preserve">Im </w:t>
      </w:r>
      <w:r>
        <w:rPr>
          <w:rFonts w:ascii="Calibri" w:hAnsi="Calibri" w:cs="Calibri"/>
        </w:rPr>
        <w:t>nächsten</w:t>
      </w:r>
      <w:r w:rsidRPr="008261DF">
        <w:rPr>
          <w:rFonts w:ascii="Calibri" w:hAnsi="Calibri" w:cs="Calibri"/>
        </w:rPr>
        <w:t xml:space="preserve"> Schritt müssen </w:t>
      </w:r>
      <w:r>
        <w:rPr>
          <w:rFonts w:ascii="Calibri" w:hAnsi="Calibri" w:cs="Calibri"/>
        </w:rPr>
        <w:t>wir also</w:t>
      </w:r>
      <w:r w:rsidRPr="008261DF">
        <w:rPr>
          <w:rFonts w:ascii="Calibri" w:hAnsi="Calibri" w:cs="Calibri"/>
        </w:rPr>
        <w:t xml:space="preserve"> den Erdradius bestimmen. Das erledigte Eratosthenes (275 – 194v.Chr.) für uns.</w:t>
      </w:r>
      <w:r w:rsidR="007A2C6D">
        <w:rPr>
          <w:rFonts w:ascii="Calibri" w:hAnsi="Calibri" w:cs="Calibri"/>
        </w:rPr>
        <w:t xml:space="preserve"> </w:t>
      </w:r>
      <w:r w:rsidR="007C14DA">
        <w:rPr>
          <w:rFonts w:ascii="Calibri" w:hAnsi="Calibri" w:cs="Calibri"/>
        </w:rPr>
        <w:t>Erato</w:t>
      </w:r>
      <w:r w:rsidR="00763EB2">
        <w:rPr>
          <w:rFonts w:ascii="Calibri" w:hAnsi="Calibri" w:cs="Calibri"/>
        </w:rPr>
        <w:t>s</w:t>
      </w:r>
      <w:r w:rsidR="007C14DA">
        <w:rPr>
          <w:rFonts w:ascii="Calibri" w:hAnsi="Calibri" w:cs="Calibri"/>
        </w:rPr>
        <w:t xml:space="preserve">thenes war </w:t>
      </w:r>
      <w:r w:rsidR="00D343B6">
        <w:rPr>
          <w:rFonts w:ascii="Calibri" w:hAnsi="Calibri" w:cs="Calibri"/>
        </w:rPr>
        <w:t xml:space="preserve">der Leiter der berühmten Bibliothek von Alexandria, in der </w:t>
      </w:r>
      <w:proofErr w:type="gramStart"/>
      <w:r w:rsidR="00D343B6">
        <w:rPr>
          <w:rFonts w:ascii="Calibri" w:hAnsi="Calibri" w:cs="Calibri"/>
        </w:rPr>
        <w:t>angeblich</w:t>
      </w:r>
      <w:r w:rsidR="001041F2">
        <w:rPr>
          <w:rFonts w:ascii="Calibri" w:hAnsi="Calibri" w:cs="Calibri"/>
        </w:rPr>
        <w:t xml:space="preserve"> </w:t>
      </w:r>
      <w:r w:rsidR="00F24ED8">
        <w:rPr>
          <w:rFonts w:ascii="Calibri" w:hAnsi="Calibri" w:cs="Calibri"/>
        </w:rPr>
        <w:t>P</w:t>
      </w:r>
      <w:r w:rsidR="00BF3C60">
        <w:rPr>
          <w:rFonts w:ascii="Calibri" w:hAnsi="Calibri" w:cs="Calibri"/>
        </w:rPr>
        <w:t>apyrusrollen</w:t>
      </w:r>
      <w:proofErr w:type="gramEnd"/>
      <w:r w:rsidR="00BF3C60">
        <w:rPr>
          <w:rFonts w:ascii="Calibri" w:hAnsi="Calibri" w:cs="Calibri"/>
        </w:rPr>
        <w:t xml:space="preserve"> mit dem</w:t>
      </w:r>
      <w:r w:rsidR="00D343B6">
        <w:rPr>
          <w:rFonts w:ascii="Calibri" w:hAnsi="Calibri" w:cs="Calibri"/>
        </w:rPr>
        <w:t xml:space="preserve"> gesamte</w:t>
      </w:r>
      <w:r w:rsidR="00BF3C60">
        <w:rPr>
          <w:rFonts w:ascii="Calibri" w:hAnsi="Calibri" w:cs="Calibri"/>
        </w:rPr>
        <w:t>n</w:t>
      </w:r>
      <w:r w:rsidR="00D343B6">
        <w:rPr>
          <w:rFonts w:ascii="Calibri" w:hAnsi="Calibri" w:cs="Calibri"/>
        </w:rPr>
        <w:t xml:space="preserve"> dam</w:t>
      </w:r>
      <w:r w:rsidR="00BF3C60">
        <w:rPr>
          <w:rFonts w:ascii="Calibri" w:hAnsi="Calibri" w:cs="Calibri"/>
        </w:rPr>
        <w:t xml:space="preserve">als bekannten Wissen </w:t>
      </w:r>
      <w:r w:rsidR="00BE36C0">
        <w:rPr>
          <w:rFonts w:ascii="Calibri" w:hAnsi="Calibri" w:cs="Calibri"/>
        </w:rPr>
        <w:t>gesammelt wurden.</w:t>
      </w:r>
    </w:p>
    <w:p w14:paraId="56173654" w14:textId="214F4D03" w:rsidR="00F0658F" w:rsidRPr="008261DF" w:rsidRDefault="00F0658F" w:rsidP="00656223">
      <w:pPr>
        <w:pStyle w:val="StandardWeb"/>
        <w:spacing w:before="0" w:beforeAutospacing="0" w:after="0" w:afterAutospacing="0"/>
        <w:rPr>
          <w:rFonts w:ascii="Calibri" w:hAnsi="Calibri" w:cs="Calibri"/>
        </w:rPr>
      </w:pPr>
      <w:r w:rsidRPr="008261DF">
        <w:rPr>
          <w:rFonts w:ascii="Calibri" w:hAnsi="Calibri" w:cs="Calibri"/>
        </w:rPr>
        <w:t>Der Sage nach wusste er</w:t>
      </w:r>
      <w:r>
        <w:rPr>
          <w:rFonts w:ascii="Calibri" w:hAnsi="Calibri" w:cs="Calibri"/>
        </w:rPr>
        <w:t xml:space="preserve"> aus Erzählungen von Reisenden</w:t>
      </w:r>
      <w:r w:rsidRPr="008261DF">
        <w:rPr>
          <w:rFonts w:ascii="Calibri" w:hAnsi="Calibri" w:cs="Calibri"/>
        </w:rPr>
        <w:t>,</w:t>
      </w:r>
      <w:r>
        <w:rPr>
          <w:rFonts w:ascii="Calibri" w:hAnsi="Calibri" w:cs="Calibri"/>
        </w:rPr>
        <w:t xml:space="preserve"> die mit Handelskarawanen unterwegs waren,</w:t>
      </w:r>
      <w:r w:rsidRPr="008261DF">
        <w:rPr>
          <w:rFonts w:ascii="Calibri" w:hAnsi="Calibri" w:cs="Calibri"/>
        </w:rPr>
        <w:t xml:space="preserve"> dass sich am 20.6.</w:t>
      </w:r>
      <w:r w:rsidR="00656223">
        <w:rPr>
          <w:rFonts w:ascii="Calibri" w:hAnsi="Calibri" w:cs="Calibri"/>
        </w:rPr>
        <w:t xml:space="preserve"> (Sommeranfang)</w:t>
      </w:r>
      <w:r w:rsidRPr="008261DF">
        <w:rPr>
          <w:rFonts w:ascii="Calibri" w:hAnsi="Calibri" w:cs="Calibri"/>
        </w:rPr>
        <w:t xml:space="preserve"> in </w:t>
      </w:r>
      <w:proofErr w:type="spellStart"/>
      <w:r w:rsidRPr="008261DF">
        <w:rPr>
          <w:rFonts w:ascii="Calibri" w:hAnsi="Calibri" w:cs="Calibri"/>
        </w:rPr>
        <w:t>Syene</w:t>
      </w:r>
      <w:proofErr w:type="spellEnd"/>
      <w:r w:rsidR="00264226">
        <w:rPr>
          <w:rFonts w:ascii="Calibri" w:hAnsi="Calibri" w:cs="Calibri"/>
        </w:rPr>
        <w:t>,</w:t>
      </w:r>
      <w:r w:rsidRPr="008261DF">
        <w:rPr>
          <w:rFonts w:ascii="Calibri" w:hAnsi="Calibri" w:cs="Calibri"/>
        </w:rPr>
        <w:t xml:space="preserve"> das ist das heutige Theben</w:t>
      </w:r>
      <w:r w:rsidR="004D00B5">
        <w:rPr>
          <w:rFonts w:ascii="Calibri" w:hAnsi="Calibri" w:cs="Calibri"/>
        </w:rPr>
        <w:t xml:space="preserve"> und befindet </w:t>
      </w:r>
      <w:r w:rsidRPr="008261DF">
        <w:rPr>
          <w:rFonts w:ascii="Calibri" w:hAnsi="Calibri" w:cs="Calibri"/>
        </w:rPr>
        <w:t xml:space="preserve">sich 5000 Stadien (1 Stadion = 157,5m) Luftlinie von Alexandria entfernt, zur Mittagszeit die Sonne in einem tiefen Brunnen spiegelt. </w:t>
      </w:r>
    </w:p>
    <w:p w14:paraId="538C121A" w14:textId="269969AA" w:rsidR="00F0658F" w:rsidRPr="008261DF" w:rsidRDefault="00F0658F" w:rsidP="009F2E65">
      <w:pPr>
        <w:pStyle w:val="StandardWeb"/>
        <w:spacing w:before="0" w:beforeAutospacing="0" w:after="160" w:afterAutospacing="0"/>
        <w:rPr>
          <w:rFonts w:ascii="Calibri" w:hAnsi="Calibri" w:cs="Calibri"/>
        </w:rPr>
      </w:pPr>
      <w:r w:rsidRPr="008261DF">
        <w:rPr>
          <w:rFonts w:ascii="Calibri" w:hAnsi="Calibri" w:cs="Calibri"/>
        </w:rPr>
        <w:t>Wie kann man mit diesem Wissen den Erdradius bestimmen?</w:t>
      </w:r>
    </w:p>
    <w:p w14:paraId="6A26250F" w14:textId="589F2248" w:rsidR="00656223" w:rsidRDefault="00656223" w:rsidP="009F2E65">
      <w:pPr>
        <w:pStyle w:val="StandardWeb"/>
        <w:spacing w:before="0" w:beforeAutospacing="0" w:after="160" w:afterAutospacing="0"/>
        <w:rPr>
          <w:rFonts w:ascii="Calibri" w:hAnsi="Calibri" w:cs="Calibri"/>
        </w:rPr>
      </w:pPr>
    </w:p>
    <w:p w14:paraId="39CB8E79" w14:textId="364C79FB" w:rsidR="000830BD" w:rsidRDefault="000830BD" w:rsidP="009F2E65">
      <w:pPr>
        <w:pStyle w:val="StandardWeb"/>
        <w:spacing w:before="0" w:beforeAutospacing="0" w:after="160" w:afterAutospacing="0"/>
        <w:rPr>
          <w:rFonts w:ascii="Calibri" w:hAnsi="Calibri" w:cs="Calibri"/>
        </w:rPr>
      </w:pPr>
      <w:r>
        <w:rPr>
          <w:rFonts w:ascii="Calibri" w:hAnsi="Calibri" w:cs="Calibri"/>
        </w:rPr>
        <w:t xml:space="preserve">Eratosthenes kam auf die Idee </w:t>
      </w:r>
      <w:r w:rsidR="007D034B">
        <w:rPr>
          <w:rFonts w:ascii="Calibri" w:hAnsi="Calibri" w:cs="Calibri"/>
        </w:rPr>
        <w:t xml:space="preserve">zusätzlich </w:t>
      </w:r>
      <w:r w:rsidR="005B183A">
        <w:rPr>
          <w:rFonts w:ascii="Calibri" w:hAnsi="Calibri" w:cs="Calibri"/>
        </w:rPr>
        <w:t xml:space="preserve">am 20.6. die Höhe einer Säule und die Länge ihres Schattens </w:t>
      </w:r>
      <w:r w:rsidR="007D034B">
        <w:rPr>
          <w:rFonts w:ascii="Calibri" w:hAnsi="Calibri" w:cs="Calibri"/>
        </w:rPr>
        <w:t xml:space="preserve">in Alexandria </w:t>
      </w:r>
      <w:r w:rsidR="005B183A">
        <w:rPr>
          <w:rFonts w:ascii="Calibri" w:hAnsi="Calibri" w:cs="Calibri"/>
        </w:rPr>
        <w:t>zu messen</w:t>
      </w:r>
      <w:r w:rsidR="007D034B">
        <w:rPr>
          <w:rFonts w:ascii="Calibri" w:hAnsi="Calibri" w:cs="Calibri"/>
        </w:rPr>
        <w:t xml:space="preserve">. </w:t>
      </w:r>
    </w:p>
    <w:p w14:paraId="65126D1C" w14:textId="66775D52" w:rsidR="00764AB4" w:rsidRDefault="00765456" w:rsidP="009F2E65">
      <w:pPr>
        <w:pStyle w:val="StandardWeb"/>
        <w:spacing w:before="0" w:beforeAutospacing="0" w:after="160" w:afterAutospacing="0"/>
        <w:rPr>
          <w:rFonts w:ascii="Calibri" w:hAnsi="Calibri" w:cs="Calibri"/>
        </w:rPr>
      </w:pPr>
      <w:r>
        <w:rPr>
          <w:noProof/>
        </w:rPr>
        <mc:AlternateContent>
          <mc:Choice Requires="wps">
            <w:drawing>
              <wp:anchor distT="0" distB="0" distL="114300" distR="114300" simplePos="0" relativeHeight="252108800" behindDoc="1" locked="0" layoutInCell="1" allowOverlap="1" wp14:anchorId="70471051" wp14:editId="730F70D4">
                <wp:simplePos x="0" y="0"/>
                <wp:positionH relativeFrom="column">
                  <wp:posOffset>57150</wp:posOffset>
                </wp:positionH>
                <wp:positionV relativeFrom="paragraph">
                  <wp:posOffset>892175</wp:posOffset>
                </wp:positionV>
                <wp:extent cx="3324225" cy="635"/>
                <wp:effectExtent l="0" t="0" r="9525" b="0"/>
                <wp:wrapTight wrapText="bothSides">
                  <wp:wrapPolygon edited="0">
                    <wp:start x="0" y="0"/>
                    <wp:lineTo x="0" y="20057"/>
                    <wp:lineTo x="21538" y="20057"/>
                    <wp:lineTo x="21538" y="0"/>
                    <wp:lineTo x="0" y="0"/>
                  </wp:wrapPolygon>
                </wp:wrapTight>
                <wp:docPr id="116621226" name="Textfeld 1"/>
                <wp:cNvGraphicFramePr/>
                <a:graphic xmlns:a="http://schemas.openxmlformats.org/drawingml/2006/main">
                  <a:graphicData uri="http://schemas.microsoft.com/office/word/2010/wordprocessingShape">
                    <wps:wsp>
                      <wps:cNvSpPr txBox="1"/>
                      <wps:spPr>
                        <a:xfrm>
                          <a:off x="0" y="0"/>
                          <a:ext cx="3324225" cy="635"/>
                        </a:xfrm>
                        <a:prstGeom prst="rect">
                          <a:avLst/>
                        </a:prstGeom>
                        <a:solidFill>
                          <a:prstClr val="white"/>
                        </a:solidFill>
                        <a:ln>
                          <a:noFill/>
                        </a:ln>
                      </wps:spPr>
                      <wps:txbx>
                        <w:txbxContent>
                          <w:p w14:paraId="32A1F163" w14:textId="16143E3F" w:rsidR="00A12AFE" w:rsidRPr="0089680C" w:rsidRDefault="00A12AFE" w:rsidP="00A12AFE">
                            <w:pPr>
                              <w:pStyle w:val="Beschriftung"/>
                              <w:rPr>
                                <w:rFonts w:ascii="Calibri" w:eastAsia="Times New Roman" w:hAnsi="Calibri" w:cs="Calibri"/>
                                <w:kern w:val="0"/>
                                <w14:ligatures w14:val="none"/>
                              </w:rPr>
                            </w:pPr>
                            <w:bookmarkStart w:id="77" w:name="_Toc178095183"/>
                            <w:bookmarkStart w:id="78" w:name="_Toc179365050"/>
                            <w:r>
                              <w:t xml:space="preserve">Abbildung </w:t>
                            </w:r>
                            <w:r w:rsidR="00FA2EEE">
                              <w:t>2</w:t>
                            </w:r>
                            <w:r w:rsidR="00CD18E6">
                              <w:rPr>
                                <w:noProof/>
                              </w:rPr>
                              <w:t>2</w:t>
                            </w:r>
                            <w:r>
                              <w:t xml:space="preserve"> Karte Ägypten, </w:t>
                            </w:r>
                            <w:r w:rsidR="002354E9">
                              <w:t xml:space="preserve">Ausschnitt aus </w:t>
                            </w:r>
                            <w:r>
                              <w:t>Google Maps</w:t>
                            </w:r>
                            <w:bookmarkEnd w:id="77"/>
                            <w:bookmarkEnd w:id="7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0471051" id="_x0000_s1046" type="#_x0000_t202" style="position:absolute;margin-left:4.5pt;margin-top:70.25pt;width:261.75pt;height:.05pt;z-index:-251207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" stroked="f">
                <v:textbox style="mso-fit-shape-to-text:t" inset="0,0,0,0">
                  <w:txbxContent>
                    <w:p w14:paraId="32A1F163" w14:textId="16143E3F" w:rsidR="00A12AFE" w:rsidRPr="0089680C" w:rsidRDefault="00A12AFE" w:rsidP="00A12AFE">
                      <w:pPr>
                        <w:pStyle w:val="Beschriftung"/>
                        <w:rPr>
                          <w:rFonts w:ascii="Calibri" w:eastAsia="Times New Roman" w:hAnsi="Calibri" w:cs="Calibri"/>
                          <w:kern w:val="0"/>
                          <w14:ligatures w14:val="none"/>
                        </w:rPr>
                      </w:pPr>
                      <w:bookmarkStart w:id="79" w:name="_Toc178095183"/>
                      <w:bookmarkStart w:id="80" w:name="_Toc179365050"/>
                      <w:r>
                        <w:t xml:space="preserve">Abbildung </w:t>
                      </w:r>
                      <w:r w:rsidR="00FA2EEE">
                        <w:t>2</w:t>
                      </w:r>
                      <w:r w:rsidR="00CD18E6">
                        <w:rPr>
                          <w:noProof/>
                        </w:rPr>
                        <w:t>2</w:t>
                      </w:r>
                      <w:r>
                        <w:t xml:space="preserve"> Karte Ägypten, </w:t>
                      </w:r>
                      <w:r w:rsidR="002354E9">
                        <w:t xml:space="preserve">Ausschnitt aus </w:t>
                      </w:r>
                      <w:r>
                        <w:t>Google Maps</w:t>
                      </w:r>
                      <w:bookmarkEnd w:id="79"/>
                      <w:bookmarkEnd w:id="80"/>
                    </w:p>
                  </w:txbxContent>
                </v:textbox>
                <w10:wrap type="tight"/>
              </v:shape>
            </w:pict>
          </mc:Fallback>
        </mc:AlternateContent>
      </w:r>
      <w:r w:rsidR="00764AB4" w:rsidRPr="007F17DB">
        <w:rPr>
          <w:rFonts w:ascii="Calibri" w:hAnsi="Calibri" w:cs="Calibri"/>
        </w:rPr>
        <w:t>Schauen wir uns eine Skizze an!</w:t>
      </w:r>
    </w:p>
    <w:p w14:paraId="5E2E8241" w14:textId="4434FEE5" w:rsidR="00B43CCB" w:rsidRPr="007F17DB" w:rsidRDefault="001C1A89" w:rsidP="009F2E65">
      <w:pPr>
        <w:pStyle w:val="StandardWeb"/>
        <w:spacing w:before="0" w:beforeAutospacing="0" w:after="160" w:afterAutospacing="0"/>
        <w:rPr>
          <w:rFonts w:ascii="Calibri" w:hAnsi="Calibri" w:cs="Calibri"/>
        </w:rPr>
      </w:pPr>
      <w:r w:rsidRPr="003C20CC">
        <w:rPr>
          <w:rFonts w:ascii="Calibri" w:hAnsi="Calibri" w:cs="Calibri"/>
          <w:noProof/>
        </w:rPr>
        <w:lastRenderedPageBreak/>
        <w:drawing>
          <wp:anchor distT="0" distB="0" distL="114300" distR="114300" simplePos="0" relativeHeight="252200960" behindDoc="0" locked="0" layoutInCell="1" allowOverlap="1" wp14:anchorId="52F5BEF2" wp14:editId="24AF62A3">
            <wp:simplePos x="0" y="0"/>
            <wp:positionH relativeFrom="column">
              <wp:posOffset>5715</wp:posOffset>
            </wp:positionH>
            <wp:positionV relativeFrom="paragraph">
              <wp:posOffset>27907</wp:posOffset>
            </wp:positionV>
            <wp:extent cx="3669030" cy="3580765"/>
            <wp:effectExtent l="0" t="0" r="7620" b="635"/>
            <wp:wrapSquare wrapText="bothSides"/>
            <wp:docPr id="2072138915" name="Grafik 1" descr="Ein Bild, das Diagramm, Reihe, Krei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138915" name="Grafik 1" descr="Ein Bild, das Diagramm, Reihe, Kreis enthält.&#10;&#10;Automatisch generierte Beschreibung"/>
                    <pic:cNvPicPr/>
                  </pic:nvPicPr>
                  <pic:blipFill>
                    <a:blip r:embed="rId35">
                      <a:extLst>
                        <a:ext uri="{28A0092B-C50C-407E-A947-70E740481C1C}">
                          <a14:useLocalDpi xmlns:a14="http://schemas.microsoft.com/office/drawing/2010/main" val="0"/>
                        </a:ext>
                      </a:extLst>
                    </a:blip>
                    <a:stretch>
                      <a:fillRect/>
                    </a:stretch>
                  </pic:blipFill>
                  <pic:spPr>
                    <a:xfrm>
                      <a:off x="0" y="0"/>
                      <a:ext cx="3669030" cy="3580765"/>
                    </a:xfrm>
                    <a:prstGeom prst="rect">
                      <a:avLst/>
                    </a:prstGeom>
                  </pic:spPr>
                </pic:pic>
              </a:graphicData>
            </a:graphic>
            <wp14:sizeRelH relativeFrom="page">
              <wp14:pctWidth>0</wp14:pctWidth>
            </wp14:sizeRelH>
            <wp14:sizeRelV relativeFrom="page">
              <wp14:pctHeight>0</wp14:pctHeight>
            </wp14:sizeRelV>
          </wp:anchor>
        </w:drawing>
      </w:r>
      <w:r w:rsidR="00B43CCB">
        <w:rPr>
          <w:rFonts w:ascii="Calibri" w:hAnsi="Calibri" w:cs="Calibri"/>
        </w:rPr>
        <w:t>Skizze zuerst nur mit Erdkugel</w:t>
      </w:r>
      <w:r w:rsidR="004D1F9B">
        <w:rPr>
          <w:rFonts w:ascii="Calibri" w:hAnsi="Calibri" w:cs="Calibri"/>
        </w:rPr>
        <w:t xml:space="preserve">, </w:t>
      </w:r>
      <w:r w:rsidR="00553D1F">
        <w:rPr>
          <w:rFonts w:ascii="Calibri" w:hAnsi="Calibri" w:cs="Calibri"/>
        </w:rPr>
        <w:t xml:space="preserve">Brunnen, </w:t>
      </w:r>
      <w:r w:rsidR="004D1F9B">
        <w:rPr>
          <w:rFonts w:ascii="Calibri" w:hAnsi="Calibri" w:cs="Calibri"/>
        </w:rPr>
        <w:t>dem Horizont in Alexandria (A)</w:t>
      </w:r>
      <w:r w:rsidR="007B52B4">
        <w:rPr>
          <w:rFonts w:ascii="Calibri" w:hAnsi="Calibri" w:cs="Calibri"/>
        </w:rPr>
        <w:t xml:space="preserve">, </w:t>
      </w:r>
      <w:r w:rsidR="004D1F9B">
        <w:rPr>
          <w:rFonts w:ascii="Calibri" w:hAnsi="Calibri" w:cs="Calibri"/>
        </w:rPr>
        <w:t>der Höhe der Säule h</w:t>
      </w:r>
      <w:r w:rsidR="007B52B4">
        <w:rPr>
          <w:rFonts w:ascii="Calibri" w:hAnsi="Calibri" w:cs="Calibri"/>
        </w:rPr>
        <w:t xml:space="preserve"> und der Länge des Schattens der Säule, also</w:t>
      </w:r>
      <w:r w:rsidR="00553D1F">
        <w:rPr>
          <w:rFonts w:ascii="Calibri" w:hAnsi="Calibri" w:cs="Calibri"/>
        </w:rPr>
        <w:t xml:space="preserve"> einem Lichtstrahl.</w:t>
      </w:r>
    </w:p>
    <w:p w14:paraId="56BFA024" w14:textId="6D656FFE" w:rsidR="00BB2565" w:rsidRDefault="002D7A6D" w:rsidP="009F2E65">
      <w:pPr>
        <w:pStyle w:val="StandardWeb"/>
        <w:spacing w:before="0" w:beforeAutospacing="0" w:after="0" w:afterAutospacing="0"/>
        <w:rPr>
          <w:rFonts w:ascii="Calibri" w:hAnsi="Calibri" w:cs="Calibri"/>
        </w:rPr>
      </w:pPr>
      <w:r w:rsidRPr="002D7A6D">
        <w:rPr>
          <w:rFonts w:ascii="Calibri" w:hAnsi="Calibri" w:cs="Calibri"/>
        </w:rPr>
        <w:t xml:space="preserve"> </w:t>
      </w:r>
      <w:r w:rsidRPr="007F17DB">
        <w:rPr>
          <w:rFonts w:ascii="Calibri" w:hAnsi="Calibri" w:cs="Calibri"/>
        </w:rPr>
        <w:t xml:space="preserve">Da die Sonne sehr weit entfernt ist, sind die Sonnenstrahlen in </w:t>
      </w:r>
      <w:proofErr w:type="spellStart"/>
      <w:r w:rsidRPr="007F17DB">
        <w:rPr>
          <w:rFonts w:ascii="Calibri" w:hAnsi="Calibri" w:cs="Calibri"/>
        </w:rPr>
        <w:t>Syene</w:t>
      </w:r>
      <w:proofErr w:type="spellEnd"/>
      <w:r w:rsidRPr="007F17DB">
        <w:rPr>
          <w:rFonts w:ascii="Calibri" w:hAnsi="Calibri" w:cs="Calibri"/>
        </w:rPr>
        <w:t xml:space="preserve"> und Alexandria parallel</w:t>
      </w:r>
      <w:r w:rsidR="001141FE">
        <w:rPr>
          <w:rFonts w:ascii="Calibri" w:hAnsi="Calibri" w:cs="Calibri"/>
        </w:rPr>
        <w:t xml:space="preserve"> (Z</w:t>
      </w:r>
      <w:r w:rsidR="00532B53">
        <w:rPr>
          <w:rFonts w:ascii="Calibri" w:hAnsi="Calibri" w:cs="Calibri"/>
        </w:rPr>
        <w:t>-</w:t>
      </w:r>
      <w:r w:rsidR="001141FE">
        <w:rPr>
          <w:rFonts w:ascii="Calibri" w:hAnsi="Calibri" w:cs="Calibri"/>
        </w:rPr>
        <w:t>Winkel)</w:t>
      </w:r>
      <w:r w:rsidRPr="007F17DB">
        <w:rPr>
          <w:rFonts w:ascii="Calibri" w:hAnsi="Calibri" w:cs="Calibri"/>
        </w:rPr>
        <w:t xml:space="preserve">. </w:t>
      </w:r>
      <w:r>
        <w:rPr>
          <w:rFonts w:ascii="Calibri" w:hAnsi="Calibri" w:cs="Calibri"/>
        </w:rPr>
        <w:t xml:space="preserve">Der Winkel </w:t>
      </w:r>
      <w:r>
        <w:rPr>
          <w:rFonts w:ascii="Calibri" w:hAnsi="Calibri" w:cs="Calibri"/>
          <w:lang w:val="el-GR"/>
        </w:rPr>
        <w:t>β</w:t>
      </w:r>
      <w:r>
        <w:rPr>
          <w:rFonts w:ascii="Calibri" w:hAnsi="Calibri" w:cs="Calibri"/>
        </w:rPr>
        <w:t xml:space="preserve"> des Sonnenstrahls an der Spitze der Säule entspricht dem Winkel </w:t>
      </w:r>
      <w:r>
        <w:rPr>
          <w:rFonts w:ascii="Calibri" w:hAnsi="Calibri" w:cs="Calibri"/>
          <w:lang w:val="el-GR"/>
        </w:rPr>
        <w:t>β</w:t>
      </w:r>
      <w:r>
        <w:rPr>
          <w:rFonts w:ascii="Calibri" w:hAnsi="Calibri" w:cs="Calibri"/>
        </w:rPr>
        <w:t xml:space="preserve"> im Erdmittelpunkt, der zur Länge des Bogens </w:t>
      </w:r>
      <w:r w:rsidR="008E5A30">
        <w:rPr>
          <w:rFonts w:ascii="Calibri" w:hAnsi="Calibri" w:cs="Calibri"/>
        </w:rPr>
        <w:t xml:space="preserve">b </w:t>
      </w:r>
      <w:r>
        <w:rPr>
          <w:rFonts w:ascii="Calibri" w:hAnsi="Calibri" w:cs="Calibri"/>
        </w:rPr>
        <w:t xml:space="preserve">(der Strecke </w:t>
      </w:r>
      <w:proofErr w:type="spellStart"/>
      <w:r>
        <w:rPr>
          <w:rFonts w:ascii="Calibri" w:hAnsi="Calibri" w:cs="Calibri"/>
        </w:rPr>
        <w:t>Syene</w:t>
      </w:r>
      <w:proofErr w:type="spellEnd"/>
      <w:r>
        <w:rPr>
          <w:rFonts w:ascii="Calibri" w:hAnsi="Calibri" w:cs="Calibri"/>
        </w:rPr>
        <w:t xml:space="preserve"> Alexandria) gehört. Die Länge des Bogens b können wir folgendermaßen herleiten:</w:t>
      </w:r>
    </w:p>
    <w:p w14:paraId="2D092FE8" w14:textId="162ED031" w:rsidR="001141FE" w:rsidRPr="004E3C7F" w:rsidRDefault="001141FE" w:rsidP="001141FE">
      <w:pPr>
        <w:rPr>
          <w:rFonts w:eastAsiaTheme="minorEastAsia" w:cstheme="minorHAnsi"/>
          <w:sz w:val="24"/>
          <w:szCs w:val="24"/>
        </w:rPr>
      </w:pPr>
      <w:r w:rsidRPr="004E3C7F">
        <w:rPr>
          <w:rFonts w:eastAsiaTheme="minorEastAsia" w:cstheme="minorHAnsi"/>
          <w:sz w:val="24"/>
          <w:szCs w:val="24"/>
        </w:rPr>
        <w:t>Für einen ganzen Kreis gilt:</w:t>
      </w:r>
    </w:p>
    <w:p w14:paraId="547F92EC" w14:textId="77777777" w:rsidR="001141FE" w:rsidRPr="004E3C7F" w:rsidRDefault="001141FE" w:rsidP="001141FE">
      <w:pPr>
        <w:rPr>
          <w:rFonts w:eastAsiaTheme="minorEastAsia" w:cstheme="minorHAnsi"/>
          <w:sz w:val="24"/>
          <w:szCs w:val="24"/>
        </w:rPr>
      </w:pPr>
      <m:oMathPara>
        <m:oMath>
          <m:r>
            <w:rPr>
              <w:rFonts w:ascii="Cambria Math" w:hAnsi="Cambria Math" w:cstheme="minorHAnsi"/>
              <w:sz w:val="24"/>
              <w:szCs w:val="24"/>
            </w:rPr>
            <m:t>360°≜2∙π∙</m:t>
          </m:r>
          <m:sSub>
            <m:sSubPr>
              <m:ctrlPr>
                <w:rPr>
                  <w:rFonts w:ascii="Cambria Math" w:hAnsi="Cambria Math" w:cstheme="minorHAnsi"/>
                  <w:i/>
                  <w:sz w:val="24"/>
                  <w:szCs w:val="24"/>
                </w:rPr>
              </m:ctrlPr>
            </m:sSubPr>
            <m:e>
              <m:r>
                <w:rPr>
                  <w:rFonts w:ascii="Cambria Math" w:hAnsi="Cambria Math" w:cstheme="minorHAnsi"/>
                  <w:sz w:val="24"/>
                  <w:szCs w:val="24"/>
                </w:rPr>
                <m:t>R</m:t>
              </m:r>
            </m:e>
            <m:sub>
              <m:r>
                <w:rPr>
                  <w:rFonts w:ascii="Cambria Math" w:hAnsi="Cambria Math" w:cstheme="minorHAnsi"/>
                  <w:sz w:val="24"/>
                  <w:szCs w:val="24"/>
                </w:rPr>
                <m:t>E</m:t>
              </m:r>
            </m:sub>
          </m:sSub>
        </m:oMath>
      </m:oMathPara>
    </w:p>
    <w:p w14:paraId="3D34580D" w14:textId="77777777" w:rsidR="001141FE" w:rsidRPr="004E3C7F" w:rsidRDefault="001141FE" w:rsidP="001141FE">
      <w:pPr>
        <w:rPr>
          <w:rFonts w:eastAsiaTheme="minorEastAsia" w:cstheme="minorHAnsi"/>
          <w:sz w:val="24"/>
          <w:szCs w:val="24"/>
        </w:rPr>
      </w:pPr>
      <m:oMathPara>
        <m:oMath>
          <m:r>
            <w:rPr>
              <w:rFonts w:ascii="Cambria Math" w:hAnsi="Cambria Math" w:cstheme="minorHAnsi"/>
              <w:sz w:val="24"/>
              <w:szCs w:val="24"/>
            </w:rPr>
            <m:t>1≜</m:t>
          </m:r>
          <m:f>
            <m:fPr>
              <m:ctrlPr>
                <w:rPr>
                  <w:rFonts w:ascii="Cambria Math" w:hAnsi="Cambria Math" w:cstheme="minorHAnsi"/>
                  <w:i/>
                  <w:sz w:val="24"/>
                  <w:szCs w:val="24"/>
                </w:rPr>
              </m:ctrlPr>
            </m:fPr>
            <m:num>
              <m:r>
                <w:rPr>
                  <w:rFonts w:ascii="Cambria Math" w:hAnsi="Cambria Math" w:cstheme="minorHAnsi"/>
                  <w:sz w:val="24"/>
                  <w:szCs w:val="24"/>
                </w:rPr>
                <m:t>2∙π∙</m:t>
              </m:r>
              <m:sSub>
                <m:sSubPr>
                  <m:ctrlPr>
                    <w:rPr>
                      <w:rFonts w:ascii="Cambria Math" w:hAnsi="Cambria Math" w:cstheme="minorHAnsi"/>
                      <w:i/>
                      <w:sz w:val="24"/>
                      <w:szCs w:val="24"/>
                    </w:rPr>
                  </m:ctrlPr>
                </m:sSubPr>
                <m:e>
                  <m:r>
                    <w:rPr>
                      <w:rFonts w:ascii="Cambria Math" w:hAnsi="Cambria Math" w:cstheme="minorHAnsi"/>
                      <w:sz w:val="24"/>
                      <w:szCs w:val="24"/>
                    </w:rPr>
                    <m:t>R</m:t>
                  </m:r>
                </m:e>
                <m:sub>
                  <m:r>
                    <w:rPr>
                      <w:rFonts w:ascii="Cambria Math" w:hAnsi="Cambria Math" w:cstheme="minorHAnsi"/>
                      <w:sz w:val="24"/>
                      <w:szCs w:val="24"/>
                    </w:rPr>
                    <m:t>E</m:t>
                  </m:r>
                </m:sub>
              </m:sSub>
            </m:num>
            <m:den>
              <m:r>
                <w:rPr>
                  <w:rFonts w:ascii="Cambria Math" w:hAnsi="Cambria Math" w:cstheme="minorHAnsi"/>
                  <w:sz w:val="24"/>
                  <w:szCs w:val="24"/>
                </w:rPr>
                <m:t>360°</m:t>
              </m:r>
            </m:den>
          </m:f>
          <m:r>
            <w:rPr>
              <w:rFonts w:ascii="Cambria Math" w:hAns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π∙</m:t>
              </m:r>
              <m:sSub>
                <m:sSubPr>
                  <m:ctrlPr>
                    <w:rPr>
                      <w:rFonts w:ascii="Cambria Math" w:hAnsi="Cambria Math" w:cstheme="minorHAnsi"/>
                      <w:i/>
                      <w:sz w:val="24"/>
                      <w:szCs w:val="24"/>
                    </w:rPr>
                  </m:ctrlPr>
                </m:sSubPr>
                <m:e>
                  <m:r>
                    <w:rPr>
                      <w:rFonts w:ascii="Cambria Math" w:hAnsi="Cambria Math" w:cstheme="minorHAnsi"/>
                      <w:sz w:val="24"/>
                      <w:szCs w:val="24"/>
                    </w:rPr>
                    <m:t>R</m:t>
                  </m:r>
                </m:e>
                <m:sub>
                  <m:r>
                    <w:rPr>
                      <w:rFonts w:ascii="Cambria Math" w:hAnsi="Cambria Math" w:cstheme="minorHAnsi"/>
                      <w:sz w:val="24"/>
                      <w:szCs w:val="24"/>
                    </w:rPr>
                    <m:t>E</m:t>
                  </m:r>
                </m:sub>
              </m:sSub>
            </m:num>
            <m:den>
              <m:r>
                <w:rPr>
                  <w:rFonts w:ascii="Cambria Math" w:hAnsi="Cambria Math" w:cstheme="minorHAnsi"/>
                  <w:sz w:val="24"/>
                  <w:szCs w:val="24"/>
                </w:rPr>
                <m:t>180°</m:t>
              </m:r>
            </m:den>
          </m:f>
        </m:oMath>
      </m:oMathPara>
    </w:p>
    <w:p w14:paraId="1C22CF47" w14:textId="5BA9A23E" w:rsidR="001141FE" w:rsidRPr="004E3C7F" w:rsidRDefault="001141FE" w:rsidP="001141FE">
      <w:pPr>
        <w:rPr>
          <w:rFonts w:eastAsiaTheme="minorEastAsia" w:cstheme="minorHAnsi"/>
          <w:sz w:val="24"/>
          <w:szCs w:val="24"/>
        </w:rPr>
      </w:pPr>
      <w:r w:rsidRPr="004E3C7F">
        <w:rPr>
          <w:rFonts w:eastAsiaTheme="minorEastAsia" w:cstheme="minorHAnsi"/>
          <w:sz w:val="24"/>
          <w:szCs w:val="24"/>
        </w:rPr>
        <w:t>Die Länge des Bogens b ergibt sich damit zu:</w:t>
      </w:r>
    </w:p>
    <w:p w14:paraId="7E76A77D" w14:textId="77777777" w:rsidR="001141FE" w:rsidRPr="004E3C7F" w:rsidRDefault="001141FE" w:rsidP="001141FE">
      <w:pPr>
        <w:rPr>
          <w:rFonts w:eastAsiaTheme="minorEastAsia" w:cstheme="minorHAnsi"/>
          <w:sz w:val="24"/>
          <w:szCs w:val="24"/>
        </w:rPr>
      </w:pPr>
      <m:oMathPara>
        <m:oMath>
          <m:r>
            <w:rPr>
              <w:rFonts w:ascii="Cambria Math" w:hAnsi="Cambria Math" w:cstheme="minorHAnsi"/>
              <w:sz w:val="24"/>
              <w:szCs w:val="24"/>
            </w:rPr>
            <m:t>β∙1≜β∙</m:t>
          </m:r>
          <m:f>
            <m:fPr>
              <m:ctrlPr>
                <w:rPr>
                  <w:rFonts w:ascii="Cambria Math" w:hAnsi="Cambria Math" w:cstheme="minorHAnsi"/>
                  <w:i/>
                  <w:sz w:val="24"/>
                  <w:szCs w:val="24"/>
                </w:rPr>
              </m:ctrlPr>
            </m:fPr>
            <m:num>
              <m:r>
                <w:rPr>
                  <w:rFonts w:ascii="Cambria Math" w:hAnsi="Cambria Math" w:cstheme="minorHAnsi"/>
                  <w:sz w:val="24"/>
                  <w:szCs w:val="24"/>
                </w:rPr>
                <m:t>π∙</m:t>
              </m:r>
              <m:sSub>
                <m:sSubPr>
                  <m:ctrlPr>
                    <w:rPr>
                      <w:rFonts w:ascii="Cambria Math" w:hAnsi="Cambria Math" w:cstheme="minorHAnsi"/>
                      <w:i/>
                      <w:sz w:val="24"/>
                      <w:szCs w:val="24"/>
                    </w:rPr>
                  </m:ctrlPr>
                </m:sSubPr>
                <m:e>
                  <m:r>
                    <w:rPr>
                      <w:rFonts w:ascii="Cambria Math" w:hAnsi="Cambria Math" w:cstheme="minorHAnsi"/>
                      <w:sz w:val="24"/>
                      <w:szCs w:val="24"/>
                    </w:rPr>
                    <m:t>R</m:t>
                  </m:r>
                </m:e>
                <m:sub>
                  <m:r>
                    <w:rPr>
                      <w:rFonts w:ascii="Cambria Math" w:hAnsi="Cambria Math" w:cstheme="minorHAnsi"/>
                      <w:sz w:val="24"/>
                      <w:szCs w:val="24"/>
                    </w:rPr>
                    <m:t>E</m:t>
                  </m:r>
                </m:sub>
              </m:sSub>
            </m:num>
            <m:den>
              <m:r>
                <w:rPr>
                  <w:rFonts w:ascii="Cambria Math" w:hAnsi="Cambria Math" w:cstheme="minorHAnsi"/>
                  <w:sz w:val="24"/>
                  <w:szCs w:val="24"/>
                </w:rPr>
                <m:t>180°</m:t>
              </m:r>
            </m:den>
          </m:f>
          <m:r>
            <w:rPr>
              <w:rFonts w:ascii="Cambria Math" w:hAnsi="Cambria Math" w:cstheme="minorHAnsi"/>
              <w:sz w:val="24"/>
              <w:szCs w:val="24"/>
            </w:rPr>
            <m:t>=b</m:t>
          </m:r>
        </m:oMath>
      </m:oMathPara>
    </w:p>
    <w:p w14:paraId="2904584E" w14:textId="57A863AB" w:rsidR="001141FE" w:rsidRPr="004E3C7F" w:rsidRDefault="001C1A89" w:rsidP="001141FE">
      <w:pPr>
        <w:rPr>
          <w:rFonts w:eastAsiaTheme="minorEastAsia" w:cstheme="minorHAnsi"/>
          <w:sz w:val="24"/>
          <w:szCs w:val="24"/>
        </w:rPr>
      </w:pPr>
      <w:r>
        <w:rPr>
          <w:noProof/>
        </w:rPr>
        <mc:AlternateContent>
          <mc:Choice Requires="wps">
            <w:drawing>
              <wp:anchor distT="0" distB="0" distL="114300" distR="114300" simplePos="0" relativeHeight="252110848" behindDoc="1" locked="0" layoutInCell="1" allowOverlap="1" wp14:anchorId="316CE084" wp14:editId="2DEC8592">
                <wp:simplePos x="0" y="0"/>
                <wp:positionH relativeFrom="column">
                  <wp:posOffset>178130</wp:posOffset>
                </wp:positionH>
                <wp:positionV relativeFrom="paragraph">
                  <wp:posOffset>165323</wp:posOffset>
                </wp:positionV>
                <wp:extent cx="3276600" cy="635"/>
                <wp:effectExtent l="0" t="0" r="0" b="0"/>
                <wp:wrapTight wrapText="bothSides">
                  <wp:wrapPolygon edited="0">
                    <wp:start x="0" y="0"/>
                    <wp:lineTo x="0" y="21600"/>
                    <wp:lineTo x="21600" y="21600"/>
                    <wp:lineTo x="21600" y="0"/>
                  </wp:wrapPolygon>
                </wp:wrapTight>
                <wp:docPr id="1972091345" name="Textfeld 1"/>
                <wp:cNvGraphicFramePr/>
                <a:graphic xmlns:a="http://schemas.openxmlformats.org/drawingml/2006/main">
                  <a:graphicData uri="http://schemas.microsoft.com/office/word/2010/wordprocessingShape">
                    <wps:wsp>
                      <wps:cNvSpPr txBox="1"/>
                      <wps:spPr>
                        <a:xfrm>
                          <a:off x="0" y="0"/>
                          <a:ext cx="3276600" cy="635"/>
                        </a:xfrm>
                        <a:prstGeom prst="rect">
                          <a:avLst/>
                        </a:prstGeom>
                        <a:solidFill>
                          <a:prstClr val="white"/>
                        </a:solidFill>
                        <a:ln>
                          <a:noFill/>
                        </a:ln>
                      </wps:spPr>
                      <wps:txbx>
                        <w:txbxContent>
                          <w:p w14:paraId="5B64E929" w14:textId="2968ED13" w:rsidR="00A12AFE" w:rsidRPr="0039388A" w:rsidRDefault="00A12AFE" w:rsidP="00A12AFE">
                            <w:pPr>
                              <w:pStyle w:val="Beschriftung"/>
                              <w:rPr>
                                <w:rFonts w:ascii="Times New Roman" w:eastAsia="Times New Roman" w:hAnsi="Times New Roman" w:cs="Times New Roman"/>
                                <w:noProof/>
                                <w:kern w:val="0"/>
                                <w14:ligatures w14:val="none"/>
                              </w:rPr>
                            </w:pPr>
                            <w:bookmarkStart w:id="81" w:name="_Toc178095184"/>
                            <w:bookmarkStart w:id="82" w:name="_Toc179365051"/>
                            <w:r>
                              <w:t xml:space="preserve">Abbildung </w:t>
                            </w:r>
                            <w:r w:rsidR="00FA2EEE">
                              <w:t>2</w:t>
                            </w:r>
                            <w:r w:rsidR="00CD18E6">
                              <w:rPr>
                                <w:noProof/>
                              </w:rPr>
                              <w:t>3</w:t>
                            </w:r>
                            <w:r>
                              <w:t xml:space="preserve"> Skizze Eratosthenes, eigenes Bild</w:t>
                            </w:r>
                            <w:bookmarkEnd w:id="81"/>
                            <w:bookmarkEnd w:id="8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16CE084" id="_x0000_s1048" type="#_x0000_t202" style="position:absolute;margin-left:14.05pt;margin-top:13pt;width:258pt;height:.05pt;z-index:-251205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" stroked="f">
                <v:textbox style="mso-fit-shape-to-text:t" inset="0,0,0,0">
                  <w:txbxContent>
                    <w:p w14:paraId="5B64E929" w14:textId="2968ED13" w:rsidR="00A12AFE" w:rsidRPr="0039388A" w:rsidRDefault="00A12AFE" w:rsidP="00A12AFE">
                      <w:pPr>
                        <w:pStyle w:val="Beschriftung"/>
                        <w:rPr>
                          <w:rFonts w:ascii="Times New Roman" w:eastAsia="Times New Roman" w:hAnsi="Times New Roman" w:cs="Times New Roman"/>
                          <w:noProof/>
                          <w:kern w:val="0"/>
                          <w14:ligatures w14:val="none"/>
                        </w:rPr>
                      </w:pPr>
                      <w:bookmarkStart w:id="110" w:name="_Toc178095184"/>
                      <w:bookmarkStart w:id="111" w:name="_Toc179365051"/>
                      <w:r>
                        <w:t xml:space="preserve">Abbildung </w:t>
                      </w:r>
                      <w:r w:rsidR="00FA2EEE">
                        <w:t>2</w:t>
                      </w:r>
                      <w:r w:rsidR="00CD18E6">
                        <w:rPr>
                          <w:noProof/>
                        </w:rPr>
                        <w:t>3</w:t>
                      </w:r>
                      <w:r>
                        <w:t xml:space="preserve"> Skizze Eratosthenes, eigenes Bild</w:t>
                      </w:r>
                      <w:bookmarkEnd w:id="110"/>
                      <w:bookmarkEnd w:id="111"/>
                    </w:p>
                  </w:txbxContent>
                </v:textbox>
                <w10:wrap type="tight"/>
              </v:shape>
            </w:pict>
          </mc:Fallback>
        </mc:AlternateContent>
      </w:r>
      <w:r w:rsidR="001141FE" w:rsidRPr="004E3C7F">
        <w:rPr>
          <w:rFonts w:eastAsiaTheme="minorEastAsia" w:cstheme="minorHAnsi"/>
          <w:sz w:val="24"/>
          <w:szCs w:val="24"/>
        </w:rPr>
        <w:t xml:space="preserve">Aufgelöst nach dem Radius der Erde erhalten </w:t>
      </w:r>
      <w:r>
        <w:rPr>
          <w:rFonts w:eastAsiaTheme="minorEastAsia" w:cstheme="minorHAnsi"/>
          <w:sz w:val="24"/>
          <w:szCs w:val="24"/>
        </w:rPr>
        <w:t xml:space="preserve">    </w:t>
      </w:r>
      <w:r w:rsidR="001141FE" w:rsidRPr="004E3C7F">
        <w:rPr>
          <w:rFonts w:eastAsiaTheme="minorEastAsia" w:cstheme="minorHAnsi"/>
          <w:sz w:val="24"/>
          <w:szCs w:val="24"/>
        </w:rPr>
        <w:t>wir:</w:t>
      </w:r>
    </w:p>
    <w:p w14:paraId="26BC5F69" w14:textId="77777777" w:rsidR="001141FE" w:rsidRPr="004E3C7F" w:rsidRDefault="00000000" w:rsidP="001141FE">
      <w:pPr>
        <w:rPr>
          <w:rFonts w:eastAsiaTheme="minorEastAsia" w:cstheme="minorHAnsi"/>
          <w:sz w:val="24"/>
          <w:szCs w:val="24"/>
        </w:rPr>
      </w:pPr>
      <m:oMathPara>
        <m:oMath>
          <m:sSub>
            <m:sSubPr>
              <m:ctrlPr>
                <w:rPr>
                  <w:rFonts w:ascii="Cambria Math" w:hAnsi="Cambria Math" w:cstheme="minorHAnsi"/>
                  <w:i/>
                  <w:sz w:val="24"/>
                  <w:szCs w:val="24"/>
                </w:rPr>
              </m:ctrlPr>
            </m:sSubPr>
            <m:e>
              <m:r>
                <w:rPr>
                  <w:rFonts w:ascii="Cambria Math" w:hAnsi="Cambria Math" w:cstheme="minorHAnsi"/>
                  <w:sz w:val="24"/>
                  <w:szCs w:val="24"/>
                </w:rPr>
                <m:t>R</m:t>
              </m:r>
            </m:e>
            <m:sub>
              <m:r>
                <w:rPr>
                  <w:rFonts w:ascii="Cambria Math" w:hAnsi="Cambria Math" w:cstheme="minorHAnsi"/>
                  <w:sz w:val="24"/>
                  <w:szCs w:val="24"/>
                </w:rPr>
                <m:t>E</m:t>
              </m:r>
            </m:sub>
          </m:sSub>
          <m:r>
            <w:rPr>
              <w:rFonts w:ascii="Cambria Math" w:hAns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b∙180°</m:t>
              </m:r>
            </m:num>
            <m:den>
              <m:r>
                <w:rPr>
                  <w:rFonts w:ascii="Cambria Math" w:hAnsi="Cambria Math" w:cstheme="minorHAnsi"/>
                  <w:sz w:val="24"/>
                  <w:szCs w:val="24"/>
                </w:rPr>
                <m:t>π∙β</m:t>
              </m:r>
            </m:den>
          </m:f>
        </m:oMath>
      </m:oMathPara>
    </w:p>
    <w:p w14:paraId="23A50607" w14:textId="69087990" w:rsidR="001141FE" w:rsidRDefault="001141FE" w:rsidP="001141FE">
      <w:pPr>
        <w:rPr>
          <w:rFonts w:ascii="Calibri" w:hAnsi="Calibri" w:cs="Calibri"/>
          <w:sz w:val="24"/>
          <w:szCs w:val="24"/>
        </w:rPr>
      </w:pPr>
      <w:r w:rsidRPr="004E3C7F">
        <w:rPr>
          <w:rFonts w:eastAsiaTheme="minorEastAsia" w:cstheme="minorHAnsi"/>
          <w:sz w:val="24"/>
          <w:szCs w:val="24"/>
        </w:rPr>
        <w:t xml:space="preserve">Bleibt also noch die Bestimmung von </w:t>
      </w:r>
      <w:r w:rsidRPr="004E3C7F">
        <w:rPr>
          <w:rFonts w:eastAsiaTheme="minorEastAsia" w:cstheme="minorHAnsi"/>
          <w:sz w:val="24"/>
          <w:szCs w:val="24"/>
          <w:lang w:val="el-GR"/>
        </w:rPr>
        <w:t>β</w:t>
      </w:r>
      <w:r w:rsidRPr="004E3C7F">
        <w:rPr>
          <w:rFonts w:eastAsiaTheme="minorEastAsia" w:cstheme="minorHAnsi"/>
          <w:sz w:val="24"/>
          <w:szCs w:val="24"/>
        </w:rPr>
        <w:t xml:space="preserve">. </w:t>
      </w:r>
      <w:r w:rsidR="005E3D55">
        <w:rPr>
          <w:rFonts w:eastAsiaTheme="minorEastAsia" w:cstheme="minorHAnsi"/>
          <w:sz w:val="24"/>
          <w:szCs w:val="24"/>
        </w:rPr>
        <w:t>Diesen Winkel</w:t>
      </w:r>
      <w:r w:rsidRPr="004E3C7F">
        <w:rPr>
          <w:rFonts w:ascii="Calibri" w:hAnsi="Calibri" w:cs="Calibri"/>
          <w:sz w:val="24"/>
          <w:szCs w:val="24"/>
        </w:rPr>
        <w:t xml:space="preserve">, genauer den Tangens des Winkels </w:t>
      </w:r>
      <w:r w:rsidRPr="004E3C7F">
        <w:rPr>
          <w:rFonts w:ascii="Calibri" w:hAnsi="Calibri" w:cs="Calibri"/>
          <w:sz w:val="24"/>
          <w:szCs w:val="24"/>
          <w:lang w:val="el-GR"/>
        </w:rPr>
        <w:t>β</w:t>
      </w:r>
      <w:r w:rsidR="005E3D55">
        <w:rPr>
          <w:rFonts w:ascii="Calibri" w:hAnsi="Calibri" w:cs="Calibri"/>
          <w:sz w:val="24"/>
          <w:szCs w:val="24"/>
        </w:rPr>
        <w:t>,</w:t>
      </w:r>
      <w:r w:rsidR="003025B8">
        <w:rPr>
          <w:rFonts w:ascii="Calibri" w:hAnsi="Calibri" w:cs="Calibri"/>
          <w:sz w:val="24"/>
          <w:szCs w:val="24"/>
        </w:rPr>
        <w:t xml:space="preserve"> </w:t>
      </w:r>
      <w:r w:rsidR="003025B8">
        <w:rPr>
          <w:rFonts w:eastAsiaTheme="minorEastAsia" w:cstheme="minorHAnsi"/>
          <w:sz w:val="24"/>
          <w:szCs w:val="24"/>
        </w:rPr>
        <w:t>konnte er aus der Länge des Schattens und der Höhe der Säule</w:t>
      </w:r>
      <w:r w:rsidRPr="004E3C7F">
        <w:rPr>
          <w:rFonts w:ascii="Calibri" w:hAnsi="Calibri" w:cs="Calibri"/>
          <w:sz w:val="24"/>
          <w:szCs w:val="24"/>
        </w:rPr>
        <w:t xml:space="preserve"> bestimmen.</w:t>
      </w:r>
    </w:p>
    <w:p w14:paraId="0CE50DF1" w14:textId="77777777" w:rsidR="001141FE" w:rsidRPr="00C94A09" w:rsidRDefault="00000000" w:rsidP="001141FE">
      <w:pPr>
        <w:rPr>
          <w:rFonts w:ascii="Calibri" w:eastAsiaTheme="minorEastAsia" w:hAnsi="Calibri" w:cs="Calibri"/>
        </w:rPr>
      </w:pPr>
      <m:oMathPara>
        <m:oMath>
          <m:func>
            <m:funcPr>
              <m:ctrlPr>
                <w:rPr>
                  <w:rFonts w:ascii="Cambria Math" w:hAnsi="Cambria Math" w:cs="Calibri"/>
                  <w:i/>
                </w:rPr>
              </m:ctrlPr>
            </m:funcPr>
            <m:fName>
              <m:r>
                <m:rPr>
                  <m:sty m:val="p"/>
                </m:rPr>
                <w:rPr>
                  <w:rFonts w:ascii="Cambria Math" w:hAnsi="Cambria Math" w:cs="Calibri"/>
                </w:rPr>
                <m:t>tan</m:t>
              </m:r>
            </m:fName>
            <m:e>
              <m:r>
                <w:rPr>
                  <w:rFonts w:ascii="Cambria Math" w:hAnsi="Cambria Math" w:cs="Calibri"/>
                </w:rPr>
                <m:t>β</m:t>
              </m:r>
            </m:e>
          </m:func>
          <m:r>
            <w:rPr>
              <w:rFonts w:ascii="Cambria Math" w:hAnsi="Cambria Math" w:cs="Calibri"/>
            </w:rPr>
            <m:t>=</m:t>
          </m:r>
          <m:f>
            <m:fPr>
              <m:ctrlPr>
                <w:rPr>
                  <w:rFonts w:ascii="Cambria Math" w:hAnsi="Cambria Math" w:cs="Calibri"/>
                  <w:i/>
                  <w:kern w:val="0"/>
                  <w14:ligatures w14:val="none"/>
                </w:rPr>
              </m:ctrlPr>
            </m:fPr>
            <m:num>
              <m:r>
                <w:rPr>
                  <w:rFonts w:ascii="Cambria Math" w:hAnsi="Cambria Math" w:cs="Calibri"/>
                </w:rPr>
                <m:t>Gegenkathete</m:t>
              </m:r>
            </m:num>
            <m:den>
              <m:r>
                <w:rPr>
                  <w:rFonts w:ascii="Cambria Math" w:hAnsi="Cambria Math" w:cs="Calibri"/>
                </w:rPr>
                <m:t>Ankathete</m:t>
              </m:r>
            </m:den>
          </m:f>
          <m:r>
            <w:rPr>
              <w:rFonts w:ascii="Cambria Math" w:hAnsi="Cambria Math" w:cs="Calibri"/>
            </w:rPr>
            <m:t>=</m:t>
          </m:r>
          <m:f>
            <m:fPr>
              <m:ctrlPr>
                <w:rPr>
                  <w:rFonts w:ascii="Cambria Math" w:hAnsi="Cambria Math" w:cs="Calibri"/>
                  <w:i/>
                  <w:kern w:val="0"/>
                  <w14:ligatures w14:val="none"/>
                </w:rPr>
              </m:ctrlPr>
            </m:fPr>
            <m:num>
              <m:r>
                <w:rPr>
                  <w:rFonts w:ascii="Cambria Math" w:hAnsi="Cambria Math" w:cs="Calibri"/>
                </w:rPr>
                <m:t>l</m:t>
              </m:r>
            </m:num>
            <m:den>
              <m:r>
                <w:rPr>
                  <w:rFonts w:ascii="Cambria Math" w:hAnsi="Cambria Math" w:cs="Calibri"/>
                </w:rPr>
                <m:t>h</m:t>
              </m:r>
            </m:den>
          </m:f>
        </m:oMath>
      </m:oMathPara>
    </w:p>
    <w:p w14:paraId="4A549065" w14:textId="77777777" w:rsidR="001141FE" w:rsidRPr="007F17DB" w:rsidRDefault="001141FE" w:rsidP="001141FE">
      <w:pPr>
        <w:rPr>
          <w:rFonts w:ascii="Calibri" w:hAnsi="Calibri" w:cs="Calibri"/>
        </w:rPr>
      </w:pPr>
      <m:oMathPara>
        <m:oMath>
          <m:r>
            <w:rPr>
              <w:rFonts w:ascii="Cambria Math" w:hAnsi="Cambria Math" w:cs="Calibri"/>
            </w:rPr>
            <m:t>β=arc</m:t>
          </m:r>
          <m:func>
            <m:funcPr>
              <m:ctrlPr>
                <w:rPr>
                  <w:rFonts w:ascii="Cambria Math" w:hAnsi="Cambria Math" w:cs="Calibri"/>
                  <w:i/>
                </w:rPr>
              </m:ctrlPr>
            </m:funcPr>
            <m:fName>
              <m:r>
                <m:rPr>
                  <m:sty m:val="p"/>
                </m:rPr>
                <w:rPr>
                  <w:rFonts w:ascii="Cambria Math" w:hAnsi="Cambria Math" w:cs="Calibri"/>
                </w:rPr>
                <m:t>tan</m:t>
              </m:r>
            </m:fName>
            <m:e>
              <m:f>
                <m:fPr>
                  <m:ctrlPr>
                    <w:rPr>
                      <w:rFonts w:ascii="Cambria Math" w:hAnsi="Cambria Math" w:cs="Calibri"/>
                      <w:i/>
                      <w:kern w:val="0"/>
                      <w14:ligatures w14:val="none"/>
                    </w:rPr>
                  </m:ctrlPr>
                </m:fPr>
                <m:num>
                  <m:r>
                    <w:rPr>
                      <w:rFonts w:ascii="Cambria Math" w:hAnsi="Cambria Math" w:cs="Calibri"/>
                    </w:rPr>
                    <m:t>l</m:t>
                  </m:r>
                </m:num>
                <m:den>
                  <m:r>
                    <w:rPr>
                      <w:rFonts w:ascii="Cambria Math" w:hAnsi="Cambria Math" w:cs="Calibri"/>
                    </w:rPr>
                    <m:t>h</m:t>
                  </m:r>
                </m:den>
              </m:f>
            </m:e>
          </m:func>
        </m:oMath>
      </m:oMathPara>
    </w:p>
    <w:p w14:paraId="2DAF1CE5" w14:textId="5A0BDA86" w:rsidR="00526510" w:rsidRDefault="00526510" w:rsidP="001141FE">
      <w:pPr>
        <w:pStyle w:val="StandardWeb"/>
        <w:spacing w:before="0" w:beforeAutospacing="0" w:after="160" w:afterAutospacing="0"/>
        <w:rPr>
          <w:rFonts w:ascii="Calibri" w:hAnsi="Calibri" w:cs="Calibri"/>
        </w:rPr>
      </w:pPr>
      <w:r w:rsidRPr="00A3234E">
        <w:rPr>
          <w:rFonts w:ascii="Calibri" w:hAnsi="Calibri" w:cs="Calibri"/>
        </w:rPr>
        <w:t>Da wir die Höhe der Säule und die Schattenlänge</w:t>
      </w:r>
      <w:r w:rsidR="00D40F66">
        <w:rPr>
          <w:rFonts w:ascii="Calibri" w:hAnsi="Calibri" w:cs="Calibri"/>
        </w:rPr>
        <w:t>,</w:t>
      </w:r>
      <w:r w:rsidRPr="00A3234E">
        <w:rPr>
          <w:rFonts w:ascii="Calibri" w:hAnsi="Calibri" w:cs="Calibri"/>
        </w:rPr>
        <w:t xml:space="preserve"> </w:t>
      </w:r>
      <w:r w:rsidR="00D40F66">
        <w:rPr>
          <w:rFonts w:ascii="Calibri" w:hAnsi="Calibri" w:cs="Calibri"/>
        </w:rPr>
        <w:t xml:space="preserve">die </w:t>
      </w:r>
      <w:proofErr w:type="spellStart"/>
      <w:r w:rsidR="00D40F66">
        <w:rPr>
          <w:rFonts w:ascii="Calibri" w:hAnsi="Calibri" w:cs="Calibri"/>
        </w:rPr>
        <w:t>Erathostenes</w:t>
      </w:r>
      <w:proofErr w:type="spellEnd"/>
      <w:r w:rsidR="00D40F66">
        <w:rPr>
          <w:rFonts w:ascii="Calibri" w:hAnsi="Calibri" w:cs="Calibri"/>
        </w:rPr>
        <w:t xml:space="preserve"> gemessen hat,</w:t>
      </w:r>
      <w:r w:rsidR="00D40F66" w:rsidRPr="00A3234E">
        <w:rPr>
          <w:rFonts w:ascii="Calibri" w:hAnsi="Calibri" w:cs="Calibri"/>
        </w:rPr>
        <w:t xml:space="preserve"> </w:t>
      </w:r>
      <w:r w:rsidRPr="00A3234E">
        <w:rPr>
          <w:rFonts w:ascii="Calibri" w:hAnsi="Calibri" w:cs="Calibri"/>
        </w:rPr>
        <w:t>nicht kennen,</w:t>
      </w:r>
      <w:r w:rsidR="00D40F66">
        <w:rPr>
          <w:rFonts w:ascii="Calibri" w:hAnsi="Calibri" w:cs="Calibri"/>
        </w:rPr>
        <w:t xml:space="preserve"> </w:t>
      </w:r>
      <w:r w:rsidRPr="00A3234E">
        <w:rPr>
          <w:rFonts w:ascii="Calibri" w:hAnsi="Calibri" w:cs="Calibri"/>
        </w:rPr>
        <w:t xml:space="preserve">können wir den Wert, den </w:t>
      </w:r>
      <w:r w:rsidR="00D40F66">
        <w:rPr>
          <w:rFonts w:ascii="Calibri" w:hAnsi="Calibri" w:cs="Calibri"/>
        </w:rPr>
        <w:t>er</w:t>
      </w:r>
      <w:r w:rsidRPr="00A3234E">
        <w:rPr>
          <w:rFonts w:ascii="Calibri" w:hAnsi="Calibri" w:cs="Calibri"/>
        </w:rPr>
        <w:t xml:space="preserve"> für den Erdradius ermittelt hat</w:t>
      </w:r>
      <w:r w:rsidR="006165A1">
        <w:rPr>
          <w:rFonts w:ascii="Calibri" w:hAnsi="Calibri" w:cs="Calibri"/>
        </w:rPr>
        <w:t>,</w:t>
      </w:r>
      <w:r w:rsidRPr="00A3234E">
        <w:rPr>
          <w:rFonts w:ascii="Calibri" w:hAnsi="Calibri" w:cs="Calibri"/>
        </w:rPr>
        <w:t xml:space="preserve"> nicht nachrechnen, sondern geben d</w:t>
      </w:r>
      <w:r w:rsidR="006165A1">
        <w:rPr>
          <w:rFonts w:ascii="Calibri" w:hAnsi="Calibri" w:cs="Calibri"/>
        </w:rPr>
        <w:t>i</w:t>
      </w:r>
      <w:r w:rsidRPr="00A3234E">
        <w:rPr>
          <w:rFonts w:ascii="Calibri" w:hAnsi="Calibri" w:cs="Calibri"/>
        </w:rPr>
        <w:t xml:space="preserve">e </w:t>
      </w:r>
      <w:r w:rsidR="006165A1">
        <w:rPr>
          <w:rFonts w:ascii="Calibri" w:hAnsi="Calibri" w:cs="Calibri"/>
        </w:rPr>
        <w:t>„</w:t>
      </w:r>
      <w:r w:rsidRPr="00A3234E">
        <w:rPr>
          <w:rFonts w:ascii="Calibri" w:hAnsi="Calibri" w:cs="Calibri"/>
        </w:rPr>
        <w:t>momentan</w:t>
      </w:r>
      <w:r w:rsidR="006631B9">
        <w:rPr>
          <w:rFonts w:ascii="Calibri" w:hAnsi="Calibri" w:cs="Calibri"/>
        </w:rPr>
        <w:t>“</w:t>
      </w:r>
      <w:r w:rsidRPr="00A3234E">
        <w:rPr>
          <w:rFonts w:ascii="Calibri" w:hAnsi="Calibri" w:cs="Calibri"/>
        </w:rPr>
        <w:t xml:space="preserve"> gültigen Wert</w:t>
      </w:r>
      <w:r w:rsidR="006165A1">
        <w:rPr>
          <w:rFonts w:ascii="Calibri" w:hAnsi="Calibri" w:cs="Calibri"/>
        </w:rPr>
        <w:t>e</w:t>
      </w:r>
      <w:r w:rsidRPr="00A3234E">
        <w:rPr>
          <w:rFonts w:ascii="Calibri" w:hAnsi="Calibri" w:cs="Calibri"/>
        </w:rPr>
        <w:t xml:space="preserve"> an:</w:t>
      </w:r>
    </w:p>
    <w:p w14:paraId="31F4420D" w14:textId="77777777" w:rsidR="00526510" w:rsidRPr="00A3234E" w:rsidRDefault="00526510" w:rsidP="009F2E65">
      <w:pPr>
        <w:pStyle w:val="StandardWeb"/>
        <w:spacing w:before="0" w:beforeAutospacing="0" w:after="0" w:afterAutospacing="0"/>
        <w:rPr>
          <w:rFonts w:ascii="Calibri" w:hAnsi="Calibri" w:cs="Calibri"/>
        </w:rPr>
      </w:pPr>
    </w:p>
    <w:p w14:paraId="0296C3CB" w14:textId="77777777" w:rsidR="00526510" w:rsidRPr="00864F14" w:rsidRDefault="00526510" w:rsidP="009F2E65">
      <w:pPr>
        <w:pStyle w:val="StandardWeb"/>
        <w:spacing w:before="0" w:beforeAutospacing="0" w:after="160" w:afterAutospacing="0"/>
        <w:rPr>
          <w:rFonts w:ascii="Calibri" w:hAnsi="Calibri" w:cs="Calibri"/>
        </w:rPr>
      </w:pPr>
      <w:r w:rsidRPr="00864F14">
        <w:rPr>
          <w:rFonts w:ascii="Calibri" w:hAnsi="Calibri" w:cs="Calibri"/>
        </w:rPr>
        <w:t>Mittlerer Erdradius: 6371,0008km</w:t>
      </w:r>
    </w:p>
    <w:p w14:paraId="6CE1F8C4" w14:textId="77777777" w:rsidR="00526510" w:rsidRPr="00864F14" w:rsidRDefault="00526510" w:rsidP="009F2E65">
      <w:pPr>
        <w:pStyle w:val="StandardWeb"/>
        <w:spacing w:before="0" w:beforeAutospacing="0" w:after="160" w:afterAutospacing="0"/>
        <w:rPr>
          <w:rFonts w:ascii="Calibri" w:hAnsi="Calibri" w:cs="Calibri"/>
        </w:rPr>
      </w:pPr>
      <w:r w:rsidRPr="00864F14">
        <w:rPr>
          <w:rFonts w:ascii="Calibri" w:hAnsi="Calibri" w:cs="Calibri"/>
        </w:rPr>
        <w:t xml:space="preserve">Polradius:    6356,752314km    </w:t>
      </w:r>
    </w:p>
    <w:p w14:paraId="341175FC" w14:textId="77777777" w:rsidR="00526510" w:rsidRPr="00864F14" w:rsidRDefault="00526510" w:rsidP="009F2E65">
      <w:pPr>
        <w:pStyle w:val="StandardWeb"/>
        <w:spacing w:before="0" w:beforeAutospacing="0" w:after="160" w:afterAutospacing="0"/>
        <w:rPr>
          <w:rFonts w:ascii="Calibri" w:hAnsi="Calibri" w:cs="Calibri"/>
        </w:rPr>
      </w:pPr>
      <w:r w:rsidRPr="00864F14">
        <w:rPr>
          <w:rFonts w:ascii="Calibri" w:hAnsi="Calibri" w:cs="Calibri"/>
        </w:rPr>
        <w:t>Äquatorradius:    6378,1370km</w:t>
      </w:r>
    </w:p>
    <w:p w14:paraId="1CE81BFE" w14:textId="77777777" w:rsidR="00526510" w:rsidRPr="00864F14" w:rsidRDefault="00526510" w:rsidP="009F2E65">
      <w:pPr>
        <w:pStyle w:val="StandardWeb"/>
        <w:spacing w:before="0" w:beforeAutospacing="0" w:after="160" w:afterAutospacing="0"/>
        <w:rPr>
          <w:rFonts w:ascii="Calibri" w:hAnsi="Calibri" w:cs="Calibri"/>
        </w:rPr>
      </w:pPr>
      <w:r w:rsidRPr="00864F14">
        <w:rPr>
          <w:rFonts w:ascii="Calibri" w:hAnsi="Calibri" w:cs="Calibri"/>
        </w:rPr>
        <w:t> </w:t>
      </w:r>
    </w:p>
    <w:p w14:paraId="0F8691C7" w14:textId="77777777" w:rsidR="00526510" w:rsidRPr="00864F14" w:rsidRDefault="00526510" w:rsidP="009F2E65">
      <w:pPr>
        <w:pStyle w:val="StandardWeb"/>
        <w:spacing w:before="0" w:beforeAutospacing="0" w:after="160" w:afterAutospacing="0"/>
        <w:rPr>
          <w:rFonts w:ascii="Calibri" w:hAnsi="Calibri" w:cs="Calibri"/>
        </w:rPr>
      </w:pPr>
      <w:r w:rsidRPr="00864F14">
        <w:rPr>
          <w:rFonts w:ascii="Calibri" w:hAnsi="Calibri" w:cs="Calibri"/>
        </w:rPr>
        <w:t>Abstand Erde – Mond:</w:t>
      </w:r>
    </w:p>
    <w:p w14:paraId="3893431B" w14:textId="77777777" w:rsidR="00526510" w:rsidRPr="00864F14" w:rsidRDefault="00526510" w:rsidP="009F2E65">
      <w:pPr>
        <w:pStyle w:val="StandardWeb"/>
        <w:spacing w:before="0" w:beforeAutospacing="0" w:after="160" w:afterAutospacing="0"/>
        <w:rPr>
          <w:rFonts w:ascii="Calibri" w:hAnsi="Calibri" w:cs="Calibri"/>
        </w:rPr>
      </w:pPr>
      <w:r w:rsidRPr="00864F14">
        <w:rPr>
          <w:rFonts w:ascii="Calibri" w:hAnsi="Calibri" w:cs="Calibri"/>
        </w:rPr>
        <w:t>Mittelwert: 384403km</w:t>
      </w:r>
    </w:p>
    <w:p w14:paraId="0482250D" w14:textId="77777777" w:rsidR="00526510" w:rsidRPr="00864F14" w:rsidRDefault="00526510" w:rsidP="009F2E65">
      <w:pPr>
        <w:pStyle w:val="StandardWeb"/>
        <w:spacing w:before="0" w:beforeAutospacing="0" w:after="160" w:afterAutospacing="0"/>
        <w:rPr>
          <w:rFonts w:ascii="Calibri" w:hAnsi="Calibri" w:cs="Calibri"/>
        </w:rPr>
      </w:pPr>
      <w:r w:rsidRPr="00864F14">
        <w:rPr>
          <w:rFonts w:ascii="Calibri" w:hAnsi="Calibri" w:cs="Calibri"/>
        </w:rPr>
        <w:t>Perigäum: 356410km</w:t>
      </w:r>
    </w:p>
    <w:p w14:paraId="0FD406B8" w14:textId="77777777" w:rsidR="00526510" w:rsidRPr="00864F14" w:rsidRDefault="00526510" w:rsidP="009F2E65">
      <w:pPr>
        <w:pStyle w:val="StandardWeb"/>
        <w:spacing w:before="0" w:beforeAutospacing="0" w:after="160" w:afterAutospacing="0"/>
        <w:rPr>
          <w:rFonts w:ascii="Calibri" w:hAnsi="Calibri" w:cs="Calibri"/>
        </w:rPr>
      </w:pPr>
      <w:r w:rsidRPr="00864F14">
        <w:rPr>
          <w:rFonts w:ascii="Calibri" w:hAnsi="Calibri" w:cs="Calibri"/>
        </w:rPr>
        <w:t>Apogäum: 406740km</w:t>
      </w:r>
    </w:p>
    <w:p w14:paraId="2AE581E6" w14:textId="77777777" w:rsidR="006631B9" w:rsidRDefault="006631B9" w:rsidP="009F2E65">
      <w:pPr>
        <w:pStyle w:val="StandardWeb"/>
        <w:spacing w:before="0" w:beforeAutospacing="0" w:after="160" w:afterAutospacing="0"/>
        <w:rPr>
          <w:rFonts w:ascii="Calibri" w:hAnsi="Calibri" w:cs="Calibri"/>
        </w:rPr>
      </w:pPr>
    </w:p>
    <w:p w14:paraId="1E478923" w14:textId="2DA8417F" w:rsidR="00A67F06" w:rsidRPr="00864F14" w:rsidRDefault="00A67F06" w:rsidP="009F2E65">
      <w:pPr>
        <w:pStyle w:val="StandardWeb"/>
        <w:spacing w:before="0" w:beforeAutospacing="0" w:after="160" w:afterAutospacing="0"/>
        <w:rPr>
          <w:rFonts w:ascii="Calibri" w:hAnsi="Calibri" w:cs="Calibri"/>
        </w:rPr>
      </w:pPr>
      <w:r w:rsidRPr="00864F14">
        <w:rPr>
          <w:rFonts w:ascii="Calibri" w:hAnsi="Calibri" w:cs="Calibri"/>
        </w:rPr>
        <w:t>Abstand Erde – Sonne:</w:t>
      </w:r>
    </w:p>
    <w:p w14:paraId="3964BDDC" w14:textId="77777777" w:rsidR="00A67F06" w:rsidRPr="00864F14" w:rsidRDefault="00A67F06" w:rsidP="009F2E65">
      <w:pPr>
        <w:pStyle w:val="StandardWeb"/>
        <w:spacing w:before="0" w:beforeAutospacing="0" w:after="160" w:afterAutospacing="0"/>
        <w:rPr>
          <w:rFonts w:ascii="Calibri" w:hAnsi="Calibri" w:cs="Calibri"/>
        </w:rPr>
      </w:pPr>
      <w:r w:rsidRPr="00864F14">
        <w:rPr>
          <w:rFonts w:ascii="Calibri" w:hAnsi="Calibri" w:cs="Calibri"/>
        </w:rPr>
        <w:t>Mittelwert:         149,6 Mill km = 1AE</w:t>
      </w:r>
    </w:p>
    <w:p w14:paraId="68D478F6" w14:textId="77777777" w:rsidR="00A67F06" w:rsidRPr="00864F14" w:rsidRDefault="00A67F06" w:rsidP="009F2E65">
      <w:pPr>
        <w:pStyle w:val="StandardWeb"/>
        <w:spacing w:before="0" w:beforeAutospacing="0" w:after="160" w:afterAutospacing="0"/>
        <w:rPr>
          <w:rFonts w:ascii="Calibri" w:hAnsi="Calibri" w:cs="Calibri"/>
        </w:rPr>
      </w:pPr>
      <w:r w:rsidRPr="00864F14">
        <w:rPr>
          <w:rFonts w:ascii="Calibri" w:hAnsi="Calibri" w:cs="Calibri"/>
        </w:rPr>
        <w:t>Perihel: 147,1 Mill km</w:t>
      </w:r>
    </w:p>
    <w:p w14:paraId="3A315F9E" w14:textId="77777777" w:rsidR="00A67F06" w:rsidRPr="00864F14" w:rsidRDefault="00A67F06" w:rsidP="009F2E65">
      <w:pPr>
        <w:pStyle w:val="StandardWeb"/>
        <w:spacing w:before="0" w:beforeAutospacing="0" w:after="160" w:afterAutospacing="0"/>
        <w:rPr>
          <w:rFonts w:ascii="Calibri" w:hAnsi="Calibri" w:cs="Calibri"/>
        </w:rPr>
      </w:pPr>
      <w:r w:rsidRPr="00864F14">
        <w:rPr>
          <w:rFonts w:ascii="Calibri" w:hAnsi="Calibri" w:cs="Calibri"/>
        </w:rPr>
        <w:lastRenderedPageBreak/>
        <w:t>Aphel: 152,1 Mill km</w:t>
      </w:r>
    </w:p>
    <w:p w14:paraId="132DF99B" w14:textId="77777777" w:rsidR="00A67F06" w:rsidRDefault="00A67F06" w:rsidP="009F2E65">
      <w:pPr>
        <w:pStyle w:val="StandardWeb"/>
        <w:spacing w:before="0" w:beforeAutospacing="0" w:after="0" w:afterAutospacing="0"/>
        <w:rPr>
          <w:rFonts w:ascii="Calibri" w:hAnsi="Calibri" w:cs="Calibri"/>
        </w:rPr>
      </w:pPr>
    </w:p>
    <w:p w14:paraId="65CD748A" w14:textId="7C37871F" w:rsidR="00A67F06" w:rsidRDefault="00A67F06" w:rsidP="009F2E65">
      <w:pPr>
        <w:pStyle w:val="StandardWeb"/>
        <w:spacing w:before="0" w:beforeAutospacing="0" w:after="0" w:afterAutospacing="0"/>
        <w:rPr>
          <w:rFonts w:ascii="Calibri" w:hAnsi="Calibri" w:cs="Calibri"/>
        </w:rPr>
      </w:pPr>
      <w:r>
        <w:rPr>
          <w:rFonts w:ascii="Calibri" w:hAnsi="Calibri" w:cs="Calibri"/>
        </w:rPr>
        <w:t xml:space="preserve">Aus dem Winkel </w:t>
      </w:r>
      <w:r>
        <w:rPr>
          <w:rFonts w:ascii="Calibri" w:hAnsi="Calibri" w:cs="Calibri"/>
          <w:lang w:val="el-GR"/>
        </w:rPr>
        <w:t>δ</w:t>
      </w:r>
      <w:r>
        <w:rPr>
          <w:rFonts w:ascii="Calibri" w:hAnsi="Calibri" w:cs="Calibri"/>
        </w:rPr>
        <w:t xml:space="preserve"> = </w:t>
      </w:r>
      <w:r w:rsidR="005159F7">
        <w:rPr>
          <w:rFonts w:ascii="Calibri" w:hAnsi="Calibri" w:cs="Calibri"/>
        </w:rPr>
        <w:t>16</w:t>
      </w:r>
      <w:r>
        <w:rPr>
          <w:rFonts w:ascii="Calibri" w:hAnsi="Calibri" w:cs="Calibri"/>
        </w:rPr>
        <w:t>‘ für den Radius der Sonne erhalten wir zusammen mit dem Abstand der Sonne einen Wert für den Radius der Sonne. In der Skizze gilt:</w:t>
      </w:r>
    </w:p>
    <w:p w14:paraId="4ACB7D90" w14:textId="77777777" w:rsidR="00C919CF" w:rsidRDefault="00C919CF" w:rsidP="009F2E65">
      <w:pPr>
        <w:rPr>
          <w:sz w:val="24"/>
          <w:szCs w:val="24"/>
        </w:rPr>
      </w:pPr>
    </w:p>
    <w:p w14:paraId="19E37EA6" w14:textId="772095A1" w:rsidR="009A742F" w:rsidRDefault="00A12AFE" w:rsidP="009F2E65">
      <w:pPr>
        <w:pStyle w:val="StandardWeb"/>
        <w:spacing w:before="0" w:beforeAutospacing="0" w:after="0" w:afterAutospacing="0"/>
        <w:rPr>
          <w:rFonts w:ascii="Calibri" w:hAnsi="Calibri" w:cs="Calibri"/>
        </w:rPr>
      </w:pPr>
      <w:r>
        <w:rPr>
          <w:noProof/>
        </w:rPr>
        <mc:AlternateContent>
          <mc:Choice Requires="wps">
            <w:drawing>
              <wp:anchor distT="0" distB="0" distL="114300" distR="114300" simplePos="0" relativeHeight="252112896" behindDoc="1" locked="0" layoutInCell="1" allowOverlap="1" wp14:anchorId="381949A2" wp14:editId="7EE6A484">
                <wp:simplePos x="0" y="0"/>
                <wp:positionH relativeFrom="column">
                  <wp:posOffset>0</wp:posOffset>
                </wp:positionH>
                <wp:positionV relativeFrom="paragraph">
                  <wp:posOffset>2794000</wp:posOffset>
                </wp:positionV>
                <wp:extent cx="6645910" cy="635"/>
                <wp:effectExtent l="0" t="0" r="0" b="0"/>
                <wp:wrapTight wrapText="bothSides">
                  <wp:wrapPolygon edited="0">
                    <wp:start x="0" y="0"/>
                    <wp:lineTo x="0" y="21600"/>
                    <wp:lineTo x="21600" y="21600"/>
                    <wp:lineTo x="21600" y="0"/>
                  </wp:wrapPolygon>
                </wp:wrapTight>
                <wp:docPr id="1422406402"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6436353D" w14:textId="0B54E809" w:rsidR="00A12AFE" w:rsidRPr="008212F5" w:rsidRDefault="00A12AFE" w:rsidP="00A12AFE">
                            <w:pPr>
                              <w:pStyle w:val="Beschriftung"/>
                              <w:rPr>
                                <w:rFonts w:ascii="Calibri" w:eastAsia="Times New Roman" w:hAnsi="Calibri" w:cs="Calibri"/>
                                <w:noProof/>
                                <w:kern w:val="0"/>
                                <w14:ligatures w14:val="none"/>
                              </w:rPr>
                            </w:pPr>
                            <w:bookmarkStart w:id="83" w:name="_Toc178095185"/>
                            <w:bookmarkStart w:id="84" w:name="_Toc179365052"/>
                            <w:bookmarkStart w:id="85" w:name="_Toc184217609"/>
                            <w:bookmarkStart w:id="86" w:name="_Toc184219822"/>
                            <w:bookmarkStart w:id="87" w:name="_Toc184220275"/>
                            <w:r>
                              <w:t xml:space="preserve">Abbildung </w:t>
                            </w:r>
                            <w:r w:rsidR="00227FD1">
                              <w:t>2</w:t>
                            </w:r>
                            <w:r w:rsidR="0046740B">
                              <w:rPr>
                                <w:noProof/>
                              </w:rPr>
                              <w:t>4</w:t>
                            </w:r>
                            <w:r>
                              <w:t xml:space="preserve"> Bestimmung des Sonnenradius</w:t>
                            </w:r>
                            <w:r>
                              <w:rPr>
                                <w:noProof/>
                              </w:rPr>
                              <w:t>, eigenes BIld</w:t>
                            </w:r>
                            <w:bookmarkEnd w:id="83"/>
                            <w:bookmarkEnd w:id="84"/>
                            <w:bookmarkEnd w:id="85"/>
                            <w:bookmarkEnd w:id="86"/>
                            <w:bookmarkEnd w:id="8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81949A2" id="_x0000_s1048" type="#_x0000_t202" style="position:absolute;margin-left:0;margin-top:220pt;width:523.3pt;height:.05pt;z-index:-251203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" stroked="f">
                <v:textbox style="mso-fit-shape-to-text:t" inset="0,0,0,0">
                  <w:txbxContent>
                    <w:p w14:paraId="6436353D" w14:textId="0B54E809" w:rsidR="00A12AFE" w:rsidRPr="008212F5" w:rsidRDefault="00A12AFE" w:rsidP="00A12AFE">
                      <w:pPr>
                        <w:pStyle w:val="Beschriftung"/>
                        <w:rPr>
                          <w:rFonts w:ascii="Calibri" w:eastAsia="Times New Roman" w:hAnsi="Calibri" w:cs="Calibri"/>
                          <w:noProof/>
                          <w:kern w:val="0"/>
                          <w14:ligatures w14:val="none"/>
                        </w:rPr>
                      </w:pPr>
                      <w:bookmarkStart w:id="88" w:name="_Toc178095185"/>
                      <w:bookmarkStart w:id="89" w:name="_Toc179365052"/>
                      <w:bookmarkStart w:id="90" w:name="_Toc184217609"/>
                      <w:bookmarkStart w:id="91" w:name="_Toc184219822"/>
                      <w:bookmarkStart w:id="92" w:name="_Toc184220275"/>
                      <w:r>
                        <w:t xml:space="preserve">Abbildung </w:t>
                      </w:r>
                      <w:r w:rsidR="00227FD1">
                        <w:t>2</w:t>
                      </w:r>
                      <w:r w:rsidR="0046740B">
                        <w:rPr>
                          <w:noProof/>
                        </w:rPr>
                        <w:t>4</w:t>
                      </w:r>
                      <w:r>
                        <w:t xml:space="preserve"> Bestimmung des Sonnenradius</w:t>
                      </w:r>
                      <w:r>
                        <w:rPr>
                          <w:noProof/>
                        </w:rPr>
                        <w:t>, eigenes BIld</w:t>
                      </w:r>
                      <w:bookmarkEnd w:id="88"/>
                      <w:bookmarkEnd w:id="89"/>
                      <w:bookmarkEnd w:id="90"/>
                      <w:bookmarkEnd w:id="91"/>
                      <w:bookmarkEnd w:id="92"/>
                    </w:p>
                  </w:txbxContent>
                </v:textbox>
                <w10:wrap type="tight"/>
              </v:shape>
            </w:pict>
          </mc:Fallback>
        </mc:AlternateContent>
      </w:r>
      <w:r w:rsidR="00FE2A66" w:rsidRPr="00FE2A66">
        <w:rPr>
          <w:rFonts w:ascii="Calibri" w:hAnsi="Calibri" w:cs="Calibri"/>
          <w:noProof/>
        </w:rPr>
        <w:drawing>
          <wp:anchor distT="0" distB="0" distL="114300" distR="114300" simplePos="0" relativeHeight="252105728" behindDoc="1" locked="0" layoutInCell="1" allowOverlap="1" wp14:anchorId="2FD34458" wp14:editId="29760390">
            <wp:simplePos x="0" y="0"/>
            <wp:positionH relativeFrom="column">
              <wp:posOffset>0</wp:posOffset>
            </wp:positionH>
            <wp:positionV relativeFrom="paragraph">
              <wp:posOffset>0</wp:posOffset>
            </wp:positionV>
            <wp:extent cx="6645910" cy="2736850"/>
            <wp:effectExtent l="0" t="0" r="2540" b="6350"/>
            <wp:wrapTight wrapText="bothSides">
              <wp:wrapPolygon edited="0">
                <wp:start x="0" y="0"/>
                <wp:lineTo x="0" y="21500"/>
                <wp:lineTo x="21546" y="21500"/>
                <wp:lineTo x="21546" y="0"/>
                <wp:lineTo x="0" y="0"/>
              </wp:wrapPolygon>
            </wp:wrapTight>
            <wp:docPr id="1540117889" name="Grafik 1" descr="Ein Bild, das Reihe, Text, Diagramm, Steig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117889" name="Grafik 1" descr="Ein Bild, das Reihe, Text, Diagramm, Steigung enthält.&#10;&#10;Automatisch generierte Beschreibung"/>
                    <pic:cNvPicPr/>
                  </pic:nvPicPr>
                  <pic:blipFill>
                    <a:blip r:embed="rId36">
                      <a:extLst>
                        <a:ext uri="{28A0092B-C50C-407E-A947-70E740481C1C}">
                          <a14:useLocalDpi xmlns:a14="http://schemas.microsoft.com/office/drawing/2010/main" val="0"/>
                        </a:ext>
                      </a:extLst>
                    </a:blip>
                    <a:stretch>
                      <a:fillRect/>
                    </a:stretch>
                  </pic:blipFill>
                  <pic:spPr>
                    <a:xfrm>
                      <a:off x="0" y="0"/>
                      <a:ext cx="6645910" cy="2736850"/>
                    </a:xfrm>
                    <a:prstGeom prst="rect">
                      <a:avLst/>
                    </a:prstGeom>
                  </pic:spPr>
                </pic:pic>
              </a:graphicData>
            </a:graphic>
            <wp14:sizeRelH relativeFrom="page">
              <wp14:pctWidth>0</wp14:pctWidth>
            </wp14:sizeRelH>
            <wp14:sizeRelV relativeFrom="page">
              <wp14:pctHeight>0</wp14:pctHeight>
            </wp14:sizeRelV>
          </wp:anchor>
        </w:drawing>
      </w:r>
      <w:r w:rsidR="009A742F">
        <w:rPr>
          <w:rFonts w:ascii="Calibri" w:hAnsi="Calibri" w:cs="Calibri"/>
        </w:rPr>
        <w:t>Das Dreieck EPM ist rechtwinklig und mit unseren trigonometrischen Formeln gilt:</w:t>
      </w:r>
    </w:p>
    <w:p w14:paraId="477E5D3A" w14:textId="77777777" w:rsidR="009A742F" w:rsidRPr="00242844" w:rsidRDefault="00000000" w:rsidP="009F2E65">
      <w:pPr>
        <w:pStyle w:val="StandardWeb"/>
        <w:spacing w:before="0" w:beforeAutospacing="0" w:after="0" w:afterAutospacing="0"/>
        <w:rPr>
          <w:rFonts w:ascii="Calibri" w:hAnsi="Calibri" w:cs="Calibri"/>
        </w:rPr>
      </w:pPr>
      <m:oMathPara>
        <m:oMath>
          <m:f>
            <m:fPr>
              <m:ctrlPr>
                <w:rPr>
                  <w:rFonts w:ascii="Cambria Math" w:hAnsi="Cambria Math" w:cs="Calibri"/>
                  <w:i/>
                </w:rPr>
              </m:ctrlPr>
            </m:fPr>
            <m:num>
              <m:r>
                <w:rPr>
                  <w:rFonts w:ascii="Cambria Math" w:hAnsi="Cambria Math" w:cs="Calibri"/>
                </w:rPr>
                <m:t>Gegenkathete</m:t>
              </m:r>
            </m:num>
            <m:den>
              <m:r>
                <w:rPr>
                  <w:rFonts w:ascii="Cambria Math" w:hAnsi="Cambria Math" w:cs="Calibri"/>
                </w:rPr>
                <m:t>Hypotenuse</m:t>
              </m:r>
            </m:den>
          </m:f>
          <m:r>
            <w:rPr>
              <w:rFonts w:ascii="Cambria Math" w:hAnsi="Cambria Math" w:cs="Calibri"/>
            </w:rPr>
            <m:t>=</m:t>
          </m:r>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R</m:t>
                  </m:r>
                </m:e>
                <m:sub>
                  <m:r>
                    <w:rPr>
                      <w:rFonts w:ascii="Cambria Math" w:hAnsi="Cambria Math" w:cs="Calibri"/>
                    </w:rPr>
                    <m:t>⨀</m:t>
                  </m:r>
                </m:sub>
              </m:sSub>
            </m:num>
            <m:den>
              <m:r>
                <w:rPr>
                  <w:rFonts w:ascii="Cambria Math" w:hAnsi="Cambria Math" w:cs="Calibri"/>
                </w:rPr>
                <m:t>r</m:t>
              </m:r>
            </m:den>
          </m:f>
          <m:r>
            <w:rPr>
              <w:rFonts w:ascii="Cambria Math" w:hAnsi="Cambria Math" w:cs="Calibri"/>
            </w:rPr>
            <m:t>=</m:t>
          </m:r>
          <m:func>
            <m:funcPr>
              <m:ctrlPr>
                <w:rPr>
                  <w:rFonts w:ascii="Cambria Math" w:hAnsi="Cambria Math" w:cs="Calibri"/>
                  <w:i/>
                </w:rPr>
              </m:ctrlPr>
            </m:funcPr>
            <m:fName>
              <m:r>
                <m:rPr>
                  <m:sty m:val="p"/>
                </m:rPr>
                <w:rPr>
                  <w:rFonts w:ascii="Cambria Math" w:hAnsi="Cambria Math" w:cs="Calibri"/>
                </w:rPr>
                <m:t>sin</m:t>
              </m:r>
            </m:fName>
            <m:e>
              <m:r>
                <w:rPr>
                  <w:rFonts w:ascii="Cambria Math" w:hAnsi="Cambria Math" w:cs="Calibri"/>
                </w:rPr>
                <m:t>ϑ</m:t>
              </m:r>
            </m:e>
          </m:func>
        </m:oMath>
      </m:oMathPara>
    </w:p>
    <w:p w14:paraId="55CB5961" w14:textId="77777777" w:rsidR="009A742F" w:rsidRDefault="009A742F" w:rsidP="009F2E65">
      <w:pPr>
        <w:pStyle w:val="StandardWeb"/>
        <w:spacing w:before="0" w:beforeAutospacing="0" w:after="0" w:afterAutospacing="0"/>
        <w:rPr>
          <w:rFonts w:ascii="Calibri" w:hAnsi="Calibri" w:cs="Calibri"/>
        </w:rPr>
      </w:pPr>
    </w:p>
    <w:p w14:paraId="7530B9DF" w14:textId="30D85BAB" w:rsidR="009A742F" w:rsidRPr="00E03820" w:rsidRDefault="00000000" w:rsidP="009F2E65">
      <w:pPr>
        <w:pStyle w:val="StandardWeb"/>
        <w:spacing w:before="0" w:beforeAutospacing="0" w:after="0" w:afterAutospacing="0"/>
        <w:rPr>
          <w:rFonts w:ascii="Calibri" w:hAnsi="Calibri" w:cs="Calibri"/>
        </w:rPr>
      </w:pPr>
      <m:oMathPara>
        <m:oMath>
          <m:sSub>
            <m:sSubPr>
              <m:ctrlPr>
                <w:rPr>
                  <w:rFonts w:ascii="Cambria Math" w:hAnsi="Cambria Math" w:cs="Calibri"/>
                  <w:i/>
                </w:rPr>
              </m:ctrlPr>
            </m:sSubPr>
            <m:e>
              <m:r>
                <w:rPr>
                  <w:rFonts w:ascii="Cambria Math" w:hAnsi="Cambria Math" w:cs="Calibri"/>
                </w:rPr>
                <m:t>R</m:t>
              </m:r>
            </m:e>
            <m:sub>
              <m:r>
                <w:rPr>
                  <w:rFonts w:ascii="Cambria Math" w:hAnsi="Cambria Math" w:cs="Calibri"/>
                </w:rPr>
                <m:t>⨀</m:t>
              </m:r>
            </m:sub>
          </m:sSub>
          <m:r>
            <w:rPr>
              <w:rFonts w:ascii="Cambria Math" w:hAnsi="Cambria Math" w:cs="Calibri"/>
            </w:rPr>
            <m:t>=r∙</m:t>
          </m:r>
          <m:func>
            <m:funcPr>
              <m:ctrlPr>
                <w:rPr>
                  <w:rFonts w:ascii="Cambria Math" w:hAnsi="Cambria Math" w:cs="Calibri"/>
                  <w:i/>
                </w:rPr>
              </m:ctrlPr>
            </m:funcPr>
            <m:fName>
              <m:r>
                <m:rPr>
                  <m:sty m:val="p"/>
                </m:rPr>
                <w:rPr>
                  <w:rFonts w:ascii="Cambria Math" w:hAnsi="Cambria Math" w:cs="Calibri"/>
                </w:rPr>
                <m:t>sin</m:t>
              </m:r>
            </m:fName>
            <m:e>
              <m:r>
                <w:rPr>
                  <w:rFonts w:ascii="Cambria Math" w:hAnsi="Cambria Math" w:cs="Calibri"/>
                </w:rPr>
                <m:t>ϑ=149,6∙</m:t>
              </m:r>
              <m:sSup>
                <m:sSupPr>
                  <m:ctrlPr>
                    <w:rPr>
                      <w:rFonts w:ascii="Cambria Math" w:hAnsi="Cambria Math" w:cs="Calibri"/>
                      <w:i/>
                    </w:rPr>
                  </m:ctrlPr>
                </m:sSupPr>
                <m:e>
                  <m:r>
                    <w:rPr>
                      <w:rFonts w:ascii="Cambria Math" w:hAnsi="Cambria Math" w:cs="Calibri"/>
                    </w:rPr>
                    <m:t>10</m:t>
                  </m:r>
                </m:e>
                <m:sup>
                  <m:r>
                    <w:rPr>
                      <w:rFonts w:ascii="Cambria Math" w:hAnsi="Cambria Math" w:cs="Calibri"/>
                    </w:rPr>
                    <m:t>6</m:t>
                  </m:r>
                </m:sup>
              </m:sSup>
              <m:r>
                <w:rPr>
                  <w:rFonts w:ascii="Cambria Math" w:hAnsi="Cambria Math" w:cs="Calibri"/>
                </w:rPr>
                <m:t>km∙</m:t>
              </m:r>
              <m:func>
                <m:funcPr>
                  <m:ctrlPr>
                    <w:rPr>
                      <w:rFonts w:ascii="Cambria Math" w:hAnsi="Cambria Math" w:cs="Calibri"/>
                      <w:i/>
                    </w:rPr>
                  </m:ctrlPr>
                </m:funcPr>
                <m:fName>
                  <m:r>
                    <m:rPr>
                      <m:sty m:val="p"/>
                    </m:rPr>
                    <w:rPr>
                      <w:rFonts w:ascii="Cambria Math" w:hAnsi="Cambria Math" w:cs="Calibri"/>
                    </w:rPr>
                    <m:t>sin</m:t>
                  </m:r>
                </m:fName>
                <m:e>
                  <m:sSup>
                    <m:sSupPr>
                      <m:ctrlPr>
                        <w:rPr>
                          <w:rFonts w:ascii="Cambria Math" w:hAnsi="Cambria Math" w:cs="Calibri"/>
                          <w:i/>
                        </w:rPr>
                      </m:ctrlPr>
                    </m:sSupPr>
                    <m:e>
                      <m:d>
                        <m:dPr>
                          <m:ctrlPr>
                            <w:rPr>
                              <w:rFonts w:ascii="Cambria Math" w:hAnsi="Cambria Math" w:cs="Calibri"/>
                              <w:i/>
                            </w:rPr>
                          </m:ctrlPr>
                        </m:dPr>
                        <m:e>
                          <m:f>
                            <m:fPr>
                              <m:ctrlPr>
                                <w:rPr>
                                  <w:rFonts w:ascii="Cambria Math" w:hAnsi="Cambria Math" w:cs="Calibri"/>
                                  <w:i/>
                                </w:rPr>
                              </m:ctrlPr>
                            </m:fPr>
                            <m:num>
                              <m:r>
                                <w:rPr>
                                  <w:rFonts w:ascii="Cambria Math" w:hAnsi="Cambria Math" w:cs="Calibri"/>
                                </w:rPr>
                                <m:t>16</m:t>
                              </m:r>
                            </m:num>
                            <m:den>
                              <m:r>
                                <w:rPr>
                                  <w:rFonts w:ascii="Cambria Math" w:hAnsi="Cambria Math" w:cs="Calibri"/>
                                </w:rPr>
                                <m:t>60</m:t>
                              </m:r>
                            </m:den>
                          </m:f>
                        </m:e>
                      </m:d>
                    </m:e>
                    <m:sup>
                      <m:r>
                        <w:rPr>
                          <w:rFonts w:ascii="Cambria Math" w:hAnsi="Cambria Math" w:cs="Calibri"/>
                        </w:rPr>
                        <m:t>°</m:t>
                      </m:r>
                    </m:sup>
                  </m:sSup>
                  <m:r>
                    <w:rPr>
                      <w:rFonts w:ascii="Cambria Math" w:hAnsi="Cambria Math" w:cs="Calibri"/>
                    </w:rPr>
                    <m:t>≅696000km</m:t>
                  </m:r>
                </m:e>
              </m:func>
            </m:e>
          </m:func>
        </m:oMath>
      </m:oMathPara>
    </w:p>
    <w:p w14:paraId="16E5BFA3" w14:textId="77777777" w:rsidR="001821E1" w:rsidRDefault="001821E1" w:rsidP="009F2E65">
      <w:pPr>
        <w:pStyle w:val="StandardWeb"/>
        <w:spacing w:before="0" w:beforeAutospacing="0" w:after="0" w:afterAutospacing="0"/>
        <w:rPr>
          <w:rFonts w:ascii="Calibri" w:hAnsi="Calibri" w:cs="Calibri"/>
        </w:rPr>
      </w:pPr>
    </w:p>
    <w:p w14:paraId="6957A5D5" w14:textId="7F1655C7" w:rsidR="009A742F" w:rsidRDefault="003B121E" w:rsidP="009F2E65">
      <w:pPr>
        <w:pStyle w:val="StandardWeb"/>
        <w:spacing w:before="0" w:beforeAutospacing="0" w:after="0" w:afterAutospacing="0"/>
        <w:rPr>
          <w:rFonts w:ascii="Calibri" w:hAnsi="Calibri" w:cs="Calibri"/>
        </w:rPr>
      </w:pPr>
      <w:r>
        <w:rPr>
          <w:rFonts w:ascii="Calibri" w:hAnsi="Calibri" w:cs="Calibri"/>
        </w:rPr>
        <w:t>D</w:t>
      </w:r>
      <w:r w:rsidR="00332D21">
        <w:rPr>
          <w:rFonts w:ascii="Calibri" w:hAnsi="Calibri" w:cs="Calibri"/>
        </w:rPr>
        <w:t>ies</w:t>
      </w:r>
      <w:r>
        <w:rPr>
          <w:rFonts w:ascii="Calibri" w:hAnsi="Calibri" w:cs="Calibri"/>
        </w:rPr>
        <w:t xml:space="preserve">er Wert </w:t>
      </w:r>
      <w:r w:rsidR="00CA538D">
        <w:rPr>
          <w:rFonts w:ascii="Calibri" w:hAnsi="Calibri" w:cs="Calibri"/>
        </w:rPr>
        <w:t>entspricht g</w:t>
      </w:r>
      <w:r w:rsidR="001821E1">
        <w:rPr>
          <w:rFonts w:ascii="Calibri" w:hAnsi="Calibri" w:cs="Calibri"/>
        </w:rPr>
        <w:t xml:space="preserve">enau dem </w:t>
      </w:r>
      <w:r w:rsidR="00027664">
        <w:rPr>
          <w:rFonts w:ascii="Calibri" w:hAnsi="Calibri" w:cs="Calibri"/>
        </w:rPr>
        <w:t xml:space="preserve">astronomischen </w:t>
      </w:r>
      <w:r w:rsidR="009A742F">
        <w:rPr>
          <w:rFonts w:ascii="Calibri" w:hAnsi="Calibri" w:cs="Calibri"/>
        </w:rPr>
        <w:t>Lehrbuchwert 696000km.</w:t>
      </w:r>
    </w:p>
    <w:p w14:paraId="2A8176F9" w14:textId="77777777" w:rsidR="00372E30" w:rsidRDefault="00372E30" w:rsidP="009F2E65">
      <w:pPr>
        <w:pStyle w:val="StandardWeb"/>
        <w:spacing w:before="0" w:beforeAutospacing="0" w:after="0" w:afterAutospacing="0"/>
        <w:rPr>
          <w:rFonts w:ascii="Calibri" w:hAnsi="Calibri" w:cs="Calibri"/>
        </w:rPr>
      </w:pPr>
    </w:p>
    <w:p w14:paraId="690CA2EA" w14:textId="0503DED3" w:rsidR="00372E30" w:rsidRDefault="00372E30" w:rsidP="009F2E65">
      <w:pPr>
        <w:pStyle w:val="StandardWeb"/>
        <w:spacing w:before="0" w:beforeAutospacing="0" w:after="0" w:afterAutospacing="0"/>
        <w:rPr>
          <w:rFonts w:ascii="Calibri" w:hAnsi="Calibri" w:cs="Calibri"/>
        </w:rPr>
      </w:pPr>
      <w:r>
        <w:rPr>
          <w:rFonts w:ascii="Calibri" w:hAnsi="Calibri" w:cs="Calibri"/>
        </w:rPr>
        <w:t>Damit haben wir die ersten</w:t>
      </w:r>
      <w:r w:rsidR="005B6154">
        <w:rPr>
          <w:rFonts w:ascii="Calibri" w:hAnsi="Calibri" w:cs="Calibri"/>
        </w:rPr>
        <w:t xml:space="preserve"> „Messwerte“ für die Entfernungen in unserem Sonnensystem. Wir kennen den Abstand der Erde zur Sonne</w:t>
      </w:r>
      <w:r w:rsidR="00383147">
        <w:rPr>
          <w:rFonts w:ascii="Calibri" w:hAnsi="Calibri" w:cs="Calibri"/>
        </w:rPr>
        <w:t xml:space="preserve">, den Radius und Durchmesser der </w:t>
      </w:r>
      <w:r w:rsidR="0093344B">
        <w:rPr>
          <w:rFonts w:ascii="Calibri" w:hAnsi="Calibri" w:cs="Calibri"/>
        </w:rPr>
        <w:t xml:space="preserve">Erde und der </w:t>
      </w:r>
      <w:r w:rsidR="00383147">
        <w:rPr>
          <w:rFonts w:ascii="Calibri" w:hAnsi="Calibri" w:cs="Calibri"/>
        </w:rPr>
        <w:t>Sonne</w:t>
      </w:r>
      <w:r w:rsidR="005B6154">
        <w:rPr>
          <w:rFonts w:ascii="Calibri" w:hAnsi="Calibri" w:cs="Calibri"/>
        </w:rPr>
        <w:t xml:space="preserve"> und den Abstand des Mondes.</w:t>
      </w:r>
    </w:p>
    <w:p w14:paraId="3D63B028" w14:textId="7124B296" w:rsidR="002A6A7F" w:rsidRPr="002A6A7F" w:rsidRDefault="00B91335" w:rsidP="009F2E65">
      <w:pPr>
        <w:rPr>
          <w:rFonts w:eastAsiaTheme="minorEastAsia"/>
          <w:sz w:val="24"/>
          <w:szCs w:val="24"/>
        </w:rPr>
      </w:pPr>
      <w:r w:rsidRPr="002A6A7F">
        <w:rPr>
          <w:rFonts w:ascii="Calibri" w:hAnsi="Calibri" w:cs="Calibri"/>
          <w:sz w:val="24"/>
          <w:szCs w:val="24"/>
        </w:rPr>
        <w:t xml:space="preserve">Sollte jemand </w:t>
      </w:r>
      <w:r w:rsidR="008F367D" w:rsidRPr="002A6A7F">
        <w:rPr>
          <w:rFonts w:ascii="Calibri" w:hAnsi="Calibri" w:cs="Calibri"/>
          <w:sz w:val="24"/>
          <w:szCs w:val="24"/>
        </w:rPr>
        <w:t xml:space="preserve">die Mondentfernung lieber durch Laserranging bestimmen wollen, findet er im Kurs </w:t>
      </w:r>
      <w:r w:rsidR="00051976" w:rsidRPr="002A6A7F">
        <w:rPr>
          <w:rFonts w:ascii="Calibri" w:hAnsi="Calibri" w:cs="Calibri"/>
          <w:sz w:val="24"/>
          <w:szCs w:val="24"/>
        </w:rPr>
        <w:t>„Entfernungsmessung im Universum“ eine Lektion über</w:t>
      </w:r>
      <w:r w:rsidR="004266CA" w:rsidRPr="002A6A7F">
        <w:rPr>
          <w:rFonts w:ascii="Calibri" w:hAnsi="Calibri" w:cs="Calibri"/>
          <w:sz w:val="24"/>
          <w:szCs w:val="24"/>
        </w:rPr>
        <w:t xml:space="preserve"> die moderne Bestimmung der Mondentfernung:</w:t>
      </w:r>
      <w:r w:rsidR="002A6A7F" w:rsidRPr="002A6A7F">
        <w:rPr>
          <w:rFonts w:eastAsiaTheme="minorEastAsia"/>
          <w:sz w:val="24"/>
          <w:szCs w:val="24"/>
        </w:rPr>
        <w:t xml:space="preserve"> </w:t>
      </w:r>
      <w:r w:rsidR="002A6A7F">
        <w:rPr>
          <w:rFonts w:eastAsiaTheme="minorEastAsia"/>
          <w:sz w:val="24"/>
          <w:szCs w:val="24"/>
        </w:rPr>
        <w:t>„</w:t>
      </w:r>
      <w:r w:rsidR="002A6A7F" w:rsidRPr="002A6A7F">
        <w:rPr>
          <w:rFonts w:eastAsiaTheme="minorEastAsia"/>
          <w:sz w:val="24"/>
          <w:szCs w:val="24"/>
        </w:rPr>
        <w:t>Lektion 4: Die Entfernung des Mondes</w:t>
      </w:r>
      <w:r w:rsidR="002A6A7F">
        <w:rPr>
          <w:rFonts w:eastAsiaTheme="minorEastAsia"/>
          <w:sz w:val="24"/>
          <w:szCs w:val="24"/>
        </w:rPr>
        <w:t>“.</w:t>
      </w:r>
    </w:p>
    <w:p w14:paraId="2B128D5B" w14:textId="77777777" w:rsidR="001742F5" w:rsidRDefault="001742F5" w:rsidP="009F2E65">
      <w:pPr>
        <w:rPr>
          <w:sz w:val="24"/>
          <w:szCs w:val="24"/>
        </w:rPr>
      </w:pPr>
    </w:p>
    <w:p w14:paraId="654B86D3" w14:textId="230BD27E" w:rsidR="00DC549B" w:rsidRDefault="00A704D5" w:rsidP="00DF095C">
      <w:pPr>
        <w:pStyle w:val="berschrift2"/>
        <w:jc w:val="center"/>
      </w:pPr>
      <w:bookmarkStart w:id="93" w:name="_Toc174383394"/>
      <w:bookmarkStart w:id="94" w:name="_Toc184204107"/>
      <w:r>
        <w:t>Lektion 3: Die Entfernung der „restlichen“ Planeten</w:t>
      </w:r>
      <w:bookmarkEnd w:id="93"/>
      <w:bookmarkEnd w:id="94"/>
    </w:p>
    <w:p w14:paraId="18E18623" w14:textId="77777777" w:rsidR="00D5290E" w:rsidRDefault="00D5290E" w:rsidP="009F2E65">
      <w:pPr>
        <w:rPr>
          <w:sz w:val="24"/>
          <w:szCs w:val="24"/>
        </w:rPr>
      </w:pPr>
    </w:p>
    <w:p w14:paraId="5DFF9056" w14:textId="17F542A6" w:rsidR="00D5290E" w:rsidRDefault="00D5290E" w:rsidP="009F2E65">
      <w:pPr>
        <w:pStyle w:val="StandardWeb"/>
        <w:spacing w:before="0" w:beforeAutospacing="0" w:after="160" w:afterAutospacing="0"/>
        <w:rPr>
          <w:rFonts w:ascii="Calibri" w:hAnsi="Calibri" w:cs="Calibri"/>
        </w:rPr>
      </w:pPr>
      <w:r w:rsidRPr="00A812AE">
        <w:rPr>
          <w:rFonts w:ascii="Calibri" w:hAnsi="Calibri" w:cs="Calibri"/>
        </w:rPr>
        <w:t xml:space="preserve">Um die Entfernungen </w:t>
      </w:r>
      <w:r>
        <w:rPr>
          <w:rFonts w:ascii="Calibri" w:hAnsi="Calibri" w:cs="Calibri"/>
        </w:rPr>
        <w:t>der anderen Mitglieder des Sonnensystems</w:t>
      </w:r>
      <w:r w:rsidRPr="00A812AE">
        <w:rPr>
          <w:rFonts w:ascii="Calibri" w:hAnsi="Calibri" w:cs="Calibri"/>
        </w:rPr>
        <w:t xml:space="preserve"> zu bestimmen, brauchen wir das dritte Keplersche Gesetz</w:t>
      </w:r>
      <w:r w:rsidR="00DA0FBC">
        <w:rPr>
          <w:rFonts w:ascii="Calibri" w:hAnsi="Calibri" w:cs="Calibri"/>
        </w:rPr>
        <w:t xml:space="preserve">. </w:t>
      </w:r>
      <w:r>
        <w:rPr>
          <w:rFonts w:ascii="Calibri" w:hAnsi="Calibri" w:cs="Calibri"/>
        </w:rPr>
        <w:t xml:space="preserve">Johannes Kepler ist für viele Astronomen der erste Astronom der Neuzeit, da er ausschließlich das von Kopernikus formulierte heliozentrische Weltbild verwendete. </w:t>
      </w:r>
    </w:p>
    <w:p w14:paraId="30510F41" w14:textId="77777777" w:rsidR="00D5290E" w:rsidRDefault="00D5290E" w:rsidP="009F2E65">
      <w:pPr>
        <w:pStyle w:val="StandardWeb"/>
        <w:spacing w:before="0" w:beforeAutospacing="0" w:after="160" w:afterAutospacing="0"/>
        <w:rPr>
          <w:rFonts w:ascii="Calibri" w:hAnsi="Calibri" w:cs="Calibri"/>
        </w:rPr>
      </w:pPr>
      <w:r>
        <w:rPr>
          <w:rFonts w:ascii="Calibri" w:hAnsi="Calibri" w:cs="Calibri"/>
        </w:rPr>
        <w:t>Ein kurzer Überblick über sein Leben:</w:t>
      </w:r>
    </w:p>
    <w:p w14:paraId="30C30C8D" w14:textId="41C0AAA2" w:rsidR="00D5290E" w:rsidRPr="00933951" w:rsidRDefault="00D5290E" w:rsidP="009F2E65">
      <w:pPr>
        <w:pStyle w:val="StandardWeb"/>
        <w:spacing w:before="0" w:beforeAutospacing="0" w:after="0" w:afterAutospacing="0"/>
        <w:rPr>
          <w:rFonts w:ascii="Calibri" w:hAnsi="Calibri" w:cs="Calibri"/>
        </w:rPr>
      </w:pPr>
      <w:proofErr w:type="spellStart"/>
      <w:r w:rsidRPr="00933951">
        <w:rPr>
          <w:rFonts w:ascii="Calibri" w:hAnsi="Calibri" w:cs="Calibri"/>
        </w:rPr>
        <w:t>Geb</w:t>
      </w:r>
      <w:proofErr w:type="spellEnd"/>
      <w:r w:rsidRPr="00933951">
        <w:rPr>
          <w:rFonts w:ascii="Calibri" w:hAnsi="Calibri" w:cs="Calibri"/>
        </w:rPr>
        <w:t>: am 27.12.</w:t>
      </w:r>
      <m:oMath>
        <m:sSup>
          <m:sSupPr>
            <m:ctrlPr>
              <w:rPr>
                <w:rFonts w:ascii="Cambria Math" w:hAnsi="Cambria Math" w:cs="Calibri"/>
              </w:rPr>
            </m:ctrlPr>
          </m:sSupPr>
          <m:e>
            <m:r>
              <m:rPr>
                <m:sty m:val="p"/>
              </m:rPr>
              <w:rPr>
                <w:rFonts w:ascii="Cambria Math" w:hAnsi="Cambria Math" w:cs="Calibri"/>
              </w:rPr>
              <m:t>1571</m:t>
            </m:r>
          </m:e>
          <m:sup>
            <m:r>
              <w:rPr>
                <w:rFonts w:ascii="Cambria Math" w:hAnsi="Cambria Math" w:cs="Calibri"/>
              </w:rPr>
              <m:t>jul</m:t>
            </m:r>
            <m:r>
              <m:rPr>
                <m:sty m:val="p"/>
              </m:rPr>
              <w:rPr>
                <w:rFonts w:ascii="Cambria Math" w:hAnsi="Cambria Math" w:cs="Calibri"/>
              </w:rPr>
              <m:t>.</m:t>
            </m:r>
          </m:sup>
        </m:sSup>
      </m:oMath>
      <w:r w:rsidRPr="00933951">
        <w:rPr>
          <w:rFonts w:ascii="Calibri" w:hAnsi="Calibri" w:cs="Calibri"/>
        </w:rPr>
        <w:t xml:space="preserve"> in Weil der Stadt bei Stuttgart</w:t>
      </w:r>
      <w:r w:rsidR="003B35DF">
        <w:rPr>
          <w:rFonts w:ascii="Calibri" w:hAnsi="Calibri" w:cs="Calibri"/>
        </w:rPr>
        <w:t>. Mutter Gastwirtin, V</w:t>
      </w:r>
      <w:r w:rsidR="00D1017A">
        <w:rPr>
          <w:rFonts w:ascii="Calibri" w:hAnsi="Calibri" w:cs="Calibri"/>
        </w:rPr>
        <w:t>ater Gastwirt und Landsknecht</w:t>
      </w:r>
    </w:p>
    <w:p w14:paraId="45C55231" w14:textId="77777777" w:rsidR="00D5290E" w:rsidRDefault="00D5290E" w:rsidP="009F2E65">
      <w:pPr>
        <w:pStyle w:val="StandardWeb"/>
        <w:spacing w:before="0" w:beforeAutospacing="0" w:after="0" w:afterAutospacing="0"/>
        <w:rPr>
          <w:rFonts w:ascii="Calibri" w:hAnsi="Calibri" w:cs="Calibri"/>
        </w:rPr>
      </w:pPr>
      <w:r w:rsidRPr="00933951">
        <w:rPr>
          <w:rFonts w:ascii="Calibri" w:hAnsi="Calibri" w:cs="Calibri"/>
        </w:rPr>
        <w:t>Gest: 15.11.</w:t>
      </w:r>
      <m:oMath>
        <m:sSup>
          <m:sSupPr>
            <m:ctrlPr>
              <w:rPr>
                <w:rFonts w:ascii="Cambria Math" w:hAnsi="Cambria Math" w:cs="Calibri"/>
              </w:rPr>
            </m:ctrlPr>
          </m:sSupPr>
          <m:e>
            <m:r>
              <m:rPr>
                <m:sty m:val="p"/>
              </m:rPr>
              <w:rPr>
                <w:rFonts w:ascii="Cambria Math" w:hAnsi="Cambria Math" w:cs="Calibri"/>
              </w:rPr>
              <m:t>1630</m:t>
            </m:r>
          </m:e>
          <m:sup>
            <m:r>
              <w:rPr>
                <w:rFonts w:ascii="Cambria Math" w:hAnsi="Cambria Math" w:cs="Calibri"/>
              </w:rPr>
              <m:t>greg</m:t>
            </m:r>
            <m:r>
              <m:rPr>
                <m:sty m:val="p"/>
              </m:rPr>
              <w:rPr>
                <w:rFonts w:ascii="Cambria Math" w:hAnsi="Cambria Math" w:cs="Calibri"/>
              </w:rPr>
              <m:t>.</m:t>
            </m:r>
          </m:sup>
        </m:sSup>
      </m:oMath>
      <w:r w:rsidRPr="00933951">
        <w:rPr>
          <w:rFonts w:ascii="Calibri" w:hAnsi="Calibri" w:cs="Calibri"/>
        </w:rPr>
        <w:t xml:space="preserve"> in Regensburg</w:t>
      </w:r>
    </w:p>
    <w:p w14:paraId="2A166D07" w14:textId="77777777" w:rsidR="00DA0FBC" w:rsidRPr="00933951" w:rsidRDefault="00DA0FBC" w:rsidP="009F2E65">
      <w:pPr>
        <w:pStyle w:val="StandardWeb"/>
        <w:spacing w:before="0" w:beforeAutospacing="0" w:after="0" w:afterAutospacing="0"/>
        <w:rPr>
          <w:rFonts w:ascii="Calibri" w:hAnsi="Calibri" w:cs="Calibri"/>
        </w:rPr>
      </w:pPr>
    </w:p>
    <w:p w14:paraId="3DEEFAE4" w14:textId="2F680491" w:rsidR="00D5290E" w:rsidRPr="00933951" w:rsidRDefault="00C6128D" w:rsidP="009F2E65">
      <w:pPr>
        <w:pStyle w:val="StandardWeb"/>
        <w:spacing w:before="0" w:beforeAutospacing="0" w:after="0" w:afterAutospacing="0"/>
        <w:rPr>
          <w:rFonts w:ascii="Calibri" w:hAnsi="Calibri" w:cs="Calibri"/>
        </w:rPr>
      </w:pPr>
      <w:r>
        <w:rPr>
          <w:rFonts w:ascii="Calibri" w:hAnsi="Calibri" w:cs="Calibri"/>
        </w:rPr>
        <w:t>Schon als Sechsjähriger beeindruckt er die Gäste</w:t>
      </w:r>
      <w:r w:rsidR="00E03197">
        <w:rPr>
          <w:rFonts w:ascii="Calibri" w:hAnsi="Calibri" w:cs="Calibri"/>
        </w:rPr>
        <w:t xml:space="preserve"> in der </w:t>
      </w:r>
      <w:r w:rsidR="00203BEC">
        <w:rPr>
          <w:rFonts w:ascii="Calibri" w:hAnsi="Calibri" w:cs="Calibri"/>
        </w:rPr>
        <w:t>Gastw</w:t>
      </w:r>
      <w:r w:rsidR="00E03197">
        <w:rPr>
          <w:rFonts w:ascii="Calibri" w:hAnsi="Calibri" w:cs="Calibri"/>
        </w:rPr>
        <w:t xml:space="preserve">irtschaft </w:t>
      </w:r>
      <w:r w:rsidR="00203BEC">
        <w:rPr>
          <w:rFonts w:ascii="Calibri" w:hAnsi="Calibri" w:cs="Calibri"/>
        </w:rPr>
        <w:t xml:space="preserve">seiner Eltern </w:t>
      </w:r>
      <w:r w:rsidR="00E03197">
        <w:rPr>
          <w:rFonts w:ascii="Calibri" w:hAnsi="Calibri" w:cs="Calibri"/>
        </w:rPr>
        <w:t>durch seine Rechenkünste.</w:t>
      </w:r>
    </w:p>
    <w:p w14:paraId="6CA2C14C" w14:textId="77777777" w:rsidR="00DA0FBC" w:rsidRDefault="00DA0FBC" w:rsidP="009F2E65">
      <w:pPr>
        <w:pStyle w:val="StandardWeb"/>
        <w:spacing w:before="0" w:beforeAutospacing="0" w:after="0" w:afterAutospacing="0"/>
        <w:rPr>
          <w:rFonts w:ascii="Calibri" w:hAnsi="Calibri" w:cs="Calibri"/>
        </w:rPr>
      </w:pPr>
    </w:p>
    <w:p w14:paraId="141BD58C" w14:textId="3961811B" w:rsidR="00D5290E" w:rsidRPr="00933951" w:rsidRDefault="00D5290E" w:rsidP="009F2E65">
      <w:pPr>
        <w:pStyle w:val="StandardWeb"/>
        <w:spacing w:before="0" w:beforeAutospacing="0" w:after="0" w:afterAutospacing="0"/>
        <w:rPr>
          <w:rFonts w:ascii="Calibri" w:hAnsi="Calibri" w:cs="Calibri"/>
        </w:rPr>
      </w:pPr>
      <w:r w:rsidRPr="00933951">
        <w:rPr>
          <w:rFonts w:ascii="Calibri" w:hAnsi="Calibri" w:cs="Calibri"/>
        </w:rPr>
        <w:lastRenderedPageBreak/>
        <w:t>Ab 1589 Studium der Theologie, Mathematik, Astronomie</w:t>
      </w:r>
      <w:r w:rsidR="00406462">
        <w:rPr>
          <w:rFonts w:ascii="Calibri" w:hAnsi="Calibri" w:cs="Calibri"/>
        </w:rPr>
        <w:t xml:space="preserve"> und</w:t>
      </w:r>
      <w:r w:rsidRPr="00933951">
        <w:rPr>
          <w:rFonts w:ascii="Calibri" w:hAnsi="Calibri" w:cs="Calibri"/>
        </w:rPr>
        <w:t xml:space="preserve"> Astrologie am evangelischen Stift in Tübingen</w:t>
      </w:r>
    </w:p>
    <w:p w14:paraId="0ADC11BD" w14:textId="77777777" w:rsidR="00D5290E" w:rsidRPr="00933951" w:rsidRDefault="00D5290E" w:rsidP="009F2E65">
      <w:pPr>
        <w:pStyle w:val="StandardWeb"/>
        <w:spacing w:before="0" w:beforeAutospacing="0" w:after="0" w:afterAutospacing="0"/>
        <w:rPr>
          <w:rFonts w:ascii="Calibri" w:hAnsi="Calibri" w:cs="Calibri"/>
        </w:rPr>
      </w:pPr>
      <w:r w:rsidRPr="00933951">
        <w:rPr>
          <w:rFonts w:ascii="Calibri" w:hAnsi="Calibri" w:cs="Calibri"/>
        </w:rPr>
        <w:t> </w:t>
      </w:r>
    </w:p>
    <w:p w14:paraId="37A123C7" w14:textId="77777777" w:rsidR="00D5290E" w:rsidRPr="00933951" w:rsidRDefault="00D5290E" w:rsidP="009F2E65">
      <w:pPr>
        <w:pStyle w:val="StandardWeb"/>
        <w:spacing w:before="0" w:beforeAutospacing="0" w:after="160" w:afterAutospacing="0"/>
        <w:rPr>
          <w:rFonts w:ascii="Calibri" w:hAnsi="Calibri" w:cs="Calibri"/>
        </w:rPr>
      </w:pPr>
      <w:r w:rsidRPr="00933951">
        <w:rPr>
          <w:rFonts w:ascii="Calibri" w:hAnsi="Calibri" w:cs="Calibri"/>
        </w:rPr>
        <w:t xml:space="preserve">1594-1600 Lehrauftrag als Mathematiker an der evangelischen Stiftsschule in Graz </w:t>
      </w:r>
    </w:p>
    <w:p w14:paraId="3BE651E6" w14:textId="654A534E" w:rsidR="00D5290E" w:rsidRPr="00933951" w:rsidRDefault="00D5290E" w:rsidP="009F2E65">
      <w:pPr>
        <w:pStyle w:val="StandardWeb"/>
        <w:spacing w:before="0" w:beforeAutospacing="0" w:after="160" w:afterAutospacing="0"/>
        <w:rPr>
          <w:rFonts w:ascii="Calibri" w:hAnsi="Calibri" w:cs="Calibri"/>
        </w:rPr>
      </w:pPr>
      <w:r w:rsidRPr="00933951">
        <w:rPr>
          <w:rFonts w:ascii="Calibri" w:hAnsi="Calibri" w:cs="Calibri"/>
        </w:rPr>
        <w:t xml:space="preserve">1600-1601 Mathematiker bei Tycho Brahe in Prag. Nach </w:t>
      </w:r>
      <w:proofErr w:type="spellStart"/>
      <w:proofErr w:type="gramStart"/>
      <w:r w:rsidRPr="00933951">
        <w:rPr>
          <w:rFonts w:ascii="Calibri" w:hAnsi="Calibri" w:cs="Calibri"/>
        </w:rPr>
        <w:t>Brahe´s</w:t>
      </w:r>
      <w:proofErr w:type="spellEnd"/>
      <w:proofErr w:type="gramEnd"/>
      <w:r w:rsidRPr="00933951">
        <w:rPr>
          <w:rFonts w:ascii="Calibri" w:hAnsi="Calibri" w:cs="Calibri"/>
        </w:rPr>
        <w:t xml:space="preserve"> Tod 1601 </w:t>
      </w:r>
      <w:r>
        <w:rPr>
          <w:rFonts w:ascii="Calibri" w:hAnsi="Calibri" w:cs="Calibri"/>
        </w:rPr>
        <w:t>„</w:t>
      </w:r>
      <w:r w:rsidRPr="00933951">
        <w:rPr>
          <w:rFonts w:ascii="Calibri" w:hAnsi="Calibri" w:cs="Calibri"/>
        </w:rPr>
        <w:t>erbt</w:t>
      </w:r>
      <w:r>
        <w:rPr>
          <w:rFonts w:ascii="Calibri" w:hAnsi="Calibri" w:cs="Calibri"/>
        </w:rPr>
        <w:t>“</w:t>
      </w:r>
      <w:r w:rsidRPr="00933951">
        <w:rPr>
          <w:rFonts w:ascii="Calibri" w:hAnsi="Calibri" w:cs="Calibri"/>
        </w:rPr>
        <w:t xml:space="preserve"> er dessen exakte, astronomische Aufzeichnungen</w:t>
      </w:r>
      <w:r w:rsidR="001C55AD">
        <w:rPr>
          <w:rFonts w:ascii="Calibri" w:hAnsi="Calibri" w:cs="Calibri"/>
        </w:rPr>
        <w:t xml:space="preserve"> und Daten</w:t>
      </w:r>
      <w:r w:rsidRPr="00933951">
        <w:rPr>
          <w:rFonts w:ascii="Calibri" w:hAnsi="Calibri" w:cs="Calibri"/>
        </w:rPr>
        <w:t xml:space="preserve"> </w:t>
      </w:r>
    </w:p>
    <w:p w14:paraId="0DE0BEC6" w14:textId="77777777" w:rsidR="00D5290E" w:rsidRPr="00933951" w:rsidRDefault="00D5290E" w:rsidP="009F2E65">
      <w:pPr>
        <w:pStyle w:val="StandardWeb"/>
        <w:spacing w:before="0" w:beforeAutospacing="0" w:after="160" w:afterAutospacing="0"/>
        <w:rPr>
          <w:rFonts w:ascii="Calibri" w:hAnsi="Calibri" w:cs="Calibri"/>
        </w:rPr>
      </w:pPr>
      <w:r w:rsidRPr="00933951">
        <w:rPr>
          <w:rFonts w:ascii="Calibri" w:hAnsi="Calibri" w:cs="Calibri"/>
        </w:rPr>
        <w:t>1601-1612 kaiserlicher Hofmathematiker in Prag</w:t>
      </w:r>
    </w:p>
    <w:p w14:paraId="020359B9" w14:textId="63016927" w:rsidR="00D5290E" w:rsidRPr="00933951" w:rsidRDefault="00D5290E" w:rsidP="009F2E65">
      <w:pPr>
        <w:pStyle w:val="StandardWeb"/>
        <w:spacing w:before="0" w:beforeAutospacing="0" w:after="160" w:afterAutospacing="0"/>
        <w:rPr>
          <w:rFonts w:ascii="Calibri" w:hAnsi="Calibri" w:cs="Calibri"/>
        </w:rPr>
      </w:pPr>
      <w:r w:rsidRPr="00933951">
        <w:rPr>
          <w:rFonts w:ascii="Calibri" w:hAnsi="Calibri" w:cs="Calibri"/>
        </w:rPr>
        <w:t xml:space="preserve">1612-1627 Provinzmathematiker in Linz. </w:t>
      </w:r>
      <w:r w:rsidR="004B5441">
        <w:rPr>
          <w:rFonts w:ascii="Calibri" w:hAnsi="Calibri" w:cs="Calibri"/>
        </w:rPr>
        <w:t>Wo er i</w:t>
      </w:r>
      <w:r w:rsidRPr="00933951">
        <w:rPr>
          <w:rFonts w:ascii="Calibri" w:hAnsi="Calibri" w:cs="Calibri"/>
        </w:rPr>
        <w:t>n den letzten Jahren zunehmende Schwierigkeiten wegen Gegenreformation</w:t>
      </w:r>
      <w:r w:rsidR="004B5441">
        <w:rPr>
          <w:rFonts w:ascii="Calibri" w:hAnsi="Calibri" w:cs="Calibri"/>
        </w:rPr>
        <w:t xml:space="preserve"> hatte</w:t>
      </w:r>
    </w:p>
    <w:p w14:paraId="5595ACA0" w14:textId="77777777" w:rsidR="00D5290E" w:rsidRPr="00933951" w:rsidRDefault="00D5290E" w:rsidP="009F2E65">
      <w:pPr>
        <w:pStyle w:val="StandardWeb"/>
        <w:spacing w:before="0" w:beforeAutospacing="0" w:after="160" w:afterAutospacing="0"/>
        <w:rPr>
          <w:rFonts w:ascii="Calibri" w:hAnsi="Calibri" w:cs="Calibri"/>
        </w:rPr>
      </w:pPr>
      <w:r w:rsidRPr="00933951">
        <w:rPr>
          <w:rFonts w:ascii="Calibri" w:hAnsi="Calibri" w:cs="Calibri"/>
        </w:rPr>
        <w:t xml:space="preserve">1627 Fertigstellung der </w:t>
      </w:r>
      <w:proofErr w:type="spellStart"/>
      <w:r w:rsidRPr="00933951">
        <w:rPr>
          <w:rFonts w:ascii="Calibri" w:hAnsi="Calibri" w:cs="Calibri"/>
        </w:rPr>
        <w:t>Rudolfinschen</w:t>
      </w:r>
      <w:proofErr w:type="spellEnd"/>
      <w:r w:rsidRPr="00933951">
        <w:rPr>
          <w:rFonts w:ascii="Calibri" w:hAnsi="Calibri" w:cs="Calibri"/>
        </w:rPr>
        <w:t xml:space="preserve"> Tafeln, Berechnungsformeln mit Beispielen für die genaue Position der damals bekannten Planeten (Fehler unter 10 Winkelminuten), die für astronomische und astrologische Berechnungen notwendig waren.</w:t>
      </w:r>
    </w:p>
    <w:p w14:paraId="6A0C6C96" w14:textId="793D80CB" w:rsidR="00D5290E" w:rsidRPr="00933951" w:rsidRDefault="00D5290E" w:rsidP="009F2E65">
      <w:pPr>
        <w:pStyle w:val="StandardWeb"/>
        <w:spacing w:before="0" w:beforeAutospacing="0" w:after="160" w:afterAutospacing="0"/>
        <w:rPr>
          <w:rFonts w:ascii="Calibri" w:hAnsi="Calibri" w:cs="Calibri"/>
        </w:rPr>
      </w:pPr>
      <w:r w:rsidRPr="00933951">
        <w:rPr>
          <w:rFonts w:ascii="Calibri" w:hAnsi="Calibri" w:cs="Calibri"/>
        </w:rPr>
        <w:t>1627-1630 Astrologe Wallensteins, dem er Horoskope für seine Schlachten erstellte</w:t>
      </w:r>
      <w:r w:rsidR="00055AA1">
        <w:rPr>
          <w:rFonts w:ascii="Calibri" w:hAnsi="Calibri" w:cs="Calibri"/>
        </w:rPr>
        <w:t>,</w:t>
      </w:r>
      <w:r w:rsidRPr="00933951">
        <w:rPr>
          <w:rFonts w:ascii="Calibri" w:hAnsi="Calibri" w:cs="Calibri"/>
        </w:rPr>
        <w:t xml:space="preserve"> und </w:t>
      </w:r>
      <w:r w:rsidR="00274A59">
        <w:rPr>
          <w:rFonts w:ascii="Calibri" w:hAnsi="Calibri" w:cs="Calibri"/>
        </w:rPr>
        <w:t>dess</w:t>
      </w:r>
      <w:r w:rsidRPr="00933951">
        <w:rPr>
          <w:rFonts w:ascii="Calibri" w:hAnsi="Calibri" w:cs="Calibri"/>
        </w:rPr>
        <w:t xml:space="preserve">en Tod im Jahre 1634 </w:t>
      </w:r>
      <w:r w:rsidR="00055AA1">
        <w:rPr>
          <w:rFonts w:ascii="Calibri" w:hAnsi="Calibri" w:cs="Calibri"/>
        </w:rPr>
        <w:t xml:space="preserve">er </w:t>
      </w:r>
      <w:r w:rsidRPr="00933951">
        <w:rPr>
          <w:rFonts w:ascii="Calibri" w:hAnsi="Calibri" w:cs="Calibri"/>
        </w:rPr>
        <w:t xml:space="preserve">vorhersagte. </w:t>
      </w:r>
    </w:p>
    <w:p w14:paraId="79AEAE00" w14:textId="0FC9E5FC" w:rsidR="00D5290E" w:rsidRPr="00933951" w:rsidRDefault="00D5290E" w:rsidP="009F2E65">
      <w:pPr>
        <w:pStyle w:val="StandardWeb"/>
        <w:spacing w:before="0" w:beforeAutospacing="0" w:after="0" w:afterAutospacing="0"/>
        <w:rPr>
          <w:rFonts w:ascii="Calibri" w:hAnsi="Calibri" w:cs="Calibri"/>
        </w:rPr>
      </w:pPr>
      <w:r w:rsidRPr="00933951">
        <w:rPr>
          <w:rFonts w:ascii="Calibri" w:hAnsi="Calibri" w:cs="Calibri"/>
        </w:rPr>
        <w:t>15.11.1630 Kepler stirbt</w:t>
      </w:r>
      <w:r>
        <w:rPr>
          <w:rFonts w:ascii="Calibri" w:hAnsi="Calibri" w:cs="Calibri"/>
        </w:rPr>
        <w:t xml:space="preserve"> </w:t>
      </w:r>
      <w:r w:rsidR="00274A59" w:rsidRPr="00933951">
        <w:rPr>
          <w:rFonts w:ascii="Calibri" w:hAnsi="Calibri" w:cs="Calibri"/>
        </w:rPr>
        <w:t>nach kurzer Krankheit</w:t>
      </w:r>
      <w:r w:rsidR="00274A59">
        <w:rPr>
          <w:rFonts w:ascii="Calibri" w:hAnsi="Calibri" w:cs="Calibri"/>
        </w:rPr>
        <w:t xml:space="preserve"> </w:t>
      </w:r>
      <w:r>
        <w:rPr>
          <w:rFonts w:ascii="Calibri" w:hAnsi="Calibri" w:cs="Calibri"/>
        </w:rPr>
        <w:t>in Regensburg (das Keplerhaus mit Museum kann dort besucht werden)</w:t>
      </w:r>
      <w:r w:rsidRPr="00933951">
        <w:rPr>
          <w:rFonts w:ascii="Calibri" w:hAnsi="Calibri" w:cs="Calibri"/>
        </w:rPr>
        <w:t>, geschwächt von der Reise zum Reichstag,</w:t>
      </w:r>
      <w:r>
        <w:rPr>
          <w:rFonts w:ascii="Calibri" w:hAnsi="Calibri" w:cs="Calibri"/>
        </w:rPr>
        <w:t xml:space="preserve"> wo er Wallensteins Schulden bei ihm einklagen wollte.</w:t>
      </w:r>
    </w:p>
    <w:p w14:paraId="3D562B57" w14:textId="77777777" w:rsidR="00D5290E" w:rsidRDefault="00D5290E" w:rsidP="009F2E65">
      <w:pPr>
        <w:pStyle w:val="StandardWeb"/>
        <w:spacing w:before="0" w:beforeAutospacing="0" w:after="160" w:afterAutospacing="0"/>
        <w:rPr>
          <w:rFonts w:ascii="Calibri" w:hAnsi="Calibri" w:cs="Calibri"/>
        </w:rPr>
      </w:pPr>
    </w:p>
    <w:p w14:paraId="41F11AA1" w14:textId="77777777" w:rsidR="00D06C9F" w:rsidRDefault="00D06C9F" w:rsidP="009F2E65">
      <w:pPr>
        <w:pStyle w:val="StandardWeb"/>
        <w:spacing w:before="0" w:beforeAutospacing="0" w:after="160" w:afterAutospacing="0"/>
        <w:rPr>
          <w:rFonts w:ascii="Calibri" w:hAnsi="Calibri" w:cs="Calibri"/>
        </w:rPr>
      </w:pPr>
      <w:r>
        <w:rPr>
          <w:rFonts w:ascii="Calibri" w:hAnsi="Calibri" w:cs="Calibri"/>
        </w:rPr>
        <w:t>Hinweis zur Zeitrechnung:</w:t>
      </w:r>
    </w:p>
    <w:p w14:paraId="59975B64" w14:textId="77777777" w:rsidR="00D06C9F" w:rsidRPr="007827FB" w:rsidRDefault="00D06C9F" w:rsidP="009F2E65">
      <w:pPr>
        <w:pStyle w:val="StandardWeb"/>
        <w:spacing w:before="0" w:beforeAutospacing="0" w:after="160" w:afterAutospacing="0"/>
        <w:rPr>
          <w:rFonts w:ascii="Calibri" w:hAnsi="Calibri" w:cs="Calibri"/>
        </w:rPr>
      </w:pPr>
      <w:r w:rsidRPr="007827FB">
        <w:rPr>
          <w:rFonts w:ascii="Calibri" w:hAnsi="Calibri" w:cs="Calibri"/>
        </w:rPr>
        <w:t xml:space="preserve">Der julianische Kalender hinkt heute 13 Tage hinter dem gregorianischen Kalender her. Deshalb ist bei orthodoxen Christen der 25.12. </w:t>
      </w:r>
      <w:r>
        <w:rPr>
          <w:rFonts w:ascii="Calibri" w:hAnsi="Calibri" w:cs="Calibri"/>
        </w:rPr>
        <w:t xml:space="preserve">(julianisch) </w:t>
      </w:r>
      <w:r w:rsidRPr="007827FB">
        <w:rPr>
          <w:rFonts w:ascii="Calibri" w:hAnsi="Calibri" w:cs="Calibri"/>
        </w:rPr>
        <w:t>erst der 12.12.</w:t>
      </w:r>
      <w:r>
        <w:rPr>
          <w:rFonts w:ascii="Calibri" w:hAnsi="Calibri" w:cs="Calibri"/>
        </w:rPr>
        <w:t xml:space="preserve"> (gregorianisch)</w:t>
      </w:r>
      <w:r w:rsidRPr="007827FB">
        <w:rPr>
          <w:rFonts w:ascii="Calibri" w:hAnsi="Calibri" w:cs="Calibri"/>
        </w:rPr>
        <w:t xml:space="preserve"> und der 25.12. </w:t>
      </w:r>
      <w:r>
        <w:rPr>
          <w:rFonts w:ascii="Calibri" w:hAnsi="Calibri" w:cs="Calibri"/>
        </w:rPr>
        <w:t xml:space="preserve">(julianisch), das Weihnachtsfest, wird von den orthodoxen Christen </w:t>
      </w:r>
      <w:r w:rsidRPr="007827FB">
        <w:rPr>
          <w:rFonts w:ascii="Calibri" w:hAnsi="Calibri" w:cs="Calibri"/>
        </w:rPr>
        <w:t>am 7.1.</w:t>
      </w:r>
      <w:r>
        <w:rPr>
          <w:rFonts w:ascii="Calibri" w:hAnsi="Calibri" w:cs="Calibri"/>
        </w:rPr>
        <w:t xml:space="preserve"> gefeiert wird.</w:t>
      </w:r>
    </w:p>
    <w:p w14:paraId="1E9A016B" w14:textId="77777777" w:rsidR="00D06C9F" w:rsidRDefault="00D06C9F" w:rsidP="009F2E65">
      <w:pPr>
        <w:pStyle w:val="StandardWeb"/>
        <w:spacing w:before="0" w:beforeAutospacing="0" w:after="160" w:afterAutospacing="0"/>
        <w:rPr>
          <w:rFonts w:ascii="Calibri" w:hAnsi="Calibri" w:cs="Calibri"/>
        </w:rPr>
      </w:pPr>
      <w:r w:rsidRPr="007827FB">
        <w:rPr>
          <w:rFonts w:ascii="Calibri" w:hAnsi="Calibri" w:cs="Calibri"/>
        </w:rPr>
        <w:t>Die Kalenderreform durch Papst Gregor fand im Jahre 1582 statt. Dabei wurden im Oktober 1582 10 Tage gestrichen. Im gregorianischen Kalender folgte auf den 4.</w:t>
      </w:r>
      <w:r>
        <w:rPr>
          <w:rFonts w:ascii="Calibri" w:hAnsi="Calibri" w:cs="Calibri"/>
        </w:rPr>
        <w:t xml:space="preserve"> </w:t>
      </w:r>
      <w:r w:rsidRPr="007827FB">
        <w:rPr>
          <w:rFonts w:ascii="Calibri" w:hAnsi="Calibri" w:cs="Calibri"/>
        </w:rPr>
        <w:t>Okt</w:t>
      </w:r>
      <w:r>
        <w:rPr>
          <w:rFonts w:ascii="Calibri" w:hAnsi="Calibri" w:cs="Calibri"/>
        </w:rPr>
        <w:t>.</w:t>
      </w:r>
      <w:r w:rsidRPr="007827FB">
        <w:rPr>
          <w:rFonts w:ascii="Calibri" w:hAnsi="Calibri" w:cs="Calibri"/>
        </w:rPr>
        <w:t xml:space="preserve"> </w:t>
      </w:r>
      <w:r>
        <w:rPr>
          <w:rFonts w:ascii="Calibri" w:hAnsi="Calibri" w:cs="Calibri"/>
        </w:rPr>
        <w:t xml:space="preserve">1582 sofort </w:t>
      </w:r>
      <w:r w:rsidRPr="007827FB">
        <w:rPr>
          <w:rFonts w:ascii="Calibri" w:hAnsi="Calibri" w:cs="Calibri"/>
        </w:rPr>
        <w:t>der 15.</w:t>
      </w:r>
      <w:r>
        <w:rPr>
          <w:rFonts w:ascii="Calibri" w:hAnsi="Calibri" w:cs="Calibri"/>
        </w:rPr>
        <w:t xml:space="preserve"> </w:t>
      </w:r>
      <w:r w:rsidRPr="007827FB">
        <w:rPr>
          <w:rFonts w:ascii="Calibri" w:hAnsi="Calibri" w:cs="Calibri"/>
        </w:rPr>
        <w:t>Okt</w:t>
      </w:r>
      <w:r>
        <w:rPr>
          <w:rFonts w:ascii="Calibri" w:hAnsi="Calibri" w:cs="Calibri"/>
        </w:rPr>
        <w:t>.</w:t>
      </w:r>
      <w:r w:rsidRPr="007827FB">
        <w:rPr>
          <w:rFonts w:ascii="Calibri" w:hAnsi="Calibri" w:cs="Calibri"/>
        </w:rPr>
        <w:t xml:space="preserve"> 1582. Die 13 Tage kommen dadurch zustande, dass in den Jahrhunderten, die nicht durch 400 teilbar sind, also 1700, 1800 und 1900 die Schalttage im Februar</w:t>
      </w:r>
      <w:r>
        <w:rPr>
          <w:rFonts w:ascii="Calibri" w:hAnsi="Calibri" w:cs="Calibri"/>
        </w:rPr>
        <w:t xml:space="preserve"> entsprechend der Kalenderreform</w:t>
      </w:r>
      <w:r w:rsidRPr="007827FB">
        <w:rPr>
          <w:rFonts w:ascii="Calibri" w:hAnsi="Calibri" w:cs="Calibri"/>
        </w:rPr>
        <w:t xml:space="preserve"> ebenfalls wegfallen.</w:t>
      </w:r>
    </w:p>
    <w:p w14:paraId="1535238A" w14:textId="77777777" w:rsidR="00D06C9F" w:rsidRDefault="00D06C9F" w:rsidP="009F2E65">
      <w:pPr>
        <w:pStyle w:val="StandardWeb"/>
        <w:spacing w:before="0" w:beforeAutospacing="0" w:after="160" w:afterAutospacing="0"/>
        <w:rPr>
          <w:rFonts w:ascii="Calibri" w:hAnsi="Calibri" w:cs="Calibri"/>
        </w:rPr>
      </w:pPr>
      <w:r>
        <w:rPr>
          <w:rFonts w:ascii="Calibri" w:hAnsi="Calibri" w:cs="Calibri"/>
        </w:rPr>
        <w:t>Zum Grundwissen naturwissenschaftlich gebildeter Menschen gehören die drei Keplerschen Gesetze:</w:t>
      </w:r>
    </w:p>
    <w:p w14:paraId="32A12B6B" w14:textId="77777777" w:rsidR="00D06C9F" w:rsidRPr="00F33FC7" w:rsidRDefault="00D06C9F" w:rsidP="009F2E65">
      <w:pPr>
        <w:pStyle w:val="StandardWeb"/>
        <w:spacing w:before="0" w:beforeAutospacing="0" w:after="0" w:afterAutospacing="0"/>
        <w:rPr>
          <w:rFonts w:ascii="Calibri" w:hAnsi="Calibri" w:cs="Calibri"/>
        </w:rPr>
      </w:pPr>
      <w:r w:rsidRPr="00F33FC7">
        <w:rPr>
          <w:rFonts w:ascii="Calibri" w:hAnsi="Calibri" w:cs="Calibri"/>
        </w:rPr>
        <w:t>Erstes Keplersches Gesetz:</w:t>
      </w:r>
    </w:p>
    <w:p w14:paraId="6C0B69E1" w14:textId="77777777" w:rsidR="00D06C9F" w:rsidRPr="00F33FC7" w:rsidRDefault="00D06C9F" w:rsidP="009F2E65">
      <w:pPr>
        <w:pStyle w:val="StandardWeb"/>
        <w:spacing w:before="0" w:beforeAutospacing="0" w:after="0" w:afterAutospacing="0"/>
        <w:rPr>
          <w:rFonts w:ascii="Calibri" w:hAnsi="Calibri" w:cs="Calibri"/>
        </w:rPr>
      </w:pPr>
      <w:r w:rsidRPr="00F33FC7">
        <w:rPr>
          <w:rFonts w:ascii="Calibri" w:hAnsi="Calibri" w:cs="Calibri"/>
        </w:rPr>
        <w:t>Die Bahnen der Planeten sind Ellipsen, in deren einem Brennpunkt die Sonne steht.</w:t>
      </w:r>
    </w:p>
    <w:p w14:paraId="0CE9DDEB" w14:textId="77777777" w:rsidR="00D06C9F" w:rsidRDefault="00D06C9F" w:rsidP="009F2E65">
      <w:pPr>
        <w:pStyle w:val="StandardWeb"/>
        <w:spacing w:before="0" w:beforeAutospacing="0" w:after="160" w:afterAutospacing="0"/>
        <w:rPr>
          <w:rFonts w:ascii="Calibri" w:hAnsi="Calibri" w:cs="Calibri"/>
        </w:rPr>
      </w:pPr>
    </w:p>
    <w:p w14:paraId="02F3398C" w14:textId="77777777" w:rsidR="00D06C9F" w:rsidRPr="002A51BB" w:rsidRDefault="00D06C9F" w:rsidP="009F2E65">
      <w:pPr>
        <w:pStyle w:val="StandardWeb"/>
        <w:spacing w:before="0" w:beforeAutospacing="0" w:after="0" w:afterAutospacing="0"/>
        <w:rPr>
          <w:rFonts w:ascii="Calibri" w:hAnsi="Calibri" w:cs="Calibri"/>
        </w:rPr>
      </w:pPr>
      <w:r w:rsidRPr="002A51BB">
        <w:rPr>
          <w:rFonts w:ascii="Calibri" w:hAnsi="Calibri" w:cs="Calibri"/>
        </w:rPr>
        <w:t>Zweites Keplersches Gesetz:</w:t>
      </w:r>
    </w:p>
    <w:p w14:paraId="47F353AD" w14:textId="77777777" w:rsidR="00D06C9F" w:rsidRDefault="00D06C9F" w:rsidP="009F2E65">
      <w:pPr>
        <w:pStyle w:val="StandardWeb"/>
        <w:spacing w:before="0" w:beforeAutospacing="0" w:after="0" w:afterAutospacing="0"/>
        <w:rPr>
          <w:rFonts w:ascii="Calibri" w:hAnsi="Calibri" w:cs="Calibri"/>
        </w:rPr>
      </w:pPr>
      <w:r w:rsidRPr="002A51BB">
        <w:rPr>
          <w:rFonts w:ascii="Calibri" w:hAnsi="Calibri" w:cs="Calibri"/>
        </w:rPr>
        <w:t>Die Verbindungslinie Sonne Planet überstreicht in gleichen Zeiten gleiche Flächen.</w:t>
      </w:r>
    </w:p>
    <w:p w14:paraId="5CDDE6F2" w14:textId="77777777" w:rsidR="00D06C9F" w:rsidRPr="002A51BB" w:rsidRDefault="00D06C9F" w:rsidP="009F2E65">
      <w:pPr>
        <w:pStyle w:val="StandardWeb"/>
        <w:spacing w:before="0" w:beforeAutospacing="0" w:after="0" w:afterAutospacing="0"/>
        <w:rPr>
          <w:rFonts w:ascii="Calibri" w:hAnsi="Calibri" w:cs="Calibri"/>
        </w:rPr>
      </w:pPr>
    </w:p>
    <w:p w14:paraId="47F1AD40" w14:textId="77777777" w:rsidR="00D06C9F" w:rsidRPr="002A51BB" w:rsidRDefault="00D06C9F" w:rsidP="009F2E65">
      <w:pPr>
        <w:pStyle w:val="StandardWeb"/>
        <w:spacing w:before="0" w:beforeAutospacing="0" w:after="0" w:afterAutospacing="0"/>
        <w:rPr>
          <w:rFonts w:ascii="Calibri" w:hAnsi="Calibri" w:cs="Calibri"/>
        </w:rPr>
      </w:pPr>
      <w:r w:rsidRPr="002A51BB">
        <w:rPr>
          <w:rFonts w:ascii="Calibri" w:hAnsi="Calibri" w:cs="Calibri"/>
        </w:rPr>
        <w:t xml:space="preserve">Im Ordner Kursmaterialien/Geogebra befindet sich die Datei </w:t>
      </w:r>
      <w:proofErr w:type="spellStart"/>
      <w:r w:rsidRPr="002A51BB">
        <w:rPr>
          <w:rFonts w:ascii="Calibri" w:hAnsi="Calibri" w:cs="Calibri"/>
        </w:rPr>
        <w:t>Flächensatz.ggb</w:t>
      </w:r>
      <w:proofErr w:type="spellEnd"/>
      <w:r w:rsidRPr="002A51BB">
        <w:rPr>
          <w:rFonts w:ascii="Calibri" w:hAnsi="Calibri" w:cs="Calibri"/>
        </w:rPr>
        <w:t>, die zum "Spielen" mit Ellipsen und den Auswirkungen des Flächensatzes auf die Geschwindigkeit eines Planeten geeignet ist.</w:t>
      </w:r>
    </w:p>
    <w:p w14:paraId="1D905A33" w14:textId="77777777" w:rsidR="00D06C9F" w:rsidRDefault="00D06C9F" w:rsidP="009F2E65">
      <w:pPr>
        <w:pStyle w:val="StandardWeb"/>
        <w:spacing w:before="0" w:beforeAutospacing="0" w:after="160" w:afterAutospacing="0"/>
        <w:rPr>
          <w:rFonts w:ascii="Calibri" w:hAnsi="Calibri" w:cs="Calibri"/>
        </w:rPr>
      </w:pPr>
    </w:p>
    <w:p w14:paraId="45E12A39" w14:textId="77777777" w:rsidR="00D06C9F" w:rsidRPr="00552900" w:rsidRDefault="00D06C9F" w:rsidP="009F2E65">
      <w:pPr>
        <w:pStyle w:val="StandardWeb"/>
        <w:spacing w:before="0" w:beforeAutospacing="0" w:after="0" w:afterAutospacing="0"/>
        <w:rPr>
          <w:rFonts w:ascii="Calibri" w:hAnsi="Calibri" w:cs="Calibri"/>
        </w:rPr>
      </w:pPr>
      <w:r w:rsidRPr="00552900">
        <w:rPr>
          <w:rFonts w:ascii="Calibri" w:hAnsi="Calibri" w:cs="Calibri"/>
        </w:rPr>
        <w:t xml:space="preserve">Drittes Keplersches Gesetz: </w:t>
      </w:r>
    </w:p>
    <w:p w14:paraId="6A1DA26C" w14:textId="77777777" w:rsidR="00D06C9F" w:rsidRPr="00552900" w:rsidRDefault="00D06C9F" w:rsidP="009F2E65">
      <w:pPr>
        <w:pStyle w:val="StandardWeb"/>
        <w:spacing w:before="0" w:beforeAutospacing="0" w:after="0" w:afterAutospacing="0"/>
        <w:rPr>
          <w:rFonts w:ascii="Calibri" w:hAnsi="Calibri" w:cs="Calibri"/>
        </w:rPr>
      </w:pPr>
      <w:r w:rsidRPr="00552900">
        <w:rPr>
          <w:rFonts w:ascii="Calibri" w:hAnsi="Calibri" w:cs="Calibri"/>
        </w:rPr>
        <w:t> </w:t>
      </w:r>
    </w:p>
    <w:p w14:paraId="0DED01A6" w14:textId="77777777" w:rsidR="00D06C9F" w:rsidRPr="00552900" w:rsidRDefault="00D06C9F" w:rsidP="009F2E65">
      <w:pPr>
        <w:pStyle w:val="StandardWeb"/>
        <w:spacing w:before="0" w:beforeAutospacing="0" w:after="160" w:afterAutospacing="0"/>
        <w:rPr>
          <w:rFonts w:ascii="Calibri" w:hAnsi="Calibri" w:cs="Calibri"/>
        </w:rPr>
      </w:pPr>
      <w:r w:rsidRPr="00552900">
        <w:rPr>
          <w:rFonts w:ascii="Calibri" w:hAnsi="Calibri" w:cs="Calibri"/>
        </w:rPr>
        <w:t>Die dritten Potenzen der großen Halbachsen a der Planetenbahnen - die "Radien" der Planetenbahnen - verhalten sich wie die Quadrate ihrer Umlaufzeiten T um die Sonne.</w:t>
      </w:r>
    </w:p>
    <w:p w14:paraId="32DDA12F" w14:textId="77777777" w:rsidR="00D06C9F" w:rsidRPr="00CA765C" w:rsidRDefault="00000000" w:rsidP="009F2E65">
      <w:pPr>
        <w:pStyle w:val="StandardWeb"/>
        <w:spacing w:before="0" w:beforeAutospacing="0" w:after="0" w:afterAutospacing="0"/>
        <w:rPr>
          <w:rFonts w:ascii="Cambria Math" w:hAnsi="Cambria Math" w:cs="Calibri"/>
          <w:lang w:val=""/>
        </w:rPr>
      </w:pPr>
      <m:oMathPara>
        <m:oMath>
          <m:f>
            <m:fPr>
              <m:ctrlPr>
                <w:rPr>
                  <w:rFonts w:ascii="Cambria Math" w:hAnsi="Cambria Math" w:cs="Calibri"/>
                  <w:lang w:val=""/>
                </w:rPr>
              </m:ctrlPr>
            </m:fPr>
            <m:num>
              <m:sSubSup>
                <m:sSubSupPr>
                  <m:ctrlPr>
                    <w:rPr>
                      <w:rFonts w:ascii="Cambria Math" w:hAnsi="Cambria Math" w:cs="Calibri"/>
                      <w:lang w:val=""/>
                    </w:rPr>
                  </m:ctrlPr>
                </m:sSubSupPr>
                <m:e>
                  <m:r>
                    <w:rPr>
                      <w:rFonts w:ascii="Cambria Math" w:hAnsi="Cambria Math" w:cs="Calibri"/>
                      <w:lang w:val=""/>
                    </w:rPr>
                    <m:t>a</m:t>
                  </m:r>
                </m:e>
                <m:sub>
                  <m:r>
                    <m:rPr>
                      <m:sty m:val="p"/>
                    </m:rPr>
                    <w:rPr>
                      <w:rFonts w:ascii="Cambria Math" w:hAnsi="Cambria Math" w:cs="Calibri"/>
                      <w:lang w:val=""/>
                    </w:rPr>
                    <m:t>1</m:t>
                  </m:r>
                </m:sub>
                <m:sup>
                  <m:r>
                    <m:rPr>
                      <m:sty m:val="p"/>
                    </m:rPr>
                    <w:rPr>
                      <w:rFonts w:ascii="Cambria Math" w:hAnsi="Cambria Math" w:cs="Calibri"/>
                      <w:lang w:val=""/>
                    </w:rPr>
                    <m:t>3</m:t>
                  </m:r>
                </m:sup>
              </m:sSubSup>
            </m:num>
            <m:den>
              <m:sSubSup>
                <m:sSubSupPr>
                  <m:ctrlPr>
                    <w:rPr>
                      <w:rFonts w:ascii="Cambria Math" w:hAnsi="Cambria Math" w:cs="Calibri"/>
                      <w:lang w:val=""/>
                    </w:rPr>
                  </m:ctrlPr>
                </m:sSubSupPr>
                <m:e>
                  <m:r>
                    <w:rPr>
                      <w:rFonts w:ascii="Cambria Math" w:hAnsi="Cambria Math" w:cs="Calibri"/>
                      <w:lang w:val=""/>
                    </w:rPr>
                    <m:t>T</m:t>
                  </m:r>
                </m:e>
                <m:sub>
                  <m:r>
                    <m:rPr>
                      <m:sty m:val="p"/>
                    </m:rPr>
                    <w:rPr>
                      <w:rFonts w:ascii="Cambria Math" w:hAnsi="Cambria Math" w:cs="Calibri"/>
                      <w:lang w:val=""/>
                    </w:rPr>
                    <m:t>1</m:t>
                  </m:r>
                </m:sub>
                <m:sup>
                  <m:r>
                    <m:rPr>
                      <m:sty m:val="p"/>
                    </m:rPr>
                    <w:rPr>
                      <w:rFonts w:ascii="Cambria Math" w:hAnsi="Cambria Math" w:cs="Calibri"/>
                      <w:lang w:val=""/>
                    </w:rPr>
                    <m:t>2</m:t>
                  </m:r>
                </m:sup>
              </m:sSubSup>
            </m:den>
          </m:f>
          <m:r>
            <m:rPr>
              <m:sty m:val="p"/>
            </m:rPr>
            <w:rPr>
              <w:rFonts w:ascii="Cambria Math" w:hAnsi="Cambria Math" w:cs="Calibri"/>
              <w:lang w:val=""/>
            </w:rPr>
            <m:t>=</m:t>
          </m:r>
          <m:f>
            <m:fPr>
              <m:ctrlPr>
                <w:rPr>
                  <w:rFonts w:ascii="Cambria Math" w:hAnsi="Cambria Math" w:cs="Calibri"/>
                  <w:lang w:val=""/>
                </w:rPr>
              </m:ctrlPr>
            </m:fPr>
            <m:num>
              <m:sSubSup>
                <m:sSubSupPr>
                  <m:ctrlPr>
                    <w:rPr>
                      <w:rFonts w:ascii="Cambria Math" w:hAnsi="Cambria Math" w:cs="Calibri"/>
                      <w:lang w:val=""/>
                    </w:rPr>
                  </m:ctrlPr>
                </m:sSubSupPr>
                <m:e>
                  <m:r>
                    <w:rPr>
                      <w:rFonts w:ascii="Cambria Math" w:hAnsi="Cambria Math" w:cs="Calibri"/>
                      <w:lang w:val=""/>
                    </w:rPr>
                    <m:t>a</m:t>
                  </m:r>
                </m:e>
                <m:sub>
                  <m:r>
                    <m:rPr>
                      <m:sty m:val="p"/>
                    </m:rPr>
                    <w:rPr>
                      <w:rFonts w:ascii="Cambria Math" w:hAnsi="Cambria Math" w:cs="Calibri"/>
                      <w:lang w:val=""/>
                    </w:rPr>
                    <m:t>2</m:t>
                  </m:r>
                </m:sub>
                <m:sup>
                  <m:r>
                    <m:rPr>
                      <m:sty m:val="p"/>
                    </m:rPr>
                    <w:rPr>
                      <w:rFonts w:ascii="Cambria Math" w:hAnsi="Cambria Math" w:cs="Calibri"/>
                      <w:lang w:val=""/>
                    </w:rPr>
                    <m:t>3</m:t>
                  </m:r>
                </m:sup>
              </m:sSubSup>
            </m:num>
            <m:den>
              <m:sSubSup>
                <m:sSubSupPr>
                  <m:ctrlPr>
                    <w:rPr>
                      <w:rFonts w:ascii="Cambria Math" w:hAnsi="Cambria Math" w:cs="Calibri"/>
                      <w:lang w:val=""/>
                    </w:rPr>
                  </m:ctrlPr>
                </m:sSubSupPr>
                <m:e>
                  <m:r>
                    <w:rPr>
                      <w:rFonts w:ascii="Cambria Math" w:hAnsi="Cambria Math" w:cs="Calibri"/>
                      <w:lang w:val=""/>
                    </w:rPr>
                    <m:t>T</m:t>
                  </m:r>
                </m:e>
                <m:sub>
                  <m:r>
                    <m:rPr>
                      <m:sty m:val="p"/>
                    </m:rPr>
                    <w:rPr>
                      <w:rFonts w:ascii="Cambria Math" w:hAnsi="Cambria Math" w:cs="Calibri"/>
                      <w:lang w:val=""/>
                    </w:rPr>
                    <m:t>2</m:t>
                  </m:r>
                </m:sub>
                <m:sup>
                  <m:r>
                    <m:rPr>
                      <m:sty m:val="p"/>
                    </m:rPr>
                    <w:rPr>
                      <w:rFonts w:ascii="Cambria Math" w:hAnsi="Cambria Math" w:cs="Calibri"/>
                      <w:lang w:val=""/>
                    </w:rPr>
                    <m:t>2</m:t>
                  </m:r>
                </m:sup>
              </m:sSubSup>
            </m:den>
          </m:f>
        </m:oMath>
      </m:oMathPara>
    </w:p>
    <w:p w14:paraId="4D7C1035" w14:textId="6FF2FB44" w:rsidR="0001584C" w:rsidRPr="00552900" w:rsidRDefault="0001584C" w:rsidP="009F2E65">
      <w:pPr>
        <w:pStyle w:val="StandardWeb"/>
        <w:spacing w:before="0" w:beforeAutospacing="0" w:after="160" w:afterAutospacing="0"/>
        <w:rPr>
          <w:rFonts w:ascii="Calibri" w:hAnsi="Calibri" w:cs="Calibri"/>
        </w:rPr>
      </w:pPr>
      <w:r w:rsidRPr="00552900">
        <w:rPr>
          <w:rFonts w:ascii="Calibri" w:hAnsi="Calibri" w:cs="Calibri"/>
        </w:rPr>
        <w:lastRenderedPageBreak/>
        <w:t xml:space="preserve">Kepler hat dieses Gesetz (veröffentlicht 1619 in </w:t>
      </w:r>
      <w:r w:rsidR="008C12C2">
        <w:rPr>
          <w:rFonts w:ascii="Calibri" w:hAnsi="Calibri" w:cs="Calibri"/>
        </w:rPr>
        <w:t xml:space="preserve">seinem Buch </w:t>
      </w:r>
      <w:proofErr w:type="spellStart"/>
      <w:r w:rsidRPr="00552900">
        <w:rPr>
          <w:rFonts w:ascii="Calibri" w:hAnsi="Calibri" w:cs="Calibri"/>
        </w:rPr>
        <w:t>Harmonice</w:t>
      </w:r>
      <w:proofErr w:type="spellEnd"/>
      <w:r w:rsidRPr="00552900">
        <w:rPr>
          <w:rFonts w:ascii="Calibri" w:hAnsi="Calibri" w:cs="Calibri"/>
        </w:rPr>
        <w:t xml:space="preserve"> </w:t>
      </w:r>
      <w:r w:rsidR="00360918">
        <w:rPr>
          <w:rFonts w:ascii="Calibri" w:hAnsi="Calibri" w:cs="Calibri"/>
        </w:rPr>
        <w:t>M</w:t>
      </w:r>
      <w:r w:rsidRPr="00552900">
        <w:rPr>
          <w:rFonts w:ascii="Calibri" w:hAnsi="Calibri" w:cs="Calibri"/>
        </w:rPr>
        <w:t xml:space="preserve">undi) mühsam aus den Beobachtungsdaten von Tycho Brahe, dem kaiserlichen Hofastronomen in Prag, über die Bewegung des Planeten Mars gefunden und </w:t>
      </w:r>
      <w:r>
        <w:rPr>
          <w:rFonts w:ascii="Calibri" w:hAnsi="Calibri" w:cs="Calibri"/>
        </w:rPr>
        <w:t>auf</w:t>
      </w:r>
      <w:r w:rsidRPr="00552900">
        <w:rPr>
          <w:rFonts w:ascii="Calibri" w:hAnsi="Calibri" w:cs="Calibri"/>
        </w:rPr>
        <w:t xml:space="preserve"> d</w:t>
      </w:r>
      <w:r>
        <w:rPr>
          <w:rFonts w:ascii="Calibri" w:hAnsi="Calibri" w:cs="Calibri"/>
        </w:rPr>
        <w:t>i</w:t>
      </w:r>
      <w:r w:rsidRPr="00552900">
        <w:rPr>
          <w:rFonts w:ascii="Calibri" w:hAnsi="Calibri" w:cs="Calibri"/>
        </w:rPr>
        <w:t xml:space="preserve">e Daten </w:t>
      </w:r>
      <w:r>
        <w:rPr>
          <w:rFonts w:ascii="Calibri" w:hAnsi="Calibri" w:cs="Calibri"/>
        </w:rPr>
        <w:t>der</w:t>
      </w:r>
      <w:r w:rsidRPr="00552900">
        <w:rPr>
          <w:rFonts w:ascii="Calibri" w:hAnsi="Calibri" w:cs="Calibri"/>
        </w:rPr>
        <w:t xml:space="preserve"> anderen Planeten </w:t>
      </w:r>
      <w:r>
        <w:rPr>
          <w:rFonts w:ascii="Calibri" w:hAnsi="Calibri" w:cs="Calibri"/>
        </w:rPr>
        <w:t>angewendet</w:t>
      </w:r>
      <w:r w:rsidRPr="00552900">
        <w:rPr>
          <w:rFonts w:ascii="Calibri" w:hAnsi="Calibri" w:cs="Calibri"/>
        </w:rPr>
        <w:t>.</w:t>
      </w:r>
    </w:p>
    <w:p w14:paraId="1F0F17C2" w14:textId="4F6C3D25" w:rsidR="00D5290E" w:rsidRDefault="0001584C" w:rsidP="009F2E65">
      <w:pPr>
        <w:rPr>
          <w:rFonts w:ascii="Calibri" w:hAnsi="Calibri" w:cs="Calibri"/>
          <w:sz w:val="24"/>
          <w:szCs w:val="24"/>
        </w:rPr>
      </w:pPr>
      <w:r w:rsidRPr="0001584C">
        <w:rPr>
          <w:rFonts w:ascii="Calibri" w:hAnsi="Calibri" w:cs="Calibri"/>
          <w:sz w:val="24"/>
          <w:szCs w:val="24"/>
        </w:rPr>
        <w:t>Mit Hilfe des 3.ten Keplerschen Gesetzes können wir folgenden Ansatz zur Bestimmung der Jupiterentfernung machen:</w:t>
      </w:r>
    </w:p>
    <w:p w14:paraId="74CBE630" w14:textId="77777777" w:rsidR="00577550" w:rsidRDefault="00577550" w:rsidP="009F2E65">
      <w:pPr>
        <w:rPr>
          <w:rFonts w:ascii="Calibri" w:hAnsi="Calibri" w:cs="Calibri"/>
          <w:sz w:val="24"/>
          <w:szCs w:val="24"/>
        </w:rPr>
      </w:pPr>
    </w:p>
    <w:p w14:paraId="749D4B74" w14:textId="660FD840" w:rsidR="00577550" w:rsidRPr="00C11248" w:rsidRDefault="00577550" w:rsidP="009F2E65">
      <w:pPr>
        <w:rPr>
          <w:rFonts w:ascii="Calibri" w:hAnsi="Calibri" w:cs="Calibri"/>
          <w:sz w:val="24"/>
          <w:szCs w:val="24"/>
        </w:rPr>
      </w:pPr>
      <w:r>
        <w:rPr>
          <w:rFonts w:ascii="Calibri" w:hAnsi="Calibri" w:cs="Calibri"/>
          <w:sz w:val="24"/>
          <w:szCs w:val="24"/>
        </w:rPr>
        <w:t xml:space="preserve">Entfernung des Jupiters: </w:t>
      </w:r>
      <w:r>
        <w:rPr>
          <w:rFonts w:ascii="Calibri" w:hAnsi="Calibri" w:cs="Calibri"/>
          <w:sz w:val="24"/>
          <w:szCs w:val="24"/>
        </w:rPr>
        <w:tab/>
      </w:r>
      <w:r>
        <w:rPr>
          <w:rFonts w:ascii="Calibri" w:hAnsi="Calibri" w:cs="Calibri"/>
          <w:sz w:val="24"/>
          <w:szCs w:val="24"/>
        </w:rPr>
        <w:tab/>
      </w:r>
      <w:r>
        <w:rPr>
          <w:rFonts w:ascii="Calibri" w:hAnsi="Calibri" w:cs="Calibri"/>
          <w:sz w:val="24"/>
          <w:szCs w:val="24"/>
        </w:rPr>
        <w:tab/>
      </w:r>
      <w:r w:rsidR="00C11248" w:rsidRPr="00C11248">
        <w:rPr>
          <w:rFonts w:ascii="Cambria Math" w:eastAsiaTheme="minorEastAsia" w:hAnsi="Cambria Math"/>
          <w:i/>
          <w:iCs/>
        </w:rPr>
        <w:br/>
      </w:r>
      <m:oMathPara>
        <m:oMath>
          <m:f>
            <m:fPr>
              <m:ctrlPr>
                <w:rPr>
                  <w:rFonts w:ascii="Cambria Math" w:eastAsiaTheme="minorEastAsia" w:hAnsi="Cambria Math"/>
                  <w:i/>
                  <w:iCs/>
                </w:rPr>
              </m:ctrlPr>
            </m:fPr>
            <m:num>
              <m:sSup>
                <m:sSupPr>
                  <m:ctrlPr>
                    <w:rPr>
                      <w:rFonts w:ascii="Cambria Math" w:eastAsiaTheme="minorEastAsia" w:hAnsi="Cambria Math"/>
                      <w:i/>
                      <w:iCs/>
                    </w:rPr>
                  </m:ctrlPr>
                </m:sSupPr>
                <m:e>
                  <m:sSub>
                    <m:sSubPr>
                      <m:ctrlPr>
                        <w:rPr>
                          <w:rFonts w:ascii="Cambria Math" w:eastAsiaTheme="minorEastAsia" w:hAnsi="Cambria Math"/>
                          <w:i/>
                          <w:iCs/>
                        </w:rPr>
                      </m:ctrlPr>
                    </m:sSubPr>
                    <m:e>
                      <m:r>
                        <w:rPr>
                          <w:rFonts w:ascii="Cambria Math" w:eastAsiaTheme="minorEastAsia" w:hAnsi="Cambria Math"/>
                        </w:rPr>
                        <m:t>a</m:t>
                      </m:r>
                    </m:e>
                    <m:sub>
                      <m:r>
                        <w:rPr>
                          <w:rFonts w:ascii="Cambria Math" w:eastAsiaTheme="minorEastAsia" w:hAnsi="Cambria Math"/>
                        </w:rPr>
                        <m:t>Jup</m:t>
                      </m:r>
                    </m:sub>
                  </m:sSub>
                </m:e>
                <m:sup>
                  <m:r>
                    <w:rPr>
                      <w:rFonts w:ascii="Cambria Math" w:eastAsiaTheme="minorEastAsia" w:hAnsi="Cambria Math"/>
                    </w:rPr>
                    <m:t>3</m:t>
                  </m:r>
                </m:sup>
              </m:sSup>
            </m:num>
            <m:den>
              <m:sSup>
                <m:sSupPr>
                  <m:ctrlPr>
                    <w:rPr>
                      <w:rFonts w:ascii="Cambria Math" w:eastAsiaTheme="minorEastAsia" w:hAnsi="Cambria Math"/>
                      <w:i/>
                      <w:iCs/>
                    </w:rPr>
                  </m:ctrlPr>
                </m:sSupPr>
                <m:e>
                  <m:sSub>
                    <m:sSubPr>
                      <m:ctrlPr>
                        <w:rPr>
                          <w:rFonts w:ascii="Cambria Math" w:eastAsiaTheme="minorEastAsia" w:hAnsi="Cambria Math"/>
                          <w:i/>
                          <w:iCs/>
                        </w:rPr>
                      </m:ctrlPr>
                    </m:sSubPr>
                    <m:e>
                      <m:r>
                        <w:rPr>
                          <w:rFonts w:ascii="Cambria Math" w:eastAsiaTheme="minorEastAsia" w:hAnsi="Cambria Math"/>
                        </w:rPr>
                        <m:t>T</m:t>
                      </m:r>
                    </m:e>
                    <m:sub>
                      <m:r>
                        <w:rPr>
                          <w:rFonts w:ascii="Cambria Math" w:eastAsiaTheme="minorEastAsia" w:hAnsi="Cambria Math"/>
                        </w:rPr>
                        <m:t>Jup</m:t>
                      </m:r>
                    </m:sub>
                  </m:sSub>
                </m:e>
                <m:sup>
                  <m:r>
                    <w:rPr>
                      <w:rFonts w:ascii="Cambria Math" w:eastAsiaTheme="minorEastAsia" w:hAnsi="Cambria Math"/>
                    </w:rPr>
                    <m:t>2</m:t>
                  </m:r>
                </m:sup>
              </m:sSup>
            </m:den>
          </m:f>
          <m:r>
            <w:rPr>
              <w:rFonts w:ascii="Cambria Math" w:eastAsiaTheme="minorEastAsia" w:hAnsi="Cambria Math"/>
            </w:rPr>
            <m:t>=</m:t>
          </m:r>
          <m:f>
            <m:fPr>
              <m:ctrlPr>
                <w:rPr>
                  <w:rFonts w:ascii="Cambria Math" w:eastAsiaTheme="minorEastAsia" w:hAnsi="Cambria Math"/>
                  <w:i/>
                  <w:iCs/>
                </w:rPr>
              </m:ctrlPr>
            </m:fPr>
            <m:num>
              <m:sSup>
                <m:sSupPr>
                  <m:ctrlPr>
                    <w:rPr>
                      <w:rFonts w:ascii="Cambria Math" w:eastAsiaTheme="minorEastAsia" w:hAnsi="Cambria Math"/>
                      <w:i/>
                      <w:iCs/>
                    </w:rPr>
                  </m:ctrlPr>
                </m:sSupPr>
                <m:e>
                  <m:sSub>
                    <m:sSubPr>
                      <m:ctrlPr>
                        <w:rPr>
                          <w:rFonts w:ascii="Cambria Math" w:eastAsiaTheme="minorEastAsia" w:hAnsi="Cambria Math"/>
                          <w:i/>
                          <w:iCs/>
                        </w:rPr>
                      </m:ctrlPr>
                    </m:sSubPr>
                    <m:e>
                      <m:r>
                        <w:rPr>
                          <w:rFonts w:ascii="Cambria Math" w:eastAsiaTheme="minorEastAsia" w:hAnsi="Cambria Math"/>
                        </w:rPr>
                        <m:t>a</m:t>
                      </m:r>
                    </m:e>
                    <m:sub>
                      <m:r>
                        <w:rPr>
                          <w:rFonts w:ascii="Cambria Math" w:eastAsiaTheme="minorEastAsia" w:hAnsi="Cambria Math"/>
                        </w:rPr>
                        <m:t>Erde</m:t>
                      </m:r>
                    </m:sub>
                  </m:sSub>
                </m:e>
                <m:sup>
                  <m:r>
                    <w:rPr>
                      <w:rFonts w:ascii="Cambria Math" w:eastAsiaTheme="minorEastAsia" w:hAnsi="Cambria Math"/>
                    </w:rPr>
                    <m:t>3</m:t>
                  </m:r>
                </m:sup>
              </m:sSup>
            </m:num>
            <m:den>
              <m:sSup>
                <m:sSupPr>
                  <m:ctrlPr>
                    <w:rPr>
                      <w:rFonts w:ascii="Cambria Math" w:eastAsiaTheme="minorEastAsia" w:hAnsi="Cambria Math"/>
                      <w:i/>
                      <w:iCs/>
                    </w:rPr>
                  </m:ctrlPr>
                </m:sSupPr>
                <m:e>
                  <m:sSub>
                    <m:sSubPr>
                      <m:ctrlPr>
                        <w:rPr>
                          <w:rFonts w:ascii="Cambria Math" w:eastAsiaTheme="minorEastAsia" w:hAnsi="Cambria Math"/>
                          <w:i/>
                          <w:iCs/>
                        </w:rPr>
                      </m:ctrlPr>
                    </m:sSubPr>
                    <m:e>
                      <m:r>
                        <w:rPr>
                          <w:rFonts w:ascii="Cambria Math" w:eastAsiaTheme="minorEastAsia" w:hAnsi="Cambria Math"/>
                        </w:rPr>
                        <m:t>T</m:t>
                      </m:r>
                    </m:e>
                    <m:sub>
                      <m:r>
                        <w:rPr>
                          <w:rFonts w:ascii="Cambria Math" w:eastAsiaTheme="minorEastAsia" w:hAnsi="Cambria Math"/>
                        </w:rPr>
                        <m:t>Erde</m:t>
                      </m:r>
                    </m:sub>
                  </m:sSub>
                </m:e>
                <m:sup>
                  <m:r>
                    <w:rPr>
                      <w:rFonts w:ascii="Cambria Math" w:eastAsiaTheme="minorEastAsia" w:hAnsi="Cambria Math"/>
                    </w:rPr>
                    <m:t>2</m:t>
                  </m:r>
                </m:sup>
              </m:sSup>
            </m:den>
          </m:f>
        </m:oMath>
      </m:oMathPara>
    </w:p>
    <w:p w14:paraId="3CF67D7F" w14:textId="77777777" w:rsidR="000E1282" w:rsidRDefault="000E1282" w:rsidP="009F2E65">
      <w:pPr>
        <w:rPr>
          <w:rFonts w:ascii="Calibri" w:hAnsi="Calibri" w:cs="Calibri"/>
          <w:sz w:val="24"/>
          <w:szCs w:val="24"/>
        </w:rPr>
      </w:pPr>
    </w:p>
    <w:p w14:paraId="308BAF0D" w14:textId="3F62097F" w:rsidR="00D77548" w:rsidRDefault="00D77548" w:rsidP="009F2E65">
      <w:pPr>
        <w:pStyle w:val="StandardWeb"/>
        <w:spacing w:before="0" w:beforeAutospacing="0" w:after="160" w:afterAutospacing="0"/>
        <w:rPr>
          <w:rFonts w:ascii="Calibri" w:hAnsi="Calibri" w:cs="Calibri"/>
        </w:rPr>
      </w:pPr>
      <w:r w:rsidRPr="00B36A27">
        <w:rPr>
          <w:rFonts w:ascii="Calibri" w:hAnsi="Calibri" w:cs="Calibri"/>
        </w:rPr>
        <w:t xml:space="preserve">Die Daten für die Erde kennen wir a = 1AE = 149,6 · 10 6 km und </w:t>
      </w:r>
      <w:r>
        <w:rPr>
          <w:rFonts w:ascii="Calibri" w:hAnsi="Calibri" w:cs="Calibri"/>
        </w:rPr>
        <w:t xml:space="preserve">die </w:t>
      </w:r>
      <w:r w:rsidRPr="00B36A27">
        <w:rPr>
          <w:rFonts w:ascii="Calibri" w:hAnsi="Calibri" w:cs="Calibri"/>
        </w:rPr>
        <w:t>Umlaufzeit T = 365,2425d. So hat Papst Gregor bei seiner Kalenderreform bestimmt.</w:t>
      </w:r>
      <w:r>
        <w:rPr>
          <w:rFonts w:ascii="Calibri" w:hAnsi="Calibri" w:cs="Calibri"/>
        </w:rPr>
        <w:t xml:space="preserve"> Um die Halbachse </w:t>
      </w:r>
      <w:proofErr w:type="spellStart"/>
      <w:r>
        <w:rPr>
          <w:rFonts w:ascii="Calibri" w:hAnsi="Calibri" w:cs="Calibri"/>
        </w:rPr>
        <w:t>a</w:t>
      </w:r>
      <w:r w:rsidR="00C11248">
        <w:rPr>
          <w:rFonts w:ascii="Calibri" w:hAnsi="Calibri" w:cs="Calibri"/>
          <w:vertAlign w:val="subscript"/>
        </w:rPr>
        <w:t>J</w:t>
      </w:r>
      <w:r>
        <w:rPr>
          <w:rFonts w:ascii="Calibri" w:hAnsi="Calibri" w:cs="Calibri"/>
          <w:vertAlign w:val="subscript"/>
        </w:rPr>
        <w:t>up</w:t>
      </w:r>
      <w:proofErr w:type="spellEnd"/>
      <w:r>
        <w:rPr>
          <w:rFonts w:ascii="Calibri" w:hAnsi="Calibri" w:cs="Calibri"/>
        </w:rPr>
        <w:t xml:space="preserve"> des Jupiters zu bestimmen, brauchen wir seine Umlaufzeit </w:t>
      </w:r>
      <w:proofErr w:type="spellStart"/>
      <w:r>
        <w:rPr>
          <w:rFonts w:ascii="Calibri" w:hAnsi="Calibri" w:cs="Calibri"/>
        </w:rPr>
        <w:t>T</w:t>
      </w:r>
      <w:r w:rsidR="00C02B63">
        <w:rPr>
          <w:rFonts w:ascii="Calibri" w:hAnsi="Calibri" w:cs="Calibri"/>
          <w:vertAlign w:val="subscript"/>
        </w:rPr>
        <w:t>J</w:t>
      </w:r>
      <w:r>
        <w:rPr>
          <w:rFonts w:ascii="Calibri" w:hAnsi="Calibri" w:cs="Calibri"/>
          <w:vertAlign w:val="subscript"/>
        </w:rPr>
        <w:t>up</w:t>
      </w:r>
      <w:proofErr w:type="spellEnd"/>
      <w:r>
        <w:rPr>
          <w:rFonts w:ascii="Calibri" w:hAnsi="Calibri" w:cs="Calibri"/>
        </w:rPr>
        <w:t xml:space="preserve"> um die Sonne.</w:t>
      </w:r>
    </w:p>
    <w:p w14:paraId="79C7445C" w14:textId="09556A72" w:rsidR="00D77548" w:rsidRDefault="00D77548" w:rsidP="009F2E65">
      <w:pPr>
        <w:pStyle w:val="StandardWeb"/>
        <w:spacing w:before="0" w:beforeAutospacing="0" w:after="160" w:afterAutospacing="0"/>
        <w:rPr>
          <w:rStyle w:val="Hyperlink"/>
          <w:rFonts w:ascii="Calibri" w:hAnsi="Calibri" w:cs="Calibri"/>
        </w:rPr>
      </w:pPr>
      <w:r>
        <w:rPr>
          <w:rFonts w:ascii="Calibri" w:hAnsi="Calibri" w:cs="Calibri"/>
        </w:rPr>
        <w:t>Die meisten Kursteilnehmer wissen</w:t>
      </w:r>
      <w:r w:rsidRPr="00D77548">
        <w:rPr>
          <w:rFonts w:ascii="Calibri" w:hAnsi="Calibri" w:cs="Calibri"/>
        </w:rPr>
        <w:t xml:space="preserve"> </w:t>
      </w:r>
      <w:r>
        <w:rPr>
          <w:rFonts w:ascii="Calibri" w:hAnsi="Calibri" w:cs="Calibri"/>
        </w:rPr>
        <w:t xml:space="preserve">zwar, dass die Planeten um die Sonne kreisen, verbinden aber keine wirkliche Vorstellung damit.  Es ist deshalb angebracht, ihnen den Umlauf der </w:t>
      </w:r>
      <w:proofErr w:type="gramStart"/>
      <w:r>
        <w:rPr>
          <w:rFonts w:ascii="Calibri" w:hAnsi="Calibri" w:cs="Calibri"/>
        </w:rPr>
        <w:t>Planeten</w:t>
      </w:r>
      <w:proofErr w:type="gramEnd"/>
      <w:r>
        <w:rPr>
          <w:rFonts w:ascii="Calibri" w:hAnsi="Calibri" w:cs="Calibri"/>
        </w:rPr>
        <w:t xml:space="preserve"> um die Sonne zu zeigen, z.B. mit einer kleinen Simulation: </w:t>
      </w:r>
      <w:hyperlink r:id="rId37" w:history="1">
        <w:r w:rsidRPr="000C601D">
          <w:rPr>
            <w:rStyle w:val="Hyperlink"/>
            <w:rFonts w:ascii="Calibri" w:hAnsi="Calibri" w:cs="Calibri"/>
          </w:rPr>
          <w:t>Orbit Viewer (nasa.gov)</w:t>
        </w:r>
      </w:hyperlink>
    </w:p>
    <w:p w14:paraId="63F81432" w14:textId="77777777" w:rsidR="00615B38" w:rsidRPr="007E290C" w:rsidRDefault="00615B38" w:rsidP="009F2E65">
      <w:pPr>
        <w:pStyle w:val="StandardWeb"/>
        <w:spacing w:before="0" w:beforeAutospacing="0" w:after="160" w:afterAutospacing="0"/>
        <w:rPr>
          <w:rFonts w:ascii="Calibri" w:hAnsi="Calibri" w:cs="Calibri"/>
        </w:rPr>
      </w:pPr>
      <w:r w:rsidRPr="007E290C">
        <w:rPr>
          <w:rFonts w:ascii="Calibri" w:hAnsi="Calibri" w:cs="Calibri"/>
        </w:rPr>
        <w:t xml:space="preserve">Mit Hilfe der Simulation lässt sich auch abschätzen, dass sich die Erde gut 12x um die Sonne bewegt, bevor Jupiter eine Umrundung erledigt, und man hat damit die Umlaufzeit des Jupiters um die Sonne. </w:t>
      </w:r>
    </w:p>
    <w:p w14:paraId="565C603E" w14:textId="12A1DABF" w:rsidR="00460D0A" w:rsidRPr="001A27B4" w:rsidRDefault="00615B38" w:rsidP="009F2E65">
      <w:pPr>
        <w:pStyle w:val="StandardWeb"/>
        <w:spacing w:before="0" w:beforeAutospacing="0" w:after="160" w:afterAutospacing="0"/>
        <w:rPr>
          <w:rFonts w:ascii="Calibri" w:hAnsi="Calibri" w:cs="Calibri"/>
        </w:rPr>
      </w:pPr>
      <w:r>
        <w:rPr>
          <w:rFonts w:ascii="Calibri" w:hAnsi="Calibri" w:cs="Calibri"/>
        </w:rPr>
        <w:t>Astronomisch und mathematisch interessanter ist es den Zusammenhang zwischen synodischer und siderischer Umlaufzeit zu thematisieren. Dazu braucht man ein Paar neue astronomische Begriffe.</w:t>
      </w:r>
      <w:r w:rsidR="00460D0A" w:rsidRPr="00460D0A">
        <w:rPr>
          <w:noProof/>
        </w:rPr>
        <w:t xml:space="preserve"> </w:t>
      </w:r>
      <w:r w:rsidR="005A33D9">
        <w:rPr>
          <w:noProof/>
        </w:rPr>
        <mc:AlternateContent>
          <mc:Choice Requires="wps">
            <w:drawing>
              <wp:anchor distT="0" distB="0" distL="114300" distR="114300" simplePos="0" relativeHeight="252114944" behindDoc="1" locked="0" layoutInCell="1" allowOverlap="1" wp14:anchorId="665188D5" wp14:editId="16C348AF">
                <wp:simplePos x="0" y="0"/>
                <wp:positionH relativeFrom="column">
                  <wp:posOffset>0</wp:posOffset>
                </wp:positionH>
                <wp:positionV relativeFrom="paragraph">
                  <wp:posOffset>2711450</wp:posOffset>
                </wp:positionV>
                <wp:extent cx="3144520" cy="635"/>
                <wp:effectExtent l="0" t="0" r="0" b="0"/>
                <wp:wrapTight wrapText="bothSides">
                  <wp:wrapPolygon edited="0">
                    <wp:start x="0" y="0"/>
                    <wp:lineTo x="0" y="21600"/>
                    <wp:lineTo x="21600" y="21600"/>
                    <wp:lineTo x="21600" y="0"/>
                  </wp:wrapPolygon>
                </wp:wrapTight>
                <wp:docPr id="1483320783" name="Textfeld 1"/>
                <wp:cNvGraphicFramePr/>
                <a:graphic xmlns:a="http://schemas.openxmlformats.org/drawingml/2006/main">
                  <a:graphicData uri="http://schemas.microsoft.com/office/word/2010/wordprocessingShape">
                    <wps:wsp>
                      <wps:cNvSpPr txBox="1"/>
                      <wps:spPr>
                        <a:xfrm>
                          <a:off x="0" y="0"/>
                          <a:ext cx="3144520" cy="635"/>
                        </a:xfrm>
                        <a:prstGeom prst="rect">
                          <a:avLst/>
                        </a:prstGeom>
                        <a:solidFill>
                          <a:prstClr val="white"/>
                        </a:solidFill>
                        <a:ln>
                          <a:noFill/>
                        </a:ln>
                      </wps:spPr>
                      <wps:txbx>
                        <w:txbxContent>
                          <w:p w14:paraId="4C4165FF" w14:textId="3711DC9A" w:rsidR="005A33D9" w:rsidRPr="00E0559C" w:rsidRDefault="005A33D9" w:rsidP="005A33D9">
                            <w:pPr>
                              <w:pStyle w:val="Beschriftung"/>
                              <w:rPr>
                                <w:rFonts w:ascii="Calibri" w:eastAsia="Times New Roman" w:hAnsi="Calibri" w:cs="Calibri"/>
                                <w:kern w:val="0"/>
                                <w14:ligatures w14:val="none"/>
                              </w:rPr>
                            </w:pPr>
                            <w:bookmarkStart w:id="95" w:name="_Toc178095186"/>
                            <w:bookmarkStart w:id="96" w:name="_Toc179365053"/>
                            <w:r>
                              <w:t xml:space="preserve">Abbildung </w:t>
                            </w:r>
                            <w:r w:rsidR="00FA2EEE">
                              <w:t>2</w:t>
                            </w:r>
                            <w:r w:rsidR="00030395">
                              <w:rPr>
                                <w:noProof/>
                              </w:rPr>
                              <w:t>5</w:t>
                            </w:r>
                            <w:r>
                              <w:t xml:space="preserve"> obere und untere Konjunktion und Opposition</w:t>
                            </w:r>
                            <w:bookmarkEnd w:id="95"/>
                            <w:bookmarkEnd w:id="96"/>
                            <w:r w:rsidR="00E14E6E">
                              <w:t>, gemeinfrei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65188D5" id="_x0000_s1049" type="#_x0000_t202" style="position:absolute;margin-left:0;margin-top:213.5pt;width:247.6pt;height:.05pt;z-index:-251201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" stroked="f">
                <v:textbox style="mso-fit-shape-to-text:t" inset="0,0,0,0">
                  <w:txbxContent>
                    <w:p w14:paraId="4C4165FF" w14:textId="3711DC9A" w:rsidR="005A33D9" w:rsidRPr="00E0559C" w:rsidRDefault="005A33D9" w:rsidP="005A33D9">
                      <w:pPr>
                        <w:pStyle w:val="Beschriftung"/>
                        <w:rPr>
                          <w:rFonts w:ascii="Calibri" w:eastAsia="Times New Roman" w:hAnsi="Calibri" w:cs="Calibri"/>
                          <w:kern w:val="0"/>
                          <w14:ligatures w14:val="none"/>
                        </w:rPr>
                      </w:pPr>
                      <w:bookmarkStart w:id="97" w:name="_Toc178095186"/>
                      <w:bookmarkStart w:id="98" w:name="_Toc179365053"/>
                      <w:r>
                        <w:t xml:space="preserve">Abbildung </w:t>
                      </w:r>
                      <w:r w:rsidR="00FA2EEE">
                        <w:t>2</w:t>
                      </w:r>
                      <w:r w:rsidR="00030395">
                        <w:rPr>
                          <w:noProof/>
                        </w:rPr>
                        <w:t>5</w:t>
                      </w:r>
                      <w:r>
                        <w:t xml:space="preserve"> obere und untere Konjunktion und Opposition</w:t>
                      </w:r>
                      <w:bookmarkEnd w:id="97"/>
                      <w:bookmarkEnd w:id="98"/>
                      <w:r w:rsidR="00E14E6E">
                        <w:t>, gemeinfrei</w:t>
                      </w:r>
                    </w:p>
                  </w:txbxContent>
                </v:textbox>
                <w10:wrap type="tight"/>
              </v:shape>
            </w:pict>
          </mc:Fallback>
        </mc:AlternateContent>
      </w:r>
      <w:r w:rsidR="00460D0A">
        <w:rPr>
          <w:noProof/>
        </w:rPr>
        <w:drawing>
          <wp:anchor distT="0" distB="0" distL="114300" distR="114300" simplePos="0" relativeHeight="251559936" behindDoc="1" locked="0" layoutInCell="1" allowOverlap="1" wp14:anchorId="776630C5" wp14:editId="2669F998">
            <wp:simplePos x="0" y="0"/>
            <wp:positionH relativeFrom="column">
              <wp:posOffset>0</wp:posOffset>
            </wp:positionH>
            <wp:positionV relativeFrom="paragraph">
              <wp:posOffset>73025</wp:posOffset>
            </wp:positionV>
            <wp:extent cx="3144928" cy="2581275"/>
            <wp:effectExtent l="0" t="0" r="0" b="0"/>
            <wp:wrapTight wrapText="bothSides">
              <wp:wrapPolygon edited="0">
                <wp:start x="0" y="0"/>
                <wp:lineTo x="0" y="21361"/>
                <wp:lineTo x="21460" y="21361"/>
                <wp:lineTo x="21460" y="0"/>
                <wp:lineTo x="0" y="0"/>
              </wp:wrapPolygon>
            </wp:wrapTight>
            <wp:docPr id="85" name="Grafik 85"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Grafik 85" descr="Ein Bild, das Diagramm enthält.&#10;&#10;Automatisch generierte Beschreibung"/>
                    <pic:cNvPicPr/>
                  </pic:nvPicPr>
                  <pic:blipFill>
                    <a:blip r:embed="rId38">
                      <a:extLst>
                        <a:ext uri="{28A0092B-C50C-407E-A947-70E740481C1C}">
                          <a14:useLocalDpi xmlns:a14="http://schemas.microsoft.com/office/drawing/2010/main" val="0"/>
                        </a:ext>
                      </a:extLst>
                    </a:blip>
                    <a:stretch>
                      <a:fillRect/>
                    </a:stretch>
                  </pic:blipFill>
                  <pic:spPr>
                    <a:xfrm>
                      <a:off x="0" y="0"/>
                      <a:ext cx="3144928" cy="2581275"/>
                    </a:xfrm>
                    <a:prstGeom prst="rect">
                      <a:avLst/>
                    </a:prstGeom>
                  </pic:spPr>
                </pic:pic>
              </a:graphicData>
            </a:graphic>
            <wp14:sizeRelH relativeFrom="page">
              <wp14:pctWidth>0</wp14:pctWidth>
            </wp14:sizeRelH>
            <wp14:sizeRelV relativeFrom="page">
              <wp14:pctHeight>0</wp14:pctHeight>
            </wp14:sizeRelV>
          </wp:anchor>
        </w:drawing>
      </w:r>
      <w:r w:rsidR="00460D0A" w:rsidRPr="001A27B4">
        <w:rPr>
          <w:rFonts w:ascii="Calibri" w:hAnsi="Calibri" w:cs="Calibri"/>
        </w:rPr>
        <w:t xml:space="preserve">Bei äußeren Planeten spricht man von Opposition (zur Sonne), wenn die Erde genau zwischen </w:t>
      </w:r>
      <w:r w:rsidR="00460D0A">
        <w:rPr>
          <w:rFonts w:ascii="Calibri" w:hAnsi="Calibri" w:cs="Calibri"/>
        </w:rPr>
        <w:t xml:space="preserve">dem </w:t>
      </w:r>
      <w:r w:rsidR="00460D0A" w:rsidRPr="001A27B4">
        <w:rPr>
          <w:rFonts w:ascii="Calibri" w:hAnsi="Calibri" w:cs="Calibri"/>
        </w:rPr>
        <w:t>Planet</w:t>
      </w:r>
      <w:r w:rsidR="00460D0A">
        <w:rPr>
          <w:rFonts w:ascii="Calibri" w:hAnsi="Calibri" w:cs="Calibri"/>
        </w:rPr>
        <w:t>en</w:t>
      </w:r>
      <w:r w:rsidR="00460D0A" w:rsidRPr="001A27B4">
        <w:rPr>
          <w:rFonts w:ascii="Calibri" w:hAnsi="Calibri" w:cs="Calibri"/>
        </w:rPr>
        <w:t xml:space="preserve"> und </w:t>
      </w:r>
      <w:r w:rsidR="00460D0A">
        <w:rPr>
          <w:rFonts w:ascii="Calibri" w:hAnsi="Calibri" w:cs="Calibri"/>
        </w:rPr>
        <w:t xml:space="preserve">der </w:t>
      </w:r>
      <w:r w:rsidR="00460D0A" w:rsidRPr="001A27B4">
        <w:rPr>
          <w:rFonts w:ascii="Calibri" w:hAnsi="Calibri" w:cs="Calibri"/>
        </w:rPr>
        <w:t>Sonne steht, wenn also Sonne und Planet auf verschiedenen Seiten der Erde sichtbar sind. Befindet sich der Planet von der Erde aus genau hinter der Sonne, so spricht man von Konjunktion, die Sichtlinie von der Erde zum Planeten trifft mit der Sonne zusammen.</w:t>
      </w:r>
    </w:p>
    <w:p w14:paraId="30E50989" w14:textId="77777777" w:rsidR="00460D0A" w:rsidRDefault="00460D0A" w:rsidP="009F2E65">
      <w:pPr>
        <w:pStyle w:val="StandardWeb"/>
        <w:spacing w:before="0" w:beforeAutospacing="0" w:after="160" w:afterAutospacing="0"/>
        <w:rPr>
          <w:rFonts w:ascii="Calibri" w:hAnsi="Calibri" w:cs="Calibri"/>
        </w:rPr>
      </w:pPr>
      <w:r w:rsidRPr="001A27B4">
        <w:rPr>
          <w:rFonts w:ascii="Calibri" w:hAnsi="Calibri" w:cs="Calibri"/>
        </w:rPr>
        <w:t>Bei inneren Planeten, also Planeten, die näher an der Sonne stehen als die Erde</w:t>
      </w:r>
      <w:r>
        <w:rPr>
          <w:rFonts w:ascii="Calibri" w:hAnsi="Calibri" w:cs="Calibri"/>
        </w:rPr>
        <w:t>,</w:t>
      </w:r>
      <w:r w:rsidRPr="001A27B4">
        <w:rPr>
          <w:rFonts w:ascii="Calibri" w:hAnsi="Calibri" w:cs="Calibri"/>
        </w:rPr>
        <w:t xml:space="preserve"> spricht man von unterer Konjunktion, wenn der Planet genau zwischen Erde und Sonne steht und von oberer Konjunktion, wenn er genau hinter der Sonne steht.</w:t>
      </w:r>
    </w:p>
    <w:p w14:paraId="5DAB8C88" w14:textId="77777777" w:rsidR="00460D0A" w:rsidRDefault="00460D0A" w:rsidP="009F2E65">
      <w:pPr>
        <w:pStyle w:val="StandardWeb"/>
        <w:spacing w:before="0" w:beforeAutospacing="0" w:after="160" w:afterAutospacing="0"/>
        <w:rPr>
          <w:rFonts w:ascii="Calibri" w:hAnsi="Calibri" w:cs="Calibri"/>
        </w:rPr>
      </w:pPr>
      <w:r>
        <w:rPr>
          <w:rFonts w:ascii="Calibri" w:hAnsi="Calibri" w:cs="Calibri"/>
        </w:rPr>
        <w:t xml:space="preserve">Man kann davon ausgehen, dass kein Kursteilnehmer die Planeten über lange Zeit beobachtet hat, und damit die Planetenbewegung am Himmel kennt. Deshalb sollte man die Planetenbewegung an der Himmelskugel zeigen. Entweder mit </w:t>
      </w:r>
      <w:proofErr w:type="spellStart"/>
      <w:r>
        <w:rPr>
          <w:rFonts w:ascii="Calibri" w:hAnsi="Calibri" w:cs="Calibri"/>
        </w:rPr>
        <w:t>Stellarium</w:t>
      </w:r>
      <w:proofErr w:type="spellEnd"/>
      <w:r>
        <w:rPr>
          <w:rFonts w:ascii="Calibri" w:hAnsi="Calibri" w:cs="Calibri"/>
        </w:rPr>
        <w:t xml:space="preserve"> oder mit den kleinen </w:t>
      </w:r>
      <w:proofErr w:type="spellStart"/>
      <w:r>
        <w:rPr>
          <w:rFonts w:ascii="Calibri" w:hAnsi="Calibri" w:cs="Calibri"/>
        </w:rPr>
        <w:t>avi</w:t>
      </w:r>
      <w:proofErr w:type="spellEnd"/>
      <w:r>
        <w:rPr>
          <w:rFonts w:ascii="Calibri" w:hAnsi="Calibri" w:cs="Calibri"/>
        </w:rPr>
        <w:t xml:space="preserve">-Dateien aus dem Dateienordner, die mit </w:t>
      </w:r>
      <w:proofErr w:type="spellStart"/>
      <w:r>
        <w:rPr>
          <w:rFonts w:ascii="Calibri" w:hAnsi="Calibri" w:cs="Calibri"/>
        </w:rPr>
        <w:t>Celestia</w:t>
      </w:r>
      <w:proofErr w:type="spellEnd"/>
      <w:r>
        <w:rPr>
          <w:rFonts w:ascii="Calibri" w:hAnsi="Calibri" w:cs="Calibri"/>
        </w:rPr>
        <w:t xml:space="preserve"> erstellt wurden.</w:t>
      </w:r>
    </w:p>
    <w:p w14:paraId="193B2D5A" w14:textId="77777777" w:rsidR="00460D0A" w:rsidRDefault="00460D0A" w:rsidP="009F2E65">
      <w:pPr>
        <w:pStyle w:val="StandardWeb"/>
        <w:spacing w:before="0" w:beforeAutospacing="0" w:after="0" w:afterAutospacing="0"/>
        <w:rPr>
          <w:rFonts w:ascii="Calibri" w:hAnsi="Calibri" w:cs="Calibri"/>
        </w:rPr>
      </w:pPr>
      <w:r w:rsidRPr="004765EE">
        <w:rPr>
          <w:rFonts w:ascii="Calibri" w:hAnsi="Calibri" w:cs="Calibri"/>
        </w:rPr>
        <w:t>Computersimulationen der Bewegungen von Jupiter, Saturn und Venus:</w:t>
      </w:r>
      <w:r>
        <w:rPr>
          <w:rFonts w:ascii="Calibri" w:hAnsi="Calibri" w:cs="Calibri"/>
        </w:rPr>
        <w:t xml:space="preserve"> </w:t>
      </w:r>
      <w:hyperlink r:id="rId39" w:history="1">
        <w:r w:rsidRPr="004765EE">
          <w:rPr>
            <w:rStyle w:val="Hyperlink"/>
            <w:rFonts w:ascii="Calibri" w:hAnsi="Calibri" w:cs="Calibri"/>
          </w:rPr>
          <w:t>Jupiter.avi</w:t>
        </w:r>
      </w:hyperlink>
      <w:r w:rsidRPr="004765EE">
        <w:rPr>
          <w:rFonts w:ascii="Calibri" w:hAnsi="Calibri" w:cs="Calibri"/>
        </w:rPr>
        <w:t xml:space="preserve"> </w:t>
      </w:r>
      <w:r>
        <w:rPr>
          <w:rFonts w:ascii="Calibri" w:hAnsi="Calibri" w:cs="Calibri"/>
        </w:rPr>
        <w:t>,</w:t>
      </w:r>
      <w:r w:rsidRPr="004765EE">
        <w:rPr>
          <w:rFonts w:ascii="Calibri" w:hAnsi="Calibri" w:cs="Calibri"/>
        </w:rPr>
        <w:t> </w:t>
      </w:r>
      <w:hyperlink r:id="rId40" w:history="1">
        <w:r w:rsidRPr="004765EE">
          <w:rPr>
            <w:rStyle w:val="Hyperlink"/>
            <w:rFonts w:ascii="Calibri" w:hAnsi="Calibri" w:cs="Calibri"/>
          </w:rPr>
          <w:t>saturn.avi</w:t>
        </w:r>
      </w:hyperlink>
      <w:r w:rsidRPr="004765EE">
        <w:rPr>
          <w:rFonts w:ascii="Calibri" w:hAnsi="Calibri" w:cs="Calibri"/>
        </w:rPr>
        <w:t xml:space="preserve"> und </w:t>
      </w:r>
      <w:hyperlink r:id="rId41" w:history="1">
        <w:r w:rsidRPr="004765EE">
          <w:rPr>
            <w:rStyle w:val="Hyperlink"/>
            <w:rFonts w:ascii="Calibri" w:hAnsi="Calibri" w:cs="Calibri"/>
          </w:rPr>
          <w:t>venus.avi</w:t>
        </w:r>
      </w:hyperlink>
      <w:r>
        <w:rPr>
          <w:rFonts w:ascii="Calibri" w:hAnsi="Calibri" w:cs="Calibri"/>
        </w:rPr>
        <w:t>.</w:t>
      </w:r>
    </w:p>
    <w:p w14:paraId="0E479769" w14:textId="77777777" w:rsidR="00460D0A" w:rsidRDefault="00460D0A" w:rsidP="009F2E65">
      <w:pPr>
        <w:pStyle w:val="StandardWeb"/>
        <w:spacing w:before="0" w:beforeAutospacing="0" w:after="0" w:afterAutospacing="0"/>
        <w:rPr>
          <w:rFonts w:ascii="Calibri" w:hAnsi="Calibri" w:cs="Calibri"/>
        </w:rPr>
      </w:pPr>
      <w:r>
        <w:rPr>
          <w:rFonts w:ascii="Calibri" w:hAnsi="Calibri" w:cs="Calibri"/>
        </w:rPr>
        <w:t>Das Überraschende ist, dass die Planeten Schleifenbahnen am Himmel ziehen, d. h. sich nicht „geradlinig“, wie die Sterne, über die Himmelskugel bewegen, sondern kurzzeitig ihre Bewegungsrichtung umkehren und rückläufig werden, bevor sie dann wieder umkehren und in der ursprünglichen Richtung „weiterfliegen“.</w:t>
      </w:r>
    </w:p>
    <w:p w14:paraId="6B885615" w14:textId="77777777" w:rsidR="00460D0A" w:rsidRPr="00DD7519" w:rsidRDefault="00460D0A" w:rsidP="009F2E65">
      <w:pPr>
        <w:pStyle w:val="StandardWeb"/>
        <w:spacing w:before="0" w:beforeAutospacing="0" w:after="160" w:afterAutospacing="0"/>
        <w:rPr>
          <w:rFonts w:ascii="Calibri" w:hAnsi="Calibri" w:cs="Calibri"/>
          <w:color w:val="000000"/>
        </w:rPr>
      </w:pPr>
      <w:r w:rsidRPr="00DD7519">
        <w:rPr>
          <w:rFonts w:ascii="Calibri" w:hAnsi="Calibri" w:cs="Calibri"/>
          <w:color w:val="000000"/>
        </w:rPr>
        <w:t>Wie kommen diese Schleifenbahnen zustande?</w:t>
      </w:r>
    </w:p>
    <w:p w14:paraId="685B53A5" w14:textId="77777777" w:rsidR="00460D0A" w:rsidRPr="00DD7519" w:rsidRDefault="00460D0A" w:rsidP="009F2E65">
      <w:pPr>
        <w:pStyle w:val="StandardWeb"/>
        <w:spacing w:before="0" w:beforeAutospacing="0" w:after="0" w:afterAutospacing="0"/>
        <w:rPr>
          <w:rFonts w:ascii="Calibri" w:hAnsi="Calibri" w:cs="Calibri"/>
        </w:rPr>
      </w:pPr>
      <w:r w:rsidRPr="00DD7519">
        <w:rPr>
          <w:rFonts w:ascii="Calibri" w:hAnsi="Calibri" w:cs="Calibri"/>
        </w:rPr>
        <w:t>Das zeigt uns die nächste Animation:</w:t>
      </w:r>
    </w:p>
    <w:p w14:paraId="12A4D010" w14:textId="77777777" w:rsidR="00460D0A" w:rsidRPr="00DD7519" w:rsidRDefault="00460D0A" w:rsidP="009F2E65">
      <w:pPr>
        <w:pStyle w:val="StandardWeb"/>
        <w:spacing w:before="0" w:beforeAutospacing="0" w:after="0" w:afterAutospacing="0"/>
        <w:rPr>
          <w:rFonts w:ascii="Calibri" w:hAnsi="Calibri" w:cs="Calibri"/>
        </w:rPr>
      </w:pPr>
      <w:hyperlink r:id="rId42" w:history="1">
        <w:r w:rsidRPr="00DD7519">
          <w:rPr>
            <w:rStyle w:val="Hyperlink"/>
            <w:rFonts w:ascii="Calibri" w:hAnsi="Calibri" w:cs="Calibri"/>
          </w:rPr>
          <w:t>Planetenschleife – Wikipedia</w:t>
        </w:r>
      </w:hyperlink>
    </w:p>
    <w:p w14:paraId="57CEB799" w14:textId="77777777" w:rsidR="00460D0A" w:rsidRDefault="00460D0A" w:rsidP="009F2E65">
      <w:pPr>
        <w:pStyle w:val="StandardWeb"/>
        <w:spacing w:before="0" w:beforeAutospacing="0" w:after="0" w:afterAutospacing="0"/>
        <w:rPr>
          <w:rFonts w:ascii="Calibri" w:hAnsi="Calibri" w:cs="Calibri"/>
        </w:rPr>
      </w:pPr>
    </w:p>
    <w:p w14:paraId="306654DB" w14:textId="77777777" w:rsidR="00460D0A" w:rsidRDefault="00460D0A" w:rsidP="009F2E65">
      <w:pPr>
        <w:pStyle w:val="StandardWeb"/>
        <w:spacing w:before="0" w:beforeAutospacing="0" w:after="0" w:afterAutospacing="0"/>
        <w:rPr>
          <w:rFonts w:ascii="Calibri" w:hAnsi="Calibri" w:cs="Calibri"/>
        </w:rPr>
      </w:pPr>
      <w:r w:rsidRPr="00DD7519">
        <w:rPr>
          <w:rFonts w:ascii="Calibri" w:hAnsi="Calibri" w:cs="Calibri"/>
        </w:rPr>
        <w:lastRenderedPageBreak/>
        <w:t>Wenn d</w:t>
      </w:r>
      <w:r>
        <w:rPr>
          <w:rFonts w:ascii="Calibri" w:hAnsi="Calibri" w:cs="Calibri"/>
        </w:rPr>
        <w:t>er</w:t>
      </w:r>
      <w:r w:rsidRPr="00DD7519">
        <w:rPr>
          <w:rFonts w:ascii="Calibri" w:hAnsi="Calibri" w:cs="Calibri"/>
        </w:rPr>
        <w:t xml:space="preserve"> innere Planet den äußeren überholt, kommt dieser an der Himmelskugel vor dem Hintergrund der Fixsterne scheinbar zum Stillstand (Opposition) und erscheint danach für kurze Zeit rückläufig, bleibt wieder stehen und bewegt sich in der ursprünglichen Richtung weiter.</w:t>
      </w:r>
      <w:r>
        <w:rPr>
          <w:rFonts w:ascii="Calibri" w:hAnsi="Calibri" w:cs="Calibri"/>
        </w:rPr>
        <w:t xml:space="preserve"> Der Zeitpunkt der Opposition lässt sich von der Erde aus relativ einfach durch Beobachtung bestimmen und damit die sog. synodische Umlaufzeit.</w:t>
      </w:r>
    </w:p>
    <w:p w14:paraId="2D853871" w14:textId="77777777" w:rsidR="00AD54F8" w:rsidRPr="00FC0C42" w:rsidRDefault="00AD54F8" w:rsidP="009F2E65">
      <w:pPr>
        <w:pStyle w:val="StandardWeb"/>
        <w:spacing w:before="0" w:beforeAutospacing="0" w:after="160" w:afterAutospacing="0"/>
        <w:rPr>
          <w:rFonts w:ascii="Calibri" w:hAnsi="Calibri" w:cs="Calibri"/>
        </w:rPr>
      </w:pPr>
      <w:r w:rsidRPr="00FC0C42">
        <w:rPr>
          <w:rFonts w:ascii="Calibri" w:hAnsi="Calibri" w:cs="Calibri"/>
        </w:rPr>
        <w:t>Definition:</w:t>
      </w:r>
    </w:p>
    <w:p w14:paraId="57D9588C" w14:textId="77777777" w:rsidR="00032F19" w:rsidRDefault="00AD54F8" w:rsidP="009F2E65">
      <w:pPr>
        <w:pStyle w:val="StandardWeb"/>
        <w:spacing w:before="0" w:beforeAutospacing="0" w:after="0" w:afterAutospacing="0"/>
        <w:rPr>
          <w:rFonts w:ascii="Calibri" w:hAnsi="Calibri" w:cs="Calibri"/>
        </w:rPr>
      </w:pPr>
      <w:r w:rsidRPr="00FC0C42">
        <w:rPr>
          <w:rFonts w:ascii="Calibri" w:hAnsi="Calibri" w:cs="Calibri"/>
        </w:rPr>
        <w:t>Unter der synodischen Umlaufzeit versteht man das Zeitintervall zwischen zwei aufeinander folgenden Oppositionen oder unteren Konju</w:t>
      </w:r>
      <w:r>
        <w:rPr>
          <w:rFonts w:ascii="Calibri" w:hAnsi="Calibri" w:cs="Calibri"/>
        </w:rPr>
        <w:t>n</w:t>
      </w:r>
      <w:r w:rsidRPr="00FC0C42">
        <w:rPr>
          <w:rFonts w:ascii="Calibri" w:hAnsi="Calibri" w:cs="Calibri"/>
        </w:rPr>
        <w:t>ktionen.</w:t>
      </w:r>
      <w:r>
        <w:rPr>
          <w:rFonts w:ascii="Calibri" w:hAnsi="Calibri" w:cs="Calibri"/>
        </w:rPr>
        <w:t xml:space="preserve"> </w:t>
      </w:r>
    </w:p>
    <w:p w14:paraId="177013B2" w14:textId="77777777" w:rsidR="00032F19" w:rsidRDefault="00032F19" w:rsidP="009F2E65">
      <w:pPr>
        <w:pStyle w:val="StandardWeb"/>
        <w:spacing w:before="0" w:beforeAutospacing="0" w:after="0" w:afterAutospacing="0"/>
        <w:rPr>
          <w:rFonts w:ascii="Calibri" w:hAnsi="Calibri" w:cs="Calibri"/>
        </w:rPr>
      </w:pPr>
    </w:p>
    <w:p w14:paraId="6AD318F2" w14:textId="4826E6C6" w:rsidR="00AD54F8" w:rsidRDefault="00AD54F8" w:rsidP="009F2E65">
      <w:pPr>
        <w:pStyle w:val="StandardWeb"/>
        <w:spacing w:before="0" w:beforeAutospacing="0" w:after="0" w:afterAutospacing="0"/>
        <w:rPr>
          <w:rFonts w:ascii="Calibri" w:hAnsi="Calibri" w:cs="Calibri"/>
        </w:rPr>
      </w:pPr>
      <w:r>
        <w:rPr>
          <w:rFonts w:ascii="Calibri" w:hAnsi="Calibri" w:cs="Calibri"/>
        </w:rPr>
        <w:t>Den Unterschied zwischen synodischer und siderischer Umlaufzeit kann mit folgender Animation veranschaulichen.</w:t>
      </w:r>
    </w:p>
    <w:p w14:paraId="3F70EA35" w14:textId="77777777" w:rsidR="00AD54F8" w:rsidRDefault="00AD54F8" w:rsidP="009F2E65">
      <w:pPr>
        <w:pStyle w:val="StandardWeb"/>
        <w:spacing w:before="0" w:beforeAutospacing="0" w:after="0" w:afterAutospacing="0"/>
        <w:rPr>
          <w:rFonts w:ascii="Calibri" w:hAnsi="Calibri" w:cs="Calibri"/>
        </w:rPr>
      </w:pPr>
    </w:p>
    <w:p w14:paraId="69D5DB7A" w14:textId="77777777" w:rsidR="00AD54F8" w:rsidRPr="00B61774" w:rsidRDefault="00AD54F8" w:rsidP="009F2E65">
      <w:pPr>
        <w:pStyle w:val="StandardWeb"/>
        <w:spacing w:before="0" w:beforeAutospacing="0" w:after="0" w:afterAutospacing="0"/>
        <w:rPr>
          <w:rFonts w:ascii="Calibri" w:hAnsi="Calibri" w:cs="Calibri"/>
        </w:rPr>
      </w:pPr>
      <w:hyperlink r:id="rId43" w:history="1">
        <w:r w:rsidRPr="00B61774">
          <w:rPr>
            <w:rStyle w:val="Hyperlink"/>
            <w:rFonts w:ascii="Calibri" w:hAnsi="Calibri" w:cs="Calibri"/>
          </w:rPr>
          <w:t xml:space="preserve">Siderische und synodische Umlaufzeit | </w:t>
        </w:r>
        <w:proofErr w:type="spellStart"/>
        <w:r w:rsidRPr="00B61774">
          <w:rPr>
            <w:rStyle w:val="Hyperlink"/>
            <w:rFonts w:ascii="Calibri" w:hAnsi="Calibri" w:cs="Calibri"/>
          </w:rPr>
          <w:t>LEIFIphysik</w:t>
        </w:r>
        <w:proofErr w:type="spellEnd"/>
      </w:hyperlink>
    </w:p>
    <w:p w14:paraId="659D4DFD" w14:textId="77777777" w:rsidR="006E2EAD" w:rsidRDefault="006E2EAD" w:rsidP="009F2E65">
      <w:pPr>
        <w:pStyle w:val="StandardWeb"/>
        <w:spacing w:before="0" w:beforeAutospacing="0" w:after="0" w:afterAutospacing="0"/>
        <w:rPr>
          <w:rFonts w:ascii="Calibri" w:hAnsi="Calibri" w:cs="Calibri"/>
        </w:rPr>
      </w:pPr>
    </w:p>
    <w:p w14:paraId="0FABD9F8" w14:textId="766040A7" w:rsidR="006E2EAD" w:rsidRDefault="006E2EAD" w:rsidP="009F2E65">
      <w:pPr>
        <w:pStyle w:val="StandardWeb"/>
        <w:spacing w:before="0" w:beforeAutospacing="0" w:after="0" w:afterAutospacing="0"/>
        <w:rPr>
          <w:rFonts w:ascii="Calibri" w:hAnsi="Calibri" w:cs="Calibri"/>
        </w:rPr>
      </w:pPr>
      <w:r>
        <w:rPr>
          <w:rFonts w:ascii="Calibri" w:hAnsi="Calibri" w:cs="Calibri"/>
        </w:rPr>
        <w:t>Die siderische Umlaufzeit eines Planeten könnten wir nur messen, wenn wir auf dem Planetenleben würden. Die siderische Umlaufzeit ist aber der Wert, den wir brauchen, um die Entfernung zu bestimmen.</w:t>
      </w:r>
    </w:p>
    <w:p w14:paraId="4ED5A768" w14:textId="77777777" w:rsidR="006E2EAD" w:rsidRDefault="006E2EAD" w:rsidP="009F2E65">
      <w:pPr>
        <w:pStyle w:val="StandardWeb"/>
        <w:spacing w:before="0" w:beforeAutospacing="0" w:after="0" w:afterAutospacing="0"/>
        <w:rPr>
          <w:rFonts w:ascii="Calibri" w:hAnsi="Calibri" w:cs="Calibri"/>
        </w:rPr>
      </w:pPr>
    </w:p>
    <w:p w14:paraId="75840FFA" w14:textId="77777777" w:rsidR="006E2EAD" w:rsidRPr="00FD5056" w:rsidRDefault="006E2EAD" w:rsidP="009F2E65">
      <w:pPr>
        <w:pStyle w:val="StandardWeb"/>
        <w:spacing w:before="0" w:beforeAutospacing="0" w:after="0" w:afterAutospacing="0"/>
        <w:rPr>
          <w:rFonts w:ascii="Calibri" w:hAnsi="Calibri" w:cs="Calibri"/>
        </w:rPr>
      </w:pPr>
      <w:r w:rsidRPr="00FD5056">
        <w:rPr>
          <w:rFonts w:ascii="Calibri" w:hAnsi="Calibri" w:cs="Calibri"/>
        </w:rPr>
        <w:t>Wie können wir die siderische Umlaufzeit eines Planeten von der Erde aus bestimmen?</w:t>
      </w:r>
    </w:p>
    <w:p w14:paraId="1750CB0F" w14:textId="6D8C228D" w:rsidR="00DF071D" w:rsidRDefault="00DF071D" w:rsidP="009F2E65">
      <w:pPr>
        <w:pStyle w:val="StandardWeb"/>
        <w:spacing w:before="0" w:beforeAutospacing="0" w:after="0" w:afterAutospacing="0"/>
        <w:rPr>
          <w:rFonts w:ascii="Calibri" w:hAnsi="Calibri" w:cs="Calibri"/>
        </w:rPr>
      </w:pPr>
      <w:r>
        <w:rPr>
          <w:noProof/>
        </w:rPr>
        <mc:AlternateContent>
          <mc:Choice Requires="wpi">
            <w:drawing>
              <wp:anchor distT="0" distB="0" distL="114300" distR="114300" simplePos="0" relativeHeight="251566080" behindDoc="0" locked="0" layoutInCell="1" allowOverlap="1" wp14:anchorId="118AC0C4" wp14:editId="3D960C80">
                <wp:simplePos x="0" y="0"/>
                <wp:positionH relativeFrom="column">
                  <wp:posOffset>4315460</wp:posOffset>
                </wp:positionH>
                <wp:positionV relativeFrom="paragraph">
                  <wp:posOffset>3917315</wp:posOffset>
                </wp:positionV>
                <wp:extent cx="1096045" cy="192405"/>
                <wp:effectExtent l="38100" t="38100" r="27940" b="36195"/>
                <wp:wrapNone/>
                <wp:docPr id="128" name="Freihand 128"/>
                <wp:cNvGraphicFramePr/>
                <a:graphic xmlns:a="http://schemas.openxmlformats.org/drawingml/2006/main">
                  <a:graphicData uri="http://schemas.microsoft.com/office/word/2010/wordprocessingInk">
                    <w14:contentPart bwMode="auto" r:id="rId44">
                      <w14:nvContentPartPr>
                        <w14:cNvContentPartPr/>
                      </w14:nvContentPartPr>
                      <w14:xfrm>
                        <a:off x="0" y="0"/>
                        <a:ext cx="1096045" cy="192405"/>
                      </w14:xfrm>
                    </w14:contentPart>
                  </a:graphicData>
                </a:graphic>
              </wp:anchor>
            </w:drawing>
          </mc:Choice>
          <mc:Fallback>
            <w:pict>
              <v:shapetype w14:anchorId="6EC8115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Freihand 128" o:spid="_x0000_s1026" type="#_x0000_t75" style="position:absolute;margin-left:339.45pt;margin-top:308.1pt;width:87pt;height:15.85pt;z-index:2515660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">
                <v:imagedata r:id="rId46" o:title=""/>
              </v:shape>
            </w:pict>
          </mc:Fallback>
        </mc:AlternateContent>
      </w:r>
      <w:r>
        <w:rPr>
          <w:noProof/>
        </w:rPr>
        <mc:AlternateContent>
          <mc:Choice Requires="wpi">
            <w:drawing>
              <wp:anchor distT="0" distB="0" distL="114300" distR="114300" simplePos="0" relativeHeight="251563008" behindDoc="0" locked="0" layoutInCell="1" allowOverlap="1" wp14:anchorId="2C5F1F4F" wp14:editId="5840E560">
                <wp:simplePos x="0" y="0"/>
                <wp:positionH relativeFrom="column">
                  <wp:posOffset>4095750</wp:posOffset>
                </wp:positionH>
                <wp:positionV relativeFrom="paragraph">
                  <wp:posOffset>3843020</wp:posOffset>
                </wp:positionV>
                <wp:extent cx="114580" cy="69850"/>
                <wp:effectExtent l="38100" t="38100" r="38100" b="44450"/>
                <wp:wrapNone/>
                <wp:docPr id="124" name="Freihand 124"/>
                <wp:cNvGraphicFramePr/>
                <a:graphic xmlns:a="http://schemas.openxmlformats.org/drawingml/2006/main">
                  <a:graphicData uri="http://schemas.microsoft.com/office/word/2010/wordprocessingInk">
                    <w14:contentPart bwMode="auto" r:id="rId47">
                      <w14:nvContentPartPr>
                        <w14:cNvContentPartPr/>
                      </w14:nvContentPartPr>
                      <w14:xfrm>
                        <a:off x="0" y="0"/>
                        <a:ext cx="114580" cy="69850"/>
                      </w14:xfrm>
                    </w14:contentPart>
                  </a:graphicData>
                </a:graphic>
              </wp:anchor>
            </w:drawing>
          </mc:Choice>
          <mc:Fallback>
            <w:pict>
              <v:shape w14:anchorId="0E164BF6" id="Freihand 124" o:spid="_x0000_s1026" type="#_x0000_t75" style="position:absolute;margin-left:322.15pt;margin-top:302.25pt;width:9.7pt;height:6.2pt;z-index:2515630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">
                <v:imagedata r:id="rId48" o:title=""/>
              </v:shape>
            </w:pict>
          </mc:Fallback>
        </mc:AlternateContent>
      </w:r>
      <w:r>
        <w:rPr>
          <w:noProof/>
        </w:rPr>
        <mc:AlternateContent>
          <mc:Choice Requires="wpi">
            <w:drawing>
              <wp:anchor distT="0" distB="0" distL="114300" distR="114300" simplePos="0" relativeHeight="251564032" behindDoc="0" locked="0" layoutInCell="1" allowOverlap="1" wp14:anchorId="4CAC7F3F" wp14:editId="109A78E5">
                <wp:simplePos x="0" y="0"/>
                <wp:positionH relativeFrom="column">
                  <wp:posOffset>3988435</wp:posOffset>
                </wp:positionH>
                <wp:positionV relativeFrom="paragraph">
                  <wp:posOffset>4020185</wp:posOffset>
                </wp:positionV>
                <wp:extent cx="154940" cy="141465"/>
                <wp:effectExtent l="38100" t="38100" r="16510" b="49530"/>
                <wp:wrapNone/>
                <wp:docPr id="125" name="Freihand 125"/>
                <wp:cNvGraphicFramePr/>
                <a:graphic xmlns:a="http://schemas.openxmlformats.org/drawingml/2006/main">
                  <a:graphicData uri="http://schemas.microsoft.com/office/word/2010/wordprocessingInk">
                    <w14:contentPart bwMode="auto" r:id="rId49">
                      <w14:nvContentPartPr>
                        <w14:cNvContentPartPr/>
                      </w14:nvContentPartPr>
                      <w14:xfrm>
                        <a:off x="0" y="0"/>
                        <a:ext cx="154940" cy="141465"/>
                      </w14:xfrm>
                    </w14:contentPart>
                  </a:graphicData>
                </a:graphic>
              </wp:anchor>
            </w:drawing>
          </mc:Choice>
          <mc:Fallback>
            <w:pict>
              <v:shape w14:anchorId="5B378412" id="Freihand 125" o:spid="_x0000_s1026" type="#_x0000_t75" style="position:absolute;margin-left:313.7pt;margin-top:316.2pt;width:12.9pt;height:11.85pt;z-index:2515640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">
                <v:imagedata r:id="rId50" o:title=""/>
              </v:shape>
            </w:pict>
          </mc:Fallback>
        </mc:AlternateContent>
      </w:r>
      <w:r>
        <w:rPr>
          <w:noProof/>
        </w:rPr>
        <mc:AlternateContent>
          <mc:Choice Requires="wpi">
            <w:drawing>
              <wp:anchor distT="0" distB="0" distL="114300" distR="114300" simplePos="0" relativeHeight="251565056" behindDoc="0" locked="0" layoutInCell="1" allowOverlap="1" wp14:anchorId="111C96FA" wp14:editId="10D8A7A0">
                <wp:simplePos x="0" y="0"/>
                <wp:positionH relativeFrom="column">
                  <wp:posOffset>3865880</wp:posOffset>
                </wp:positionH>
                <wp:positionV relativeFrom="paragraph">
                  <wp:posOffset>2838450</wp:posOffset>
                </wp:positionV>
                <wp:extent cx="1434240" cy="304200"/>
                <wp:effectExtent l="38100" t="38100" r="0" b="38735"/>
                <wp:wrapNone/>
                <wp:docPr id="126" name="Freihand 126"/>
                <wp:cNvGraphicFramePr/>
                <a:graphic xmlns:a="http://schemas.openxmlformats.org/drawingml/2006/main">
                  <a:graphicData uri="http://schemas.microsoft.com/office/word/2010/wordprocessingInk">
                    <w14:contentPart bwMode="auto" r:id="rId51">
                      <w14:nvContentPartPr>
                        <w14:cNvContentPartPr/>
                      </w14:nvContentPartPr>
                      <w14:xfrm>
                        <a:off x="0" y="0"/>
                        <a:ext cx="1434240" cy="304200"/>
                      </w14:xfrm>
                    </w14:contentPart>
                  </a:graphicData>
                </a:graphic>
              </wp:anchor>
            </w:drawing>
          </mc:Choice>
          <mc:Fallback>
            <w:pict>
              <v:shape w14:anchorId="07C78EB1" id="Freihand 126" o:spid="_x0000_s1026" type="#_x0000_t75" style="position:absolute;margin-left:304.05pt;margin-top:223.15pt;width:113.65pt;height:24.65pt;z-index:2515650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">
                <v:imagedata r:id="rId52" o:title=""/>
              </v:shape>
            </w:pict>
          </mc:Fallback>
        </mc:AlternateContent>
      </w:r>
      <w:r>
        <w:rPr>
          <w:noProof/>
        </w:rPr>
        <mc:AlternateContent>
          <mc:Choice Requires="wpi">
            <w:drawing>
              <wp:anchor distT="0" distB="0" distL="114300" distR="114300" simplePos="0" relativeHeight="251561984" behindDoc="0" locked="0" layoutInCell="1" allowOverlap="1" wp14:anchorId="62A35E71" wp14:editId="306B1388">
                <wp:simplePos x="0" y="0"/>
                <wp:positionH relativeFrom="column">
                  <wp:posOffset>3486785</wp:posOffset>
                </wp:positionH>
                <wp:positionV relativeFrom="paragraph">
                  <wp:posOffset>3581400</wp:posOffset>
                </wp:positionV>
                <wp:extent cx="385240" cy="160100"/>
                <wp:effectExtent l="38100" t="19050" r="34290" b="30480"/>
                <wp:wrapNone/>
                <wp:docPr id="94" name="Freihand 94"/>
                <wp:cNvGraphicFramePr/>
                <a:graphic xmlns:a="http://schemas.openxmlformats.org/drawingml/2006/main">
                  <a:graphicData uri="http://schemas.microsoft.com/office/word/2010/wordprocessingInk">
                    <w14:contentPart bwMode="auto" r:id="rId53">
                      <w14:nvContentPartPr>
                        <w14:cNvContentPartPr/>
                      </w14:nvContentPartPr>
                      <w14:xfrm>
                        <a:off x="0" y="0"/>
                        <a:ext cx="385240" cy="160100"/>
                      </w14:xfrm>
                    </w14:contentPart>
                  </a:graphicData>
                </a:graphic>
              </wp:anchor>
            </w:drawing>
          </mc:Choice>
          <mc:Fallback>
            <w:pict>
              <v:shape w14:anchorId="5723EC6F" id="Freihand 94" o:spid="_x0000_s1026" type="#_x0000_t75" style="position:absolute;margin-left:274.2pt;margin-top:281.65pt;width:31.05pt;height:13.3pt;z-index:2515619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">
                <v:imagedata r:id="rId54" o:title=""/>
              </v:shape>
            </w:pict>
          </mc:Fallback>
        </mc:AlternateContent>
      </w:r>
      <w:r>
        <w:rPr>
          <w:rFonts w:ascii="Calibri" w:hAnsi="Calibri" w:cs="Calibri"/>
        </w:rPr>
        <w:t xml:space="preserve">Die </w:t>
      </w:r>
      <w:r w:rsidRPr="00A529AF">
        <w:rPr>
          <w:rFonts w:ascii="Calibri" w:hAnsi="Calibri" w:cs="Calibri"/>
        </w:rPr>
        <w:t>Herleitung der Formel zur Berechnung der siderischen Umlaufzeit aus der synodischen Umlaufzeit</w:t>
      </w:r>
      <w:r>
        <w:rPr>
          <w:rFonts w:ascii="Calibri" w:hAnsi="Calibri" w:cs="Calibri"/>
        </w:rPr>
        <w:t xml:space="preserve"> veranschaulicht folgende Skizze:</w:t>
      </w:r>
    </w:p>
    <w:p w14:paraId="311EC037" w14:textId="47E6AF40" w:rsidR="00DA3C57" w:rsidRDefault="00B9421B" w:rsidP="009F2E65">
      <w:pPr>
        <w:pStyle w:val="StandardWeb"/>
        <w:spacing w:before="0" w:beforeAutospacing="0" w:after="0" w:afterAutospacing="0"/>
        <w:rPr>
          <w:rFonts w:ascii="Calibri" w:hAnsi="Calibri" w:cs="Calibri"/>
        </w:rPr>
      </w:pPr>
      <w:r>
        <w:rPr>
          <w:noProof/>
        </w:rPr>
        <mc:AlternateContent>
          <mc:Choice Requires="wps">
            <w:drawing>
              <wp:anchor distT="0" distB="0" distL="114300" distR="114300" simplePos="0" relativeHeight="252118016" behindDoc="0" locked="0" layoutInCell="1" allowOverlap="1" wp14:anchorId="77DE1073" wp14:editId="3A8C2067">
                <wp:simplePos x="0" y="0"/>
                <wp:positionH relativeFrom="column">
                  <wp:posOffset>485775</wp:posOffset>
                </wp:positionH>
                <wp:positionV relativeFrom="paragraph">
                  <wp:posOffset>5296535</wp:posOffset>
                </wp:positionV>
                <wp:extent cx="5467350" cy="635"/>
                <wp:effectExtent l="0" t="0" r="0" b="0"/>
                <wp:wrapTopAndBottom/>
                <wp:docPr id="488667474" name="Textfeld 1"/>
                <wp:cNvGraphicFramePr/>
                <a:graphic xmlns:a="http://schemas.openxmlformats.org/drawingml/2006/main">
                  <a:graphicData uri="http://schemas.microsoft.com/office/word/2010/wordprocessingShape">
                    <wps:wsp>
                      <wps:cNvSpPr txBox="1"/>
                      <wps:spPr>
                        <a:xfrm>
                          <a:off x="0" y="0"/>
                          <a:ext cx="5467350" cy="635"/>
                        </a:xfrm>
                        <a:prstGeom prst="rect">
                          <a:avLst/>
                        </a:prstGeom>
                        <a:solidFill>
                          <a:prstClr val="white"/>
                        </a:solidFill>
                        <a:ln>
                          <a:noFill/>
                        </a:ln>
                      </wps:spPr>
                      <wps:txbx>
                        <w:txbxContent>
                          <w:p w14:paraId="3C73932C" w14:textId="3FF08196" w:rsidR="00B9421B" w:rsidRPr="009033BC" w:rsidRDefault="00B9421B" w:rsidP="00B9421B">
                            <w:pPr>
                              <w:pStyle w:val="Beschriftung"/>
                              <w:rPr>
                                <w:rFonts w:ascii="Calibri" w:eastAsia="Times New Roman" w:hAnsi="Calibri" w:cs="Calibri"/>
                                <w:noProof/>
                                <w:kern w:val="0"/>
                                <w14:ligatures w14:val="none"/>
                              </w:rPr>
                            </w:pPr>
                            <w:bookmarkStart w:id="99" w:name="_Toc178095187"/>
                            <w:bookmarkStart w:id="100" w:name="_Toc179365054"/>
                            <w:r>
                              <w:t xml:space="preserve">Abbildung </w:t>
                            </w:r>
                            <w:r w:rsidR="00FA2EEE">
                              <w:t>2</w:t>
                            </w:r>
                            <w:r w:rsidR="00032457">
                              <w:rPr>
                                <w:noProof/>
                              </w:rPr>
                              <w:t>6</w:t>
                            </w:r>
                            <w:r>
                              <w:t xml:space="preserve"> Skizze zur Berechnung der siderischen Umlaufzeit, eigenes Bild</w:t>
                            </w:r>
                            <w:bookmarkEnd w:id="99"/>
                            <w:bookmarkEnd w:id="10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7DE1073" id="_x0000_s1051" type="#_x0000_t202" style="position:absolute;margin-left:38.25pt;margin-top:417.05pt;width:430.5pt;height:.05pt;z-index:252118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" stroked="f">
                <v:textbox style="mso-fit-shape-to-text:t" inset="0,0,0,0">
                  <w:txbxContent>
                    <w:p w14:paraId="3C73932C" w14:textId="3FF08196" w:rsidR="00B9421B" w:rsidRPr="009033BC" w:rsidRDefault="00B9421B" w:rsidP="00B9421B">
                      <w:pPr>
                        <w:pStyle w:val="Beschriftung"/>
                        <w:rPr>
                          <w:rFonts w:ascii="Calibri" w:eastAsia="Times New Roman" w:hAnsi="Calibri" w:cs="Calibri"/>
                          <w:noProof/>
                          <w:kern w:val="0"/>
                          <w14:ligatures w14:val="none"/>
                        </w:rPr>
                      </w:pPr>
                      <w:bookmarkStart w:id="123" w:name="_Toc178095187"/>
                      <w:bookmarkStart w:id="124" w:name="_Toc179365054"/>
                      <w:r>
                        <w:t xml:space="preserve">Abbildung </w:t>
                      </w:r>
                      <w:r w:rsidR="00FA2EEE">
                        <w:t>2</w:t>
                      </w:r>
                      <w:r w:rsidR="00032457">
                        <w:rPr>
                          <w:noProof/>
                        </w:rPr>
                        <w:t>6</w:t>
                      </w:r>
                      <w:r>
                        <w:t xml:space="preserve"> Skizze zur Berechnung der siderischen Umlaufzeit, eigenes Bild</w:t>
                      </w:r>
                      <w:bookmarkEnd w:id="123"/>
                      <w:bookmarkEnd w:id="124"/>
                    </w:p>
                  </w:txbxContent>
                </v:textbox>
                <w10:wrap type="topAndBottom"/>
              </v:shape>
            </w:pict>
          </mc:Fallback>
        </mc:AlternateContent>
      </w:r>
      <w:r w:rsidR="00DA3C57" w:rsidRPr="00DA3C57">
        <w:rPr>
          <w:rFonts w:ascii="Calibri" w:hAnsi="Calibri" w:cs="Calibri"/>
          <w:noProof/>
        </w:rPr>
        <w:drawing>
          <wp:anchor distT="0" distB="0" distL="114300" distR="114300" simplePos="0" relativeHeight="252115968" behindDoc="0" locked="0" layoutInCell="1" allowOverlap="1" wp14:anchorId="6D6F7D73" wp14:editId="4790D9FA">
            <wp:simplePos x="0" y="0"/>
            <wp:positionH relativeFrom="column">
              <wp:posOffset>485775</wp:posOffset>
            </wp:positionH>
            <wp:positionV relativeFrom="paragraph">
              <wp:posOffset>288925</wp:posOffset>
            </wp:positionV>
            <wp:extent cx="5467350" cy="4950460"/>
            <wp:effectExtent l="0" t="0" r="0" b="2540"/>
            <wp:wrapTopAndBottom/>
            <wp:docPr id="1730355845" name="Grafik 1" descr="Ein Bild, das Diagramm, Krei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55845" name="Grafik 1" descr="Ein Bild, das Diagramm, Kreis, Text, Screenshot enthält.&#10;&#10;Automatisch generierte Beschreibung"/>
                    <pic:cNvPicPr/>
                  </pic:nvPicPr>
                  <pic:blipFill>
                    <a:blip r:embed="rId55">
                      <a:extLst>
                        <a:ext uri="{28A0092B-C50C-407E-A947-70E740481C1C}">
                          <a14:useLocalDpi xmlns:a14="http://schemas.microsoft.com/office/drawing/2010/main" val="0"/>
                        </a:ext>
                      </a:extLst>
                    </a:blip>
                    <a:stretch>
                      <a:fillRect/>
                    </a:stretch>
                  </pic:blipFill>
                  <pic:spPr>
                    <a:xfrm>
                      <a:off x="0" y="0"/>
                      <a:ext cx="5467350" cy="4950460"/>
                    </a:xfrm>
                    <a:prstGeom prst="rect">
                      <a:avLst/>
                    </a:prstGeom>
                  </pic:spPr>
                </pic:pic>
              </a:graphicData>
            </a:graphic>
            <wp14:sizeRelH relativeFrom="page">
              <wp14:pctWidth>0</wp14:pctWidth>
            </wp14:sizeRelH>
            <wp14:sizeRelV relativeFrom="page">
              <wp14:pctHeight>0</wp14:pctHeight>
            </wp14:sizeRelV>
          </wp:anchor>
        </w:drawing>
      </w:r>
    </w:p>
    <w:p w14:paraId="794E544E" w14:textId="77777777" w:rsidR="00BE3A2F" w:rsidRDefault="00B64B16" w:rsidP="009F2E65">
      <w:pPr>
        <w:contextualSpacing/>
        <w:rPr>
          <w:sz w:val="24"/>
          <w:szCs w:val="24"/>
          <w:lang w:eastAsia="de-DE"/>
        </w:rPr>
      </w:pPr>
      <w:r w:rsidRPr="00BE3A2F">
        <w:rPr>
          <w:sz w:val="24"/>
          <w:szCs w:val="24"/>
          <w:lang w:eastAsia="de-DE"/>
        </w:rPr>
        <w:t>In der Skizze oben gilt</w:t>
      </w:r>
      <w:r w:rsidR="005B3BBB" w:rsidRPr="00BE3A2F">
        <w:rPr>
          <w:sz w:val="24"/>
          <w:szCs w:val="24"/>
          <w:lang w:eastAsia="de-DE"/>
        </w:rPr>
        <w:t>:</w:t>
      </w:r>
    </w:p>
    <w:p w14:paraId="39995569" w14:textId="77777777" w:rsidR="00BE3A2F" w:rsidRDefault="00BE3A2F" w:rsidP="009F2E65">
      <w:pPr>
        <w:contextualSpacing/>
        <w:rPr>
          <w:sz w:val="24"/>
          <w:szCs w:val="24"/>
          <w:lang w:eastAsia="de-DE"/>
        </w:rPr>
      </w:pPr>
    </w:p>
    <w:p w14:paraId="2A8F8D26" w14:textId="3E716D09" w:rsidR="00BE3A2F" w:rsidRDefault="00BE3A2F" w:rsidP="009F2E65">
      <w:pPr>
        <w:contextualSpacing/>
        <w:rPr>
          <w:rFonts w:ascii="Calibri" w:hAnsi="Calibri" w:cs="Calibri"/>
          <w:sz w:val="24"/>
          <w:szCs w:val="24"/>
        </w:rPr>
      </w:pPr>
      <w:r w:rsidRPr="00B64B16">
        <w:rPr>
          <w:rFonts w:ascii="Calibri" w:hAnsi="Calibri" w:cs="Calibri"/>
          <w:sz w:val="24"/>
          <w:szCs w:val="24"/>
        </w:rPr>
        <w:lastRenderedPageBreak/>
        <w:t xml:space="preserve">Die Verwendung </w:t>
      </w:r>
      <w:r w:rsidR="00B9421B">
        <w:rPr>
          <w:rFonts w:ascii="Calibri" w:hAnsi="Calibri" w:cs="Calibri"/>
          <w:sz w:val="24"/>
          <w:szCs w:val="24"/>
        </w:rPr>
        <w:t>d</w:t>
      </w:r>
      <w:r w:rsidR="001E516F">
        <w:rPr>
          <w:rFonts w:ascii="Calibri" w:hAnsi="Calibri" w:cs="Calibri"/>
          <w:sz w:val="24"/>
          <w:szCs w:val="24"/>
        </w:rPr>
        <w:t xml:space="preserve">er Indizes </w:t>
      </w:r>
      <w:r w:rsidRPr="00B64B16">
        <w:rPr>
          <w:rFonts w:ascii="Calibri" w:hAnsi="Calibri" w:cs="Calibri"/>
          <w:sz w:val="24"/>
          <w:szCs w:val="24"/>
        </w:rPr>
        <w:t>„a“ für äußerer Planet und „i“ für innerer Planet hat den Vorteil, dass die entwickelte Formel sowohl für äußere als auch für innere Planeten gilt, und man sich in der fertigen Formel nicht die Bedeutung eines ±-Zeichens merken muss.</w:t>
      </w:r>
    </w:p>
    <w:p w14:paraId="4CA4BADB" w14:textId="77777777" w:rsidR="00C76353" w:rsidRDefault="00C76353" w:rsidP="009F2E65">
      <w:pPr>
        <w:contextualSpacing/>
        <w:rPr>
          <w:rFonts w:ascii="Calibri" w:hAnsi="Calibri" w:cs="Calibri"/>
          <w:sz w:val="24"/>
          <w:szCs w:val="24"/>
        </w:rPr>
      </w:pPr>
    </w:p>
    <w:p w14:paraId="58BCFB34" w14:textId="66DDF56A" w:rsidR="00BE3A2F" w:rsidRDefault="00BE3A2F" w:rsidP="009F2E65">
      <w:pPr>
        <w:rPr>
          <w:sz w:val="24"/>
          <w:szCs w:val="24"/>
        </w:rPr>
      </w:pPr>
      <w:r w:rsidRPr="00BE3A2F">
        <w:rPr>
          <w:sz w:val="24"/>
          <w:szCs w:val="24"/>
        </w:rPr>
        <w:t>Zur Lösung der Aufgabe brauchen wir den Begriff der Winkelgeschwindigkeit:</w:t>
      </w:r>
    </w:p>
    <w:p w14:paraId="2913E8EA" w14:textId="77777777" w:rsidR="00543391" w:rsidRDefault="00543391" w:rsidP="009F2E65">
      <w:pPr>
        <w:rPr>
          <w:sz w:val="24"/>
          <w:szCs w:val="24"/>
        </w:rPr>
      </w:pPr>
    </w:p>
    <w:p w14:paraId="4764599A" w14:textId="71886E70" w:rsidR="00543391" w:rsidRDefault="008157A1" w:rsidP="009F2E65">
      <w:pPr>
        <w:rPr>
          <w:rFonts w:eastAsiaTheme="minorEastAsia"/>
          <w:iCs/>
        </w:rPr>
      </w:pPr>
      <w:r>
        <w:rPr>
          <w:sz w:val="24"/>
          <w:szCs w:val="24"/>
        </w:rPr>
        <w:tab/>
        <w:t>Definition der Winkelgeschwindigkeit</w:t>
      </w:r>
      <w:r w:rsidR="00211039">
        <w:rPr>
          <w:sz w:val="24"/>
          <w:szCs w:val="24"/>
        </w:rPr>
        <w:t xml:space="preserve"> </w:t>
      </w:r>
      <m:oMath>
        <m:r>
          <w:rPr>
            <w:rFonts w:ascii="Cambria Math" w:eastAsiaTheme="minorEastAsia" w:hAnsi="Cambria Math"/>
          </w:rPr>
          <m:t>ω</m:t>
        </m:r>
      </m:oMath>
      <w:r>
        <w:rPr>
          <w:sz w:val="24"/>
          <w:szCs w:val="24"/>
        </w:rPr>
        <w:t xml:space="preserve">:  </w:t>
      </w:r>
      <w:r>
        <w:rPr>
          <w:sz w:val="24"/>
          <w:szCs w:val="24"/>
        </w:rPr>
        <w:tab/>
      </w:r>
      <m:oMath>
        <m:r>
          <w:rPr>
            <w:rFonts w:ascii="Cambria Math" w:eastAsiaTheme="minorEastAsia" w:hAnsi="Cambria Math"/>
            <w:sz w:val="24"/>
            <w:szCs w:val="24"/>
          </w:rPr>
          <m:t>ω=</m:t>
        </m:r>
        <m:f>
          <m:fPr>
            <m:ctrlPr>
              <w:rPr>
                <w:rFonts w:ascii="Cambria Math" w:eastAsiaTheme="minorEastAsia" w:hAnsi="Cambria Math"/>
                <w:i/>
                <w:iCs/>
                <w:sz w:val="24"/>
                <w:szCs w:val="24"/>
              </w:rPr>
            </m:ctrlPr>
          </m:fPr>
          <m:num>
            <m:r>
              <w:rPr>
                <w:rFonts w:ascii="Cambria Math" w:eastAsiaTheme="minorEastAsia" w:hAnsi="Cambria Math"/>
                <w:sz w:val="24"/>
                <w:szCs w:val="24"/>
              </w:rPr>
              <m:t>2∙π</m:t>
            </m:r>
          </m:num>
          <m:den>
            <m:r>
              <w:rPr>
                <w:rFonts w:ascii="Cambria Math" w:eastAsiaTheme="minorEastAsia" w:hAnsi="Cambria Math"/>
                <w:sz w:val="24"/>
                <w:szCs w:val="24"/>
              </w:rPr>
              <m:t>Umlaufzeit</m:t>
            </m:r>
          </m:den>
        </m:f>
        <m:r>
          <w:rPr>
            <w:rFonts w:ascii="Cambria Math" w:eastAsiaTheme="minorEastAsia" w:hAnsi="Cambria Math"/>
            <w:sz w:val="24"/>
            <w:szCs w:val="24"/>
          </w:rPr>
          <m:t>=</m:t>
        </m:r>
        <m:f>
          <m:fPr>
            <m:ctrlPr>
              <w:rPr>
                <w:rFonts w:ascii="Cambria Math" w:eastAsiaTheme="minorEastAsia" w:hAnsi="Cambria Math"/>
                <w:i/>
                <w:iCs/>
                <w:sz w:val="24"/>
                <w:szCs w:val="24"/>
              </w:rPr>
            </m:ctrlPr>
          </m:fPr>
          <m:num>
            <m:r>
              <w:rPr>
                <w:rFonts w:ascii="Cambria Math" w:eastAsiaTheme="minorEastAsia" w:hAnsi="Cambria Math"/>
                <w:sz w:val="24"/>
                <w:szCs w:val="24"/>
              </w:rPr>
              <m:t>2∙π</m:t>
            </m:r>
          </m:num>
          <m:den>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sid</m:t>
                </m:r>
              </m:sub>
            </m:sSub>
          </m:den>
        </m:f>
      </m:oMath>
    </w:p>
    <w:p w14:paraId="1D275099" w14:textId="77777777" w:rsidR="009775D8" w:rsidRDefault="009775D8" w:rsidP="009F2E65">
      <w:pPr>
        <w:rPr>
          <w:rFonts w:eastAsiaTheme="minorEastAsia"/>
          <w:iCs/>
          <w:sz w:val="24"/>
          <w:szCs w:val="24"/>
        </w:rPr>
      </w:pPr>
    </w:p>
    <w:p w14:paraId="01EDD42F" w14:textId="5C35F5E6" w:rsidR="00335E4D" w:rsidRPr="00DB65E4" w:rsidRDefault="00335E4D" w:rsidP="009F2E65">
      <w:pPr>
        <w:rPr>
          <w:rFonts w:eastAsiaTheme="minorEastAsia"/>
          <w:iCs/>
          <w:sz w:val="24"/>
          <w:szCs w:val="24"/>
        </w:rPr>
      </w:pPr>
      <w:r w:rsidRPr="00DB65E4">
        <w:rPr>
          <w:rFonts w:eastAsiaTheme="minorEastAsia"/>
          <w:iCs/>
          <w:sz w:val="24"/>
          <w:szCs w:val="24"/>
        </w:rPr>
        <w:t>M</w:t>
      </w:r>
      <w:r w:rsidR="00DB65E4" w:rsidRPr="00DB65E4">
        <w:rPr>
          <w:rFonts w:eastAsiaTheme="minorEastAsia"/>
          <w:iCs/>
          <w:sz w:val="24"/>
          <w:szCs w:val="24"/>
        </w:rPr>
        <w:t>it der Winkelgeschwindigkeit</w:t>
      </w:r>
      <w:r w:rsidR="00DB65E4">
        <w:rPr>
          <w:rFonts w:eastAsiaTheme="minorEastAsia"/>
          <w:iCs/>
          <w:sz w:val="24"/>
          <w:szCs w:val="24"/>
        </w:rPr>
        <w:t xml:space="preserve"> </w:t>
      </w:r>
      <m:oMath>
        <m:r>
          <w:rPr>
            <w:rFonts w:ascii="Cambria Math" w:eastAsiaTheme="minorEastAsia" w:hAnsi="Cambria Math"/>
          </w:rPr>
          <m:t>ω</m:t>
        </m:r>
      </m:oMath>
      <w:r w:rsidR="00DB65E4">
        <w:rPr>
          <w:rFonts w:eastAsiaTheme="minorEastAsia"/>
          <w:iCs/>
        </w:rPr>
        <w:t xml:space="preserve"> </w:t>
      </w:r>
      <w:r w:rsidR="00E446F2">
        <w:rPr>
          <w:rFonts w:eastAsiaTheme="minorEastAsia"/>
          <w:iCs/>
        </w:rPr>
        <w:t xml:space="preserve">können wir den nach der Zeit t </w:t>
      </w:r>
      <w:r w:rsidR="00424CCE">
        <w:rPr>
          <w:rFonts w:eastAsiaTheme="minorEastAsia"/>
          <w:iCs/>
        </w:rPr>
        <w:t>überstrichenen Winkel berechnen</w:t>
      </w:r>
      <w:r w:rsidR="00DB65E4">
        <w:rPr>
          <w:rFonts w:eastAsiaTheme="minorEastAsia"/>
          <w:iCs/>
        </w:rPr>
        <w:t xml:space="preserve">: </w:t>
      </w:r>
      <w:r w:rsidR="00F847C3">
        <w:rPr>
          <w:rFonts w:eastAsiaTheme="minorEastAsia"/>
          <w:iCs/>
        </w:rPr>
        <w:t xml:space="preserve"> </w:t>
      </w:r>
      <m:oMath>
        <m:r>
          <w:rPr>
            <w:rFonts w:ascii="Cambria Math" w:eastAsiaTheme="minorEastAsia" w:hAnsi="Cambria Math"/>
          </w:rPr>
          <m:t>α=ω∙t</m:t>
        </m:r>
      </m:oMath>
    </w:p>
    <w:p w14:paraId="4E1C588F" w14:textId="77777777" w:rsidR="00211039" w:rsidRPr="00BE3A2F" w:rsidRDefault="00211039" w:rsidP="009F2E65">
      <w:pPr>
        <w:rPr>
          <w:sz w:val="24"/>
          <w:szCs w:val="24"/>
        </w:rPr>
      </w:pPr>
    </w:p>
    <w:p w14:paraId="20EFED78" w14:textId="20AD23CE" w:rsidR="007460AB" w:rsidRDefault="007460AB" w:rsidP="009F2E65">
      <w:pPr>
        <w:rPr>
          <w:rFonts w:ascii="Calibri" w:eastAsia="Times New Roman" w:hAnsi="Calibri" w:cs="Calibri"/>
          <w:sz w:val="24"/>
          <w:szCs w:val="24"/>
          <w:lang w:eastAsia="de-DE"/>
        </w:rPr>
      </w:pPr>
      <w:r>
        <w:rPr>
          <w:rFonts w:ascii="Calibri" w:eastAsia="Times New Roman" w:hAnsi="Calibri" w:cs="Calibri"/>
          <w:sz w:val="24"/>
          <w:szCs w:val="24"/>
          <w:lang w:eastAsia="de-DE"/>
        </w:rPr>
        <w:t xml:space="preserve">Damit lässt sich die folgende Herleitung formulieren. Von einer Opposition </w:t>
      </w:r>
      <w:r w:rsidR="004F3643">
        <w:rPr>
          <w:rFonts w:ascii="Calibri" w:eastAsia="Times New Roman" w:hAnsi="Calibri" w:cs="Calibri"/>
          <w:sz w:val="24"/>
          <w:szCs w:val="24"/>
          <w:lang w:eastAsia="de-DE"/>
        </w:rPr>
        <w:t xml:space="preserve">(Opp1) </w:t>
      </w:r>
      <w:r>
        <w:rPr>
          <w:rFonts w:ascii="Calibri" w:eastAsia="Times New Roman" w:hAnsi="Calibri" w:cs="Calibri"/>
          <w:sz w:val="24"/>
          <w:szCs w:val="24"/>
          <w:lang w:eastAsia="de-DE"/>
        </w:rPr>
        <w:t>oder unteren Konjunktion zur nächsten</w:t>
      </w:r>
      <w:r w:rsidR="007B4BB9">
        <w:rPr>
          <w:rFonts w:ascii="Calibri" w:eastAsia="Times New Roman" w:hAnsi="Calibri" w:cs="Calibri"/>
          <w:sz w:val="24"/>
          <w:szCs w:val="24"/>
          <w:lang w:eastAsia="de-DE"/>
        </w:rPr>
        <w:t xml:space="preserve"> Opposition</w:t>
      </w:r>
      <w:r>
        <w:rPr>
          <w:rFonts w:ascii="Calibri" w:eastAsia="Times New Roman" w:hAnsi="Calibri" w:cs="Calibri"/>
          <w:sz w:val="24"/>
          <w:szCs w:val="24"/>
          <w:lang w:eastAsia="de-DE"/>
        </w:rPr>
        <w:t xml:space="preserve"> </w:t>
      </w:r>
      <w:r w:rsidR="004F3643">
        <w:rPr>
          <w:rFonts w:ascii="Calibri" w:eastAsia="Times New Roman" w:hAnsi="Calibri" w:cs="Calibri"/>
          <w:sz w:val="24"/>
          <w:szCs w:val="24"/>
          <w:lang w:eastAsia="de-DE"/>
        </w:rPr>
        <w:t xml:space="preserve">(Opp2) </w:t>
      </w:r>
      <w:r>
        <w:rPr>
          <w:rFonts w:ascii="Calibri" w:eastAsia="Times New Roman" w:hAnsi="Calibri" w:cs="Calibri"/>
          <w:sz w:val="24"/>
          <w:szCs w:val="24"/>
          <w:lang w:eastAsia="de-DE"/>
        </w:rPr>
        <w:t>gilt</w:t>
      </w:r>
      <w:r w:rsidR="005424E0">
        <w:rPr>
          <w:rFonts w:ascii="Calibri" w:eastAsia="Times New Roman" w:hAnsi="Calibri" w:cs="Calibri"/>
          <w:sz w:val="24"/>
          <w:szCs w:val="24"/>
          <w:lang w:eastAsia="de-DE"/>
        </w:rPr>
        <w:t xml:space="preserve"> für die </w:t>
      </w:r>
      <w:r w:rsidR="00A53884">
        <w:rPr>
          <w:rFonts w:ascii="Calibri" w:eastAsia="Times New Roman" w:hAnsi="Calibri" w:cs="Calibri"/>
          <w:sz w:val="24"/>
          <w:szCs w:val="24"/>
          <w:lang w:eastAsia="de-DE"/>
        </w:rPr>
        <w:t>zurückgelegten Winkel:</w:t>
      </w:r>
    </w:p>
    <w:p w14:paraId="5D49E1CC" w14:textId="77777777" w:rsidR="009775D8" w:rsidRDefault="009775D8" w:rsidP="009F2E65">
      <w:pPr>
        <w:rPr>
          <w:rFonts w:ascii="Calibri" w:eastAsia="Times New Roman" w:hAnsi="Calibri" w:cs="Calibri"/>
          <w:sz w:val="24"/>
          <w:szCs w:val="24"/>
          <w:lang w:eastAsia="de-DE"/>
        </w:rPr>
      </w:pPr>
    </w:p>
    <w:p w14:paraId="3B373A40" w14:textId="3D69747C" w:rsidR="00890D52" w:rsidRPr="00CF300E" w:rsidRDefault="00000000" w:rsidP="00C662E9">
      <w:pPr>
        <w:jc w:val="center"/>
        <w:rPr>
          <w:rFonts w:ascii="Calibri" w:eastAsia="Times New Roman" w:hAnsi="Calibri" w:cs="Calibri"/>
          <w:sz w:val="24"/>
          <w:szCs w:val="24"/>
          <w:lang w:eastAsia="de-DE"/>
        </w:rPr>
      </w:pPr>
      <m:oMath>
        <m:sSub>
          <m:sSubPr>
            <m:ctrlPr>
              <w:rPr>
                <w:rFonts w:ascii="Cambria Math" w:eastAsiaTheme="minorEastAsia" w:hAnsi="Cambria Math"/>
                <w:i/>
                <w:iCs/>
                <w:sz w:val="24"/>
                <w:szCs w:val="24"/>
              </w:rPr>
            </m:ctrlPr>
          </m:sSubPr>
          <m:e>
            <m:r>
              <w:rPr>
                <w:rFonts w:ascii="Cambria Math" w:eastAsiaTheme="minorEastAsia" w:hAnsi="Cambria Math"/>
                <w:sz w:val="24"/>
                <w:szCs w:val="24"/>
              </w:rPr>
              <m:t>α</m:t>
            </m:r>
          </m:e>
          <m:sub>
            <m:r>
              <w:rPr>
                <w:rFonts w:ascii="Cambria Math" w:eastAsiaTheme="minorEastAsia" w:hAnsi="Cambria Math"/>
                <w:sz w:val="24"/>
                <w:szCs w:val="24"/>
              </w:rPr>
              <m:t>a</m:t>
            </m:r>
          </m:sub>
        </m:sSub>
        <m: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ω</m:t>
            </m:r>
          </m:e>
          <m:sub>
            <m:r>
              <w:rPr>
                <w:rFonts w:ascii="Cambria Math" w:eastAsiaTheme="minorEastAsia" w:hAnsi="Cambria Math"/>
                <w:sz w:val="24"/>
                <w:szCs w:val="24"/>
              </w:rPr>
              <m:t>a</m:t>
            </m:r>
          </m:sub>
        </m:sSub>
        <m: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syn</m:t>
            </m:r>
          </m:sub>
        </m:sSub>
      </m:oMath>
      <w:r w:rsidR="00C662E9">
        <w:rPr>
          <w:rFonts w:ascii="Calibri" w:eastAsia="Times New Roman" w:hAnsi="Calibri" w:cs="Calibri"/>
          <w:iCs/>
          <w:sz w:val="24"/>
          <w:szCs w:val="24"/>
        </w:rPr>
        <w:t xml:space="preserve">  (1)</w:t>
      </w:r>
    </w:p>
    <w:p w14:paraId="52344F21" w14:textId="6635C4AC" w:rsidR="00890D52" w:rsidRDefault="00000000" w:rsidP="00C662E9">
      <w:pPr>
        <w:jc w:val="center"/>
        <w:rPr>
          <w:rFonts w:ascii="Calibri" w:eastAsia="Times New Roman" w:hAnsi="Calibri" w:cs="Calibri"/>
          <w:iCs/>
          <w:sz w:val="24"/>
          <w:szCs w:val="24"/>
        </w:rPr>
      </w:pPr>
      <m:oMath>
        <m:sSub>
          <m:sSubPr>
            <m:ctrlPr>
              <w:rPr>
                <w:rFonts w:ascii="Cambria Math" w:eastAsiaTheme="minorEastAsia" w:hAnsi="Cambria Math"/>
                <w:i/>
                <w:iCs/>
                <w:sz w:val="24"/>
                <w:szCs w:val="24"/>
              </w:rPr>
            </m:ctrlPr>
          </m:sSubPr>
          <m:e>
            <m:r>
              <w:rPr>
                <w:rFonts w:ascii="Cambria Math" w:eastAsiaTheme="minorEastAsia" w:hAnsi="Cambria Math"/>
                <w:sz w:val="24"/>
                <w:szCs w:val="24"/>
              </w:rPr>
              <m:t>α</m:t>
            </m:r>
          </m:e>
          <m:sub>
            <m:r>
              <w:rPr>
                <w:rFonts w:ascii="Cambria Math" w:eastAsiaTheme="minorEastAsia" w:hAnsi="Cambria Math"/>
                <w:sz w:val="24"/>
                <w:szCs w:val="24"/>
              </w:rPr>
              <m:t>i</m:t>
            </m:r>
          </m:sub>
        </m:sSub>
        <m: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ω</m:t>
            </m:r>
          </m:e>
          <m:sub>
            <m:r>
              <w:rPr>
                <w:rFonts w:ascii="Cambria Math" w:eastAsiaTheme="minorEastAsia" w:hAnsi="Cambria Math"/>
                <w:sz w:val="24"/>
                <w:szCs w:val="24"/>
              </w:rPr>
              <m:t>i</m:t>
            </m:r>
          </m:sub>
        </m:sSub>
        <m: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syn</m:t>
            </m:r>
          </m:sub>
        </m:sSub>
      </m:oMath>
      <w:r w:rsidR="00C662E9">
        <w:rPr>
          <w:rFonts w:ascii="Calibri" w:eastAsia="Times New Roman" w:hAnsi="Calibri" w:cs="Calibri"/>
          <w:iCs/>
          <w:sz w:val="24"/>
          <w:szCs w:val="24"/>
        </w:rPr>
        <w:t xml:space="preserve">    (2)</w:t>
      </w:r>
    </w:p>
    <w:p w14:paraId="17A1054D" w14:textId="77777777" w:rsidR="009775D8" w:rsidRPr="00CF300E" w:rsidRDefault="009775D8" w:rsidP="00C662E9">
      <w:pPr>
        <w:jc w:val="center"/>
        <w:rPr>
          <w:rFonts w:ascii="Calibri" w:eastAsia="Times New Roman" w:hAnsi="Calibri" w:cs="Calibri"/>
          <w:iCs/>
          <w:sz w:val="24"/>
          <w:szCs w:val="24"/>
        </w:rPr>
      </w:pPr>
    </w:p>
    <w:p w14:paraId="30761850" w14:textId="3142B804" w:rsidR="00CF300E" w:rsidRPr="00CF300E" w:rsidRDefault="00CF300E" w:rsidP="009F2E65">
      <w:pPr>
        <w:rPr>
          <w:rFonts w:ascii="Calibri" w:eastAsia="Times New Roman" w:hAnsi="Calibri" w:cs="Calibri"/>
          <w:iCs/>
          <w:sz w:val="24"/>
          <w:szCs w:val="24"/>
        </w:rPr>
      </w:pPr>
      <w:r w:rsidRPr="00CF300E">
        <w:rPr>
          <w:rFonts w:ascii="Calibri" w:eastAsia="Times New Roman" w:hAnsi="Calibri" w:cs="Calibri"/>
          <w:iCs/>
          <w:sz w:val="24"/>
          <w:szCs w:val="24"/>
        </w:rPr>
        <w:t xml:space="preserve">Dabei ist </w:t>
      </w:r>
      <m:oMath>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syn</m:t>
            </m:r>
          </m:sub>
        </m:sSub>
      </m:oMath>
      <w:r w:rsidRPr="00CF300E">
        <w:rPr>
          <w:rFonts w:ascii="Calibri" w:eastAsia="Times New Roman" w:hAnsi="Calibri" w:cs="Calibri"/>
          <w:iCs/>
          <w:sz w:val="24"/>
          <w:szCs w:val="24"/>
        </w:rPr>
        <w:t xml:space="preserve"> die sog. synodische Umlaufzeit, d.h. die Zeit von einer Opposition (Konjunktion) zur nächsten.</w:t>
      </w:r>
    </w:p>
    <w:p w14:paraId="2513903F" w14:textId="12799536" w:rsidR="00CF300E" w:rsidRDefault="00342D1E" w:rsidP="009F2E65">
      <w:pPr>
        <w:rPr>
          <w:rFonts w:ascii="Calibri" w:eastAsia="Times New Roman" w:hAnsi="Calibri" w:cs="Calibri"/>
          <w:iCs/>
        </w:rPr>
      </w:pPr>
      <w:r>
        <w:rPr>
          <w:rFonts w:ascii="Calibri" w:eastAsia="Times New Roman" w:hAnsi="Calibri" w:cs="Calibri"/>
          <w:sz w:val="24"/>
          <w:szCs w:val="24"/>
          <w:lang w:eastAsia="de-DE"/>
        </w:rPr>
        <w:t xml:space="preserve">Welcher Zusammenhang besteht zwischen dem Winkel </w:t>
      </w:r>
      <m:oMath>
        <m:sSub>
          <m:sSubPr>
            <m:ctrlPr>
              <w:rPr>
                <w:rFonts w:ascii="Cambria Math" w:eastAsiaTheme="minorEastAsia" w:hAnsi="Cambria Math"/>
                <w:i/>
                <w:iCs/>
              </w:rPr>
            </m:ctrlPr>
          </m:sSubPr>
          <m:e>
            <m:r>
              <w:rPr>
                <w:rFonts w:ascii="Cambria Math" w:eastAsiaTheme="minorEastAsia" w:hAnsi="Cambria Math"/>
              </w:rPr>
              <m:t>α</m:t>
            </m:r>
          </m:e>
          <m:sub>
            <m:r>
              <w:rPr>
                <w:rFonts w:ascii="Cambria Math" w:eastAsiaTheme="minorEastAsia" w:hAnsi="Cambria Math"/>
              </w:rPr>
              <m:t>i</m:t>
            </m:r>
          </m:sub>
        </m:sSub>
      </m:oMath>
      <w:r w:rsidR="002E4CB6">
        <w:rPr>
          <w:rFonts w:ascii="Calibri" w:eastAsia="Times New Roman" w:hAnsi="Calibri" w:cs="Calibri"/>
          <w:iCs/>
        </w:rPr>
        <w:t xml:space="preserve"> und </w:t>
      </w:r>
      <m:oMath>
        <m:sSub>
          <m:sSubPr>
            <m:ctrlPr>
              <w:rPr>
                <w:rFonts w:ascii="Cambria Math" w:eastAsiaTheme="minorEastAsia" w:hAnsi="Cambria Math"/>
                <w:i/>
                <w:iCs/>
              </w:rPr>
            </m:ctrlPr>
          </m:sSubPr>
          <m:e>
            <m:r>
              <w:rPr>
                <w:rFonts w:ascii="Cambria Math" w:eastAsiaTheme="minorEastAsia" w:hAnsi="Cambria Math"/>
              </w:rPr>
              <m:t>α</m:t>
            </m:r>
          </m:e>
          <m:sub>
            <m:r>
              <w:rPr>
                <w:rFonts w:ascii="Cambria Math" w:eastAsiaTheme="minorEastAsia" w:hAnsi="Cambria Math"/>
              </w:rPr>
              <m:t>a</m:t>
            </m:r>
          </m:sub>
        </m:sSub>
      </m:oMath>
      <w:r w:rsidR="002E4CB6">
        <w:rPr>
          <w:rFonts w:ascii="Calibri" w:eastAsia="Times New Roman" w:hAnsi="Calibri" w:cs="Calibri"/>
          <w:iCs/>
        </w:rPr>
        <w:t>?</w:t>
      </w:r>
    </w:p>
    <w:p w14:paraId="38260046" w14:textId="77777777" w:rsidR="009775D8" w:rsidRDefault="009775D8" w:rsidP="009F2E65">
      <w:pPr>
        <w:rPr>
          <w:rFonts w:ascii="Calibri" w:eastAsia="Times New Roman" w:hAnsi="Calibri" w:cs="Calibri"/>
          <w:iCs/>
        </w:rPr>
      </w:pPr>
    </w:p>
    <w:p w14:paraId="7A2284C3" w14:textId="29E89A27" w:rsidR="002E4CB6" w:rsidRPr="00C55DE9" w:rsidRDefault="00000000" w:rsidP="009F2E65">
      <w:pPr>
        <w:rPr>
          <w:rFonts w:ascii="Calibri" w:eastAsia="Times New Roman" w:hAnsi="Calibri" w:cs="Calibri"/>
          <w:iCs/>
          <w:sz w:val="24"/>
          <w:szCs w:val="24"/>
        </w:rPr>
      </w:pPr>
      <m:oMathPara>
        <m:oMath>
          <m:sSub>
            <m:sSubPr>
              <m:ctrlPr>
                <w:rPr>
                  <w:rFonts w:ascii="Cambria Math" w:eastAsiaTheme="minorEastAsia" w:hAnsi="Cambria Math"/>
                  <w:i/>
                  <w:iCs/>
                  <w:sz w:val="24"/>
                  <w:szCs w:val="24"/>
                </w:rPr>
              </m:ctrlPr>
            </m:sSubPr>
            <m:e>
              <m:r>
                <w:rPr>
                  <w:rFonts w:ascii="Cambria Math" w:eastAsiaTheme="minorEastAsia" w:hAnsi="Cambria Math"/>
                  <w:sz w:val="24"/>
                  <w:szCs w:val="24"/>
                </w:rPr>
                <m:t>α</m:t>
              </m:r>
            </m:e>
            <m:sub>
              <m:r>
                <w:rPr>
                  <w:rFonts w:ascii="Cambria Math" w:eastAsiaTheme="minorEastAsia" w:hAnsi="Cambria Math"/>
                  <w:sz w:val="24"/>
                  <w:szCs w:val="24"/>
                </w:rPr>
                <m:t>i</m:t>
              </m:r>
            </m:sub>
          </m:sSub>
          <m: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α</m:t>
              </m:r>
            </m:e>
            <m:sub>
              <m:r>
                <w:rPr>
                  <w:rFonts w:ascii="Cambria Math" w:eastAsiaTheme="minorEastAsia" w:hAnsi="Cambria Math"/>
                  <w:sz w:val="24"/>
                  <w:szCs w:val="24"/>
                </w:rPr>
                <m:t>a</m:t>
              </m:r>
            </m:sub>
          </m:sSub>
          <m:r>
            <w:rPr>
              <w:rFonts w:ascii="Cambria Math" w:eastAsiaTheme="minorEastAsia" w:hAnsi="Cambria Math"/>
              <w:sz w:val="24"/>
              <w:szCs w:val="24"/>
            </w:rPr>
            <m:t>+2∙π</m:t>
          </m:r>
        </m:oMath>
      </m:oMathPara>
    </w:p>
    <w:p w14:paraId="01B98D90" w14:textId="204A4531" w:rsidR="00C55DE9" w:rsidRPr="00B939E6" w:rsidRDefault="00C55DE9" w:rsidP="009F2E65">
      <w:pPr>
        <w:rPr>
          <w:rFonts w:ascii="Calibri" w:eastAsia="Times New Roman" w:hAnsi="Calibri" w:cs="Calibri"/>
          <w:sz w:val="24"/>
          <w:szCs w:val="24"/>
          <w:lang w:eastAsia="de-DE"/>
        </w:rPr>
      </w:pPr>
      <w:r>
        <w:rPr>
          <w:rFonts w:ascii="Calibri" w:eastAsia="Times New Roman" w:hAnsi="Calibri" w:cs="Calibri"/>
          <w:iCs/>
          <w:sz w:val="24"/>
          <w:szCs w:val="24"/>
        </w:rPr>
        <w:t xml:space="preserve">Auflösen nach </w:t>
      </w:r>
      <m:oMath>
        <m:sSub>
          <m:sSubPr>
            <m:ctrlPr>
              <w:rPr>
                <w:rFonts w:ascii="Cambria Math" w:eastAsiaTheme="minorEastAsia" w:hAnsi="Cambria Math"/>
                <w:i/>
                <w:iCs/>
              </w:rPr>
            </m:ctrlPr>
          </m:sSubPr>
          <m:e>
            <m:r>
              <w:rPr>
                <w:rFonts w:ascii="Cambria Math" w:eastAsiaTheme="minorEastAsia" w:hAnsi="Cambria Math"/>
              </w:rPr>
              <m:t>α</m:t>
            </m:r>
          </m:e>
          <m:sub>
            <m:r>
              <w:rPr>
                <w:rFonts w:ascii="Cambria Math" w:eastAsiaTheme="minorEastAsia" w:hAnsi="Cambria Math"/>
              </w:rPr>
              <m:t>a</m:t>
            </m:r>
          </m:sub>
        </m:sSub>
      </m:oMath>
      <w:r>
        <w:rPr>
          <w:rFonts w:ascii="Calibri" w:eastAsia="Times New Roman" w:hAnsi="Calibri" w:cs="Calibri"/>
          <w:iCs/>
        </w:rPr>
        <w:t xml:space="preserve"> ergibt:</w:t>
      </w:r>
    </w:p>
    <w:p w14:paraId="2FC595B5" w14:textId="7D516CF5" w:rsidR="00890D52" w:rsidRPr="00C662E9" w:rsidRDefault="00000000" w:rsidP="009F2E65">
      <w:pPr>
        <w:rPr>
          <w:rFonts w:ascii="Calibri" w:eastAsia="Times New Roman" w:hAnsi="Calibri" w:cs="Calibri"/>
          <w:iCs/>
          <w:sz w:val="24"/>
          <w:szCs w:val="24"/>
        </w:rPr>
      </w:pPr>
      <m:oMathPara>
        <m:oMath>
          <m:sSub>
            <m:sSubPr>
              <m:ctrlPr>
                <w:rPr>
                  <w:rFonts w:ascii="Cambria Math" w:eastAsiaTheme="minorEastAsia" w:hAnsi="Cambria Math"/>
                  <w:i/>
                  <w:iCs/>
                  <w:sz w:val="24"/>
                  <w:szCs w:val="24"/>
                </w:rPr>
              </m:ctrlPr>
            </m:sSubPr>
            <m:e>
              <m:r>
                <w:rPr>
                  <w:rFonts w:ascii="Cambria Math" w:eastAsiaTheme="minorEastAsia" w:hAnsi="Cambria Math"/>
                  <w:sz w:val="24"/>
                  <w:szCs w:val="24"/>
                </w:rPr>
                <m:t>α</m:t>
              </m:r>
            </m:e>
            <m:sub>
              <m:r>
                <w:rPr>
                  <w:rFonts w:ascii="Cambria Math" w:eastAsiaTheme="minorEastAsia" w:hAnsi="Cambria Math"/>
                  <w:sz w:val="24"/>
                  <w:szCs w:val="24"/>
                </w:rPr>
                <m:t>a</m:t>
              </m:r>
            </m:sub>
          </m:sSub>
          <m: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α</m:t>
              </m:r>
            </m:e>
            <m:sub>
              <m:r>
                <w:rPr>
                  <w:rFonts w:ascii="Cambria Math" w:eastAsiaTheme="minorEastAsia" w:hAnsi="Cambria Math"/>
                  <w:sz w:val="24"/>
                  <w:szCs w:val="24"/>
                </w:rPr>
                <m:t>i</m:t>
              </m:r>
            </m:sub>
          </m:sSub>
          <m:r>
            <w:rPr>
              <w:rFonts w:ascii="Cambria Math" w:eastAsiaTheme="minorEastAsia" w:hAnsi="Cambria Math"/>
              <w:sz w:val="24"/>
              <w:szCs w:val="24"/>
            </w:rPr>
            <m:t>-2∙π</m:t>
          </m:r>
        </m:oMath>
      </m:oMathPara>
    </w:p>
    <w:p w14:paraId="724D9F35" w14:textId="5F9C1EAB" w:rsidR="00C662E9" w:rsidRPr="00836391" w:rsidRDefault="00C662E9" w:rsidP="009F2E65">
      <w:pPr>
        <w:rPr>
          <w:rFonts w:ascii="Cambria Math" w:eastAsiaTheme="minorEastAsia" w:hAnsi="Cambria Math"/>
          <w:i/>
          <w:iCs/>
          <w:sz w:val="24"/>
          <w:szCs w:val="24"/>
        </w:rPr>
      </w:pPr>
      <w:r>
        <w:rPr>
          <w:rFonts w:ascii="Calibri" w:eastAsia="Times New Roman" w:hAnsi="Calibri" w:cs="Calibri"/>
          <w:iCs/>
          <w:sz w:val="24"/>
          <w:szCs w:val="24"/>
        </w:rPr>
        <w:t>Jetzt setzen wir (1) und (2) ein:</w:t>
      </w:r>
      <w:r w:rsidR="00983542" w:rsidRPr="00983542">
        <w:rPr>
          <w:rFonts w:ascii="Cambria Math" w:eastAsiaTheme="minorEastAsia" w:hAnsi="Cambria Math"/>
          <w:i/>
          <w:iCs/>
          <w:sz w:val="24"/>
          <w:szCs w:val="24"/>
        </w:rPr>
        <w:br/>
      </w:r>
      <m:oMathPara>
        <m:oMath>
          <m:sSub>
            <m:sSubPr>
              <m:ctrlPr>
                <w:rPr>
                  <w:rFonts w:ascii="Cambria Math" w:eastAsiaTheme="minorEastAsia" w:hAnsi="Cambria Math"/>
                  <w:i/>
                  <w:iCs/>
                  <w:sz w:val="24"/>
                  <w:szCs w:val="24"/>
                </w:rPr>
              </m:ctrlPr>
            </m:sSubPr>
            <m:e>
              <m:r>
                <w:rPr>
                  <w:rFonts w:ascii="Cambria Math" w:eastAsiaTheme="minorEastAsia" w:hAnsi="Cambria Math"/>
                  <w:sz w:val="24"/>
                  <w:szCs w:val="24"/>
                </w:rPr>
                <m:t>ω</m:t>
              </m:r>
            </m:e>
            <m:sub>
              <m:r>
                <w:rPr>
                  <w:rFonts w:ascii="Cambria Math" w:eastAsiaTheme="minorEastAsia" w:hAnsi="Cambria Math"/>
                  <w:sz w:val="24"/>
                  <w:szCs w:val="24"/>
                </w:rPr>
                <m:t>a</m:t>
              </m:r>
            </m:sub>
          </m:sSub>
          <m: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syn</m:t>
              </m:r>
            </m:sub>
          </m:sSub>
          <m: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ω</m:t>
              </m:r>
            </m:e>
            <m:sub>
              <m:r>
                <w:rPr>
                  <w:rFonts w:ascii="Cambria Math" w:eastAsiaTheme="minorEastAsia" w:hAnsi="Cambria Math"/>
                  <w:sz w:val="24"/>
                  <w:szCs w:val="24"/>
                </w:rPr>
                <m:t>i</m:t>
              </m:r>
            </m:sub>
          </m:sSub>
          <m: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syn</m:t>
              </m:r>
            </m:sub>
          </m:sSub>
          <m:r>
            <w:rPr>
              <w:rFonts w:ascii="Cambria Math" w:eastAsiaTheme="minorEastAsia" w:hAnsi="Cambria Math"/>
              <w:sz w:val="24"/>
              <w:szCs w:val="24"/>
            </w:rPr>
            <m:t>-2∙π</m:t>
          </m:r>
        </m:oMath>
      </m:oMathPara>
    </w:p>
    <w:p w14:paraId="0BFE9301" w14:textId="77777777" w:rsidR="009775D8" w:rsidRDefault="009775D8" w:rsidP="009F2E65">
      <w:pPr>
        <w:rPr>
          <w:rFonts w:eastAsiaTheme="minorEastAsia" w:cstheme="minorHAnsi"/>
          <w:sz w:val="24"/>
          <w:szCs w:val="24"/>
        </w:rPr>
      </w:pPr>
    </w:p>
    <w:p w14:paraId="5F87E005" w14:textId="77777777" w:rsidR="009775D8" w:rsidRDefault="00836391" w:rsidP="009F2E65">
      <w:pPr>
        <w:rPr>
          <w:rFonts w:eastAsiaTheme="minorEastAsia" w:cstheme="minorHAnsi"/>
          <w:sz w:val="24"/>
          <w:szCs w:val="24"/>
        </w:rPr>
      </w:pPr>
      <w:r>
        <w:rPr>
          <w:rFonts w:eastAsiaTheme="minorEastAsia" w:cstheme="minorHAnsi"/>
          <w:sz w:val="24"/>
          <w:szCs w:val="24"/>
        </w:rPr>
        <w:t xml:space="preserve">und </w:t>
      </w:r>
      <w:r w:rsidR="00204E64">
        <w:rPr>
          <w:rFonts w:eastAsiaTheme="minorEastAsia" w:cstheme="minorHAnsi"/>
          <w:sz w:val="24"/>
          <w:szCs w:val="24"/>
        </w:rPr>
        <w:t>ersetzen die Winkelgeschwindigkeiten:</w:t>
      </w:r>
    </w:p>
    <w:p w14:paraId="00871F0C" w14:textId="405A33F4" w:rsidR="00836391" w:rsidRPr="009775D8" w:rsidRDefault="008042E1" w:rsidP="009F2E65">
      <w:pPr>
        <w:rPr>
          <w:rFonts w:ascii="Cambria Math" w:eastAsiaTheme="minorEastAsia" w:hAnsi="Cambria Math"/>
          <w:i/>
          <w:sz w:val="24"/>
          <w:szCs w:val="24"/>
        </w:rPr>
      </w:pPr>
      <w:r w:rsidRPr="008042E1">
        <w:rPr>
          <w:rFonts w:ascii="Cambria Math" w:eastAsiaTheme="minorEastAsia" w:hAnsi="Cambria Math"/>
          <w:i/>
          <w:iCs/>
          <w:sz w:val="24"/>
          <w:szCs w:val="24"/>
        </w:rPr>
        <w:br/>
      </w:r>
      <m:oMathPara>
        <m:oMath>
          <m:f>
            <m:fPr>
              <m:ctrlPr>
                <w:rPr>
                  <w:rFonts w:ascii="Cambria Math" w:eastAsiaTheme="minorEastAsia" w:hAnsi="Cambria Math"/>
                  <w:i/>
                  <w:iCs/>
                  <w:sz w:val="24"/>
                  <w:szCs w:val="24"/>
                </w:rPr>
              </m:ctrlPr>
            </m:fPr>
            <m:num>
              <m:r>
                <w:rPr>
                  <w:rFonts w:ascii="Cambria Math" w:eastAsiaTheme="minorEastAsia" w:hAnsi="Cambria Math"/>
                  <w:sz w:val="24"/>
                  <w:szCs w:val="24"/>
                </w:rPr>
                <m:t>2∙π</m:t>
              </m:r>
            </m:num>
            <m:den>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sida</m:t>
                  </m:r>
                </m:sub>
              </m:sSub>
            </m:den>
          </m:f>
          <m: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syn</m:t>
              </m:r>
            </m:sub>
          </m:sSub>
          <m:r>
            <w:rPr>
              <w:rFonts w:ascii="Cambria Math" w:eastAsiaTheme="minorEastAsia" w:hAnsi="Cambria Math"/>
              <w:sz w:val="24"/>
              <w:szCs w:val="24"/>
            </w:rPr>
            <m:t>=</m:t>
          </m:r>
          <m:f>
            <m:fPr>
              <m:ctrlPr>
                <w:rPr>
                  <w:rFonts w:ascii="Cambria Math" w:eastAsiaTheme="minorEastAsia" w:hAnsi="Cambria Math"/>
                  <w:i/>
                  <w:iCs/>
                  <w:sz w:val="24"/>
                  <w:szCs w:val="24"/>
                </w:rPr>
              </m:ctrlPr>
            </m:fPr>
            <m:num>
              <m:r>
                <w:rPr>
                  <w:rFonts w:ascii="Cambria Math" w:eastAsiaTheme="minorEastAsia" w:hAnsi="Cambria Math"/>
                  <w:sz w:val="24"/>
                  <w:szCs w:val="24"/>
                </w:rPr>
                <m:t>2∙π</m:t>
              </m:r>
            </m:num>
            <m:den>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sidi</m:t>
                  </m:r>
                </m:sub>
              </m:sSub>
            </m:den>
          </m:f>
          <m: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syn</m:t>
              </m:r>
            </m:sub>
          </m:sSub>
          <m:r>
            <w:rPr>
              <w:rFonts w:ascii="Cambria Math" w:eastAsiaTheme="minorEastAsia" w:hAnsi="Cambria Math"/>
              <w:sz w:val="24"/>
              <w:szCs w:val="24"/>
            </w:rPr>
            <m:t>-2∙π</m:t>
          </m:r>
        </m:oMath>
      </m:oMathPara>
    </w:p>
    <w:p w14:paraId="688794EC" w14:textId="77777777" w:rsidR="009775D8" w:rsidRPr="008042E1" w:rsidRDefault="009775D8" w:rsidP="009F2E65">
      <w:pPr>
        <w:rPr>
          <w:rFonts w:ascii="Cambria Math" w:eastAsiaTheme="minorEastAsia" w:hAnsi="Cambria Math"/>
          <w:i/>
          <w:iCs/>
          <w:sz w:val="24"/>
          <w:szCs w:val="24"/>
        </w:rPr>
      </w:pPr>
    </w:p>
    <w:p w14:paraId="3CF4EC24" w14:textId="77777777" w:rsidR="009775D8" w:rsidRDefault="00D25FB7" w:rsidP="009F2E65">
      <w:pPr>
        <w:rPr>
          <w:rFonts w:eastAsia="Times New Roman" w:cstheme="minorHAnsi"/>
          <w:sz w:val="24"/>
          <w:szCs w:val="24"/>
          <w:lang w:eastAsia="de-DE"/>
        </w:rPr>
      </w:pPr>
      <w:r>
        <w:rPr>
          <w:rFonts w:eastAsia="Times New Roman" w:cstheme="minorHAnsi"/>
          <w:sz w:val="24"/>
          <w:szCs w:val="24"/>
          <w:lang w:eastAsia="de-DE"/>
        </w:rPr>
        <w:t>Jetzt müssen wir nur noch ein paar Vereinfachungen vornehmen:</w:t>
      </w:r>
    </w:p>
    <w:p w14:paraId="19ABF721" w14:textId="34690BC2" w:rsidR="008042E1" w:rsidRPr="009775D8" w:rsidRDefault="00575A20" w:rsidP="009F2E65">
      <w:pPr>
        <w:rPr>
          <w:rFonts w:ascii="Cambria Math" w:eastAsiaTheme="minorEastAsia" w:hAnsi="Cambria Math"/>
          <w:sz w:val="24"/>
          <w:szCs w:val="24"/>
        </w:rPr>
      </w:pPr>
      <w:r w:rsidRPr="00575A20">
        <w:rPr>
          <w:rFonts w:ascii="Cambria Math" w:eastAsiaTheme="minorEastAsia" w:hAnsi="Cambria Math"/>
          <w:i/>
          <w:iCs/>
          <w:sz w:val="24"/>
          <w:szCs w:val="24"/>
        </w:rPr>
        <w:br/>
      </w:r>
      <m:oMathPara>
        <m:oMath>
          <m:f>
            <m:fPr>
              <m:ctrlPr>
                <w:rPr>
                  <w:rFonts w:ascii="Cambria Math" w:eastAsiaTheme="minorEastAsia" w:hAnsi="Cambria Math"/>
                  <w:i/>
                  <w:iCs/>
                  <w:sz w:val="24"/>
                  <w:szCs w:val="24"/>
                </w:rPr>
              </m:ctrlPr>
            </m:fPr>
            <m:num>
              <m:r>
                <w:rPr>
                  <w:rFonts w:ascii="Cambria Math" w:eastAsiaTheme="minorEastAsia" w:hAnsi="Cambria Math"/>
                  <w:sz w:val="24"/>
                  <w:szCs w:val="24"/>
                </w:rPr>
                <m:t>2∙π</m:t>
              </m:r>
            </m:num>
            <m:den>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sida</m:t>
                  </m:r>
                </m:sub>
              </m:sSub>
            </m:den>
          </m:f>
          <m: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syn</m:t>
              </m:r>
            </m:sub>
          </m:sSub>
          <m:r>
            <w:rPr>
              <w:rFonts w:ascii="Cambria Math" w:eastAsiaTheme="minorEastAsia" w:hAnsi="Cambria Math"/>
              <w:sz w:val="24"/>
              <w:szCs w:val="24"/>
            </w:rPr>
            <m:t>=</m:t>
          </m:r>
          <m:f>
            <m:fPr>
              <m:ctrlPr>
                <w:rPr>
                  <w:rFonts w:ascii="Cambria Math" w:eastAsiaTheme="minorEastAsia" w:hAnsi="Cambria Math"/>
                  <w:i/>
                  <w:iCs/>
                  <w:sz w:val="24"/>
                  <w:szCs w:val="24"/>
                </w:rPr>
              </m:ctrlPr>
            </m:fPr>
            <m:num>
              <m:r>
                <w:rPr>
                  <w:rFonts w:ascii="Cambria Math" w:eastAsiaTheme="minorEastAsia" w:hAnsi="Cambria Math"/>
                  <w:sz w:val="24"/>
                  <w:szCs w:val="24"/>
                </w:rPr>
                <m:t>2∙π</m:t>
              </m:r>
            </m:num>
            <m:den>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sidi</m:t>
                  </m:r>
                </m:sub>
              </m:sSub>
            </m:den>
          </m:f>
          <m: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syn</m:t>
              </m:r>
            </m:sub>
          </m:sSub>
          <m:r>
            <w:rPr>
              <w:rFonts w:ascii="Cambria Math" w:eastAsiaTheme="minorEastAsia" w:hAnsi="Cambria Math"/>
              <w:sz w:val="24"/>
              <w:szCs w:val="24"/>
            </w:rPr>
            <m:t xml:space="preserve">-2∙π    | : </m:t>
          </m:r>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syn</m:t>
              </m:r>
            </m:sub>
          </m:sSub>
        </m:oMath>
      </m:oMathPara>
    </w:p>
    <w:p w14:paraId="35E914DB" w14:textId="77777777" w:rsidR="009775D8" w:rsidRPr="009775D8" w:rsidRDefault="009775D8" w:rsidP="009F2E65">
      <w:pPr>
        <w:rPr>
          <w:rFonts w:eastAsia="Times New Roman" w:cstheme="minorHAnsi"/>
          <w:sz w:val="24"/>
          <w:szCs w:val="24"/>
          <w:lang w:eastAsia="de-DE"/>
        </w:rPr>
      </w:pPr>
    </w:p>
    <w:p w14:paraId="6F1640B0" w14:textId="36C649CB" w:rsidR="00890D52" w:rsidRPr="009775D8" w:rsidRDefault="00000000" w:rsidP="009F2E65">
      <w:pPr>
        <w:rPr>
          <w:rFonts w:ascii="Calibri" w:eastAsia="Times New Roman" w:hAnsi="Calibri" w:cs="Calibri"/>
          <w:sz w:val="24"/>
          <w:szCs w:val="24"/>
        </w:rPr>
      </w:pPr>
      <m:oMathPara>
        <m:oMath>
          <m:f>
            <m:fPr>
              <m:ctrlPr>
                <w:rPr>
                  <w:rFonts w:ascii="Cambria Math" w:eastAsiaTheme="minorEastAsia" w:hAnsi="Cambria Math"/>
                  <w:i/>
                  <w:iCs/>
                  <w:sz w:val="24"/>
                  <w:szCs w:val="24"/>
                </w:rPr>
              </m:ctrlPr>
            </m:fPr>
            <m:num>
              <m:r>
                <w:rPr>
                  <w:rFonts w:ascii="Cambria Math" w:eastAsiaTheme="minorEastAsia" w:hAnsi="Cambria Math"/>
                  <w:sz w:val="24"/>
                  <w:szCs w:val="24"/>
                </w:rPr>
                <m:t>2∙π</m:t>
              </m:r>
            </m:num>
            <m:den>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sida</m:t>
                  </m:r>
                </m:sub>
              </m:sSub>
            </m:den>
          </m:f>
          <m:r>
            <w:rPr>
              <w:rFonts w:ascii="Cambria Math" w:eastAsiaTheme="minorEastAsia" w:hAnsi="Cambria Math"/>
              <w:sz w:val="24"/>
              <w:szCs w:val="24"/>
            </w:rPr>
            <m:t>=</m:t>
          </m:r>
          <m:f>
            <m:fPr>
              <m:ctrlPr>
                <w:rPr>
                  <w:rFonts w:ascii="Cambria Math" w:eastAsiaTheme="minorEastAsia" w:hAnsi="Cambria Math"/>
                  <w:i/>
                  <w:iCs/>
                  <w:sz w:val="24"/>
                  <w:szCs w:val="24"/>
                </w:rPr>
              </m:ctrlPr>
            </m:fPr>
            <m:num>
              <m:r>
                <w:rPr>
                  <w:rFonts w:ascii="Cambria Math" w:eastAsiaTheme="minorEastAsia" w:hAnsi="Cambria Math"/>
                  <w:sz w:val="24"/>
                  <w:szCs w:val="24"/>
                </w:rPr>
                <m:t>2∙π</m:t>
              </m:r>
            </m:num>
            <m:den>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sidi</m:t>
                  </m:r>
                </m:sub>
              </m:sSub>
            </m:den>
          </m:f>
          <m:r>
            <w:rPr>
              <w:rFonts w:ascii="Cambria Math" w:eastAsiaTheme="minorEastAsia" w:hAnsi="Cambria Math"/>
              <w:sz w:val="24"/>
              <w:szCs w:val="24"/>
            </w:rPr>
            <m:t>-</m:t>
          </m:r>
          <m:f>
            <m:fPr>
              <m:ctrlPr>
                <w:rPr>
                  <w:rFonts w:ascii="Cambria Math" w:eastAsiaTheme="minorEastAsia" w:hAnsi="Cambria Math"/>
                  <w:i/>
                  <w:iCs/>
                  <w:sz w:val="24"/>
                  <w:szCs w:val="24"/>
                </w:rPr>
              </m:ctrlPr>
            </m:fPr>
            <m:num>
              <m:r>
                <w:rPr>
                  <w:rFonts w:ascii="Cambria Math" w:eastAsiaTheme="minorEastAsia" w:hAnsi="Cambria Math"/>
                  <w:sz w:val="24"/>
                  <w:szCs w:val="24"/>
                </w:rPr>
                <m:t>2∙π</m:t>
              </m:r>
            </m:num>
            <m:den>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syn</m:t>
                  </m:r>
                </m:sub>
              </m:sSub>
            </m:den>
          </m:f>
          <m:r>
            <w:rPr>
              <w:rFonts w:ascii="Cambria Math" w:eastAsiaTheme="minorEastAsia" w:hAnsi="Cambria Math"/>
              <w:sz w:val="24"/>
              <w:szCs w:val="24"/>
            </w:rPr>
            <m:t xml:space="preserve">    | :(2∙π)</m:t>
          </m:r>
        </m:oMath>
      </m:oMathPara>
    </w:p>
    <w:p w14:paraId="6751A944" w14:textId="77777777" w:rsidR="009775D8" w:rsidRDefault="009775D8" w:rsidP="009F2E65">
      <w:pPr>
        <w:rPr>
          <w:rFonts w:ascii="Calibri" w:eastAsia="Times New Roman" w:hAnsi="Calibri" w:cs="Calibri"/>
          <w:sz w:val="24"/>
          <w:szCs w:val="24"/>
          <w:lang w:eastAsia="de-DE"/>
        </w:rPr>
      </w:pPr>
    </w:p>
    <w:p w14:paraId="097805BD" w14:textId="77777777" w:rsidR="001E6755" w:rsidRDefault="00A83E85" w:rsidP="009F2E65">
      <w:pPr>
        <w:rPr>
          <w:rFonts w:ascii="Calibri" w:eastAsia="Times New Roman" w:hAnsi="Calibri" w:cs="Calibri"/>
          <w:iCs/>
          <w:sz w:val="24"/>
          <w:szCs w:val="24"/>
        </w:rPr>
      </w:pPr>
      <w:r w:rsidRPr="00A83E85">
        <w:rPr>
          <w:rFonts w:ascii="Calibri" w:eastAsia="Times New Roman" w:hAnsi="Calibri" w:cs="Calibri"/>
          <w:iCs/>
          <w:sz w:val="24"/>
          <w:szCs w:val="24"/>
        </w:rPr>
        <w:t>Als</w:t>
      </w:r>
      <w:r>
        <w:rPr>
          <w:rFonts w:ascii="Calibri" w:eastAsia="Times New Roman" w:hAnsi="Calibri" w:cs="Calibri"/>
          <w:iCs/>
          <w:sz w:val="24"/>
          <w:szCs w:val="24"/>
        </w:rPr>
        <w:t xml:space="preserve"> Zusammenhang zwischen </w:t>
      </w:r>
      <w:r w:rsidR="00FE58C7">
        <w:rPr>
          <w:rFonts w:ascii="Calibri" w:eastAsia="Times New Roman" w:hAnsi="Calibri" w:cs="Calibri"/>
          <w:iCs/>
          <w:sz w:val="24"/>
          <w:szCs w:val="24"/>
        </w:rPr>
        <w:t>den siderischen Umlaufzeiten und der synodischen Umlaufzeit, die wir messen können</w:t>
      </w:r>
      <w:r w:rsidR="001E6755">
        <w:rPr>
          <w:rFonts w:ascii="Calibri" w:eastAsia="Times New Roman" w:hAnsi="Calibri" w:cs="Calibri"/>
          <w:iCs/>
          <w:sz w:val="24"/>
          <w:szCs w:val="24"/>
        </w:rPr>
        <w:t>,</w:t>
      </w:r>
      <w:r w:rsidR="00FE58C7">
        <w:rPr>
          <w:rFonts w:ascii="Calibri" w:eastAsia="Times New Roman" w:hAnsi="Calibri" w:cs="Calibri"/>
          <w:iCs/>
          <w:sz w:val="24"/>
          <w:szCs w:val="24"/>
        </w:rPr>
        <w:t xml:space="preserve"> </w:t>
      </w:r>
      <w:r w:rsidR="001E6755">
        <w:rPr>
          <w:rFonts w:ascii="Calibri" w:eastAsia="Times New Roman" w:hAnsi="Calibri" w:cs="Calibri"/>
          <w:iCs/>
          <w:sz w:val="24"/>
          <w:szCs w:val="24"/>
        </w:rPr>
        <w:t>folgt:</w:t>
      </w:r>
    </w:p>
    <w:p w14:paraId="3AAF7CE4" w14:textId="5C80C84C" w:rsidR="00890D52" w:rsidRPr="009775D8" w:rsidRDefault="00000000" w:rsidP="001E6755">
      <w:pPr>
        <w:jc w:val="center"/>
        <w:rPr>
          <w:rFonts w:ascii="Calibri" w:eastAsia="Times New Roman" w:hAnsi="Calibri" w:cs="Calibri"/>
          <w:iCs/>
          <w:sz w:val="24"/>
          <w:szCs w:val="24"/>
        </w:rPr>
      </w:pPr>
      <m:oMathPara>
        <m:oMath>
          <m:f>
            <m:fPr>
              <m:ctrlPr>
                <w:rPr>
                  <w:rFonts w:ascii="Cambria Math" w:eastAsiaTheme="minorEastAsia" w:hAnsi="Cambria Math"/>
                  <w:i/>
                  <w:iCs/>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sida</m:t>
                  </m:r>
                </m:sub>
              </m:sSub>
            </m:den>
          </m:f>
          <m:r>
            <w:rPr>
              <w:rFonts w:ascii="Cambria Math" w:eastAsiaTheme="minorEastAsia" w:hAnsi="Cambria Math"/>
              <w:sz w:val="24"/>
              <w:szCs w:val="24"/>
            </w:rPr>
            <m:t>=</m:t>
          </m:r>
          <m:f>
            <m:fPr>
              <m:ctrlPr>
                <w:rPr>
                  <w:rFonts w:ascii="Cambria Math" w:eastAsiaTheme="minorEastAsia" w:hAnsi="Cambria Math"/>
                  <w:i/>
                  <w:iCs/>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sidi</m:t>
                  </m:r>
                </m:sub>
              </m:sSub>
            </m:den>
          </m:f>
          <m:r>
            <w:rPr>
              <w:rFonts w:ascii="Cambria Math" w:eastAsiaTheme="minorEastAsia" w:hAnsi="Cambria Math"/>
              <w:sz w:val="24"/>
              <w:szCs w:val="24"/>
            </w:rPr>
            <m:t>-</m:t>
          </m:r>
          <m:f>
            <m:fPr>
              <m:ctrlPr>
                <w:rPr>
                  <w:rFonts w:ascii="Cambria Math" w:eastAsiaTheme="minorEastAsia" w:hAnsi="Cambria Math"/>
                  <w:i/>
                  <w:iCs/>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syn</m:t>
                  </m:r>
                </m:sub>
              </m:sSub>
            </m:den>
          </m:f>
        </m:oMath>
      </m:oMathPara>
    </w:p>
    <w:p w14:paraId="627F43E2" w14:textId="77777777" w:rsidR="009775D8" w:rsidRPr="001E6755" w:rsidRDefault="009775D8" w:rsidP="001E6755">
      <w:pPr>
        <w:jc w:val="center"/>
        <w:rPr>
          <w:rFonts w:ascii="Calibri" w:eastAsia="Times New Roman" w:hAnsi="Calibri" w:cs="Calibri"/>
          <w:iCs/>
          <w:sz w:val="24"/>
          <w:szCs w:val="24"/>
        </w:rPr>
      </w:pPr>
    </w:p>
    <w:p w14:paraId="2D42C929" w14:textId="44BC4B91" w:rsidR="009775D8" w:rsidRDefault="009775D8" w:rsidP="009775D8">
      <w:pPr>
        <w:widowControl w:val="0"/>
        <w:rPr>
          <w:noProof/>
          <w:sz w:val="24"/>
          <w:szCs w:val="24"/>
        </w:rPr>
      </w:pPr>
      <w:r>
        <w:rPr>
          <w:rFonts w:ascii="Calibri" w:eastAsia="Times New Roman" w:hAnsi="Calibri" w:cs="Calibri"/>
          <w:sz w:val="24"/>
          <w:szCs w:val="24"/>
          <w:lang w:eastAsia="de-DE"/>
        </w:rPr>
        <w:t>A</w:t>
      </w:r>
      <w:r w:rsidR="00E0276D">
        <w:rPr>
          <w:rFonts w:ascii="Calibri" w:eastAsia="Times New Roman" w:hAnsi="Calibri" w:cs="Calibri"/>
          <w:sz w:val="24"/>
          <w:szCs w:val="24"/>
          <w:lang w:eastAsia="de-DE"/>
        </w:rPr>
        <w:t>ls Beispiel b</w:t>
      </w:r>
      <w:r w:rsidR="00C911D9">
        <w:rPr>
          <w:rFonts w:ascii="Calibri" w:eastAsia="Times New Roman" w:hAnsi="Calibri" w:cs="Calibri"/>
          <w:sz w:val="24"/>
          <w:szCs w:val="24"/>
          <w:lang w:eastAsia="de-DE"/>
        </w:rPr>
        <w:t xml:space="preserve">erechnet man damit </w:t>
      </w:r>
      <w:r w:rsidR="000A6B18">
        <w:rPr>
          <w:rFonts w:ascii="Calibri" w:eastAsia="Times New Roman" w:hAnsi="Calibri" w:cs="Calibri"/>
          <w:sz w:val="24"/>
          <w:szCs w:val="24"/>
          <w:lang w:eastAsia="de-DE"/>
        </w:rPr>
        <w:t xml:space="preserve">z. B. </w:t>
      </w:r>
      <w:r w:rsidR="00C911D9">
        <w:rPr>
          <w:rFonts w:ascii="Calibri" w:eastAsia="Times New Roman" w:hAnsi="Calibri" w:cs="Calibri"/>
          <w:sz w:val="24"/>
          <w:szCs w:val="24"/>
          <w:lang w:eastAsia="de-DE"/>
        </w:rPr>
        <w:t>die</w:t>
      </w:r>
      <w:r w:rsidR="00C776D0">
        <w:rPr>
          <w:rFonts w:ascii="Calibri" w:eastAsia="Times New Roman" w:hAnsi="Calibri" w:cs="Calibri"/>
          <w:sz w:val="24"/>
          <w:szCs w:val="24"/>
          <w:lang w:eastAsia="de-DE"/>
        </w:rPr>
        <w:t xml:space="preserve"> Umlaufzeit für den Planeten Jupiter</w:t>
      </w:r>
      <w:r w:rsidR="000A6B18">
        <w:rPr>
          <w:rFonts w:ascii="Calibri" w:eastAsia="Times New Roman" w:hAnsi="Calibri" w:cs="Calibri"/>
          <w:sz w:val="24"/>
          <w:szCs w:val="24"/>
          <w:lang w:eastAsia="de-DE"/>
        </w:rPr>
        <w:t>.</w:t>
      </w:r>
      <w:r w:rsidR="00C776D0" w:rsidRPr="00B07448">
        <w:rPr>
          <w:noProof/>
          <w:sz w:val="24"/>
          <w:szCs w:val="24"/>
        </w:rPr>
        <w:t xml:space="preserve"> </w:t>
      </w:r>
    </w:p>
    <w:p w14:paraId="694C8401" w14:textId="454AED3C" w:rsidR="00412703" w:rsidRPr="000A6B18" w:rsidRDefault="006505E7" w:rsidP="009F2E65">
      <w:pPr>
        <w:rPr>
          <w:noProof/>
          <w:sz w:val="24"/>
          <w:szCs w:val="24"/>
        </w:rPr>
      </w:pPr>
      <w:r w:rsidRPr="001E699B">
        <w:rPr>
          <w:rFonts w:ascii="Calibri" w:eastAsia="Times New Roman" w:hAnsi="Calibri" w:cs="Calibri"/>
          <w:noProof/>
          <w:sz w:val="32"/>
          <w:szCs w:val="32"/>
          <w:lang w:eastAsia="de-DE"/>
        </w:rPr>
        <w:lastRenderedPageBreak/>
        <w:drawing>
          <wp:anchor distT="0" distB="0" distL="114300" distR="114300" simplePos="0" relativeHeight="251569152" behindDoc="1" locked="0" layoutInCell="1" allowOverlap="1" wp14:anchorId="78724AF7" wp14:editId="41B49CE5">
            <wp:simplePos x="0" y="0"/>
            <wp:positionH relativeFrom="column">
              <wp:posOffset>0</wp:posOffset>
            </wp:positionH>
            <wp:positionV relativeFrom="paragraph">
              <wp:posOffset>558107</wp:posOffset>
            </wp:positionV>
            <wp:extent cx="2974975" cy="3657600"/>
            <wp:effectExtent l="0" t="0" r="0" b="0"/>
            <wp:wrapTight wrapText="bothSides">
              <wp:wrapPolygon edited="0">
                <wp:start x="0" y="0"/>
                <wp:lineTo x="0" y="21488"/>
                <wp:lineTo x="21439" y="21488"/>
                <wp:lineTo x="21439" y="0"/>
                <wp:lineTo x="0" y="0"/>
              </wp:wrapPolygon>
            </wp:wrapTight>
            <wp:docPr id="131" name="Grafik 131"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Grafik 131" descr="Ein Bild, das Tisch enthält.&#10;&#10;Automatisch generierte Beschreibu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74975" cy="3657600"/>
                    </a:xfrm>
                    <a:prstGeom prst="rect">
                      <a:avLst/>
                    </a:prstGeom>
                    <a:noFill/>
                    <a:ln>
                      <a:noFill/>
                    </a:ln>
                  </pic:spPr>
                </pic:pic>
              </a:graphicData>
            </a:graphic>
            <wp14:sizeRelH relativeFrom="page">
              <wp14:pctWidth>0</wp14:pctWidth>
            </wp14:sizeRelH>
            <wp14:sizeRelV relativeFrom="page">
              <wp14:pctHeight>0</wp14:pctHeight>
            </wp14:sizeRelV>
          </wp:anchor>
        </w:drawing>
      </w:r>
      <w:r w:rsidR="00B468DA">
        <w:rPr>
          <w:sz w:val="24"/>
          <w:szCs w:val="24"/>
        </w:rPr>
        <w:t xml:space="preserve">Die synodische Umlaufzeit </w:t>
      </w:r>
      <w:r w:rsidR="00C425B0">
        <w:rPr>
          <w:sz w:val="24"/>
          <w:szCs w:val="24"/>
        </w:rPr>
        <w:t xml:space="preserve">des Planeten Jupiter </w:t>
      </w:r>
      <m:oMath>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synJ</m:t>
            </m:r>
          </m:sub>
        </m:sSub>
        <m:r>
          <w:rPr>
            <w:rFonts w:ascii="Cambria Math" w:eastAsiaTheme="minorEastAsia" w:hAnsi="Cambria Math"/>
            <w:sz w:val="24"/>
            <w:szCs w:val="24"/>
          </w:rPr>
          <m:t xml:space="preserve">=398,6d </m:t>
        </m:r>
      </m:oMath>
      <w:r w:rsidR="00C425B0">
        <w:rPr>
          <w:sz w:val="24"/>
          <w:szCs w:val="24"/>
        </w:rPr>
        <w:t>um die Erde, könn</w:t>
      </w:r>
      <w:r w:rsidR="00AF7939">
        <w:rPr>
          <w:sz w:val="24"/>
          <w:szCs w:val="24"/>
        </w:rPr>
        <w:t>t</w:t>
      </w:r>
      <w:r w:rsidR="00C425B0">
        <w:rPr>
          <w:sz w:val="24"/>
          <w:szCs w:val="24"/>
        </w:rPr>
        <w:t xml:space="preserve">en wir </w:t>
      </w:r>
      <w:r w:rsidR="00496690">
        <w:rPr>
          <w:sz w:val="24"/>
          <w:szCs w:val="24"/>
        </w:rPr>
        <w:t>von einer Opposition zur nächsten messen</w:t>
      </w:r>
      <w:r w:rsidR="00DD7994">
        <w:rPr>
          <w:sz w:val="24"/>
          <w:szCs w:val="24"/>
        </w:rPr>
        <w:t xml:space="preserve">. </w:t>
      </w:r>
      <w:r w:rsidR="00AB0C02">
        <w:rPr>
          <w:sz w:val="24"/>
          <w:szCs w:val="24"/>
        </w:rPr>
        <w:t xml:space="preserve">Die siderische Umlaufzeit der Erde um die Sonne </w:t>
      </w:r>
      <m:oMath>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sidE</m:t>
            </m:r>
          </m:sub>
        </m:sSub>
      </m:oMath>
      <w:r w:rsidR="006A5540">
        <w:rPr>
          <w:rFonts w:eastAsiaTheme="minorEastAsia"/>
          <w:iCs/>
          <w:sz w:val="24"/>
          <w:szCs w:val="24"/>
        </w:rPr>
        <w:t xml:space="preserve"> kennen wir </w:t>
      </w:r>
      <m:oMath>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sidE</m:t>
            </m:r>
          </m:sub>
        </m:sSub>
        <m:r>
          <w:rPr>
            <w:rFonts w:ascii="Cambria Math" w:eastAsiaTheme="minorEastAsia" w:hAnsi="Cambria Math"/>
            <w:sz w:val="24"/>
            <w:szCs w:val="24"/>
          </w:rPr>
          <m:t>=365,242d</m:t>
        </m:r>
      </m:oMath>
      <w:r w:rsidR="006A5540">
        <w:rPr>
          <w:rFonts w:eastAsiaTheme="minorEastAsia"/>
          <w:iCs/>
          <w:sz w:val="24"/>
          <w:szCs w:val="24"/>
        </w:rPr>
        <w:t>. Damit können wir die siderische Umlaufzeit des Planeten Jupiter berechnen:</w:t>
      </w:r>
    </w:p>
    <w:p w14:paraId="63574705" w14:textId="4E28F448" w:rsidR="003E7A32" w:rsidRDefault="00000000" w:rsidP="00412703">
      <w:pPr>
        <w:ind w:firstLine="708"/>
        <w:rPr>
          <w:rFonts w:ascii="Calibri" w:eastAsia="Times New Roman" w:hAnsi="Calibri" w:cs="Calibri"/>
          <w:sz w:val="24"/>
          <w:szCs w:val="24"/>
          <w:lang w:eastAsia="de-DE"/>
        </w:rPr>
      </w:pPr>
      <m:oMath>
        <m:f>
          <m:fPr>
            <m:ctrlPr>
              <w:rPr>
                <w:rFonts w:ascii="Cambria Math" w:eastAsiaTheme="minorEastAsia" w:hAnsi="Cambria Math"/>
                <w:i/>
                <w:iCs/>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sidJup</m:t>
                </m:r>
              </m:sub>
            </m:sSub>
          </m:den>
        </m:f>
        <m:r>
          <w:rPr>
            <w:rFonts w:ascii="Cambria Math" w:eastAsiaTheme="minorEastAsia" w:hAnsi="Cambria Math"/>
            <w:sz w:val="24"/>
            <w:szCs w:val="24"/>
          </w:rPr>
          <m:t>=</m:t>
        </m:r>
        <m:f>
          <m:fPr>
            <m:ctrlPr>
              <w:rPr>
                <w:rFonts w:ascii="Cambria Math" w:eastAsiaTheme="minorEastAsia" w:hAnsi="Cambria Math"/>
                <w:i/>
                <w:iCs/>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sidE</m:t>
                </m:r>
              </m:sub>
            </m:sSub>
          </m:den>
        </m:f>
        <m:r>
          <w:rPr>
            <w:rFonts w:ascii="Cambria Math" w:eastAsiaTheme="minorEastAsia" w:hAnsi="Cambria Math"/>
            <w:sz w:val="24"/>
            <w:szCs w:val="24"/>
          </w:rPr>
          <m:t>-</m:t>
        </m:r>
        <m:f>
          <m:fPr>
            <m:ctrlPr>
              <w:rPr>
                <w:rFonts w:ascii="Cambria Math" w:eastAsiaTheme="minorEastAsia" w:hAnsi="Cambria Math"/>
                <w:i/>
                <w:iCs/>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synJ</m:t>
                </m:r>
              </m:sub>
            </m:sSub>
          </m:den>
        </m:f>
      </m:oMath>
      <w:r w:rsidR="00B1668E">
        <w:rPr>
          <w:noProof/>
        </w:rPr>
        <mc:AlternateContent>
          <mc:Choice Requires="wps">
            <w:drawing>
              <wp:anchor distT="0" distB="0" distL="114300" distR="114300" simplePos="0" relativeHeight="252122112" behindDoc="1" locked="0" layoutInCell="1" allowOverlap="1" wp14:anchorId="64208ED4" wp14:editId="3DB9D836">
                <wp:simplePos x="0" y="0"/>
                <wp:positionH relativeFrom="column">
                  <wp:posOffset>0</wp:posOffset>
                </wp:positionH>
                <wp:positionV relativeFrom="paragraph">
                  <wp:posOffset>3660140</wp:posOffset>
                </wp:positionV>
                <wp:extent cx="2974975" cy="635"/>
                <wp:effectExtent l="0" t="0" r="0" b="0"/>
                <wp:wrapTight wrapText="bothSides">
                  <wp:wrapPolygon edited="0">
                    <wp:start x="0" y="0"/>
                    <wp:lineTo x="0" y="21600"/>
                    <wp:lineTo x="21600" y="21600"/>
                    <wp:lineTo x="21600" y="0"/>
                  </wp:wrapPolygon>
                </wp:wrapTight>
                <wp:docPr id="2022643127" name="Textfeld 1"/>
                <wp:cNvGraphicFramePr/>
                <a:graphic xmlns:a="http://schemas.openxmlformats.org/drawingml/2006/main">
                  <a:graphicData uri="http://schemas.microsoft.com/office/word/2010/wordprocessingShape">
                    <wps:wsp>
                      <wps:cNvSpPr txBox="1"/>
                      <wps:spPr>
                        <a:xfrm>
                          <a:off x="0" y="0"/>
                          <a:ext cx="2974975" cy="635"/>
                        </a:xfrm>
                        <a:prstGeom prst="rect">
                          <a:avLst/>
                        </a:prstGeom>
                        <a:solidFill>
                          <a:prstClr val="white"/>
                        </a:solidFill>
                        <a:ln>
                          <a:noFill/>
                        </a:ln>
                      </wps:spPr>
                      <wps:txbx>
                        <w:txbxContent>
                          <w:p w14:paraId="27A40FD4" w14:textId="36AD44BC" w:rsidR="00B1668E" w:rsidRPr="003D6D87" w:rsidRDefault="00B1668E" w:rsidP="00B1668E">
                            <w:pPr>
                              <w:pStyle w:val="Beschriftung"/>
                              <w:rPr>
                                <w:rFonts w:ascii="Cambria Math" w:hAnsi="Cambria Math"/>
                                <w:oMath/>
                              </w:rPr>
                            </w:pPr>
                            <w:bookmarkStart w:id="101" w:name="_Toc178095188"/>
                            <w:bookmarkStart w:id="102" w:name="_Toc179365055"/>
                            <w:r>
                              <w:t xml:space="preserve">Abbildung </w:t>
                            </w:r>
                            <w:r w:rsidR="00FA2EEE">
                              <w:t>2</w:t>
                            </w:r>
                            <w:r w:rsidR="005B23F3">
                              <w:rPr>
                                <w:noProof/>
                              </w:rPr>
                              <w:t>7</w:t>
                            </w:r>
                            <w:r>
                              <w:t xml:space="preserve"> die Umlaufzeiten der Planeten</w:t>
                            </w:r>
                            <w:r w:rsidR="00FA2432">
                              <w:t>, W</w:t>
                            </w:r>
                            <w:r w:rsidR="006366DF">
                              <w:t>i</w:t>
                            </w:r>
                            <w:r w:rsidR="00FA2432">
                              <w:t>kipedia</w:t>
                            </w:r>
                            <w:bookmarkEnd w:id="101"/>
                            <w:bookmarkEnd w:id="10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208ED4" id="_x0000_s1052" type="#_x0000_t202" style="position:absolute;left:0;text-align:left;margin-left:0;margin-top:288.2pt;width:234.25pt;height:.05pt;z-index:-251194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" stroked="f">
                <v:textbox style="mso-fit-shape-to-text:t" inset="0,0,0,0">
                  <w:txbxContent>
                    <w:p w14:paraId="27A40FD4" w14:textId="36AD44BC" w:rsidR="00B1668E" w:rsidRPr="003D6D87" w:rsidRDefault="00B1668E" w:rsidP="00B1668E">
                      <w:pPr>
                        <w:pStyle w:val="Beschriftung"/>
                        <w:rPr>
                          <w:rFonts w:ascii="Cambria Math" w:hAnsi="Cambria Math"/>
                          <w:oMath/>
                        </w:rPr>
                      </w:pPr>
                      <w:bookmarkStart w:id="127" w:name="_Toc178095188"/>
                      <w:bookmarkStart w:id="128" w:name="_Toc179365055"/>
                      <w:r>
                        <w:t xml:space="preserve">Abbildung </w:t>
                      </w:r>
                      <w:r w:rsidR="00FA2EEE">
                        <w:t>2</w:t>
                      </w:r>
                      <w:r w:rsidR="005B23F3">
                        <w:rPr>
                          <w:noProof/>
                        </w:rPr>
                        <w:t>7</w:t>
                      </w:r>
                      <w:r>
                        <w:t xml:space="preserve"> die Umlaufzeiten der Planeten</w:t>
                      </w:r>
                      <w:r w:rsidR="00FA2432">
                        <w:t>, W</w:t>
                      </w:r>
                      <w:r w:rsidR="006366DF">
                        <w:t>i</w:t>
                      </w:r>
                      <w:r w:rsidR="00FA2432">
                        <w:t>kipedia</w:t>
                      </w:r>
                      <w:bookmarkEnd w:id="127"/>
                      <w:bookmarkEnd w:id="128"/>
                    </w:p>
                  </w:txbxContent>
                </v:textbox>
                <w10:wrap type="tight"/>
              </v:shape>
            </w:pict>
          </mc:Fallback>
        </mc:AlternateContent>
      </w:r>
    </w:p>
    <w:p w14:paraId="59FC1663" w14:textId="5E327406" w:rsidR="00954C5A" w:rsidRDefault="00000000" w:rsidP="009F2E65">
      <w:pPr>
        <w:rPr>
          <w:sz w:val="24"/>
          <w:szCs w:val="24"/>
        </w:rPr>
      </w:pPr>
      <m:oMathPara>
        <m:oMath>
          <m:f>
            <m:fPr>
              <m:ctrlPr>
                <w:rPr>
                  <w:rFonts w:ascii="Cambria Math" w:eastAsiaTheme="minorEastAsia" w:hAnsi="Cambria Math"/>
                  <w:i/>
                  <w:iCs/>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sidJup</m:t>
                  </m:r>
                </m:sub>
              </m:sSub>
            </m:den>
          </m:f>
          <m:r>
            <w:rPr>
              <w:rFonts w:ascii="Cambria Math" w:eastAsiaTheme="minorEastAsia" w:hAnsi="Cambria Math"/>
              <w:sz w:val="24"/>
              <w:szCs w:val="24"/>
            </w:rPr>
            <m:t>=</m:t>
          </m:r>
          <m:f>
            <m:fPr>
              <m:ctrlPr>
                <w:rPr>
                  <w:rFonts w:ascii="Cambria Math" w:eastAsiaTheme="minorEastAsia" w:hAnsi="Cambria Math"/>
                  <w:i/>
                  <w:iCs/>
                  <w:sz w:val="24"/>
                  <w:szCs w:val="24"/>
                </w:rPr>
              </m:ctrlPr>
            </m:fPr>
            <m:num>
              <m:r>
                <w:rPr>
                  <w:rFonts w:ascii="Cambria Math" w:eastAsiaTheme="minorEastAsia" w:hAnsi="Cambria Math"/>
                  <w:sz w:val="24"/>
                  <w:szCs w:val="24"/>
                </w:rPr>
                <m:t>1</m:t>
              </m:r>
            </m:num>
            <m:den>
              <m:r>
                <w:rPr>
                  <w:rFonts w:ascii="Cambria Math" w:eastAsiaTheme="minorEastAsia" w:hAnsi="Cambria Math"/>
                  <w:sz w:val="24"/>
                  <w:szCs w:val="24"/>
                </w:rPr>
                <m:t>365,242d</m:t>
              </m:r>
            </m:den>
          </m:f>
          <m:r>
            <w:rPr>
              <w:rFonts w:ascii="Cambria Math" w:eastAsiaTheme="minorEastAsia" w:hAnsi="Cambria Math"/>
              <w:sz w:val="24"/>
              <w:szCs w:val="24"/>
            </w:rPr>
            <m:t>-</m:t>
          </m:r>
          <m:f>
            <m:fPr>
              <m:ctrlPr>
                <w:rPr>
                  <w:rFonts w:ascii="Cambria Math" w:eastAsiaTheme="minorEastAsia" w:hAnsi="Cambria Math"/>
                  <w:i/>
                  <w:iCs/>
                  <w:sz w:val="24"/>
                  <w:szCs w:val="24"/>
                </w:rPr>
              </m:ctrlPr>
            </m:fPr>
            <m:num>
              <m:r>
                <w:rPr>
                  <w:rFonts w:ascii="Cambria Math" w:eastAsiaTheme="minorEastAsia" w:hAnsi="Cambria Math"/>
                  <w:sz w:val="24"/>
                  <w:szCs w:val="24"/>
                </w:rPr>
                <m:t>1</m:t>
              </m:r>
            </m:num>
            <m:den>
              <m:r>
                <w:rPr>
                  <w:rFonts w:ascii="Cambria Math" w:eastAsiaTheme="minorEastAsia" w:hAnsi="Cambria Math"/>
                  <w:sz w:val="24"/>
                  <w:szCs w:val="24"/>
                </w:rPr>
                <m:t>398,6d</m:t>
              </m:r>
            </m:den>
          </m:f>
          <m:r>
            <w:rPr>
              <w:rFonts w:ascii="Cambria Math" w:eastAsiaTheme="minorEastAsia" w:hAnsi="Cambria Math"/>
              <w:sz w:val="24"/>
              <w:szCs w:val="24"/>
            </w:rPr>
            <m:t>≅2,29126∙</m:t>
          </m:r>
          <m:sSup>
            <m:sSupPr>
              <m:ctrlPr>
                <w:rPr>
                  <w:rFonts w:ascii="Cambria Math" w:eastAsiaTheme="minorEastAsia" w:hAnsi="Cambria Math"/>
                  <w:i/>
                  <w:iCs/>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-4</m:t>
              </m:r>
            </m:sup>
          </m:sSup>
          <m:f>
            <m:fPr>
              <m:ctrlPr>
                <w:rPr>
                  <w:rFonts w:ascii="Cambria Math" w:eastAsiaTheme="minorEastAsia" w:hAnsi="Cambria Math"/>
                  <w:i/>
                  <w:iCs/>
                  <w:sz w:val="24"/>
                  <w:szCs w:val="24"/>
                </w:rPr>
              </m:ctrlPr>
            </m:fPr>
            <m:num>
              <m:r>
                <w:rPr>
                  <w:rFonts w:ascii="Cambria Math" w:eastAsiaTheme="minorEastAsia" w:hAnsi="Cambria Math"/>
                  <w:sz w:val="24"/>
                  <w:szCs w:val="24"/>
                </w:rPr>
                <m:t>1</m:t>
              </m:r>
            </m:num>
            <m:den>
              <m:r>
                <w:rPr>
                  <w:rFonts w:ascii="Cambria Math" w:eastAsiaTheme="minorEastAsia" w:hAnsi="Cambria Math"/>
                  <w:sz w:val="24"/>
                  <w:szCs w:val="24"/>
                </w:rPr>
                <m:t>d</m:t>
              </m:r>
            </m:den>
          </m:f>
        </m:oMath>
      </m:oMathPara>
    </w:p>
    <w:p w14:paraId="22B3B5EF" w14:textId="6E10DC00" w:rsidR="003E7A32" w:rsidRDefault="00000000" w:rsidP="009F2E65">
      <w:pPr>
        <w:rPr>
          <w:sz w:val="24"/>
          <w:szCs w:val="24"/>
        </w:rPr>
      </w:pPr>
      <m:oMathPara>
        <m:oMath>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sidJup</m:t>
              </m:r>
            </m:sub>
          </m:sSub>
          <m: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Jup</m:t>
              </m:r>
            </m:sub>
          </m:sSub>
          <m:r>
            <w:rPr>
              <w:rFonts w:ascii="Cambria Math" w:eastAsiaTheme="minorEastAsia" w:hAnsi="Cambria Math"/>
              <w:sz w:val="24"/>
              <w:szCs w:val="24"/>
            </w:rPr>
            <m:t>=</m:t>
          </m:r>
          <m:f>
            <m:fPr>
              <m:ctrlPr>
                <w:rPr>
                  <w:rFonts w:ascii="Cambria Math" w:eastAsiaTheme="minorEastAsia" w:hAnsi="Cambria Math"/>
                  <w:i/>
                  <w:iCs/>
                  <w:sz w:val="24"/>
                  <w:szCs w:val="24"/>
                </w:rPr>
              </m:ctrlPr>
            </m:fPr>
            <m:num>
              <m:r>
                <w:rPr>
                  <w:rFonts w:ascii="Cambria Math" w:eastAsiaTheme="minorEastAsia" w:hAnsi="Cambria Math"/>
                  <w:sz w:val="24"/>
                  <w:szCs w:val="24"/>
                </w:rPr>
                <m:t>1</m:t>
              </m:r>
            </m:num>
            <m:den>
              <m:r>
                <w:rPr>
                  <w:rFonts w:ascii="Cambria Math" w:eastAsiaTheme="minorEastAsia" w:hAnsi="Cambria Math"/>
                  <w:sz w:val="24"/>
                  <w:szCs w:val="24"/>
                </w:rPr>
                <m:t>2,29126∙</m:t>
              </m:r>
              <m:sSup>
                <m:sSupPr>
                  <m:ctrlPr>
                    <w:rPr>
                      <w:rFonts w:ascii="Cambria Math" w:eastAsiaTheme="minorEastAsia" w:hAnsi="Cambria Math"/>
                      <w:i/>
                      <w:iCs/>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-4</m:t>
                  </m:r>
                </m:sup>
              </m:sSup>
              <m:f>
                <m:fPr>
                  <m:ctrlPr>
                    <w:rPr>
                      <w:rFonts w:ascii="Cambria Math" w:eastAsiaTheme="minorEastAsia" w:hAnsi="Cambria Math"/>
                      <w:i/>
                      <w:iCs/>
                      <w:sz w:val="24"/>
                      <w:szCs w:val="24"/>
                    </w:rPr>
                  </m:ctrlPr>
                </m:fPr>
                <m:num>
                  <m:r>
                    <w:rPr>
                      <w:rFonts w:ascii="Cambria Math" w:eastAsiaTheme="minorEastAsia" w:hAnsi="Cambria Math"/>
                      <w:sz w:val="24"/>
                      <w:szCs w:val="24"/>
                    </w:rPr>
                    <m:t>1</m:t>
                  </m:r>
                </m:num>
                <m:den>
                  <m:r>
                    <w:rPr>
                      <w:rFonts w:ascii="Cambria Math" w:eastAsiaTheme="minorEastAsia" w:hAnsi="Cambria Math"/>
                      <w:sz w:val="24"/>
                      <w:szCs w:val="24"/>
                    </w:rPr>
                    <m:t>d</m:t>
                  </m:r>
                </m:den>
              </m:f>
            </m:den>
          </m:f>
          <m:r>
            <w:rPr>
              <w:rFonts w:ascii="Cambria Math" w:eastAsiaTheme="minorEastAsia" w:hAnsi="Cambria Math"/>
              <w:sz w:val="24"/>
              <w:szCs w:val="24"/>
            </w:rPr>
            <m:t>≅4364,4d≅11,9a</m:t>
          </m:r>
        </m:oMath>
      </m:oMathPara>
    </w:p>
    <w:p w14:paraId="424CE170" w14:textId="3FD516CA" w:rsidR="00890D52" w:rsidRDefault="00C776D0" w:rsidP="009F2E65">
      <w:pPr>
        <w:rPr>
          <w:rFonts w:ascii="Calibri" w:eastAsia="Times New Roman" w:hAnsi="Calibri" w:cs="Calibri"/>
          <w:sz w:val="24"/>
          <w:szCs w:val="24"/>
          <w:lang w:eastAsia="de-DE"/>
        </w:rPr>
      </w:pPr>
      <w:r>
        <w:rPr>
          <w:rFonts w:ascii="Calibri" w:eastAsia="Times New Roman" w:hAnsi="Calibri" w:cs="Calibri"/>
          <w:sz w:val="24"/>
          <w:szCs w:val="24"/>
          <w:lang w:eastAsia="de-DE"/>
        </w:rPr>
        <w:t>Für die Jupiterentfernung ergibt sich damit:</w:t>
      </w:r>
    </w:p>
    <w:p w14:paraId="67B53248" w14:textId="69DCD5F5" w:rsidR="00E92A2B" w:rsidRDefault="00000000" w:rsidP="009F2E65">
      <w:pPr>
        <w:rPr>
          <w:rFonts w:ascii="Calibri" w:hAnsi="Calibri" w:cs="Calibri"/>
          <w:sz w:val="24"/>
          <w:szCs w:val="24"/>
        </w:rPr>
      </w:pPr>
      <m:oMathPara>
        <m:oMath>
          <m:f>
            <m:fPr>
              <m:ctrlPr>
                <w:rPr>
                  <w:rFonts w:ascii="Cambria Math" w:eastAsiaTheme="minorEastAsia" w:hAnsi="Cambria Math"/>
                  <w:i/>
                  <w:iCs/>
                </w:rPr>
              </m:ctrlPr>
            </m:fPr>
            <m:num>
              <m:sSup>
                <m:sSupPr>
                  <m:ctrlPr>
                    <w:rPr>
                      <w:rFonts w:ascii="Cambria Math" w:eastAsiaTheme="minorEastAsia" w:hAnsi="Cambria Math"/>
                      <w:i/>
                      <w:iCs/>
                    </w:rPr>
                  </m:ctrlPr>
                </m:sSupPr>
                <m:e>
                  <m:sSub>
                    <m:sSubPr>
                      <m:ctrlPr>
                        <w:rPr>
                          <w:rFonts w:ascii="Cambria Math" w:eastAsiaTheme="minorEastAsia" w:hAnsi="Cambria Math"/>
                          <w:i/>
                          <w:iCs/>
                        </w:rPr>
                      </m:ctrlPr>
                    </m:sSubPr>
                    <m:e>
                      <m:r>
                        <w:rPr>
                          <w:rFonts w:ascii="Cambria Math" w:eastAsiaTheme="minorEastAsia" w:hAnsi="Cambria Math"/>
                        </w:rPr>
                        <m:t>a</m:t>
                      </m:r>
                    </m:e>
                    <m:sub>
                      <m:r>
                        <w:rPr>
                          <w:rFonts w:ascii="Cambria Math" w:eastAsiaTheme="minorEastAsia" w:hAnsi="Cambria Math"/>
                        </w:rPr>
                        <m:t>Jup</m:t>
                      </m:r>
                    </m:sub>
                  </m:sSub>
                </m:e>
                <m:sup>
                  <m:r>
                    <w:rPr>
                      <w:rFonts w:ascii="Cambria Math" w:eastAsiaTheme="minorEastAsia" w:hAnsi="Cambria Math"/>
                    </w:rPr>
                    <m:t>3</m:t>
                  </m:r>
                </m:sup>
              </m:sSup>
            </m:num>
            <m:den>
              <m:sSup>
                <m:sSupPr>
                  <m:ctrlPr>
                    <w:rPr>
                      <w:rFonts w:ascii="Cambria Math" w:eastAsiaTheme="minorEastAsia" w:hAnsi="Cambria Math"/>
                      <w:i/>
                      <w:iCs/>
                    </w:rPr>
                  </m:ctrlPr>
                </m:sSupPr>
                <m:e>
                  <m:sSub>
                    <m:sSubPr>
                      <m:ctrlPr>
                        <w:rPr>
                          <w:rFonts w:ascii="Cambria Math" w:eastAsiaTheme="minorEastAsia" w:hAnsi="Cambria Math"/>
                          <w:i/>
                          <w:iCs/>
                        </w:rPr>
                      </m:ctrlPr>
                    </m:sSubPr>
                    <m:e>
                      <m:r>
                        <w:rPr>
                          <w:rFonts w:ascii="Cambria Math" w:eastAsiaTheme="minorEastAsia" w:hAnsi="Cambria Math"/>
                        </w:rPr>
                        <m:t>T</m:t>
                      </m:r>
                    </m:e>
                    <m:sub>
                      <m:r>
                        <w:rPr>
                          <w:rFonts w:ascii="Cambria Math" w:eastAsiaTheme="minorEastAsia" w:hAnsi="Cambria Math"/>
                        </w:rPr>
                        <m:t>Jup</m:t>
                      </m:r>
                    </m:sub>
                  </m:sSub>
                </m:e>
                <m:sup>
                  <m:r>
                    <w:rPr>
                      <w:rFonts w:ascii="Cambria Math" w:eastAsiaTheme="minorEastAsia" w:hAnsi="Cambria Math"/>
                    </w:rPr>
                    <m:t>2</m:t>
                  </m:r>
                </m:sup>
              </m:sSup>
            </m:den>
          </m:f>
          <m:r>
            <w:rPr>
              <w:rFonts w:ascii="Cambria Math" w:eastAsiaTheme="minorEastAsia" w:hAnsi="Cambria Math"/>
            </w:rPr>
            <m:t>=</m:t>
          </m:r>
          <m:f>
            <m:fPr>
              <m:ctrlPr>
                <w:rPr>
                  <w:rFonts w:ascii="Cambria Math" w:eastAsiaTheme="minorEastAsia" w:hAnsi="Cambria Math"/>
                  <w:i/>
                  <w:iCs/>
                </w:rPr>
              </m:ctrlPr>
            </m:fPr>
            <m:num>
              <m:sSup>
                <m:sSupPr>
                  <m:ctrlPr>
                    <w:rPr>
                      <w:rFonts w:ascii="Cambria Math" w:eastAsiaTheme="minorEastAsia" w:hAnsi="Cambria Math"/>
                      <w:i/>
                      <w:iCs/>
                    </w:rPr>
                  </m:ctrlPr>
                </m:sSupPr>
                <m:e>
                  <m:sSub>
                    <m:sSubPr>
                      <m:ctrlPr>
                        <w:rPr>
                          <w:rFonts w:ascii="Cambria Math" w:eastAsiaTheme="minorEastAsia" w:hAnsi="Cambria Math"/>
                          <w:i/>
                          <w:iCs/>
                        </w:rPr>
                      </m:ctrlPr>
                    </m:sSubPr>
                    <m:e>
                      <m:r>
                        <w:rPr>
                          <w:rFonts w:ascii="Cambria Math" w:eastAsiaTheme="minorEastAsia" w:hAnsi="Cambria Math"/>
                        </w:rPr>
                        <m:t>a</m:t>
                      </m:r>
                    </m:e>
                    <m:sub>
                      <m:r>
                        <w:rPr>
                          <w:rFonts w:ascii="Cambria Math" w:eastAsiaTheme="minorEastAsia" w:hAnsi="Cambria Math"/>
                        </w:rPr>
                        <m:t>Erde</m:t>
                      </m:r>
                    </m:sub>
                  </m:sSub>
                </m:e>
                <m:sup>
                  <m:r>
                    <w:rPr>
                      <w:rFonts w:ascii="Cambria Math" w:eastAsiaTheme="minorEastAsia" w:hAnsi="Cambria Math"/>
                    </w:rPr>
                    <m:t>3</m:t>
                  </m:r>
                </m:sup>
              </m:sSup>
            </m:num>
            <m:den>
              <m:sSup>
                <m:sSupPr>
                  <m:ctrlPr>
                    <w:rPr>
                      <w:rFonts w:ascii="Cambria Math" w:eastAsiaTheme="minorEastAsia" w:hAnsi="Cambria Math"/>
                      <w:i/>
                      <w:iCs/>
                    </w:rPr>
                  </m:ctrlPr>
                </m:sSupPr>
                <m:e>
                  <m:sSub>
                    <m:sSubPr>
                      <m:ctrlPr>
                        <w:rPr>
                          <w:rFonts w:ascii="Cambria Math" w:eastAsiaTheme="minorEastAsia" w:hAnsi="Cambria Math"/>
                          <w:i/>
                          <w:iCs/>
                        </w:rPr>
                      </m:ctrlPr>
                    </m:sSubPr>
                    <m:e>
                      <m:r>
                        <w:rPr>
                          <w:rFonts w:ascii="Cambria Math" w:eastAsiaTheme="minorEastAsia" w:hAnsi="Cambria Math"/>
                        </w:rPr>
                        <m:t>T</m:t>
                      </m:r>
                    </m:e>
                    <m:sub>
                      <m:r>
                        <w:rPr>
                          <w:rFonts w:ascii="Cambria Math" w:eastAsiaTheme="minorEastAsia" w:hAnsi="Cambria Math"/>
                        </w:rPr>
                        <m:t>Erde</m:t>
                      </m:r>
                    </m:sub>
                  </m:sSub>
                </m:e>
                <m:sup>
                  <m:r>
                    <w:rPr>
                      <w:rFonts w:ascii="Cambria Math" w:eastAsiaTheme="minorEastAsia" w:hAnsi="Cambria Math"/>
                    </w:rPr>
                    <m:t>2</m:t>
                  </m:r>
                </m:sup>
              </m:sSup>
            </m:den>
          </m:f>
        </m:oMath>
      </m:oMathPara>
    </w:p>
    <w:p w14:paraId="09033FE2" w14:textId="6D263985" w:rsidR="00890D52" w:rsidRPr="00C03DEE" w:rsidRDefault="00000000" w:rsidP="009F2E65">
      <w:pPr>
        <w:rPr>
          <w:rFonts w:ascii="Calibri" w:eastAsiaTheme="minorEastAsia" w:hAnsi="Calibri" w:cs="Calibri"/>
          <w:iCs/>
        </w:rPr>
      </w:pPr>
      <m:oMathPara>
        <m:oMath>
          <m:sSup>
            <m:sSupPr>
              <m:ctrlPr>
                <w:rPr>
                  <w:rFonts w:ascii="Cambria Math" w:eastAsiaTheme="minorEastAsia" w:hAnsi="Cambria Math"/>
                  <w:i/>
                  <w:iCs/>
                </w:rPr>
              </m:ctrlPr>
            </m:sSupPr>
            <m:e>
              <m:sSub>
                <m:sSubPr>
                  <m:ctrlPr>
                    <w:rPr>
                      <w:rFonts w:ascii="Cambria Math" w:eastAsiaTheme="minorEastAsia" w:hAnsi="Cambria Math"/>
                      <w:i/>
                      <w:iCs/>
                    </w:rPr>
                  </m:ctrlPr>
                </m:sSubPr>
                <m:e>
                  <m:r>
                    <w:rPr>
                      <w:rFonts w:ascii="Cambria Math" w:eastAsiaTheme="minorEastAsia" w:hAnsi="Cambria Math"/>
                    </w:rPr>
                    <m:t>a</m:t>
                  </m:r>
                </m:e>
                <m:sub>
                  <m:r>
                    <w:rPr>
                      <w:rFonts w:ascii="Cambria Math" w:eastAsiaTheme="minorEastAsia" w:hAnsi="Cambria Math"/>
                    </w:rPr>
                    <m:t>Jup</m:t>
                  </m:r>
                </m:sub>
              </m:sSub>
            </m:e>
            <m:sup>
              <m:r>
                <w:rPr>
                  <w:rFonts w:ascii="Cambria Math" w:eastAsiaTheme="minorEastAsia" w:hAnsi="Cambria Math"/>
                </w:rPr>
                <m:t>3</m:t>
              </m:r>
            </m:sup>
          </m:sSup>
          <m:r>
            <w:rPr>
              <w:rFonts w:ascii="Cambria Math" w:eastAsiaTheme="minorEastAsia" w:hAnsi="Cambria Math"/>
            </w:rPr>
            <m:t>=</m:t>
          </m:r>
          <m:f>
            <m:fPr>
              <m:ctrlPr>
                <w:rPr>
                  <w:rFonts w:ascii="Cambria Math" w:eastAsiaTheme="minorEastAsia" w:hAnsi="Cambria Math"/>
                  <w:i/>
                  <w:iCs/>
                </w:rPr>
              </m:ctrlPr>
            </m:fPr>
            <m:num>
              <m:sSup>
                <m:sSupPr>
                  <m:ctrlPr>
                    <w:rPr>
                      <w:rFonts w:ascii="Cambria Math" w:eastAsiaTheme="minorEastAsia" w:hAnsi="Cambria Math"/>
                      <w:i/>
                      <w:iCs/>
                    </w:rPr>
                  </m:ctrlPr>
                </m:sSupPr>
                <m:e>
                  <m:sSub>
                    <m:sSubPr>
                      <m:ctrlPr>
                        <w:rPr>
                          <w:rFonts w:ascii="Cambria Math" w:eastAsiaTheme="minorEastAsia" w:hAnsi="Cambria Math"/>
                          <w:i/>
                          <w:iCs/>
                        </w:rPr>
                      </m:ctrlPr>
                    </m:sSubPr>
                    <m:e>
                      <m:r>
                        <w:rPr>
                          <w:rFonts w:ascii="Cambria Math" w:eastAsiaTheme="minorEastAsia" w:hAnsi="Cambria Math"/>
                        </w:rPr>
                        <m:t>a</m:t>
                      </m:r>
                    </m:e>
                    <m:sub>
                      <m:r>
                        <w:rPr>
                          <w:rFonts w:ascii="Cambria Math" w:eastAsiaTheme="minorEastAsia" w:hAnsi="Cambria Math"/>
                        </w:rPr>
                        <m:t>Erde</m:t>
                      </m:r>
                    </m:sub>
                  </m:sSub>
                </m:e>
                <m:sup>
                  <m:r>
                    <w:rPr>
                      <w:rFonts w:ascii="Cambria Math" w:eastAsiaTheme="minorEastAsia" w:hAnsi="Cambria Math"/>
                    </w:rPr>
                    <m:t>3</m:t>
                  </m:r>
                </m:sup>
              </m:sSup>
            </m:num>
            <m:den>
              <m:sSup>
                <m:sSupPr>
                  <m:ctrlPr>
                    <w:rPr>
                      <w:rFonts w:ascii="Cambria Math" w:eastAsiaTheme="minorEastAsia" w:hAnsi="Cambria Math"/>
                      <w:i/>
                      <w:iCs/>
                    </w:rPr>
                  </m:ctrlPr>
                </m:sSupPr>
                <m:e>
                  <m:sSub>
                    <m:sSubPr>
                      <m:ctrlPr>
                        <w:rPr>
                          <w:rFonts w:ascii="Cambria Math" w:eastAsiaTheme="minorEastAsia" w:hAnsi="Cambria Math"/>
                          <w:i/>
                          <w:iCs/>
                        </w:rPr>
                      </m:ctrlPr>
                    </m:sSubPr>
                    <m:e>
                      <m:r>
                        <w:rPr>
                          <w:rFonts w:ascii="Cambria Math" w:eastAsiaTheme="minorEastAsia" w:hAnsi="Cambria Math"/>
                        </w:rPr>
                        <m:t>T</m:t>
                      </m:r>
                    </m:e>
                    <m:sub>
                      <m:r>
                        <w:rPr>
                          <w:rFonts w:ascii="Cambria Math" w:eastAsiaTheme="minorEastAsia" w:hAnsi="Cambria Math"/>
                        </w:rPr>
                        <m:t>Erde</m:t>
                      </m:r>
                    </m:sub>
                  </m:sSub>
                </m:e>
                <m:sup>
                  <m:r>
                    <w:rPr>
                      <w:rFonts w:ascii="Cambria Math" w:eastAsiaTheme="minorEastAsia" w:hAnsi="Cambria Math"/>
                    </w:rPr>
                    <m:t>2</m:t>
                  </m:r>
                </m:sup>
              </m:sSup>
            </m:den>
          </m:f>
          <m:r>
            <w:rPr>
              <w:rFonts w:ascii="Cambria Math" w:eastAsiaTheme="minorEastAsia" w:hAnsi="Cambria Math"/>
            </w:rPr>
            <m:t>∙</m:t>
          </m:r>
          <m:sSup>
            <m:sSupPr>
              <m:ctrlPr>
                <w:rPr>
                  <w:rFonts w:ascii="Cambria Math" w:eastAsiaTheme="minorEastAsia" w:hAnsi="Cambria Math"/>
                  <w:i/>
                  <w:iCs/>
                </w:rPr>
              </m:ctrlPr>
            </m:sSupPr>
            <m:e>
              <m:sSub>
                <m:sSubPr>
                  <m:ctrlPr>
                    <w:rPr>
                      <w:rFonts w:ascii="Cambria Math" w:eastAsiaTheme="minorEastAsia" w:hAnsi="Cambria Math"/>
                      <w:i/>
                      <w:iCs/>
                    </w:rPr>
                  </m:ctrlPr>
                </m:sSubPr>
                <m:e>
                  <m:r>
                    <w:rPr>
                      <w:rFonts w:ascii="Cambria Math" w:eastAsiaTheme="minorEastAsia" w:hAnsi="Cambria Math"/>
                    </w:rPr>
                    <m:t>T</m:t>
                  </m:r>
                </m:e>
                <m:sub>
                  <m:r>
                    <w:rPr>
                      <w:rFonts w:ascii="Cambria Math" w:eastAsiaTheme="minorEastAsia" w:hAnsi="Cambria Math"/>
                    </w:rPr>
                    <m:t>Jup</m:t>
                  </m:r>
                </m:sub>
              </m:sSub>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iCs/>
                </w:rPr>
              </m:ctrlPr>
            </m:sSupPr>
            <m:e>
              <m:sSub>
                <m:sSubPr>
                  <m:ctrlPr>
                    <w:rPr>
                      <w:rFonts w:ascii="Cambria Math" w:eastAsiaTheme="minorEastAsia" w:hAnsi="Cambria Math"/>
                      <w:i/>
                      <w:iCs/>
                    </w:rPr>
                  </m:ctrlPr>
                </m:sSubPr>
                <m:e>
                  <m:r>
                    <w:rPr>
                      <w:rFonts w:ascii="Cambria Math" w:eastAsiaTheme="minorEastAsia" w:hAnsi="Cambria Math"/>
                    </w:rPr>
                    <m:t>a</m:t>
                  </m:r>
                </m:e>
                <m:sub>
                  <m:r>
                    <w:rPr>
                      <w:rFonts w:ascii="Cambria Math" w:eastAsiaTheme="minorEastAsia" w:hAnsi="Cambria Math"/>
                    </w:rPr>
                    <m:t>Erde</m:t>
                  </m:r>
                </m:sub>
              </m:sSub>
            </m:e>
            <m:sup>
              <m:r>
                <w:rPr>
                  <w:rFonts w:ascii="Cambria Math" w:eastAsiaTheme="minorEastAsia" w:hAnsi="Cambria Math"/>
                </w:rPr>
                <m:t>3</m:t>
              </m:r>
            </m:sup>
          </m:sSup>
          <m:r>
            <w:rPr>
              <w:rFonts w:ascii="Cambria Math" w:eastAsiaTheme="minorEastAsia" w:hAnsi="Cambria Math"/>
            </w:rPr>
            <m:t>∙</m:t>
          </m:r>
          <m:f>
            <m:fPr>
              <m:ctrlPr>
                <w:rPr>
                  <w:rFonts w:ascii="Cambria Math" w:eastAsiaTheme="minorEastAsia" w:hAnsi="Cambria Math"/>
                  <w:i/>
                  <w:iCs/>
                </w:rPr>
              </m:ctrlPr>
            </m:fPr>
            <m:num>
              <m:sSup>
                <m:sSupPr>
                  <m:ctrlPr>
                    <w:rPr>
                      <w:rFonts w:ascii="Cambria Math" w:eastAsiaTheme="minorEastAsia" w:hAnsi="Cambria Math"/>
                      <w:i/>
                      <w:iCs/>
                    </w:rPr>
                  </m:ctrlPr>
                </m:sSupPr>
                <m:e>
                  <m:sSub>
                    <m:sSubPr>
                      <m:ctrlPr>
                        <w:rPr>
                          <w:rFonts w:ascii="Cambria Math" w:eastAsiaTheme="minorEastAsia" w:hAnsi="Cambria Math"/>
                          <w:i/>
                          <w:iCs/>
                        </w:rPr>
                      </m:ctrlPr>
                    </m:sSubPr>
                    <m:e>
                      <m:r>
                        <w:rPr>
                          <w:rFonts w:ascii="Cambria Math" w:eastAsiaTheme="minorEastAsia" w:hAnsi="Cambria Math"/>
                        </w:rPr>
                        <m:t>T</m:t>
                      </m:r>
                    </m:e>
                    <m:sub>
                      <m:r>
                        <w:rPr>
                          <w:rFonts w:ascii="Cambria Math" w:eastAsiaTheme="minorEastAsia" w:hAnsi="Cambria Math"/>
                        </w:rPr>
                        <m:t>Jup</m:t>
                      </m:r>
                    </m:sub>
                  </m:sSub>
                </m:e>
                <m:sup>
                  <m:r>
                    <w:rPr>
                      <w:rFonts w:ascii="Cambria Math" w:eastAsiaTheme="minorEastAsia" w:hAnsi="Cambria Math"/>
                    </w:rPr>
                    <m:t>2</m:t>
                  </m:r>
                </m:sup>
              </m:sSup>
            </m:num>
            <m:den>
              <m:sSup>
                <m:sSupPr>
                  <m:ctrlPr>
                    <w:rPr>
                      <w:rFonts w:ascii="Cambria Math" w:eastAsiaTheme="minorEastAsia" w:hAnsi="Cambria Math"/>
                      <w:i/>
                      <w:iCs/>
                    </w:rPr>
                  </m:ctrlPr>
                </m:sSupPr>
                <m:e>
                  <m:sSub>
                    <m:sSubPr>
                      <m:ctrlPr>
                        <w:rPr>
                          <w:rFonts w:ascii="Cambria Math" w:eastAsiaTheme="minorEastAsia" w:hAnsi="Cambria Math"/>
                          <w:i/>
                          <w:iCs/>
                        </w:rPr>
                      </m:ctrlPr>
                    </m:sSubPr>
                    <m:e>
                      <m:r>
                        <w:rPr>
                          <w:rFonts w:ascii="Cambria Math" w:eastAsiaTheme="minorEastAsia" w:hAnsi="Cambria Math"/>
                        </w:rPr>
                        <m:t>T</m:t>
                      </m:r>
                    </m:e>
                    <m:sub>
                      <m:r>
                        <w:rPr>
                          <w:rFonts w:ascii="Cambria Math" w:eastAsiaTheme="minorEastAsia" w:hAnsi="Cambria Math"/>
                        </w:rPr>
                        <m:t>Erde</m:t>
                      </m:r>
                    </m:sub>
                  </m:sSub>
                </m:e>
                <m:sup>
                  <m:r>
                    <w:rPr>
                      <w:rFonts w:ascii="Cambria Math" w:eastAsiaTheme="minorEastAsia" w:hAnsi="Cambria Math"/>
                    </w:rPr>
                    <m:t>2</m:t>
                  </m:r>
                </m:sup>
              </m:sSup>
            </m:den>
          </m:f>
        </m:oMath>
      </m:oMathPara>
    </w:p>
    <w:p w14:paraId="1EAE092F" w14:textId="15A31649" w:rsidR="00C03DEE" w:rsidRPr="00C03DEE" w:rsidRDefault="00000000" w:rsidP="009F2E65">
      <w:pPr>
        <w:rPr>
          <w:rFonts w:ascii="Calibri" w:eastAsiaTheme="minorEastAsia" w:hAnsi="Calibri" w:cs="Calibri"/>
          <w:iCs/>
          <w:sz w:val="24"/>
          <w:szCs w:val="24"/>
        </w:rPr>
      </w:pPr>
      <m:oMathPara>
        <m:oMath>
          <m:sSub>
            <m:sSubPr>
              <m:ctrlPr>
                <w:rPr>
                  <w:rFonts w:ascii="Cambria Math" w:eastAsiaTheme="minorEastAsia" w:hAnsi="Cambria Math"/>
                  <w:i/>
                  <w:iCs/>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Jup</m:t>
              </m:r>
            </m:sub>
          </m:sSub>
          <m:r>
            <w:rPr>
              <w:rFonts w:ascii="Cambria Math" w:eastAsiaTheme="minorEastAsia" w:hAnsi="Cambria Math"/>
              <w:sz w:val="24"/>
              <w:szCs w:val="24"/>
            </w:rPr>
            <m:t>=</m:t>
          </m:r>
          <m:rad>
            <m:radPr>
              <m:ctrlPr>
                <w:rPr>
                  <w:rFonts w:ascii="Cambria Math" w:eastAsiaTheme="minorEastAsia" w:hAnsi="Cambria Math"/>
                  <w:i/>
                  <w:iCs/>
                  <w:sz w:val="24"/>
                  <w:szCs w:val="24"/>
                </w:rPr>
              </m:ctrlPr>
            </m:radPr>
            <m:deg>
              <m:r>
                <w:rPr>
                  <w:rFonts w:ascii="Cambria Math" w:eastAsiaTheme="minorEastAsia" w:hAnsi="Cambria Math"/>
                  <w:sz w:val="24"/>
                  <w:szCs w:val="24"/>
                </w:rPr>
                <m:t>3</m:t>
              </m:r>
            </m:deg>
            <m:e>
              <m:sSup>
                <m:sSupPr>
                  <m:ctrlPr>
                    <w:rPr>
                      <w:rFonts w:ascii="Cambria Math" w:eastAsiaTheme="minorEastAsia" w:hAnsi="Cambria Math"/>
                      <w:i/>
                      <w:iCs/>
                    </w:rPr>
                  </m:ctrlPr>
                </m:sSupPr>
                <m:e>
                  <m:sSub>
                    <m:sSubPr>
                      <m:ctrlPr>
                        <w:rPr>
                          <w:rFonts w:ascii="Cambria Math" w:eastAsiaTheme="minorEastAsia" w:hAnsi="Cambria Math"/>
                          <w:i/>
                          <w:iCs/>
                        </w:rPr>
                      </m:ctrlPr>
                    </m:sSubPr>
                    <m:e>
                      <m:r>
                        <w:rPr>
                          <w:rFonts w:ascii="Cambria Math" w:eastAsiaTheme="minorEastAsia" w:hAnsi="Cambria Math"/>
                        </w:rPr>
                        <m:t>a</m:t>
                      </m:r>
                    </m:e>
                    <m:sub>
                      <m:r>
                        <w:rPr>
                          <w:rFonts w:ascii="Cambria Math" w:eastAsiaTheme="minorEastAsia" w:hAnsi="Cambria Math"/>
                        </w:rPr>
                        <m:t>Erde</m:t>
                      </m:r>
                    </m:sub>
                  </m:sSub>
                </m:e>
                <m:sup>
                  <m:r>
                    <w:rPr>
                      <w:rFonts w:ascii="Cambria Math" w:eastAsiaTheme="minorEastAsia" w:hAnsi="Cambria Math"/>
                    </w:rPr>
                    <m:t>3</m:t>
                  </m:r>
                </m:sup>
              </m:sSup>
              <m:r>
                <w:rPr>
                  <w:rFonts w:ascii="Cambria Math" w:eastAsiaTheme="minorEastAsia" w:hAnsi="Cambria Math"/>
                </w:rPr>
                <m:t>∙</m:t>
              </m:r>
              <m:f>
                <m:fPr>
                  <m:ctrlPr>
                    <w:rPr>
                      <w:rFonts w:ascii="Cambria Math" w:eastAsiaTheme="minorEastAsia" w:hAnsi="Cambria Math"/>
                      <w:i/>
                      <w:iCs/>
                    </w:rPr>
                  </m:ctrlPr>
                </m:fPr>
                <m:num>
                  <m:sSup>
                    <m:sSupPr>
                      <m:ctrlPr>
                        <w:rPr>
                          <w:rFonts w:ascii="Cambria Math" w:eastAsiaTheme="minorEastAsia" w:hAnsi="Cambria Math"/>
                          <w:i/>
                          <w:iCs/>
                        </w:rPr>
                      </m:ctrlPr>
                    </m:sSupPr>
                    <m:e>
                      <m:sSub>
                        <m:sSubPr>
                          <m:ctrlPr>
                            <w:rPr>
                              <w:rFonts w:ascii="Cambria Math" w:eastAsiaTheme="minorEastAsia" w:hAnsi="Cambria Math"/>
                              <w:i/>
                              <w:iCs/>
                            </w:rPr>
                          </m:ctrlPr>
                        </m:sSubPr>
                        <m:e>
                          <m:r>
                            <w:rPr>
                              <w:rFonts w:ascii="Cambria Math" w:eastAsiaTheme="minorEastAsia" w:hAnsi="Cambria Math"/>
                            </w:rPr>
                            <m:t>T</m:t>
                          </m:r>
                        </m:e>
                        <m:sub>
                          <m:r>
                            <w:rPr>
                              <w:rFonts w:ascii="Cambria Math" w:eastAsiaTheme="minorEastAsia" w:hAnsi="Cambria Math"/>
                            </w:rPr>
                            <m:t>Jup</m:t>
                          </m:r>
                        </m:sub>
                      </m:sSub>
                    </m:e>
                    <m:sup>
                      <m:r>
                        <w:rPr>
                          <w:rFonts w:ascii="Cambria Math" w:eastAsiaTheme="minorEastAsia" w:hAnsi="Cambria Math"/>
                        </w:rPr>
                        <m:t>2</m:t>
                      </m:r>
                    </m:sup>
                  </m:sSup>
                </m:num>
                <m:den>
                  <m:sSup>
                    <m:sSupPr>
                      <m:ctrlPr>
                        <w:rPr>
                          <w:rFonts w:ascii="Cambria Math" w:eastAsiaTheme="minorEastAsia" w:hAnsi="Cambria Math"/>
                          <w:i/>
                          <w:iCs/>
                        </w:rPr>
                      </m:ctrlPr>
                    </m:sSupPr>
                    <m:e>
                      <m:sSub>
                        <m:sSubPr>
                          <m:ctrlPr>
                            <w:rPr>
                              <w:rFonts w:ascii="Cambria Math" w:eastAsiaTheme="minorEastAsia" w:hAnsi="Cambria Math"/>
                              <w:i/>
                              <w:iCs/>
                            </w:rPr>
                          </m:ctrlPr>
                        </m:sSubPr>
                        <m:e>
                          <m:r>
                            <w:rPr>
                              <w:rFonts w:ascii="Cambria Math" w:eastAsiaTheme="minorEastAsia" w:hAnsi="Cambria Math"/>
                            </w:rPr>
                            <m:t>T</m:t>
                          </m:r>
                        </m:e>
                        <m:sub>
                          <m:r>
                            <w:rPr>
                              <w:rFonts w:ascii="Cambria Math" w:eastAsiaTheme="minorEastAsia" w:hAnsi="Cambria Math"/>
                            </w:rPr>
                            <m:t>Erde</m:t>
                          </m:r>
                        </m:sub>
                      </m:sSub>
                    </m:e>
                    <m:sup>
                      <m:r>
                        <w:rPr>
                          <w:rFonts w:ascii="Cambria Math" w:eastAsiaTheme="minorEastAsia" w:hAnsi="Cambria Math"/>
                        </w:rPr>
                        <m:t>2</m:t>
                      </m:r>
                    </m:sup>
                  </m:sSup>
                </m:den>
              </m:f>
            </m:e>
          </m:rad>
          <m: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Erde</m:t>
              </m:r>
            </m:sub>
          </m:sSub>
          <m:r>
            <w:rPr>
              <w:rFonts w:ascii="Cambria Math" w:eastAsiaTheme="minorEastAsia" w:hAnsi="Cambria Math"/>
              <w:sz w:val="24"/>
              <w:szCs w:val="24"/>
            </w:rPr>
            <m:t>∙</m:t>
          </m:r>
          <m:rad>
            <m:radPr>
              <m:ctrlPr>
                <w:rPr>
                  <w:rFonts w:ascii="Cambria Math" w:eastAsiaTheme="minorEastAsia" w:hAnsi="Cambria Math"/>
                  <w:i/>
                  <w:iCs/>
                  <w:sz w:val="24"/>
                  <w:szCs w:val="24"/>
                </w:rPr>
              </m:ctrlPr>
            </m:radPr>
            <m:deg>
              <m:r>
                <w:rPr>
                  <w:rFonts w:ascii="Cambria Math" w:eastAsiaTheme="minorEastAsia" w:hAnsi="Cambria Math"/>
                  <w:sz w:val="24"/>
                  <w:szCs w:val="24"/>
                </w:rPr>
                <m:t>3</m:t>
              </m:r>
            </m:deg>
            <m:e>
              <m:f>
                <m:fPr>
                  <m:ctrlPr>
                    <w:rPr>
                      <w:rFonts w:ascii="Cambria Math" w:eastAsiaTheme="minorEastAsia" w:hAnsi="Cambria Math"/>
                      <w:i/>
                      <w:iCs/>
                    </w:rPr>
                  </m:ctrlPr>
                </m:fPr>
                <m:num>
                  <m:sSup>
                    <m:sSupPr>
                      <m:ctrlPr>
                        <w:rPr>
                          <w:rFonts w:ascii="Cambria Math" w:eastAsiaTheme="minorEastAsia" w:hAnsi="Cambria Math"/>
                          <w:i/>
                          <w:iCs/>
                        </w:rPr>
                      </m:ctrlPr>
                    </m:sSupPr>
                    <m:e>
                      <m:sSub>
                        <m:sSubPr>
                          <m:ctrlPr>
                            <w:rPr>
                              <w:rFonts w:ascii="Cambria Math" w:eastAsiaTheme="minorEastAsia" w:hAnsi="Cambria Math"/>
                              <w:i/>
                              <w:iCs/>
                            </w:rPr>
                          </m:ctrlPr>
                        </m:sSubPr>
                        <m:e>
                          <m:r>
                            <w:rPr>
                              <w:rFonts w:ascii="Cambria Math" w:eastAsiaTheme="minorEastAsia" w:hAnsi="Cambria Math"/>
                            </w:rPr>
                            <m:t>T</m:t>
                          </m:r>
                        </m:e>
                        <m:sub>
                          <m:r>
                            <w:rPr>
                              <w:rFonts w:ascii="Cambria Math" w:eastAsiaTheme="minorEastAsia" w:hAnsi="Cambria Math"/>
                            </w:rPr>
                            <m:t>Jup</m:t>
                          </m:r>
                        </m:sub>
                      </m:sSub>
                    </m:e>
                    <m:sup>
                      <m:r>
                        <w:rPr>
                          <w:rFonts w:ascii="Cambria Math" w:eastAsiaTheme="minorEastAsia" w:hAnsi="Cambria Math"/>
                        </w:rPr>
                        <m:t>2</m:t>
                      </m:r>
                    </m:sup>
                  </m:sSup>
                </m:num>
                <m:den>
                  <m:sSup>
                    <m:sSupPr>
                      <m:ctrlPr>
                        <w:rPr>
                          <w:rFonts w:ascii="Cambria Math" w:eastAsiaTheme="minorEastAsia" w:hAnsi="Cambria Math"/>
                          <w:i/>
                          <w:iCs/>
                        </w:rPr>
                      </m:ctrlPr>
                    </m:sSupPr>
                    <m:e>
                      <m:sSub>
                        <m:sSubPr>
                          <m:ctrlPr>
                            <w:rPr>
                              <w:rFonts w:ascii="Cambria Math" w:eastAsiaTheme="minorEastAsia" w:hAnsi="Cambria Math"/>
                              <w:i/>
                              <w:iCs/>
                            </w:rPr>
                          </m:ctrlPr>
                        </m:sSubPr>
                        <m:e>
                          <m:r>
                            <w:rPr>
                              <w:rFonts w:ascii="Cambria Math" w:eastAsiaTheme="minorEastAsia" w:hAnsi="Cambria Math"/>
                            </w:rPr>
                            <m:t>T</m:t>
                          </m:r>
                        </m:e>
                        <m:sub>
                          <m:r>
                            <w:rPr>
                              <w:rFonts w:ascii="Cambria Math" w:eastAsiaTheme="minorEastAsia" w:hAnsi="Cambria Math"/>
                            </w:rPr>
                            <m:t>Erde</m:t>
                          </m:r>
                        </m:sub>
                      </m:sSub>
                    </m:e>
                    <m:sup>
                      <m:r>
                        <w:rPr>
                          <w:rFonts w:ascii="Cambria Math" w:eastAsiaTheme="minorEastAsia" w:hAnsi="Cambria Math"/>
                        </w:rPr>
                        <m:t>2</m:t>
                      </m:r>
                    </m:sup>
                  </m:sSup>
                </m:den>
              </m:f>
            </m:e>
          </m:rad>
        </m:oMath>
      </m:oMathPara>
    </w:p>
    <w:p w14:paraId="0C1976E6" w14:textId="17A4FD79" w:rsidR="00C03DEE" w:rsidRDefault="00000000" w:rsidP="009F2E65">
      <w:pPr>
        <w:rPr>
          <w:rFonts w:ascii="Calibri" w:hAnsi="Calibri" w:cs="Calibri"/>
          <w:sz w:val="24"/>
          <w:szCs w:val="24"/>
        </w:rPr>
      </w:pPr>
      <m:oMathPara>
        <m:oMath>
          <m:sSub>
            <m:sSubPr>
              <m:ctrlPr>
                <w:rPr>
                  <w:rFonts w:ascii="Cambria Math" w:eastAsiaTheme="minorEastAsia" w:hAnsi="Cambria Math"/>
                  <w:i/>
                  <w:iCs/>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Jup</m:t>
              </m:r>
            </m:sub>
          </m:sSub>
          <m:r>
            <w:rPr>
              <w:rFonts w:ascii="Cambria Math" w:eastAsiaTheme="minorEastAsia" w:hAnsi="Cambria Math"/>
              <w:sz w:val="24"/>
              <w:szCs w:val="24"/>
            </w:rPr>
            <m:t>=1AE∙</m:t>
          </m:r>
          <m:rad>
            <m:radPr>
              <m:ctrlPr>
                <w:rPr>
                  <w:rFonts w:ascii="Cambria Math" w:eastAsiaTheme="minorEastAsia" w:hAnsi="Cambria Math"/>
                  <w:i/>
                  <w:iCs/>
                  <w:sz w:val="24"/>
                  <w:szCs w:val="24"/>
                </w:rPr>
              </m:ctrlPr>
            </m:radPr>
            <m:deg>
              <m:r>
                <w:rPr>
                  <w:rFonts w:ascii="Cambria Math" w:eastAsiaTheme="minorEastAsia" w:hAnsi="Cambria Math"/>
                  <w:sz w:val="24"/>
                  <w:szCs w:val="24"/>
                </w:rPr>
                <m:t>3</m:t>
              </m:r>
            </m:deg>
            <m:e>
              <m:f>
                <m:fPr>
                  <m:ctrlPr>
                    <w:rPr>
                      <w:rFonts w:ascii="Cambria Math" w:eastAsiaTheme="minorEastAsia" w:hAnsi="Cambria Math"/>
                      <w:i/>
                      <w:iCs/>
                    </w:rPr>
                  </m:ctrlPr>
                </m:fPr>
                <m:num>
                  <m:sSup>
                    <m:sSupPr>
                      <m:ctrlPr>
                        <w:rPr>
                          <w:rFonts w:ascii="Cambria Math" w:eastAsiaTheme="minorEastAsia" w:hAnsi="Cambria Math"/>
                          <w:i/>
                          <w:iCs/>
                        </w:rPr>
                      </m:ctrlPr>
                    </m:sSupPr>
                    <m:e>
                      <m:d>
                        <m:dPr>
                          <m:ctrlPr>
                            <w:rPr>
                              <w:rFonts w:ascii="Cambria Math" w:eastAsiaTheme="minorEastAsia" w:hAnsi="Cambria Math"/>
                              <w:i/>
                              <w:iCs/>
                            </w:rPr>
                          </m:ctrlPr>
                        </m:dPr>
                        <m:e>
                          <m:r>
                            <w:rPr>
                              <w:rFonts w:ascii="Cambria Math" w:eastAsiaTheme="minorEastAsia" w:hAnsi="Cambria Math"/>
                            </w:rPr>
                            <m:t>11,9a</m:t>
                          </m:r>
                        </m:e>
                      </m:d>
                    </m:e>
                    <m:sup>
                      <m:r>
                        <w:rPr>
                          <w:rFonts w:ascii="Cambria Math" w:eastAsiaTheme="minorEastAsia" w:hAnsi="Cambria Math"/>
                        </w:rPr>
                        <m:t>2</m:t>
                      </m:r>
                    </m:sup>
                  </m:sSup>
                </m:num>
                <m:den>
                  <m:sSup>
                    <m:sSupPr>
                      <m:ctrlPr>
                        <w:rPr>
                          <w:rFonts w:ascii="Cambria Math" w:eastAsiaTheme="minorEastAsia" w:hAnsi="Cambria Math"/>
                          <w:i/>
                          <w:iCs/>
                        </w:rPr>
                      </m:ctrlPr>
                    </m:sSupPr>
                    <m:e>
                      <m:d>
                        <m:dPr>
                          <m:ctrlPr>
                            <w:rPr>
                              <w:rFonts w:ascii="Cambria Math" w:eastAsiaTheme="minorEastAsia" w:hAnsi="Cambria Math"/>
                              <w:i/>
                              <w:iCs/>
                            </w:rPr>
                          </m:ctrlPr>
                        </m:dPr>
                        <m:e>
                          <m:r>
                            <w:rPr>
                              <w:rFonts w:ascii="Cambria Math" w:eastAsiaTheme="minorEastAsia" w:hAnsi="Cambria Math"/>
                            </w:rPr>
                            <m:t>1a</m:t>
                          </m:r>
                        </m:e>
                      </m:d>
                    </m:e>
                    <m:sup>
                      <m:r>
                        <w:rPr>
                          <w:rFonts w:ascii="Cambria Math" w:eastAsiaTheme="minorEastAsia" w:hAnsi="Cambria Math"/>
                        </w:rPr>
                        <m:t>2</m:t>
                      </m:r>
                    </m:sup>
                  </m:sSup>
                </m:den>
              </m:f>
            </m:e>
          </m:rad>
          <m:r>
            <w:rPr>
              <w:rFonts w:ascii="Cambria Math" w:eastAsiaTheme="minorEastAsia" w:hAnsi="Cambria Math"/>
              <w:sz w:val="24"/>
              <w:szCs w:val="24"/>
            </w:rPr>
            <m:t>≅5,2AE</m:t>
          </m:r>
        </m:oMath>
      </m:oMathPara>
    </w:p>
    <w:p w14:paraId="610767E4" w14:textId="1AECF85C" w:rsidR="00890D52" w:rsidRDefault="000A2B71" w:rsidP="009F2E65">
      <w:pPr>
        <w:rPr>
          <w:rFonts w:ascii="Calibri" w:hAnsi="Calibri" w:cs="Calibri"/>
          <w:sz w:val="24"/>
          <w:szCs w:val="24"/>
        </w:rPr>
      </w:pPr>
      <w:r w:rsidRPr="00CB563F">
        <w:rPr>
          <w:rFonts w:ascii="Calibri" w:eastAsia="Times New Roman" w:hAnsi="Calibri" w:cs="Calibri"/>
          <w:sz w:val="24"/>
          <w:szCs w:val="24"/>
          <w:lang w:eastAsia="de-DE"/>
        </w:rPr>
        <w:t xml:space="preserve">Die </w:t>
      </w:r>
      <w:r w:rsidR="00026FDD">
        <w:rPr>
          <w:rFonts w:ascii="Calibri" w:eastAsia="Times New Roman" w:hAnsi="Calibri" w:cs="Calibri"/>
          <w:sz w:val="24"/>
          <w:szCs w:val="24"/>
          <w:lang w:eastAsia="de-DE"/>
        </w:rPr>
        <w:t>nebenstehende</w:t>
      </w:r>
      <w:r w:rsidRPr="00CB563F">
        <w:rPr>
          <w:rFonts w:ascii="Calibri" w:eastAsia="Times New Roman" w:hAnsi="Calibri" w:cs="Calibri"/>
          <w:sz w:val="24"/>
          <w:szCs w:val="24"/>
          <w:lang w:eastAsia="de-DE"/>
        </w:rPr>
        <w:t xml:space="preserve"> Tabelle zeigt die synodischen Umlaufzeiten der Planeten, die sich aus </w:t>
      </w:r>
      <w:r>
        <w:rPr>
          <w:rFonts w:ascii="Calibri" w:eastAsia="Times New Roman" w:hAnsi="Calibri" w:cs="Calibri"/>
          <w:sz w:val="24"/>
          <w:szCs w:val="24"/>
          <w:lang w:eastAsia="de-DE"/>
        </w:rPr>
        <w:t>j</w:t>
      </w:r>
      <w:r w:rsidRPr="00CB563F">
        <w:rPr>
          <w:rFonts w:ascii="Calibri" w:eastAsia="Times New Roman" w:hAnsi="Calibri" w:cs="Calibri"/>
          <w:sz w:val="24"/>
          <w:szCs w:val="24"/>
          <w:lang w:eastAsia="de-DE"/>
        </w:rPr>
        <w:t xml:space="preserve">ahrzehntelangen Beobachtungen </w:t>
      </w:r>
      <w:r>
        <w:rPr>
          <w:rFonts w:ascii="Calibri" w:eastAsia="Times New Roman" w:hAnsi="Calibri" w:cs="Calibri"/>
          <w:sz w:val="24"/>
          <w:szCs w:val="24"/>
          <w:lang w:eastAsia="de-DE"/>
        </w:rPr>
        <w:t xml:space="preserve">der synodischen Umlaufzeiten </w:t>
      </w:r>
      <w:r w:rsidRPr="00CB563F">
        <w:rPr>
          <w:rFonts w:ascii="Calibri" w:eastAsia="Times New Roman" w:hAnsi="Calibri" w:cs="Calibri"/>
          <w:sz w:val="24"/>
          <w:szCs w:val="24"/>
          <w:lang w:eastAsia="de-DE"/>
        </w:rPr>
        <w:t>ergeben</w:t>
      </w:r>
      <w:r w:rsidR="00026FDD">
        <w:rPr>
          <w:rFonts w:ascii="Calibri" w:eastAsia="Times New Roman" w:hAnsi="Calibri" w:cs="Calibri"/>
          <w:sz w:val="24"/>
          <w:szCs w:val="24"/>
          <w:lang w:eastAsia="de-DE"/>
        </w:rPr>
        <w:t>.</w:t>
      </w:r>
    </w:p>
    <w:p w14:paraId="1FA81763" w14:textId="4FCDD56F" w:rsidR="00954C5A" w:rsidRDefault="00B07448" w:rsidP="009F2E65">
      <w:pPr>
        <w:rPr>
          <w:rFonts w:ascii="Calibri" w:hAnsi="Calibri" w:cs="Calibri"/>
          <w:sz w:val="24"/>
          <w:szCs w:val="24"/>
        </w:rPr>
      </w:pPr>
      <w:r w:rsidRPr="00B07448">
        <w:rPr>
          <w:rFonts w:ascii="Calibri" w:hAnsi="Calibri" w:cs="Calibri"/>
          <w:sz w:val="24"/>
          <w:szCs w:val="24"/>
        </w:rPr>
        <w:t>Damit haben wir grundsätzlich alle Probleme der Entfernungsmessung im Sonnensystem gelöst</w:t>
      </w:r>
      <w:r>
        <w:rPr>
          <w:rFonts w:ascii="Calibri" w:hAnsi="Calibri" w:cs="Calibri"/>
          <w:sz w:val="24"/>
          <w:szCs w:val="24"/>
        </w:rPr>
        <w:t xml:space="preserve">. Für die großen Halbachsen der Planeten </w:t>
      </w:r>
      <w:r w:rsidR="0077092D">
        <w:rPr>
          <w:rFonts w:ascii="Calibri" w:hAnsi="Calibri" w:cs="Calibri"/>
          <w:sz w:val="24"/>
          <w:szCs w:val="24"/>
        </w:rPr>
        <w:t>ergibt</w:t>
      </w:r>
      <w:r>
        <w:rPr>
          <w:rFonts w:ascii="Calibri" w:hAnsi="Calibri" w:cs="Calibri"/>
          <w:sz w:val="24"/>
          <w:szCs w:val="24"/>
        </w:rPr>
        <w:t xml:space="preserve"> sich aus de</w:t>
      </w:r>
      <w:r w:rsidR="00087DEE">
        <w:rPr>
          <w:rFonts w:ascii="Calibri" w:hAnsi="Calibri" w:cs="Calibri"/>
          <w:sz w:val="24"/>
          <w:szCs w:val="24"/>
        </w:rPr>
        <w:t>n</w:t>
      </w:r>
      <w:r>
        <w:rPr>
          <w:rFonts w:ascii="Calibri" w:hAnsi="Calibri" w:cs="Calibri"/>
          <w:sz w:val="24"/>
          <w:szCs w:val="24"/>
        </w:rPr>
        <w:t xml:space="preserve"> siderischen Umlaufzeit</w:t>
      </w:r>
      <w:r w:rsidR="00087DEE">
        <w:rPr>
          <w:rFonts w:ascii="Calibri" w:hAnsi="Calibri" w:cs="Calibri"/>
          <w:sz w:val="24"/>
          <w:szCs w:val="24"/>
        </w:rPr>
        <w:t>en</w:t>
      </w:r>
      <w:r w:rsidR="0077092D">
        <w:rPr>
          <w:rFonts w:ascii="Calibri" w:hAnsi="Calibri" w:cs="Calibri"/>
          <w:sz w:val="24"/>
          <w:szCs w:val="24"/>
        </w:rPr>
        <w:t>:</w:t>
      </w:r>
    </w:p>
    <w:p w14:paraId="69CE6D05" w14:textId="592A6699" w:rsidR="0077092D" w:rsidRDefault="0077092D" w:rsidP="009F2E65">
      <w:pPr>
        <w:rPr>
          <w:rFonts w:ascii="Calibri" w:hAnsi="Calibri" w:cs="Calibri"/>
          <w:sz w:val="24"/>
          <w:szCs w:val="24"/>
        </w:rPr>
      </w:pPr>
    </w:p>
    <w:p w14:paraId="393ACC79" w14:textId="4AA83982" w:rsidR="00890D52" w:rsidRDefault="00C42398" w:rsidP="00031D2E">
      <w:pPr>
        <w:jc w:val="center"/>
        <w:rPr>
          <w:rFonts w:ascii="Calibri" w:hAnsi="Calibri" w:cs="Calibri"/>
          <w:sz w:val="24"/>
          <w:szCs w:val="24"/>
        </w:rPr>
      </w:pPr>
      <w:r>
        <w:rPr>
          <w:noProof/>
        </w:rPr>
        <mc:AlternateContent>
          <mc:Choice Requires="wps">
            <w:drawing>
              <wp:anchor distT="0" distB="0" distL="114300" distR="114300" simplePos="0" relativeHeight="252120064" behindDoc="0" locked="0" layoutInCell="1" allowOverlap="1" wp14:anchorId="32B30B57" wp14:editId="60DAAAEC">
                <wp:simplePos x="0" y="0"/>
                <wp:positionH relativeFrom="column">
                  <wp:posOffset>28575</wp:posOffset>
                </wp:positionH>
                <wp:positionV relativeFrom="paragraph">
                  <wp:posOffset>2125345</wp:posOffset>
                </wp:positionV>
                <wp:extent cx="6645910" cy="635"/>
                <wp:effectExtent l="0" t="0" r="0" b="0"/>
                <wp:wrapTopAndBottom/>
                <wp:docPr id="1730515031"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3488FC03" w14:textId="22E55BDE" w:rsidR="00C42398" w:rsidRPr="00257734" w:rsidRDefault="00C42398" w:rsidP="00C42398">
                            <w:pPr>
                              <w:pStyle w:val="Beschriftung"/>
                              <w:rPr>
                                <w:noProof/>
                                <w:sz w:val="22"/>
                                <w:szCs w:val="22"/>
                              </w:rPr>
                            </w:pPr>
                            <w:bookmarkStart w:id="103" w:name="_Toc178095189"/>
                            <w:bookmarkStart w:id="104" w:name="_Toc179365056"/>
                            <w:r>
                              <w:t xml:space="preserve">Abbildung </w:t>
                            </w:r>
                            <w:r w:rsidR="00FA2EEE">
                              <w:t>2</w:t>
                            </w:r>
                            <w:r w:rsidR="005B23F3">
                              <w:rPr>
                                <w:noProof/>
                              </w:rPr>
                              <w:t>8</w:t>
                            </w:r>
                            <w:r>
                              <w:t xml:space="preserve"> </w:t>
                            </w:r>
                            <w:r w:rsidR="00B05803">
                              <w:t xml:space="preserve">ausgewählte </w:t>
                            </w:r>
                            <w:r>
                              <w:t>Daten der acht Planeten, Wikipedia</w:t>
                            </w:r>
                            <w:bookmarkEnd w:id="103"/>
                            <w:bookmarkEnd w:id="10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2B30B57" id="_x0000_s1053" type="#_x0000_t202" style="position:absolute;left:0;text-align:left;margin-left:2.25pt;margin-top:167.35pt;width:523.3pt;height:.05pt;z-index:252120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" stroked="f">
                <v:textbox style="mso-fit-shape-to-text:t" inset="0,0,0,0">
                  <w:txbxContent>
                    <w:p w14:paraId="3488FC03" w14:textId="22E55BDE" w:rsidR="00C42398" w:rsidRPr="00257734" w:rsidRDefault="00C42398" w:rsidP="00C42398">
                      <w:pPr>
                        <w:pStyle w:val="Beschriftung"/>
                        <w:rPr>
                          <w:noProof/>
                          <w:sz w:val="22"/>
                          <w:szCs w:val="22"/>
                        </w:rPr>
                      </w:pPr>
                      <w:bookmarkStart w:id="131" w:name="_Toc178095189"/>
                      <w:bookmarkStart w:id="132" w:name="_Toc179365056"/>
                      <w:r>
                        <w:t xml:space="preserve">Abbildung </w:t>
                      </w:r>
                      <w:r w:rsidR="00FA2EEE">
                        <w:t>2</w:t>
                      </w:r>
                      <w:r w:rsidR="005B23F3">
                        <w:rPr>
                          <w:noProof/>
                        </w:rPr>
                        <w:t>8</w:t>
                      </w:r>
                      <w:r>
                        <w:t xml:space="preserve"> </w:t>
                      </w:r>
                      <w:r w:rsidR="00B05803">
                        <w:t xml:space="preserve">ausgewählte </w:t>
                      </w:r>
                      <w:r>
                        <w:t>Daten der acht Planeten, Wikipedia</w:t>
                      </w:r>
                      <w:bookmarkEnd w:id="131"/>
                      <w:bookmarkEnd w:id="132"/>
                    </w:p>
                  </w:txbxContent>
                </v:textbox>
                <w10:wrap type="topAndBottom"/>
              </v:shape>
            </w:pict>
          </mc:Fallback>
        </mc:AlternateContent>
      </w:r>
      <w:r w:rsidR="00890D52">
        <w:rPr>
          <w:noProof/>
        </w:rPr>
        <w:drawing>
          <wp:anchor distT="0" distB="0" distL="114300" distR="114300" simplePos="0" relativeHeight="251572224" behindDoc="0" locked="0" layoutInCell="1" allowOverlap="1" wp14:anchorId="7DDFD9BA" wp14:editId="1C49F739">
            <wp:simplePos x="0" y="0"/>
            <wp:positionH relativeFrom="column">
              <wp:posOffset>28575</wp:posOffset>
            </wp:positionH>
            <wp:positionV relativeFrom="paragraph">
              <wp:posOffset>0</wp:posOffset>
            </wp:positionV>
            <wp:extent cx="6645910" cy="2068195"/>
            <wp:effectExtent l="0" t="0" r="2540" b="8255"/>
            <wp:wrapTopAndBottom/>
            <wp:docPr id="13803110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311019" name=""/>
                    <pic:cNvPicPr/>
                  </pic:nvPicPr>
                  <pic:blipFill>
                    <a:blip r:embed="rId57">
                      <a:extLst>
                        <a:ext uri="{28A0092B-C50C-407E-A947-70E740481C1C}">
                          <a14:useLocalDpi xmlns:a14="http://schemas.microsoft.com/office/drawing/2010/main" val="0"/>
                        </a:ext>
                      </a:extLst>
                    </a:blip>
                    <a:stretch>
                      <a:fillRect/>
                    </a:stretch>
                  </pic:blipFill>
                  <pic:spPr>
                    <a:xfrm>
                      <a:off x="0" y="0"/>
                      <a:ext cx="6645910" cy="2068195"/>
                    </a:xfrm>
                    <a:prstGeom prst="rect">
                      <a:avLst/>
                    </a:prstGeom>
                  </pic:spPr>
                </pic:pic>
              </a:graphicData>
            </a:graphic>
            <wp14:sizeRelH relativeFrom="page">
              <wp14:pctWidth>0</wp14:pctWidth>
            </wp14:sizeRelH>
            <wp14:sizeRelV relativeFrom="page">
              <wp14:pctHeight>0</wp14:pctHeight>
            </wp14:sizeRelV>
          </wp:anchor>
        </w:drawing>
      </w:r>
    </w:p>
    <w:p w14:paraId="0DC99F56" w14:textId="77777777" w:rsidR="00890D52" w:rsidRDefault="00890D52" w:rsidP="00031D2E">
      <w:pPr>
        <w:jc w:val="center"/>
        <w:rPr>
          <w:rFonts w:ascii="Calibri" w:hAnsi="Calibri" w:cs="Calibri"/>
          <w:sz w:val="24"/>
          <w:szCs w:val="24"/>
        </w:rPr>
      </w:pPr>
    </w:p>
    <w:p w14:paraId="2B4C23AA" w14:textId="3143B6D4" w:rsidR="007C7D92" w:rsidRDefault="005B004B" w:rsidP="00DF095C">
      <w:pPr>
        <w:pStyle w:val="berschrift2"/>
        <w:jc w:val="center"/>
      </w:pPr>
      <w:bookmarkStart w:id="105" w:name="_Toc174383395"/>
      <w:bookmarkStart w:id="106" w:name="_Toc184204108"/>
      <w:r>
        <w:t xml:space="preserve">Lektion </w:t>
      </w:r>
      <w:r w:rsidR="00A27716">
        <w:t>4</w:t>
      </w:r>
      <w:r>
        <w:t>: Massenbestimmung im Planetensystem</w:t>
      </w:r>
      <w:bookmarkEnd w:id="105"/>
      <w:bookmarkEnd w:id="106"/>
    </w:p>
    <w:p w14:paraId="1E3863D5" w14:textId="5060D098" w:rsidR="002515F8" w:rsidRDefault="002515F8" w:rsidP="009F2E65">
      <w:pPr>
        <w:rPr>
          <w:rFonts w:ascii="Calibri" w:hAnsi="Calibri" w:cs="Calibri"/>
          <w:sz w:val="24"/>
          <w:szCs w:val="24"/>
        </w:rPr>
      </w:pPr>
    </w:p>
    <w:p w14:paraId="53955453" w14:textId="48DC8E7D" w:rsidR="002515F8" w:rsidRDefault="00EA43C1" w:rsidP="009F2E65">
      <w:pPr>
        <w:rPr>
          <w:rFonts w:ascii="Calibri" w:hAnsi="Calibri" w:cs="Calibri"/>
          <w:sz w:val="24"/>
          <w:szCs w:val="24"/>
        </w:rPr>
      </w:pPr>
      <w:r>
        <w:rPr>
          <w:rFonts w:ascii="Calibri" w:hAnsi="Calibri" w:cs="Calibri"/>
          <w:sz w:val="24"/>
          <w:szCs w:val="24"/>
        </w:rPr>
        <w:t>Nachdem wir die Entf</w:t>
      </w:r>
      <w:r w:rsidR="00C72E45">
        <w:rPr>
          <w:rFonts w:ascii="Calibri" w:hAnsi="Calibri" w:cs="Calibri"/>
          <w:sz w:val="24"/>
          <w:szCs w:val="24"/>
        </w:rPr>
        <w:t>e</w:t>
      </w:r>
      <w:r>
        <w:rPr>
          <w:rFonts w:ascii="Calibri" w:hAnsi="Calibri" w:cs="Calibri"/>
          <w:sz w:val="24"/>
          <w:szCs w:val="24"/>
        </w:rPr>
        <w:t>rnungen</w:t>
      </w:r>
      <w:r w:rsidR="00C72E45">
        <w:rPr>
          <w:rFonts w:ascii="Calibri" w:hAnsi="Calibri" w:cs="Calibri"/>
          <w:sz w:val="24"/>
          <w:szCs w:val="24"/>
        </w:rPr>
        <w:t xml:space="preserve"> der Planeten kennen</w:t>
      </w:r>
      <w:r w:rsidR="00E8518F">
        <w:rPr>
          <w:rFonts w:ascii="Calibri" w:hAnsi="Calibri" w:cs="Calibri"/>
          <w:sz w:val="24"/>
          <w:szCs w:val="24"/>
        </w:rPr>
        <w:t>,</w:t>
      </w:r>
      <w:r w:rsidR="00C72E45">
        <w:rPr>
          <w:rFonts w:ascii="Calibri" w:hAnsi="Calibri" w:cs="Calibri"/>
          <w:sz w:val="24"/>
          <w:szCs w:val="24"/>
        </w:rPr>
        <w:t xml:space="preserve"> br</w:t>
      </w:r>
      <w:r w:rsidR="005D5F10">
        <w:rPr>
          <w:rFonts w:ascii="Calibri" w:hAnsi="Calibri" w:cs="Calibri"/>
          <w:sz w:val="24"/>
          <w:szCs w:val="24"/>
        </w:rPr>
        <w:t xml:space="preserve">auchen wir als nächste Größe ihre Masse. Als Ausgangspunkt </w:t>
      </w:r>
      <w:r w:rsidR="00BB0649">
        <w:rPr>
          <w:rFonts w:ascii="Calibri" w:hAnsi="Calibri" w:cs="Calibri"/>
          <w:sz w:val="24"/>
          <w:szCs w:val="24"/>
        </w:rPr>
        <w:t>benützt</w:t>
      </w:r>
      <w:r w:rsidR="005D5F10">
        <w:rPr>
          <w:rFonts w:ascii="Calibri" w:hAnsi="Calibri" w:cs="Calibri"/>
          <w:sz w:val="24"/>
          <w:szCs w:val="24"/>
        </w:rPr>
        <w:t xml:space="preserve"> man das Newtonsche Gravitationsgesetz.</w:t>
      </w:r>
    </w:p>
    <w:p w14:paraId="7E497244" w14:textId="7E0BB770" w:rsidR="005D5F10" w:rsidRPr="00E8518F" w:rsidRDefault="00000000" w:rsidP="009F2E65">
      <w:pPr>
        <w:rPr>
          <w:rFonts w:ascii="Calibri" w:eastAsiaTheme="minorEastAsia" w:hAnsi="Calibri" w:cs="Calibri"/>
          <w:sz w:val="24"/>
          <w:szCs w:val="24"/>
        </w:rPr>
      </w:pPr>
      <m:oMathPara>
        <m:oMath>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Grav</m:t>
              </m:r>
            </m:sub>
          </m:sSub>
          <m:r>
            <w:rPr>
              <w:rFonts w:ascii="Cambria Math" w:hAnsi="Cambria Math" w:cs="Calibri"/>
              <w:sz w:val="24"/>
              <w:szCs w:val="24"/>
            </w:rPr>
            <m:t>=G∙</m:t>
          </m:r>
          <m:f>
            <m:fPr>
              <m:ctrlPr>
                <w:rPr>
                  <w:rFonts w:ascii="Cambria Math" w:hAnsi="Cambria Math" w:cs="Calibri"/>
                  <w:i/>
                  <w:sz w:val="24"/>
                  <w:szCs w:val="24"/>
                </w:rPr>
              </m:ctrlPr>
            </m:fPr>
            <m:num>
              <m:r>
                <w:rPr>
                  <w:rFonts w:ascii="Cambria Math" w:hAnsi="Cambria Math" w:cs="Calibri"/>
                  <w:sz w:val="24"/>
                  <w:szCs w:val="24"/>
                </w:rPr>
                <m:t>M∙m</m:t>
              </m:r>
            </m:num>
            <m:den>
              <m:sSup>
                <m:sSupPr>
                  <m:ctrlPr>
                    <w:rPr>
                      <w:rFonts w:ascii="Cambria Math" w:hAnsi="Cambria Math" w:cs="Calibri"/>
                      <w:i/>
                      <w:sz w:val="24"/>
                      <w:szCs w:val="24"/>
                    </w:rPr>
                  </m:ctrlPr>
                </m:sSupPr>
                <m:e>
                  <m:r>
                    <w:rPr>
                      <w:rFonts w:ascii="Cambria Math" w:hAnsi="Cambria Math" w:cs="Calibri"/>
                      <w:sz w:val="24"/>
                      <w:szCs w:val="24"/>
                    </w:rPr>
                    <m:t>r</m:t>
                  </m:r>
                </m:e>
                <m:sup>
                  <m:r>
                    <w:rPr>
                      <w:rFonts w:ascii="Cambria Math" w:hAnsi="Cambria Math" w:cs="Calibri"/>
                      <w:sz w:val="24"/>
                      <w:szCs w:val="24"/>
                    </w:rPr>
                    <m:t>2</m:t>
                  </m:r>
                </m:sup>
              </m:sSup>
            </m:den>
          </m:f>
        </m:oMath>
      </m:oMathPara>
    </w:p>
    <w:p w14:paraId="313E6AA6" w14:textId="6CFFE18A" w:rsidR="00433931" w:rsidRDefault="00E8518F" w:rsidP="009F2E65">
      <w:pPr>
        <w:rPr>
          <w:rFonts w:ascii="Calibri" w:hAnsi="Calibri" w:cs="Calibri"/>
          <w:sz w:val="24"/>
          <w:szCs w:val="24"/>
        </w:rPr>
      </w:pPr>
      <w:r>
        <w:rPr>
          <w:rFonts w:ascii="Calibri" w:hAnsi="Calibri" w:cs="Calibri"/>
          <w:sz w:val="24"/>
          <w:szCs w:val="24"/>
        </w:rPr>
        <w:t xml:space="preserve">Dabei ist M die </w:t>
      </w:r>
      <w:r w:rsidR="006E412C">
        <w:rPr>
          <w:rFonts w:ascii="Calibri" w:hAnsi="Calibri" w:cs="Calibri"/>
          <w:sz w:val="24"/>
          <w:szCs w:val="24"/>
        </w:rPr>
        <w:t>„anziehende“ Masse und m d</w:t>
      </w:r>
      <w:r w:rsidR="00136CA5">
        <w:rPr>
          <w:rFonts w:ascii="Calibri" w:hAnsi="Calibri" w:cs="Calibri"/>
          <w:sz w:val="24"/>
          <w:szCs w:val="24"/>
        </w:rPr>
        <w:t>ie Masse, die angezogen wird. Die Größe r ist der Abstand zwischen den beiden Massenmittelpunkten</w:t>
      </w:r>
      <w:r w:rsidR="00C23E8C">
        <w:rPr>
          <w:rFonts w:ascii="Calibri" w:hAnsi="Calibri" w:cs="Calibri"/>
          <w:sz w:val="24"/>
          <w:szCs w:val="24"/>
        </w:rPr>
        <w:t>.</w:t>
      </w:r>
      <w:r w:rsidR="00107A9F">
        <w:rPr>
          <w:rFonts w:ascii="Calibri" w:hAnsi="Calibri" w:cs="Calibri"/>
          <w:sz w:val="24"/>
          <w:szCs w:val="24"/>
        </w:rPr>
        <w:t xml:space="preserve"> </w:t>
      </w:r>
    </w:p>
    <w:p w14:paraId="5D5CF1B1" w14:textId="465A320B" w:rsidR="0086734C" w:rsidRDefault="0086734C" w:rsidP="009F2E65">
      <w:pPr>
        <w:rPr>
          <w:rFonts w:ascii="Calibri" w:hAnsi="Calibri" w:cs="Calibri"/>
          <w:sz w:val="24"/>
          <w:szCs w:val="24"/>
        </w:rPr>
      </w:pPr>
      <w:r>
        <w:rPr>
          <w:rFonts w:ascii="Calibri" w:hAnsi="Calibri" w:cs="Calibri"/>
          <w:sz w:val="24"/>
          <w:szCs w:val="24"/>
        </w:rPr>
        <w:lastRenderedPageBreak/>
        <w:t xml:space="preserve">Nach dieser Erklärung </w:t>
      </w:r>
      <w:r w:rsidR="00FD472B">
        <w:rPr>
          <w:rFonts w:ascii="Calibri" w:hAnsi="Calibri" w:cs="Calibri"/>
          <w:sz w:val="24"/>
          <w:szCs w:val="24"/>
        </w:rPr>
        <w:t xml:space="preserve">kann man die Kursteilnehmer „raten“ lassen, wie man damit die Masse der Erde bestimmen </w:t>
      </w:r>
      <w:proofErr w:type="gramStart"/>
      <w:r w:rsidR="00FD472B">
        <w:rPr>
          <w:rFonts w:ascii="Calibri" w:hAnsi="Calibri" w:cs="Calibri"/>
          <w:sz w:val="24"/>
          <w:szCs w:val="24"/>
        </w:rPr>
        <w:t>kann</w:t>
      </w:r>
      <w:r w:rsidR="00227E57">
        <w:rPr>
          <w:rFonts w:ascii="Calibri" w:hAnsi="Calibri" w:cs="Calibri"/>
          <w:sz w:val="24"/>
          <w:szCs w:val="24"/>
        </w:rPr>
        <w:t>?</w:t>
      </w:r>
      <w:proofErr w:type="gramEnd"/>
      <w:r w:rsidR="00433931">
        <w:rPr>
          <w:rFonts w:ascii="Calibri" w:hAnsi="Calibri" w:cs="Calibri"/>
          <w:sz w:val="24"/>
          <w:szCs w:val="24"/>
        </w:rPr>
        <w:t xml:space="preserve"> Vielleicht hat ein schlauer Kurstei</w:t>
      </w:r>
      <w:r w:rsidR="00920316">
        <w:rPr>
          <w:rFonts w:ascii="Calibri" w:hAnsi="Calibri" w:cs="Calibri"/>
          <w:sz w:val="24"/>
          <w:szCs w:val="24"/>
        </w:rPr>
        <w:t>lnehmer die richtige Idee.</w:t>
      </w:r>
    </w:p>
    <w:p w14:paraId="40DAEB16" w14:textId="04AD1886" w:rsidR="00E8518F" w:rsidRDefault="00FD472B" w:rsidP="009F2E65">
      <w:pPr>
        <w:rPr>
          <w:rFonts w:ascii="Calibri" w:hAnsi="Calibri" w:cs="Calibri"/>
          <w:sz w:val="24"/>
          <w:szCs w:val="24"/>
        </w:rPr>
      </w:pPr>
      <w:r>
        <w:rPr>
          <w:rFonts w:ascii="Calibri" w:hAnsi="Calibri" w:cs="Calibri"/>
          <w:sz w:val="24"/>
          <w:szCs w:val="24"/>
        </w:rPr>
        <w:t>W</w:t>
      </w:r>
      <w:r w:rsidR="00107A9F">
        <w:rPr>
          <w:rFonts w:ascii="Calibri" w:hAnsi="Calibri" w:cs="Calibri"/>
          <w:sz w:val="24"/>
          <w:szCs w:val="24"/>
        </w:rPr>
        <w:t>enden wir das Gravitationsgesetz auf die Erde an</w:t>
      </w:r>
      <w:r w:rsidR="00227E57">
        <w:rPr>
          <w:rFonts w:ascii="Calibri" w:hAnsi="Calibri" w:cs="Calibri"/>
          <w:sz w:val="24"/>
          <w:szCs w:val="24"/>
        </w:rPr>
        <w:t>, so gilt a</w:t>
      </w:r>
      <w:r w:rsidR="00EF6F2A">
        <w:rPr>
          <w:rFonts w:ascii="Calibri" w:hAnsi="Calibri" w:cs="Calibri"/>
          <w:sz w:val="24"/>
          <w:szCs w:val="24"/>
        </w:rPr>
        <w:t>n der Erdoberfläche</w:t>
      </w:r>
      <w:r w:rsidR="00E17944">
        <w:rPr>
          <w:rFonts w:ascii="Calibri" w:hAnsi="Calibri" w:cs="Calibri"/>
          <w:sz w:val="24"/>
          <w:szCs w:val="24"/>
        </w:rPr>
        <w:t xml:space="preserve"> </w:t>
      </w:r>
      <w:r w:rsidR="006E4A86">
        <w:rPr>
          <w:rFonts w:ascii="Calibri" w:hAnsi="Calibri" w:cs="Calibri"/>
          <w:sz w:val="24"/>
          <w:szCs w:val="24"/>
        </w:rPr>
        <w:t xml:space="preserve">gilt </w:t>
      </w:r>
      <w:r w:rsidR="00E17944">
        <w:rPr>
          <w:rFonts w:ascii="Calibri" w:hAnsi="Calibri" w:cs="Calibri"/>
          <w:sz w:val="24"/>
          <w:szCs w:val="24"/>
        </w:rPr>
        <w:t>für die Gravitationskraft</w:t>
      </w:r>
      <w:r w:rsidR="00D769FC">
        <w:rPr>
          <w:rFonts w:ascii="Calibri" w:hAnsi="Calibri" w:cs="Calibri"/>
          <w:sz w:val="24"/>
          <w:szCs w:val="24"/>
        </w:rPr>
        <w:t xml:space="preserve"> </w:t>
      </w:r>
      <w:r w:rsidR="00C67D2C">
        <w:rPr>
          <w:rFonts w:ascii="Calibri" w:hAnsi="Calibri" w:cs="Calibri"/>
          <w:sz w:val="24"/>
          <w:szCs w:val="24"/>
        </w:rPr>
        <w:t>der Erde</w:t>
      </w:r>
      <w:r w:rsidR="00E17944">
        <w:rPr>
          <w:rFonts w:ascii="Calibri" w:hAnsi="Calibri" w:cs="Calibri"/>
          <w:sz w:val="24"/>
          <w:szCs w:val="24"/>
        </w:rPr>
        <w:t xml:space="preserve"> auf eine Masse m</w:t>
      </w:r>
      <w:r w:rsidR="00A86D04">
        <w:rPr>
          <w:rFonts w:ascii="Calibri" w:hAnsi="Calibri" w:cs="Calibri"/>
          <w:sz w:val="24"/>
          <w:szCs w:val="24"/>
        </w:rPr>
        <w:t>:</w:t>
      </w:r>
      <w:r w:rsidR="00965070">
        <w:rPr>
          <w:rFonts w:ascii="Calibri" w:hAnsi="Calibri" w:cs="Calibri"/>
          <w:sz w:val="24"/>
          <w:szCs w:val="24"/>
        </w:rPr>
        <w:t xml:space="preserve"> </w:t>
      </w:r>
      <m:oMath>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Grav</m:t>
            </m:r>
          </m:sub>
        </m:sSub>
        <m:r>
          <w:rPr>
            <w:rFonts w:ascii="Cambria Math" w:hAnsi="Cambria Math" w:cs="Calibri"/>
            <w:sz w:val="24"/>
            <w:szCs w:val="24"/>
          </w:rPr>
          <m:t>=G∙</m:t>
        </m:r>
        <m:f>
          <m:fPr>
            <m:ctrlPr>
              <w:rPr>
                <w:rFonts w:ascii="Cambria Math" w:hAnsi="Cambria Math" w:cs="Calibri"/>
                <w:i/>
                <w:sz w:val="24"/>
                <w:szCs w:val="24"/>
              </w:rPr>
            </m:ctrlPr>
          </m:fPr>
          <m:num>
            <m:sSub>
              <m:sSubPr>
                <m:ctrlPr>
                  <w:rPr>
                    <w:rFonts w:ascii="Cambria Math" w:hAnsi="Cambria Math" w:cs="Calibri"/>
                    <w:i/>
                    <w:sz w:val="24"/>
                    <w:szCs w:val="24"/>
                  </w:rPr>
                </m:ctrlPr>
              </m:sSubPr>
              <m:e>
                <m:r>
                  <w:rPr>
                    <w:rFonts w:ascii="Cambria Math" w:hAnsi="Cambria Math" w:cs="Calibri"/>
                    <w:sz w:val="24"/>
                    <w:szCs w:val="24"/>
                  </w:rPr>
                  <m:t>M</m:t>
                </m:r>
              </m:e>
              <m:sub>
                <m:r>
                  <w:rPr>
                    <w:rFonts w:ascii="Cambria Math" w:hAnsi="Cambria Math" w:cs="Calibri"/>
                    <w:sz w:val="24"/>
                    <w:szCs w:val="24"/>
                  </w:rPr>
                  <m:t>Erde</m:t>
                </m:r>
              </m:sub>
            </m:sSub>
            <m:r>
              <w:rPr>
                <w:rFonts w:ascii="Cambria Math" w:hAnsi="Cambria Math" w:cs="Calibri"/>
                <w:sz w:val="24"/>
                <w:szCs w:val="24"/>
              </w:rPr>
              <m:t>∙m</m:t>
            </m:r>
          </m:num>
          <m:den>
            <m:sSup>
              <m:sSupPr>
                <m:ctrlPr>
                  <w:rPr>
                    <w:rFonts w:ascii="Cambria Math" w:hAnsi="Cambria Math" w:cs="Calibri"/>
                    <w:i/>
                    <w:sz w:val="24"/>
                    <w:szCs w:val="24"/>
                  </w:rPr>
                </m:ctrlPr>
              </m:sSupPr>
              <m:e>
                <m:sSub>
                  <m:sSubPr>
                    <m:ctrlPr>
                      <w:rPr>
                        <w:rFonts w:ascii="Cambria Math" w:hAnsi="Cambria Math" w:cs="Calibri"/>
                        <w:i/>
                        <w:sz w:val="24"/>
                        <w:szCs w:val="24"/>
                      </w:rPr>
                    </m:ctrlPr>
                  </m:sSubPr>
                  <m:e>
                    <m:r>
                      <w:rPr>
                        <w:rFonts w:ascii="Cambria Math" w:hAnsi="Cambria Math" w:cs="Calibri"/>
                        <w:sz w:val="24"/>
                        <w:szCs w:val="24"/>
                      </w:rPr>
                      <m:t>r</m:t>
                    </m:r>
                  </m:e>
                  <m:sub>
                    <m:r>
                      <w:rPr>
                        <w:rFonts w:ascii="Cambria Math" w:hAnsi="Cambria Math" w:cs="Calibri"/>
                        <w:sz w:val="24"/>
                        <w:szCs w:val="24"/>
                      </w:rPr>
                      <m:t>E</m:t>
                    </m:r>
                  </m:sub>
                </m:sSub>
              </m:e>
              <m:sup>
                <m:r>
                  <w:rPr>
                    <w:rFonts w:ascii="Cambria Math" w:hAnsi="Cambria Math" w:cs="Calibri"/>
                    <w:sz w:val="24"/>
                    <w:szCs w:val="24"/>
                  </w:rPr>
                  <m:t>2</m:t>
                </m:r>
              </m:sup>
            </m:sSup>
          </m:den>
        </m:f>
      </m:oMath>
    </w:p>
    <w:p w14:paraId="0EBDC5DC" w14:textId="7BDE2545" w:rsidR="00B07448" w:rsidRDefault="00737AA7" w:rsidP="009F2E65">
      <w:pPr>
        <w:rPr>
          <w:sz w:val="24"/>
          <w:szCs w:val="24"/>
        </w:rPr>
      </w:pPr>
      <w:r>
        <w:rPr>
          <w:sz w:val="24"/>
          <w:szCs w:val="24"/>
        </w:rPr>
        <w:t>Aus dem Physikunterricht</w:t>
      </w:r>
      <w:r w:rsidR="006F1751">
        <w:rPr>
          <w:sz w:val="24"/>
          <w:szCs w:val="24"/>
        </w:rPr>
        <w:t xml:space="preserve"> </w:t>
      </w:r>
      <w:r w:rsidR="00BC6987">
        <w:rPr>
          <w:sz w:val="24"/>
          <w:szCs w:val="24"/>
        </w:rPr>
        <w:t xml:space="preserve">wissen die Kursteilnehmer, dass </w:t>
      </w:r>
      <w:r w:rsidR="005A6F08">
        <w:rPr>
          <w:sz w:val="24"/>
          <w:szCs w:val="24"/>
        </w:rPr>
        <w:t>sich die Gewichtskraft</w:t>
      </w:r>
      <w:r w:rsidR="00B76125">
        <w:rPr>
          <w:sz w:val="24"/>
          <w:szCs w:val="24"/>
        </w:rPr>
        <w:t>, die Kraft</w:t>
      </w:r>
      <w:r w:rsidR="004B6A3F">
        <w:rPr>
          <w:sz w:val="24"/>
          <w:szCs w:val="24"/>
        </w:rPr>
        <w:t>,</w:t>
      </w:r>
      <w:r w:rsidR="00B76125">
        <w:rPr>
          <w:sz w:val="24"/>
          <w:szCs w:val="24"/>
        </w:rPr>
        <w:t xml:space="preserve"> mit der die Erde einen Körper anzieht</w:t>
      </w:r>
      <w:r w:rsidR="004B6A3F">
        <w:rPr>
          <w:sz w:val="24"/>
          <w:szCs w:val="24"/>
        </w:rPr>
        <w:t>,</w:t>
      </w:r>
      <w:r w:rsidR="00330C2F">
        <w:rPr>
          <w:sz w:val="24"/>
          <w:szCs w:val="24"/>
        </w:rPr>
        <w:t xml:space="preserve"> also die Gravitationskraft der Erde</w:t>
      </w:r>
      <w:r w:rsidR="00965070">
        <w:rPr>
          <w:sz w:val="24"/>
          <w:szCs w:val="24"/>
        </w:rPr>
        <w:t xml:space="preserve"> an der Erdoberfläche</w:t>
      </w:r>
      <w:r w:rsidR="00330C2F">
        <w:rPr>
          <w:sz w:val="24"/>
          <w:szCs w:val="24"/>
        </w:rPr>
        <w:t>,</w:t>
      </w:r>
      <w:r w:rsidR="005A6F08">
        <w:rPr>
          <w:sz w:val="24"/>
          <w:szCs w:val="24"/>
        </w:rPr>
        <w:t xml:space="preserve"> aus</w:t>
      </w:r>
    </w:p>
    <w:p w14:paraId="729DC4A2" w14:textId="48CCED61" w:rsidR="005A6F08" w:rsidRPr="005A6F08" w:rsidRDefault="005A6F08" w:rsidP="009F2E65">
      <w:pPr>
        <w:rPr>
          <w:rFonts w:eastAsiaTheme="minorEastAsia"/>
          <w:sz w:val="24"/>
          <w:szCs w:val="24"/>
        </w:rPr>
      </w:pPr>
      <m:oMathPara>
        <m:oMath>
          <m:r>
            <w:rPr>
              <w:rFonts w:ascii="Cambria Math" w:hAnsi="Cambria Math"/>
              <w:sz w:val="24"/>
              <w:szCs w:val="24"/>
            </w:rPr>
            <m:t>F=m∙g</m:t>
          </m:r>
        </m:oMath>
      </m:oMathPara>
    </w:p>
    <w:p w14:paraId="4C6B733D" w14:textId="2FE3D862" w:rsidR="005A6F08" w:rsidRDefault="00330C2F" w:rsidP="009F2E65">
      <w:pPr>
        <w:rPr>
          <w:rFonts w:eastAsiaTheme="minorEastAsia"/>
          <w:sz w:val="24"/>
          <w:szCs w:val="24"/>
        </w:rPr>
      </w:pPr>
      <w:r>
        <w:rPr>
          <w:rFonts w:eastAsiaTheme="minorEastAsia"/>
          <w:sz w:val="24"/>
          <w:szCs w:val="24"/>
        </w:rPr>
        <w:t>b</w:t>
      </w:r>
      <w:r w:rsidR="005A6F08">
        <w:rPr>
          <w:rFonts w:eastAsiaTheme="minorEastAsia"/>
          <w:sz w:val="24"/>
          <w:szCs w:val="24"/>
        </w:rPr>
        <w:t>erechnen lässt</w:t>
      </w:r>
      <w:r>
        <w:rPr>
          <w:rFonts w:eastAsiaTheme="minorEastAsia"/>
          <w:sz w:val="24"/>
          <w:szCs w:val="24"/>
        </w:rPr>
        <w:t>.</w:t>
      </w:r>
      <w:r w:rsidR="007E1991">
        <w:rPr>
          <w:rFonts w:eastAsiaTheme="minorEastAsia"/>
          <w:sz w:val="24"/>
          <w:szCs w:val="24"/>
        </w:rPr>
        <w:t xml:space="preserve"> </w:t>
      </w:r>
      <w:r>
        <w:rPr>
          <w:rFonts w:eastAsiaTheme="minorEastAsia"/>
          <w:sz w:val="24"/>
          <w:szCs w:val="24"/>
        </w:rPr>
        <w:t>W</w:t>
      </w:r>
      <w:r w:rsidR="007E1991">
        <w:rPr>
          <w:rFonts w:eastAsiaTheme="minorEastAsia"/>
          <w:sz w:val="24"/>
          <w:szCs w:val="24"/>
        </w:rPr>
        <w:t xml:space="preserve">obei der Ortsfaktor g </w:t>
      </w:r>
      <w:r w:rsidR="007014FD">
        <w:rPr>
          <w:rFonts w:eastAsiaTheme="minorEastAsia"/>
          <w:sz w:val="24"/>
          <w:szCs w:val="24"/>
        </w:rPr>
        <w:t xml:space="preserve">im Mittel auf der Erde </w:t>
      </w:r>
      <w:r w:rsidR="009C4BF4">
        <w:rPr>
          <w:rFonts w:eastAsiaTheme="minorEastAsia"/>
          <w:sz w:val="24"/>
          <w:szCs w:val="24"/>
        </w:rPr>
        <w:t xml:space="preserve">gleich </w:t>
      </w:r>
      <m:oMath>
        <m:r>
          <w:rPr>
            <w:rFonts w:ascii="Cambria Math" w:eastAsiaTheme="minorEastAsia" w:hAnsi="Cambria Math"/>
            <w:sz w:val="24"/>
            <w:szCs w:val="24"/>
          </w:rPr>
          <m:t xml:space="preserve">9,81 </m:t>
        </m:r>
        <m:f>
          <m:fPr>
            <m:ctrlPr>
              <w:rPr>
                <w:rFonts w:ascii="Cambria Math" w:eastAsiaTheme="minorEastAsia" w:hAnsi="Cambria Math"/>
                <w:i/>
                <w:sz w:val="24"/>
                <w:szCs w:val="24"/>
              </w:rPr>
            </m:ctrlPr>
          </m:fPr>
          <m:num>
            <m:r>
              <w:rPr>
                <w:rFonts w:ascii="Cambria Math" w:eastAsiaTheme="minorEastAsia" w:hAnsi="Cambria Math"/>
                <w:sz w:val="24"/>
                <w:szCs w:val="24"/>
              </w:rPr>
              <m:t>m</m:t>
            </m:r>
          </m:num>
          <m:den>
            <m:r>
              <w:rPr>
                <w:rFonts w:ascii="Cambria Math" w:eastAsiaTheme="minorEastAsia" w:hAnsi="Cambria Math"/>
                <w:sz w:val="24"/>
                <w:szCs w:val="24"/>
              </w:rPr>
              <m:t>s²</m:t>
            </m:r>
          </m:den>
        </m:f>
      </m:oMath>
      <w:r w:rsidR="007014FD">
        <w:rPr>
          <w:rFonts w:eastAsiaTheme="minorEastAsia"/>
          <w:sz w:val="24"/>
          <w:szCs w:val="24"/>
        </w:rPr>
        <w:t xml:space="preserve"> ist.</w:t>
      </w:r>
      <w:r w:rsidR="006E4A86">
        <w:rPr>
          <w:rFonts w:eastAsiaTheme="minorEastAsia"/>
          <w:sz w:val="24"/>
          <w:szCs w:val="24"/>
        </w:rPr>
        <w:t xml:space="preserve"> </w:t>
      </w:r>
      <w:r w:rsidR="00243D8E">
        <w:rPr>
          <w:rFonts w:eastAsiaTheme="minorEastAsia"/>
          <w:sz w:val="24"/>
          <w:szCs w:val="24"/>
        </w:rPr>
        <w:t>Setzen wir die Ausdrücke für beide Kräfte gleich:</w:t>
      </w:r>
    </w:p>
    <w:p w14:paraId="3FD7BC03" w14:textId="08A4FF58" w:rsidR="00243D8E" w:rsidRPr="00385E62" w:rsidRDefault="00000000" w:rsidP="009F2E65">
      <w:pPr>
        <w:rPr>
          <w:rFonts w:eastAsiaTheme="minorEastAsia"/>
          <w:sz w:val="24"/>
          <w:szCs w:val="24"/>
        </w:rPr>
      </w:pPr>
      <m:oMathPara>
        <m:oMath>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Grav</m:t>
              </m:r>
            </m:sub>
          </m:sSub>
          <m:r>
            <w:rPr>
              <w:rFonts w:ascii="Cambria Math" w:hAnsi="Cambria Math" w:cs="Calibri"/>
              <w:sz w:val="24"/>
              <w:szCs w:val="24"/>
            </w:rPr>
            <m:t>=G∙</m:t>
          </m:r>
          <m:f>
            <m:fPr>
              <m:ctrlPr>
                <w:rPr>
                  <w:rFonts w:ascii="Cambria Math" w:hAnsi="Cambria Math" w:cs="Calibri"/>
                  <w:i/>
                  <w:sz w:val="24"/>
                  <w:szCs w:val="24"/>
                </w:rPr>
              </m:ctrlPr>
            </m:fPr>
            <m:num>
              <m:sSub>
                <m:sSubPr>
                  <m:ctrlPr>
                    <w:rPr>
                      <w:rFonts w:ascii="Cambria Math" w:hAnsi="Cambria Math" w:cs="Calibri"/>
                      <w:i/>
                      <w:sz w:val="24"/>
                      <w:szCs w:val="24"/>
                    </w:rPr>
                  </m:ctrlPr>
                </m:sSubPr>
                <m:e>
                  <m:r>
                    <w:rPr>
                      <w:rFonts w:ascii="Cambria Math" w:hAnsi="Cambria Math" w:cs="Calibri"/>
                      <w:sz w:val="24"/>
                      <w:szCs w:val="24"/>
                    </w:rPr>
                    <m:t>M</m:t>
                  </m:r>
                </m:e>
                <m:sub>
                  <m:r>
                    <w:rPr>
                      <w:rFonts w:ascii="Cambria Math" w:hAnsi="Cambria Math" w:cs="Calibri"/>
                      <w:sz w:val="24"/>
                      <w:szCs w:val="24"/>
                    </w:rPr>
                    <m:t>Erde</m:t>
                  </m:r>
                </m:sub>
              </m:sSub>
              <m:r>
                <w:rPr>
                  <w:rFonts w:ascii="Cambria Math" w:hAnsi="Cambria Math" w:cs="Calibri"/>
                  <w:sz w:val="24"/>
                  <w:szCs w:val="24"/>
                </w:rPr>
                <m:t>∙m</m:t>
              </m:r>
            </m:num>
            <m:den>
              <m:sSup>
                <m:sSupPr>
                  <m:ctrlPr>
                    <w:rPr>
                      <w:rFonts w:ascii="Cambria Math" w:hAnsi="Cambria Math" w:cs="Calibri"/>
                      <w:i/>
                      <w:sz w:val="24"/>
                      <w:szCs w:val="24"/>
                    </w:rPr>
                  </m:ctrlPr>
                </m:sSupPr>
                <m:e>
                  <m:sSub>
                    <m:sSubPr>
                      <m:ctrlPr>
                        <w:rPr>
                          <w:rFonts w:ascii="Cambria Math" w:hAnsi="Cambria Math" w:cs="Calibri"/>
                          <w:i/>
                          <w:sz w:val="24"/>
                          <w:szCs w:val="24"/>
                        </w:rPr>
                      </m:ctrlPr>
                    </m:sSubPr>
                    <m:e>
                      <m:r>
                        <w:rPr>
                          <w:rFonts w:ascii="Cambria Math" w:hAnsi="Cambria Math" w:cs="Calibri"/>
                          <w:sz w:val="24"/>
                          <w:szCs w:val="24"/>
                        </w:rPr>
                        <m:t>r</m:t>
                      </m:r>
                    </m:e>
                    <m:sub>
                      <m:r>
                        <w:rPr>
                          <w:rFonts w:ascii="Cambria Math" w:hAnsi="Cambria Math" w:cs="Calibri"/>
                          <w:sz w:val="24"/>
                          <w:szCs w:val="24"/>
                        </w:rPr>
                        <m:t>E</m:t>
                      </m:r>
                    </m:sub>
                  </m:sSub>
                </m:e>
                <m:sup>
                  <m:r>
                    <w:rPr>
                      <w:rFonts w:ascii="Cambria Math" w:hAnsi="Cambria Math" w:cs="Calibri"/>
                      <w:sz w:val="24"/>
                      <w:szCs w:val="24"/>
                    </w:rPr>
                    <m:t>2</m:t>
                  </m:r>
                </m:sup>
              </m:sSup>
            </m:den>
          </m:f>
          <m:r>
            <w:rPr>
              <w:rFonts w:ascii="Cambria Math" w:hAnsi="Cambria Math" w:cs="Calibri"/>
              <w:sz w:val="24"/>
              <w:szCs w:val="24"/>
            </w:rPr>
            <m:t>=</m:t>
          </m:r>
          <m:r>
            <w:rPr>
              <w:rFonts w:ascii="Cambria Math" w:hAnsi="Cambria Math"/>
              <w:sz w:val="24"/>
              <w:szCs w:val="24"/>
            </w:rPr>
            <m:t>m∙g=F</m:t>
          </m:r>
        </m:oMath>
      </m:oMathPara>
    </w:p>
    <w:p w14:paraId="3A11B52E" w14:textId="324D18AD" w:rsidR="00385E62" w:rsidRDefault="00DB5986" w:rsidP="009F2E65">
      <w:pPr>
        <w:rPr>
          <w:rFonts w:eastAsiaTheme="minorEastAsia"/>
          <w:sz w:val="24"/>
          <w:szCs w:val="24"/>
        </w:rPr>
      </w:pPr>
      <w:r>
        <w:rPr>
          <w:rFonts w:eastAsiaTheme="minorEastAsia"/>
          <w:sz w:val="24"/>
          <w:szCs w:val="24"/>
        </w:rPr>
        <w:t>so folgt:</w:t>
      </w:r>
    </w:p>
    <w:p w14:paraId="07829E69" w14:textId="4D750A75" w:rsidR="00DB5986" w:rsidRPr="00A76B1D" w:rsidRDefault="00DB5986" w:rsidP="009F2E65">
      <w:pPr>
        <w:rPr>
          <w:rFonts w:eastAsiaTheme="minorEastAsia"/>
          <w:sz w:val="24"/>
          <w:szCs w:val="24"/>
        </w:rPr>
      </w:pPr>
      <m:oMathPara>
        <m:oMath>
          <m:r>
            <w:rPr>
              <w:rFonts w:ascii="Cambria Math" w:eastAsiaTheme="minorEastAsia" w:hAnsi="Cambria Math"/>
              <w:sz w:val="24"/>
              <w:szCs w:val="24"/>
            </w:rPr>
            <m:t xml:space="preserve">g= </m:t>
          </m:r>
          <m:r>
            <w:rPr>
              <w:rFonts w:ascii="Cambria Math" w:hAnsi="Cambria Math" w:cs="Calibri"/>
              <w:sz w:val="24"/>
              <w:szCs w:val="24"/>
            </w:rPr>
            <m:t>G∙</m:t>
          </m:r>
          <m:f>
            <m:fPr>
              <m:ctrlPr>
                <w:rPr>
                  <w:rFonts w:ascii="Cambria Math" w:hAnsi="Cambria Math" w:cs="Calibri"/>
                  <w:i/>
                  <w:sz w:val="24"/>
                  <w:szCs w:val="24"/>
                </w:rPr>
              </m:ctrlPr>
            </m:fPr>
            <m:num>
              <m:sSub>
                <m:sSubPr>
                  <m:ctrlPr>
                    <w:rPr>
                      <w:rFonts w:ascii="Cambria Math" w:hAnsi="Cambria Math" w:cs="Calibri"/>
                      <w:i/>
                      <w:sz w:val="24"/>
                      <w:szCs w:val="24"/>
                    </w:rPr>
                  </m:ctrlPr>
                </m:sSubPr>
                <m:e>
                  <m:r>
                    <w:rPr>
                      <w:rFonts w:ascii="Cambria Math" w:hAnsi="Cambria Math" w:cs="Calibri"/>
                      <w:sz w:val="24"/>
                      <w:szCs w:val="24"/>
                    </w:rPr>
                    <m:t>M</m:t>
                  </m:r>
                </m:e>
                <m:sub>
                  <m:r>
                    <w:rPr>
                      <w:rFonts w:ascii="Cambria Math" w:hAnsi="Cambria Math" w:cs="Calibri"/>
                      <w:sz w:val="24"/>
                      <w:szCs w:val="24"/>
                    </w:rPr>
                    <m:t>Erde</m:t>
                  </m:r>
                </m:sub>
              </m:sSub>
            </m:num>
            <m:den>
              <m:sSup>
                <m:sSupPr>
                  <m:ctrlPr>
                    <w:rPr>
                      <w:rFonts w:ascii="Cambria Math" w:hAnsi="Cambria Math" w:cs="Calibri"/>
                      <w:i/>
                      <w:sz w:val="24"/>
                      <w:szCs w:val="24"/>
                    </w:rPr>
                  </m:ctrlPr>
                </m:sSupPr>
                <m:e>
                  <m:sSub>
                    <m:sSubPr>
                      <m:ctrlPr>
                        <w:rPr>
                          <w:rFonts w:ascii="Cambria Math" w:hAnsi="Cambria Math" w:cs="Calibri"/>
                          <w:i/>
                          <w:sz w:val="24"/>
                          <w:szCs w:val="24"/>
                        </w:rPr>
                      </m:ctrlPr>
                    </m:sSubPr>
                    <m:e>
                      <m:r>
                        <w:rPr>
                          <w:rFonts w:ascii="Cambria Math" w:hAnsi="Cambria Math" w:cs="Calibri"/>
                          <w:sz w:val="24"/>
                          <w:szCs w:val="24"/>
                        </w:rPr>
                        <m:t>r</m:t>
                      </m:r>
                    </m:e>
                    <m:sub>
                      <m:r>
                        <w:rPr>
                          <w:rFonts w:ascii="Cambria Math" w:hAnsi="Cambria Math" w:cs="Calibri"/>
                          <w:sz w:val="24"/>
                          <w:szCs w:val="24"/>
                        </w:rPr>
                        <m:t>E</m:t>
                      </m:r>
                    </m:sub>
                  </m:sSub>
                </m:e>
                <m:sup>
                  <m:r>
                    <w:rPr>
                      <w:rFonts w:ascii="Cambria Math" w:hAnsi="Cambria Math" w:cs="Calibri"/>
                      <w:sz w:val="24"/>
                      <w:szCs w:val="24"/>
                    </w:rPr>
                    <m:t>2</m:t>
                  </m:r>
                </m:sup>
              </m:sSup>
            </m:den>
          </m:f>
        </m:oMath>
      </m:oMathPara>
    </w:p>
    <w:p w14:paraId="29FB213D" w14:textId="41BF9D06" w:rsidR="00A76B1D" w:rsidRDefault="00A76B1D" w:rsidP="009F2E65">
      <w:pPr>
        <w:rPr>
          <w:rFonts w:eastAsiaTheme="minorEastAsia"/>
          <w:sz w:val="24"/>
          <w:szCs w:val="24"/>
        </w:rPr>
      </w:pPr>
      <w:r>
        <w:rPr>
          <w:rFonts w:eastAsiaTheme="minorEastAsia"/>
          <w:sz w:val="24"/>
          <w:szCs w:val="24"/>
        </w:rPr>
        <w:t xml:space="preserve">Aufgelöst nach </w:t>
      </w:r>
      <m:oMath>
        <m:sSub>
          <m:sSubPr>
            <m:ctrlPr>
              <w:rPr>
                <w:rFonts w:ascii="Cambria Math" w:hAnsi="Cambria Math" w:cs="Calibri"/>
                <w:i/>
                <w:sz w:val="24"/>
                <w:szCs w:val="24"/>
              </w:rPr>
            </m:ctrlPr>
          </m:sSubPr>
          <m:e>
            <m:r>
              <w:rPr>
                <w:rFonts w:ascii="Cambria Math" w:hAnsi="Cambria Math" w:cs="Calibri"/>
                <w:sz w:val="24"/>
                <w:szCs w:val="24"/>
              </w:rPr>
              <m:t>M</m:t>
            </m:r>
          </m:e>
          <m:sub>
            <m:r>
              <w:rPr>
                <w:rFonts w:ascii="Cambria Math" w:hAnsi="Cambria Math" w:cs="Calibri"/>
                <w:sz w:val="24"/>
                <w:szCs w:val="24"/>
              </w:rPr>
              <m:t>Erde</m:t>
            </m:r>
          </m:sub>
        </m:sSub>
      </m:oMath>
      <w:r>
        <w:rPr>
          <w:rFonts w:eastAsiaTheme="minorEastAsia"/>
          <w:sz w:val="24"/>
          <w:szCs w:val="24"/>
        </w:rPr>
        <w:t xml:space="preserve"> gilt:</w:t>
      </w:r>
    </w:p>
    <w:p w14:paraId="346BA508" w14:textId="02DC7F94" w:rsidR="00A76B1D" w:rsidRPr="00E40E19" w:rsidRDefault="00000000" w:rsidP="009F2E65">
      <w:pPr>
        <w:rPr>
          <w:rFonts w:eastAsiaTheme="minorEastAsia"/>
          <w:sz w:val="24"/>
          <w:szCs w:val="24"/>
        </w:rPr>
      </w:pPr>
      <m:oMathPara>
        <m:oMath>
          <m:sSub>
            <m:sSubPr>
              <m:ctrlPr>
                <w:rPr>
                  <w:rFonts w:ascii="Cambria Math" w:hAnsi="Cambria Math" w:cs="Calibri"/>
                  <w:i/>
                  <w:sz w:val="24"/>
                  <w:szCs w:val="24"/>
                </w:rPr>
              </m:ctrlPr>
            </m:sSubPr>
            <m:e>
              <m:r>
                <w:rPr>
                  <w:rFonts w:ascii="Cambria Math" w:hAnsi="Cambria Math" w:cs="Calibri"/>
                  <w:sz w:val="24"/>
                  <w:szCs w:val="24"/>
                </w:rPr>
                <m:t>M</m:t>
              </m:r>
            </m:e>
            <m:sub>
              <m:r>
                <w:rPr>
                  <w:rFonts w:ascii="Cambria Math" w:hAnsi="Cambria Math" w:cs="Calibri"/>
                  <w:sz w:val="24"/>
                  <w:szCs w:val="24"/>
                </w:rPr>
                <m:t>Erde</m:t>
              </m:r>
            </m:sub>
          </m:sSub>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g∙</m:t>
              </m:r>
              <m:sSup>
                <m:sSupPr>
                  <m:ctrlPr>
                    <w:rPr>
                      <w:rFonts w:ascii="Cambria Math" w:hAnsi="Cambria Math" w:cs="Calibri"/>
                      <w:i/>
                      <w:sz w:val="24"/>
                      <w:szCs w:val="24"/>
                    </w:rPr>
                  </m:ctrlPr>
                </m:sSupPr>
                <m:e>
                  <m:sSub>
                    <m:sSubPr>
                      <m:ctrlPr>
                        <w:rPr>
                          <w:rFonts w:ascii="Cambria Math" w:hAnsi="Cambria Math" w:cs="Calibri"/>
                          <w:i/>
                          <w:sz w:val="24"/>
                          <w:szCs w:val="24"/>
                        </w:rPr>
                      </m:ctrlPr>
                    </m:sSubPr>
                    <m:e>
                      <m:r>
                        <w:rPr>
                          <w:rFonts w:ascii="Cambria Math" w:hAnsi="Cambria Math" w:cs="Calibri"/>
                          <w:sz w:val="24"/>
                          <w:szCs w:val="24"/>
                        </w:rPr>
                        <m:t>r</m:t>
                      </m:r>
                    </m:e>
                    <m:sub>
                      <m:r>
                        <w:rPr>
                          <w:rFonts w:ascii="Cambria Math" w:hAnsi="Cambria Math" w:cs="Calibri"/>
                          <w:sz w:val="24"/>
                          <w:szCs w:val="24"/>
                        </w:rPr>
                        <m:t>E</m:t>
                      </m:r>
                    </m:sub>
                  </m:sSub>
                </m:e>
                <m:sup>
                  <m:r>
                    <w:rPr>
                      <w:rFonts w:ascii="Cambria Math" w:hAnsi="Cambria Math" w:cs="Calibri"/>
                      <w:sz w:val="24"/>
                      <w:szCs w:val="24"/>
                    </w:rPr>
                    <m:t>2</m:t>
                  </m:r>
                </m:sup>
              </m:sSup>
            </m:num>
            <m:den>
              <m:r>
                <w:rPr>
                  <w:rFonts w:ascii="Cambria Math" w:hAnsi="Cambria Math" w:cs="Calibri"/>
                  <w:sz w:val="24"/>
                  <w:szCs w:val="24"/>
                </w:rPr>
                <m:t>G</m:t>
              </m:r>
            </m:den>
          </m:f>
        </m:oMath>
      </m:oMathPara>
    </w:p>
    <w:p w14:paraId="7085D39D" w14:textId="4276A8AB" w:rsidR="00E40E19" w:rsidRDefault="00E40E19" w:rsidP="009F2E65">
      <w:pPr>
        <w:rPr>
          <w:rFonts w:eastAsiaTheme="minorEastAsia"/>
          <w:sz w:val="24"/>
          <w:szCs w:val="24"/>
        </w:rPr>
      </w:pPr>
      <w:r>
        <w:rPr>
          <w:rFonts w:eastAsiaTheme="minorEastAsia"/>
          <w:sz w:val="24"/>
          <w:szCs w:val="24"/>
        </w:rPr>
        <w:t xml:space="preserve">Mit dem mittleren Erdradius von 6370km und </w:t>
      </w:r>
      <m:oMath>
        <m:r>
          <w:rPr>
            <w:rFonts w:ascii="Cambria Math" w:eastAsiaTheme="minorEastAsia" w:hAnsi="Cambria Math"/>
            <w:sz w:val="24"/>
            <w:szCs w:val="24"/>
          </w:rPr>
          <m:t>G=6,673∙</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-11</m:t>
            </m:r>
          </m:sup>
        </m:sSup>
        <m:f>
          <m:fPr>
            <m:ctrlPr>
              <w:rPr>
                <w:rFonts w:ascii="Cambria Math" w:eastAsiaTheme="minorEastAsia" w:hAnsi="Cambria Math"/>
                <w:i/>
                <w:sz w:val="24"/>
                <w:szCs w:val="24"/>
              </w:rPr>
            </m:ctrlPr>
          </m:fPr>
          <m:num>
            <m:r>
              <w:rPr>
                <w:rFonts w:ascii="Cambria Math" w:eastAsiaTheme="minorEastAsia" w:hAnsi="Cambria Math"/>
                <w:sz w:val="24"/>
                <w:szCs w:val="24"/>
              </w:rPr>
              <m:t>m³</m:t>
            </m:r>
          </m:num>
          <m:den>
            <m:r>
              <w:rPr>
                <w:rFonts w:ascii="Cambria Math" w:eastAsiaTheme="minorEastAsia" w:hAnsi="Cambria Math"/>
                <w:sz w:val="24"/>
                <w:szCs w:val="24"/>
              </w:rPr>
              <m:t>kg∙s²</m:t>
            </m:r>
          </m:den>
        </m:f>
      </m:oMath>
      <w:r w:rsidR="002D49D8">
        <w:rPr>
          <w:rFonts w:eastAsiaTheme="minorEastAsia"/>
          <w:sz w:val="24"/>
          <w:szCs w:val="24"/>
        </w:rPr>
        <w:t xml:space="preserve"> folgt für die Masse der Erde:</w:t>
      </w:r>
    </w:p>
    <w:p w14:paraId="502B2257" w14:textId="7A5D718D" w:rsidR="002D49D8" w:rsidRPr="00126388" w:rsidRDefault="00000000" w:rsidP="009F2E65">
      <w:pPr>
        <w:rPr>
          <w:rFonts w:eastAsiaTheme="minorEastAsia"/>
          <w:sz w:val="24"/>
          <w:szCs w:val="24"/>
        </w:rPr>
      </w:pPr>
      <m:oMathPara>
        <m:oMath>
          <m:sSub>
            <m:sSubPr>
              <m:ctrlPr>
                <w:rPr>
                  <w:rFonts w:ascii="Cambria Math" w:hAnsi="Cambria Math" w:cs="Calibri"/>
                  <w:i/>
                  <w:sz w:val="24"/>
                  <w:szCs w:val="24"/>
                </w:rPr>
              </m:ctrlPr>
            </m:sSubPr>
            <m:e>
              <m:r>
                <w:rPr>
                  <w:rFonts w:ascii="Cambria Math" w:hAnsi="Cambria Math" w:cs="Calibri"/>
                  <w:sz w:val="24"/>
                  <w:szCs w:val="24"/>
                </w:rPr>
                <m:t>M</m:t>
              </m:r>
            </m:e>
            <m:sub>
              <m:r>
                <w:rPr>
                  <w:rFonts w:ascii="Cambria Math" w:hAnsi="Cambria Math" w:cs="Calibri"/>
                  <w:sz w:val="24"/>
                  <w:szCs w:val="24"/>
                </w:rPr>
                <m:t>Erde</m:t>
              </m:r>
            </m:sub>
          </m:sSub>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9,81</m:t>
              </m:r>
              <m:f>
                <m:fPr>
                  <m:ctrlPr>
                    <w:rPr>
                      <w:rFonts w:ascii="Cambria Math" w:hAnsi="Cambria Math" w:cs="Calibri"/>
                      <w:i/>
                      <w:sz w:val="24"/>
                      <w:szCs w:val="24"/>
                    </w:rPr>
                  </m:ctrlPr>
                </m:fPr>
                <m:num>
                  <m:r>
                    <w:rPr>
                      <w:rFonts w:ascii="Cambria Math" w:hAnsi="Cambria Math" w:cs="Calibri"/>
                      <w:sz w:val="24"/>
                      <w:szCs w:val="24"/>
                    </w:rPr>
                    <m:t>m</m:t>
                  </m:r>
                </m:num>
                <m:den>
                  <m:r>
                    <w:rPr>
                      <w:rFonts w:ascii="Cambria Math" w:hAnsi="Cambria Math" w:cs="Calibri"/>
                      <w:sz w:val="24"/>
                      <w:szCs w:val="24"/>
                    </w:rPr>
                    <m:t>s²</m:t>
                  </m:r>
                </m:den>
              </m:f>
              <m:r>
                <w:rPr>
                  <w:rFonts w:ascii="Cambria Math" w:hAnsi="Cambria Math" w:cs="Calibri"/>
                  <w:sz w:val="24"/>
                  <w:szCs w:val="24"/>
                </w:rPr>
                <m:t>∙</m:t>
              </m:r>
              <m:sSup>
                <m:sSupPr>
                  <m:ctrlPr>
                    <w:rPr>
                      <w:rFonts w:ascii="Cambria Math" w:hAnsi="Cambria Math" w:cs="Calibri"/>
                      <w:i/>
                      <w:sz w:val="24"/>
                      <w:szCs w:val="24"/>
                    </w:rPr>
                  </m:ctrlPr>
                </m:sSupPr>
                <m:e>
                  <m:d>
                    <m:dPr>
                      <m:ctrlPr>
                        <w:rPr>
                          <w:rFonts w:ascii="Cambria Math" w:hAnsi="Cambria Math" w:cs="Calibri"/>
                          <w:i/>
                          <w:sz w:val="24"/>
                          <w:szCs w:val="24"/>
                        </w:rPr>
                      </m:ctrlPr>
                    </m:dPr>
                    <m:e>
                      <m:r>
                        <w:rPr>
                          <w:rFonts w:ascii="Cambria Math" w:hAnsi="Cambria Math" w:cs="Calibri"/>
                          <w:sz w:val="24"/>
                          <w:szCs w:val="24"/>
                        </w:rPr>
                        <m:t>6370∙</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3</m:t>
                          </m:r>
                        </m:sup>
                      </m:sSup>
                      <m:r>
                        <w:rPr>
                          <w:rFonts w:ascii="Cambria Math" w:hAnsi="Cambria Math" w:cs="Calibri"/>
                          <w:sz w:val="24"/>
                          <w:szCs w:val="24"/>
                        </w:rPr>
                        <m:t>m</m:t>
                      </m:r>
                    </m:e>
                  </m:d>
                </m:e>
                <m:sup>
                  <m:r>
                    <w:rPr>
                      <w:rFonts w:ascii="Cambria Math" w:hAnsi="Cambria Math" w:cs="Calibri"/>
                      <w:sz w:val="24"/>
                      <w:szCs w:val="24"/>
                    </w:rPr>
                    <m:t>2</m:t>
                  </m:r>
                </m:sup>
              </m:sSup>
            </m:num>
            <m:den>
              <m:r>
                <w:rPr>
                  <w:rFonts w:ascii="Cambria Math" w:hAnsi="Cambria Math" w:cs="Calibri"/>
                  <w:sz w:val="24"/>
                  <w:szCs w:val="24"/>
                </w:rPr>
                <m:t>6,673∙</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-11</m:t>
                  </m:r>
                </m:sup>
              </m:sSup>
              <m:f>
                <m:fPr>
                  <m:ctrlPr>
                    <w:rPr>
                      <w:rFonts w:ascii="Cambria Math" w:hAnsi="Cambria Math" w:cs="Calibri"/>
                      <w:i/>
                      <w:sz w:val="24"/>
                      <w:szCs w:val="24"/>
                    </w:rPr>
                  </m:ctrlPr>
                </m:fPr>
                <m:num>
                  <m:r>
                    <w:rPr>
                      <w:rFonts w:ascii="Cambria Math" w:hAnsi="Cambria Math" w:cs="Calibri"/>
                      <w:sz w:val="24"/>
                      <w:szCs w:val="24"/>
                    </w:rPr>
                    <m:t>m³</m:t>
                  </m:r>
                </m:num>
                <m:den>
                  <m:r>
                    <w:rPr>
                      <w:rFonts w:ascii="Cambria Math" w:hAnsi="Cambria Math" w:cs="Calibri"/>
                      <w:sz w:val="24"/>
                      <w:szCs w:val="24"/>
                    </w:rPr>
                    <m:t>kg∙s²</m:t>
                  </m:r>
                </m:den>
              </m:f>
            </m:den>
          </m:f>
          <m:r>
            <w:rPr>
              <w:rFonts w:ascii="Cambria Math" w:hAnsi="Cambria Math" w:cs="Calibri"/>
              <w:sz w:val="24"/>
              <w:szCs w:val="24"/>
            </w:rPr>
            <m:t>=5,965∙</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24</m:t>
              </m:r>
            </m:sup>
          </m:sSup>
          <m:r>
            <w:rPr>
              <w:rFonts w:ascii="Cambria Math" w:hAnsi="Cambria Math" w:cs="Calibri"/>
              <w:sz w:val="24"/>
              <w:szCs w:val="24"/>
            </w:rPr>
            <m:t>kg</m:t>
          </m:r>
        </m:oMath>
      </m:oMathPara>
    </w:p>
    <w:p w14:paraId="365CE50B" w14:textId="48042D15" w:rsidR="00126388" w:rsidRDefault="006B4EDF" w:rsidP="00A5001E">
      <w:pPr>
        <w:rPr>
          <w:rFonts w:eastAsiaTheme="minorEastAsia"/>
          <w:sz w:val="24"/>
          <w:szCs w:val="24"/>
        </w:rPr>
      </w:pPr>
      <w:r>
        <w:rPr>
          <w:noProof/>
        </w:rPr>
        <mc:AlternateContent>
          <mc:Choice Requires="wps">
            <w:drawing>
              <wp:anchor distT="0" distB="0" distL="114300" distR="114300" simplePos="0" relativeHeight="252124160" behindDoc="0" locked="0" layoutInCell="1" allowOverlap="1" wp14:anchorId="203C08DD" wp14:editId="40B86DD1">
                <wp:simplePos x="0" y="0"/>
                <wp:positionH relativeFrom="column">
                  <wp:posOffset>135255</wp:posOffset>
                </wp:positionH>
                <wp:positionV relativeFrom="paragraph">
                  <wp:posOffset>3989705</wp:posOffset>
                </wp:positionV>
                <wp:extent cx="6097905" cy="635"/>
                <wp:effectExtent l="0" t="0" r="0" b="0"/>
                <wp:wrapNone/>
                <wp:docPr id="423668258" name="Textfeld 1"/>
                <wp:cNvGraphicFramePr/>
                <a:graphic xmlns:a="http://schemas.openxmlformats.org/drawingml/2006/main">
                  <a:graphicData uri="http://schemas.microsoft.com/office/word/2010/wordprocessingShape">
                    <wps:wsp>
                      <wps:cNvSpPr txBox="1"/>
                      <wps:spPr>
                        <a:xfrm>
                          <a:off x="0" y="0"/>
                          <a:ext cx="6097905" cy="635"/>
                        </a:xfrm>
                        <a:prstGeom prst="rect">
                          <a:avLst/>
                        </a:prstGeom>
                        <a:solidFill>
                          <a:prstClr val="white"/>
                        </a:solidFill>
                        <a:ln>
                          <a:noFill/>
                        </a:ln>
                      </wps:spPr>
                      <wps:txbx>
                        <w:txbxContent>
                          <w:p w14:paraId="1DCA34DF" w14:textId="74FEBA3E" w:rsidR="006B4EDF" w:rsidRDefault="006B4EDF" w:rsidP="006B4EDF">
                            <w:pPr>
                              <w:pStyle w:val="Beschriftung"/>
                            </w:pPr>
                            <w:bookmarkStart w:id="107" w:name="_Toc178095190"/>
                            <w:bookmarkStart w:id="108" w:name="_Toc179365057"/>
                            <w:r>
                              <w:t xml:space="preserve">Abbildung </w:t>
                            </w:r>
                            <w:r w:rsidR="000370DA">
                              <w:t>29</w:t>
                            </w:r>
                            <w:r>
                              <w:t xml:space="preserve"> Kräfte auf einer Kreisbahn, eigenes Bild</w:t>
                            </w:r>
                            <w:bookmarkEnd w:id="107"/>
                            <w:bookmarkEnd w:id="10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03C08DD" id="_x0000_s1054" type="#_x0000_t202" style="position:absolute;margin-left:10.65pt;margin-top:314.15pt;width:480.15pt;height:.05pt;z-index:252124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" stroked="f">
                <v:textbox style="mso-fit-shape-to-text:t" inset="0,0,0,0">
                  <w:txbxContent>
                    <w:p w14:paraId="1DCA34DF" w14:textId="74FEBA3E" w:rsidR="006B4EDF" w:rsidRDefault="006B4EDF" w:rsidP="006B4EDF">
                      <w:pPr>
                        <w:pStyle w:val="Beschriftung"/>
                      </w:pPr>
                      <w:bookmarkStart w:id="136" w:name="_Toc178095190"/>
                      <w:bookmarkStart w:id="137" w:name="_Toc179365057"/>
                      <w:r>
                        <w:t xml:space="preserve">Abbildung </w:t>
                      </w:r>
                      <w:r w:rsidR="000370DA">
                        <w:t>29</w:t>
                      </w:r>
                      <w:r>
                        <w:t xml:space="preserve"> Kräfte auf einer Kreisbahn, eigenes Bild</w:t>
                      </w:r>
                      <w:bookmarkEnd w:id="136"/>
                      <w:bookmarkEnd w:id="137"/>
                    </w:p>
                  </w:txbxContent>
                </v:textbox>
              </v:shape>
            </w:pict>
          </mc:Fallback>
        </mc:AlternateContent>
      </w:r>
      <w:r w:rsidR="00B331C3">
        <w:rPr>
          <w:rFonts w:eastAsiaTheme="minorEastAsia"/>
          <w:sz w:val="24"/>
          <w:szCs w:val="24"/>
        </w:rPr>
        <w:t xml:space="preserve">Im nächsten Schritt </w:t>
      </w:r>
      <w:r w:rsidR="00B6664C">
        <w:rPr>
          <w:rFonts w:eastAsiaTheme="minorEastAsia"/>
          <w:sz w:val="24"/>
          <w:szCs w:val="24"/>
        </w:rPr>
        <w:t xml:space="preserve">wollen wir </w:t>
      </w:r>
      <w:r w:rsidR="00B331C3">
        <w:rPr>
          <w:rFonts w:eastAsiaTheme="minorEastAsia"/>
          <w:sz w:val="24"/>
          <w:szCs w:val="24"/>
        </w:rPr>
        <w:t>die Masse der Sonne</w:t>
      </w:r>
      <w:r w:rsidR="00B6664C">
        <w:rPr>
          <w:rFonts w:eastAsiaTheme="minorEastAsia"/>
          <w:sz w:val="24"/>
          <w:szCs w:val="24"/>
        </w:rPr>
        <w:t xml:space="preserve"> bestimmen.</w:t>
      </w:r>
      <w:r w:rsidR="002C2F92">
        <w:rPr>
          <w:rFonts w:eastAsiaTheme="minorEastAsia"/>
          <w:sz w:val="24"/>
          <w:szCs w:val="24"/>
        </w:rPr>
        <w:t xml:space="preserve"> Wie können wir das Gravitationsgesetz</w:t>
      </w:r>
      <w:r w:rsidR="00A5001E">
        <w:rPr>
          <w:rFonts w:eastAsiaTheme="minorEastAsia"/>
          <w:sz w:val="24"/>
          <w:szCs w:val="24"/>
        </w:rPr>
        <w:t xml:space="preserve"> d</w:t>
      </w:r>
      <w:r w:rsidR="002C2F92">
        <w:rPr>
          <w:rFonts w:eastAsiaTheme="minorEastAsia"/>
          <w:sz w:val="24"/>
          <w:szCs w:val="24"/>
        </w:rPr>
        <w:t>azu einsetzen?</w:t>
      </w:r>
      <w:r w:rsidR="00B56FD2">
        <w:rPr>
          <w:rFonts w:eastAsiaTheme="minorEastAsia"/>
          <w:sz w:val="24"/>
          <w:szCs w:val="24"/>
        </w:rPr>
        <w:t xml:space="preserve"> </w:t>
      </w:r>
      <w:r w:rsidR="001B298D">
        <w:rPr>
          <w:rFonts w:eastAsiaTheme="minorEastAsia"/>
          <w:noProof/>
          <w:sz w:val="24"/>
          <w:szCs w:val="24"/>
        </w:rPr>
        <mc:AlternateContent>
          <mc:Choice Requires="wpc">
            <w:drawing>
              <wp:anchor distT="0" distB="0" distL="114300" distR="114300" simplePos="0" relativeHeight="251573248" behindDoc="0" locked="0" layoutInCell="1" allowOverlap="1" wp14:anchorId="46AA684B" wp14:editId="700EB0E2">
                <wp:simplePos x="0" y="0"/>
                <wp:positionH relativeFrom="column">
                  <wp:posOffset>668655</wp:posOffset>
                </wp:positionH>
                <wp:positionV relativeFrom="paragraph">
                  <wp:posOffset>563880</wp:posOffset>
                </wp:positionV>
                <wp:extent cx="6098385" cy="3579495"/>
                <wp:effectExtent l="0" t="0" r="0" b="1905"/>
                <wp:wrapTopAndBottom/>
                <wp:docPr id="523427258" name="Zeichenbereich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45286000" name="Ellipse 1145286000"/>
                        <wps:cNvSpPr/>
                        <wps:spPr>
                          <a:xfrm>
                            <a:off x="1059365" y="301081"/>
                            <a:ext cx="3088889" cy="3021981"/>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82744296" name="Grafik 1182744296"/>
                          <pic:cNvPicPr>
                            <a:picLocks noChangeAspect="1"/>
                          </pic:cNvPicPr>
                        </pic:nvPicPr>
                        <pic:blipFill>
                          <a:blip r:embed="rId58"/>
                          <a:stretch>
                            <a:fillRect/>
                          </a:stretch>
                        </pic:blipFill>
                        <pic:spPr>
                          <a:xfrm>
                            <a:off x="2321033" y="1518147"/>
                            <a:ext cx="522527" cy="518279"/>
                          </a:xfrm>
                          <a:prstGeom prst="rect">
                            <a:avLst/>
                          </a:prstGeom>
                        </pic:spPr>
                      </pic:pic>
                      <pic:pic xmlns:pic="http://schemas.openxmlformats.org/drawingml/2006/picture">
                        <pic:nvPicPr>
                          <pic:cNvPr id="926762431" name="Grafik 926762431" descr="Ein Bild, das Gebäude enthält.&#10;&#10;Automatisch generierte Beschreibu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3737240" y="839364"/>
                            <a:ext cx="411014" cy="408724"/>
                          </a:xfrm>
                          <a:prstGeom prst="rect">
                            <a:avLst/>
                          </a:prstGeom>
                          <a:noFill/>
                          <a:ln>
                            <a:noFill/>
                          </a:ln>
                        </pic:spPr>
                      </pic:pic>
                      <wps:wsp>
                        <wps:cNvPr id="616164264" name="Gerade Verbindung mit Pfeil 616164264"/>
                        <wps:cNvCnPr/>
                        <wps:spPr>
                          <a:xfrm flipH="1">
                            <a:off x="3010829" y="1048214"/>
                            <a:ext cx="903249" cy="546410"/>
                          </a:xfrm>
                          <a:prstGeom prst="straightConnector1">
                            <a:avLst/>
                          </a:prstGeom>
                          <a:ln w="76200">
                            <a:tailEnd type="triangle"/>
                          </a:ln>
                        </wps:spPr>
                        <wps:style>
                          <a:lnRef idx="1">
                            <a:schemeClr val="accent1"/>
                          </a:lnRef>
                          <a:fillRef idx="0">
                            <a:schemeClr val="accent1"/>
                          </a:fillRef>
                          <a:effectRef idx="0">
                            <a:schemeClr val="accent1"/>
                          </a:effectRef>
                          <a:fontRef idx="minor">
                            <a:schemeClr val="tx1"/>
                          </a:fontRef>
                        </wps:style>
                        <wps:bodyPr/>
                      </wps:wsp>
                      <wps:wsp>
                        <wps:cNvPr id="621809581" name="Textfeld 621809581"/>
                        <wps:cNvSpPr txBox="1"/>
                        <wps:spPr>
                          <a:xfrm>
                            <a:off x="2843560" y="914400"/>
                            <a:ext cx="591016" cy="333688"/>
                          </a:xfrm>
                          <a:prstGeom prst="rect">
                            <a:avLst/>
                          </a:prstGeom>
                          <a:solidFill>
                            <a:schemeClr val="lt1"/>
                          </a:solidFill>
                          <a:ln w="6350">
                            <a:noFill/>
                          </a:ln>
                        </wps:spPr>
                        <wps:txbx>
                          <w:txbxContent>
                            <w:p w14:paraId="3AE8C1DA" w14:textId="30CF83B0" w:rsidR="00280EF1" w:rsidRDefault="00000000">
                              <m:oMathPara>
                                <m:oMath>
                                  <m:sSub>
                                    <m:sSubPr>
                                      <m:ctrlPr>
                                        <w:rPr>
                                          <w:rFonts w:ascii="Cambria Math" w:hAnsi="Cambria Math"/>
                                          <w:i/>
                                        </w:rPr>
                                      </m:ctrlPr>
                                    </m:sSubPr>
                                    <m:e>
                                      <m:r>
                                        <w:rPr>
                                          <w:rFonts w:ascii="Cambria Math" w:hAnsi="Cambria Math"/>
                                        </w:rPr>
                                        <m:t>F</m:t>
                                      </m:r>
                                    </m:e>
                                    <m:sub>
                                      <m:r>
                                        <w:rPr>
                                          <w:rFonts w:ascii="Cambria Math" w:hAnsi="Cambria Math"/>
                                        </w:rPr>
                                        <m:t>Grav</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4743401" name="Gerade Verbindung mit Pfeil 594743401"/>
                        <wps:cNvCnPr/>
                        <wps:spPr>
                          <a:xfrm flipH="1">
                            <a:off x="3914078" y="502114"/>
                            <a:ext cx="902970" cy="546100"/>
                          </a:xfrm>
                          <a:prstGeom prst="straightConnector1">
                            <a:avLst/>
                          </a:prstGeom>
                          <a:ln w="76200">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233864137" name="Textfeld 233864137"/>
                        <wps:cNvSpPr txBox="1"/>
                        <wps:spPr>
                          <a:xfrm>
                            <a:off x="3737266" y="368300"/>
                            <a:ext cx="880110" cy="745974"/>
                          </a:xfrm>
                          <a:prstGeom prst="rect">
                            <a:avLst/>
                          </a:prstGeom>
                          <a:solidFill>
                            <a:schemeClr val="lt1">
                              <a:alpha val="0"/>
                            </a:schemeClr>
                          </a:solidFill>
                          <a:ln w="6350">
                            <a:noFill/>
                          </a:ln>
                        </wps:spPr>
                        <wps:txbx>
                          <w:txbxContent>
                            <w:p w14:paraId="45806A6E" w14:textId="02820232" w:rsidR="000B2F90" w:rsidRDefault="00000000">
                              <m:oMathPara>
                                <m:oMath>
                                  <m:sSub>
                                    <m:sSubPr>
                                      <m:ctrlPr>
                                        <w:rPr>
                                          <w:rFonts w:ascii="Cambria Math" w:hAnsi="Cambria Math"/>
                                          <w:i/>
                                        </w:rPr>
                                      </m:ctrlPr>
                                    </m:sSubPr>
                                    <m:e>
                                      <m:r>
                                        <w:rPr>
                                          <w:rFonts w:ascii="Cambria Math" w:hAnsi="Cambria Math"/>
                                        </w:rPr>
                                        <m:t>F</m:t>
                                      </m:r>
                                    </m:e>
                                    <m:sub>
                                      <m:r>
                                        <w:rPr>
                                          <w:rFonts w:ascii="Cambria Math" w:hAnsi="Cambria Math"/>
                                        </w:rPr>
                                        <m:t>Zentrifugal</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w:pict>
              <v:group w14:anchorId="46AA684B" id="Zeichenbereich 1" o:spid="_x0000_s1055" editas="canvas" style="position:absolute;margin-left:52.65pt;margin-top:44.4pt;width:480.2pt;height:281.85pt;z-index:251573248" coordsize="60979,357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&#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6" type="#_x0000_t75" style="position:absolute;width:60979;height:35794;visibility:visible;mso-wrap-style:square" filled="t">
                  <v:fill o:detectmouseclick="t"/>
                  <v:path o:connecttype="none"/>
                </v:shape>
                <v:oval id="Ellipse 1145286000" o:spid="_x0000_s1057" style="position:absolute;left:10593;top:3010;width:30889;height:30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" filled="f" strokecolor="black [3213]" strokeweight="1pt">
                  <v:stroke joinstyle="miter"/>
                </v:oval>
                <v:shape id="Grafik 1182744296" o:spid="_x0000_s1058" type="#_x0000_t75" style="position:absolute;left:23210;top:15181;width:5225;height:5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">
                  <v:imagedata r:id="rId60" o:title=""/>
                </v:shape>
                <v:shape id="Grafik 926762431" o:spid="_x0000_s1059" type="#_x0000_t75" alt="Ein Bild, das Gebäude enthält.&#10;&#10;Automatisch generierte Beschreibung" style="position:absolute;left:37372;top:8393;width:4110;height: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">
                  <v:imagedata r:id="rId61" o:title="Ein Bild, das Gebäude enthält"/>
                </v:shape>
                <v:shapetype id="_x0000_t32" coordsize="21600,21600" o:spt="32" o:oned="t" path="m,l21600,21600e" filled="f">
                  <v:path arrowok="t" fillok="f" o:connecttype="none"/>
                  <o:lock v:ext="edit" shapetype="t"/>
                </v:shapetype>
                <v:shape id="Gerade Verbindung mit Pfeil 616164264" o:spid="_x0000_s1060" type="#_x0000_t32" style="position:absolute;left:30108;top:10482;width:9032;height:546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" strokecolor="#4472c4 [3204]" strokeweight="6pt">
                  <v:stroke endarrow="block" joinstyle="miter"/>
                </v:shape>
                <v:shape id="Textfeld 621809581" o:spid="_x0000_s1061" type="#_x0000_t202" style="position:absolute;left:28435;top:9144;width:5910;height:3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" fillcolor="white [3201]" stroked="f" strokeweight=".5pt">
                  <v:textbox>
                    <w:txbxContent>
                      <w:p w14:paraId="3AE8C1DA" w14:textId="30CF83B0" w:rsidR="00280EF1" w:rsidRDefault="00F278FB">
                        <m:oMathPara>
                          <m:oMath>
                            <m:sSub>
                              <m:sSubPr>
                                <m:ctrlPr>
                                  <w:rPr>
                                    <w:rFonts w:ascii="Cambria Math" w:hAnsi="Cambria Math"/>
                                    <w:i/>
                                  </w:rPr>
                                </m:ctrlPr>
                              </m:sSubPr>
                              <m:e>
                                <m:r>
                                  <w:rPr>
                                    <w:rFonts w:ascii="Cambria Math" w:hAnsi="Cambria Math"/>
                                  </w:rPr>
                                  <m:t>F</m:t>
                                </m:r>
                              </m:e>
                              <m:sub>
                                <m:r>
                                  <w:rPr>
                                    <w:rFonts w:ascii="Cambria Math" w:hAnsi="Cambria Math"/>
                                  </w:rPr>
                                  <m:t>Grav</m:t>
                                </m:r>
                              </m:sub>
                            </m:sSub>
                          </m:oMath>
                        </m:oMathPara>
                      </w:p>
                    </w:txbxContent>
                  </v:textbox>
                </v:shape>
                <v:shape id="Gerade Verbindung mit Pfeil 594743401" o:spid="_x0000_s1062" type="#_x0000_t32" style="position:absolute;left:39140;top:5021;width:9030;height:54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" strokecolor="#4472c4 [3204]" strokeweight="6pt">
                  <v:stroke startarrow="block" joinstyle="miter"/>
                </v:shape>
                <v:shape id="Textfeld 233864137" o:spid="_x0000_s1063" type="#_x0000_t202" style="position:absolute;left:37372;top:3683;width:8801;height:74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" fillcolor="white [3201]" stroked="f" strokeweight=".5pt">
                  <v:fill opacity="0"/>
                  <v:textbox>
                    <w:txbxContent>
                      <w:p w14:paraId="45806A6E" w14:textId="02820232" w:rsidR="000B2F90" w:rsidRDefault="00F278FB">
                        <m:oMathPara>
                          <m:oMath>
                            <m:sSub>
                              <m:sSubPr>
                                <m:ctrlPr>
                                  <w:rPr>
                                    <w:rFonts w:ascii="Cambria Math" w:hAnsi="Cambria Math"/>
                                    <w:i/>
                                  </w:rPr>
                                </m:ctrlPr>
                              </m:sSubPr>
                              <m:e>
                                <m:r>
                                  <w:rPr>
                                    <w:rFonts w:ascii="Cambria Math" w:hAnsi="Cambria Math"/>
                                  </w:rPr>
                                  <m:t>F</m:t>
                                </m:r>
                              </m:e>
                              <m:sub>
                                <m:r>
                                  <w:rPr>
                                    <w:rFonts w:ascii="Cambria Math" w:hAnsi="Cambria Math"/>
                                  </w:rPr>
                                  <m:t>Zentrifugal</m:t>
                                </m:r>
                              </m:sub>
                            </m:sSub>
                          </m:oMath>
                        </m:oMathPara>
                      </w:p>
                    </w:txbxContent>
                  </v:textbox>
                </v:shape>
                <w10:wrap type="topAndBottom"/>
              </v:group>
            </w:pict>
          </mc:Fallback>
        </mc:AlternateContent>
      </w:r>
      <w:r w:rsidR="006F100B">
        <w:rPr>
          <w:rFonts w:eastAsiaTheme="minorEastAsia"/>
          <w:sz w:val="24"/>
          <w:szCs w:val="24"/>
        </w:rPr>
        <w:t>G</w:t>
      </w:r>
      <w:r w:rsidR="00B56FD2">
        <w:rPr>
          <w:rFonts w:eastAsiaTheme="minorEastAsia"/>
          <w:sz w:val="24"/>
          <w:szCs w:val="24"/>
        </w:rPr>
        <w:t>ehen wir davon aus, was ja keine schlechte Näherung ist, dass die Erde eine Kreisbahn um die Sonne beschreibt</w:t>
      </w:r>
      <w:r w:rsidR="004A0DF9">
        <w:rPr>
          <w:rFonts w:eastAsiaTheme="minorEastAsia"/>
          <w:sz w:val="24"/>
          <w:szCs w:val="24"/>
        </w:rPr>
        <w:t>.</w:t>
      </w:r>
    </w:p>
    <w:p w14:paraId="05652CF5" w14:textId="77777777" w:rsidR="006B4EDF" w:rsidRDefault="006B4EDF" w:rsidP="009F2E65">
      <w:pPr>
        <w:rPr>
          <w:rFonts w:eastAsiaTheme="minorEastAsia"/>
          <w:sz w:val="24"/>
          <w:szCs w:val="24"/>
        </w:rPr>
      </w:pPr>
    </w:p>
    <w:p w14:paraId="342E4E29" w14:textId="157A5E8A" w:rsidR="0065005A" w:rsidRDefault="006E25C7" w:rsidP="009F2E65">
      <w:pPr>
        <w:rPr>
          <w:rFonts w:eastAsiaTheme="minorEastAsia"/>
          <w:sz w:val="24"/>
          <w:szCs w:val="24"/>
        </w:rPr>
      </w:pPr>
      <w:r>
        <w:rPr>
          <w:rFonts w:eastAsiaTheme="minorEastAsia"/>
          <w:sz w:val="24"/>
          <w:szCs w:val="24"/>
        </w:rPr>
        <w:t>Wie wirkt die Gravitationskraft der Sonne? (</w:t>
      </w:r>
      <w:r w:rsidR="006C071C">
        <w:rPr>
          <w:rFonts w:eastAsiaTheme="minorEastAsia"/>
          <w:sz w:val="24"/>
          <w:szCs w:val="24"/>
        </w:rPr>
        <w:t>immer zur Sonne hin)</w:t>
      </w:r>
    </w:p>
    <w:p w14:paraId="0DE54535" w14:textId="78EE3B6C" w:rsidR="000B5169" w:rsidRDefault="000B5169" w:rsidP="009F2E65">
      <w:pPr>
        <w:rPr>
          <w:rFonts w:eastAsiaTheme="minorEastAsia"/>
          <w:sz w:val="24"/>
          <w:szCs w:val="24"/>
        </w:rPr>
      </w:pPr>
      <w:r>
        <w:rPr>
          <w:rFonts w:eastAsiaTheme="minorEastAsia"/>
          <w:sz w:val="24"/>
          <w:szCs w:val="24"/>
        </w:rPr>
        <w:t>Warum ist die Erde nicht schon vor langer Zeit in die Sonne gestürzt?</w:t>
      </w:r>
      <w:r w:rsidR="00132244">
        <w:rPr>
          <w:rFonts w:eastAsiaTheme="minorEastAsia"/>
          <w:sz w:val="24"/>
          <w:szCs w:val="24"/>
        </w:rPr>
        <w:t xml:space="preserve"> </w:t>
      </w:r>
      <w:r w:rsidR="005E6C0C">
        <w:rPr>
          <w:rFonts w:eastAsiaTheme="minorEastAsia"/>
          <w:sz w:val="24"/>
          <w:szCs w:val="24"/>
        </w:rPr>
        <w:t xml:space="preserve">(durch die </w:t>
      </w:r>
      <w:r w:rsidR="00D74CEA">
        <w:rPr>
          <w:rFonts w:eastAsiaTheme="minorEastAsia"/>
          <w:sz w:val="24"/>
          <w:szCs w:val="24"/>
        </w:rPr>
        <w:t>Bewegung der Erde auf einer Kreisbahn entsteht eine „Zentrifugalkraft“</w:t>
      </w:r>
      <w:r w:rsidR="00D53369">
        <w:rPr>
          <w:rFonts w:eastAsiaTheme="minorEastAsia"/>
          <w:sz w:val="24"/>
          <w:szCs w:val="24"/>
        </w:rPr>
        <w:t xml:space="preserve"> nach außen)</w:t>
      </w:r>
    </w:p>
    <w:p w14:paraId="66D5222A" w14:textId="48A30545" w:rsidR="004B25A2" w:rsidRDefault="004B25A2" w:rsidP="009F2E65">
      <w:pPr>
        <w:rPr>
          <w:rFonts w:eastAsiaTheme="minorEastAsia"/>
          <w:sz w:val="24"/>
          <w:szCs w:val="24"/>
        </w:rPr>
      </w:pPr>
      <w:r>
        <w:rPr>
          <w:rFonts w:eastAsiaTheme="minorEastAsia"/>
          <w:sz w:val="24"/>
          <w:szCs w:val="24"/>
        </w:rPr>
        <w:t>Wie groß ist die „Zentrifugalkraft“? (genau so groß wie die Gravitationskraft</w:t>
      </w:r>
      <w:r w:rsidR="001C604E">
        <w:rPr>
          <w:rFonts w:eastAsiaTheme="minorEastAsia"/>
          <w:sz w:val="24"/>
          <w:szCs w:val="24"/>
        </w:rPr>
        <w:t>)</w:t>
      </w:r>
    </w:p>
    <w:p w14:paraId="7F32CC8E" w14:textId="2E75A1F8" w:rsidR="001C604E" w:rsidRDefault="001C604E" w:rsidP="009F2E65">
      <w:pPr>
        <w:rPr>
          <w:rFonts w:eastAsiaTheme="minorEastAsia"/>
          <w:sz w:val="24"/>
          <w:szCs w:val="24"/>
        </w:rPr>
      </w:pPr>
      <w:r>
        <w:rPr>
          <w:rFonts w:eastAsiaTheme="minorEastAsia"/>
          <w:sz w:val="24"/>
          <w:szCs w:val="24"/>
        </w:rPr>
        <w:t>Warum? Was geschieht, wenn die „Zentrifugalkraft“ größer ist als die Gravitationskraft?</w:t>
      </w:r>
      <w:r w:rsidR="00501C3E">
        <w:rPr>
          <w:rFonts w:eastAsiaTheme="minorEastAsia"/>
          <w:sz w:val="24"/>
          <w:szCs w:val="24"/>
        </w:rPr>
        <w:t xml:space="preserve"> (Erde bewegt sich von der Sonne weg)</w:t>
      </w:r>
    </w:p>
    <w:p w14:paraId="2449EA80" w14:textId="504054CA" w:rsidR="00436815" w:rsidRPr="007B5ED3" w:rsidRDefault="0064668F" w:rsidP="002D67C8">
      <w:pPr>
        <w:rPr>
          <w:rFonts w:eastAsiaTheme="minorEastAsia"/>
          <w:i/>
          <w:iCs/>
          <w:sz w:val="24"/>
          <w:szCs w:val="24"/>
        </w:rPr>
      </w:pPr>
      <w:r>
        <w:rPr>
          <w:rFonts w:eastAsiaTheme="minorEastAsia"/>
          <w:sz w:val="24"/>
          <w:szCs w:val="24"/>
        </w:rPr>
        <w:lastRenderedPageBreak/>
        <w:t xml:space="preserve">Ich verwende hier </w:t>
      </w:r>
      <w:r w:rsidR="003754E8">
        <w:rPr>
          <w:rFonts w:eastAsiaTheme="minorEastAsia"/>
          <w:sz w:val="24"/>
          <w:szCs w:val="24"/>
        </w:rPr>
        <w:t>absichtlich den Begriff „Zentrifugalkraft“ statt de</w:t>
      </w:r>
      <w:r w:rsidR="00565206">
        <w:rPr>
          <w:rFonts w:eastAsiaTheme="minorEastAsia"/>
          <w:sz w:val="24"/>
          <w:szCs w:val="24"/>
        </w:rPr>
        <w:t xml:space="preserve">r Argumentation über die Zentripetalkraft, da </w:t>
      </w:r>
      <w:r w:rsidR="00E5131B">
        <w:rPr>
          <w:rFonts w:eastAsiaTheme="minorEastAsia"/>
          <w:sz w:val="24"/>
          <w:szCs w:val="24"/>
        </w:rPr>
        <w:t>viele</w:t>
      </w:r>
      <w:r w:rsidR="00565206">
        <w:rPr>
          <w:rFonts w:eastAsiaTheme="minorEastAsia"/>
          <w:sz w:val="24"/>
          <w:szCs w:val="24"/>
        </w:rPr>
        <w:t xml:space="preserve"> Kursteilnehmer aus der Mittel</w:t>
      </w:r>
      <w:r w:rsidR="00984E24">
        <w:rPr>
          <w:rFonts w:eastAsiaTheme="minorEastAsia"/>
          <w:sz w:val="24"/>
          <w:szCs w:val="24"/>
        </w:rPr>
        <w:t>stufe den Begriff der Zentripetalkraft nicht kennen</w:t>
      </w:r>
      <w:r w:rsidR="00D62ADA">
        <w:rPr>
          <w:rFonts w:eastAsiaTheme="minorEastAsia"/>
          <w:sz w:val="24"/>
          <w:szCs w:val="24"/>
        </w:rPr>
        <w:t>. A</w:t>
      </w:r>
      <w:r w:rsidR="00984E24">
        <w:rPr>
          <w:rFonts w:eastAsiaTheme="minorEastAsia"/>
          <w:sz w:val="24"/>
          <w:szCs w:val="24"/>
        </w:rPr>
        <w:t xml:space="preserve">ber </w:t>
      </w:r>
      <w:r w:rsidR="007E1B87">
        <w:rPr>
          <w:rFonts w:eastAsiaTheme="minorEastAsia"/>
          <w:sz w:val="24"/>
          <w:szCs w:val="24"/>
        </w:rPr>
        <w:t xml:space="preserve">sie </w:t>
      </w:r>
      <w:r w:rsidR="00D62ADA">
        <w:rPr>
          <w:rFonts w:eastAsiaTheme="minorEastAsia"/>
          <w:sz w:val="24"/>
          <w:szCs w:val="24"/>
        </w:rPr>
        <w:t xml:space="preserve">haben </w:t>
      </w:r>
      <w:r w:rsidR="0079370D">
        <w:rPr>
          <w:rFonts w:eastAsiaTheme="minorEastAsia"/>
          <w:sz w:val="24"/>
          <w:szCs w:val="24"/>
        </w:rPr>
        <w:t>aus</w:t>
      </w:r>
      <w:r w:rsidR="00CD45FF">
        <w:rPr>
          <w:rFonts w:eastAsiaTheme="minorEastAsia"/>
          <w:sz w:val="24"/>
          <w:szCs w:val="24"/>
        </w:rPr>
        <w:t xml:space="preserve"> Erfahrungen als Mitfahrer </w:t>
      </w:r>
      <w:r w:rsidR="00F9678D">
        <w:rPr>
          <w:rFonts w:eastAsiaTheme="minorEastAsia"/>
          <w:sz w:val="24"/>
          <w:szCs w:val="24"/>
        </w:rPr>
        <w:t xml:space="preserve">bei einer scharfen Kurvenfahrt </w:t>
      </w:r>
      <w:r w:rsidR="00CD45FF">
        <w:rPr>
          <w:rFonts w:eastAsiaTheme="minorEastAsia"/>
          <w:sz w:val="24"/>
          <w:szCs w:val="24"/>
        </w:rPr>
        <w:t>im Auto</w:t>
      </w:r>
      <w:r w:rsidR="00F9678D">
        <w:rPr>
          <w:rFonts w:eastAsiaTheme="minorEastAsia"/>
          <w:sz w:val="24"/>
          <w:szCs w:val="24"/>
        </w:rPr>
        <w:t>, bei der sie nach außen</w:t>
      </w:r>
      <w:r w:rsidR="00913FD8">
        <w:rPr>
          <w:rFonts w:eastAsiaTheme="minorEastAsia"/>
          <w:sz w:val="24"/>
          <w:szCs w:val="24"/>
        </w:rPr>
        <w:t xml:space="preserve"> an</w:t>
      </w:r>
      <w:r w:rsidR="00F9678D">
        <w:rPr>
          <w:rFonts w:eastAsiaTheme="minorEastAsia"/>
          <w:sz w:val="24"/>
          <w:szCs w:val="24"/>
        </w:rPr>
        <w:t xml:space="preserve"> die</w:t>
      </w:r>
      <w:r w:rsidR="00913FD8">
        <w:rPr>
          <w:rFonts w:eastAsiaTheme="minorEastAsia"/>
          <w:sz w:val="24"/>
          <w:szCs w:val="24"/>
        </w:rPr>
        <w:t xml:space="preserve"> Tür gedrückt werden,</w:t>
      </w:r>
      <w:r w:rsidR="007E1B87">
        <w:rPr>
          <w:rFonts w:eastAsiaTheme="minorEastAsia"/>
          <w:sz w:val="24"/>
          <w:szCs w:val="24"/>
        </w:rPr>
        <w:t xml:space="preserve"> oder </w:t>
      </w:r>
      <w:r w:rsidR="0079370D">
        <w:rPr>
          <w:rFonts w:eastAsiaTheme="minorEastAsia"/>
          <w:sz w:val="24"/>
          <w:szCs w:val="24"/>
        </w:rPr>
        <w:t xml:space="preserve">auf einem </w:t>
      </w:r>
      <w:r w:rsidR="00ED7036">
        <w:rPr>
          <w:rFonts w:eastAsiaTheme="minorEastAsia"/>
          <w:sz w:val="24"/>
          <w:szCs w:val="24"/>
        </w:rPr>
        <w:t>Karussell</w:t>
      </w:r>
      <w:r w:rsidR="00FA69AE">
        <w:rPr>
          <w:rFonts w:eastAsiaTheme="minorEastAsia"/>
          <w:sz w:val="24"/>
          <w:szCs w:val="24"/>
        </w:rPr>
        <w:t>, wo sie</w:t>
      </w:r>
      <w:r w:rsidR="002D77C2">
        <w:rPr>
          <w:rFonts w:eastAsiaTheme="minorEastAsia"/>
          <w:sz w:val="24"/>
          <w:szCs w:val="24"/>
        </w:rPr>
        <w:t xml:space="preserve"> diese Kraft</w:t>
      </w:r>
      <w:r w:rsidR="00E5131B">
        <w:rPr>
          <w:rFonts w:eastAsiaTheme="minorEastAsia"/>
          <w:sz w:val="24"/>
          <w:szCs w:val="24"/>
        </w:rPr>
        <w:t xml:space="preserve"> ebenfalls</w:t>
      </w:r>
      <w:r w:rsidR="002D77C2">
        <w:rPr>
          <w:rFonts w:eastAsiaTheme="minorEastAsia"/>
          <w:sz w:val="24"/>
          <w:szCs w:val="24"/>
        </w:rPr>
        <w:t xml:space="preserve"> „spüren“ oder gespürt haben</w:t>
      </w:r>
      <w:r w:rsidR="00CA4297">
        <w:rPr>
          <w:rFonts w:eastAsiaTheme="minorEastAsia"/>
          <w:sz w:val="24"/>
          <w:szCs w:val="24"/>
        </w:rPr>
        <w:t>.</w:t>
      </w:r>
      <w:r w:rsidR="00D466FE" w:rsidRPr="00B90FAF">
        <w:rPr>
          <w:sz w:val="24"/>
          <w:szCs w:val="24"/>
        </w:rPr>
        <w:t xml:space="preserve"> </w:t>
      </w:r>
      <w:r w:rsidR="00CA4297">
        <w:rPr>
          <w:sz w:val="24"/>
          <w:szCs w:val="24"/>
        </w:rPr>
        <w:t xml:space="preserve">Die </w:t>
      </w:r>
      <w:r w:rsidR="00DC6862" w:rsidRPr="007B5ED3">
        <w:rPr>
          <w:rFonts w:eastAsiaTheme="minorEastAsia"/>
          <w:sz w:val="24"/>
          <w:szCs w:val="24"/>
        </w:rPr>
        <w:t>Formel für die „Zentrifugalkraft“</w:t>
      </w:r>
      <w:r w:rsidR="00E5131B">
        <w:rPr>
          <w:rFonts w:eastAsiaTheme="minorEastAsia"/>
          <w:sz w:val="24"/>
          <w:szCs w:val="24"/>
        </w:rPr>
        <w:t xml:space="preserve"> (Zentripetalkraft) </w:t>
      </w:r>
      <w:r w:rsidR="000D5434">
        <w:rPr>
          <w:rFonts w:eastAsiaTheme="minorEastAsia"/>
          <w:sz w:val="24"/>
          <w:szCs w:val="24"/>
        </w:rPr>
        <w:t>laute</w:t>
      </w:r>
      <w:r w:rsidR="00E5131B">
        <w:rPr>
          <w:rFonts w:eastAsiaTheme="minorEastAsia"/>
          <w:sz w:val="24"/>
          <w:szCs w:val="24"/>
        </w:rPr>
        <w:t>t:</w:t>
      </w:r>
    </w:p>
    <w:p w14:paraId="251872A1" w14:textId="4B80743D" w:rsidR="00DC6862" w:rsidRPr="00A83E31" w:rsidRDefault="00000000" w:rsidP="009F2E65">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F</m:t>
              </m:r>
            </m:e>
            <m:sub>
              <m:r>
                <w:rPr>
                  <w:rFonts w:ascii="Cambria Math" w:eastAsiaTheme="minorEastAsia" w:hAnsi="Cambria Math"/>
                  <w:sz w:val="24"/>
                  <w:szCs w:val="24"/>
                </w:rPr>
                <m:t>Z</m:t>
              </m:r>
            </m:sub>
          </m:sSub>
          <m:r>
            <w:rPr>
              <w:rFonts w:ascii="Cambria Math" w:eastAsiaTheme="minorEastAsia" w:hAnsi="Cambria Math"/>
              <w:sz w:val="24"/>
              <w:szCs w:val="24"/>
            </w:rPr>
            <m:t>=m∙ω²∙r</m:t>
          </m:r>
        </m:oMath>
      </m:oMathPara>
    </w:p>
    <w:p w14:paraId="05CF1C14" w14:textId="5AB51C31" w:rsidR="00A83E31" w:rsidRDefault="00360E26" w:rsidP="009F2E65">
      <w:pPr>
        <w:rPr>
          <w:rFonts w:eastAsiaTheme="minorEastAsia"/>
          <w:sz w:val="24"/>
          <w:szCs w:val="24"/>
        </w:rPr>
      </w:pPr>
      <w:r>
        <w:rPr>
          <w:rFonts w:eastAsiaTheme="minorEastAsia"/>
          <w:sz w:val="24"/>
          <w:szCs w:val="24"/>
          <w:lang w:val="el-GR"/>
        </w:rPr>
        <w:t>ω</w:t>
      </w:r>
      <w:r>
        <w:rPr>
          <w:rFonts w:eastAsiaTheme="minorEastAsia"/>
          <w:sz w:val="24"/>
          <w:szCs w:val="24"/>
        </w:rPr>
        <w:t xml:space="preserve"> ist die Winkelgeschwindigkeit und r der Radius der Kreisbahn. </w:t>
      </w:r>
      <w:r w:rsidR="00125BAB">
        <w:rPr>
          <w:rFonts w:eastAsiaTheme="minorEastAsia"/>
          <w:sz w:val="24"/>
          <w:szCs w:val="24"/>
        </w:rPr>
        <w:t xml:space="preserve">Da die Winkelgeschwindigkeit für alle Mitfahrer gleich groß ist, nimmt die Zentrifugalkraft mit der Masse und </w:t>
      </w:r>
      <w:r w:rsidR="007B5ED3">
        <w:rPr>
          <w:rFonts w:eastAsiaTheme="minorEastAsia"/>
          <w:sz w:val="24"/>
          <w:szCs w:val="24"/>
        </w:rPr>
        <w:t>vor allem</w:t>
      </w:r>
      <w:r w:rsidR="00125BAB">
        <w:rPr>
          <w:rFonts w:eastAsiaTheme="minorEastAsia"/>
          <w:sz w:val="24"/>
          <w:szCs w:val="24"/>
        </w:rPr>
        <w:t xml:space="preserve"> dem Radius zu. Je weiter außen man sich befindet, umso größer ist </w:t>
      </w:r>
      <w:r w:rsidR="00AE2169">
        <w:rPr>
          <w:rFonts w:eastAsiaTheme="minorEastAsia"/>
          <w:sz w:val="24"/>
          <w:szCs w:val="24"/>
        </w:rPr>
        <w:t xml:space="preserve">bei gleicher Winkelgeschwindigkeit </w:t>
      </w:r>
      <w:r w:rsidR="00125BAB">
        <w:rPr>
          <w:rFonts w:eastAsiaTheme="minorEastAsia"/>
          <w:sz w:val="24"/>
          <w:szCs w:val="24"/>
        </w:rPr>
        <w:t>die Zentrifugalkraft</w:t>
      </w:r>
      <w:r w:rsidR="00AE2169">
        <w:rPr>
          <w:rFonts w:eastAsiaTheme="minorEastAsia"/>
          <w:sz w:val="24"/>
          <w:szCs w:val="24"/>
        </w:rPr>
        <w:t>.</w:t>
      </w:r>
    </w:p>
    <w:p w14:paraId="50676136" w14:textId="02884DC3" w:rsidR="006D4836" w:rsidRDefault="006D4836" w:rsidP="009F2E65">
      <w:pPr>
        <w:rPr>
          <w:rFonts w:eastAsiaTheme="minorEastAsia"/>
          <w:sz w:val="24"/>
          <w:szCs w:val="24"/>
        </w:rPr>
      </w:pPr>
      <w:r>
        <w:rPr>
          <w:rFonts w:eastAsiaTheme="minorEastAsia"/>
          <w:sz w:val="24"/>
          <w:szCs w:val="24"/>
        </w:rPr>
        <w:t>Formen wir etwas um:</w:t>
      </w:r>
    </w:p>
    <w:p w14:paraId="4480D75B" w14:textId="44691EE2" w:rsidR="006D4836" w:rsidRDefault="00C6277D" w:rsidP="009F2E65">
      <w:pPr>
        <w:rPr>
          <w:rFonts w:eastAsiaTheme="minorEastAsia"/>
          <w:sz w:val="24"/>
          <w:szCs w:val="24"/>
        </w:rPr>
      </w:pPr>
      <w:r>
        <w:rPr>
          <w:rFonts w:eastAsiaTheme="minorEastAsia"/>
          <w:sz w:val="24"/>
          <w:szCs w:val="24"/>
        </w:rPr>
        <w:t>Für die Winkelgeschwindigkeit</w:t>
      </w:r>
      <w:r w:rsidR="00054CC2">
        <w:rPr>
          <w:rFonts w:eastAsiaTheme="minorEastAsia"/>
          <w:sz w:val="24"/>
          <w:szCs w:val="24"/>
        </w:rPr>
        <w:t xml:space="preserve"> gilt:</w:t>
      </w:r>
      <w:r w:rsidR="00DD65D0">
        <w:rPr>
          <w:rFonts w:eastAsiaTheme="minorEastAsia"/>
          <w:sz w:val="24"/>
          <w:szCs w:val="24"/>
        </w:rPr>
        <w:tab/>
      </w:r>
      <w:r w:rsidR="00DD65D0">
        <w:rPr>
          <w:rFonts w:eastAsiaTheme="minorEastAsia"/>
          <w:sz w:val="24"/>
          <w:szCs w:val="24"/>
        </w:rPr>
        <w:tab/>
      </w:r>
      <m:oMath>
        <m:r>
          <w:rPr>
            <w:rFonts w:ascii="Cambria Math" w:eastAsiaTheme="minorEastAsia" w:hAnsi="Cambria Math"/>
            <w:sz w:val="24"/>
            <w:szCs w:val="24"/>
          </w:rPr>
          <m:t>ω=</m:t>
        </m:r>
        <m:f>
          <m:fPr>
            <m:ctrlPr>
              <w:rPr>
                <w:rFonts w:ascii="Cambria Math" w:eastAsiaTheme="minorEastAsia" w:hAnsi="Cambria Math"/>
                <w:i/>
                <w:sz w:val="24"/>
                <w:szCs w:val="24"/>
              </w:rPr>
            </m:ctrlPr>
          </m:fPr>
          <m:num>
            <m:r>
              <w:rPr>
                <w:rFonts w:ascii="Cambria Math" w:eastAsiaTheme="minorEastAsia" w:hAnsi="Cambria Math"/>
                <w:sz w:val="24"/>
                <w:szCs w:val="24"/>
              </w:rPr>
              <m:t>2∙π</m:t>
            </m:r>
          </m:num>
          <m:den>
            <m:r>
              <w:rPr>
                <w:rFonts w:ascii="Cambria Math" w:eastAsiaTheme="minorEastAsia" w:hAnsi="Cambria Math"/>
                <w:sz w:val="24"/>
                <w:szCs w:val="24"/>
              </w:rPr>
              <m:t>T</m:t>
            </m:r>
          </m:den>
        </m:f>
      </m:oMath>
    </w:p>
    <w:p w14:paraId="0B92D499" w14:textId="4E34C976" w:rsidR="000571B4" w:rsidRDefault="001841D3" w:rsidP="009F2E65">
      <w:pPr>
        <w:rPr>
          <w:rFonts w:eastAsiaTheme="minorEastAsia"/>
          <w:sz w:val="24"/>
          <w:szCs w:val="24"/>
        </w:rPr>
      </w:pPr>
      <w:r>
        <w:rPr>
          <w:rFonts w:eastAsiaTheme="minorEastAsia"/>
          <w:sz w:val="24"/>
          <w:szCs w:val="24"/>
        </w:rPr>
        <w:t xml:space="preserve">Dabei ist </w:t>
      </w:r>
      <m:oMath>
        <m:r>
          <w:rPr>
            <w:rFonts w:ascii="Cambria Math" w:eastAsiaTheme="minorEastAsia" w:hAnsi="Cambria Math"/>
            <w:sz w:val="24"/>
            <w:szCs w:val="24"/>
          </w:rPr>
          <m:t>2∙π=360°</m:t>
        </m:r>
      </m:oMath>
      <w:r w:rsidR="000777EA">
        <w:rPr>
          <w:rFonts w:eastAsiaTheme="minorEastAsia"/>
          <w:sz w:val="24"/>
          <w:szCs w:val="24"/>
        </w:rPr>
        <w:t xml:space="preserve"> der Winkel eines Vollkreises und </w:t>
      </w:r>
      <w:proofErr w:type="gramStart"/>
      <w:r w:rsidR="000777EA">
        <w:rPr>
          <w:rFonts w:eastAsiaTheme="minorEastAsia"/>
          <w:sz w:val="24"/>
          <w:szCs w:val="24"/>
        </w:rPr>
        <w:t>T</w:t>
      </w:r>
      <w:proofErr w:type="gramEnd"/>
      <w:r w:rsidR="000777EA">
        <w:rPr>
          <w:rFonts w:eastAsiaTheme="minorEastAsia"/>
          <w:sz w:val="24"/>
          <w:szCs w:val="24"/>
        </w:rPr>
        <w:t xml:space="preserve"> die zu</w:t>
      </w:r>
      <w:r w:rsidR="00966EEE">
        <w:rPr>
          <w:rFonts w:eastAsiaTheme="minorEastAsia"/>
          <w:sz w:val="24"/>
          <w:szCs w:val="24"/>
        </w:rPr>
        <w:t>m überstreichen des Vollkreises notwendige Zeit.</w:t>
      </w:r>
    </w:p>
    <w:p w14:paraId="4FE211BE" w14:textId="388592A0" w:rsidR="00CC5124" w:rsidRPr="00054CC2" w:rsidRDefault="00054CC2" w:rsidP="009F2E65">
      <w:pPr>
        <w:rPr>
          <w:rFonts w:ascii="Cambria Math" w:eastAsiaTheme="minorEastAsia" w:hAnsi="Cambria Math"/>
          <w:i/>
          <w:sz w:val="24"/>
          <w:szCs w:val="24"/>
        </w:rPr>
      </w:pPr>
      <w:r>
        <w:rPr>
          <w:rFonts w:eastAsiaTheme="minorEastAsia"/>
          <w:sz w:val="24"/>
          <w:szCs w:val="24"/>
        </w:rPr>
        <w:t xml:space="preserve">Eingesetzt in </w:t>
      </w:r>
      <m:oMath>
        <m:sSub>
          <m:sSubPr>
            <m:ctrlPr>
              <w:rPr>
                <w:rFonts w:ascii="Cambria Math" w:eastAsiaTheme="minorEastAsia" w:hAnsi="Cambria Math"/>
                <w:i/>
                <w:sz w:val="24"/>
                <w:szCs w:val="24"/>
              </w:rPr>
            </m:ctrlPr>
          </m:sSubPr>
          <m:e>
            <m:r>
              <w:rPr>
                <w:rFonts w:ascii="Cambria Math" w:eastAsiaTheme="minorEastAsia" w:hAnsi="Cambria Math"/>
                <w:sz w:val="24"/>
                <w:szCs w:val="24"/>
              </w:rPr>
              <m:t>F</m:t>
            </m:r>
          </m:e>
          <m:sub>
            <m:r>
              <w:rPr>
                <w:rFonts w:ascii="Cambria Math" w:eastAsiaTheme="minorEastAsia" w:hAnsi="Cambria Math"/>
                <w:sz w:val="24"/>
                <w:szCs w:val="24"/>
              </w:rPr>
              <m:t>Z</m:t>
            </m:r>
          </m:sub>
        </m:sSub>
      </m:oMath>
      <w:r>
        <w:rPr>
          <w:rFonts w:eastAsiaTheme="minorEastAsia"/>
          <w:sz w:val="24"/>
          <w:szCs w:val="24"/>
        </w:rPr>
        <w:t xml:space="preserve"> </w:t>
      </w:r>
      <w:r w:rsidR="00CC5124">
        <w:rPr>
          <w:rFonts w:eastAsiaTheme="minorEastAsia"/>
          <w:sz w:val="24"/>
          <w:szCs w:val="24"/>
        </w:rPr>
        <w:t>folgt:</w:t>
      </w:r>
      <w:r w:rsidR="00CC5124">
        <w:rPr>
          <w:rFonts w:eastAsiaTheme="minorEastAsia"/>
          <w:sz w:val="24"/>
          <w:szCs w:val="24"/>
        </w:rPr>
        <w:tab/>
      </w:r>
      <w:r w:rsidR="00CC5124">
        <w:rPr>
          <w:rFonts w:eastAsiaTheme="minorEastAsia"/>
          <w:sz w:val="24"/>
          <w:szCs w:val="24"/>
        </w:rPr>
        <w:tab/>
      </w:r>
      <w:r w:rsidR="00CC5124">
        <w:rPr>
          <w:rFonts w:eastAsiaTheme="minorEastAsia"/>
          <w:sz w:val="24"/>
          <w:szCs w:val="24"/>
        </w:rPr>
        <w:tab/>
      </w:r>
      <w:r w:rsidR="00CC5124">
        <w:rPr>
          <w:rFonts w:eastAsiaTheme="minorEastAsia"/>
          <w:sz w:val="24"/>
          <w:szCs w:val="24"/>
        </w:rPr>
        <w:tab/>
      </w:r>
      <w:r w:rsidR="00CC5124">
        <w:rPr>
          <w:rFonts w:eastAsiaTheme="minorEastAsia"/>
          <w:sz w:val="24"/>
          <w:szCs w:val="24"/>
        </w:rPr>
        <w:tab/>
      </w:r>
      <w:r w:rsidR="00CC5124">
        <w:rPr>
          <w:rFonts w:eastAsiaTheme="minorEastAsia"/>
          <w:sz w:val="24"/>
          <w:szCs w:val="24"/>
        </w:rPr>
        <w:tab/>
      </w:r>
      <w:r w:rsidR="00CC5124" w:rsidRPr="00CC5124">
        <w:rPr>
          <w:rFonts w:ascii="Cambria Math" w:eastAsiaTheme="minorEastAsia" w:hAnsi="Cambria Math"/>
          <w:i/>
          <w:sz w:val="24"/>
          <w:szCs w:val="24"/>
        </w:rPr>
        <w:br/>
      </w: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F</m:t>
              </m:r>
            </m:e>
            <m:sub>
              <m:r>
                <w:rPr>
                  <w:rFonts w:ascii="Cambria Math" w:eastAsiaTheme="minorEastAsia" w:hAnsi="Cambria Math"/>
                  <w:sz w:val="24"/>
                  <w:szCs w:val="24"/>
                </w:rPr>
                <m:t>Z</m:t>
              </m:r>
            </m:sub>
          </m:sSub>
          <m:r>
            <w:rPr>
              <w:rFonts w:ascii="Cambria Math" w:eastAsiaTheme="minorEastAsia" w:hAnsi="Cambria Math"/>
              <w:sz w:val="24"/>
              <w:szCs w:val="24"/>
            </w:rPr>
            <m:t>=m∙</m:t>
          </m:r>
          <m:sSup>
            <m:sSupPr>
              <m:ctrlPr>
                <w:rPr>
                  <w:rFonts w:ascii="Cambria Math" w:eastAsiaTheme="minorEastAsia" w:hAnsi="Cambria Math"/>
                  <w:i/>
                  <w:sz w:val="24"/>
                  <w:szCs w:val="24"/>
                </w:rPr>
              </m:ctrlPr>
            </m:sSupPr>
            <m:e>
              <m:d>
                <m:dPr>
                  <m:ctrlPr>
                    <w:rPr>
                      <w:rFonts w:ascii="Cambria Math" w:eastAsiaTheme="minorEastAsia" w:hAnsi="Cambria Math"/>
                      <w:i/>
                      <w:sz w:val="24"/>
                      <w:szCs w:val="24"/>
                    </w:rPr>
                  </m:ctrlPr>
                </m:dPr>
                <m:e>
                  <m:f>
                    <m:fPr>
                      <m:ctrlPr>
                        <w:rPr>
                          <w:rFonts w:ascii="Cambria Math" w:eastAsiaTheme="minorEastAsia" w:hAnsi="Cambria Math"/>
                          <w:i/>
                          <w:sz w:val="24"/>
                          <w:szCs w:val="24"/>
                        </w:rPr>
                      </m:ctrlPr>
                    </m:fPr>
                    <m:num>
                      <m:r>
                        <w:rPr>
                          <w:rFonts w:ascii="Cambria Math" w:eastAsiaTheme="minorEastAsia" w:hAnsi="Cambria Math"/>
                          <w:sz w:val="24"/>
                          <w:szCs w:val="24"/>
                        </w:rPr>
                        <m:t>2∙π</m:t>
                      </m:r>
                    </m:num>
                    <m:den>
                      <m:r>
                        <w:rPr>
                          <w:rFonts w:ascii="Cambria Math" w:eastAsiaTheme="minorEastAsia" w:hAnsi="Cambria Math"/>
                          <w:sz w:val="24"/>
                          <w:szCs w:val="24"/>
                        </w:rPr>
                        <m:t>T</m:t>
                      </m:r>
                    </m:den>
                  </m:f>
                </m:e>
              </m:d>
            </m:e>
            <m:sup>
              <m:r>
                <w:rPr>
                  <w:rFonts w:ascii="Cambria Math" w:eastAsiaTheme="minorEastAsia" w:hAnsi="Cambria Math"/>
                  <w:sz w:val="24"/>
                  <w:szCs w:val="24"/>
                </w:rPr>
                <m:t>2</m:t>
              </m:r>
            </m:sup>
          </m:sSup>
          <m:r>
            <w:rPr>
              <w:rFonts w:ascii="Cambria Math" w:eastAsiaTheme="minorEastAsia" w:hAnsi="Cambria Math"/>
              <w:sz w:val="24"/>
              <w:szCs w:val="24"/>
            </w:rPr>
            <m:t>∙r=m∙</m:t>
          </m:r>
          <m:f>
            <m:fPr>
              <m:ctrlPr>
                <w:rPr>
                  <w:rFonts w:ascii="Cambria Math" w:eastAsiaTheme="minorEastAsia" w:hAnsi="Cambria Math"/>
                  <w:i/>
                  <w:sz w:val="24"/>
                  <w:szCs w:val="24"/>
                </w:rPr>
              </m:ctrlPr>
            </m:fPr>
            <m:num>
              <m:r>
                <w:rPr>
                  <w:rFonts w:ascii="Cambria Math" w:eastAsiaTheme="minorEastAsia" w:hAnsi="Cambria Math"/>
                  <w:sz w:val="24"/>
                  <w:szCs w:val="24"/>
                </w:rPr>
                <m:t>2∙π∙r</m:t>
              </m:r>
            </m:num>
            <m:den>
              <m:r>
                <w:rPr>
                  <w:rFonts w:ascii="Cambria Math" w:eastAsiaTheme="minorEastAsia" w:hAnsi="Cambria Math"/>
                  <w:sz w:val="24"/>
                  <w:szCs w:val="24"/>
                </w:rPr>
                <m:t>T</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2∙π</m:t>
              </m:r>
            </m:num>
            <m:den>
              <m:r>
                <w:rPr>
                  <w:rFonts w:ascii="Cambria Math" w:eastAsiaTheme="minorEastAsia" w:hAnsi="Cambria Math"/>
                  <w:sz w:val="24"/>
                  <w:szCs w:val="24"/>
                </w:rPr>
                <m:t>T</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r</m:t>
              </m:r>
            </m:num>
            <m:den>
              <m:r>
                <w:rPr>
                  <w:rFonts w:ascii="Cambria Math" w:eastAsiaTheme="minorEastAsia" w:hAnsi="Cambria Math"/>
                  <w:sz w:val="24"/>
                  <w:szCs w:val="24"/>
                </w:rPr>
                <m:t>r</m:t>
              </m:r>
            </m:den>
          </m:f>
          <m:r>
            <w:rPr>
              <w:rFonts w:ascii="Cambria Math" w:eastAsiaTheme="minorEastAsia" w:hAnsi="Cambria Math"/>
              <w:sz w:val="24"/>
              <w:szCs w:val="24"/>
            </w:rPr>
            <m:t>=m∙</m:t>
          </m:r>
          <m:f>
            <m:fPr>
              <m:ctrlPr>
                <w:rPr>
                  <w:rFonts w:ascii="Cambria Math" w:eastAsiaTheme="minorEastAsia" w:hAnsi="Cambria Math"/>
                  <w:i/>
                  <w:sz w:val="24"/>
                  <w:szCs w:val="24"/>
                </w:rPr>
              </m:ctrlPr>
            </m:fPr>
            <m:num>
              <m:r>
                <w:rPr>
                  <w:rFonts w:ascii="Cambria Math" w:eastAsiaTheme="minorEastAsia" w:hAnsi="Cambria Math"/>
                  <w:sz w:val="24"/>
                  <w:szCs w:val="24"/>
                </w:rPr>
                <m:t>2∙π∙r</m:t>
              </m:r>
            </m:num>
            <m:den>
              <m:r>
                <w:rPr>
                  <w:rFonts w:ascii="Cambria Math" w:eastAsiaTheme="minorEastAsia" w:hAnsi="Cambria Math"/>
                  <w:sz w:val="24"/>
                  <w:szCs w:val="24"/>
                </w:rPr>
                <m:t>T</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2∙π∙r</m:t>
              </m:r>
            </m:num>
            <m:den>
              <m:r>
                <w:rPr>
                  <w:rFonts w:ascii="Cambria Math" w:eastAsiaTheme="minorEastAsia" w:hAnsi="Cambria Math"/>
                  <w:sz w:val="24"/>
                  <w:szCs w:val="24"/>
                </w:rPr>
                <m:t>T</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r>
                <w:rPr>
                  <w:rFonts w:ascii="Cambria Math" w:eastAsiaTheme="minorEastAsia" w:hAnsi="Cambria Math"/>
                  <w:sz w:val="24"/>
                  <w:szCs w:val="24"/>
                </w:rPr>
                <m:t>r</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m∙</m:t>
              </m:r>
              <m:sSup>
                <m:sSupPr>
                  <m:ctrlPr>
                    <w:rPr>
                      <w:rFonts w:ascii="Cambria Math" w:eastAsiaTheme="minorEastAsia" w:hAnsi="Cambria Math"/>
                      <w:iCs/>
                      <w:sz w:val="24"/>
                      <w:szCs w:val="24"/>
                    </w:rPr>
                  </m:ctrlPr>
                </m:sSupPr>
                <m:e>
                  <m:r>
                    <m:rPr>
                      <m:sty m:val="p"/>
                    </m:rPr>
                    <w:rPr>
                      <w:rFonts w:ascii="Cambria Math" w:eastAsiaTheme="minorEastAsia" w:hAnsi="Cambria Math"/>
                      <w:sz w:val="24"/>
                      <w:szCs w:val="24"/>
                    </w:rPr>
                    <m:t>v</m:t>
                  </m:r>
                </m:e>
                <m:sup>
                  <m:r>
                    <w:rPr>
                      <w:rFonts w:ascii="Cambria Math" w:eastAsiaTheme="minorEastAsia" w:hAnsi="Cambria Math"/>
                      <w:sz w:val="24"/>
                      <w:szCs w:val="24"/>
                    </w:rPr>
                    <m:t>2</m:t>
                  </m:r>
                </m:sup>
              </m:sSup>
            </m:num>
            <m:den>
              <m:r>
                <w:rPr>
                  <w:rFonts w:ascii="Cambria Math" w:eastAsiaTheme="minorEastAsia" w:hAnsi="Cambria Math"/>
                  <w:sz w:val="24"/>
                  <w:szCs w:val="24"/>
                </w:rPr>
                <m:t>r</m:t>
              </m:r>
            </m:den>
          </m:f>
        </m:oMath>
      </m:oMathPara>
    </w:p>
    <w:p w14:paraId="75AD5BD6" w14:textId="77777777" w:rsidR="008E4821" w:rsidRDefault="008E4821" w:rsidP="009F2E65">
      <w:pPr>
        <w:rPr>
          <w:rFonts w:eastAsiaTheme="minorEastAsia"/>
          <w:iCs/>
          <w:sz w:val="24"/>
          <w:szCs w:val="24"/>
        </w:rPr>
      </w:pPr>
    </w:p>
    <w:p w14:paraId="440DA649" w14:textId="74E043DD" w:rsidR="00054CC2" w:rsidRDefault="00FC791A" w:rsidP="009F2E65">
      <w:pPr>
        <w:rPr>
          <w:rFonts w:eastAsiaTheme="minorEastAsia"/>
          <w:iCs/>
          <w:sz w:val="24"/>
          <w:szCs w:val="24"/>
        </w:rPr>
      </w:pPr>
      <w:r>
        <w:rPr>
          <w:rFonts w:eastAsiaTheme="minorEastAsia"/>
          <w:iCs/>
          <w:sz w:val="24"/>
          <w:szCs w:val="24"/>
        </w:rPr>
        <w:t>Ein Hinweis auf d</w:t>
      </w:r>
      <w:r w:rsidR="009D3B8C">
        <w:rPr>
          <w:rFonts w:eastAsiaTheme="minorEastAsia"/>
          <w:iCs/>
          <w:sz w:val="24"/>
          <w:szCs w:val="24"/>
        </w:rPr>
        <w:t>as geschickte Erweitern von Brüchen</w:t>
      </w:r>
      <w:r w:rsidR="00765666">
        <w:rPr>
          <w:rFonts w:eastAsiaTheme="minorEastAsia"/>
          <w:iCs/>
          <w:sz w:val="24"/>
          <w:szCs w:val="24"/>
        </w:rPr>
        <w:t xml:space="preserve">, das </w:t>
      </w:r>
      <w:r w:rsidR="003B5D1B">
        <w:rPr>
          <w:rFonts w:eastAsiaTheme="minorEastAsia"/>
          <w:iCs/>
          <w:sz w:val="24"/>
          <w:szCs w:val="24"/>
        </w:rPr>
        <w:t>zur „neuen“ Größe v</w:t>
      </w:r>
      <w:r w:rsidR="00467853">
        <w:rPr>
          <w:rFonts w:eastAsiaTheme="minorEastAsia"/>
          <w:iCs/>
          <w:sz w:val="24"/>
          <w:szCs w:val="24"/>
        </w:rPr>
        <w:t>, der Geschwindigkeit,</w:t>
      </w:r>
      <w:r w:rsidR="003B5D1B">
        <w:rPr>
          <w:rFonts w:eastAsiaTheme="minorEastAsia"/>
          <w:iCs/>
          <w:sz w:val="24"/>
          <w:szCs w:val="24"/>
        </w:rPr>
        <w:t xml:space="preserve"> führt,</w:t>
      </w:r>
      <w:r w:rsidR="009D3B8C">
        <w:rPr>
          <w:rFonts w:eastAsiaTheme="minorEastAsia"/>
          <w:iCs/>
          <w:sz w:val="24"/>
          <w:szCs w:val="24"/>
        </w:rPr>
        <w:t xml:space="preserve"> ist bei der </w:t>
      </w:r>
      <w:r w:rsidR="00765666">
        <w:rPr>
          <w:rFonts w:eastAsiaTheme="minorEastAsia"/>
          <w:iCs/>
          <w:sz w:val="24"/>
          <w:szCs w:val="24"/>
        </w:rPr>
        <w:t>Herleitung sicher nicht verkehrt.</w:t>
      </w:r>
      <w:r w:rsidR="003D6309">
        <w:rPr>
          <w:rFonts w:eastAsiaTheme="minorEastAsia"/>
          <w:iCs/>
          <w:sz w:val="24"/>
          <w:szCs w:val="24"/>
        </w:rPr>
        <w:t xml:space="preserve"> </w:t>
      </w:r>
      <w:r w:rsidR="00833253">
        <w:rPr>
          <w:rFonts w:eastAsiaTheme="minorEastAsia"/>
          <w:iCs/>
          <w:sz w:val="24"/>
          <w:szCs w:val="24"/>
        </w:rPr>
        <w:t>Natürlich könnte man die Gravitationskraft und die „Zentrifugalkraft“</w:t>
      </w:r>
      <w:r w:rsidR="00160E13">
        <w:rPr>
          <w:rFonts w:eastAsiaTheme="minorEastAsia"/>
          <w:iCs/>
          <w:sz w:val="24"/>
          <w:szCs w:val="24"/>
        </w:rPr>
        <w:t xml:space="preserve"> gleichsetzen</w:t>
      </w:r>
      <w:r w:rsidR="009053A5">
        <w:rPr>
          <w:rFonts w:eastAsiaTheme="minorEastAsia"/>
          <w:iCs/>
          <w:sz w:val="24"/>
          <w:szCs w:val="24"/>
        </w:rPr>
        <w:t>,</w:t>
      </w:r>
      <w:r w:rsidR="00160E13">
        <w:rPr>
          <w:rFonts w:eastAsiaTheme="minorEastAsia"/>
          <w:iCs/>
          <w:sz w:val="24"/>
          <w:szCs w:val="24"/>
        </w:rPr>
        <w:t xml:space="preserve"> ohne die „Bahngeschwindigkeit“ der Erde einzuführen, aber astronomisch </w:t>
      </w:r>
      <w:r w:rsidR="00C9154C">
        <w:rPr>
          <w:rFonts w:eastAsiaTheme="minorEastAsia"/>
          <w:iCs/>
          <w:sz w:val="24"/>
          <w:szCs w:val="24"/>
        </w:rPr>
        <w:t xml:space="preserve">gesehen ist die Bahngeschwindigkeit der Erde eine Größe, die man kennen </w:t>
      </w:r>
      <w:r w:rsidR="00B81586">
        <w:rPr>
          <w:rFonts w:eastAsiaTheme="minorEastAsia"/>
          <w:iCs/>
          <w:sz w:val="24"/>
          <w:szCs w:val="24"/>
        </w:rPr>
        <w:t>muss</w:t>
      </w:r>
      <w:r w:rsidR="005127E5">
        <w:rPr>
          <w:rFonts w:eastAsiaTheme="minorEastAsia"/>
          <w:iCs/>
          <w:sz w:val="24"/>
          <w:szCs w:val="24"/>
        </w:rPr>
        <w:t xml:space="preserve"> (zumi</w:t>
      </w:r>
      <w:r w:rsidR="000D7283">
        <w:rPr>
          <w:rFonts w:eastAsiaTheme="minorEastAsia"/>
          <w:iCs/>
          <w:sz w:val="24"/>
          <w:szCs w:val="24"/>
        </w:rPr>
        <w:t>n</w:t>
      </w:r>
      <w:r w:rsidR="005127E5">
        <w:rPr>
          <w:rFonts w:eastAsiaTheme="minorEastAsia"/>
          <w:iCs/>
          <w:sz w:val="24"/>
          <w:szCs w:val="24"/>
        </w:rPr>
        <w:t>dest sollte man</w:t>
      </w:r>
      <w:r w:rsidR="000D7283">
        <w:rPr>
          <w:rFonts w:eastAsiaTheme="minorEastAsia"/>
          <w:iCs/>
          <w:sz w:val="24"/>
          <w:szCs w:val="24"/>
        </w:rPr>
        <w:t xml:space="preserve"> sie kennen)</w:t>
      </w:r>
      <w:r w:rsidR="00474CC0">
        <w:rPr>
          <w:rFonts w:eastAsiaTheme="minorEastAsia"/>
          <w:iCs/>
          <w:sz w:val="24"/>
          <w:szCs w:val="24"/>
        </w:rPr>
        <w:t xml:space="preserve"> und die deshalb wenigstens einmal berechnet werden </w:t>
      </w:r>
      <w:r w:rsidR="00B81586">
        <w:rPr>
          <w:rFonts w:eastAsiaTheme="minorEastAsia"/>
          <w:iCs/>
          <w:sz w:val="24"/>
          <w:szCs w:val="24"/>
        </w:rPr>
        <w:t>sollte</w:t>
      </w:r>
      <w:r w:rsidR="00C9154C">
        <w:rPr>
          <w:rFonts w:eastAsiaTheme="minorEastAsia"/>
          <w:iCs/>
          <w:sz w:val="24"/>
          <w:szCs w:val="24"/>
        </w:rPr>
        <w:t>.</w:t>
      </w:r>
      <w:r w:rsidR="00936847">
        <w:rPr>
          <w:rFonts w:eastAsiaTheme="minorEastAsia"/>
          <w:iCs/>
          <w:sz w:val="24"/>
          <w:szCs w:val="24"/>
        </w:rPr>
        <w:t xml:space="preserve"> Damit haben wir alles Wesentliche bereitgestellt</w:t>
      </w:r>
      <w:r w:rsidR="000271BC">
        <w:rPr>
          <w:rFonts w:eastAsiaTheme="minorEastAsia"/>
          <w:iCs/>
          <w:sz w:val="24"/>
          <w:szCs w:val="24"/>
        </w:rPr>
        <w:t>, um die Masse der Sonne zu berechnen</w:t>
      </w:r>
    </w:p>
    <w:p w14:paraId="55D1AC45" w14:textId="2DA55ADF" w:rsidR="000271BC" w:rsidRPr="00F8594E" w:rsidRDefault="00000000" w:rsidP="009F2E65">
      <w:pPr>
        <w:rPr>
          <w:rFonts w:eastAsiaTheme="minorEastAsia"/>
          <w:sz w:val="24"/>
          <w:szCs w:val="24"/>
        </w:rPr>
      </w:pPr>
      <m:oMathPara>
        <m:oMath>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Grav</m:t>
              </m:r>
            </m:sub>
          </m:sSub>
          <m:r>
            <w:rPr>
              <w:rFonts w:ascii="Cambria Math" w:hAnsi="Cambria Math" w:cs="Calibri"/>
              <w:sz w:val="24"/>
              <w:szCs w:val="24"/>
            </w:rPr>
            <m:t>=G∙</m:t>
          </m:r>
          <m:f>
            <m:fPr>
              <m:ctrlPr>
                <w:rPr>
                  <w:rFonts w:ascii="Cambria Math" w:hAnsi="Cambria Math" w:cs="Calibri"/>
                  <w:i/>
                  <w:sz w:val="24"/>
                  <w:szCs w:val="24"/>
                </w:rPr>
              </m:ctrlPr>
            </m:fPr>
            <m:num>
              <m:sSub>
                <m:sSubPr>
                  <m:ctrlPr>
                    <w:rPr>
                      <w:rFonts w:ascii="Cambria Math" w:hAnsi="Cambria Math" w:cs="Calibri"/>
                      <w:i/>
                      <w:sz w:val="24"/>
                      <w:szCs w:val="24"/>
                    </w:rPr>
                  </m:ctrlPr>
                </m:sSubPr>
                <m:e>
                  <m:r>
                    <w:rPr>
                      <w:rFonts w:ascii="Cambria Math" w:hAnsi="Cambria Math" w:cs="Calibri"/>
                      <w:sz w:val="24"/>
                      <w:szCs w:val="24"/>
                    </w:rPr>
                    <m:t>M</m:t>
                  </m:r>
                </m:e>
                <m:sub>
                  <m:r>
                    <w:rPr>
                      <w:rFonts w:ascii="Cambria Math" w:hAnsi="Cambria Math" w:cs="Calibri"/>
                      <w:sz w:val="24"/>
                      <w:szCs w:val="24"/>
                    </w:rPr>
                    <m:t>⊙</m:t>
                  </m:r>
                </m:sub>
              </m:sSub>
              <m:r>
                <w:rPr>
                  <w:rFonts w:ascii="Cambria Math"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M</m:t>
                  </m:r>
                </m:e>
                <m:sub>
                  <m:r>
                    <w:rPr>
                      <w:rFonts w:ascii="Cambria Math" w:hAnsi="Cambria Math" w:cs="Calibri"/>
                      <w:sz w:val="24"/>
                      <w:szCs w:val="24"/>
                    </w:rPr>
                    <m:t>Erde</m:t>
                  </m:r>
                </m:sub>
              </m:sSub>
            </m:num>
            <m:den>
              <m:sSup>
                <m:sSupPr>
                  <m:ctrlPr>
                    <w:rPr>
                      <w:rFonts w:ascii="Cambria Math" w:hAnsi="Cambria Math" w:cs="Calibri"/>
                      <w:i/>
                      <w:sz w:val="24"/>
                      <w:szCs w:val="24"/>
                    </w:rPr>
                  </m:ctrlPr>
                </m:sSupPr>
                <m:e>
                  <m:sSub>
                    <m:sSubPr>
                      <m:ctrlPr>
                        <w:rPr>
                          <w:rFonts w:ascii="Cambria Math" w:hAnsi="Cambria Math" w:cs="Calibri"/>
                          <w:i/>
                          <w:sz w:val="24"/>
                          <w:szCs w:val="24"/>
                        </w:rPr>
                      </m:ctrlPr>
                    </m:sSubPr>
                    <m:e>
                      <m:r>
                        <w:rPr>
                          <w:rFonts w:ascii="Cambria Math" w:hAnsi="Cambria Math" w:cs="Calibri"/>
                          <w:sz w:val="24"/>
                          <w:szCs w:val="24"/>
                        </w:rPr>
                        <m:t>R</m:t>
                      </m:r>
                    </m:e>
                    <m:sub>
                      <m:r>
                        <w:rPr>
                          <w:rFonts w:ascii="Cambria Math" w:hAnsi="Cambria Math" w:cs="Calibri"/>
                          <w:sz w:val="24"/>
                          <w:szCs w:val="24"/>
                        </w:rPr>
                        <m:t>E</m:t>
                      </m:r>
                    </m:sub>
                  </m:sSub>
                </m:e>
                <m:sup>
                  <m:r>
                    <w:rPr>
                      <w:rFonts w:ascii="Cambria Math" w:hAnsi="Cambria Math" w:cs="Calibri"/>
                      <w:sz w:val="24"/>
                      <w:szCs w:val="24"/>
                    </w:rPr>
                    <m:t>2</m:t>
                  </m:r>
                </m:sup>
              </m:sSup>
            </m:den>
          </m:f>
          <m:r>
            <w:rPr>
              <w:rFonts w:ascii="Cambria Math" w:hAnsi="Cambria Math" w:cs="Calibri"/>
              <w:sz w:val="24"/>
              <w:szCs w:val="24"/>
            </w:rPr>
            <m:t>=</m:t>
          </m:r>
          <m:f>
            <m:fPr>
              <m:ctrlPr>
                <w:rPr>
                  <w:rFonts w:ascii="Cambria Math" w:eastAsiaTheme="minorEastAsia" w:hAnsi="Cambria Math"/>
                  <w:i/>
                  <w:sz w:val="24"/>
                  <w:szCs w:val="24"/>
                </w:rPr>
              </m:ctrlPr>
            </m:fPr>
            <m:num>
              <m:sSub>
                <m:sSubPr>
                  <m:ctrlPr>
                    <w:rPr>
                      <w:rFonts w:ascii="Cambria Math" w:hAnsi="Cambria Math" w:cs="Calibri"/>
                      <w:i/>
                      <w:sz w:val="24"/>
                      <w:szCs w:val="24"/>
                    </w:rPr>
                  </m:ctrlPr>
                </m:sSubPr>
                <m:e>
                  <m:r>
                    <w:rPr>
                      <w:rFonts w:ascii="Cambria Math" w:hAnsi="Cambria Math" w:cs="Calibri"/>
                      <w:sz w:val="24"/>
                      <w:szCs w:val="24"/>
                    </w:rPr>
                    <m:t>M</m:t>
                  </m:r>
                </m:e>
                <m:sub>
                  <m:r>
                    <w:rPr>
                      <w:rFonts w:ascii="Cambria Math" w:hAnsi="Cambria Math" w:cs="Calibri"/>
                      <w:sz w:val="24"/>
                      <w:szCs w:val="24"/>
                    </w:rPr>
                    <m:t>Erde</m:t>
                  </m:r>
                </m:sub>
              </m:sSub>
              <m:r>
                <w:rPr>
                  <w:rFonts w:ascii="Cambria Math" w:eastAsiaTheme="minorEastAsia" w:hAnsi="Cambria Math"/>
                  <w:sz w:val="24"/>
                  <w:szCs w:val="24"/>
                </w:rPr>
                <m:t>∙</m:t>
              </m:r>
              <m:sSup>
                <m:sSupPr>
                  <m:ctrlPr>
                    <w:rPr>
                      <w:rFonts w:ascii="Cambria Math" w:eastAsiaTheme="minorEastAsia" w:hAnsi="Cambria Math"/>
                      <w:iCs/>
                      <w:sz w:val="24"/>
                      <w:szCs w:val="24"/>
                    </w:rPr>
                  </m:ctrlPr>
                </m:sSupPr>
                <m:e>
                  <m:sSub>
                    <m:sSubPr>
                      <m:ctrlPr>
                        <w:rPr>
                          <w:rFonts w:ascii="Cambria Math" w:eastAsiaTheme="minorEastAsia" w:hAnsi="Cambria Math"/>
                          <w:iCs/>
                          <w:sz w:val="24"/>
                          <w:szCs w:val="24"/>
                        </w:rPr>
                      </m:ctrlPr>
                    </m:sSubPr>
                    <m:e>
                      <m:r>
                        <m:rPr>
                          <m:sty m:val="p"/>
                        </m:rPr>
                        <w:rPr>
                          <w:rFonts w:ascii="Cambria Math" w:eastAsiaTheme="minorEastAsia" w:hAnsi="Cambria Math"/>
                          <w:sz w:val="24"/>
                          <w:szCs w:val="24"/>
                        </w:rPr>
                        <m:t>v</m:t>
                      </m:r>
                    </m:e>
                    <m:sub>
                      <m:r>
                        <w:rPr>
                          <w:rFonts w:ascii="Cambria Math" w:eastAsiaTheme="minorEastAsia" w:hAnsi="Cambria Math"/>
                          <w:sz w:val="24"/>
                          <w:szCs w:val="24"/>
                        </w:rPr>
                        <m:t>Erde</m:t>
                      </m:r>
                    </m:sub>
                  </m:sSub>
                </m:e>
                <m:sup>
                  <m:r>
                    <w:rPr>
                      <w:rFonts w:ascii="Cambria Math" w:eastAsiaTheme="minorEastAsia" w:hAnsi="Cambria Math"/>
                      <w:sz w:val="24"/>
                      <w:szCs w:val="24"/>
                    </w:rPr>
                    <m:t>2</m:t>
                  </m:r>
                </m:sup>
              </m:sSup>
            </m:num>
            <m:den>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E</m:t>
                  </m:r>
                </m:sub>
              </m:sSub>
            </m:den>
          </m:f>
        </m:oMath>
      </m:oMathPara>
    </w:p>
    <w:p w14:paraId="07FF7929" w14:textId="2482F029" w:rsidR="00F8594E" w:rsidRDefault="00F8594E" w:rsidP="009F2E65">
      <w:pPr>
        <w:rPr>
          <w:rFonts w:eastAsiaTheme="minorEastAsia"/>
          <w:sz w:val="24"/>
          <w:szCs w:val="24"/>
        </w:rPr>
      </w:pPr>
      <w:r>
        <w:rPr>
          <w:rFonts w:eastAsiaTheme="minorEastAsia"/>
          <w:sz w:val="24"/>
          <w:szCs w:val="24"/>
        </w:rPr>
        <w:t xml:space="preserve">Kürzen und </w:t>
      </w:r>
      <w:r w:rsidR="00457ADB">
        <w:rPr>
          <w:rFonts w:eastAsiaTheme="minorEastAsia"/>
          <w:sz w:val="24"/>
          <w:szCs w:val="24"/>
        </w:rPr>
        <w:t>a</w:t>
      </w:r>
      <w:r>
        <w:rPr>
          <w:rFonts w:eastAsiaTheme="minorEastAsia"/>
          <w:sz w:val="24"/>
          <w:szCs w:val="24"/>
        </w:rPr>
        <w:t xml:space="preserve">uflösen nach </w:t>
      </w:r>
      <m:oMath>
        <m:sSub>
          <m:sSubPr>
            <m:ctrlPr>
              <w:rPr>
                <w:rFonts w:ascii="Cambria Math" w:hAnsi="Cambria Math" w:cs="Calibri"/>
                <w:i/>
                <w:sz w:val="24"/>
                <w:szCs w:val="24"/>
              </w:rPr>
            </m:ctrlPr>
          </m:sSubPr>
          <m:e>
            <m:r>
              <w:rPr>
                <w:rFonts w:ascii="Cambria Math" w:hAnsi="Cambria Math" w:cs="Calibri"/>
                <w:sz w:val="24"/>
                <w:szCs w:val="24"/>
              </w:rPr>
              <m:t>M</m:t>
            </m:r>
          </m:e>
          <m:sub>
            <m:r>
              <w:rPr>
                <w:rFonts w:ascii="Cambria Math" w:hAnsi="Cambria Math" w:cs="Calibri"/>
                <w:sz w:val="24"/>
                <w:szCs w:val="24"/>
              </w:rPr>
              <m:t>⊙</m:t>
            </m:r>
          </m:sub>
        </m:sSub>
      </m:oMath>
      <w:r w:rsidR="00457ADB">
        <w:rPr>
          <w:rFonts w:eastAsiaTheme="minorEastAsia"/>
          <w:sz w:val="24"/>
          <w:szCs w:val="24"/>
        </w:rPr>
        <w:t xml:space="preserve"> </w:t>
      </w:r>
      <w:r w:rsidR="00BC20F2">
        <w:rPr>
          <w:rFonts w:eastAsiaTheme="minorEastAsia"/>
          <w:sz w:val="24"/>
          <w:szCs w:val="24"/>
        </w:rPr>
        <w:t>(für Kursteilnehmer aus der Mittelstufe eine gute Übung in Algebra)</w:t>
      </w:r>
      <w:r>
        <w:rPr>
          <w:rFonts w:eastAsiaTheme="minorEastAsia"/>
          <w:sz w:val="24"/>
          <w:szCs w:val="24"/>
        </w:rPr>
        <w:t xml:space="preserve"> liefert:</w:t>
      </w:r>
    </w:p>
    <w:p w14:paraId="17AA5384" w14:textId="66FD674C" w:rsidR="00F8594E" w:rsidRPr="009D623E" w:rsidRDefault="00000000" w:rsidP="009F2E65">
      <w:pPr>
        <w:rPr>
          <w:rFonts w:eastAsiaTheme="minorEastAsia"/>
          <w:sz w:val="24"/>
          <w:szCs w:val="24"/>
        </w:rPr>
      </w:pPr>
      <m:oMathPara>
        <m:oMath>
          <m:sSub>
            <m:sSubPr>
              <m:ctrlPr>
                <w:rPr>
                  <w:rFonts w:ascii="Cambria Math" w:hAnsi="Cambria Math" w:cs="Calibri"/>
                  <w:i/>
                  <w:sz w:val="24"/>
                  <w:szCs w:val="24"/>
                </w:rPr>
              </m:ctrlPr>
            </m:sSubPr>
            <m:e>
              <m:r>
                <w:rPr>
                  <w:rFonts w:ascii="Cambria Math" w:hAnsi="Cambria Math" w:cs="Calibri"/>
                  <w:sz w:val="24"/>
                  <w:szCs w:val="24"/>
                </w:rPr>
                <m:t>M</m:t>
              </m:r>
            </m:e>
            <m:sub>
              <m:r>
                <w:rPr>
                  <w:rFonts w:ascii="Cambria Math" w:hAnsi="Cambria Math" w:cs="Calibri"/>
                  <w:sz w:val="24"/>
                  <w:szCs w:val="24"/>
                </w:rPr>
                <m:t>⊙</m:t>
              </m:r>
            </m:sub>
          </m:sSub>
          <m:r>
            <w:rPr>
              <w:rFonts w:ascii="Cambria Math" w:hAnsi="Cambria Math" w:cs="Calibri"/>
              <w:sz w:val="24"/>
              <w:szCs w:val="24"/>
            </w:rPr>
            <m:t>=</m:t>
          </m:r>
          <m:f>
            <m:fPr>
              <m:ctrlPr>
                <w:rPr>
                  <w:rFonts w:ascii="Cambria Math" w:eastAsiaTheme="minorEastAsia" w:hAnsi="Cambria Math"/>
                  <w:i/>
                  <w:sz w:val="24"/>
                  <w:szCs w:val="24"/>
                </w:rPr>
              </m:ctrlPr>
            </m:fPr>
            <m:num>
              <m:sSup>
                <m:sSupPr>
                  <m:ctrlPr>
                    <w:rPr>
                      <w:rFonts w:ascii="Cambria Math" w:eastAsiaTheme="minorEastAsia" w:hAnsi="Cambria Math"/>
                      <w:iCs/>
                      <w:sz w:val="24"/>
                      <w:szCs w:val="24"/>
                    </w:rPr>
                  </m:ctrlPr>
                </m:sSupPr>
                <m:e>
                  <m:sSub>
                    <m:sSubPr>
                      <m:ctrlPr>
                        <w:rPr>
                          <w:rFonts w:ascii="Cambria Math" w:eastAsiaTheme="minorEastAsia" w:hAnsi="Cambria Math"/>
                          <w:iCs/>
                          <w:sz w:val="24"/>
                          <w:szCs w:val="24"/>
                        </w:rPr>
                      </m:ctrlPr>
                    </m:sSubPr>
                    <m:e>
                      <m:r>
                        <m:rPr>
                          <m:sty m:val="p"/>
                        </m:rPr>
                        <w:rPr>
                          <w:rFonts w:ascii="Cambria Math" w:eastAsiaTheme="minorEastAsia" w:hAnsi="Cambria Math"/>
                          <w:sz w:val="24"/>
                          <w:szCs w:val="24"/>
                        </w:rPr>
                        <m:t>v</m:t>
                      </m:r>
                    </m:e>
                    <m:sub>
                      <m:r>
                        <w:rPr>
                          <w:rFonts w:ascii="Cambria Math" w:eastAsiaTheme="minorEastAsia" w:hAnsi="Cambria Math"/>
                          <w:sz w:val="24"/>
                          <w:szCs w:val="24"/>
                        </w:rPr>
                        <m:t>Erde</m:t>
                      </m:r>
                    </m:sub>
                  </m:sSub>
                </m:e>
                <m:sup>
                  <m:r>
                    <w:rPr>
                      <w:rFonts w:ascii="Cambria Math" w:eastAsiaTheme="minorEastAsia" w:hAnsi="Cambria Math"/>
                      <w:sz w:val="24"/>
                      <w:szCs w:val="24"/>
                    </w:rPr>
                    <m:t>2</m:t>
                  </m:r>
                </m:sup>
              </m:sSup>
            </m:num>
            <m:den>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E</m:t>
                  </m:r>
                </m:sub>
              </m:sSub>
            </m:den>
          </m:f>
          <m:r>
            <w:rPr>
              <w:rFonts w:ascii="Cambria Math" w:eastAsiaTheme="minorEastAsia" w:hAnsi="Cambria Math"/>
              <w:sz w:val="24"/>
              <w:szCs w:val="24"/>
            </w:rPr>
            <m:t>∙</m:t>
          </m:r>
          <m:f>
            <m:fPr>
              <m:ctrlPr>
                <w:rPr>
                  <w:rFonts w:ascii="Cambria Math" w:eastAsiaTheme="minorEastAsia" w:hAnsi="Cambria Math"/>
                  <w:i/>
                  <w:sz w:val="24"/>
                  <w:szCs w:val="24"/>
                </w:rPr>
              </m:ctrlPr>
            </m:fPr>
            <m:num>
              <m:sSup>
                <m:sSupPr>
                  <m:ctrlPr>
                    <w:rPr>
                      <w:rFonts w:ascii="Cambria Math" w:hAnsi="Cambria Math" w:cs="Calibri"/>
                      <w:i/>
                      <w:sz w:val="24"/>
                      <w:szCs w:val="24"/>
                    </w:rPr>
                  </m:ctrlPr>
                </m:sSupPr>
                <m:e>
                  <m:sSub>
                    <m:sSubPr>
                      <m:ctrlPr>
                        <w:rPr>
                          <w:rFonts w:ascii="Cambria Math" w:hAnsi="Cambria Math" w:cs="Calibri"/>
                          <w:i/>
                          <w:sz w:val="24"/>
                          <w:szCs w:val="24"/>
                        </w:rPr>
                      </m:ctrlPr>
                    </m:sSubPr>
                    <m:e>
                      <m:r>
                        <w:rPr>
                          <w:rFonts w:ascii="Cambria Math" w:hAnsi="Cambria Math" w:cs="Calibri"/>
                          <w:sz w:val="24"/>
                          <w:szCs w:val="24"/>
                        </w:rPr>
                        <m:t>R</m:t>
                      </m:r>
                    </m:e>
                    <m:sub>
                      <m:r>
                        <w:rPr>
                          <w:rFonts w:ascii="Cambria Math" w:hAnsi="Cambria Math" w:cs="Calibri"/>
                          <w:sz w:val="24"/>
                          <w:szCs w:val="24"/>
                        </w:rPr>
                        <m:t>E</m:t>
                      </m:r>
                    </m:sub>
                  </m:sSub>
                </m:e>
                <m:sup>
                  <m:r>
                    <w:rPr>
                      <w:rFonts w:ascii="Cambria Math" w:hAnsi="Cambria Math" w:cs="Calibri"/>
                      <w:sz w:val="24"/>
                      <w:szCs w:val="24"/>
                    </w:rPr>
                    <m:t>2</m:t>
                  </m:r>
                </m:sup>
              </m:sSup>
            </m:num>
            <m:den>
              <m:r>
                <w:rPr>
                  <w:rFonts w:ascii="Cambria Math" w:eastAsiaTheme="minorEastAsia" w:hAnsi="Cambria Math"/>
                  <w:sz w:val="24"/>
                  <w:szCs w:val="24"/>
                </w:rPr>
                <m:t>G</m:t>
              </m:r>
            </m:den>
          </m:f>
          <m:r>
            <w:rPr>
              <w:rFonts w:ascii="Cambria Math" w:eastAsiaTheme="minorEastAsia" w:hAnsi="Cambria Math"/>
              <w:sz w:val="24"/>
              <w:szCs w:val="24"/>
            </w:rPr>
            <m:t>=</m:t>
          </m:r>
          <m:f>
            <m:fPr>
              <m:ctrlPr>
                <w:rPr>
                  <w:rFonts w:ascii="Cambria Math" w:eastAsiaTheme="minorEastAsia" w:hAnsi="Cambria Math"/>
                  <w:i/>
                  <w:sz w:val="24"/>
                  <w:szCs w:val="24"/>
                </w:rPr>
              </m:ctrlPr>
            </m:fPr>
            <m:num>
              <m:sSup>
                <m:sSupPr>
                  <m:ctrlPr>
                    <w:rPr>
                      <w:rFonts w:ascii="Cambria Math" w:eastAsiaTheme="minorEastAsia" w:hAnsi="Cambria Math"/>
                      <w:iCs/>
                      <w:sz w:val="24"/>
                      <w:szCs w:val="24"/>
                    </w:rPr>
                  </m:ctrlPr>
                </m:sSupPr>
                <m:e>
                  <m:sSub>
                    <m:sSubPr>
                      <m:ctrlPr>
                        <w:rPr>
                          <w:rFonts w:ascii="Cambria Math" w:eastAsiaTheme="minorEastAsia" w:hAnsi="Cambria Math"/>
                          <w:iCs/>
                          <w:sz w:val="24"/>
                          <w:szCs w:val="24"/>
                        </w:rPr>
                      </m:ctrlPr>
                    </m:sSubPr>
                    <m:e>
                      <m:r>
                        <m:rPr>
                          <m:sty m:val="p"/>
                        </m:rPr>
                        <w:rPr>
                          <w:rFonts w:ascii="Cambria Math" w:eastAsiaTheme="minorEastAsia" w:hAnsi="Cambria Math"/>
                          <w:sz w:val="24"/>
                          <w:szCs w:val="24"/>
                        </w:rPr>
                        <m:t>v</m:t>
                      </m:r>
                    </m:e>
                    <m:sub>
                      <m:r>
                        <w:rPr>
                          <w:rFonts w:ascii="Cambria Math" w:eastAsiaTheme="minorEastAsia" w:hAnsi="Cambria Math"/>
                          <w:sz w:val="24"/>
                          <w:szCs w:val="24"/>
                        </w:rPr>
                        <m:t>Erde</m:t>
                      </m:r>
                    </m:sub>
                  </m:sSub>
                </m:e>
                <m:sup>
                  <m:r>
                    <w:rPr>
                      <w:rFonts w:ascii="Cambria Math" w:eastAsiaTheme="minorEastAsia" w:hAnsi="Cambria Math"/>
                      <w:sz w:val="24"/>
                      <w:szCs w:val="24"/>
                    </w:rPr>
                    <m:t>2</m:t>
                  </m:r>
                </m:sup>
              </m:sSup>
              <m: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E</m:t>
                  </m:r>
                </m:sub>
              </m:sSub>
            </m:num>
            <m:den>
              <m:r>
                <w:rPr>
                  <w:rFonts w:ascii="Cambria Math" w:eastAsiaTheme="minorEastAsia" w:hAnsi="Cambria Math"/>
                  <w:sz w:val="24"/>
                  <w:szCs w:val="24"/>
                </w:rPr>
                <m:t>G</m:t>
              </m:r>
            </m:den>
          </m:f>
        </m:oMath>
      </m:oMathPara>
    </w:p>
    <w:p w14:paraId="72C0AB19" w14:textId="49F315DB" w:rsidR="009D623E" w:rsidRDefault="009D623E" w:rsidP="009F2E65">
      <w:pPr>
        <w:rPr>
          <w:rFonts w:eastAsiaTheme="minorEastAsia"/>
          <w:sz w:val="24"/>
          <w:szCs w:val="24"/>
        </w:rPr>
      </w:pPr>
      <w:r>
        <w:rPr>
          <w:rFonts w:eastAsiaTheme="minorEastAsia"/>
          <w:sz w:val="24"/>
          <w:szCs w:val="24"/>
        </w:rPr>
        <w:t>Berechnen wir die Bahngeschwindigkeit der Erde:</w:t>
      </w:r>
    </w:p>
    <w:p w14:paraId="5B5DEC6E" w14:textId="13F64A29" w:rsidR="009D623E" w:rsidRPr="00EA25B4" w:rsidRDefault="00000000" w:rsidP="009F2E65">
      <w:pPr>
        <w:rPr>
          <w:rFonts w:eastAsiaTheme="minorEastAsia"/>
          <w:sz w:val="24"/>
          <w:szCs w:val="24"/>
        </w:rPr>
      </w:pPr>
      <m:oMathPara>
        <m:oMath>
          <m:sSub>
            <m:sSubPr>
              <m:ctrlPr>
                <w:rPr>
                  <w:rFonts w:ascii="Cambria Math" w:eastAsiaTheme="minorEastAsia" w:hAnsi="Cambria Math"/>
                  <w:i/>
                  <w:iCs/>
                  <w:sz w:val="24"/>
                  <w:szCs w:val="24"/>
                </w:rPr>
              </m:ctrlPr>
            </m:sSubPr>
            <m:e>
              <m:r>
                <m:rPr>
                  <m:sty m:val="p"/>
                </m:rPr>
                <w:rPr>
                  <w:rFonts w:ascii="Cambria Math" w:eastAsiaTheme="minorEastAsia" w:hAnsi="Cambria Math"/>
                  <w:sz w:val="24"/>
                  <w:szCs w:val="24"/>
                </w:rPr>
                <m:t>v</m:t>
              </m:r>
            </m:e>
            <m:sub>
              <m:r>
                <w:rPr>
                  <w:rFonts w:ascii="Cambria Math" w:eastAsiaTheme="minorEastAsia" w:hAnsi="Cambria Math"/>
                  <w:sz w:val="24"/>
                  <w:szCs w:val="24"/>
                </w:rPr>
                <m:t>Erde</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2∙π∙</m:t>
              </m:r>
              <m:sSub>
                <m:sSubPr>
                  <m:ctrlPr>
                    <w:rPr>
                      <w:rFonts w:ascii="Cambria Math" w:eastAsiaTheme="minorEastAsia" w:hAnsi="Cambria Math"/>
                      <w:i/>
                      <w:iCs/>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E</m:t>
                  </m:r>
                </m:sub>
              </m:sSub>
            </m:num>
            <m:den>
              <m:r>
                <w:rPr>
                  <w:rFonts w:ascii="Cambria Math" w:eastAsiaTheme="minorEastAsia" w:hAnsi="Cambria Math"/>
                  <w:sz w:val="24"/>
                  <w:szCs w:val="24"/>
                </w:rPr>
                <m:t>T</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2∙π∙149,6∙</m:t>
              </m:r>
              <m:sSup>
                <m:sSupPr>
                  <m:ctrlPr>
                    <w:rPr>
                      <w:rFonts w:ascii="Cambria Math" w:eastAsiaTheme="minorEastAsia" w:hAnsi="Cambria Math"/>
                      <w:i/>
                      <w:iCs/>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6</m:t>
                  </m:r>
                </m:sup>
              </m:sSup>
              <m:r>
                <w:rPr>
                  <w:rFonts w:ascii="Cambria Math" w:eastAsiaTheme="minorEastAsia" w:hAnsi="Cambria Math"/>
                  <w:sz w:val="24"/>
                  <w:szCs w:val="24"/>
                </w:rPr>
                <m:t>km</m:t>
              </m:r>
            </m:num>
            <m:den>
              <m:r>
                <w:rPr>
                  <w:rFonts w:ascii="Cambria Math" w:eastAsiaTheme="minorEastAsia" w:hAnsi="Cambria Math"/>
                  <w:sz w:val="24"/>
                  <w:szCs w:val="24"/>
                </w:rPr>
                <m:t>365,25∙86400s</m:t>
              </m:r>
            </m:den>
          </m:f>
          <m:r>
            <w:rPr>
              <w:rFonts w:ascii="Cambria Math" w:eastAsiaTheme="minorEastAsia" w:hAnsi="Cambria Math"/>
              <w:sz w:val="24"/>
              <w:szCs w:val="24"/>
            </w:rPr>
            <m:t>≅29,8</m:t>
          </m:r>
          <m:f>
            <m:fPr>
              <m:ctrlPr>
                <w:rPr>
                  <w:rFonts w:ascii="Cambria Math" w:eastAsiaTheme="minorEastAsia" w:hAnsi="Cambria Math"/>
                  <w:i/>
                  <w:sz w:val="24"/>
                  <w:szCs w:val="24"/>
                </w:rPr>
              </m:ctrlPr>
            </m:fPr>
            <m:num>
              <m:r>
                <w:rPr>
                  <w:rFonts w:ascii="Cambria Math" w:eastAsiaTheme="minorEastAsia" w:hAnsi="Cambria Math"/>
                  <w:sz w:val="24"/>
                  <w:szCs w:val="24"/>
                </w:rPr>
                <m:t>km</m:t>
              </m:r>
            </m:num>
            <m:den>
              <m:r>
                <w:rPr>
                  <w:rFonts w:ascii="Cambria Math" w:eastAsiaTheme="minorEastAsia" w:hAnsi="Cambria Math"/>
                  <w:sz w:val="24"/>
                  <w:szCs w:val="24"/>
                </w:rPr>
                <m:t>s</m:t>
              </m:r>
            </m:den>
          </m:f>
        </m:oMath>
      </m:oMathPara>
    </w:p>
    <w:p w14:paraId="11DBC3AE" w14:textId="656C7A2F" w:rsidR="00EA25B4" w:rsidRDefault="00EA25B4" w:rsidP="009F2E65">
      <w:pPr>
        <w:rPr>
          <w:rFonts w:eastAsiaTheme="minorEastAsia"/>
          <w:sz w:val="24"/>
          <w:szCs w:val="24"/>
        </w:rPr>
      </w:pPr>
      <w:r>
        <w:rPr>
          <w:rFonts w:eastAsiaTheme="minorEastAsia"/>
          <w:sz w:val="24"/>
          <w:szCs w:val="24"/>
        </w:rPr>
        <w:t>Für die Masse der Sonne ergibt sich damit:</w:t>
      </w:r>
    </w:p>
    <w:p w14:paraId="36506C63" w14:textId="0C2F9E72" w:rsidR="00EA25B4" w:rsidRPr="00E5040D" w:rsidRDefault="00000000" w:rsidP="009F2E65">
      <w:pPr>
        <w:rPr>
          <w:rFonts w:eastAsiaTheme="minorEastAsia"/>
          <w:sz w:val="24"/>
          <w:szCs w:val="24"/>
        </w:rPr>
      </w:pPr>
      <m:oMathPara>
        <m:oMath>
          <m:sSub>
            <m:sSubPr>
              <m:ctrlPr>
                <w:rPr>
                  <w:rFonts w:ascii="Cambria Math" w:hAnsi="Cambria Math" w:cs="Calibri"/>
                  <w:i/>
                  <w:sz w:val="24"/>
                  <w:szCs w:val="24"/>
                </w:rPr>
              </m:ctrlPr>
            </m:sSubPr>
            <m:e>
              <m:r>
                <w:rPr>
                  <w:rFonts w:ascii="Cambria Math" w:hAnsi="Cambria Math" w:cs="Calibri"/>
                  <w:sz w:val="24"/>
                  <w:szCs w:val="24"/>
                </w:rPr>
                <m:t>M</m:t>
              </m:r>
            </m:e>
            <m:sub>
              <m:r>
                <w:rPr>
                  <w:rFonts w:ascii="Cambria Math" w:hAnsi="Cambria Math" w:cs="Calibri"/>
                  <w:sz w:val="24"/>
                  <w:szCs w:val="24"/>
                </w:rPr>
                <m:t>⊙</m:t>
              </m:r>
            </m:sub>
          </m:sSub>
          <m:r>
            <w:rPr>
              <w:rFonts w:ascii="Cambria Math" w:hAnsi="Cambria Math" w:cs="Calibri"/>
              <w:sz w:val="24"/>
              <w:szCs w:val="24"/>
            </w:rPr>
            <m:t>=</m:t>
          </m:r>
          <m:f>
            <m:fPr>
              <m:ctrlPr>
                <w:rPr>
                  <w:rFonts w:ascii="Cambria Math" w:eastAsiaTheme="minorEastAsia" w:hAnsi="Cambria Math"/>
                  <w:i/>
                  <w:sz w:val="24"/>
                  <w:szCs w:val="24"/>
                </w:rPr>
              </m:ctrlPr>
            </m:fPr>
            <m:num>
              <m:sSup>
                <m:sSupPr>
                  <m:ctrlPr>
                    <w:rPr>
                      <w:rFonts w:ascii="Cambria Math" w:eastAsiaTheme="minorEastAsia" w:hAnsi="Cambria Math"/>
                      <w:iCs/>
                      <w:sz w:val="24"/>
                      <w:szCs w:val="24"/>
                    </w:rPr>
                  </m:ctrlPr>
                </m:sSupPr>
                <m:e>
                  <m:sSub>
                    <m:sSubPr>
                      <m:ctrlPr>
                        <w:rPr>
                          <w:rFonts w:ascii="Cambria Math" w:eastAsiaTheme="minorEastAsia" w:hAnsi="Cambria Math"/>
                          <w:iCs/>
                          <w:sz w:val="24"/>
                          <w:szCs w:val="24"/>
                        </w:rPr>
                      </m:ctrlPr>
                    </m:sSubPr>
                    <m:e>
                      <m:r>
                        <m:rPr>
                          <m:sty m:val="p"/>
                        </m:rPr>
                        <w:rPr>
                          <w:rFonts w:ascii="Cambria Math" w:eastAsiaTheme="minorEastAsia" w:hAnsi="Cambria Math"/>
                          <w:sz w:val="24"/>
                          <w:szCs w:val="24"/>
                        </w:rPr>
                        <m:t>v</m:t>
                      </m:r>
                    </m:e>
                    <m:sub>
                      <m:r>
                        <w:rPr>
                          <w:rFonts w:ascii="Cambria Math" w:eastAsiaTheme="minorEastAsia" w:hAnsi="Cambria Math"/>
                          <w:sz w:val="24"/>
                          <w:szCs w:val="24"/>
                        </w:rPr>
                        <m:t>Erde</m:t>
                      </m:r>
                    </m:sub>
                  </m:sSub>
                </m:e>
                <m:sup>
                  <m:r>
                    <w:rPr>
                      <w:rFonts w:ascii="Cambria Math" w:eastAsiaTheme="minorEastAsia" w:hAnsi="Cambria Math"/>
                      <w:sz w:val="24"/>
                      <w:szCs w:val="24"/>
                    </w:rPr>
                    <m:t>2</m:t>
                  </m:r>
                </m:sup>
              </m:sSup>
              <m:r>
                <w:rPr>
                  <w:rFonts w:ascii="Cambria Math" w:eastAsiaTheme="minorEastAsia" w:hAnsi="Cambria Math"/>
                  <w:sz w:val="24"/>
                  <w:szCs w:val="24"/>
                </w:rPr>
                <m:t>∙</m:t>
              </m:r>
              <m:sSub>
                <m:sSubPr>
                  <m:ctrlPr>
                    <w:rPr>
                      <w:rFonts w:ascii="Cambria Math" w:eastAsiaTheme="minorEastAsia" w:hAnsi="Cambria Math"/>
                      <w:i/>
                      <w:iCs/>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E</m:t>
                  </m:r>
                </m:sub>
              </m:sSub>
            </m:num>
            <m:den>
              <m:r>
                <w:rPr>
                  <w:rFonts w:ascii="Cambria Math" w:eastAsiaTheme="minorEastAsia" w:hAnsi="Cambria Math"/>
                  <w:sz w:val="24"/>
                  <w:szCs w:val="24"/>
                </w:rPr>
                <m:t>G</m:t>
              </m:r>
            </m:den>
          </m:f>
          <m:r>
            <w:rPr>
              <w:rFonts w:ascii="Cambria Math" w:eastAsiaTheme="minorEastAsia" w:hAnsi="Cambria Math"/>
              <w:sz w:val="24"/>
              <w:szCs w:val="24"/>
            </w:rPr>
            <m:t>=</m:t>
          </m:r>
          <m:f>
            <m:fPr>
              <m:ctrlPr>
                <w:rPr>
                  <w:rFonts w:ascii="Cambria Math" w:eastAsiaTheme="minorEastAsia" w:hAnsi="Cambria Math"/>
                  <w:i/>
                  <w:sz w:val="24"/>
                  <w:szCs w:val="24"/>
                </w:rPr>
              </m:ctrlPr>
            </m:fPr>
            <m:num>
              <m:sSup>
                <m:sSupPr>
                  <m:ctrlPr>
                    <w:rPr>
                      <w:rFonts w:ascii="Cambria Math" w:hAnsi="Cambria Math" w:cs="Calibri"/>
                      <w:i/>
                      <w:sz w:val="24"/>
                      <w:szCs w:val="24"/>
                    </w:rPr>
                  </m:ctrlPr>
                </m:sSupPr>
                <m:e>
                  <m:d>
                    <m:dPr>
                      <m:ctrlPr>
                        <w:rPr>
                          <w:rFonts w:ascii="Cambria Math" w:hAnsi="Cambria Math" w:cs="Calibri"/>
                          <w:i/>
                          <w:sz w:val="24"/>
                          <w:szCs w:val="24"/>
                        </w:rPr>
                      </m:ctrlPr>
                    </m:dPr>
                    <m:e>
                      <m:r>
                        <w:rPr>
                          <w:rFonts w:ascii="Cambria Math" w:eastAsiaTheme="minorEastAsia" w:hAnsi="Cambria Math"/>
                          <w:sz w:val="24"/>
                          <w:szCs w:val="24"/>
                        </w:rPr>
                        <m:t>29,8∙</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3</m:t>
                          </m:r>
                        </m:sup>
                      </m:sSup>
                      <m:f>
                        <m:fPr>
                          <m:ctrlPr>
                            <w:rPr>
                              <w:rFonts w:ascii="Cambria Math" w:eastAsiaTheme="minorEastAsia" w:hAnsi="Cambria Math"/>
                              <w:i/>
                              <w:sz w:val="24"/>
                              <w:szCs w:val="24"/>
                            </w:rPr>
                          </m:ctrlPr>
                        </m:fPr>
                        <m:num>
                          <m:r>
                            <w:rPr>
                              <w:rFonts w:ascii="Cambria Math" w:eastAsiaTheme="minorEastAsia" w:hAnsi="Cambria Math"/>
                              <w:sz w:val="24"/>
                              <w:szCs w:val="24"/>
                            </w:rPr>
                            <m:t>m</m:t>
                          </m:r>
                        </m:num>
                        <m:den>
                          <m:r>
                            <w:rPr>
                              <w:rFonts w:ascii="Cambria Math" w:eastAsiaTheme="minorEastAsia" w:hAnsi="Cambria Math"/>
                              <w:sz w:val="24"/>
                              <w:szCs w:val="24"/>
                            </w:rPr>
                            <m:t>s</m:t>
                          </m:r>
                        </m:den>
                      </m:f>
                    </m:e>
                  </m:d>
                </m:e>
                <m:sup>
                  <m:r>
                    <w:rPr>
                      <w:rFonts w:ascii="Cambria Math" w:hAnsi="Cambria Math" w:cs="Calibri"/>
                      <w:sz w:val="24"/>
                      <w:szCs w:val="24"/>
                    </w:rPr>
                    <m:t>2</m:t>
                  </m:r>
                </m:sup>
              </m:sSup>
              <m:r>
                <w:rPr>
                  <w:rFonts w:ascii="Cambria Math" w:hAnsi="Cambria Math" w:cs="Calibri"/>
                  <w:sz w:val="24"/>
                  <w:szCs w:val="24"/>
                </w:rPr>
                <m:t>∙149,6∙</m:t>
              </m:r>
              <m:sSup>
                <m:sSupPr>
                  <m:ctrlPr>
                    <w:rPr>
                      <w:rFonts w:ascii="Cambria Math" w:hAnsi="Cambria Math" w:cs="Calibri"/>
                      <w:i/>
                      <w:sz w:val="24"/>
                      <w:szCs w:val="24"/>
                    </w:rPr>
                  </m:ctrlPr>
                </m:sSupPr>
                <m:e>
                  <m:r>
                    <w:rPr>
                      <w:rFonts w:ascii="Cambria Math" w:hAnsi="Cambria Math" w:cs="Calibri"/>
                      <w:sz w:val="24"/>
                      <w:szCs w:val="24"/>
                    </w:rPr>
                    <m:t>10</m:t>
                  </m:r>
                </m:e>
                <m:sup>
                  <m:r>
                    <w:rPr>
                      <w:rFonts w:ascii="Cambria Math" w:hAnsi="Cambria Math" w:cs="Calibri"/>
                      <w:sz w:val="24"/>
                      <w:szCs w:val="24"/>
                    </w:rPr>
                    <m:t>9</m:t>
                  </m:r>
                </m:sup>
              </m:sSup>
              <m:r>
                <w:rPr>
                  <w:rFonts w:ascii="Cambria Math" w:hAnsi="Cambria Math" w:cs="Calibri"/>
                  <w:sz w:val="24"/>
                  <w:szCs w:val="24"/>
                </w:rPr>
                <m:t>m</m:t>
              </m:r>
            </m:num>
            <m:den>
              <m:r>
                <w:rPr>
                  <w:rFonts w:ascii="Cambria Math" w:eastAsiaTheme="minorEastAsia" w:hAnsi="Cambria Math"/>
                  <w:sz w:val="24"/>
                  <w:szCs w:val="24"/>
                </w:rPr>
                <m:t>6,673∙</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-11</m:t>
                  </m:r>
                </m:sup>
              </m:sSup>
              <m:f>
                <m:fPr>
                  <m:ctrlPr>
                    <w:rPr>
                      <w:rFonts w:ascii="Cambria Math" w:eastAsiaTheme="minorEastAsia" w:hAnsi="Cambria Math"/>
                      <w:i/>
                      <w:sz w:val="24"/>
                      <w:szCs w:val="24"/>
                    </w:rPr>
                  </m:ctrlPr>
                </m:fPr>
                <m:num>
                  <m:r>
                    <w:rPr>
                      <w:rFonts w:ascii="Cambria Math" w:eastAsiaTheme="minorEastAsia" w:hAnsi="Cambria Math"/>
                      <w:sz w:val="24"/>
                      <w:szCs w:val="24"/>
                    </w:rPr>
                    <m:t>m³</m:t>
                  </m:r>
                </m:num>
                <m:den>
                  <m:r>
                    <w:rPr>
                      <w:rFonts w:ascii="Cambria Math" w:eastAsiaTheme="minorEastAsia" w:hAnsi="Cambria Math"/>
                      <w:sz w:val="24"/>
                      <w:szCs w:val="24"/>
                    </w:rPr>
                    <m:t>kg∙s²</m:t>
                  </m:r>
                </m:den>
              </m:f>
            </m:den>
          </m:f>
          <m:r>
            <w:rPr>
              <w:rFonts w:ascii="Cambria Math" w:eastAsiaTheme="minorEastAsia" w:hAnsi="Cambria Math"/>
              <w:sz w:val="24"/>
              <w:szCs w:val="24"/>
            </w:rPr>
            <m:t>≅1,99∙</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30</m:t>
              </m:r>
            </m:sup>
          </m:sSup>
          <m:r>
            <w:rPr>
              <w:rFonts w:ascii="Cambria Math" w:eastAsiaTheme="minorEastAsia" w:hAnsi="Cambria Math"/>
              <w:sz w:val="24"/>
              <w:szCs w:val="24"/>
            </w:rPr>
            <m:t>kg</m:t>
          </m:r>
        </m:oMath>
      </m:oMathPara>
    </w:p>
    <w:p w14:paraId="33229D0B" w14:textId="2FA1B1CF" w:rsidR="005C23FF" w:rsidRDefault="00C03E5D" w:rsidP="009F2E65">
      <w:pPr>
        <w:rPr>
          <w:rFonts w:eastAsiaTheme="minorEastAsia"/>
          <w:iCs/>
          <w:sz w:val="24"/>
          <w:szCs w:val="24"/>
        </w:rPr>
      </w:pPr>
      <w:r>
        <w:rPr>
          <w:rFonts w:eastAsiaTheme="minorEastAsia"/>
          <w:iCs/>
          <w:sz w:val="24"/>
          <w:szCs w:val="24"/>
        </w:rPr>
        <w:t>Nach Erde und Sonne bleiben uns noch die Massen der anderen Planeten</w:t>
      </w:r>
      <w:r w:rsidR="00F267A5">
        <w:rPr>
          <w:rFonts w:eastAsiaTheme="minorEastAsia"/>
          <w:iCs/>
          <w:sz w:val="24"/>
          <w:szCs w:val="24"/>
        </w:rPr>
        <w:t>. Wie können wir die Massen der anderen Planeten berechnen?</w:t>
      </w:r>
    </w:p>
    <w:p w14:paraId="52651849" w14:textId="20C02894" w:rsidR="00E5040D" w:rsidRDefault="00AC6153" w:rsidP="009F2E65">
      <w:pPr>
        <w:rPr>
          <w:rFonts w:eastAsiaTheme="minorEastAsia"/>
          <w:iCs/>
          <w:sz w:val="24"/>
          <w:szCs w:val="24"/>
        </w:rPr>
      </w:pPr>
      <w:r>
        <w:rPr>
          <w:rFonts w:eastAsiaTheme="minorEastAsia"/>
          <w:iCs/>
          <w:sz w:val="24"/>
          <w:szCs w:val="24"/>
        </w:rPr>
        <w:t>Der Versuch</w:t>
      </w:r>
      <w:r w:rsidR="009F54C3">
        <w:rPr>
          <w:rFonts w:eastAsiaTheme="minorEastAsia"/>
          <w:iCs/>
          <w:sz w:val="24"/>
          <w:szCs w:val="24"/>
        </w:rPr>
        <w:t xml:space="preserve"> einfach die Gravitationskraft der Sonne gleich der Zentrifugalkraft des Planeten zu setzen</w:t>
      </w:r>
      <w:r w:rsidR="00E21EA9">
        <w:rPr>
          <w:rFonts w:eastAsiaTheme="minorEastAsia"/>
          <w:iCs/>
          <w:sz w:val="24"/>
          <w:szCs w:val="24"/>
        </w:rPr>
        <w:t>, scheitert daran, dass sich</w:t>
      </w:r>
      <w:r w:rsidR="00B739AC">
        <w:rPr>
          <w:rFonts w:eastAsiaTheme="minorEastAsia"/>
          <w:iCs/>
          <w:sz w:val="24"/>
          <w:szCs w:val="24"/>
        </w:rPr>
        <w:t>,</w:t>
      </w:r>
      <w:r w:rsidR="00B03CDF">
        <w:rPr>
          <w:rFonts w:eastAsiaTheme="minorEastAsia"/>
          <w:iCs/>
          <w:sz w:val="24"/>
          <w:szCs w:val="24"/>
        </w:rPr>
        <w:t xml:space="preserve"> </w:t>
      </w:r>
      <w:r w:rsidR="00B739AC">
        <w:rPr>
          <w:rFonts w:eastAsiaTheme="minorEastAsia"/>
          <w:iCs/>
          <w:sz w:val="24"/>
          <w:szCs w:val="24"/>
        </w:rPr>
        <w:t>wie die folgende</w:t>
      </w:r>
      <w:r w:rsidR="00B03CDF">
        <w:rPr>
          <w:rFonts w:eastAsiaTheme="minorEastAsia"/>
          <w:iCs/>
          <w:sz w:val="24"/>
          <w:szCs w:val="24"/>
        </w:rPr>
        <w:t xml:space="preserve"> Gleichung zeigt,</w:t>
      </w:r>
      <w:r w:rsidR="00E21EA9">
        <w:rPr>
          <w:rFonts w:eastAsiaTheme="minorEastAsia"/>
          <w:iCs/>
          <w:sz w:val="24"/>
          <w:szCs w:val="24"/>
        </w:rPr>
        <w:t xml:space="preserve"> die Planetenmasse herauskürzt.</w:t>
      </w:r>
    </w:p>
    <w:p w14:paraId="706D7381" w14:textId="644C70F0" w:rsidR="00E21EA9" w:rsidRPr="004276C3" w:rsidRDefault="00000000" w:rsidP="009F2E65">
      <w:pPr>
        <w:rPr>
          <w:rFonts w:eastAsiaTheme="minorEastAsia"/>
          <w:sz w:val="24"/>
          <w:szCs w:val="24"/>
        </w:rPr>
      </w:pPr>
      <m:oMathPara>
        <m:oMath>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Grav</m:t>
              </m:r>
            </m:sub>
          </m:sSub>
          <m:r>
            <w:rPr>
              <w:rFonts w:ascii="Cambria Math" w:hAnsi="Cambria Math" w:cs="Calibri"/>
              <w:sz w:val="24"/>
              <w:szCs w:val="24"/>
            </w:rPr>
            <m:t>=G∙</m:t>
          </m:r>
          <m:f>
            <m:fPr>
              <m:ctrlPr>
                <w:rPr>
                  <w:rFonts w:ascii="Cambria Math" w:hAnsi="Cambria Math" w:cs="Calibri"/>
                  <w:i/>
                  <w:sz w:val="24"/>
                  <w:szCs w:val="24"/>
                </w:rPr>
              </m:ctrlPr>
            </m:fPr>
            <m:num>
              <m:sSub>
                <m:sSubPr>
                  <m:ctrlPr>
                    <w:rPr>
                      <w:rFonts w:ascii="Cambria Math" w:hAnsi="Cambria Math" w:cs="Calibri"/>
                      <w:i/>
                      <w:sz w:val="24"/>
                      <w:szCs w:val="24"/>
                    </w:rPr>
                  </m:ctrlPr>
                </m:sSubPr>
                <m:e>
                  <m:r>
                    <w:rPr>
                      <w:rFonts w:ascii="Cambria Math" w:hAnsi="Cambria Math" w:cs="Calibri"/>
                      <w:sz w:val="24"/>
                      <w:szCs w:val="24"/>
                    </w:rPr>
                    <m:t>M</m:t>
                  </m:r>
                </m:e>
                <m:sub>
                  <m:r>
                    <w:rPr>
                      <w:rFonts w:ascii="Cambria Math" w:hAnsi="Cambria Math" w:cs="Calibri"/>
                      <w:sz w:val="24"/>
                      <w:szCs w:val="24"/>
                    </w:rPr>
                    <m:t>⊙</m:t>
                  </m:r>
                </m:sub>
              </m:sSub>
              <m:r>
                <w:rPr>
                  <w:rFonts w:ascii="Cambria Math"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M</m:t>
                  </m:r>
                </m:e>
                <m:sub>
                  <m:r>
                    <w:rPr>
                      <w:rFonts w:ascii="Cambria Math" w:hAnsi="Cambria Math" w:cs="Calibri"/>
                      <w:sz w:val="24"/>
                      <w:szCs w:val="24"/>
                    </w:rPr>
                    <m:t>P</m:t>
                  </m:r>
                </m:sub>
              </m:sSub>
            </m:num>
            <m:den>
              <m:sSup>
                <m:sSupPr>
                  <m:ctrlPr>
                    <w:rPr>
                      <w:rFonts w:ascii="Cambria Math" w:hAnsi="Cambria Math" w:cs="Calibri"/>
                      <w:i/>
                      <w:sz w:val="24"/>
                      <w:szCs w:val="24"/>
                    </w:rPr>
                  </m:ctrlPr>
                </m:sSupPr>
                <m:e>
                  <m:sSub>
                    <m:sSubPr>
                      <m:ctrlPr>
                        <w:rPr>
                          <w:rFonts w:ascii="Cambria Math" w:hAnsi="Cambria Math" w:cs="Calibri"/>
                          <w:i/>
                          <w:sz w:val="24"/>
                          <w:szCs w:val="24"/>
                        </w:rPr>
                      </m:ctrlPr>
                    </m:sSubPr>
                    <m:e>
                      <m:r>
                        <w:rPr>
                          <w:rFonts w:ascii="Cambria Math" w:hAnsi="Cambria Math" w:cs="Calibri"/>
                          <w:sz w:val="24"/>
                          <w:szCs w:val="24"/>
                        </w:rPr>
                        <m:t>R</m:t>
                      </m:r>
                    </m:e>
                    <m:sub>
                      <m:r>
                        <w:rPr>
                          <w:rFonts w:ascii="Cambria Math" w:hAnsi="Cambria Math" w:cs="Calibri"/>
                          <w:sz w:val="24"/>
                          <w:szCs w:val="24"/>
                        </w:rPr>
                        <m:t>P</m:t>
                      </m:r>
                    </m:sub>
                  </m:sSub>
                </m:e>
                <m:sup>
                  <m:r>
                    <w:rPr>
                      <w:rFonts w:ascii="Cambria Math" w:hAnsi="Cambria Math" w:cs="Calibri"/>
                      <w:sz w:val="24"/>
                      <w:szCs w:val="24"/>
                    </w:rPr>
                    <m:t>2</m:t>
                  </m:r>
                </m:sup>
              </m:sSup>
            </m:den>
          </m:f>
          <m:r>
            <w:rPr>
              <w:rFonts w:ascii="Cambria Math" w:hAnsi="Cambria Math" w:cs="Calibri"/>
              <w:sz w:val="24"/>
              <w:szCs w:val="24"/>
            </w:rPr>
            <m:t>=</m:t>
          </m:r>
          <m:f>
            <m:fPr>
              <m:ctrlPr>
                <w:rPr>
                  <w:rFonts w:ascii="Cambria Math" w:eastAsiaTheme="minorEastAsia" w:hAnsi="Cambria Math"/>
                  <w:i/>
                  <w:sz w:val="24"/>
                  <w:szCs w:val="24"/>
                </w:rPr>
              </m:ctrlPr>
            </m:fPr>
            <m:num>
              <m:sSub>
                <m:sSubPr>
                  <m:ctrlPr>
                    <w:rPr>
                      <w:rFonts w:ascii="Cambria Math" w:hAnsi="Cambria Math" w:cs="Calibri"/>
                      <w:i/>
                      <w:sz w:val="24"/>
                      <w:szCs w:val="24"/>
                    </w:rPr>
                  </m:ctrlPr>
                </m:sSubPr>
                <m:e>
                  <m:r>
                    <w:rPr>
                      <w:rFonts w:ascii="Cambria Math" w:hAnsi="Cambria Math" w:cs="Calibri"/>
                      <w:sz w:val="24"/>
                      <w:szCs w:val="24"/>
                    </w:rPr>
                    <m:t>M</m:t>
                  </m:r>
                </m:e>
                <m:sub>
                  <m:r>
                    <w:rPr>
                      <w:rFonts w:ascii="Cambria Math" w:hAnsi="Cambria Math" w:cs="Calibri"/>
                      <w:sz w:val="24"/>
                      <w:szCs w:val="24"/>
                    </w:rPr>
                    <m:t>p</m:t>
                  </m:r>
                </m:sub>
              </m:sSub>
              <m:r>
                <w:rPr>
                  <w:rFonts w:ascii="Cambria Math" w:eastAsiaTheme="minorEastAsia" w:hAnsi="Cambria Math"/>
                  <w:sz w:val="24"/>
                  <w:szCs w:val="24"/>
                </w:rPr>
                <m:t>∙</m:t>
              </m:r>
              <m:sSup>
                <m:sSupPr>
                  <m:ctrlPr>
                    <w:rPr>
                      <w:rFonts w:ascii="Cambria Math" w:eastAsiaTheme="minorEastAsia" w:hAnsi="Cambria Math"/>
                      <w:iCs/>
                      <w:sz w:val="24"/>
                      <w:szCs w:val="24"/>
                    </w:rPr>
                  </m:ctrlPr>
                </m:sSupPr>
                <m:e>
                  <m:sSub>
                    <m:sSubPr>
                      <m:ctrlPr>
                        <w:rPr>
                          <w:rFonts w:ascii="Cambria Math" w:eastAsiaTheme="minorEastAsia" w:hAnsi="Cambria Math"/>
                          <w:iCs/>
                          <w:sz w:val="24"/>
                          <w:szCs w:val="24"/>
                        </w:rPr>
                      </m:ctrlPr>
                    </m:sSubPr>
                    <m:e>
                      <m:r>
                        <m:rPr>
                          <m:sty m:val="p"/>
                        </m:rPr>
                        <w:rPr>
                          <w:rFonts w:ascii="Cambria Math" w:eastAsiaTheme="minorEastAsia" w:hAnsi="Cambria Math"/>
                          <w:sz w:val="24"/>
                          <w:szCs w:val="24"/>
                        </w:rPr>
                        <m:t>v</m:t>
                      </m:r>
                    </m:e>
                    <m:sub>
                      <m:r>
                        <w:rPr>
                          <w:rFonts w:ascii="Cambria Math" w:eastAsiaTheme="minorEastAsia" w:hAnsi="Cambria Math"/>
                          <w:sz w:val="24"/>
                          <w:szCs w:val="24"/>
                        </w:rPr>
                        <m:t>p</m:t>
                      </m:r>
                    </m:sub>
                  </m:sSub>
                </m:e>
                <m:sup>
                  <m:r>
                    <w:rPr>
                      <w:rFonts w:ascii="Cambria Math" w:eastAsiaTheme="minorEastAsia" w:hAnsi="Cambria Math"/>
                      <w:sz w:val="24"/>
                      <w:szCs w:val="24"/>
                    </w:rPr>
                    <m:t>2</m:t>
                  </m:r>
                </m:sup>
              </m:sSup>
            </m:num>
            <m:den>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m:t>
                  </m:r>
                </m:sub>
              </m:sSub>
            </m:den>
          </m:f>
        </m:oMath>
      </m:oMathPara>
    </w:p>
    <w:p w14:paraId="2E27287C" w14:textId="3C900A81" w:rsidR="00125D31" w:rsidRDefault="00312765" w:rsidP="009F2E65">
      <w:pPr>
        <w:rPr>
          <w:rFonts w:eastAsiaTheme="minorEastAsia"/>
          <w:sz w:val="24"/>
          <w:szCs w:val="24"/>
        </w:rPr>
      </w:pPr>
      <w:r>
        <w:rPr>
          <w:noProof/>
        </w:rPr>
        <w:lastRenderedPageBreak/>
        <mc:AlternateContent>
          <mc:Choice Requires="wps">
            <w:drawing>
              <wp:anchor distT="0" distB="0" distL="114300" distR="114300" simplePos="0" relativeHeight="252126208" behindDoc="0" locked="0" layoutInCell="1" allowOverlap="1" wp14:anchorId="09A1CFCB" wp14:editId="1FAD5958">
                <wp:simplePos x="0" y="0"/>
                <wp:positionH relativeFrom="column">
                  <wp:posOffset>154940</wp:posOffset>
                </wp:positionH>
                <wp:positionV relativeFrom="paragraph">
                  <wp:posOffset>3018790</wp:posOffset>
                </wp:positionV>
                <wp:extent cx="3556635" cy="635"/>
                <wp:effectExtent l="0" t="0" r="0" b="0"/>
                <wp:wrapNone/>
                <wp:docPr id="1166487177" name="Textfeld 1"/>
                <wp:cNvGraphicFramePr/>
                <a:graphic xmlns:a="http://schemas.openxmlformats.org/drawingml/2006/main">
                  <a:graphicData uri="http://schemas.microsoft.com/office/word/2010/wordprocessingShape">
                    <wps:wsp>
                      <wps:cNvSpPr txBox="1"/>
                      <wps:spPr>
                        <a:xfrm>
                          <a:off x="0" y="0"/>
                          <a:ext cx="3556635" cy="635"/>
                        </a:xfrm>
                        <a:prstGeom prst="rect">
                          <a:avLst/>
                        </a:prstGeom>
                        <a:solidFill>
                          <a:prstClr val="white"/>
                        </a:solidFill>
                        <a:ln>
                          <a:noFill/>
                        </a:ln>
                      </wps:spPr>
                      <wps:txbx>
                        <w:txbxContent>
                          <w:p w14:paraId="5B76A9CA" w14:textId="36C0D8C7" w:rsidR="00312765" w:rsidRPr="00861E16" w:rsidRDefault="00312765" w:rsidP="00312765">
                            <w:pPr>
                              <w:pStyle w:val="Beschriftung"/>
                              <w:rPr>
                                <w:noProof/>
                              </w:rPr>
                            </w:pPr>
                            <w:bookmarkStart w:id="109" w:name="_Toc178095191"/>
                            <w:bookmarkStart w:id="110" w:name="_Toc179365058"/>
                            <w:r>
                              <w:t xml:space="preserve">Abbildung </w:t>
                            </w:r>
                            <w:r w:rsidR="00E72E3B">
                              <w:t>30</w:t>
                            </w:r>
                            <w:r>
                              <w:t xml:space="preserve"> Beschleunigung im rotierenden System, eigenes Bild</w:t>
                            </w:r>
                            <w:bookmarkEnd w:id="109"/>
                            <w:bookmarkEnd w:id="11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9A1CFCB" id="_x0000_s1064" type="#_x0000_t202" style="position:absolute;margin-left:12.2pt;margin-top:237.7pt;width:280.05pt;height:.05pt;z-index:252126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" stroked="f">
                <v:textbox style="mso-fit-shape-to-text:t" inset="0,0,0,0">
                  <w:txbxContent>
                    <w:p w14:paraId="5B76A9CA" w14:textId="36C0D8C7" w:rsidR="00312765" w:rsidRPr="00861E16" w:rsidRDefault="00312765" w:rsidP="00312765">
                      <w:pPr>
                        <w:pStyle w:val="Beschriftung"/>
                        <w:rPr>
                          <w:noProof/>
                        </w:rPr>
                      </w:pPr>
                      <w:bookmarkStart w:id="140" w:name="_Toc178095191"/>
                      <w:bookmarkStart w:id="141" w:name="_Toc179365058"/>
                      <w:r>
                        <w:t xml:space="preserve">Abbildung </w:t>
                      </w:r>
                      <w:r w:rsidR="00E72E3B">
                        <w:t>30</w:t>
                      </w:r>
                      <w:r>
                        <w:t xml:space="preserve"> Beschleunigung im rotierenden System, eigenes Bild</w:t>
                      </w:r>
                      <w:bookmarkEnd w:id="140"/>
                      <w:bookmarkEnd w:id="141"/>
                    </w:p>
                  </w:txbxContent>
                </v:textbox>
              </v:shape>
            </w:pict>
          </mc:Fallback>
        </mc:AlternateContent>
      </w:r>
      <w:r w:rsidR="00125D31">
        <w:rPr>
          <w:noProof/>
          <w:sz w:val="24"/>
          <w:szCs w:val="24"/>
        </w:rPr>
        <mc:AlternateContent>
          <mc:Choice Requires="wpc">
            <w:drawing>
              <wp:anchor distT="0" distB="0" distL="114300" distR="114300" simplePos="0" relativeHeight="251576320" behindDoc="1" locked="0" layoutInCell="1" allowOverlap="1" wp14:anchorId="388E39E3" wp14:editId="0E0BECB7">
                <wp:simplePos x="0" y="0"/>
                <wp:positionH relativeFrom="column">
                  <wp:posOffset>155560</wp:posOffset>
                </wp:positionH>
                <wp:positionV relativeFrom="paragraph">
                  <wp:posOffset>-71615</wp:posOffset>
                </wp:positionV>
                <wp:extent cx="3556635" cy="3032760"/>
                <wp:effectExtent l="0" t="0" r="0" b="0"/>
                <wp:wrapSquare wrapText="bothSides"/>
                <wp:docPr id="109120274" name="Zeichenbereich 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249328026" name="Ellipse 1249328026"/>
                        <wps:cNvSpPr/>
                        <wps:spPr>
                          <a:xfrm>
                            <a:off x="1164080" y="814039"/>
                            <a:ext cx="1204331" cy="1170878"/>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1324696" name="Ellipse 1141324696"/>
                        <wps:cNvSpPr/>
                        <wps:spPr>
                          <a:xfrm>
                            <a:off x="379141" y="189548"/>
                            <a:ext cx="2754351" cy="2553652"/>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2092935" name="Ellipse 1992092935"/>
                        <wps:cNvSpPr/>
                        <wps:spPr>
                          <a:xfrm>
                            <a:off x="1029551" y="1214458"/>
                            <a:ext cx="329193" cy="3307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8516971" name="Ellipse 1398516971"/>
                        <wps:cNvSpPr/>
                        <wps:spPr>
                          <a:xfrm>
                            <a:off x="3077735" y="1304369"/>
                            <a:ext cx="111513" cy="111836"/>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880486" name="Gerader Verbinder 96880486"/>
                        <wps:cNvCnPr>
                          <a:stCxn id="1992092935" idx="2"/>
                          <a:endCxn id="1398516971" idx="2"/>
                        </wps:cNvCnPr>
                        <wps:spPr>
                          <a:xfrm flipV="1">
                            <a:off x="1029551" y="1360287"/>
                            <a:ext cx="2048184" cy="1955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11439426" name="Textfeld 1311439426"/>
                        <wps:cNvSpPr txBox="1"/>
                        <wps:spPr>
                          <a:xfrm>
                            <a:off x="873945" y="980283"/>
                            <a:ext cx="254000" cy="457200"/>
                          </a:xfrm>
                          <a:prstGeom prst="rect">
                            <a:avLst/>
                          </a:prstGeom>
                          <a:solidFill>
                            <a:schemeClr val="lt1">
                              <a:alpha val="0"/>
                            </a:schemeClr>
                          </a:solidFill>
                          <a:ln w="6350">
                            <a:noFill/>
                          </a:ln>
                        </wps:spPr>
                        <wps:txbx>
                          <w:txbxContent>
                            <w:p w14:paraId="07D6888E" w14:textId="77777777" w:rsidR="00125D31" w:rsidRDefault="00125D31" w:rsidP="00125D31">
                              <w:r>
                                <w:t>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31336117" name="Textfeld 1831336117"/>
                        <wps:cNvSpPr txBox="1"/>
                        <wps:spPr>
                          <a:xfrm>
                            <a:off x="1358744" y="1089218"/>
                            <a:ext cx="302260" cy="448696"/>
                          </a:xfrm>
                          <a:prstGeom prst="rect">
                            <a:avLst/>
                          </a:prstGeom>
                          <a:solidFill>
                            <a:schemeClr val="lt1">
                              <a:alpha val="0"/>
                            </a:schemeClr>
                          </a:solidFill>
                          <a:ln w="6350">
                            <a:noFill/>
                          </a:ln>
                        </wps:spPr>
                        <wps:txbx>
                          <w:txbxContent>
                            <w:p w14:paraId="4C416FCD" w14:textId="77777777" w:rsidR="00125D31" w:rsidRDefault="00000000" w:rsidP="00125D31">
                              <m:oMathPara>
                                <m:oMath>
                                  <m:sSub>
                                    <m:sSubPr>
                                      <m:ctrlPr>
                                        <w:rPr>
                                          <w:rFonts w:ascii="Cambria Math" w:hAnsi="Cambria Math"/>
                                          <w:i/>
                                        </w:rPr>
                                      </m:ctrlPr>
                                    </m:sSubPr>
                                    <m:e>
                                      <m:r>
                                        <w:rPr>
                                          <w:rFonts w:ascii="Cambria Math" w:hAnsi="Cambria Math"/>
                                        </w:rPr>
                                        <m:t>r</m:t>
                                      </m:r>
                                    </m:e>
                                    <m:sub>
                                      <m:r>
                                        <w:rPr>
                                          <w:rFonts w:ascii="Cambria Math" w:hAnsi="Cambria Math"/>
                                        </w:rPr>
                                        <m:t>1</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45413692" name="Textfeld 1"/>
                        <wps:cNvSpPr txBox="1"/>
                        <wps:spPr>
                          <a:xfrm>
                            <a:off x="2368411" y="1096910"/>
                            <a:ext cx="305435" cy="448310"/>
                          </a:xfrm>
                          <a:prstGeom prst="rect">
                            <a:avLst/>
                          </a:prstGeom>
                          <a:solidFill>
                            <a:schemeClr val="lt1">
                              <a:alpha val="0"/>
                            </a:schemeClr>
                          </a:solidFill>
                          <a:ln w="6350">
                            <a:noFill/>
                          </a:ln>
                        </wps:spPr>
                        <wps:txbx>
                          <w:txbxContent>
                            <w:p w14:paraId="056AD881" w14:textId="77777777" w:rsidR="00125D31" w:rsidRDefault="00000000" w:rsidP="00125D31">
                              <w:pPr>
                                <w:spacing w:line="256" w:lineRule="auto"/>
                                <w:rPr>
                                  <w:rFonts w:ascii="Cambria Math" w:eastAsia="Calibri"/>
                                  <w:i/>
                                  <w:iCs/>
                                  <w14:ligatures w14:val="none"/>
                                </w:rPr>
                              </w:pPr>
                              <m:oMathPara>
                                <m:oMathParaPr>
                                  <m:jc m:val="centerGroup"/>
                                </m:oMathParaPr>
                                <m:oMath>
                                  <m:sSub>
                                    <m:sSubPr>
                                      <m:ctrlPr>
                                        <w:rPr>
                                          <w:rFonts w:ascii="Cambria Math" w:eastAsia="Calibri" w:hAnsi="Cambria Math"/>
                                          <w:i/>
                                          <w:iCs/>
                                        </w:rPr>
                                      </m:ctrlPr>
                                    </m:sSubPr>
                                    <m:e>
                                      <m:r>
                                        <w:rPr>
                                          <w:rFonts w:ascii="Cambria Math" w:eastAsia="Calibri" w:hAnsi="Cambria Math"/>
                                        </w:rPr>
                                        <m:t>r</m:t>
                                      </m:r>
                                    </m:e>
                                    <m:sub>
                                      <m:r>
                                        <w:rPr>
                                          <w:rFonts w:ascii="Cambria Math" w:eastAsia="Calibri" w:hAnsi="Cambria Math"/>
                                        </w:rPr>
                                        <m:t>2</m:t>
                                      </m:r>
                                    </m:sub>
                                  </m:sSub>
                                </m:oMath>
                              </m:oMathPara>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61436255" name="Textfeld 1"/>
                        <wps:cNvSpPr txBox="1"/>
                        <wps:spPr>
                          <a:xfrm>
                            <a:off x="3077735" y="959005"/>
                            <a:ext cx="261620" cy="457200"/>
                          </a:xfrm>
                          <a:prstGeom prst="rect">
                            <a:avLst/>
                          </a:prstGeom>
                          <a:solidFill>
                            <a:schemeClr val="lt1">
                              <a:alpha val="0"/>
                            </a:schemeClr>
                          </a:solidFill>
                          <a:ln w="6350">
                            <a:noFill/>
                          </a:ln>
                        </wps:spPr>
                        <wps:txbx>
                          <w:txbxContent>
                            <w:p w14:paraId="6F0075D9" w14:textId="77777777" w:rsidR="00125D31" w:rsidRDefault="00125D31" w:rsidP="00125D31">
                              <w:pPr>
                                <w:spacing w:line="256" w:lineRule="auto"/>
                                <w:rPr>
                                  <w:rFonts w:ascii="Calibri" w:eastAsia="Calibri" w:hAnsi="Calibri"/>
                                  <w14:ligatures w14:val="none"/>
                                </w:rPr>
                              </w:pPr>
                              <w:r>
                                <w:rPr>
                                  <w:rFonts w:ascii="Calibri" w:eastAsia="Calibri" w:hAnsi="Calibri"/>
                                  <w14:ligatures w14:val="none"/>
                                </w:rPr>
                                <w:t>P</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279029968" name="Textfeld 1279029968"/>
                        <wps:cNvSpPr txBox="1"/>
                        <wps:spPr>
                          <a:xfrm>
                            <a:off x="1643876" y="1214458"/>
                            <a:ext cx="347980" cy="914400"/>
                          </a:xfrm>
                          <a:prstGeom prst="rect">
                            <a:avLst/>
                          </a:prstGeom>
                          <a:solidFill>
                            <a:schemeClr val="lt1">
                              <a:alpha val="0"/>
                            </a:schemeClr>
                          </a:solidFill>
                          <a:ln w="6350">
                            <a:noFill/>
                          </a:ln>
                        </wps:spPr>
                        <wps:txbx>
                          <w:txbxContent>
                            <w:p w14:paraId="7FB5ED61" w14:textId="77777777" w:rsidR="00125D31" w:rsidRDefault="00125D31" w:rsidP="00125D31">
                              <w:r>
                                <w:t>x</w:t>
                              </w:r>
                            </w:p>
                            <w:p w14:paraId="0160A3A5" w14:textId="15AC43AC" w:rsidR="00125D31" w:rsidRDefault="00125D31" w:rsidP="00125D31">
                              <w:r>
                                <w:t>D</w:t>
                              </w:r>
                              <w:r w:rsidR="00784827">
                                <w:t>P</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26646167" name="Gerade Verbindung mit Pfeil 426646167"/>
                        <wps:cNvCnPr/>
                        <wps:spPr>
                          <a:xfrm>
                            <a:off x="1164080" y="1379839"/>
                            <a:ext cx="496924"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27272175" name="Gerade Verbindung mit Pfeil 2027272175"/>
                        <wps:cNvCnPr/>
                        <wps:spPr>
                          <a:xfrm flipH="1">
                            <a:off x="2486722" y="1360287"/>
                            <a:ext cx="591013" cy="19552"/>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92116" name="Textfeld 592116"/>
                        <wps:cNvSpPr txBox="1"/>
                        <wps:spPr>
                          <a:xfrm>
                            <a:off x="1320009" y="1416205"/>
                            <a:ext cx="340995" cy="439696"/>
                          </a:xfrm>
                          <a:prstGeom prst="rect">
                            <a:avLst/>
                          </a:prstGeom>
                          <a:solidFill>
                            <a:schemeClr val="lt1">
                              <a:alpha val="0"/>
                            </a:schemeClr>
                          </a:solidFill>
                          <a:ln w="6350">
                            <a:noFill/>
                          </a:ln>
                        </wps:spPr>
                        <wps:txbx>
                          <w:txbxContent>
                            <w:p w14:paraId="737298BA" w14:textId="77777777" w:rsidR="00125D31" w:rsidRPr="001B2D34" w:rsidRDefault="00000000" w:rsidP="00125D31">
                              <w:pPr>
                                <w:rPr>
                                  <w:color w:val="FF0000"/>
                                </w:rPr>
                              </w:pPr>
                              <m:oMathPara>
                                <m:oMath>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P</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557765097" name="Textfeld 1"/>
                        <wps:cNvSpPr txBox="1"/>
                        <wps:spPr>
                          <a:xfrm>
                            <a:off x="2673846" y="1334221"/>
                            <a:ext cx="327660" cy="439420"/>
                          </a:xfrm>
                          <a:prstGeom prst="rect">
                            <a:avLst/>
                          </a:prstGeom>
                          <a:solidFill>
                            <a:schemeClr val="lt1">
                              <a:alpha val="0"/>
                            </a:schemeClr>
                          </a:solidFill>
                          <a:ln w="6350">
                            <a:noFill/>
                          </a:ln>
                        </wps:spPr>
                        <wps:txbx>
                          <w:txbxContent>
                            <w:p w14:paraId="0E5A02B9" w14:textId="77777777" w:rsidR="00125D31" w:rsidRDefault="00000000" w:rsidP="00125D31">
                              <w:pPr>
                                <w:spacing w:line="256" w:lineRule="auto"/>
                                <w:rPr>
                                  <w:rFonts w:ascii="Cambria Math" w:eastAsia="Calibri"/>
                                  <w:i/>
                                  <w:iCs/>
                                  <w:color w:val="FF0000"/>
                                  <w14:ligatures w14:val="none"/>
                                </w:rPr>
                              </w:pPr>
                              <m:oMathPara>
                                <m:oMathParaPr>
                                  <m:jc m:val="centerGroup"/>
                                </m:oMathParaPr>
                                <m:oMath>
                                  <m:sSub>
                                    <m:sSubPr>
                                      <m:ctrlPr>
                                        <w:rPr>
                                          <w:rFonts w:ascii="Cambria Math" w:eastAsia="Calibri" w:hAnsi="Cambria Math"/>
                                          <w:i/>
                                          <w:iCs/>
                                          <w:color w:val="FF0000"/>
                                          <w14:ligatures w14:val="none"/>
                                        </w:rPr>
                                      </m:ctrlPr>
                                    </m:sSubPr>
                                    <m:e>
                                      <m:r>
                                        <w:rPr>
                                          <w:rFonts w:ascii="Cambria Math" w:eastAsia="Calibri" w:hAnsi="Cambria Math"/>
                                          <w:color w:val="FF0000"/>
                                          <w14:ligatures w14:val="none"/>
                                        </w:rPr>
                                        <m:t>a</m:t>
                                      </m:r>
                                    </m:e>
                                    <m:sub>
                                      <m:r>
                                        <w:rPr>
                                          <w:rFonts w:ascii="Cambria Math" w:eastAsia="Calibri" w:hAnsi="Cambria Math"/>
                                          <w:color w:val="FF0000"/>
                                          <w14:ligatures w14:val="none"/>
                                        </w:rPr>
                                        <m:t>S</m:t>
                                      </m:r>
                                    </m:sub>
                                  </m:sSub>
                                </m:oMath>
                              </m:oMathPara>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w:pict>
              <v:group w14:anchorId="388E39E3" id="Zeichenbereich 4" o:spid="_x0000_s1065" editas="canvas" style="position:absolute;margin-left:12.25pt;margin-top:-5.65pt;width:280.05pt;height:238.8pt;z-index:-251740160" coordsize="35566,303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">
                <v:shape id="_x0000_s1066" type="#_x0000_t75" style="position:absolute;width:35566;height:30327;visibility:visible;mso-wrap-style:square">
                  <v:fill o:detectmouseclick="t"/>
                  <v:path o:connecttype="none"/>
                </v:shape>
                <v:oval id="Ellipse 1249328026" o:spid="_x0000_s1067" style="position:absolute;left:11640;top:8140;width:12044;height:11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" filled="f" strokecolor="#1f3763 [1604]" strokeweight="1pt">
                  <v:stroke joinstyle="miter"/>
                </v:oval>
                <v:oval id="Ellipse 1141324696" o:spid="_x0000_s1068" style="position:absolute;left:3791;top:1895;width:27543;height:255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" filled="f" strokecolor="#1f3763 [1604]" strokeweight="1pt">
                  <v:stroke joinstyle="miter"/>
                </v:oval>
                <v:oval id="Ellipse 1992092935" o:spid="_x0000_s1069" style="position:absolute;left:10295;top:12144;width:3292;height:33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" fillcolor="#4472c4 [3204]" strokecolor="#1f3763 [1604]" strokeweight="1pt">
                  <v:stroke joinstyle="miter"/>
                </v:oval>
                <v:oval id="Ellipse 1398516971" o:spid="_x0000_s1070" style="position:absolute;left:30777;top:13043;width:1115;height:11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" fillcolor="#4472c4 [3204]" strokecolor="#1f3763 [1604]" strokeweight="1pt">
                  <v:stroke joinstyle="miter"/>
                </v:oval>
                <v:line id="Gerader Verbinder 96880486" o:spid="_x0000_s1071" style="position:absolute;flip:y;visibility:visible;mso-wrap-style:square" from="10295,13602" to="30777,13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" strokecolor="#4472c4 [3204]" strokeweight=".5pt">
                  <v:stroke joinstyle="miter"/>
                </v:line>
                <v:shape id="Textfeld 1311439426" o:spid="_x0000_s1072" type="#_x0000_t202" style="position:absolute;left:8739;top:9802;width:2540;height:4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" fillcolor="white [3201]" stroked="f" strokeweight=".5pt">
                  <v:fill opacity="0"/>
                  <v:textbox>
                    <w:txbxContent>
                      <w:p w14:paraId="07D6888E" w14:textId="77777777" w:rsidR="00125D31" w:rsidRDefault="00125D31" w:rsidP="00125D31">
                        <w:r>
                          <w:t>S</w:t>
                        </w:r>
                      </w:p>
                    </w:txbxContent>
                  </v:textbox>
                </v:shape>
                <v:shape id="Textfeld 1831336117" o:spid="_x0000_s1073" type="#_x0000_t202" style="position:absolute;left:13587;top:10892;width:3023;height:44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" fillcolor="white [3201]" stroked="f" strokeweight=".5pt">
                  <v:fill opacity="0"/>
                  <v:textbox>
                    <w:txbxContent>
                      <w:p w14:paraId="4C416FCD" w14:textId="77777777" w:rsidR="00125D31" w:rsidRDefault="00F278FB" w:rsidP="00125D31">
                        <m:oMathPara>
                          <m:oMath>
                            <m:sSub>
                              <m:sSubPr>
                                <m:ctrlPr>
                                  <w:rPr>
                                    <w:rFonts w:ascii="Cambria Math" w:hAnsi="Cambria Math"/>
                                    <w:i/>
                                  </w:rPr>
                                </m:ctrlPr>
                              </m:sSubPr>
                              <m:e>
                                <m:r>
                                  <w:rPr>
                                    <w:rFonts w:ascii="Cambria Math" w:hAnsi="Cambria Math"/>
                                  </w:rPr>
                                  <m:t>r</m:t>
                                </m:r>
                              </m:e>
                              <m:sub>
                                <m:r>
                                  <w:rPr>
                                    <w:rFonts w:ascii="Cambria Math" w:hAnsi="Cambria Math"/>
                                  </w:rPr>
                                  <m:t>1</m:t>
                                </m:r>
                              </m:sub>
                            </m:sSub>
                          </m:oMath>
                        </m:oMathPara>
                      </w:p>
                    </w:txbxContent>
                  </v:textbox>
                </v:shape>
                <v:shape id="_x0000_s1074" type="#_x0000_t202" style="position:absolute;left:23684;top:10969;width:3054;height:44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" fillcolor="white [3201]" stroked="f" strokeweight=".5pt">
                  <v:fill opacity="0"/>
                  <v:textbox>
                    <w:txbxContent>
                      <w:p w14:paraId="056AD881" w14:textId="77777777" w:rsidR="00125D31" w:rsidRDefault="00F278FB" w:rsidP="00125D31">
                        <w:pPr>
                          <w:spacing w:line="256" w:lineRule="auto"/>
                          <w:rPr>
                            <w:rFonts w:ascii="Cambria Math" w:eastAsia="Calibri"/>
                            <w:i/>
                            <w:iCs/>
                            <w14:ligatures w14:val="none"/>
                          </w:rPr>
                        </w:pPr>
                        <m:oMathPara>
                          <m:oMathParaPr>
                            <m:jc m:val="centerGroup"/>
                          </m:oMathParaPr>
                          <m:oMath>
                            <m:sSub>
                              <m:sSubPr>
                                <m:ctrlPr>
                                  <w:rPr>
                                    <w:rFonts w:ascii="Cambria Math" w:eastAsia="Calibri" w:hAnsi="Cambria Math"/>
                                    <w:i/>
                                    <w:iCs/>
                                  </w:rPr>
                                </m:ctrlPr>
                              </m:sSubPr>
                              <m:e>
                                <m:r>
                                  <w:rPr>
                                    <w:rFonts w:ascii="Cambria Math" w:eastAsia="Calibri" w:hAnsi="Cambria Math"/>
                                  </w:rPr>
                                  <m:t>r</m:t>
                                </m:r>
                              </m:e>
                              <m:sub>
                                <m:r>
                                  <w:rPr>
                                    <w:rFonts w:ascii="Cambria Math" w:eastAsia="Calibri" w:hAnsi="Cambria Math"/>
                                  </w:rPr>
                                  <m:t>2</m:t>
                                </m:r>
                              </m:sub>
                            </m:sSub>
                          </m:oMath>
                        </m:oMathPara>
                      </w:p>
                    </w:txbxContent>
                  </v:textbox>
                </v:shape>
                <v:shape id="_x0000_s1075" type="#_x0000_t202" style="position:absolute;left:30777;top:9590;width:2616;height:4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" fillcolor="white [3201]" stroked="f" strokeweight=".5pt">
                  <v:fill opacity="0"/>
                  <v:textbox>
                    <w:txbxContent>
                      <w:p w14:paraId="6F0075D9" w14:textId="77777777" w:rsidR="00125D31" w:rsidRDefault="00125D31" w:rsidP="00125D31">
                        <w:pPr>
                          <w:spacing w:line="256" w:lineRule="auto"/>
                          <w:rPr>
                            <w:rFonts w:ascii="Calibri" w:eastAsia="Calibri" w:hAnsi="Calibri"/>
                            <w14:ligatures w14:val="none"/>
                          </w:rPr>
                        </w:pPr>
                        <w:r>
                          <w:rPr>
                            <w:rFonts w:ascii="Calibri" w:eastAsia="Calibri" w:hAnsi="Calibri"/>
                            <w14:ligatures w14:val="none"/>
                          </w:rPr>
                          <w:t>P</w:t>
                        </w:r>
                      </w:p>
                    </w:txbxContent>
                  </v:textbox>
                </v:shape>
                <v:shape id="Textfeld 1279029968" o:spid="_x0000_s1076" type="#_x0000_t202" style="position:absolute;left:16438;top:12144;width:3480;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" fillcolor="white [3201]" stroked="f" strokeweight=".5pt">
                  <v:fill opacity="0"/>
                  <v:textbox>
                    <w:txbxContent>
                      <w:p w14:paraId="7FB5ED61" w14:textId="77777777" w:rsidR="00125D31" w:rsidRDefault="00125D31" w:rsidP="00125D31">
                        <w:r>
                          <w:t>x</w:t>
                        </w:r>
                      </w:p>
                      <w:p w14:paraId="0160A3A5" w14:textId="15AC43AC" w:rsidR="00125D31" w:rsidRDefault="00125D31" w:rsidP="00125D31">
                        <w:r>
                          <w:t>D</w:t>
                        </w:r>
                        <w:r w:rsidR="00784827">
                          <w:t>P</w:t>
                        </w:r>
                      </w:p>
                    </w:txbxContent>
                  </v:textbox>
                </v:shape>
                <v:shape id="Gerade Verbindung mit Pfeil 426646167" o:spid="_x0000_s1077" type="#_x0000_t32" style="position:absolute;left:11640;top:13798;width:49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" strokecolor="red" strokeweight=".5pt">
                  <v:stroke endarrow="block" joinstyle="miter"/>
                </v:shape>
                <v:shape id="Gerade Verbindung mit Pfeil 2027272175" o:spid="_x0000_s1078" type="#_x0000_t32" style="position:absolute;left:24867;top:13602;width:5910;height:1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" strokecolor="red" strokeweight=".5pt">
                  <v:stroke endarrow="block" joinstyle="miter"/>
                </v:shape>
                <v:shape id="Textfeld 592116" o:spid="_x0000_s1079" type="#_x0000_t202" style="position:absolute;left:13200;top:14162;width:3410;height:43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" fillcolor="white [3201]" stroked="f" strokeweight=".5pt">
                  <v:fill opacity="0"/>
                  <v:textbox>
                    <w:txbxContent>
                      <w:p w14:paraId="737298BA" w14:textId="77777777" w:rsidR="00125D31" w:rsidRPr="001B2D34" w:rsidRDefault="00F278FB" w:rsidP="00125D31">
                        <w:pPr>
                          <w:rPr>
                            <w:color w:val="FF0000"/>
                          </w:rPr>
                        </w:pPr>
                        <m:oMathPara>
                          <m:oMath>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P</m:t>
                                </m:r>
                              </m:sub>
                            </m:sSub>
                          </m:oMath>
                        </m:oMathPara>
                      </w:p>
                    </w:txbxContent>
                  </v:textbox>
                </v:shape>
                <v:shape id="_x0000_s1080" type="#_x0000_t202" style="position:absolute;left:26738;top:13342;width:3277;height:43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" fillcolor="white [3201]" stroked="f" strokeweight=".5pt">
                  <v:fill opacity="0"/>
                  <v:textbox>
                    <w:txbxContent>
                      <w:p w14:paraId="0E5A02B9" w14:textId="77777777" w:rsidR="00125D31" w:rsidRDefault="00F278FB" w:rsidP="00125D31">
                        <w:pPr>
                          <w:spacing w:line="256" w:lineRule="auto"/>
                          <w:rPr>
                            <w:rFonts w:ascii="Cambria Math" w:eastAsia="Calibri"/>
                            <w:i/>
                            <w:iCs/>
                            <w:color w:val="FF0000"/>
                            <w14:ligatures w14:val="none"/>
                          </w:rPr>
                        </w:pPr>
                        <m:oMathPara>
                          <m:oMathParaPr>
                            <m:jc m:val="centerGroup"/>
                          </m:oMathParaPr>
                          <m:oMath>
                            <m:sSub>
                              <m:sSubPr>
                                <m:ctrlPr>
                                  <w:rPr>
                                    <w:rFonts w:ascii="Cambria Math" w:eastAsia="Calibri" w:hAnsi="Cambria Math"/>
                                    <w:i/>
                                    <w:iCs/>
                                    <w:color w:val="FF0000"/>
                                    <w14:ligatures w14:val="none"/>
                                  </w:rPr>
                                </m:ctrlPr>
                              </m:sSubPr>
                              <m:e>
                                <m:r>
                                  <w:rPr>
                                    <w:rFonts w:ascii="Cambria Math" w:eastAsia="Calibri" w:hAnsi="Cambria Math"/>
                                    <w:color w:val="FF0000"/>
                                    <w14:ligatures w14:val="none"/>
                                  </w:rPr>
                                  <m:t>a</m:t>
                                </m:r>
                              </m:e>
                              <m:sub>
                                <m:r>
                                  <w:rPr>
                                    <w:rFonts w:ascii="Cambria Math" w:eastAsia="Calibri" w:hAnsi="Cambria Math"/>
                                    <w:color w:val="FF0000"/>
                                    <w14:ligatures w14:val="none"/>
                                  </w:rPr>
                                  <m:t>S</m:t>
                                </m:r>
                              </m:sub>
                            </m:sSub>
                          </m:oMath>
                        </m:oMathPara>
                      </w:p>
                    </w:txbxContent>
                  </v:textbox>
                </v:shape>
                <w10:wrap type="square"/>
              </v:group>
            </w:pict>
          </mc:Fallback>
        </mc:AlternateContent>
      </w:r>
      <w:r w:rsidR="00C850AC">
        <w:rPr>
          <w:rFonts w:eastAsiaTheme="minorEastAsia"/>
          <w:sz w:val="24"/>
          <w:szCs w:val="24"/>
        </w:rPr>
        <w:t>Wir brauchen also einen anderen Ansatz.</w:t>
      </w:r>
      <w:r w:rsidR="00E8209A">
        <w:rPr>
          <w:rFonts w:eastAsiaTheme="minorEastAsia"/>
          <w:sz w:val="24"/>
          <w:szCs w:val="24"/>
        </w:rPr>
        <w:t xml:space="preserve"> Dazu müssen wir unser</w:t>
      </w:r>
      <w:r w:rsidR="00157E85">
        <w:rPr>
          <w:rFonts w:eastAsiaTheme="minorEastAsia"/>
          <w:sz w:val="24"/>
          <w:szCs w:val="24"/>
        </w:rPr>
        <w:t>e</w:t>
      </w:r>
      <w:r w:rsidR="00481ECB">
        <w:rPr>
          <w:rFonts w:eastAsiaTheme="minorEastAsia"/>
          <w:sz w:val="24"/>
          <w:szCs w:val="24"/>
        </w:rPr>
        <w:t xml:space="preserve"> </w:t>
      </w:r>
      <w:r w:rsidR="00157E85">
        <w:rPr>
          <w:rFonts w:eastAsiaTheme="minorEastAsia"/>
          <w:sz w:val="24"/>
          <w:szCs w:val="24"/>
        </w:rPr>
        <w:t xml:space="preserve">Kenntnisse </w:t>
      </w:r>
      <w:r w:rsidR="00481ECB">
        <w:rPr>
          <w:rFonts w:eastAsiaTheme="minorEastAsia"/>
          <w:sz w:val="24"/>
          <w:szCs w:val="24"/>
        </w:rPr>
        <w:t xml:space="preserve">über die Bewegung von Sonne und Planet </w:t>
      </w:r>
      <w:r w:rsidR="00713BA8">
        <w:rPr>
          <w:rFonts w:eastAsiaTheme="minorEastAsia"/>
          <w:sz w:val="24"/>
          <w:szCs w:val="24"/>
        </w:rPr>
        <w:t>etwas verbessern</w:t>
      </w:r>
      <w:r w:rsidR="001332C7">
        <w:rPr>
          <w:rFonts w:eastAsiaTheme="minorEastAsia"/>
          <w:sz w:val="24"/>
          <w:szCs w:val="24"/>
        </w:rPr>
        <w:t>.</w:t>
      </w:r>
      <w:r w:rsidR="00636579">
        <w:rPr>
          <w:rFonts w:eastAsiaTheme="minorEastAsia"/>
          <w:sz w:val="24"/>
          <w:szCs w:val="24"/>
        </w:rPr>
        <w:t xml:space="preserve"> </w:t>
      </w:r>
      <w:r w:rsidR="00125D31">
        <w:rPr>
          <w:rFonts w:eastAsiaTheme="minorEastAsia"/>
          <w:sz w:val="24"/>
          <w:szCs w:val="24"/>
        </w:rPr>
        <w:t xml:space="preserve">Um damit die Planetenmasse </w:t>
      </w:r>
      <m:oMath>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m:t>
            </m:r>
          </m:sub>
        </m:sSub>
      </m:oMath>
      <w:r w:rsidR="00125D31">
        <w:rPr>
          <w:rFonts w:eastAsiaTheme="minorEastAsia"/>
          <w:sz w:val="24"/>
          <w:szCs w:val="24"/>
        </w:rPr>
        <w:t xml:space="preserve"> bestimmen zu können, müssen wir unsere Vorstellung von den Bewegungen im Sonnensystem noch etwas verbessern. </w:t>
      </w:r>
      <w:r w:rsidR="008F2848">
        <w:rPr>
          <w:rFonts w:eastAsiaTheme="minorEastAsia"/>
          <w:sz w:val="24"/>
          <w:szCs w:val="24"/>
        </w:rPr>
        <w:t xml:space="preserve">Ein </w:t>
      </w:r>
      <w:r w:rsidR="00125D31">
        <w:rPr>
          <w:rFonts w:eastAsiaTheme="minorEastAsia"/>
          <w:sz w:val="24"/>
          <w:szCs w:val="24"/>
        </w:rPr>
        <w:t>Planet beweg</w:t>
      </w:r>
      <w:r w:rsidR="008F2848">
        <w:rPr>
          <w:rFonts w:eastAsiaTheme="minorEastAsia"/>
          <w:sz w:val="24"/>
          <w:szCs w:val="24"/>
        </w:rPr>
        <w:t>t</w:t>
      </w:r>
      <w:r w:rsidR="00125D31">
        <w:rPr>
          <w:rFonts w:eastAsiaTheme="minorEastAsia"/>
          <w:sz w:val="24"/>
          <w:szCs w:val="24"/>
        </w:rPr>
        <w:t xml:space="preserve"> sich nicht um die Sonne, sondern die Sonne und </w:t>
      </w:r>
      <w:r w:rsidR="006A4A5D">
        <w:rPr>
          <w:rFonts w:eastAsiaTheme="minorEastAsia"/>
          <w:sz w:val="24"/>
          <w:szCs w:val="24"/>
        </w:rPr>
        <w:t xml:space="preserve">der </w:t>
      </w:r>
      <w:r w:rsidR="00125D31">
        <w:rPr>
          <w:rFonts w:eastAsiaTheme="minorEastAsia"/>
          <w:sz w:val="24"/>
          <w:szCs w:val="24"/>
        </w:rPr>
        <w:t>Planet bewegen sich um einen gemeinsamen Drehpunkt</w:t>
      </w:r>
      <w:r>
        <w:rPr>
          <w:rFonts w:eastAsiaTheme="minorEastAsia"/>
          <w:sz w:val="24"/>
          <w:szCs w:val="24"/>
        </w:rPr>
        <w:t>, den Schwerpunkt</w:t>
      </w:r>
      <w:r w:rsidR="00125D31">
        <w:rPr>
          <w:rFonts w:eastAsiaTheme="minorEastAsia"/>
          <w:sz w:val="24"/>
          <w:szCs w:val="24"/>
        </w:rPr>
        <w:t>.</w:t>
      </w:r>
    </w:p>
    <w:p w14:paraId="2F48D625" w14:textId="77777777" w:rsidR="00125D31" w:rsidRDefault="00125D31" w:rsidP="009F2E65">
      <w:pPr>
        <w:rPr>
          <w:rFonts w:eastAsiaTheme="minorEastAsia"/>
          <w:sz w:val="24"/>
          <w:szCs w:val="24"/>
        </w:rPr>
      </w:pPr>
      <w:r>
        <w:rPr>
          <w:rFonts w:eastAsiaTheme="minorEastAsia"/>
          <w:sz w:val="24"/>
          <w:szCs w:val="24"/>
        </w:rPr>
        <w:t>Etwa wie in folgender Skizze, die die Verhältnisse etwas übertrieben darstellt.</w:t>
      </w:r>
    </w:p>
    <w:p w14:paraId="37B5098F" w14:textId="1BB5ECE1" w:rsidR="00F43A19" w:rsidRPr="00312765" w:rsidRDefault="00025514" w:rsidP="009F2E65">
      <w:pPr>
        <w:rPr>
          <w:rFonts w:eastAsiaTheme="minorEastAsia"/>
          <w:sz w:val="24"/>
          <w:szCs w:val="24"/>
        </w:rPr>
      </w:pPr>
      <w:r>
        <w:rPr>
          <w:rFonts w:eastAsiaTheme="minorEastAsia"/>
          <w:sz w:val="24"/>
          <w:szCs w:val="24"/>
        </w:rPr>
        <w:t xml:space="preserve">Die Gravitationskraft der Sonne verursacht eine </w:t>
      </w:r>
      <w:r w:rsidR="00F43A19">
        <w:rPr>
          <w:rFonts w:eastAsiaTheme="minorEastAsia"/>
          <w:sz w:val="24"/>
          <w:szCs w:val="24"/>
        </w:rPr>
        <w:t>G</w:t>
      </w:r>
      <w:r>
        <w:rPr>
          <w:rFonts w:eastAsiaTheme="minorEastAsia"/>
          <w:sz w:val="24"/>
          <w:szCs w:val="24"/>
        </w:rPr>
        <w:t>ravitati</w:t>
      </w:r>
      <w:r w:rsidR="00F43A19">
        <w:rPr>
          <w:rFonts w:eastAsiaTheme="minorEastAsia"/>
          <w:sz w:val="24"/>
          <w:szCs w:val="24"/>
        </w:rPr>
        <w:t>onsb</w:t>
      </w:r>
      <w:r>
        <w:rPr>
          <w:rFonts w:eastAsiaTheme="minorEastAsia"/>
          <w:sz w:val="24"/>
          <w:szCs w:val="24"/>
        </w:rPr>
        <w:t>eschleunigung</w:t>
      </w:r>
      <w:r w:rsidR="003010BF">
        <w:rPr>
          <w:rFonts w:eastAsiaTheme="minorEastAsia"/>
          <w:sz w:val="24"/>
          <w:szCs w:val="24"/>
        </w:rPr>
        <w:t xml:space="preserve"> </w:t>
      </w:r>
      <w:r w:rsidR="00C546C4">
        <w:rPr>
          <w:rFonts w:eastAsiaTheme="minorEastAsia"/>
          <w:sz w:val="24"/>
          <w:szCs w:val="24"/>
        </w:rPr>
        <w:t>des Planeten</w:t>
      </w:r>
      <w:r w:rsidR="00F43A19">
        <w:rPr>
          <w:rFonts w:eastAsiaTheme="minorEastAsia"/>
          <w:sz w:val="24"/>
          <w:szCs w:val="24"/>
        </w:rPr>
        <w:t>:</w:t>
      </w:r>
      <w:r w:rsidR="00C546C4">
        <w:rPr>
          <w:rFonts w:eastAsiaTheme="minorEastAsia"/>
          <w:sz w:val="24"/>
          <w:szCs w:val="24"/>
        </w:rPr>
        <w:t xml:space="preserve"> </w:t>
      </w:r>
      <w:r w:rsidR="00C546C4">
        <w:rPr>
          <w:rFonts w:eastAsiaTheme="minorEastAsia"/>
          <w:sz w:val="24"/>
          <w:szCs w:val="24"/>
        </w:rPr>
        <w:tab/>
      </w:r>
      <m:oMath>
        <m:sSub>
          <m:sSubPr>
            <m:ctrlPr>
              <w:rPr>
                <w:rFonts w:ascii="Cambria Math" w:eastAsiaTheme="minorEastAsia" w:hAnsi="Cambria Math"/>
                <w:i/>
                <w:sz w:val="24"/>
                <w:szCs w:val="24"/>
              </w:rPr>
            </m:ctrlPr>
          </m:sSubPr>
          <m:e>
            <m:r>
              <w:rPr>
                <w:rFonts w:ascii="Cambria Math" w:eastAsiaTheme="minorEastAsia" w:hAnsi="Cambria Math"/>
                <w:sz w:val="24"/>
                <w:szCs w:val="24"/>
              </w:rPr>
              <m:t>F</m:t>
            </m:r>
          </m:e>
          <m:sub>
            <m:r>
              <w:rPr>
                <w:rFonts w:ascii="Cambria Math" w:eastAsiaTheme="minorEastAsia" w:hAnsi="Cambria Math"/>
                <w:sz w:val="24"/>
                <w:szCs w:val="24"/>
              </w:rPr>
              <m:t>G</m:t>
            </m:r>
          </m:sub>
        </m:sSub>
        <m:r>
          <w:rPr>
            <w:rFonts w:ascii="Cambria Math" w:eastAsiaTheme="minorEastAsia" w:hAnsi="Cambria Math"/>
            <w:sz w:val="24"/>
            <w:szCs w:val="24"/>
          </w:rPr>
          <m:t>=G∙</m:t>
        </m:r>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m:t>
                </m:r>
              </m:sub>
            </m:sSub>
          </m:num>
          <m:den>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m:t>
                </m:r>
              </m:sub>
            </m:sSub>
            <m:r>
              <w:rPr>
                <w:rFonts w:ascii="Cambria Math" w:eastAsiaTheme="minorEastAsia" w:hAnsi="Cambria Math"/>
                <w:sz w:val="24"/>
                <w:szCs w:val="24"/>
              </w:rPr>
              <m:t>²</m:t>
            </m:r>
          </m:den>
        </m:f>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S</m:t>
            </m:r>
          </m:sub>
        </m:sSub>
      </m:oMath>
    </w:p>
    <w:p w14:paraId="4DF5FAAE" w14:textId="77777777" w:rsidR="00312765" w:rsidRPr="00FA2978" w:rsidRDefault="00312765" w:rsidP="009F2E65">
      <w:pPr>
        <w:rPr>
          <w:rFonts w:eastAsiaTheme="minorEastAsia"/>
          <w:sz w:val="24"/>
          <w:szCs w:val="24"/>
        </w:rPr>
      </w:pPr>
    </w:p>
    <w:p w14:paraId="07FAF830" w14:textId="08AB7C0D" w:rsidR="00FA2978" w:rsidRPr="00312765" w:rsidRDefault="00000000" w:rsidP="009F2E65">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S</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G∙</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m:t>
                  </m:r>
                </m:sub>
              </m:sSub>
            </m:num>
            <m:den>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m:t>
                  </m:r>
                </m:sub>
              </m:sSub>
              <m:r>
                <w:rPr>
                  <w:rFonts w:ascii="Cambria Math" w:eastAsiaTheme="minorEastAsia" w:hAnsi="Cambria Math"/>
                  <w:sz w:val="24"/>
                  <w:szCs w:val="24"/>
                </w:rPr>
                <m:t>²</m:t>
              </m:r>
            </m:den>
          </m:f>
        </m:oMath>
      </m:oMathPara>
    </w:p>
    <w:p w14:paraId="19C7E089" w14:textId="55AD30D6" w:rsidR="00B5573B" w:rsidRDefault="00D9788B" w:rsidP="009F2E65">
      <w:pPr>
        <w:rPr>
          <w:rFonts w:eastAsiaTheme="minorEastAsia"/>
          <w:sz w:val="24"/>
          <w:szCs w:val="24"/>
        </w:rPr>
      </w:pPr>
      <w:r>
        <w:rPr>
          <w:rFonts w:eastAsiaTheme="minorEastAsia"/>
          <w:sz w:val="24"/>
          <w:szCs w:val="24"/>
        </w:rPr>
        <w:t>Dabei gilt</w:t>
      </w:r>
      <w:r w:rsidR="00DF48EF">
        <w:rPr>
          <w:rFonts w:eastAsiaTheme="minorEastAsia"/>
          <w:sz w:val="24"/>
          <w:szCs w:val="24"/>
        </w:rPr>
        <w:t xml:space="preserve"> </w:t>
      </w:r>
      <w:r w:rsidR="005A1514">
        <w:rPr>
          <w:rFonts w:eastAsiaTheme="minorEastAsia"/>
          <w:sz w:val="24"/>
          <w:szCs w:val="24"/>
        </w:rPr>
        <w:t xml:space="preserve">für den Abstand der Planeten </w:t>
      </w:r>
      <m:oMath>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m:t>
            </m:r>
          </m:sub>
        </m:sSub>
      </m:oMath>
      <w:r w:rsidR="005A1514">
        <w:rPr>
          <w:rFonts w:eastAsiaTheme="minorEastAsia"/>
          <w:sz w:val="24"/>
          <w:szCs w:val="24"/>
        </w:rPr>
        <w:t xml:space="preserve"> </w:t>
      </w:r>
      <w:r w:rsidR="00592D2E">
        <w:rPr>
          <w:rFonts w:eastAsiaTheme="minorEastAsia"/>
          <w:sz w:val="24"/>
          <w:szCs w:val="24"/>
        </w:rPr>
        <w:t>bzgl. des Schwerpunkts</w:t>
      </w:r>
      <w:r>
        <w:rPr>
          <w:rFonts w:eastAsiaTheme="minorEastAsia"/>
          <w:sz w:val="24"/>
          <w:szCs w:val="24"/>
        </w:rPr>
        <w:t>:</w:t>
      </w:r>
    </w:p>
    <w:p w14:paraId="7F11EB05" w14:textId="717BA529" w:rsidR="00D9788B" w:rsidRPr="009F53F3" w:rsidRDefault="00000000" w:rsidP="009F2E65">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1</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2</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m:t>
              </m:r>
            </m:sub>
          </m:sSub>
        </m:oMath>
      </m:oMathPara>
    </w:p>
    <w:p w14:paraId="049FC3F7" w14:textId="603F9B38" w:rsidR="009F53F3" w:rsidRDefault="007034C4" w:rsidP="009F2E65">
      <w:pPr>
        <w:rPr>
          <w:rFonts w:eastAsiaTheme="minorEastAsia"/>
          <w:sz w:val="24"/>
          <w:szCs w:val="24"/>
        </w:rPr>
      </w:pPr>
      <w:r>
        <w:rPr>
          <w:rFonts w:eastAsiaTheme="minorEastAsia"/>
          <w:sz w:val="24"/>
          <w:szCs w:val="24"/>
        </w:rPr>
        <w:t>Außerdem müssen wir uns klar machen, dass nicht nur die Sonne den Planeten, sondern auch der Planet die Sonne anzieht</w:t>
      </w:r>
      <w:r w:rsidR="00426E12">
        <w:rPr>
          <w:rFonts w:eastAsiaTheme="minorEastAsia"/>
          <w:sz w:val="24"/>
          <w:szCs w:val="24"/>
        </w:rPr>
        <w:t xml:space="preserve">, d. h. </w:t>
      </w:r>
      <w:r w:rsidR="009C45EC">
        <w:rPr>
          <w:rFonts w:eastAsiaTheme="minorEastAsia"/>
          <w:sz w:val="24"/>
          <w:szCs w:val="24"/>
        </w:rPr>
        <w:t xml:space="preserve">die Sonne erzeugt eine Gravitationsbeschleunig </w:t>
      </w:r>
      <m:oMath>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S</m:t>
            </m:r>
          </m:sub>
        </m:sSub>
      </m:oMath>
      <w:r w:rsidR="009C45EC">
        <w:rPr>
          <w:rFonts w:eastAsiaTheme="minorEastAsia"/>
          <w:sz w:val="24"/>
          <w:szCs w:val="24"/>
        </w:rPr>
        <w:t xml:space="preserve"> und der Planet erzeugt eine Gravitationsbeschleunigung </w:t>
      </w:r>
      <m:oMath>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P</m:t>
            </m:r>
          </m:sub>
        </m:sSub>
      </m:oMath>
      <w:r w:rsidR="009C45EC">
        <w:rPr>
          <w:rFonts w:eastAsiaTheme="minorEastAsia"/>
          <w:sz w:val="24"/>
          <w:szCs w:val="24"/>
        </w:rPr>
        <w:t>.</w:t>
      </w:r>
    </w:p>
    <w:p w14:paraId="56CBA86F" w14:textId="42501464" w:rsidR="00B5573B" w:rsidRDefault="00E03963" w:rsidP="009F2E65">
      <w:pPr>
        <w:rPr>
          <w:rFonts w:eastAsiaTheme="minorEastAsia"/>
          <w:sz w:val="24"/>
          <w:szCs w:val="24"/>
        </w:rPr>
      </w:pPr>
      <w:r>
        <w:rPr>
          <w:rFonts w:eastAsiaTheme="minorEastAsia"/>
          <w:sz w:val="24"/>
          <w:szCs w:val="24"/>
        </w:rPr>
        <w:t>Für die Gravitationsbeschleunigungen gilt:</w:t>
      </w:r>
    </w:p>
    <w:p w14:paraId="30306576" w14:textId="3E31F348" w:rsidR="00E03963" w:rsidRPr="00081F4F" w:rsidRDefault="00000000" w:rsidP="009F2E65">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S</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G∙</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m:t>
                  </m:r>
                </m:sub>
              </m:sSub>
            </m:num>
            <m:den>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m:t>
                      </m:r>
                    </m:sub>
                  </m:sSub>
                </m:e>
                <m:sup>
                  <m:r>
                    <w:rPr>
                      <w:rFonts w:ascii="Cambria Math" w:eastAsiaTheme="minorEastAsia" w:hAnsi="Cambria Math"/>
                      <w:sz w:val="24"/>
                      <w:szCs w:val="24"/>
                    </w:rPr>
                    <m:t>2</m:t>
                  </m:r>
                </m:sup>
              </m:sSup>
            </m:den>
          </m:f>
        </m:oMath>
      </m:oMathPara>
    </w:p>
    <w:p w14:paraId="02F63ADF" w14:textId="4B40AEC9" w:rsidR="00081F4F" w:rsidRDefault="00CC74DE" w:rsidP="009F2E65">
      <w:pPr>
        <w:rPr>
          <w:rFonts w:eastAsiaTheme="minorEastAsia"/>
          <w:sz w:val="24"/>
          <w:szCs w:val="24"/>
        </w:rPr>
      </w:pPr>
      <w:r>
        <w:rPr>
          <w:rFonts w:eastAsiaTheme="minorEastAsia"/>
          <w:sz w:val="24"/>
          <w:szCs w:val="24"/>
        </w:rPr>
        <w:t>u</w:t>
      </w:r>
      <w:r w:rsidR="00081F4F">
        <w:rPr>
          <w:rFonts w:eastAsiaTheme="minorEastAsia"/>
          <w:sz w:val="24"/>
          <w:szCs w:val="24"/>
        </w:rPr>
        <w:t>nd</w:t>
      </w:r>
      <w:r>
        <w:rPr>
          <w:rFonts w:eastAsiaTheme="minorEastAsia"/>
          <w:sz w:val="24"/>
          <w:szCs w:val="24"/>
        </w:rPr>
        <w:t xml:space="preserve"> </w:t>
      </w:r>
      <w:r w:rsidR="003010BF">
        <w:rPr>
          <w:rFonts w:eastAsiaTheme="minorEastAsia"/>
          <w:sz w:val="24"/>
          <w:szCs w:val="24"/>
        </w:rPr>
        <w:t>für die Beschleunigung der Sonne durch den Planeten:</w:t>
      </w:r>
      <w:r w:rsidR="00F16040">
        <w:rPr>
          <w:rFonts w:eastAsiaTheme="minorEastAsia"/>
          <w:sz w:val="24"/>
          <w:szCs w:val="24"/>
        </w:rPr>
        <w:tab/>
      </w:r>
      <m:oMath>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P</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G∙</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m:t>
                </m:r>
              </m:sub>
            </m:sSub>
          </m:num>
          <m:den>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m:t>
                    </m:r>
                  </m:sub>
                </m:sSub>
              </m:e>
              <m:sup>
                <m:r>
                  <w:rPr>
                    <w:rFonts w:ascii="Cambria Math" w:eastAsiaTheme="minorEastAsia" w:hAnsi="Cambria Math"/>
                    <w:sz w:val="24"/>
                    <w:szCs w:val="24"/>
                  </w:rPr>
                  <m:t>2</m:t>
                </m:r>
              </m:sup>
            </m:sSup>
          </m:den>
        </m:f>
      </m:oMath>
    </w:p>
    <w:p w14:paraId="2D231C50" w14:textId="5E8C1984" w:rsidR="00B5573B" w:rsidRDefault="00E85A20" w:rsidP="009F2E65">
      <w:pPr>
        <w:rPr>
          <w:rFonts w:eastAsiaTheme="minorEastAsia"/>
          <w:sz w:val="24"/>
          <w:szCs w:val="24"/>
        </w:rPr>
      </w:pPr>
      <w:r>
        <w:rPr>
          <w:rFonts w:eastAsiaTheme="minorEastAsia"/>
          <w:sz w:val="24"/>
          <w:szCs w:val="24"/>
        </w:rPr>
        <w:t>A</w:t>
      </w:r>
      <w:r w:rsidR="00784827">
        <w:rPr>
          <w:rFonts w:eastAsiaTheme="minorEastAsia"/>
          <w:sz w:val="24"/>
          <w:szCs w:val="24"/>
        </w:rPr>
        <w:t>m</w:t>
      </w:r>
      <w:r>
        <w:rPr>
          <w:rFonts w:eastAsiaTheme="minorEastAsia"/>
          <w:sz w:val="24"/>
          <w:szCs w:val="24"/>
        </w:rPr>
        <w:t xml:space="preserve"> Dreh</w:t>
      </w:r>
      <w:r w:rsidR="00784827">
        <w:rPr>
          <w:rFonts w:eastAsiaTheme="minorEastAsia"/>
          <w:sz w:val="24"/>
          <w:szCs w:val="24"/>
        </w:rPr>
        <w:t>punkt</w:t>
      </w:r>
      <w:r>
        <w:rPr>
          <w:rFonts w:eastAsiaTheme="minorEastAsia"/>
          <w:sz w:val="24"/>
          <w:szCs w:val="24"/>
        </w:rPr>
        <w:t xml:space="preserve"> gilt, da </w:t>
      </w:r>
      <w:r w:rsidR="00E7792C">
        <w:rPr>
          <w:rFonts w:eastAsiaTheme="minorEastAsia"/>
          <w:sz w:val="24"/>
          <w:szCs w:val="24"/>
        </w:rPr>
        <w:t>d</w:t>
      </w:r>
      <w:r>
        <w:rPr>
          <w:rFonts w:eastAsiaTheme="minorEastAsia"/>
          <w:sz w:val="24"/>
          <w:szCs w:val="24"/>
        </w:rPr>
        <w:t xml:space="preserve">ie </w:t>
      </w:r>
      <w:r w:rsidR="005365FD">
        <w:rPr>
          <w:rFonts w:eastAsiaTheme="minorEastAsia"/>
          <w:sz w:val="24"/>
          <w:szCs w:val="24"/>
        </w:rPr>
        <w:t>Beschleunigungen gerichtete Größen</w:t>
      </w:r>
      <w:r w:rsidR="00B2576E">
        <w:rPr>
          <w:rFonts w:eastAsiaTheme="minorEastAsia"/>
          <w:sz w:val="24"/>
          <w:szCs w:val="24"/>
        </w:rPr>
        <w:t xml:space="preserve"> </w:t>
      </w:r>
      <w:r w:rsidR="003B7449">
        <w:rPr>
          <w:rFonts w:eastAsiaTheme="minorEastAsia"/>
          <w:sz w:val="24"/>
          <w:szCs w:val="24"/>
        </w:rPr>
        <w:t>(</w:t>
      </w:r>
      <w:proofErr w:type="gramStart"/>
      <w:r w:rsidR="003B7449">
        <w:rPr>
          <w:rFonts w:eastAsiaTheme="minorEastAsia"/>
          <w:sz w:val="24"/>
          <w:szCs w:val="24"/>
        </w:rPr>
        <w:t>Vektoren)</w:t>
      </w:r>
      <w:r w:rsidR="00362372">
        <w:rPr>
          <w:rFonts w:eastAsiaTheme="minorEastAsia"/>
          <w:sz w:val="24"/>
          <w:szCs w:val="24"/>
        </w:rPr>
        <w:t xml:space="preserve">  </w:t>
      </w:r>
      <w:r w:rsidR="00B2576E">
        <w:rPr>
          <w:rFonts w:eastAsiaTheme="minorEastAsia"/>
          <w:sz w:val="24"/>
          <w:szCs w:val="24"/>
        </w:rPr>
        <w:t>sind</w:t>
      </w:r>
      <w:proofErr w:type="gramEnd"/>
      <w:r w:rsidR="00B2576E">
        <w:rPr>
          <w:rFonts w:eastAsiaTheme="minorEastAsia"/>
          <w:sz w:val="24"/>
          <w:szCs w:val="24"/>
        </w:rPr>
        <w:t xml:space="preserve"> und sich wie </w:t>
      </w:r>
      <w:r w:rsidR="003B4596">
        <w:rPr>
          <w:rFonts w:eastAsiaTheme="minorEastAsia"/>
          <w:sz w:val="24"/>
          <w:szCs w:val="24"/>
        </w:rPr>
        <w:t>Kräfte</w:t>
      </w:r>
      <w:r w:rsidR="00B2576E">
        <w:rPr>
          <w:rFonts w:eastAsiaTheme="minorEastAsia"/>
          <w:sz w:val="24"/>
          <w:szCs w:val="24"/>
        </w:rPr>
        <w:t xml:space="preserve"> addieren:</w:t>
      </w:r>
    </w:p>
    <w:p w14:paraId="230BF478" w14:textId="388C61E5" w:rsidR="000A2E9F" w:rsidRDefault="00000000" w:rsidP="009F2E65">
      <w:pPr>
        <w:rPr>
          <w:rFonts w:eastAsiaTheme="minorEastAsia"/>
          <w:sz w:val="24"/>
          <w:szCs w:val="24"/>
        </w:rPr>
      </w:pPr>
      <m:oMathPara>
        <m:oMath>
          <m:d>
            <m:dPr>
              <m:begChr m:val="|"/>
              <m:endChr m:val="|"/>
              <m:ctrlPr>
                <w:rPr>
                  <w:rFonts w:ascii="Cambria Math" w:eastAsiaTheme="minorEastAsia" w:hAnsi="Cambria Math"/>
                  <w:i/>
                  <w:sz w:val="24"/>
                  <w:szCs w:val="24"/>
                </w:rPr>
              </m:ctrlPr>
            </m:dPr>
            <m:e>
              <m:acc>
                <m:accPr>
                  <m:chr m:val="⃗"/>
                  <m:ctrlPr>
                    <w:rPr>
                      <w:rFonts w:ascii="Cambria Math" w:eastAsiaTheme="minorEastAsia" w:hAnsi="Cambria Math"/>
                      <w:i/>
                      <w:sz w:val="24"/>
                      <w:szCs w:val="24"/>
                    </w:rPr>
                  </m:ctrlPr>
                </m:accPr>
                <m:e>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ges</m:t>
                      </m:r>
                    </m:sub>
                  </m:sSub>
                </m:e>
              </m:acc>
            </m:e>
          </m:d>
          <m:r>
            <w:rPr>
              <w:rFonts w:ascii="Cambria Math" w:eastAsiaTheme="minorEastAsia" w:hAnsi="Cambria Math"/>
              <w:sz w:val="24"/>
              <w:szCs w:val="24"/>
            </w:rPr>
            <m:t>=</m:t>
          </m:r>
          <m:d>
            <m:dPr>
              <m:begChr m:val="|"/>
              <m:endChr m:val="|"/>
              <m:ctrlPr>
                <w:rPr>
                  <w:rFonts w:ascii="Cambria Math" w:eastAsiaTheme="minorEastAsia" w:hAnsi="Cambria Math"/>
                  <w:i/>
                  <w:sz w:val="24"/>
                  <w:szCs w:val="24"/>
                </w:rPr>
              </m:ctrlPr>
            </m:dPr>
            <m:e>
              <m:acc>
                <m:accPr>
                  <m:chr m:val="⃗"/>
                  <m:ctrlPr>
                    <w:rPr>
                      <w:rFonts w:ascii="Cambria Math" w:eastAsiaTheme="minorEastAsia" w:hAnsi="Cambria Math"/>
                      <w:i/>
                      <w:sz w:val="24"/>
                      <w:szCs w:val="24"/>
                    </w:rPr>
                  </m:ctrlPr>
                </m:accPr>
                <m:e>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S</m:t>
                      </m:r>
                    </m:sub>
                  </m:sSub>
                </m:e>
              </m:acc>
            </m:e>
          </m:d>
          <m:r>
            <w:rPr>
              <w:rFonts w:ascii="Cambria Math" w:eastAsiaTheme="minorEastAsia" w:hAnsi="Cambria Math"/>
              <w:sz w:val="24"/>
              <w:szCs w:val="24"/>
            </w:rPr>
            <m:t>+</m:t>
          </m:r>
          <m:d>
            <m:dPr>
              <m:begChr m:val="|"/>
              <m:endChr m:val="|"/>
              <m:ctrlPr>
                <w:rPr>
                  <w:rFonts w:ascii="Cambria Math" w:eastAsiaTheme="minorEastAsia" w:hAnsi="Cambria Math"/>
                  <w:i/>
                  <w:sz w:val="24"/>
                  <w:szCs w:val="24"/>
                </w:rPr>
              </m:ctrlPr>
            </m:dPr>
            <m:e>
              <m:acc>
                <m:accPr>
                  <m:chr m:val="⃗"/>
                  <m:ctrlPr>
                    <w:rPr>
                      <w:rFonts w:ascii="Cambria Math" w:eastAsiaTheme="minorEastAsia" w:hAnsi="Cambria Math"/>
                      <w:i/>
                      <w:sz w:val="24"/>
                      <w:szCs w:val="24"/>
                    </w:rPr>
                  </m:ctrlPr>
                </m:accPr>
                <m:e>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P</m:t>
                      </m:r>
                    </m:sub>
                  </m:sSub>
                </m:e>
              </m:acc>
            </m:e>
          </m:d>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G∙</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m:t>
                  </m:r>
                </m:sub>
              </m:sSub>
            </m:num>
            <m:den>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m:t>
                      </m:r>
                    </m:sub>
                  </m:sSub>
                </m:e>
                <m:sup>
                  <m:r>
                    <w:rPr>
                      <w:rFonts w:ascii="Cambria Math" w:eastAsiaTheme="minorEastAsia" w:hAnsi="Cambria Math"/>
                      <w:sz w:val="24"/>
                      <w:szCs w:val="24"/>
                    </w:rPr>
                    <m:t>2</m:t>
                  </m:r>
                </m:sup>
              </m:sSup>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G∙</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m:t>
                  </m:r>
                </m:sub>
              </m:sSub>
            </m:num>
            <m:den>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m:t>
                      </m:r>
                    </m:sub>
                  </m:sSub>
                </m:e>
                <m:sup>
                  <m:r>
                    <w:rPr>
                      <w:rFonts w:ascii="Cambria Math" w:eastAsiaTheme="minorEastAsia" w:hAnsi="Cambria Math"/>
                      <w:sz w:val="24"/>
                      <w:szCs w:val="24"/>
                    </w:rPr>
                    <m:t>2</m:t>
                  </m:r>
                </m:sup>
              </m:sSup>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G∙</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m:t>
                      </m:r>
                    </m:sub>
                  </m:sSub>
                </m:e>
              </m:d>
            </m:num>
            <m:den>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m:t>
                      </m:r>
                    </m:sub>
                  </m:sSub>
                </m:e>
                <m:sup>
                  <m:r>
                    <w:rPr>
                      <w:rFonts w:ascii="Cambria Math" w:eastAsiaTheme="minorEastAsia" w:hAnsi="Cambria Math"/>
                      <w:sz w:val="24"/>
                      <w:szCs w:val="24"/>
                    </w:rPr>
                    <m:t>2</m:t>
                  </m:r>
                </m:sup>
              </m:sSup>
            </m:den>
          </m:f>
        </m:oMath>
      </m:oMathPara>
    </w:p>
    <w:p w14:paraId="60000E93" w14:textId="026DF7A2" w:rsidR="00B5573B" w:rsidRDefault="00C123A6" w:rsidP="009F2E65">
      <w:pPr>
        <w:rPr>
          <w:rFonts w:eastAsiaTheme="minorEastAsia"/>
          <w:sz w:val="24"/>
          <w:szCs w:val="24"/>
        </w:rPr>
      </w:pPr>
      <w:r>
        <w:rPr>
          <w:rFonts w:eastAsiaTheme="minorEastAsia"/>
          <w:sz w:val="24"/>
          <w:szCs w:val="24"/>
        </w:rPr>
        <w:t>Da die Gravita</w:t>
      </w:r>
      <w:r w:rsidR="00FB4ACC">
        <w:rPr>
          <w:rFonts w:eastAsiaTheme="minorEastAsia"/>
          <w:sz w:val="24"/>
          <w:szCs w:val="24"/>
        </w:rPr>
        <w:t>t</w:t>
      </w:r>
      <w:r>
        <w:rPr>
          <w:rFonts w:eastAsiaTheme="minorEastAsia"/>
          <w:sz w:val="24"/>
          <w:szCs w:val="24"/>
        </w:rPr>
        <w:t>ionskraft auf den Planeten gleich der Zent</w:t>
      </w:r>
      <w:r w:rsidR="00FB4ACC">
        <w:rPr>
          <w:rFonts w:eastAsiaTheme="minorEastAsia"/>
          <w:sz w:val="24"/>
          <w:szCs w:val="24"/>
        </w:rPr>
        <w:t>rifugalkraft sein muss, m</w:t>
      </w:r>
      <w:r w:rsidR="00C43FB0">
        <w:rPr>
          <w:rFonts w:eastAsiaTheme="minorEastAsia"/>
          <w:sz w:val="24"/>
          <w:szCs w:val="24"/>
        </w:rPr>
        <w:t>uss auch gelten:</w:t>
      </w:r>
    </w:p>
    <w:p w14:paraId="049F2820" w14:textId="14706FBB" w:rsidR="00B5573B" w:rsidRPr="00407ED3" w:rsidRDefault="00000000" w:rsidP="009F2E65">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ges</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Zges</m:t>
              </m:r>
            </m:sub>
          </m:sSub>
        </m:oMath>
      </m:oMathPara>
    </w:p>
    <w:p w14:paraId="3E5E2805" w14:textId="53828C7F" w:rsidR="00FA66C2" w:rsidRPr="00CF3892" w:rsidRDefault="00407ED3" w:rsidP="009F2E65">
      <w:pPr>
        <w:rPr>
          <w:rFonts w:eastAsiaTheme="minorEastAsia"/>
          <w:sz w:val="24"/>
          <w:szCs w:val="24"/>
        </w:rPr>
      </w:pPr>
      <w:r>
        <w:rPr>
          <w:rFonts w:eastAsiaTheme="minorEastAsia"/>
          <w:sz w:val="24"/>
          <w:szCs w:val="24"/>
        </w:rPr>
        <w:t xml:space="preserve">Für die </w:t>
      </w:r>
      <w:r w:rsidR="009F5055">
        <w:rPr>
          <w:rFonts w:eastAsiaTheme="minorEastAsia"/>
          <w:sz w:val="24"/>
          <w:szCs w:val="24"/>
        </w:rPr>
        <w:t>Zentrifugalbeschleunigungen gilt</w:t>
      </w:r>
      <w:r w:rsidR="004624FA">
        <w:rPr>
          <w:rFonts w:eastAsiaTheme="minorEastAsia"/>
          <w:sz w:val="24"/>
          <w:szCs w:val="24"/>
        </w:rPr>
        <w:t xml:space="preserve"> allgemein</w:t>
      </w:r>
      <w:r w:rsidR="009F5055">
        <w:rPr>
          <w:rFonts w:eastAsiaTheme="minorEastAsia"/>
          <w:sz w:val="24"/>
          <w:szCs w:val="24"/>
        </w:rPr>
        <w:t>:</w:t>
      </w:r>
      <w:r w:rsidR="00FA66C2">
        <w:rPr>
          <w:rFonts w:eastAsiaTheme="minorEastAsia"/>
          <w:sz w:val="24"/>
          <w:szCs w:val="24"/>
        </w:rPr>
        <w:t xml:space="preserve"> </w:t>
      </w:r>
      <w:r w:rsidR="00FA66C2" w:rsidRPr="00FA66C2">
        <w:rPr>
          <w:rFonts w:ascii="Cambria Math" w:eastAsiaTheme="minorEastAsia" w:hAnsi="Cambria Math"/>
          <w:i/>
          <w:sz w:val="24"/>
          <w:szCs w:val="24"/>
        </w:rPr>
        <w:br/>
      </w: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F</m:t>
              </m:r>
            </m:e>
            <m:sub>
              <m:r>
                <w:rPr>
                  <w:rFonts w:ascii="Cambria Math" w:eastAsiaTheme="minorEastAsia" w:hAnsi="Cambria Math"/>
                  <w:sz w:val="24"/>
                  <w:szCs w:val="24"/>
                </w:rPr>
                <m:t>Z</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m:t>
              </m:r>
            </m:sub>
          </m:sSub>
          <m:r>
            <w:rPr>
              <w:rFonts w:ascii="Cambria Math" w:eastAsiaTheme="minorEastAsia" w:hAnsi="Cambria Math"/>
              <w:sz w:val="24"/>
              <w:szCs w:val="24"/>
            </w:rPr>
            <m:t>∙</m:t>
          </m:r>
          <m:sSup>
            <m:sSupPr>
              <m:ctrlPr>
                <w:rPr>
                  <w:rFonts w:ascii="Cambria Math" w:eastAsiaTheme="minorEastAsia" w:hAnsi="Cambria Math"/>
                  <w:i/>
                  <w:sz w:val="24"/>
                  <w:szCs w:val="24"/>
                </w:rPr>
              </m:ctrlPr>
            </m:sSupPr>
            <m:e>
              <m:r>
                <w:rPr>
                  <w:rFonts w:ascii="Cambria Math" w:eastAsiaTheme="minorEastAsia" w:hAnsi="Cambria Math"/>
                  <w:sz w:val="24"/>
                  <w:szCs w:val="24"/>
                </w:rPr>
                <m:t>ω</m:t>
              </m:r>
            </m:e>
            <m:sup>
              <m:r>
                <w:rPr>
                  <w:rFonts w:ascii="Cambria Math" w:eastAsiaTheme="minorEastAsia" w:hAnsi="Cambria Math"/>
                  <w:sz w:val="24"/>
                  <w:szCs w:val="24"/>
                </w:rPr>
                <m:t>2</m:t>
              </m:r>
            </m:sup>
          </m:sSup>
          <m:r>
            <w:rPr>
              <w:rFonts w:ascii="Cambria Math" w:eastAsiaTheme="minorEastAsia" w:hAnsi="Cambria Math"/>
              <w:sz w:val="24"/>
              <w:szCs w:val="24"/>
            </w:rPr>
            <m:t>∙r=</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Z</m:t>
              </m:r>
            </m:sub>
          </m:sSub>
        </m:oMath>
      </m:oMathPara>
    </w:p>
    <w:p w14:paraId="3D32222E" w14:textId="577649F4" w:rsidR="00FA66C2" w:rsidRPr="00C70BDD" w:rsidRDefault="00000000" w:rsidP="009F2E65">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Z</m:t>
              </m:r>
            </m:sub>
          </m:sSub>
          <m:r>
            <w:rPr>
              <w:rFonts w:ascii="Cambria Math" w:eastAsiaTheme="minorEastAsia" w:hAnsi="Cambria Math"/>
              <w:sz w:val="24"/>
              <w:szCs w:val="24"/>
            </w:rPr>
            <m:t>=</m:t>
          </m:r>
          <m:sSup>
            <m:sSupPr>
              <m:ctrlPr>
                <w:rPr>
                  <w:rFonts w:ascii="Cambria Math" w:eastAsiaTheme="minorEastAsia" w:hAnsi="Cambria Math"/>
                  <w:i/>
                  <w:sz w:val="24"/>
                  <w:szCs w:val="24"/>
                </w:rPr>
              </m:ctrlPr>
            </m:sSupPr>
            <m:e>
              <m:r>
                <w:rPr>
                  <w:rFonts w:ascii="Cambria Math" w:eastAsiaTheme="minorEastAsia" w:hAnsi="Cambria Math"/>
                  <w:sz w:val="24"/>
                  <w:szCs w:val="24"/>
                </w:rPr>
                <m:t>ω</m:t>
              </m:r>
            </m:e>
            <m:sup>
              <m:r>
                <w:rPr>
                  <w:rFonts w:ascii="Cambria Math" w:eastAsiaTheme="minorEastAsia" w:hAnsi="Cambria Math"/>
                  <w:sz w:val="24"/>
                  <w:szCs w:val="24"/>
                </w:rPr>
                <m:t>2</m:t>
              </m:r>
            </m:sup>
          </m:sSup>
          <m:r>
            <w:rPr>
              <w:rFonts w:ascii="Cambria Math" w:eastAsiaTheme="minorEastAsia" w:hAnsi="Cambria Math"/>
              <w:sz w:val="24"/>
              <w:szCs w:val="24"/>
            </w:rPr>
            <m:t>∙r=</m:t>
          </m:r>
          <m:sSup>
            <m:sSupPr>
              <m:ctrlPr>
                <w:rPr>
                  <w:rFonts w:ascii="Cambria Math" w:eastAsiaTheme="minorEastAsia" w:hAnsi="Cambria Math"/>
                  <w:i/>
                  <w:sz w:val="24"/>
                  <w:szCs w:val="24"/>
                </w:rPr>
              </m:ctrlPr>
            </m:sSupPr>
            <m:e>
              <m:d>
                <m:dPr>
                  <m:ctrlPr>
                    <w:rPr>
                      <w:rFonts w:ascii="Cambria Math" w:eastAsiaTheme="minorEastAsia" w:hAnsi="Cambria Math"/>
                      <w:i/>
                      <w:sz w:val="24"/>
                      <w:szCs w:val="24"/>
                    </w:rPr>
                  </m:ctrlPr>
                </m:dPr>
                <m:e>
                  <m:f>
                    <m:fPr>
                      <m:ctrlPr>
                        <w:rPr>
                          <w:rFonts w:ascii="Cambria Math" w:eastAsiaTheme="minorEastAsia" w:hAnsi="Cambria Math"/>
                          <w:i/>
                          <w:sz w:val="24"/>
                          <w:szCs w:val="24"/>
                        </w:rPr>
                      </m:ctrlPr>
                    </m:fPr>
                    <m:num>
                      <m:r>
                        <w:rPr>
                          <w:rFonts w:ascii="Cambria Math" w:eastAsiaTheme="minorEastAsia" w:hAnsi="Cambria Math"/>
                          <w:sz w:val="24"/>
                          <w:szCs w:val="24"/>
                        </w:rPr>
                        <m:t>2∙π</m:t>
                      </m:r>
                    </m:num>
                    <m:den>
                      <m:r>
                        <w:rPr>
                          <w:rFonts w:ascii="Cambria Math" w:eastAsiaTheme="minorEastAsia" w:hAnsi="Cambria Math"/>
                          <w:sz w:val="24"/>
                          <w:szCs w:val="24"/>
                        </w:rPr>
                        <m:t>T</m:t>
                      </m:r>
                    </m:den>
                  </m:f>
                </m:e>
              </m:d>
            </m:e>
            <m:sup>
              <m:r>
                <w:rPr>
                  <w:rFonts w:ascii="Cambria Math" w:eastAsiaTheme="minorEastAsia" w:hAnsi="Cambria Math"/>
                  <w:sz w:val="24"/>
                  <w:szCs w:val="24"/>
                </w:rPr>
                <m:t>2</m:t>
              </m:r>
            </m:sup>
          </m:sSup>
          <m:r>
            <w:rPr>
              <w:rFonts w:ascii="Cambria Math" w:eastAsiaTheme="minorEastAsia" w:hAnsi="Cambria Math"/>
              <w:sz w:val="24"/>
              <w:szCs w:val="24"/>
            </w:rPr>
            <m:t>∙r=</m:t>
          </m:r>
          <m:f>
            <m:fPr>
              <m:ctrlPr>
                <w:rPr>
                  <w:rFonts w:ascii="Cambria Math" w:eastAsiaTheme="minorEastAsia" w:hAnsi="Cambria Math"/>
                  <w:i/>
                  <w:sz w:val="24"/>
                  <w:szCs w:val="24"/>
                </w:rPr>
              </m:ctrlPr>
            </m:fPr>
            <m:num>
              <m:r>
                <w:rPr>
                  <w:rFonts w:ascii="Cambria Math" w:eastAsiaTheme="minorEastAsia" w:hAnsi="Cambria Math"/>
                  <w:sz w:val="24"/>
                  <w:szCs w:val="24"/>
                </w:rPr>
                <m:t>4∙π²</m:t>
              </m:r>
            </m:num>
            <m:den>
              <m:r>
                <w:rPr>
                  <w:rFonts w:ascii="Cambria Math" w:eastAsiaTheme="minorEastAsia" w:hAnsi="Cambria Math"/>
                  <w:sz w:val="24"/>
                  <w:szCs w:val="24"/>
                </w:rPr>
                <m:t>T²</m:t>
              </m:r>
            </m:den>
          </m:f>
          <m:r>
            <w:rPr>
              <w:rFonts w:ascii="Cambria Math" w:eastAsiaTheme="minorEastAsia" w:hAnsi="Cambria Math"/>
              <w:sz w:val="24"/>
              <w:szCs w:val="24"/>
            </w:rPr>
            <m:t>∙r</m:t>
          </m:r>
        </m:oMath>
      </m:oMathPara>
    </w:p>
    <w:p w14:paraId="47561ACC" w14:textId="77777777" w:rsidR="00FA66C2" w:rsidRDefault="00FA66C2" w:rsidP="009F2E65">
      <w:pPr>
        <w:rPr>
          <w:rFonts w:eastAsiaTheme="minorEastAsia"/>
          <w:sz w:val="24"/>
          <w:szCs w:val="24"/>
        </w:rPr>
      </w:pPr>
      <w:r>
        <w:rPr>
          <w:rFonts w:eastAsiaTheme="minorEastAsia"/>
          <w:sz w:val="24"/>
          <w:szCs w:val="24"/>
        </w:rPr>
        <w:t xml:space="preserve">Erweitern wir jetzt mit </w:t>
      </w:r>
      <m:oMath>
        <m:r>
          <w:rPr>
            <w:rFonts w:ascii="Cambria Math" w:eastAsiaTheme="minorEastAsia" w:hAnsi="Cambria Math"/>
            <w:sz w:val="24"/>
            <w:szCs w:val="24"/>
          </w:rPr>
          <m:t>r²</m:t>
        </m:r>
      </m:oMath>
      <w:r>
        <w:rPr>
          <w:rFonts w:eastAsiaTheme="minorEastAsia"/>
          <w:sz w:val="24"/>
          <w:szCs w:val="24"/>
        </w:rPr>
        <w:t xml:space="preserve"> , so erhalten wir einen Zusammenhang zwischen der Zentrifugalbeschleunigung und dem 3. Keplerschen Gesetz.</w:t>
      </w:r>
    </w:p>
    <w:p w14:paraId="4D4EE704" w14:textId="5BFC777B" w:rsidR="00FA66C2" w:rsidRPr="00EE5A45" w:rsidRDefault="00000000" w:rsidP="009F2E65">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Z</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4∙π²</m:t>
              </m:r>
            </m:num>
            <m:den>
              <m:r>
                <w:rPr>
                  <w:rFonts w:ascii="Cambria Math" w:eastAsiaTheme="minorEastAsia" w:hAnsi="Cambria Math"/>
                  <w:sz w:val="24"/>
                  <w:szCs w:val="24"/>
                </w:rPr>
                <m:t>T²</m:t>
              </m:r>
            </m:den>
          </m:f>
          <m:r>
            <w:rPr>
              <w:rFonts w:ascii="Cambria Math" w:eastAsiaTheme="minorEastAsia" w:hAnsi="Cambria Math"/>
              <w:sz w:val="24"/>
              <w:szCs w:val="24"/>
            </w:rPr>
            <m:t>∙r∙</m:t>
          </m:r>
          <m:f>
            <m:fPr>
              <m:ctrlPr>
                <w:rPr>
                  <w:rFonts w:ascii="Cambria Math" w:eastAsiaTheme="minorEastAsia" w:hAnsi="Cambria Math"/>
                  <w:i/>
                  <w:sz w:val="24"/>
                  <w:szCs w:val="24"/>
                </w:rPr>
              </m:ctrlPr>
            </m:fPr>
            <m:num>
              <m:r>
                <w:rPr>
                  <w:rFonts w:ascii="Cambria Math" w:eastAsiaTheme="minorEastAsia" w:hAnsi="Cambria Math"/>
                  <w:sz w:val="24"/>
                  <w:szCs w:val="24"/>
                </w:rPr>
                <m:t>r²</m:t>
              </m:r>
            </m:num>
            <m:den>
              <m:r>
                <w:rPr>
                  <w:rFonts w:ascii="Cambria Math" w:eastAsiaTheme="minorEastAsia" w:hAnsi="Cambria Math"/>
                  <w:sz w:val="24"/>
                  <w:szCs w:val="24"/>
                </w:rPr>
                <m:t>r²</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4∙π²</m:t>
              </m:r>
            </m:num>
            <m:den>
              <m:r>
                <w:rPr>
                  <w:rFonts w:ascii="Cambria Math" w:eastAsiaTheme="minorEastAsia" w:hAnsi="Cambria Math"/>
                  <w:sz w:val="24"/>
                  <w:szCs w:val="24"/>
                </w:rPr>
                <m:t>r²</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r³</m:t>
              </m:r>
            </m:num>
            <m:den>
              <m:r>
                <w:rPr>
                  <w:rFonts w:ascii="Cambria Math" w:eastAsiaTheme="minorEastAsia" w:hAnsi="Cambria Math"/>
                  <w:sz w:val="24"/>
                  <w:szCs w:val="24"/>
                </w:rPr>
                <m:t>T²</m:t>
              </m:r>
            </m:den>
          </m:f>
        </m:oMath>
      </m:oMathPara>
    </w:p>
    <w:p w14:paraId="4D1AB3CE" w14:textId="6FB159B7" w:rsidR="00407ED3" w:rsidRDefault="009114B0" w:rsidP="009F2E65">
      <w:pPr>
        <w:rPr>
          <w:rFonts w:eastAsiaTheme="minorEastAsia"/>
          <w:sz w:val="24"/>
          <w:szCs w:val="24"/>
        </w:rPr>
      </w:pPr>
      <w:r>
        <w:rPr>
          <w:rFonts w:eastAsiaTheme="minorEastAsia"/>
          <w:sz w:val="24"/>
          <w:szCs w:val="24"/>
        </w:rPr>
        <w:t>Bzgl. des Drehpun</w:t>
      </w:r>
      <w:r w:rsidR="00462D69">
        <w:rPr>
          <w:rFonts w:eastAsiaTheme="minorEastAsia"/>
          <w:sz w:val="24"/>
          <w:szCs w:val="24"/>
        </w:rPr>
        <w:t>k</w:t>
      </w:r>
      <w:r>
        <w:rPr>
          <w:rFonts w:eastAsiaTheme="minorEastAsia"/>
          <w:sz w:val="24"/>
          <w:szCs w:val="24"/>
        </w:rPr>
        <w:t>tes</w:t>
      </w:r>
      <w:r w:rsidR="00462D69">
        <w:rPr>
          <w:rFonts w:eastAsiaTheme="minorEastAsia"/>
          <w:sz w:val="24"/>
          <w:szCs w:val="24"/>
        </w:rPr>
        <w:t xml:space="preserve"> gilt</w:t>
      </w:r>
      <w:r w:rsidR="003D0392">
        <w:rPr>
          <w:rFonts w:eastAsiaTheme="minorEastAsia"/>
          <w:sz w:val="24"/>
          <w:szCs w:val="24"/>
        </w:rPr>
        <w:t xml:space="preserve"> für den Planeten</w:t>
      </w:r>
      <w:r w:rsidR="00462D69">
        <w:rPr>
          <w:rFonts w:eastAsiaTheme="minorEastAsia"/>
          <w:sz w:val="24"/>
          <w:szCs w:val="24"/>
        </w:rPr>
        <w:t>:</w:t>
      </w:r>
    </w:p>
    <w:p w14:paraId="20F9CE5E" w14:textId="183B642C" w:rsidR="00462D69" w:rsidRDefault="00000000" w:rsidP="009F2E65">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ZP</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4∙π²</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2</m:t>
                  </m:r>
                </m:sub>
              </m:sSub>
              <m:r>
                <w:rPr>
                  <w:rFonts w:ascii="Cambria Math" w:eastAsiaTheme="minorEastAsia" w:hAnsi="Cambria Math"/>
                  <w:sz w:val="24"/>
                  <w:szCs w:val="24"/>
                </w:rPr>
                <m:t>²</m:t>
              </m:r>
            </m:den>
          </m:f>
          <m:r>
            <w:rPr>
              <w:rFonts w:ascii="Cambria Math" w:eastAsiaTheme="minorEastAsia" w:hAnsi="Cambria Math"/>
              <w:sz w:val="24"/>
              <w:szCs w:val="24"/>
            </w:rPr>
            <m:t>∙</m:t>
          </m:r>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2</m:t>
                  </m:r>
                </m:sub>
              </m:sSub>
              <m:r>
                <w:rPr>
                  <w:rFonts w:ascii="Cambria Math" w:eastAsiaTheme="minorEastAsia" w:hAnsi="Cambria Math"/>
                  <w:sz w:val="24"/>
                  <w:szCs w:val="24"/>
                </w:rPr>
                <m:t>³</m:t>
              </m:r>
            </m:num>
            <m:den>
              <m:r>
                <w:rPr>
                  <w:rFonts w:ascii="Cambria Math" w:eastAsiaTheme="minorEastAsia" w:hAnsi="Cambria Math"/>
                  <w:sz w:val="24"/>
                  <w:szCs w:val="24"/>
                </w:rPr>
                <m:t>T²</m:t>
              </m:r>
            </m:den>
          </m:f>
        </m:oMath>
      </m:oMathPara>
    </w:p>
    <w:p w14:paraId="1C2392D9" w14:textId="3FCCEC08" w:rsidR="009F5055" w:rsidRDefault="003D0392" w:rsidP="009F2E65">
      <w:pPr>
        <w:rPr>
          <w:rFonts w:eastAsiaTheme="minorEastAsia"/>
          <w:sz w:val="24"/>
          <w:szCs w:val="24"/>
        </w:rPr>
      </w:pPr>
      <w:r>
        <w:rPr>
          <w:rFonts w:eastAsiaTheme="minorEastAsia"/>
          <w:sz w:val="24"/>
          <w:szCs w:val="24"/>
        </w:rPr>
        <w:t>und für die Sonne:</w:t>
      </w:r>
    </w:p>
    <w:p w14:paraId="7AD3FD10" w14:textId="21975963" w:rsidR="003D0392" w:rsidRPr="00C27CBC" w:rsidRDefault="00000000" w:rsidP="009F2E65">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ZS</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4∙π²</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1</m:t>
                  </m:r>
                </m:sub>
              </m:sSub>
              <m:r>
                <w:rPr>
                  <w:rFonts w:ascii="Cambria Math" w:eastAsiaTheme="minorEastAsia" w:hAnsi="Cambria Math"/>
                  <w:sz w:val="24"/>
                  <w:szCs w:val="24"/>
                </w:rPr>
                <m:t>²</m:t>
              </m:r>
            </m:den>
          </m:f>
          <m:r>
            <w:rPr>
              <w:rFonts w:ascii="Cambria Math" w:eastAsiaTheme="minorEastAsia" w:hAnsi="Cambria Math"/>
              <w:sz w:val="24"/>
              <w:szCs w:val="24"/>
            </w:rPr>
            <m:t>∙</m:t>
          </m:r>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1</m:t>
                  </m:r>
                </m:sub>
              </m:sSub>
              <m:r>
                <w:rPr>
                  <w:rFonts w:ascii="Cambria Math" w:eastAsiaTheme="minorEastAsia" w:hAnsi="Cambria Math"/>
                  <w:sz w:val="24"/>
                  <w:szCs w:val="24"/>
                </w:rPr>
                <m:t>³</m:t>
              </m:r>
            </m:num>
            <m:den>
              <m:r>
                <w:rPr>
                  <w:rFonts w:ascii="Cambria Math" w:eastAsiaTheme="minorEastAsia" w:hAnsi="Cambria Math"/>
                  <w:sz w:val="24"/>
                  <w:szCs w:val="24"/>
                </w:rPr>
                <m:t>T²</m:t>
              </m:r>
            </m:den>
          </m:f>
        </m:oMath>
      </m:oMathPara>
    </w:p>
    <w:p w14:paraId="137E00F6" w14:textId="7F355E05" w:rsidR="00C27CBC" w:rsidRPr="003D0392" w:rsidRDefault="00000000" w:rsidP="009F2E65">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Zges</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ZP</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ZS</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4∙π²</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2</m:t>
                  </m:r>
                </m:sub>
              </m:sSub>
              <m:r>
                <w:rPr>
                  <w:rFonts w:ascii="Cambria Math" w:eastAsiaTheme="minorEastAsia" w:hAnsi="Cambria Math"/>
                  <w:sz w:val="24"/>
                  <w:szCs w:val="24"/>
                </w:rPr>
                <m:t>²</m:t>
              </m:r>
            </m:den>
          </m:f>
          <m:r>
            <w:rPr>
              <w:rFonts w:ascii="Cambria Math" w:eastAsiaTheme="minorEastAsia" w:hAnsi="Cambria Math"/>
              <w:sz w:val="24"/>
              <w:szCs w:val="24"/>
            </w:rPr>
            <m:t>∙</m:t>
          </m:r>
          <m:f>
            <m:fPr>
              <m:ctrlPr>
                <w:rPr>
                  <w:rFonts w:ascii="Cambria Math" w:eastAsiaTheme="minorEastAsia" w:hAnsi="Cambria Math"/>
                  <w:i/>
                  <w:sz w:val="24"/>
                  <w:szCs w:val="24"/>
                </w:rPr>
              </m:ctrlPr>
            </m:fPr>
            <m:num>
              <m:sSubSup>
                <m:sSubSupPr>
                  <m:ctrlPr>
                    <w:rPr>
                      <w:rFonts w:ascii="Cambria Math" w:eastAsiaTheme="minorEastAsia" w:hAnsi="Cambria Math"/>
                      <w:i/>
                      <w:sz w:val="24"/>
                      <w:szCs w:val="24"/>
                    </w:rPr>
                  </m:ctrlPr>
                </m:sSubSupPr>
                <m:e>
                  <m:r>
                    <w:rPr>
                      <w:rFonts w:ascii="Cambria Math" w:eastAsiaTheme="minorEastAsia" w:hAnsi="Cambria Math"/>
                      <w:sz w:val="24"/>
                      <w:szCs w:val="24"/>
                    </w:rPr>
                    <m:t>r</m:t>
                  </m:r>
                </m:e>
                <m:sub>
                  <m:r>
                    <w:rPr>
                      <w:rFonts w:ascii="Cambria Math" w:eastAsiaTheme="minorEastAsia" w:hAnsi="Cambria Math"/>
                      <w:sz w:val="24"/>
                      <w:szCs w:val="24"/>
                    </w:rPr>
                    <m:t>2</m:t>
                  </m:r>
                </m:sub>
                <m:sup>
                  <m:r>
                    <w:rPr>
                      <w:rFonts w:ascii="Cambria Math" w:eastAsiaTheme="minorEastAsia" w:hAnsi="Cambria Math"/>
                      <w:sz w:val="24"/>
                      <w:szCs w:val="24"/>
                    </w:rPr>
                    <m:t>3</m:t>
                  </m:r>
                </m:sup>
              </m:sSubSup>
            </m:num>
            <m:den>
              <m:sSup>
                <m:sSupPr>
                  <m:ctrlPr>
                    <w:rPr>
                      <w:rFonts w:ascii="Cambria Math" w:eastAsiaTheme="minorEastAsia" w:hAnsi="Cambria Math"/>
                      <w:i/>
                      <w:sz w:val="24"/>
                      <w:szCs w:val="24"/>
                    </w:rPr>
                  </m:ctrlPr>
                </m:sSupPr>
                <m:e>
                  <m:r>
                    <w:rPr>
                      <w:rFonts w:ascii="Cambria Math" w:eastAsiaTheme="minorEastAsia" w:hAnsi="Cambria Math"/>
                      <w:sz w:val="24"/>
                      <w:szCs w:val="24"/>
                    </w:rPr>
                    <m:t>T</m:t>
                  </m:r>
                </m:e>
                <m:sup>
                  <m:r>
                    <w:rPr>
                      <w:rFonts w:ascii="Cambria Math" w:eastAsiaTheme="minorEastAsia" w:hAnsi="Cambria Math"/>
                      <w:sz w:val="24"/>
                      <w:szCs w:val="24"/>
                    </w:rPr>
                    <m:t>2</m:t>
                  </m:r>
                </m:sup>
              </m:sSup>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4∙</m:t>
              </m:r>
              <m:sSup>
                <m:sSupPr>
                  <m:ctrlPr>
                    <w:rPr>
                      <w:rFonts w:ascii="Cambria Math" w:eastAsiaTheme="minorEastAsia" w:hAnsi="Cambria Math"/>
                      <w:i/>
                      <w:sz w:val="24"/>
                      <w:szCs w:val="24"/>
                    </w:rPr>
                  </m:ctrlPr>
                </m:sSupPr>
                <m:e>
                  <m:r>
                    <w:rPr>
                      <w:rFonts w:ascii="Cambria Math" w:eastAsiaTheme="minorEastAsia" w:hAnsi="Cambria Math"/>
                      <w:sz w:val="24"/>
                      <w:szCs w:val="24"/>
                    </w:rPr>
                    <m:t>π</m:t>
                  </m:r>
                </m:e>
                <m:sup>
                  <m:r>
                    <w:rPr>
                      <w:rFonts w:ascii="Cambria Math" w:eastAsiaTheme="minorEastAsia" w:hAnsi="Cambria Math"/>
                      <w:sz w:val="24"/>
                      <w:szCs w:val="24"/>
                    </w:rPr>
                    <m:t>2</m:t>
                  </m:r>
                </m:sup>
              </m:sSup>
            </m:num>
            <m:den>
              <m:sSubSup>
                <m:sSubSupPr>
                  <m:ctrlPr>
                    <w:rPr>
                      <w:rFonts w:ascii="Cambria Math" w:eastAsiaTheme="minorEastAsia" w:hAnsi="Cambria Math"/>
                      <w:i/>
                      <w:sz w:val="24"/>
                      <w:szCs w:val="24"/>
                    </w:rPr>
                  </m:ctrlPr>
                </m:sSubSupPr>
                <m:e>
                  <m:r>
                    <w:rPr>
                      <w:rFonts w:ascii="Cambria Math" w:eastAsiaTheme="minorEastAsia" w:hAnsi="Cambria Math"/>
                      <w:sz w:val="24"/>
                      <w:szCs w:val="24"/>
                    </w:rPr>
                    <m:t>r</m:t>
                  </m:r>
                </m:e>
                <m:sub>
                  <m:r>
                    <w:rPr>
                      <w:rFonts w:ascii="Cambria Math" w:eastAsiaTheme="minorEastAsia" w:hAnsi="Cambria Math"/>
                      <w:sz w:val="24"/>
                      <w:szCs w:val="24"/>
                    </w:rPr>
                    <m:t>1</m:t>
                  </m:r>
                </m:sub>
                <m:sup>
                  <m:r>
                    <w:rPr>
                      <w:rFonts w:ascii="Cambria Math" w:eastAsiaTheme="minorEastAsia" w:hAnsi="Cambria Math"/>
                      <w:sz w:val="24"/>
                      <w:szCs w:val="24"/>
                    </w:rPr>
                    <m:t>2</m:t>
                  </m:r>
                </m:sup>
              </m:sSubSup>
            </m:den>
          </m:f>
          <m:r>
            <w:rPr>
              <w:rFonts w:ascii="Cambria Math" w:eastAsiaTheme="minorEastAsia" w:hAnsi="Cambria Math"/>
              <w:sz w:val="24"/>
              <w:szCs w:val="24"/>
            </w:rPr>
            <m:t>∙</m:t>
          </m:r>
          <m:f>
            <m:fPr>
              <m:ctrlPr>
                <w:rPr>
                  <w:rFonts w:ascii="Cambria Math" w:eastAsiaTheme="minorEastAsia" w:hAnsi="Cambria Math"/>
                  <w:i/>
                  <w:sz w:val="24"/>
                  <w:szCs w:val="24"/>
                </w:rPr>
              </m:ctrlPr>
            </m:fPr>
            <m:num>
              <m:sSubSup>
                <m:sSubSupPr>
                  <m:ctrlPr>
                    <w:rPr>
                      <w:rFonts w:ascii="Cambria Math" w:eastAsiaTheme="minorEastAsia" w:hAnsi="Cambria Math"/>
                      <w:i/>
                      <w:sz w:val="24"/>
                      <w:szCs w:val="24"/>
                    </w:rPr>
                  </m:ctrlPr>
                </m:sSubSupPr>
                <m:e>
                  <m:r>
                    <w:rPr>
                      <w:rFonts w:ascii="Cambria Math" w:eastAsiaTheme="minorEastAsia" w:hAnsi="Cambria Math"/>
                      <w:sz w:val="24"/>
                      <w:szCs w:val="24"/>
                    </w:rPr>
                    <m:t>r</m:t>
                  </m:r>
                </m:e>
                <m:sub>
                  <m:r>
                    <w:rPr>
                      <w:rFonts w:ascii="Cambria Math" w:eastAsiaTheme="minorEastAsia" w:hAnsi="Cambria Math"/>
                      <w:sz w:val="24"/>
                      <w:szCs w:val="24"/>
                    </w:rPr>
                    <m:t>1</m:t>
                  </m:r>
                </m:sub>
                <m:sup>
                  <m:r>
                    <w:rPr>
                      <w:rFonts w:ascii="Cambria Math" w:eastAsiaTheme="minorEastAsia" w:hAnsi="Cambria Math"/>
                      <w:sz w:val="24"/>
                      <w:szCs w:val="24"/>
                    </w:rPr>
                    <m:t>3</m:t>
                  </m:r>
                </m:sup>
              </m:sSubSup>
            </m:num>
            <m:den>
              <m:sSup>
                <m:sSupPr>
                  <m:ctrlPr>
                    <w:rPr>
                      <w:rFonts w:ascii="Cambria Math" w:eastAsiaTheme="minorEastAsia" w:hAnsi="Cambria Math"/>
                      <w:i/>
                      <w:sz w:val="24"/>
                      <w:szCs w:val="24"/>
                    </w:rPr>
                  </m:ctrlPr>
                </m:sSupPr>
                <m:e>
                  <m:r>
                    <w:rPr>
                      <w:rFonts w:ascii="Cambria Math" w:eastAsiaTheme="minorEastAsia" w:hAnsi="Cambria Math"/>
                      <w:sz w:val="24"/>
                      <w:szCs w:val="24"/>
                    </w:rPr>
                    <m:t>T</m:t>
                  </m:r>
                </m:e>
                <m:sup>
                  <m:r>
                    <w:rPr>
                      <w:rFonts w:ascii="Cambria Math" w:eastAsiaTheme="minorEastAsia" w:hAnsi="Cambria Math"/>
                      <w:sz w:val="24"/>
                      <w:szCs w:val="24"/>
                    </w:rPr>
                    <m:t>2</m:t>
                  </m:r>
                </m:sup>
              </m:sSup>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4∙</m:t>
              </m:r>
              <m:sSup>
                <m:sSupPr>
                  <m:ctrlPr>
                    <w:rPr>
                      <w:rFonts w:ascii="Cambria Math" w:eastAsiaTheme="minorEastAsia" w:hAnsi="Cambria Math"/>
                      <w:i/>
                      <w:sz w:val="24"/>
                      <w:szCs w:val="24"/>
                    </w:rPr>
                  </m:ctrlPr>
                </m:sSupPr>
                <m:e>
                  <m:r>
                    <w:rPr>
                      <w:rFonts w:ascii="Cambria Math" w:eastAsiaTheme="minorEastAsia" w:hAnsi="Cambria Math"/>
                      <w:sz w:val="24"/>
                      <w:szCs w:val="24"/>
                    </w:rPr>
                    <m:t>π</m:t>
                  </m:r>
                </m:e>
                <m:sup>
                  <m:r>
                    <w:rPr>
                      <w:rFonts w:ascii="Cambria Math" w:eastAsiaTheme="minorEastAsia" w:hAnsi="Cambria Math"/>
                      <w:sz w:val="24"/>
                      <w:szCs w:val="24"/>
                    </w:rPr>
                    <m:t>2</m:t>
                  </m:r>
                </m:sup>
              </m:sSup>
            </m:num>
            <m:den>
              <m:sSup>
                <m:sSupPr>
                  <m:ctrlPr>
                    <w:rPr>
                      <w:rFonts w:ascii="Cambria Math" w:eastAsiaTheme="minorEastAsia" w:hAnsi="Cambria Math"/>
                      <w:i/>
                      <w:sz w:val="24"/>
                      <w:szCs w:val="24"/>
                    </w:rPr>
                  </m:ctrlPr>
                </m:sSupPr>
                <m:e>
                  <m:r>
                    <w:rPr>
                      <w:rFonts w:ascii="Cambria Math" w:eastAsiaTheme="minorEastAsia" w:hAnsi="Cambria Math"/>
                      <w:sz w:val="24"/>
                      <w:szCs w:val="24"/>
                    </w:rPr>
                    <m:t>T</m:t>
                  </m:r>
                </m:e>
                <m:sup>
                  <m:r>
                    <w:rPr>
                      <w:rFonts w:ascii="Cambria Math" w:eastAsiaTheme="minorEastAsia" w:hAnsi="Cambria Math"/>
                      <w:sz w:val="24"/>
                      <w:szCs w:val="24"/>
                    </w:rPr>
                    <m:t>2</m:t>
                  </m:r>
                </m:sup>
              </m:sSup>
            </m:den>
          </m:f>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2</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4∙</m:t>
              </m:r>
              <m:sSup>
                <m:sSupPr>
                  <m:ctrlPr>
                    <w:rPr>
                      <w:rFonts w:ascii="Cambria Math" w:eastAsiaTheme="minorEastAsia" w:hAnsi="Cambria Math"/>
                      <w:i/>
                      <w:sz w:val="24"/>
                      <w:szCs w:val="24"/>
                    </w:rPr>
                  </m:ctrlPr>
                </m:sSupPr>
                <m:e>
                  <m:r>
                    <w:rPr>
                      <w:rFonts w:ascii="Cambria Math" w:eastAsiaTheme="minorEastAsia" w:hAnsi="Cambria Math"/>
                      <w:sz w:val="24"/>
                      <w:szCs w:val="24"/>
                    </w:rPr>
                    <m:t>π</m:t>
                  </m:r>
                </m:e>
                <m:sup>
                  <m:r>
                    <w:rPr>
                      <w:rFonts w:ascii="Cambria Math" w:eastAsiaTheme="minorEastAsia" w:hAnsi="Cambria Math"/>
                      <w:sz w:val="24"/>
                      <w:szCs w:val="24"/>
                    </w:rPr>
                    <m:t>2</m:t>
                  </m:r>
                </m:sup>
              </m:sSup>
            </m:num>
            <m:den>
              <m:sSup>
                <m:sSupPr>
                  <m:ctrlPr>
                    <w:rPr>
                      <w:rFonts w:ascii="Cambria Math" w:eastAsiaTheme="minorEastAsia" w:hAnsi="Cambria Math"/>
                      <w:i/>
                      <w:sz w:val="24"/>
                      <w:szCs w:val="24"/>
                    </w:rPr>
                  </m:ctrlPr>
                </m:sSupPr>
                <m:e>
                  <m:r>
                    <w:rPr>
                      <w:rFonts w:ascii="Cambria Math" w:eastAsiaTheme="minorEastAsia" w:hAnsi="Cambria Math"/>
                      <w:sz w:val="24"/>
                      <w:szCs w:val="24"/>
                    </w:rPr>
                    <m:t>T</m:t>
                  </m:r>
                </m:e>
                <m:sup>
                  <m:r>
                    <w:rPr>
                      <w:rFonts w:ascii="Cambria Math" w:eastAsiaTheme="minorEastAsia" w:hAnsi="Cambria Math"/>
                      <w:sz w:val="24"/>
                      <w:szCs w:val="24"/>
                    </w:rPr>
                    <m:t>2</m:t>
                  </m:r>
                </m:sup>
              </m:sSup>
            </m:den>
          </m:f>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1</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4∙</m:t>
              </m:r>
              <m:sSup>
                <m:sSupPr>
                  <m:ctrlPr>
                    <w:rPr>
                      <w:rFonts w:ascii="Cambria Math" w:eastAsiaTheme="minorEastAsia" w:hAnsi="Cambria Math"/>
                      <w:i/>
                      <w:sz w:val="24"/>
                      <w:szCs w:val="24"/>
                    </w:rPr>
                  </m:ctrlPr>
                </m:sSupPr>
                <m:e>
                  <m:r>
                    <w:rPr>
                      <w:rFonts w:ascii="Cambria Math" w:eastAsiaTheme="minorEastAsia" w:hAnsi="Cambria Math"/>
                      <w:sz w:val="24"/>
                      <w:szCs w:val="24"/>
                    </w:rPr>
                    <m:t>π</m:t>
                  </m:r>
                </m:e>
                <m:sup>
                  <m:r>
                    <w:rPr>
                      <w:rFonts w:ascii="Cambria Math" w:eastAsiaTheme="minorEastAsia" w:hAnsi="Cambria Math"/>
                      <w:sz w:val="24"/>
                      <w:szCs w:val="24"/>
                    </w:rPr>
                    <m:t>2</m:t>
                  </m:r>
                </m:sup>
              </m:sSup>
            </m:num>
            <m:den>
              <m:sSup>
                <m:sSupPr>
                  <m:ctrlPr>
                    <w:rPr>
                      <w:rFonts w:ascii="Cambria Math" w:eastAsiaTheme="minorEastAsia" w:hAnsi="Cambria Math"/>
                      <w:i/>
                      <w:sz w:val="24"/>
                      <w:szCs w:val="24"/>
                    </w:rPr>
                  </m:ctrlPr>
                </m:sSupPr>
                <m:e>
                  <m:r>
                    <w:rPr>
                      <w:rFonts w:ascii="Cambria Math" w:eastAsiaTheme="minorEastAsia" w:hAnsi="Cambria Math"/>
                      <w:sz w:val="24"/>
                      <w:szCs w:val="24"/>
                    </w:rPr>
                    <m:t>T</m:t>
                  </m:r>
                </m:e>
                <m:sup>
                  <m:r>
                    <w:rPr>
                      <w:rFonts w:ascii="Cambria Math" w:eastAsiaTheme="minorEastAsia" w:hAnsi="Cambria Math"/>
                      <w:sz w:val="24"/>
                      <w:szCs w:val="24"/>
                    </w:rPr>
                    <m:t>2</m:t>
                  </m:r>
                </m:sup>
              </m:sSup>
            </m:den>
          </m:f>
          <m:r>
            <w:rPr>
              <w:rFonts w:ascii="Cambria Math" w:eastAsiaTheme="minorEastAsia" w:hAnsi="Cambria Math"/>
              <w:sz w:val="24"/>
              <w:szCs w:val="24"/>
            </w:rPr>
            <m:t>∙</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1</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2</m:t>
                  </m:r>
                </m:sub>
              </m:sSub>
            </m:e>
          </m:d>
        </m:oMath>
      </m:oMathPara>
    </w:p>
    <w:p w14:paraId="10208E27" w14:textId="6D85B6DD" w:rsidR="003D0392" w:rsidRPr="00C43FB0" w:rsidRDefault="00000000" w:rsidP="009F2E65">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Zges</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4∙</m:t>
              </m:r>
              <m:sSup>
                <m:sSupPr>
                  <m:ctrlPr>
                    <w:rPr>
                      <w:rFonts w:ascii="Cambria Math" w:eastAsiaTheme="minorEastAsia" w:hAnsi="Cambria Math"/>
                      <w:i/>
                      <w:sz w:val="24"/>
                      <w:szCs w:val="24"/>
                    </w:rPr>
                  </m:ctrlPr>
                </m:sSupPr>
                <m:e>
                  <m:r>
                    <w:rPr>
                      <w:rFonts w:ascii="Cambria Math" w:eastAsiaTheme="minorEastAsia" w:hAnsi="Cambria Math"/>
                      <w:sz w:val="24"/>
                      <w:szCs w:val="24"/>
                    </w:rPr>
                    <m:t>π</m:t>
                  </m:r>
                </m:e>
                <m:sup>
                  <m:r>
                    <w:rPr>
                      <w:rFonts w:ascii="Cambria Math" w:eastAsiaTheme="minorEastAsia" w:hAnsi="Cambria Math"/>
                      <w:sz w:val="24"/>
                      <w:szCs w:val="24"/>
                    </w:rPr>
                    <m:t>2</m:t>
                  </m:r>
                </m:sup>
              </m:sSup>
            </m:num>
            <m:den>
              <m:sSup>
                <m:sSupPr>
                  <m:ctrlPr>
                    <w:rPr>
                      <w:rFonts w:ascii="Cambria Math" w:eastAsiaTheme="minorEastAsia" w:hAnsi="Cambria Math"/>
                      <w:i/>
                      <w:sz w:val="24"/>
                      <w:szCs w:val="24"/>
                    </w:rPr>
                  </m:ctrlPr>
                </m:sSupPr>
                <m:e>
                  <m:r>
                    <w:rPr>
                      <w:rFonts w:ascii="Cambria Math" w:eastAsiaTheme="minorEastAsia" w:hAnsi="Cambria Math"/>
                      <w:sz w:val="24"/>
                      <w:szCs w:val="24"/>
                    </w:rPr>
                    <m:t>T</m:t>
                  </m:r>
                </m:e>
                <m:sup>
                  <m:r>
                    <w:rPr>
                      <w:rFonts w:ascii="Cambria Math" w:eastAsiaTheme="minorEastAsia" w:hAnsi="Cambria Math"/>
                      <w:sz w:val="24"/>
                      <w:szCs w:val="24"/>
                    </w:rPr>
                    <m:t>2</m:t>
                  </m:r>
                </m:sup>
              </m:sSup>
            </m:den>
          </m:f>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4∙</m:t>
              </m:r>
              <m:sSup>
                <m:sSupPr>
                  <m:ctrlPr>
                    <w:rPr>
                      <w:rFonts w:ascii="Cambria Math" w:eastAsiaTheme="minorEastAsia" w:hAnsi="Cambria Math"/>
                      <w:i/>
                      <w:sz w:val="24"/>
                      <w:szCs w:val="24"/>
                    </w:rPr>
                  </m:ctrlPr>
                </m:sSupPr>
                <m:e>
                  <m:r>
                    <w:rPr>
                      <w:rFonts w:ascii="Cambria Math" w:eastAsiaTheme="minorEastAsia" w:hAnsi="Cambria Math"/>
                      <w:sz w:val="24"/>
                      <w:szCs w:val="24"/>
                    </w:rPr>
                    <m:t>π</m:t>
                  </m:r>
                </m:e>
                <m:sup>
                  <m:r>
                    <w:rPr>
                      <w:rFonts w:ascii="Cambria Math" w:eastAsiaTheme="minorEastAsia" w:hAnsi="Cambria Math"/>
                      <w:sz w:val="24"/>
                      <w:szCs w:val="24"/>
                    </w:rPr>
                    <m:t>2</m:t>
                  </m:r>
                </m:sup>
              </m:sSup>
            </m:num>
            <m:den>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m:t>
                      </m:r>
                    </m:sub>
                  </m:sSub>
                </m:e>
                <m:sup>
                  <m:r>
                    <w:rPr>
                      <w:rFonts w:ascii="Cambria Math" w:eastAsiaTheme="minorEastAsia" w:hAnsi="Cambria Math"/>
                      <w:sz w:val="24"/>
                      <w:szCs w:val="24"/>
                    </w:rPr>
                    <m:t>2</m:t>
                  </m:r>
                </m:sup>
              </m:sSup>
            </m:den>
          </m:f>
          <m:r>
            <w:rPr>
              <w:rFonts w:ascii="Cambria Math" w:eastAsiaTheme="minorEastAsia" w:hAnsi="Cambria Math"/>
              <w:sz w:val="24"/>
              <w:szCs w:val="24"/>
            </w:rPr>
            <m:t>∙</m:t>
          </m:r>
          <m:f>
            <m:fPr>
              <m:ctrlPr>
                <w:rPr>
                  <w:rFonts w:ascii="Cambria Math" w:eastAsiaTheme="minorEastAsia" w:hAnsi="Cambria Math"/>
                  <w:i/>
                  <w:sz w:val="24"/>
                  <w:szCs w:val="24"/>
                </w:rPr>
              </m:ctrlPr>
            </m:fPr>
            <m:num>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m:t>
                      </m:r>
                    </m:sub>
                  </m:sSub>
                </m:e>
                <m:sup>
                  <m:r>
                    <w:rPr>
                      <w:rFonts w:ascii="Cambria Math" w:eastAsiaTheme="minorEastAsia" w:hAnsi="Cambria Math"/>
                      <w:sz w:val="24"/>
                      <w:szCs w:val="24"/>
                    </w:rPr>
                    <m:t>3</m:t>
                  </m:r>
                </m:sup>
              </m:sSup>
            </m:num>
            <m:den>
              <m:r>
                <w:rPr>
                  <w:rFonts w:ascii="Cambria Math" w:eastAsiaTheme="minorEastAsia" w:hAnsi="Cambria Math"/>
                  <w:sz w:val="24"/>
                  <w:szCs w:val="24"/>
                </w:rPr>
                <m:t>T²</m:t>
              </m:r>
            </m:den>
          </m:f>
        </m:oMath>
      </m:oMathPara>
    </w:p>
    <w:p w14:paraId="4DB37004" w14:textId="1243B8D8" w:rsidR="00C43FB0" w:rsidRPr="008770AA" w:rsidRDefault="00000000" w:rsidP="009F2E65">
      <w:pPr>
        <w:rPr>
          <w:rFonts w:eastAsiaTheme="minorEastAsia"/>
          <w:sz w:val="24"/>
          <w:szCs w:val="24"/>
        </w:rPr>
      </w:pPr>
      <m:oMathPara>
        <m:oMath>
          <m:f>
            <m:fPr>
              <m:ctrlPr>
                <w:rPr>
                  <w:rFonts w:ascii="Cambria Math" w:eastAsiaTheme="minorEastAsia" w:hAnsi="Cambria Math"/>
                  <w:i/>
                  <w:sz w:val="24"/>
                  <w:szCs w:val="24"/>
                </w:rPr>
              </m:ctrlPr>
            </m:fPr>
            <m:num>
              <m:r>
                <w:rPr>
                  <w:rFonts w:ascii="Cambria Math" w:eastAsiaTheme="minorEastAsia" w:hAnsi="Cambria Math"/>
                  <w:sz w:val="24"/>
                  <w:szCs w:val="24"/>
                </w:rPr>
                <m:t>G∙</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m:t>
                      </m:r>
                    </m:sub>
                  </m:sSub>
                </m:e>
              </m:d>
            </m:num>
            <m:den>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m:t>
                      </m:r>
                    </m:sub>
                  </m:sSub>
                </m:e>
                <m:sup>
                  <m:r>
                    <w:rPr>
                      <w:rFonts w:ascii="Cambria Math" w:eastAsiaTheme="minorEastAsia" w:hAnsi="Cambria Math"/>
                      <w:sz w:val="24"/>
                      <w:szCs w:val="24"/>
                    </w:rPr>
                    <m:t>2</m:t>
                  </m:r>
                </m:sup>
              </m:sSup>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4∙π²</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m:t>
                  </m:r>
                </m:sub>
              </m:sSub>
              <m:r>
                <w:rPr>
                  <w:rFonts w:ascii="Cambria Math" w:eastAsiaTheme="minorEastAsia" w:hAnsi="Cambria Math"/>
                  <w:sz w:val="24"/>
                  <w:szCs w:val="24"/>
                </w:rPr>
                <m:t>²</m:t>
              </m:r>
            </m:den>
          </m:f>
          <m:r>
            <w:rPr>
              <w:rFonts w:ascii="Cambria Math" w:eastAsiaTheme="minorEastAsia" w:hAnsi="Cambria Math"/>
              <w:sz w:val="24"/>
              <w:szCs w:val="24"/>
            </w:rPr>
            <m:t>∙</m:t>
          </m:r>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m:t>
                  </m:r>
                </m:sub>
              </m:sSub>
              <m:r>
                <w:rPr>
                  <w:rFonts w:ascii="Cambria Math" w:eastAsiaTheme="minorEastAsia" w:hAnsi="Cambria Math"/>
                  <w:sz w:val="24"/>
                  <w:szCs w:val="24"/>
                </w:rPr>
                <m:t>³</m:t>
              </m:r>
            </m:num>
            <m:den>
              <m:r>
                <w:rPr>
                  <w:rFonts w:ascii="Cambria Math" w:eastAsiaTheme="minorEastAsia" w:hAnsi="Cambria Math"/>
                  <w:sz w:val="24"/>
                  <w:szCs w:val="24"/>
                </w:rPr>
                <m:t>T²</m:t>
              </m:r>
            </m:den>
          </m:f>
        </m:oMath>
      </m:oMathPara>
    </w:p>
    <w:p w14:paraId="1AD2FDB0" w14:textId="1E3481E4" w:rsidR="008770AA" w:rsidRDefault="008770AA" w:rsidP="009F2E65">
      <w:pPr>
        <w:rPr>
          <w:rFonts w:eastAsiaTheme="minorEastAsia"/>
          <w:sz w:val="24"/>
          <w:szCs w:val="24"/>
        </w:rPr>
      </w:pPr>
      <w:r>
        <w:rPr>
          <w:rFonts w:eastAsiaTheme="minorEastAsia"/>
          <w:sz w:val="24"/>
          <w:szCs w:val="24"/>
        </w:rPr>
        <w:t>und damit</w:t>
      </w:r>
      <w:r w:rsidR="00673C96">
        <w:rPr>
          <w:rFonts w:eastAsiaTheme="minorEastAsia"/>
          <w:sz w:val="24"/>
          <w:szCs w:val="24"/>
        </w:rPr>
        <w:t xml:space="preserve"> erhalten wir für die Konstante im 3. Keplerschen Gesetz</w:t>
      </w:r>
      <w:r w:rsidR="005E08DC">
        <w:rPr>
          <w:rFonts w:eastAsiaTheme="minorEastAsia"/>
          <w:sz w:val="24"/>
          <w:szCs w:val="24"/>
        </w:rPr>
        <w:t>:</w:t>
      </w:r>
    </w:p>
    <w:p w14:paraId="1E114E5A" w14:textId="3CEA2CB8" w:rsidR="008770AA" w:rsidRPr="008770AA" w:rsidRDefault="00000000" w:rsidP="009F2E65">
      <w:pPr>
        <w:rPr>
          <w:rFonts w:eastAsiaTheme="minorEastAsia"/>
          <w:sz w:val="24"/>
          <w:szCs w:val="24"/>
        </w:rPr>
      </w:pPr>
      <m:oMathPara>
        <m:oMath>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m:t>
                  </m:r>
                </m:sub>
              </m:sSub>
              <m:r>
                <w:rPr>
                  <w:rFonts w:ascii="Cambria Math" w:eastAsiaTheme="minorEastAsia" w:hAnsi="Cambria Math"/>
                  <w:sz w:val="24"/>
                  <w:szCs w:val="24"/>
                </w:rPr>
                <m:t>³</m:t>
              </m:r>
            </m:num>
            <m:den>
              <m:r>
                <w:rPr>
                  <w:rFonts w:ascii="Cambria Math" w:eastAsiaTheme="minorEastAsia" w:hAnsi="Cambria Math"/>
                  <w:sz w:val="24"/>
                  <w:szCs w:val="24"/>
                </w:rPr>
                <m:t>T²</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G∙</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m:t>
                      </m:r>
                    </m:sub>
                  </m:sSub>
                </m:e>
              </m:d>
            </m:num>
            <m:den>
              <m:r>
                <w:rPr>
                  <w:rFonts w:ascii="Cambria Math" w:eastAsiaTheme="minorEastAsia" w:hAnsi="Cambria Math"/>
                  <w:sz w:val="24"/>
                  <w:szCs w:val="24"/>
                </w:rPr>
                <m:t>4∙π²</m:t>
              </m:r>
            </m:den>
          </m:f>
        </m:oMath>
      </m:oMathPara>
    </w:p>
    <w:p w14:paraId="2A4A0858" w14:textId="2AB2F993" w:rsidR="005E08DC" w:rsidRDefault="00D6272A" w:rsidP="009F2E65">
      <w:pPr>
        <w:rPr>
          <w:rFonts w:eastAsiaTheme="minorEastAsia"/>
          <w:sz w:val="24"/>
          <w:szCs w:val="24"/>
        </w:rPr>
      </w:pPr>
      <w:r>
        <w:rPr>
          <w:rFonts w:eastAsiaTheme="minorEastAsia"/>
          <w:sz w:val="24"/>
          <w:szCs w:val="24"/>
        </w:rPr>
        <w:t>Für zwei verschiedene Planeten 1 und 2 im Sonnensystem gilt:</w:t>
      </w:r>
    </w:p>
    <w:p w14:paraId="0223495D" w14:textId="75E10970" w:rsidR="00B5573B" w:rsidRDefault="00000000" w:rsidP="009F2E65">
      <w:pPr>
        <w:rPr>
          <w:rFonts w:eastAsiaTheme="minorEastAsia"/>
          <w:sz w:val="24"/>
          <w:szCs w:val="24"/>
        </w:rPr>
      </w:pPr>
      <m:oMathPara>
        <m:oMath>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P1</m:t>
                  </m:r>
                </m:sub>
              </m:sSub>
              <m:r>
                <w:rPr>
                  <w:rFonts w:ascii="Cambria Math" w:eastAsiaTheme="minorEastAsia" w:hAnsi="Cambria Math"/>
                  <w:sz w:val="24"/>
                  <w:szCs w:val="24"/>
                </w:rPr>
                <m:t>³</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1</m:t>
                  </m:r>
                </m:sub>
              </m:sSub>
              <m:r>
                <w:rPr>
                  <w:rFonts w:ascii="Cambria Math" w:eastAsiaTheme="minorEastAsia" w:hAnsi="Cambria Math"/>
                  <w:sz w:val="24"/>
                  <w:szCs w:val="24"/>
                </w:rPr>
                <m:t>²</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G∙</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P1</m:t>
                      </m:r>
                    </m:sub>
                  </m:sSub>
                </m:e>
              </m:d>
            </m:num>
            <m:den>
              <m:r>
                <w:rPr>
                  <w:rFonts w:ascii="Cambria Math" w:eastAsiaTheme="minorEastAsia" w:hAnsi="Cambria Math"/>
                  <w:sz w:val="24"/>
                  <w:szCs w:val="24"/>
                </w:rPr>
                <m:t>4∙π²</m:t>
              </m:r>
            </m:den>
          </m:f>
        </m:oMath>
      </m:oMathPara>
    </w:p>
    <w:p w14:paraId="199523C2" w14:textId="22873E68" w:rsidR="00B5573B" w:rsidRPr="00BA4E74" w:rsidRDefault="00000000" w:rsidP="009F2E65">
      <w:pPr>
        <w:rPr>
          <w:rFonts w:eastAsiaTheme="minorEastAsia"/>
          <w:sz w:val="24"/>
          <w:szCs w:val="24"/>
        </w:rPr>
      </w:pPr>
      <m:oMathPara>
        <m:oMath>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P2</m:t>
                  </m:r>
                </m:sub>
              </m:sSub>
              <m:r>
                <w:rPr>
                  <w:rFonts w:ascii="Cambria Math" w:eastAsiaTheme="minorEastAsia" w:hAnsi="Cambria Math"/>
                  <w:sz w:val="24"/>
                  <w:szCs w:val="24"/>
                </w:rPr>
                <m:t>³</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2</m:t>
                  </m:r>
                </m:sub>
              </m:sSub>
              <m:r>
                <w:rPr>
                  <w:rFonts w:ascii="Cambria Math" w:eastAsiaTheme="minorEastAsia" w:hAnsi="Cambria Math"/>
                  <w:sz w:val="24"/>
                  <w:szCs w:val="24"/>
                </w:rPr>
                <m:t>²</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G∙</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P2</m:t>
                      </m:r>
                    </m:sub>
                  </m:sSub>
                </m:e>
              </m:d>
            </m:num>
            <m:den>
              <m:r>
                <w:rPr>
                  <w:rFonts w:ascii="Cambria Math" w:eastAsiaTheme="minorEastAsia" w:hAnsi="Cambria Math"/>
                  <w:sz w:val="24"/>
                  <w:szCs w:val="24"/>
                </w:rPr>
                <m:t>4∙π²</m:t>
              </m:r>
            </m:den>
          </m:f>
        </m:oMath>
      </m:oMathPara>
    </w:p>
    <w:p w14:paraId="16C3B4EB" w14:textId="29B04809" w:rsidR="00BA4E74" w:rsidRDefault="0009088D" w:rsidP="009F2E65">
      <w:pPr>
        <w:rPr>
          <w:rFonts w:eastAsiaTheme="minorEastAsia"/>
          <w:sz w:val="24"/>
          <w:szCs w:val="24"/>
        </w:rPr>
      </w:pPr>
      <w:r>
        <w:rPr>
          <w:rFonts w:eastAsiaTheme="minorEastAsia"/>
          <w:sz w:val="24"/>
          <w:szCs w:val="24"/>
        </w:rPr>
        <w:t>Bilden wir den Quotienten aus den beiden Gleichungen:</w:t>
      </w:r>
    </w:p>
    <w:p w14:paraId="5033AE0F" w14:textId="4310A09E" w:rsidR="0009088D" w:rsidRDefault="00000000" w:rsidP="009F2E65">
      <w:pPr>
        <w:rPr>
          <w:rFonts w:eastAsiaTheme="minorEastAsia"/>
          <w:sz w:val="24"/>
          <w:szCs w:val="24"/>
        </w:rPr>
      </w:pPr>
      <m:oMathPara>
        <m:oMath>
          <m:f>
            <m:fPr>
              <m:ctrlPr>
                <w:rPr>
                  <w:rFonts w:ascii="Cambria Math" w:eastAsiaTheme="minorEastAsia" w:hAnsi="Cambria Math"/>
                  <w:i/>
                  <w:sz w:val="24"/>
                  <w:szCs w:val="24"/>
                </w:rPr>
              </m:ctrlPr>
            </m:fPr>
            <m:num>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P1</m:t>
                      </m:r>
                    </m:sub>
                  </m:sSub>
                  <m:r>
                    <w:rPr>
                      <w:rFonts w:ascii="Cambria Math" w:eastAsiaTheme="minorEastAsia" w:hAnsi="Cambria Math"/>
                      <w:sz w:val="24"/>
                      <w:szCs w:val="24"/>
                    </w:rPr>
                    <m:t>³</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1</m:t>
                      </m:r>
                    </m:sub>
                  </m:sSub>
                  <m:r>
                    <w:rPr>
                      <w:rFonts w:ascii="Cambria Math" w:eastAsiaTheme="minorEastAsia" w:hAnsi="Cambria Math"/>
                      <w:sz w:val="24"/>
                      <w:szCs w:val="24"/>
                    </w:rPr>
                    <m:t>²</m:t>
                  </m:r>
                </m:den>
              </m:f>
            </m:num>
            <m:den>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P2</m:t>
                      </m:r>
                    </m:sub>
                  </m:sSub>
                  <m:r>
                    <w:rPr>
                      <w:rFonts w:ascii="Cambria Math" w:eastAsiaTheme="minorEastAsia" w:hAnsi="Cambria Math"/>
                      <w:sz w:val="24"/>
                      <w:szCs w:val="24"/>
                    </w:rPr>
                    <m:t>³</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2</m:t>
                      </m:r>
                    </m:sub>
                  </m:sSub>
                  <m:r>
                    <w:rPr>
                      <w:rFonts w:ascii="Cambria Math" w:eastAsiaTheme="minorEastAsia" w:hAnsi="Cambria Math"/>
                      <w:sz w:val="24"/>
                      <w:szCs w:val="24"/>
                    </w:rPr>
                    <m:t>²</m:t>
                  </m:r>
                </m:den>
              </m:f>
            </m:den>
          </m:f>
          <m:r>
            <w:rPr>
              <w:rFonts w:ascii="Cambria Math" w:eastAsiaTheme="minorEastAsia" w:hAnsi="Cambria Math"/>
              <w:sz w:val="24"/>
              <w:szCs w:val="24"/>
            </w:rPr>
            <m:t>=</m:t>
          </m:r>
          <m:f>
            <m:fPr>
              <m:ctrlPr>
                <w:rPr>
                  <w:rFonts w:ascii="Cambria Math" w:eastAsiaTheme="minorEastAsia" w:hAnsi="Cambria Math"/>
                  <w:i/>
                  <w:sz w:val="24"/>
                  <w:szCs w:val="24"/>
                </w:rPr>
              </m:ctrlPr>
            </m:fPr>
            <m:num>
              <m:f>
                <m:fPr>
                  <m:ctrlPr>
                    <w:rPr>
                      <w:rFonts w:ascii="Cambria Math" w:eastAsiaTheme="minorEastAsia" w:hAnsi="Cambria Math"/>
                      <w:i/>
                      <w:sz w:val="24"/>
                      <w:szCs w:val="24"/>
                    </w:rPr>
                  </m:ctrlPr>
                </m:fPr>
                <m:num>
                  <m:r>
                    <w:rPr>
                      <w:rFonts w:ascii="Cambria Math" w:eastAsiaTheme="minorEastAsia" w:hAnsi="Cambria Math"/>
                      <w:sz w:val="24"/>
                      <w:szCs w:val="24"/>
                    </w:rPr>
                    <m:t>G∙</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P1</m:t>
                          </m:r>
                        </m:sub>
                      </m:sSub>
                    </m:e>
                  </m:d>
                </m:num>
                <m:den>
                  <m:r>
                    <w:rPr>
                      <w:rFonts w:ascii="Cambria Math" w:eastAsiaTheme="minorEastAsia" w:hAnsi="Cambria Math"/>
                      <w:sz w:val="24"/>
                      <w:szCs w:val="24"/>
                    </w:rPr>
                    <m:t>4∙π²</m:t>
                  </m:r>
                </m:den>
              </m:f>
            </m:num>
            <m:den>
              <m:f>
                <m:fPr>
                  <m:ctrlPr>
                    <w:rPr>
                      <w:rFonts w:ascii="Cambria Math" w:eastAsiaTheme="minorEastAsia" w:hAnsi="Cambria Math"/>
                      <w:i/>
                      <w:sz w:val="24"/>
                      <w:szCs w:val="24"/>
                    </w:rPr>
                  </m:ctrlPr>
                </m:fPr>
                <m:num>
                  <m:r>
                    <w:rPr>
                      <w:rFonts w:ascii="Cambria Math" w:eastAsiaTheme="minorEastAsia" w:hAnsi="Cambria Math"/>
                      <w:sz w:val="24"/>
                      <w:szCs w:val="24"/>
                    </w:rPr>
                    <m:t>G∙</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P2</m:t>
                          </m:r>
                        </m:sub>
                      </m:sSub>
                    </m:e>
                  </m:d>
                </m:num>
                <m:den>
                  <m:r>
                    <w:rPr>
                      <w:rFonts w:ascii="Cambria Math" w:eastAsiaTheme="minorEastAsia" w:hAnsi="Cambria Math"/>
                      <w:sz w:val="24"/>
                      <w:szCs w:val="24"/>
                    </w:rPr>
                    <m:t>4∙π²</m:t>
                  </m:r>
                </m:den>
              </m:f>
            </m:den>
          </m:f>
        </m:oMath>
      </m:oMathPara>
    </w:p>
    <w:p w14:paraId="7CB0759C" w14:textId="7DFBA869" w:rsidR="00B5573B" w:rsidRDefault="00C97E9B" w:rsidP="009F2E65">
      <w:pPr>
        <w:rPr>
          <w:rFonts w:eastAsiaTheme="minorEastAsia"/>
          <w:sz w:val="24"/>
          <w:szCs w:val="24"/>
        </w:rPr>
      </w:pPr>
      <w:r>
        <w:rPr>
          <w:rFonts w:eastAsiaTheme="minorEastAsia"/>
          <w:sz w:val="24"/>
          <w:szCs w:val="24"/>
        </w:rPr>
        <w:t>u</w:t>
      </w:r>
      <w:r w:rsidR="00161066">
        <w:rPr>
          <w:rFonts w:eastAsiaTheme="minorEastAsia"/>
          <w:sz w:val="24"/>
          <w:szCs w:val="24"/>
        </w:rPr>
        <w:t>nd formen etwas um:</w:t>
      </w:r>
    </w:p>
    <w:p w14:paraId="46DD72F9" w14:textId="5D3F274D" w:rsidR="00C97E9B" w:rsidRPr="00316986" w:rsidRDefault="00000000" w:rsidP="009F2E65">
      <w:pPr>
        <w:rPr>
          <w:rFonts w:eastAsiaTheme="minorEastAsia"/>
          <w:sz w:val="24"/>
          <w:szCs w:val="24"/>
        </w:rPr>
      </w:pPr>
      <m:oMathPara>
        <m:oMath>
          <m:f>
            <m:fPr>
              <m:ctrlPr>
                <w:rPr>
                  <w:rFonts w:ascii="Cambria Math" w:eastAsiaTheme="minorEastAsia" w:hAnsi="Cambria Math"/>
                  <w:i/>
                  <w:sz w:val="24"/>
                  <w:szCs w:val="24"/>
                </w:rPr>
              </m:ctrlPr>
            </m:fPr>
            <m:num>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P1</m:t>
                      </m:r>
                    </m:sub>
                  </m:sSub>
                  <m:r>
                    <w:rPr>
                      <w:rFonts w:ascii="Cambria Math" w:eastAsiaTheme="minorEastAsia" w:hAnsi="Cambria Math"/>
                      <w:sz w:val="24"/>
                      <w:szCs w:val="24"/>
                    </w:rPr>
                    <m:t>³</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1</m:t>
                      </m:r>
                    </m:sub>
                  </m:sSub>
                  <m:r>
                    <w:rPr>
                      <w:rFonts w:ascii="Cambria Math" w:eastAsiaTheme="minorEastAsia" w:hAnsi="Cambria Math"/>
                      <w:sz w:val="24"/>
                      <w:szCs w:val="24"/>
                    </w:rPr>
                    <m:t>²</m:t>
                  </m:r>
                </m:den>
              </m:f>
            </m:num>
            <m:den>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P2</m:t>
                      </m:r>
                    </m:sub>
                  </m:sSub>
                  <m:r>
                    <w:rPr>
                      <w:rFonts w:ascii="Cambria Math" w:eastAsiaTheme="minorEastAsia" w:hAnsi="Cambria Math"/>
                      <w:sz w:val="24"/>
                      <w:szCs w:val="24"/>
                    </w:rPr>
                    <m:t>³</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2</m:t>
                      </m:r>
                    </m:sub>
                  </m:sSub>
                  <m:r>
                    <w:rPr>
                      <w:rFonts w:ascii="Cambria Math" w:eastAsiaTheme="minorEastAsia" w:hAnsi="Cambria Math"/>
                      <w:sz w:val="24"/>
                      <w:szCs w:val="24"/>
                    </w:rPr>
                    <m:t>²</m:t>
                  </m:r>
                </m:den>
              </m:f>
            </m:den>
          </m:f>
          <m:r>
            <w:rPr>
              <w:rFonts w:ascii="Cambria Math" w:eastAsiaTheme="minorEastAsia" w:hAnsi="Cambria Math"/>
              <w:sz w:val="24"/>
              <w:szCs w:val="24"/>
            </w:rPr>
            <m:t>=</m:t>
          </m:r>
          <m:f>
            <m:fPr>
              <m:ctrlPr>
                <w:rPr>
                  <w:rFonts w:ascii="Cambria Math" w:eastAsiaTheme="minorEastAsia" w:hAnsi="Cambria Math"/>
                  <w:i/>
                  <w:sz w:val="24"/>
                  <w:szCs w:val="24"/>
                </w:rPr>
              </m:ctrlPr>
            </m:fPr>
            <m:num>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P1</m:t>
                      </m:r>
                    </m:sub>
                  </m:sSub>
                </m:e>
              </m:d>
            </m:num>
            <m:den>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P2</m:t>
                      </m:r>
                    </m:sub>
                  </m:sSub>
                </m:e>
              </m:d>
            </m:den>
          </m:f>
        </m:oMath>
      </m:oMathPara>
    </w:p>
    <w:p w14:paraId="1B9F47F5" w14:textId="14992EF1" w:rsidR="00316986" w:rsidRPr="002D1D0D" w:rsidRDefault="00000000" w:rsidP="009F2E65">
      <w:pPr>
        <w:rPr>
          <w:rFonts w:eastAsiaTheme="minorEastAsia"/>
          <w:sz w:val="24"/>
          <w:szCs w:val="24"/>
        </w:rPr>
      </w:pPr>
      <m:oMathPara>
        <m:oMath>
          <m:f>
            <m:fPr>
              <m:ctrlPr>
                <w:rPr>
                  <w:rFonts w:ascii="Cambria Math" w:eastAsiaTheme="minorEastAsia" w:hAnsi="Cambria Math"/>
                  <w:i/>
                  <w:sz w:val="24"/>
                  <w:szCs w:val="24"/>
                </w:rPr>
              </m:ctrlPr>
            </m:fPr>
            <m:num>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P1</m:t>
                      </m:r>
                    </m:sub>
                  </m:sSub>
                </m:e>
                <m:sup>
                  <m:r>
                    <w:rPr>
                      <w:rFonts w:ascii="Cambria Math" w:eastAsiaTheme="minorEastAsia" w:hAnsi="Cambria Math"/>
                      <w:sz w:val="24"/>
                      <w:szCs w:val="24"/>
                    </w:rPr>
                    <m:t>3</m:t>
                  </m:r>
                </m:sup>
              </m:sSup>
            </m:num>
            <m:den>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P2</m:t>
                      </m:r>
                    </m:sub>
                  </m:sSub>
                </m:e>
                <m:sup>
                  <m:r>
                    <w:rPr>
                      <w:rFonts w:ascii="Cambria Math" w:eastAsiaTheme="minorEastAsia" w:hAnsi="Cambria Math"/>
                      <w:sz w:val="24"/>
                      <w:szCs w:val="24"/>
                    </w:rPr>
                    <m:t>3</m:t>
                  </m:r>
                </m:sup>
              </m:sSup>
            </m:den>
          </m:f>
          <m:r>
            <w:rPr>
              <w:rFonts w:ascii="Cambria Math" w:eastAsiaTheme="minorEastAsia" w:hAnsi="Cambria Math"/>
              <w:sz w:val="24"/>
              <w:szCs w:val="24"/>
            </w:rPr>
            <m:t>=</m:t>
          </m:r>
          <m:f>
            <m:fPr>
              <m:ctrlPr>
                <w:rPr>
                  <w:rFonts w:ascii="Cambria Math" w:eastAsiaTheme="minorEastAsia" w:hAnsi="Cambria Math"/>
                  <w:i/>
                  <w:sz w:val="24"/>
                  <w:szCs w:val="24"/>
                </w:rPr>
              </m:ctrlPr>
            </m:fPr>
            <m:num>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P1</m:t>
                      </m:r>
                    </m:sub>
                  </m:sSub>
                </m:e>
                <m:sup>
                  <m:r>
                    <w:rPr>
                      <w:rFonts w:ascii="Cambria Math" w:eastAsiaTheme="minorEastAsia" w:hAnsi="Cambria Math"/>
                      <w:sz w:val="24"/>
                      <w:szCs w:val="24"/>
                    </w:rPr>
                    <m:t>2</m:t>
                  </m:r>
                </m:sup>
              </m:sSup>
              <m:r>
                <w:rPr>
                  <w:rFonts w:ascii="Cambria Math" w:eastAsiaTheme="minorEastAsia" w:hAnsi="Cambria Math"/>
                  <w:sz w:val="24"/>
                  <w:szCs w:val="24"/>
                </w:rPr>
                <m:t>∙</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P1</m:t>
                      </m:r>
                    </m:sub>
                  </m:sSub>
                </m:e>
              </m:d>
            </m:num>
            <m:den>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P2</m:t>
                      </m:r>
                    </m:sub>
                  </m:sSub>
                </m:e>
                <m:sup>
                  <m:r>
                    <w:rPr>
                      <w:rFonts w:ascii="Cambria Math" w:eastAsiaTheme="minorEastAsia" w:hAnsi="Cambria Math"/>
                      <w:sz w:val="24"/>
                      <w:szCs w:val="24"/>
                    </w:rPr>
                    <m:t>2</m:t>
                  </m:r>
                </m:sup>
              </m:sSup>
              <m:r>
                <w:rPr>
                  <w:rFonts w:ascii="Cambria Math" w:eastAsiaTheme="minorEastAsia" w:hAnsi="Cambria Math"/>
                  <w:sz w:val="24"/>
                  <w:szCs w:val="24"/>
                </w:rPr>
                <m:t>∙</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P2</m:t>
                      </m:r>
                    </m:sub>
                  </m:sSub>
                </m:e>
              </m:d>
            </m:den>
          </m:f>
        </m:oMath>
      </m:oMathPara>
    </w:p>
    <w:p w14:paraId="7E8F9098" w14:textId="797EBA11" w:rsidR="002D1D0D" w:rsidRDefault="002D1D0D" w:rsidP="009F2E65">
      <w:pPr>
        <w:rPr>
          <w:rFonts w:eastAsiaTheme="minorEastAsia"/>
          <w:sz w:val="24"/>
          <w:szCs w:val="24"/>
        </w:rPr>
      </w:pPr>
      <w:r>
        <w:rPr>
          <w:rFonts w:eastAsiaTheme="minorEastAsia"/>
          <w:sz w:val="24"/>
          <w:szCs w:val="24"/>
        </w:rPr>
        <w:t>Da wir die Masse der Sonne und eines Planeten, nämlich der Erde</w:t>
      </w:r>
      <w:r w:rsidR="006D0F2C">
        <w:rPr>
          <w:rFonts w:eastAsiaTheme="minorEastAsia"/>
          <w:sz w:val="24"/>
          <w:szCs w:val="24"/>
        </w:rPr>
        <w:t>,</w:t>
      </w:r>
      <w:r>
        <w:rPr>
          <w:rFonts w:eastAsiaTheme="minorEastAsia"/>
          <w:sz w:val="24"/>
          <w:szCs w:val="24"/>
        </w:rPr>
        <w:t xml:space="preserve"> bestimmt haben</w:t>
      </w:r>
      <w:r w:rsidR="006D0F2C">
        <w:rPr>
          <w:rFonts w:eastAsiaTheme="minorEastAsia"/>
          <w:sz w:val="24"/>
          <w:szCs w:val="24"/>
        </w:rPr>
        <w:t>,</w:t>
      </w:r>
      <w:r>
        <w:rPr>
          <w:rFonts w:eastAsiaTheme="minorEastAsia"/>
          <w:sz w:val="24"/>
          <w:szCs w:val="24"/>
        </w:rPr>
        <w:t xml:space="preserve"> können wir die Massen aller anderen Planeten aus</w:t>
      </w:r>
      <w:r w:rsidR="009C613F">
        <w:rPr>
          <w:rFonts w:eastAsiaTheme="minorEastAsia"/>
          <w:sz w:val="24"/>
          <w:szCs w:val="24"/>
        </w:rPr>
        <w:t xml:space="preserve"> ihren Bahnradien (den großen Halbachsen der Bahnellipsen) und den Umlaufzeiten bestimmen.</w:t>
      </w:r>
      <w:r w:rsidR="00473427">
        <w:rPr>
          <w:rFonts w:eastAsiaTheme="minorEastAsia"/>
          <w:sz w:val="24"/>
          <w:szCs w:val="24"/>
        </w:rPr>
        <w:t xml:space="preserve"> Setzen wir P2 gleich der Erde so gilt:</w:t>
      </w:r>
    </w:p>
    <w:p w14:paraId="68E98883" w14:textId="3E28D0A2" w:rsidR="00E94D00" w:rsidRDefault="00000000" w:rsidP="009F2E65">
      <w:pPr>
        <w:rPr>
          <w:rFonts w:eastAsiaTheme="minorEastAsia"/>
          <w:sz w:val="24"/>
          <w:szCs w:val="24"/>
        </w:rPr>
      </w:pPr>
      <m:oMathPara>
        <m:oMath>
          <m:f>
            <m:fPr>
              <m:ctrlPr>
                <w:rPr>
                  <w:rFonts w:ascii="Cambria Math" w:eastAsiaTheme="minorEastAsia" w:hAnsi="Cambria Math"/>
                  <w:i/>
                  <w:sz w:val="24"/>
                  <w:szCs w:val="24"/>
                </w:rPr>
              </m:ctrlPr>
            </m:fPr>
            <m:num>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P2</m:t>
                              </m:r>
                            </m:sub>
                          </m:sSub>
                        </m:e>
                        <m:sup>
                          <m:r>
                            <w:rPr>
                              <w:rFonts w:ascii="Cambria Math" w:eastAsiaTheme="minorEastAsia" w:hAnsi="Cambria Math"/>
                              <w:sz w:val="24"/>
                              <w:szCs w:val="24"/>
                            </w:rPr>
                            <m:t>2</m:t>
                          </m:r>
                        </m:sup>
                      </m:sSup>
                      <m:r>
                        <w:rPr>
                          <w:rFonts w:ascii="Cambria Math" w:eastAsiaTheme="minorEastAsia" w:hAnsi="Cambria Math"/>
                          <w:sz w:val="24"/>
                          <w:szCs w:val="24"/>
                        </w:rPr>
                        <m:t>∙r</m:t>
                      </m:r>
                    </m:e>
                    <m:sub>
                      <m:r>
                        <w:rPr>
                          <w:rFonts w:ascii="Cambria Math" w:eastAsiaTheme="minorEastAsia" w:hAnsi="Cambria Math"/>
                          <w:sz w:val="24"/>
                          <w:szCs w:val="24"/>
                        </w:rPr>
                        <m:t>P1</m:t>
                      </m:r>
                    </m:sub>
                  </m:sSub>
                </m:e>
                <m:sup>
                  <m:r>
                    <w:rPr>
                      <w:rFonts w:ascii="Cambria Math" w:eastAsiaTheme="minorEastAsia" w:hAnsi="Cambria Math"/>
                      <w:sz w:val="24"/>
                      <w:szCs w:val="24"/>
                    </w:rPr>
                    <m:t>3</m:t>
                  </m:r>
                </m:sup>
              </m:sSup>
            </m:num>
            <m:den>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P1</m:t>
                      </m:r>
                    </m:sub>
                  </m:sSub>
                </m:e>
                <m:sup>
                  <m:r>
                    <w:rPr>
                      <w:rFonts w:ascii="Cambria Math" w:eastAsiaTheme="minorEastAsia" w:hAnsi="Cambria Math"/>
                      <w:sz w:val="24"/>
                      <w:szCs w:val="24"/>
                    </w:rPr>
                    <m:t>2</m:t>
                  </m:r>
                </m:sup>
              </m:sSup>
              <m:r>
                <w:rPr>
                  <w:rFonts w:ascii="Cambria Math" w:eastAsiaTheme="minorEastAsia" w:hAnsi="Cambria Math"/>
                  <w:sz w:val="24"/>
                  <w:szCs w:val="24"/>
                </w:rPr>
                <m:t>∙</m:t>
              </m:r>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P2</m:t>
                      </m:r>
                    </m:sub>
                  </m:sSub>
                </m:e>
                <m:sup>
                  <m:r>
                    <w:rPr>
                      <w:rFonts w:ascii="Cambria Math" w:eastAsiaTheme="minorEastAsia" w:hAnsi="Cambria Math"/>
                      <w:sz w:val="24"/>
                      <w:szCs w:val="24"/>
                    </w:rPr>
                    <m:t>3</m:t>
                  </m:r>
                </m:sup>
              </m:sSup>
            </m:den>
          </m:f>
          <m:r>
            <w:rPr>
              <w:rFonts w:ascii="Cambria Math" w:eastAsiaTheme="minorEastAsia" w:hAnsi="Cambria Math"/>
              <w:sz w:val="24"/>
              <w:szCs w:val="24"/>
            </w:rPr>
            <m:t>=</m:t>
          </m:r>
          <m:f>
            <m:fPr>
              <m:ctrlPr>
                <w:rPr>
                  <w:rFonts w:ascii="Cambria Math" w:eastAsiaTheme="minorEastAsia" w:hAnsi="Cambria Math"/>
                  <w:i/>
                  <w:sz w:val="24"/>
                  <w:szCs w:val="24"/>
                </w:rPr>
              </m:ctrlPr>
            </m:fPr>
            <m:num>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P1</m:t>
                      </m:r>
                    </m:sub>
                  </m:sSub>
                </m:e>
              </m:d>
            </m:num>
            <m:den>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P2</m:t>
                      </m:r>
                    </m:sub>
                  </m:sSub>
                </m:e>
              </m:d>
            </m:den>
          </m:f>
        </m:oMath>
      </m:oMathPara>
    </w:p>
    <w:p w14:paraId="7636CEEF" w14:textId="5E6B45CE" w:rsidR="00540822" w:rsidRPr="00605191" w:rsidRDefault="00000000" w:rsidP="009F2E65">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P1</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P2</m:t>
                              </m:r>
                            </m:sub>
                          </m:sSub>
                        </m:e>
                        <m:sup>
                          <m:r>
                            <w:rPr>
                              <w:rFonts w:ascii="Cambria Math" w:eastAsiaTheme="minorEastAsia" w:hAnsi="Cambria Math"/>
                              <w:sz w:val="24"/>
                              <w:szCs w:val="24"/>
                            </w:rPr>
                            <m:t>2</m:t>
                          </m:r>
                        </m:sup>
                      </m:sSup>
                      <m:r>
                        <w:rPr>
                          <w:rFonts w:ascii="Cambria Math" w:eastAsiaTheme="minorEastAsia" w:hAnsi="Cambria Math"/>
                          <w:sz w:val="24"/>
                          <w:szCs w:val="24"/>
                        </w:rPr>
                        <m:t>∙r</m:t>
                      </m:r>
                    </m:e>
                    <m:sub>
                      <m:r>
                        <w:rPr>
                          <w:rFonts w:ascii="Cambria Math" w:eastAsiaTheme="minorEastAsia" w:hAnsi="Cambria Math"/>
                          <w:sz w:val="24"/>
                          <w:szCs w:val="24"/>
                        </w:rPr>
                        <m:t>P1</m:t>
                      </m:r>
                    </m:sub>
                  </m:sSub>
                </m:e>
                <m:sup>
                  <m:r>
                    <w:rPr>
                      <w:rFonts w:ascii="Cambria Math" w:eastAsiaTheme="minorEastAsia" w:hAnsi="Cambria Math"/>
                      <w:sz w:val="24"/>
                      <w:szCs w:val="24"/>
                    </w:rPr>
                    <m:t>3</m:t>
                  </m:r>
                </m:sup>
              </m:sSup>
            </m:num>
            <m:den>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P1</m:t>
                      </m:r>
                    </m:sub>
                  </m:sSub>
                </m:e>
                <m:sup>
                  <m:r>
                    <w:rPr>
                      <w:rFonts w:ascii="Cambria Math" w:eastAsiaTheme="minorEastAsia" w:hAnsi="Cambria Math"/>
                      <w:sz w:val="24"/>
                      <w:szCs w:val="24"/>
                    </w:rPr>
                    <m:t>2</m:t>
                  </m:r>
                </m:sup>
              </m:sSup>
              <m:r>
                <w:rPr>
                  <w:rFonts w:ascii="Cambria Math" w:eastAsiaTheme="minorEastAsia" w:hAnsi="Cambria Math"/>
                  <w:sz w:val="24"/>
                  <w:szCs w:val="24"/>
                </w:rPr>
                <m:t>∙</m:t>
              </m:r>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P2</m:t>
                      </m:r>
                    </m:sub>
                  </m:sSub>
                </m:e>
                <m:sup>
                  <m:r>
                    <w:rPr>
                      <w:rFonts w:ascii="Cambria Math" w:eastAsiaTheme="minorEastAsia" w:hAnsi="Cambria Math"/>
                      <w:sz w:val="24"/>
                      <w:szCs w:val="24"/>
                    </w:rPr>
                    <m:t>3</m:t>
                  </m:r>
                </m:sup>
              </m:sSup>
            </m:den>
          </m:f>
          <m:r>
            <w:rPr>
              <w:rFonts w:ascii="Cambria Math" w:eastAsiaTheme="minorEastAsia" w:hAnsi="Cambria Math"/>
              <w:sz w:val="24"/>
              <w:szCs w:val="24"/>
            </w:rPr>
            <m:t>∙</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P2</m:t>
                  </m:r>
                </m:sub>
              </m:sSub>
            </m:e>
          </m:d>
        </m:oMath>
      </m:oMathPara>
    </w:p>
    <w:p w14:paraId="208CFDD7" w14:textId="69517912" w:rsidR="00605191" w:rsidRPr="00BE6BCE" w:rsidRDefault="00000000" w:rsidP="009F2E65">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P1</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P2</m:t>
                              </m:r>
                            </m:sub>
                          </m:sSub>
                        </m:e>
                        <m:sup>
                          <m:r>
                            <w:rPr>
                              <w:rFonts w:ascii="Cambria Math" w:eastAsiaTheme="minorEastAsia" w:hAnsi="Cambria Math"/>
                              <w:sz w:val="24"/>
                              <w:szCs w:val="24"/>
                            </w:rPr>
                            <m:t>2</m:t>
                          </m:r>
                        </m:sup>
                      </m:sSup>
                      <m:r>
                        <w:rPr>
                          <w:rFonts w:ascii="Cambria Math" w:eastAsiaTheme="minorEastAsia" w:hAnsi="Cambria Math"/>
                          <w:sz w:val="24"/>
                          <w:szCs w:val="24"/>
                        </w:rPr>
                        <m:t>∙r</m:t>
                      </m:r>
                    </m:e>
                    <m:sub>
                      <m:r>
                        <w:rPr>
                          <w:rFonts w:ascii="Cambria Math" w:eastAsiaTheme="minorEastAsia" w:hAnsi="Cambria Math"/>
                          <w:sz w:val="24"/>
                          <w:szCs w:val="24"/>
                        </w:rPr>
                        <m:t>P1</m:t>
                      </m:r>
                    </m:sub>
                  </m:sSub>
                </m:e>
                <m:sup>
                  <m:r>
                    <w:rPr>
                      <w:rFonts w:ascii="Cambria Math" w:eastAsiaTheme="minorEastAsia" w:hAnsi="Cambria Math"/>
                      <w:sz w:val="24"/>
                      <w:szCs w:val="24"/>
                    </w:rPr>
                    <m:t>3</m:t>
                  </m:r>
                </m:sup>
              </m:sSup>
            </m:num>
            <m:den>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P1</m:t>
                      </m:r>
                    </m:sub>
                  </m:sSub>
                </m:e>
                <m:sup>
                  <m:r>
                    <w:rPr>
                      <w:rFonts w:ascii="Cambria Math" w:eastAsiaTheme="minorEastAsia" w:hAnsi="Cambria Math"/>
                      <w:sz w:val="24"/>
                      <w:szCs w:val="24"/>
                    </w:rPr>
                    <m:t>2</m:t>
                  </m:r>
                </m:sup>
              </m:sSup>
              <m:r>
                <w:rPr>
                  <w:rFonts w:ascii="Cambria Math" w:eastAsiaTheme="minorEastAsia" w:hAnsi="Cambria Math"/>
                  <w:sz w:val="24"/>
                  <w:szCs w:val="24"/>
                </w:rPr>
                <m:t>∙</m:t>
              </m:r>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P2</m:t>
                      </m:r>
                    </m:sub>
                  </m:sSub>
                </m:e>
                <m:sup>
                  <m:r>
                    <w:rPr>
                      <w:rFonts w:ascii="Cambria Math" w:eastAsiaTheme="minorEastAsia" w:hAnsi="Cambria Math"/>
                      <w:sz w:val="24"/>
                      <w:szCs w:val="24"/>
                    </w:rPr>
                    <m:t>3</m:t>
                  </m:r>
                </m:sup>
              </m:sSup>
            </m:den>
          </m:f>
          <m:r>
            <w:rPr>
              <w:rFonts w:ascii="Cambria Math" w:eastAsiaTheme="minorEastAsia" w:hAnsi="Cambria Math"/>
              <w:sz w:val="24"/>
              <w:szCs w:val="24"/>
            </w:rPr>
            <m:t>∙</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P2</m:t>
                  </m:r>
                </m:sub>
              </m:sSub>
            </m:e>
          </m:d>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m:t>
              </m:r>
            </m:sub>
          </m:sSub>
        </m:oMath>
      </m:oMathPara>
    </w:p>
    <w:p w14:paraId="6211B2AA" w14:textId="4CCB0457" w:rsidR="00BE6BCE" w:rsidRDefault="00852F30" w:rsidP="009F2E65">
      <w:pPr>
        <w:rPr>
          <w:rFonts w:eastAsiaTheme="minorEastAsia"/>
          <w:sz w:val="24"/>
          <w:szCs w:val="24"/>
        </w:rPr>
      </w:pPr>
      <w:r>
        <w:rPr>
          <w:rFonts w:eastAsiaTheme="minorEastAsia"/>
          <w:noProof/>
          <w:sz w:val="24"/>
          <w:szCs w:val="24"/>
        </w:rPr>
        <mc:AlternateContent>
          <mc:Choice Requires="wpi">
            <w:drawing>
              <wp:anchor distT="0" distB="0" distL="114300" distR="114300" simplePos="0" relativeHeight="251586560" behindDoc="0" locked="0" layoutInCell="1" allowOverlap="1" wp14:anchorId="23724996" wp14:editId="1EE0ED82">
                <wp:simplePos x="0" y="0"/>
                <wp:positionH relativeFrom="column">
                  <wp:posOffset>-4819338</wp:posOffset>
                </wp:positionH>
                <wp:positionV relativeFrom="paragraph">
                  <wp:posOffset>98589</wp:posOffset>
                </wp:positionV>
                <wp:extent cx="698760" cy="1509120"/>
                <wp:effectExtent l="38100" t="38100" r="44450" b="34290"/>
                <wp:wrapNone/>
                <wp:docPr id="814203468" name="Freihand 14"/>
                <wp:cNvGraphicFramePr/>
                <a:graphic xmlns:a="http://schemas.openxmlformats.org/drawingml/2006/main">
                  <a:graphicData uri="http://schemas.microsoft.com/office/word/2010/wordprocessingInk">
                    <w14:contentPart bwMode="auto" r:id="rId62">
                      <w14:nvContentPartPr>
                        <w14:cNvContentPartPr/>
                      </w14:nvContentPartPr>
                      <w14:xfrm>
                        <a:off x="0" y="0"/>
                        <a:ext cx="698760" cy="1509120"/>
                      </w14:xfrm>
                    </w14:contentPart>
                  </a:graphicData>
                </a:graphic>
              </wp:anchor>
            </w:drawing>
          </mc:Choice>
          <mc:Fallback>
            <w:pict>
              <v:shape w14:anchorId="5FD2E7E0" id="Freihand 14" o:spid="_x0000_s1026" type="#_x0000_t75" style="position:absolute;margin-left:-379.85pt;margin-top:7.4pt;width:55.7pt;height:119.55pt;z-index:2515865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">
                <v:imagedata r:id="rId67" o:title=""/>
              </v:shape>
            </w:pict>
          </mc:Fallback>
        </mc:AlternateContent>
      </w:r>
      <w:r>
        <w:rPr>
          <w:rFonts w:eastAsiaTheme="minorEastAsia"/>
          <w:noProof/>
          <w:sz w:val="24"/>
          <w:szCs w:val="24"/>
        </w:rPr>
        <mc:AlternateContent>
          <mc:Choice Requires="wpi">
            <w:drawing>
              <wp:anchor distT="0" distB="0" distL="114300" distR="114300" simplePos="0" relativeHeight="251579392" behindDoc="0" locked="0" layoutInCell="1" allowOverlap="1" wp14:anchorId="00FF264E" wp14:editId="33313A55">
                <wp:simplePos x="0" y="0"/>
                <wp:positionH relativeFrom="column">
                  <wp:posOffset>-1961298</wp:posOffset>
                </wp:positionH>
                <wp:positionV relativeFrom="paragraph">
                  <wp:posOffset>2115309</wp:posOffset>
                </wp:positionV>
                <wp:extent cx="1527480" cy="865440"/>
                <wp:effectExtent l="19050" t="38100" r="34925" b="49530"/>
                <wp:wrapNone/>
                <wp:docPr id="412420500" name="Freihand 6"/>
                <wp:cNvGraphicFramePr/>
                <a:graphic xmlns:a="http://schemas.openxmlformats.org/drawingml/2006/main">
                  <a:graphicData uri="http://schemas.microsoft.com/office/word/2010/wordprocessingInk">
                    <w14:contentPart bwMode="auto" r:id="rId68">
                      <w14:nvContentPartPr>
                        <w14:cNvContentPartPr/>
                      </w14:nvContentPartPr>
                      <w14:xfrm>
                        <a:off x="0" y="0"/>
                        <a:ext cx="1527480" cy="865440"/>
                      </w14:xfrm>
                    </w14:contentPart>
                  </a:graphicData>
                </a:graphic>
              </wp:anchor>
            </w:drawing>
          </mc:Choice>
          <mc:Fallback>
            <w:pict>
              <v:shape w14:anchorId="480AEBB4" id="Freihand 6" o:spid="_x0000_s1026" type="#_x0000_t75" style="position:absolute;margin-left:-154.8pt;margin-top:166.2pt;width:120.95pt;height:68.9pt;z-index:2515793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">
                <v:imagedata r:id="rId69" o:title=""/>
              </v:shape>
            </w:pict>
          </mc:Fallback>
        </mc:AlternateContent>
      </w:r>
      <w:r w:rsidR="00BE6BCE">
        <w:rPr>
          <w:rFonts w:eastAsiaTheme="minorEastAsia"/>
          <w:sz w:val="24"/>
          <w:szCs w:val="24"/>
        </w:rPr>
        <w:t>Aus unseren Daten für das Sonnensystem erhalten wir</w:t>
      </w:r>
      <w:r w:rsidR="00322CA0">
        <w:rPr>
          <w:rFonts w:eastAsiaTheme="minorEastAsia"/>
          <w:sz w:val="24"/>
          <w:szCs w:val="24"/>
        </w:rPr>
        <w:t xml:space="preserve"> </w:t>
      </w:r>
      <w:r w:rsidR="00D3031F">
        <w:rPr>
          <w:rFonts w:eastAsiaTheme="minorEastAsia"/>
          <w:sz w:val="24"/>
          <w:szCs w:val="24"/>
        </w:rPr>
        <w:t>mit einer Exceltabelle berechnet:</w:t>
      </w:r>
    </w:p>
    <w:tbl>
      <w:tblPr>
        <w:tblW w:w="9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00"/>
        <w:gridCol w:w="1200"/>
        <w:gridCol w:w="1200"/>
        <w:gridCol w:w="1200"/>
        <w:gridCol w:w="1200"/>
        <w:gridCol w:w="1200"/>
        <w:gridCol w:w="1200"/>
        <w:gridCol w:w="1200"/>
      </w:tblGrid>
      <w:tr w:rsidR="00716270" w:rsidRPr="00716270" w14:paraId="40087761" w14:textId="77777777" w:rsidTr="00BD52F0">
        <w:trPr>
          <w:trHeight w:val="360"/>
        </w:trPr>
        <w:tc>
          <w:tcPr>
            <w:tcW w:w="1500" w:type="dxa"/>
            <w:shd w:val="clear" w:color="auto" w:fill="auto"/>
            <w:noWrap/>
            <w:vAlign w:val="bottom"/>
            <w:hideMark/>
          </w:tcPr>
          <w:p w14:paraId="717803B2" w14:textId="77777777" w:rsidR="00716270" w:rsidRPr="00716270" w:rsidRDefault="00716270" w:rsidP="009F2E65">
            <w:pPr>
              <w:rPr>
                <w:rFonts w:ascii="Calibri" w:eastAsia="Times New Roman" w:hAnsi="Calibri" w:cs="Calibri"/>
                <w:color w:val="000000"/>
                <w:kern w:val="0"/>
                <w:lang w:eastAsia="de-DE"/>
                <w14:ligatures w14:val="none"/>
              </w:rPr>
            </w:pPr>
            <w:proofErr w:type="spellStart"/>
            <w:r w:rsidRPr="00716270">
              <w:rPr>
                <w:rFonts w:ascii="Calibri" w:eastAsia="Times New Roman" w:hAnsi="Calibri" w:cs="Calibri"/>
                <w:color w:val="000000"/>
                <w:kern w:val="0"/>
                <w:lang w:eastAsia="de-DE"/>
                <w14:ligatures w14:val="none"/>
              </w:rPr>
              <w:t>M</w:t>
            </w:r>
            <w:r w:rsidRPr="00716270">
              <w:rPr>
                <w:rFonts w:ascii="Calibri" w:eastAsia="Times New Roman" w:hAnsi="Calibri" w:cs="Calibri"/>
                <w:color w:val="000000"/>
                <w:kern w:val="0"/>
                <w:vertAlign w:val="subscript"/>
                <w:lang w:eastAsia="de-DE"/>
                <w14:ligatures w14:val="none"/>
              </w:rPr>
              <w:t>sonne</w:t>
            </w:r>
            <w:proofErr w:type="spellEnd"/>
          </w:p>
        </w:tc>
        <w:tc>
          <w:tcPr>
            <w:tcW w:w="1200" w:type="dxa"/>
            <w:shd w:val="clear" w:color="auto" w:fill="auto"/>
            <w:noWrap/>
            <w:vAlign w:val="bottom"/>
            <w:hideMark/>
          </w:tcPr>
          <w:p w14:paraId="2432AAC4"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1,99E+30</w:t>
            </w:r>
          </w:p>
        </w:tc>
        <w:tc>
          <w:tcPr>
            <w:tcW w:w="1200" w:type="dxa"/>
            <w:shd w:val="clear" w:color="auto" w:fill="auto"/>
            <w:noWrap/>
            <w:vAlign w:val="bottom"/>
            <w:hideMark/>
          </w:tcPr>
          <w:p w14:paraId="46CDF8A5"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kg</w:t>
            </w:r>
          </w:p>
        </w:tc>
        <w:tc>
          <w:tcPr>
            <w:tcW w:w="1200" w:type="dxa"/>
            <w:shd w:val="clear" w:color="auto" w:fill="auto"/>
            <w:noWrap/>
            <w:vAlign w:val="bottom"/>
            <w:hideMark/>
          </w:tcPr>
          <w:p w14:paraId="66C8AACE" w14:textId="77777777" w:rsidR="00716270" w:rsidRPr="00716270" w:rsidRDefault="00716270" w:rsidP="009F2E65">
            <w:pPr>
              <w:rPr>
                <w:rFonts w:ascii="Calibri" w:eastAsia="Times New Roman" w:hAnsi="Calibri" w:cs="Calibri"/>
                <w:color w:val="000000"/>
                <w:kern w:val="0"/>
                <w:lang w:eastAsia="de-DE"/>
                <w14:ligatures w14:val="none"/>
              </w:rPr>
            </w:pPr>
          </w:p>
        </w:tc>
        <w:tc>
          <w:tcPr>
            <w:tcW w:w="1200" w:type="dxa"/>
            <w:shd w:val="clear" w:color="auto" w:fill="auto"/>
            <w:noWrap/>
            <w:vAlign w:val="bottom"/>
            <w:hideMark/>
          </w:tcPr>
          <w:p w14:paraId="3B4D8B03"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M</w:t>
            </w:r>
            <w:r w:rsidRPr="00716270">
              <w:rPr>
                <w:rFonts w:ascii="Calibri" w:eastAsia="Times New Roman" w:hAnsi="Calibri" w:cs="Calibri"/>
                <w:color w:val="000000"/>
                <w:kern w:val="0"/>
                <w:vertAlign w:val="subscript"/>
                <w:lang w:eastAsia="de-DE"/>
                <w14:ligatures w14:val="none"/>
              </w:rPr>
              <w:t>erde</w:t>
            </w:r>
          </w:p>
        </w:tc>
        <w:tc>
          <w:tcPr>
            <w:tcW w:w="1200" w:type="dxa"/>
            <w:shd w:val="clear" w:color="auto" w:fill="auto"/>
            <w:noWrap/>
            <w:vAlign w:val="bottom"/>
            <w:hideMark/>
          </w:tcPr>
          <w:p w14:paraId="28DAB454"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5,97E+24</w:t>
            </w:r>
          </w:p>
        </w:tc>
        <w:tc>
          <w:tcPr>
            <w:tcW w:w="1200" w:type="dxa"/>
            <w:shd w:val="clear" w:color="auto" w:fill="auto"/>
            <w:noWrap/>
            <w:vAlign w:val="bottom"/>
            <w:hideMark/>
          </w:tcPr>
          <w:p w14:paraId="6944C3DE"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kg</w:t>
            </w:r>
          </w:p>
        </w:tc>
        <w:tc>
          <w:tcPr>
            <w:tcW w:w="1200" w:type="dxa"/>
            <w:shd w:val="clear" w:color="auto" w:fill="auto"/>
            <w:noWrap/>
            <w:vAlign w:val="bottom"/>
            <w:hideMark/>
          </w:tcPr>
          <w:p w14:paraId="0E1B152F" w14:textId="77777777" w:rsidR="00716270" w:rsidRPr="00716270" w:rsidRDefault="00716270" w:rsidP="009F2E65">
            <w:pPr>
              <w:rPr>
                <w:rFonts w:ascii="Calibri" w:eastAsia="Times New Roman" w:hAnsi="Calibri" w:cs="Calibri"/>
                <w:color w:val="000000"/>
                <w:kern w:val="0"/>
                <w:lang w:eastAsia="de-DE"/>
                <w14:ligatures w14:val="none"/>
              </w:rPr>
            </w:pPr>
          </w:p>
        </w:tc>
      </w:tr>
      <w:tr w:rsidR="00716270" w:rsidRPr="00716270" w14:paraId="0E0E1D99" w14:textId="77777777" w:rsidTr="00BD52F0">
        <w:trPr>
          <w:trHeight w:val="300"/>
        </w:trPr>
        <w:tc>
          <w:tcPr>
            <w:tcW w:w="1500" w:type="dxa"/>
            <w:shd w:val="clear" w:color="auto" w:fill="auto"/>
            <w:noWrap/>
            <w:vAlign w:val="bottom"/>
            <w:hideMark/>
          </w:tcPr>
          <w:p w14:paraId="1FD88CC5" w14:textId="77777777" w:rsidR="00716270" w:rsidRPr="00716270" w:rsidRDefault="00716270" w:rsidP="009F2E65">
            <w:pPr>
              <w:rPr>
                <w:rFonts w:ascii="Times New Roman" w:eastAsia="Times New Roman" w:hAnsi="Times New Roman" w:cs="Times New Roman"/>
                <w:kern w:val="0"/>
                <w:sz w:val="20"/>
                <w:szCs w:val="20"/>
                <w:lang w:eastAsia="de-DE"/>
                <w14:ligatures w14:val="none"/>
              </w:rPr>
            </w:pPr>
          </w:p>
        </w:tc>
        <w:tc>
          <w:tcPr>
            <w:tcW w:w="1200" w:type="dxa"/>
            <w:shd w:val="clear" w:color="auto" w:fill="auto"/>
            <w:noWrap/>
            <w:vAlign w:val="bottom"/>
            <w:hideMark/>
          </w:tcPr>
          <w:p w14:paraId="519D34D0" w14:textId="77777777" w:rsidR="00716270" w:rsidRPr="00716270" w:rsidRDefault="00716270" w:rsidP="009F2E65">
            <w:pPr>
              <w:rPr>
                <w:rFonts w:ascii="Times New Roman" w:eastAsia="Times New Roman" w:hAnsi="Times New Roman" w:cs="Times New Roman"/>
                <w:kern w:val="0"/>
                <w:sz w:val="20"/>
                <w:szCs w:val="20"/>
                <w:lang w:eastAsia="de-DE"/>
                <w14:ligatures w14:val="none"/>
              </w:rPr>
            </w:pPr>
          </w:p>
        </w:tc>
        <w:tc>
          <w:tcPr>
            <w:tcW w:w="1200" w:type="dxa"/>
            <w:shd w:val="clear" w:color="auto" w:fill="auto"/>
            <w:noWrap/>
            <w:vAlign w:val="bottom"/>
            <w:hideMark/>
          </w:tcPr>
          <w:p w14:paraId="16FFE1D6" w14:textId="77777777" w:rsidR="00716270" w:rsidRPr="00716270" w:rsidRDefault="00716270" w:rsidP="009F2E65">
            <w:pPr>
              <w:rPr>
                <w:rFonts w:ascii="Times New Roman" w:eastAsia="Times New Roman" w:hAnsi="Times New Roman" w:cs="Times New Roman"/>
                <w:kern w:val="0"/>
                <w:sz w:val="20"/>
                <w:szCs w:val="20"/>
                <w:lang w:eastAsia="de-DE"/>
                <w14:ligatures w14:val="none"/>
              </w:rPr>
            </w:pPr>
          </w:p>
        </w:tc>
        <w:tc>
          <w:tcPr>
            <w:tcW w:w="1200" w:type="dxa"/>
            <w:shd w:val="clear" w:color="auto" w:fill="auto"/>
            <w:noWrap/>
            <w:vAlign w:val="bottom"/>
            <w:hideMark/>
          </w:tcPr>
          <w:p w14:paraId="71879326" w14:textId="77777777" w:rsidR="00716270" w:rsidRPr="00716270" w:rsidRDefault="00716270" w:rsidP="009F2E65">
            <w:pPr>
              <w:rPr>
                <w:rFonts w:ascii="Times New Roman" w:eastAsia="Times New Roman" w:hAnsi="Times New Roman" w:cs="Times New Roman"/>
                <w:kern w:val="0"/>
                <w:sz w:val="20"/>
                <w:szCs w:val="20"/>
                <w:lang w:eastAsia="de-DE"/>
                <w14:ligatures w14:val="none"/>
              </w:rPr>
            </w:pPr>
          </w:p>
        </w:tc>
        <w:tc>
          <w:tcPr>
            <w:tcW w:w="1200" w:type="dxa"/>
            <w:shd w:val="clear" w:color="auto" w:fill="auto"/>
            <w:noWrap/>
            <w:vAlign w:val="bottom"/>
            <w:hideMark/>
          </w:tcPr>
          <w:p w14:paraId="792512C9" w14:textId="77777777" w:rsidR="00716270" w:rsidRPr="00716270" w:rsidRDefault="00716270" w:rsidP="009F2E65">
            <w:pPr>
              <w:rPr>
                <w:rFonts w:ascii="Times New Roman" w:eastAsia="Times New Roman" w:hAnsi="Times New Roman" w:cs="Times New Roman"/>
                <w:kern w:val="0"/>
                <w:sz w:val="20"/>
                <w:szCs w:val="20"/>
                <w:lang w:eastAsia="de-DE"/>
                <w14:ligatures w14:val="none"/>
              </w:rPr>
            </w:pPr>
          </w:p>
        </w:tc>
        <w:tc>
          <w:tcPr>
            <w:tcW w:w="1200" w:type="dxa"/>
            <w:shd w:val="clear" w:color="auto" w:fill="auto"/>
            <w:noWrap/>
            <w:vAlign w:val="bottom"/>
            <w:hideMark/>
          </w:tcPr>
          <w:p w14:paraId="1E4E9E23" w14:textId="77777777" w:rsidR="00716270" w:rsidRPr="00716270" w:rsidRDefault="00716270" w:rsidP="009F2E65">
            <w:pPr>
              <w:rPr>
                <w:rFonts w:ascii="Times New Roman" w:eastAsia="Times New Roman" w:hAnsi="Times New Roman" w:cs="Times New Roman"/>
                <w:kern w:val="0"/>
                <w:sz w:val="20"/>
                <w:szCs w:val="20"/>
                <w:lang w:eastAsia="de-DE"/>
                <w14:ligatures w14:val="none"/>
              </w:rPr>
            </w:pPr>
          </w:p>
        </w:tc>
        <w:tc>
          <w:tcPr>
            <w:tcW w:w="1200" w:type="dxa"/>
            <w:shd w:val="clear" w:color="auto" w:fill="auto"/>
            <w:noWrap/>
            <w:vAlign w:val="bottom"/>
            <w:hideMark/>
          </w:tcPr>
          <w:p w14:paraId="49155498" w14:textId="77777777" w:rsidR="00716270" w:rsidRPr="00716270" w:rsidRDefault="00716270" w:rsidP="009F2E65">
            <w:pPr>
              <w:rPr>
                <w:rFonts w:ascii="Times New Roman" w:eastAsia="Times New Roman" w:hAnsi="Times New Roman" w:cs="Times New Roman"/>
                <w:kern w:val="0"/>
                <w:sz w:val="20"/>
                <w:szCs w:val="20"/>
                <w:lang w:eastAsia="de-DE"/>
                <w14:ligatures w14:val="none"/>
              </w:rPr>
            </w:pPr>
          </w:p>
        </w:tc>
        <w:tc>
          <w:tcPr>
            <w:tcW w:w="1200" w:type="dxa"/>
            <w:shd w:val="clear" w:color="auto" w:fill="auto"/>
            <w:noWrap/>
            <w:vAlign w:val="bottom"/>
            <w:hideMark/>
          </w:tcPr>
          <w:p w14:paraId="525B27AE" w14:textId="77777777" w:rsidR="00716270" w:rsidRPr="00716270" w:rsidRDefault="00716270" w:rsidP="009F2E65">
            <w:pPr>
              <w:rPr>
                <w:rFonts w:ascii="Times New Roman" w:eastAsia="Times New Roman" w:hAnsi="Times New Roman" w:cs="Times New Roman"/>
                <w:kern w:val="0"/>
                <w:sz w:val="20"/>
                <w:szCs w:val="20"/>
                <w:lang w:eastAsia="de-DE"/>
                <w14:ligatures w14:val="none"/>
              </w:rPr>
            </w:pPr>
          </w:p>
        </w:tc>
      </w:tr>
      <w:tr w:rsidR="00716270" w:rsidRPr="00716270" w14:paraId="35F62466" w14:textId="77777777" w:rsidTr="00BD52F0">
        <w:trPr>
          <w:trHeight w:val="300"/>
        </w:trPr>
        <w:tc>
          <w:tcPr>
            <w:tcW w:w="1500" w:type="dxa"/>
            <w:shd w:val="clear" w:color="auto" w:fill="auto"/>
            <w:noWrap/>
            <w:vAlign w:val="bottom"/>
            <w:hideMark/>
          </w:tcPr>
          <w:p w14:paraId="4E9232D3"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Planet</w:t>
            </w:r>
          </w:p>
        </w:tc>
        <w:tc>
          <w:tcPr>
            <w:tcW w:w="1200" w:type="dxa"/>
            <w:shd w:val="clear" w:color="auto" w:fill="auto"/>
            <w:noWrap/>
            <w:vAlign w:val="bottom"/>
            <w:hideMark/>
          </w:tcPr>
          <w:p w14:paraId="59B4A3FD"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Merkur</w:t>
            </w:r>
          </w:p>
        </w:tc>
        <w:tc>
          <w:tcPr>
            <w:tcW w:w="1200" w:type="dxa"/>
            <w:shd w:val="clear" w:color="auto" w:fill="auto"/>
            <w:noWrap/>
            <w:vAlign w:val="bottom"/>
            <w:hideMark/>
          </w:tcPr>
          <w:p w14:paraId="02040ADD"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Venus</w:t>
            </w:r>
          </w:p>
        </w:tc>
        <w:tc>
          <w:tcPr>
            <w:tcW w:w="1200" w:type="dxa"/>
            <w:shd w:val="clear" w:color="auto" w:fill="auto"/>
            <w:noWrap/>
            <w:vAlign w:val="bottom"/>
            <w:hideMark/>
          </w:tcPr>
          <w:p w14:paraId="70216D9D"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Mars</w:t>
            </w:r>
          </w:p>
        </w:tc>
        <w:tc>
          <w:tcPr>
            <w:tcW w:w="1200" w:type="dxa"/>
            <w:shd w:val="clear" w:color="auto" w:fill="auto"/>
            <w:noWrap/>
            <w:vAlign w:val="bottom"/>
            <w:hideMark/>
          </w:tcPr>
          <w:p w14:paraId="4D771C1E"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Jupiter</w:t>
            </w:r>
          </w:p>
        </w:tc>
        <w:tc>
          <w:tcPr>
            <w:tcW w:w="1200" w:type="dxa"/>
            <w:shd w:val="clear" w:color="auto" w:fill="auto"/>
            <w:noWrap/>
            <w:vAlign w:val="bottom"/>
            <w:hideMark/>
          </w:tcPr>
          <w:p w14:paraId="6D7E9405"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Saturn</w:t>
            </w:r>
          </w:p>
        </w:tc>
        <w:tc>
          <w:tcPr>
            <w:tcW w:w="1200" w:type="dxa"/>
            <w:shd w:val="clear" w:color="auto" w:fill="auto"/>
            <w:noWrap/>
            <w:vAlign w:val="bottom"/>
            <w:hideMark/>
          </w:tcPr>
          <w:p w14:paraId="2C017DF3"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Uranus</w:t>
            </w:r>
          </w:p>
        </w:tc>
        <w:tc>
          <w:tcPr>
            <w:tcW w:w="1200" w:type="dxa"/>
            <w:shd w:val="clear" w:color="auto" w:fill="auto"/>
            <w:noWrap/>
            <w:vAlign w:val="bottom"/>
            <w:hideMark/>
          </w:tcPr>
          <w:p w14:paraId="5049B01D"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Neptun</w:t>
            </w:r>
          </w:p>
        </w:tc>
      </w:tr>
      <w:tr w:rsidR="00716270" w:rsidRPr="00716270" w14:paraId="1604AE64" w14:textId="77777777" w:rsidTr="00BD52F0">
        <w:trPr>
          <w:trHeight w:val="300"/>
        </w:trPr>
        <w:tc>
          <w:tcPr>
            <w:tcW w:w="1500" w:type="dxa"/>
            <w:shd w:val="clear" w:color="auto" w:fill="auto"/>
            <w:noWrap/>
            <w:vAlign w:val="bottom"/>
            <w:hideMark/>
          </w:tcPr>
          <w:p w14:paraId="3EDF2B0E"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große HA/AE</w:t>
            </w:r>
          </w:p>
        </w:tc>
        <w:tc>
          <w:tcPr>
            <w:tcW w:w="1200" w:type="dxa"/>
            <w:shd w:val="clear" w:color="auto" w:fill="auto"/>
            <w:noWrap/>
            <w:vAlign w:val="bottom"/>
            <w:hideMark/>
          </w:tcPr>
          <w:p w14:paraId="1283954D"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0,38709888</w:t>
            </w:r>
          </w:p>
        </w:tc>
        <w:tc>
          <w:tcPr>
            <w:tcW w:w="1200" w:type="dxa"/>
            <w:shd w:val="clear" w:color="auto" w:fill="auto"/>
            <w:noWrap/>
            <w:vAlign w:val="bottom"/>
            <w:hideMark/>
          </w:tcPr>
          <w:p w14:paraId="5D035CF3"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0,72333193</w:t>
            </w:r>
          </w:p>
        </w:tc>
        <w:tc>
          <w:tcPr>
            <w:tcW w:w="1200" w:type="dxa"/>
            <w:shd w:val="clear" w:color="auto" w:fill="auto"/>
            <w:noWrap/>
            <w:vAlign w:val="bottom"/>
            <w:hideMark/>
          </w:tcPr>
          <w:p w14:paraId="6511B609"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1,5236621</w:t>
            </w:r>
          </w:p>
        </w:tc>
        <w:tc>
          <w:tcPr>
            <w:tcW w:w="1200" w:type="dxa"/>
            <w:shd w:val="clear" w:color="auto" w:fill="auto"/>
            <w:noWrap/>
            <w:vAlign w:val="bottom"/>
            <w:hideMark/>
          </w:tcPr>
          <w:p w14:paraId="7381565A"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5,2033623</w:t>
            </w:r>
          </w:p>
        </w:tc>
        <w:tc>
          <w:tcPr>
            <w:tcW w:w="1200" w:type="dxa"/>
            <w:shd w:val="clear" w:color="auto" w:fill="auto"/>
            <w:noWrap/>
            <w:vAlign w:val="bottom"/>
            <w:hideMark/>
          </w:tcPr>
          <w:p w14:paraId="43DAA7CA"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9,537069</w:t>
            </w:r>
          </w:p>
        </w:tc>
        <w:tc>
          <w:tcPr>
            <w:tcW w:w="1200" w:type="dxa"/>
            <w:shd w:val="clear" w:color="auto" w:fill="auto"/>
            <w:noWrap/>
            <w:vAlign w:val="bottom"/>
            <w:hideMark/>
          </w:tcPr>
          <w:p w14:paraId="3663DC35"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19,191261</w:t>
            </w:r>
          </w:p>
        </w:tc>
        <w:tc>
          <w:tcPr>
            <w:tcW w:w="1200" w:type="dxa"/>
            <w:shd w:val="clear" w:color="auto" w:fill="auto"/>
            <w:noWrap/>
            <w:vAlign w:val="bottom"/>
            <w:hideMark/>
          </w:tcPr>
          <w:p w14:paraId="30039F58"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30,06896</w:t>
            </w:r>
          </w:p>
        </w:tc>
      </w:tr>
      <w:tr w:rsidR="00716270" w:rsidRPr="00716270" w14:paraId="689FF4BB" w14:textId="77777777" w:rsidTr="00BD52F0">
        <w:trPr>
          <w:trHeight w:val="300"/>
        </w:trPr>
        <w:tc>
          <w:tcPr>
            <w:tcW w:w="1500" w:type="dxa"/>
            <w:shd w:val="clear" w:color="auto" w:fill="auto"/>
            <w:noWrap/>
            <w:vAlign w:val="bottom"/>
            <w:hideMark/>
          </w:tcPr>
          <w:p w14:paraId="4CA2E760"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Umlaufzeit/a</w:t>
            </w:r>
          </w:p>
        </w:tc>
        <w:tc>
          <w:tcPr>
            <w:tcW w:w="1200" w:type="dxa"/>
            <w:shd w:val="clear" w:color="auto" w:fill="auto"/>
            <w:noWrap/>
            <w:vAlign w:val="bottom"/>
            <w:hideMark/>
          </w:tcPr>
          <w:p w14:paraId="20933ECB"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0,2408467</w:t>
            </w:r>
          </w:p>
        </w:tc>
        <w:tc>
          <w:tcPr>
            <w:tcW w:w="1200" w:type="dxa"/>
            <w:shd w:val="clear" w:color="auto" w:fill="auto"/>
            <w:noWrap/>
            <w:vAlign w:val="bottom"/>
            <w:hideMark/>
          </w:tcPr>
          <w:p w14:paraId="4BDCC152"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0,61519726</w:t>
            </w:r>
          </w:p>
        </w:tc>
        <w:tc>
          <w:tcPr>
            <w:tcW w:w="1200" w:type="dxa"/>
            <w:shd w:val="clear" w:color="auto" w:fill="auto"/>
            <w:noWrap/>
            <w:vAlign w:val="bottom"/>
            <w:hideMark/>
          </w:tcPr>
          <w:p w14:paraId="6EF13CE1"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1,8808476</w:t>
            </w:r>
          </w:p>
        </w:tc>
        <w:tc>
          <w:tcPr>
            <w:tcW w:w="1200" w:type="dxa"/>
            <w:shd w:val="clear" w:color="auto" w:fill="auto"/>
            <w:noWrap/>
            <w:vAlign w:val="bottom"/>
            <w:hideMark/>
          </w:tcPr>
          <w:p w14:paraId="37B978A1"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11,862615</w:t>
            </w:r>
          </w:p>
        </w:tc>
        <w:tc>
          <w:tcPr>
            <w:tcW w:w="1200" w:type="dxa"/>
            <w:shd w:val="clear" w:color="auto" w:fill="auto"/>
            <w:noWrap/>
            <w:vAlign w:val="bottom"/>
            <w:hideMark/>
          </w:tcPr>
          <w:p w14:paraId="615579C0"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29,447498</w:t>
            </w:r>
          </w:p>
        </w:tc>
        <w:tc>
          <w:tcPr>
            <w:tcW w:w="1200" w:type="dxa"/>
            <w:shd w:val="clear" w:color="auto" w:fill="auto"/>
            <w:noWrap/>
            <w:vAlign w:val="bottom"/>
            <w:hideMark/>
          </w:tcPr>
          <w:p w14:paraId="272C9C9C"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84,016846</w:t>
            </w:r>
          </w:p>
        </w:tc>
        <w:tc>
          <w:tcPr>
            <w:tcW w:w="1200" w:type="dxa"/>
            <w:shd w:val="clear" w:color="auto" w:fill="auto"/>
            <w:noWrap/>
            <w:vAlign w:val="bottom"/>
            <w:hideMark/>
          </w:tcPr>
          <w:p w14:paraId="7580C8B0"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164,79132</w:t>
            </w:r>
          </w:p>
        </w:tc>
      </w:tr>
      <w:tr w:rsidR="00716270" w:rsidRPr="00716270" w14:paraId="7A43CF1F" w14:textId="77777777" w:rsidTr="00BD52F0">
        <w:trPr>
          <w:trHeight w:val="300"/>
        </w:trPr>
        <w:tc>
          <w:tcPr>
            <w:tcW w:w="1500" w:type="dxa"/>
            <w:shd w:val="clear" w:color="auto" w:fill="auto"/>
            <w:noWrap/>
            <w:vAlign w:val="bottom"/>
            <w:hideMark/>
          </w:tcPr>
          <w:p w14:paraId="5B7CA03E"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 xml:space="preserve">Masse/kg </w:t>
            </w:r>
            <w:proofErr w:type="spellStart"/>
            <w:r w:rsidRPr="00716270">
              <w:rPr>
                <w:rFonts w:ascii="Calibri" w:eastAsia="Times New Roman" w:hAnsi="Calibri" w:cs="Calibri"/>
                <w:color w:val="000000"/>
                <w:kern w:val="0"/>
                <w:lang w:eastAsia="de-DE"/>
                <w14:ligatures w14:val="none"/>
              </w:rPr>
              <w:t>ber</w:t>
            </w:r>
            <w:proofErr w:type="spellEnd"/>
            <w:r w:rsidRPr="00716270">
              <w:rPr>
                <w:rFonts w:ascii="Calibri" w:eastAsia="Times New Roman" w:hAnsi="Calibri" w:cs="Calibri"/>
                <w:color w:val="000000"/>
                <w:kern w:val="0"/>
                <w:lang w:eastAsia="de-DE"/>
                <w14:ligatures w14:val="none"/>
              </w:rPr>
              <w:t>.</w:t>
            </w:r>
          </w:p>
        </w:tc>
        <w:tc>
          <w:tcPr>
            <w:tcW w:w="1200" w:type="dxa"/>
            <w:shd w:val="clear" w:color="auto" w:fill="auto"/>
            <w:noWrap/>
            <w:vAlign w:val="bottom"/>
            <w:hideMark/>
          </w:tcPr>
          <w:p w14:paraId="571C6375"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-6,57E+25</w:t>
            </w:r>
          </w:p>
        </w:tc>
        <w:tc>
          <w:tcPr>
            <w:tcW w:w="1200" w:type="dxa"/>
            <w:shd w:val="clear" w:color="auto" w:fill="auto"/>
            <w:noWrap/>
            <w:vAlign w:val="bottom"/>
            <w:hideMark/>
          </w:tcPr>
          <w:p w14:paraId="77205FC9"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-6,67E+25</w:t>
            </w:r>
          </w:p>
        </w:tc>
        <w:tc>
          <w:tcPr>
            <w:tcW w:w="1200" w:type="dxa"/>
            <w:shd w:val="clear" w:color="auto" w:fill="auto"/>
            <w:noWrap/>
            <w:vAlign w:val="bottom"/>
            <w:hideMark/>
          </w:tcPr>
          <w:p w14:paraId="30078B85"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-1,83E+26</w:t>
            </w:r>
          </w:p>
        </w:tc>
        <w:tc>
          <w:tcPr>
            <w:tcW w:w="1200" w:type="dxa"/>
            <w:shd w:val="clear" w:color="auto" w:fill="auto"/>
            <w:noWrap/>
            <w:vAlign w:val="bottom"/>
            <w:hideMark/>
          </w:tcPr>
          <w:p w14:paraId="2C803D91"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2,26E+27</w:t>
            </w:r>
          </w:p>
        </w:tc>
        <w:tc>
          <w:tcPr>
            <w:tcW w:w="1200" w:type="dxa"/>
            <w:shd w:val="clear" w:color="auto" w:fill="auto"/>
            <w:noWrap/>
            <w:vAlign w:val="bottom"/>
            <w:hideMark/>
          </w:tcPr>
          <w:p w14:paraId="4EC6ABC2"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6,84E+26</w:t>
            </w:r>
          </w:p>
        </w:tc>
        <w:tc>
          <w:tcPr>
            <w:tcW w:w="1200" w:type="dxa"/>
            <w:shd w:val="clear" w:color="auto" w:fill="auto"/>
            <w:noWrap/>
            <w:vAlign w:val="bottom"/>
            <w:hideMark/>
          </w:tcPr>
          <w:p w14:paraId="36B80147"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2,65E+27</w:t>
            </w:r>
          </w:p>
        </w:tc>
        <w:tc>
          <w:tcPr>
            <w:tcW w:w="1200" w:type="dxa"/>
            <w:shd w:val="clear" w:color="auto" w:fill="auto"/>
            <w:noWrap/>
            <w:vAlign w:val="bottom"/>
            <w:hideMark/>
          </w:tcPr>
          <w:p w14:paraId="4C15C56D"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2,24E+27</w:t>
            </w:r>
          </w:p>
        </w:tc>
      </w:tr>
      <w:tr w:rsidR="00716270" w:rsidRPr="00716270" w14:paraId="3066EEA7" w14:textId="77777777" w:rsidTr="00BD52F0">
        <w:trPr>
          <w:trHeight w:val="300"/>
        </w:trPr>
        <w:tc>
          <w:tcPr>
            <w:tcW w:w="1500" w:type="dxa"/>
            <w:shd w:val="clear" w:color="auto" w:fill="auto"/>
            <w:noWrap/>
            <w:vAlign w:val="bottom"/>
            <w:hideMark/>
          </w:tcPr>
          <w:p w14:paraId="166DC104" w14:textId="2BC81D2B"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 xml:space="preserve">Masse/kg </w:t>
            </w:r>
            <w:r w:rsidR="00E95314">
              <w:rPr>
                <w:rFonts w:ascii="Calibri" w:eastAsia="Times New Roman" w:hAnsi="Calibri" w:cs="Calibri"/>
                <w:color w:val="000000"/>
                <w:kern w:val="0"/>
                <w:lang w:eastAsia="de-DE"/>
                <w14:ligatures w14:val="none"/>
              </w:rPr>
              <w:t>real</w:t>
            </w:r>
          </w:p>
        </w:tc>
        <w:tc>
          <w:tcPr>
            <w:tcW w:w="1200" w:type="dxa"/>
            <w:shd w:val="clear" w:color="auto" w:fill="auto"/>
            <w:noWrap/>
            <w:vAlign w:val="bottom"/>
            <w:hideMark/>
          </w:tcPr>
          <w:p w14:paraId="0B926789"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3,30E+23</w:t>
            </w:r>
          </w:p>
        </w:tc>
        <w:tc>
          <w:tcPr>
            <w:tcW w:w="1200" w:type="dxa"/>
            <w:shd w:val="clear" w:color="auto" w:fill="auto"/>
            <w:noWrap/>
            <w:vAlign w:val="bottom"/>
            <w:hideMark/>
          </w:tcPr>
          <w:p w14:paraId="0A9AA546"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4,87E+24</w:t>
            </w:r>
          </w:p>
        </w:tc>
        <w:tc>
          <w:tcPr>
            <w:tcW w:w="1200" w:type="dxa"/>
            <w:shd w:val="clear" w:color="auto" w:fill="auto"/>
            <w:noWrap/>
            <w:vAlign w:val="bottom"/>
            <w:hideMark/>
          </w:tcPr>
          <w:p w14:paraId="69C3323D"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6,42E+23</w:t>
            </w:r>
          </w:p>
        </w:tc>
        <w:tc>
          <w:tcPr>
            <w:tcW w:w="1200" w:type="dxa"/>
            <w:shd w:val="clear" w:color="auto" w:fill="auto"/>
            <w:noWrap/>
            <w:vAlign w:val="bottom"/>
            <w:hideMark/>
          </w:tcPr>
          <w:p w14:paraId="006B36C4"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1,90E+27</w:t>
            </w:r>
          </w:p>
        </w:tc>
        <w:tc>
          <w:tcPr>
            <w:tcW w:w="1200" w:type="dxa"/>
            <w:shd w:val="clear" w:color="auto" w:fill="auto"/>
            <w:noWrap/>
            <w:vAlign w:val="bottom"/>
            <w:hideMark/>
          </w:tcPr>
          <w:p w14:paraId="2C20A032"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5,68E+26</w:t>
            </w:r>
          </w:p>
        </w:tc>
        <w:tc>
          <w:tcPr>
            <w:tcW w:w="1200" w:type="dxa"/>
            <w:shd w:val="clear" w:color="auto" w:fill="auto"/>
            <w:noWrap/>
            <w:vAlign w:val="bottom"/>
            <w:hideMark/>
          </w:tcPr>
          <w:p w14:paraId="7AAE7155"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8,68E+25</w:t>
            </w:r>
          </w:p>
        </w:tc>
        <w:tc>
          <w:tcPr>
            <w:tcW w:w="1200" w:type="dxa"/>
            <w:shd w:val="clear" w:color="auto" w:fill="auto"/>
            <w:noWrap/>
            <w:vAlign w:val="bottom"/>
            <w:hideMark/>
          </w:tcPr>
          <w:p w14:paraId="113EC70D" w14:textId="77777777" w:rsidR="00716270" w:rsidRPr="00716270" w:rsidRDefault="00716270" w:rsidP="009F2E65">
            <w:pPr>
              <w:rPr>
                <w:rFonts w:ascii="Calibri" w:eastAsia="Times New Roman" w:hAnsi="Calibri" w:cs="Calibri"/>
                <w:color w:val="000000"/>
                <w:kern w:val="0"/>
                <w:lang w:eastAsia="de-DE"/>
                <w14:ligatures w14:val="none"/>
              </w:rPr>
            </w:pPr>
            <w:r w:rsidRPr="00716270">
              <w:rPr>
                <w:rFonts w:ascii="Calibri" w:eastAsia="Times New Roman" w:hAnsi="Calibri" w:cs="Calibri"/>
                <w:color w:val="000000"/>
                <w:kern w:val="0"/>
                <w:lang w:eastAsia="de-DE"/>
                <w14:ligatures w14:val="none"/>
              </w:rPr>
              <w:t>1,02E+26</w:t>
            </w:r>
          </w:p>
        </w:tc>
      </w:tr>
    </w:tbl>
    <w:p w14:paraId="5CF904BB" w14:textId="77777777" w:rsidR="00C15CDA" w:rsidRDefault="00852F30" w:rsidP="009F2E65">
      <w:pPr>
        <w:rPr>
          <w:rFonts w:eastAsiaTheme="minorEastAsia"/>
          <w:sz w:val="24"/>
          <w:szCs w:val="24"/>
        </w:rPr>
      </w:pPr>
      <w:r>
        <w:rPr>
          <w:rFonts w:eastAsiaTheme="minorEastAsia"/>
          <w:noProof/>
          <w:sz w:val="24"/>
          <w:szCs w:val="24"/>
        </w:rPr>
        <mc:AlternateContent>
          <mc:Choice Requires="wpi">
            <w:drawing>
              <wp:anchor distT="0" distB="0" distL="114300" distR="114300" simplePos="0" relativeHeight="251583488" behindDoc="0" locked="0" layoutInCell="1" allowOverlap="1" wp14:anchorId="1177EC44" wp14:editId="446CC063">
                <wp:simplePos x="0" y="0"/>
                <wp:positionH relativeFrom="column">
                  <wp:posOffset>-5832378</wp:posOffset>
                </wp:positionH>
                <wp:positionV relativeFrom="paragraph">
                  <wp:posOffset>-44824</wp:posOffset>
                </wp:positionV>
                <wp:extent cx="360" cy="360"/>
                <wp:effectExtent l="38100" t="38100" r="38100" b="38100"/>
                <wp:wrapNone/>
                <wp:docPr id="860870727" name="Freihand 10"/>
                <wp:cNvGraphicFramePr/>
                <a:graphic xmlns:a="http://schemas.openxmlformats.org/drawingml/2006/main">
                  <a:graphicData uri="http://schemas.microsoft.com/office/word/2010/wordprocessingInk">
                    <w14:contentPart bwMode="auto" r:id="rId70">
                      <w14:nvContentPartPr>
                        <w14:cNvContentPartPr/>
                      </w14:nvContentPartPr>
                      <w14:xfrm>
                        <a:off x="0" y="0"/>
                        <a:ext cx="360" cy="360"/>
                      </w14:xfrm>
                    </w14:contentPart>
                  </a:graphicData>
                </a:graphic>
              </wp:anchor>
            </w:drawing>
          </mc:Choice>
          <mc:Fallback>
            <w:pict>
              <v:shape w14:anchorId="4B52DE99" id="Freihand 10" o:spid="_x0000_s1026" type="#_x0000_t75" style="position:absolute;margin-left:-459.6pt;margin-top:-3.9pt;width:.75pt;height:.75pt;z-index:2515834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">
                <v:imagedata r:id="rId71" o:title=""/>
              </v:shape>
            </w:pict>
          </mc:Fallback>
        </mc:AlternateContent>
      </w:r>
      <w:r>
        <w:rPr>
          <w:rFonts w:eastAsiaTheme="minorEastAsia"/>
          <w:noProof/>
          <w:sz w:val="24"/>
          <w:szCs w:val="24"/>
        </w:rPr>
        <mc:AlternateContent>
          <mc:Choice Requires="wpi">
            <w:drawing>
              <wp:anchor distT="0" distB="0" distL="114300" distR="114300" simplePos="0" relativeHeight="251581440" behindDoc="0" locked="0" layoutInCell="1" allowOverlap="1" wp14:anchorId="02118B31" wp14:editId="097BCC10">
                <wp:simplePos x="0" y="0"/>
                <wp:positionH relativeFrom="column">
                  <wp:posOffset>-1651698</wp:posOffset>
                </wp:positionH>
                <wp:positionV relativeFrom="paragraph">
                  <wp:posOffset>88016</wp:posOffset>
                </wp:positionV>
                <wp:extent cx="90360" cy="680400"/>
                <wp:effectExtent l="38100" t="38100" r="43180" b="43815"/>
                <wp:wrapNone/>
                <wp:docPr id="1312869739" name="Freihand 8"/>
                <wp:cNvGraphicFramePr/>
                <a:graphic xmlns:a="http://schemas.openxmlformats.org/drawingml/2006/main">
                  <a:graphicData uri="http://schemas.microsoft.com/office/word/2010/wordprocessingInk">
                    <w14:contentPart bwMode="auto" r:id="rId72">
                      <w14:nvContentPartPr>
                        <w14:cNvContentPartPr/>
                      </w14:nvContentPartPr>
                      <w14:xfrm>
                        <a:off x="0" y="0"/>
                        <a:ext cx="90360" cy="680400"/>
                      </w14:xfrm>
                    </w14:contentPart>
                  </a:graphicData>
                </a:graphic>
              </wp:anchor>
            </w:drawing>
          </mc:Choice>
          <mc:Fallback>
            <w:pict>
              <v:shape w14:anchorId="0F0B3D51" id="Freihand 8" o:spid="_x0000_s1026" type="#_x0000_t75" style="position:absolute;margin-left:-130.4pt;margin-top:6.6pt;width:7.8pt;height:54.25pt;z-index:2515814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">
                <v:imagedata r:id="rId73" o:title=""/>
              </v:shape>
            </w:pict>
          </mc:Fallback>
        </mc:AlternateContent>
      </w:r>
      <w:r>
        <w:rPr>
          <w:rFonts w:eastAsiaTheme="minorEastAsia"/>
          <w:noProof/>
          <w:sz w:val="24"/>
          <w:szCs w:val="24"/>
        </w:rPr>
        <mc:AlternateContent>
          <mc:Choice Requires="wpi">
            <w:drawing>
              <wp:anchor distT="0" distB="0" distL="114300" distR="114300" simplePos="0" relativeHeight="251580416" behindDoc="0" locked="0" layoutInCell="1" allowOverlap="1" wp14:anchorId="3058B378" wp14:editId="754A27D0">
                <wp:simplePos x="0" y="0"/>
                <wp:positionH relativeFrom="column">
                  <wp:posOffset>-1798218</wp:posOffset>
                </wp:positionH>
                <wp:positionV relativeFrom="paragraph">
                  <wp:posOffset>-199624</wp:posOffset>
                </wp:positionV>
                <wp:extent cx="90000" cy="241560"/>
                <wp:effectExtent l="38100" t="38100" r="43815" b="44450"/>
                <wp:wrapNone/>
                <wp:docPr id="1116224223" name="Freihand 7"/>
                <wp:cNvGraphicFramePr/>
                <a:graphic xmlns:a="http://schemas.openxmlformats.org/drawingml/2006/main">
                  <a:graphicData uri="http://schemas.microsoft.com/office/word/2010/wordprocessingInk">
                    <w14:contentPart bwMode="auto" r:id="rId74">
                      <w14:nvContentPartPr>
                        <w14:cNvContentPartPr/>
                      </w14:nvContentPartPr>
                      <w14:xfrm>
                        <a:off x="0" y="0"/>
                        <a:ext cx="90000" cy="241560"/>
                      </w14:xfrm>
                    </w14:contentPart>
                  </a:graphicData>
                </a:graphic>
              </wp:anchor>
            </w:drawing>
          </mc:Choice>
          <mc:Fallback>
            <w:pict>
              <v:shape w14:anchorId="0A9528FF" id="Freihand 7" o:spid="_x0000_s1026" type="#_x0000_t75" style="position:absolute;margin-left:-141.95pt;margin-top:-16.05pt;width:7.8pt;height:19.7pt;z-index:2515804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">
                <v:imagedata r:id="rId75" o:title=""/>
              </v:shape>
            </w:pict>
          </mc:Fallback>
        </mc:AlternateContent>
      </w:r>
      <w:r w:rsidR="00BD52F0">
        <w:rPr>
          <w:rFonts w:eastAsiaTheme="minorEastAsia"/>
          <w:sz w:val="24"/>
          <w:szCs w:val="24"/>
        </w:rPr>
        <w:t>Man sieht sofort</w:t>
      </w:r>
      <w:r w:rsidR="00E72007">
        <w:rPr>
          <w:rFonts w:eastAsiaTheme="minorEastAsia"/>
          <w:sz w:val="24"/>
          <w:szCs w:val="24"/>
        </w:rPr>
        <w:t xml:space="preserve"> (durch Vergleich mit </w:t>
      </w:r>
      <w:r w:rsidR="00C84418">
        <w:rPr>
          <w:rFonts w:eastAsiaTheme="minorEastAsia"/>
          <w:sz w:val="24"/>
          <w:szCs w:val="24"/>
        </w:rPr>
        <w:t>Abbildung 29)</w:t>
      </w:r>
      <w:r w:rsidR="00BD52F0">
        <w:rPr>
          <w:rFonts w:eastAsiaTheme="minorEastAsia"/>
          <w:sz w:val="24"/>
          <w:szCs w:val="24"/>
        </w:rPr>
        <w:t>, dass die Formel für die inneren Planeten überhaupt nicht und für die äußeren Planeten</w:t>
      </w:r>
      <w:r w:rsidR="00B9702D">
        <w:rPr>
          <w:rFonts w:eastAsiaTheme="minorEastAsia"/>
          <w:sz w:val="24"/>
          <w:szCs w:val="24"/>
        </w:rPr>
        <w:t xml:space="preserve"> nur recht schlecht funktioniert</w:t>
      </w:r>
      <w:r w:rsidR="00997148">
        <w:rPr>
          <w:rFonts w:eastAsiaTheme="minorEastAsia"/>
          <w:sz w:val="24"/>
          <w:szCs w:val="24"/>
        </w:rPr>
        <w:t xml:space="preserve">. </w:t>
      </w:r>
    </w:p>
    <w:p w14:paraId="6B422A73" w14:textId="5C7677AF" w:rsidR="00D3031F" w:rsidRDefault="00997148" w:rsidP="009F2E65">
      <w:pPr>
        <w:rPr>
          <w:rFonts w:eastAsiaTheme="minorEastAsia"/>
          <w:sz w:val="24"/>
          <w:szCs w:val="24"/>
        </w:rPr>
      </w:pPr>
      <w:r>
        <w:rPr>
          <w:rFonts w:eastAsiaTheme="minorEastAsia"/>
          <w:sz w:val="24"/>
          <w:szCs w:val="24"/>
        </w:rPr>
        <w:t>Woran liegt das?</w:t>
      </w:r>
      <w:r w:rsidR="009218C7">
        <w:rPr>
          <w:rFonts w:eastAsiaTheme="minorEastAsia"/>
          <w:sz w:val="24"/>
          <w:szCs w:val="24"/>
        </w:rPr>
        <w:t xml:space="preserve"> </w:t>
      </w:r>
      <w:r w:rsidR="00C15CDA">
        <w:rPr>
          <w:rFonts w:eastAsiaTheme="minorEastAsia"/>
          <w:sz w:val="24"/>
          <w:szCs w:val="24"/>
        </w:rPr>
        <w:t>(</w:t>
      </w:r>
      <w:r w:rsidR="009218C7">
        <w:rPr>
          <w:rFonts w:eastAsiaTheme="minorEastAsia"/>
          <w:sz w:val="24"/>
          <w:szCs w:val="24"/>
        </w:rPr>
        <w:t>die</w:t>
      </w:r>
      <w:r w:rsidR="00A93EFA">
        <w:rPr>
          <w:rFonts w:eastAsiaTheme="minorEastAsia"/>
          <w:sz w:val="24"/>
          <w:szCs w:val="24"/>
        </w:rPr>
        <w:t xml:space="preserve"> </w:t>
      </w:r>
      <w:r w:rsidR="00C15CDA">
        <w:rPr>
          <w:rFonts w:eastAsiaTheme="minorEastAsia"/>
          <w:sz w:val="24"/>
          <w:szCs w:val="24"/>
        </w:rPr>
        <w:t>Masse der Sonne ist zu groß im Vergleich zur</w:t>
      </w:r>
      <w:r w:rsidR="0052119D">
        <w:rPr>
          <w:rFonts w:eastAsiaTheme="minorEastAsia"/>
          <w:sz w:val="24"/>
          <w:szCs w:val="24"/>
        </w:rPr>
        <w:t xml:space="preserve"> Erdmasse und nicht genau genug bekannt)</w:t>
      </w:r>
    </w:p>
    <w:p w14:paraId="4736237A" w14:textId="1C6B380B" w:rsidR="003F167D" w:rsidRDefault="00852F30" w:rsidP="009F2E65">
      <w:pPr>
        <w:rPr>
          <w:rFonts w:eastAsiaTheme="minorEastAsia"/>
          <w:sz w:val="24"/>
          <w:szCs w:val="24"/>
        </w:rPr>
      </w:pPr>
      <w:r>
        <w:rPr>
          <w:rFonts w:eastAsiaTheme="minorEastAsia"/>
          <w:noProof/>
          <w:sz w:val="24"/>
          <w:szCs w:val="24"/>
        </w:rPr>
        <mc:AlternateContent>
          <mc:Choice Requires="wpi">
            <w:drawing>
              <wp:anchor distT="0" distB="0" distL="114300" distR="114300" simplePos="0" relativeHeight="251578368" behindDoc="0" locked="0" layoutInCell="1" allowOverlap="1" wp14:anchorId="5851C8E3" wp14:editId="14E495B5">
                <wp:simplePos x="0" y="0"/>
                <wp:positionH relativeFrom="column">
                  <wp:posOffset>347022</wp:posOffset>
                </wp:positionH>
                <wp:positionV relativeFrom="paragraph">
                  <wp:posOffset>-50944</wp:posOffset>
                </wp:positionV>
                <wp:extent cx="42840" cy="192600"/>
                <wp:effectExtent l="38100" t="19050" r="33655" b="36195"/>
                <wp:wrapNone/>
                <wp:docPr id="1652991929" name="Freihand 5"/>
                <wp:cNvGraphicFramePr/>
                <a:graphic xmlns:a="http://schemas.openxmlformats.org/drawingml/2006/main">
                  <a:graphicData uri="http://schemas.microsoft.com/office/word/2010/wordprocessingInk">
                    <w14:contentPart bwMode="auto" r:id="rId76">
                      <w14:nvContentPartPr>
                        <w14:cNvContentPartPr/>
                      </w14:nvContentPartPr>
                      <w14:xfrm>
                        <a:off x="0" y="0"/>
                        <a:ext cx="42840" cy="192600"/>
                      </w14:xfrm>
                    </w14:contentPart>
                  </a:graphicData>
                </a:graphic>
              </wp:anchor>
            </w:drawing>
          </mc:Choice>
          <mc:Fallback>
            <w:pict>
              <v:shape w14:anchorId="1FF44DEA" id="Freihand 5" o:spid="_x0000_s1026" type="#_x0000_t75" style="position:absolute;margin-left:26.95pt;margin-top:-4.35pt;width:4.05pt;height:15.85pt;z-index:2515783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">
                <v:imagedata r:id="rId77" o:title=""/>
              </v:shape>
            </w:pict>
          </mc:Fallback>
        </mc:AlternateContent>
      </w:r>
      <w:r w:rsidR="00A05A96">
        <w:rPr>
          <w:rFonts w:eastAsiaTheme="minorEastAsia"/>
          <w:sz w:val="24"/>
          <w:szCs w:val="24"/>
        </w:rPr>
        <w:t>Wie kann man die Masse besser bestimmen?</w:t>
      </w:r>
    </w:p>
    <w:p w14:paraId="0393EA55" w14:textId="3741BEC4" w:rsidR="002453FD" w:rsidRDefault="00852F30" w:rsidP="009F2E65">
      <w:pPr>
        <w:rPr>
          <w:rFonts w:eastAsiaTheme="minorEastAsia"/>
          <w:sz w:val="24"/>
          <w:szCs w:val="24"/>
        </w:rPr>
      </w:pPr>
      <w:r>
        <w:rPr>
          <w:rFonts w:eastAsiaTheme="minorEastAsia"/>
          <w:noProof/>
          <w:sz w:val="24"/>
          <w:szCs w:val="24"/>
        </w:rPr>
        <mc:AlternateContent>
          <mc:Choice Requires="wpi">
            <w:drawing>
              <wp:anchor distT="0" distB="0" distL="114300" distR="114300" simplePos="0" relativeHeight="251582464" behindDoc="0" locked="0" layoutInCell="1" allowOverlap="1" wp14:anchorId="7040300E" wp14:editId="3BE9C5AA">
                <wp:simplePos x="0" y="0"/>
                <wp:positionH relativeFrom="column">
                  <wp:posOffset>-837378</wp:posOffset>
                </wp:positionH>
                <wp:positionV relativeFrom="paragraph">
                  <wp:posOffset>166636</wp:posOffset>
                </wp:positionV>
                <wp:extent cx="228240" cy="141840"/>
                <wp:effectExtent l="38100" t="38100" r="38735" b="48895"/>
                <wp:wrapNone/>
                <wp:docPr id="388380328" name="Freihand 9"/>
                <wp:cNvGraphicFramePr/>
                <a:graphic xmlns:a="http://schemas.openxmlformats.org/drawingml/2006/main">
                  <a:graphicData uri="http://schemas.microsoft.com/office/word/2010/wordprocessingInk">
                    <w14:contentPart bwMode="auto" r:id="rId78">
                      <w14:nvContentPartPr>
                        <w14:cNvContentPartPr/>
                      </w14:nvContentPartPr>
                      <w14:xfrm>
                        <a:off x="0" y="0"/>
                        <a:ext cx="228240" cy="141840"/>
                      </w14:xfrm>
                    </w14:contentPart>
                  </a:graphicData>
                </a:graphic>
              </wp:anchor>
            </w:drawing>
          </mc:Choice>
          <mc:Fallback>
            <w:pict>
              <v:shape w14:anchorId="54048F41" id="Freihand 9" o:spid="_x0000_s1026" type="#_x0000_t75" style="position:absolute;margin-left:-66.3pt;margin-top:12.75pt;width:18.65pt;height:11.85pt;z-index:2515824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">
                <v:imagedata r:id="rId79" o:title=""/>
              </v:shape>
            </w:pict>
          </mc:Fallback>
        </mc:AlternateContent>
      </w:r>
      <w:r w:rsidR="00BD5F4C">
        <w:rPr>
          <w:rFonts w:eastAsiaTheme="minorEastAsia"/>
          <w:sz w:val="24"/>
          <w:szCs w:val="24"/>
        </w:rPr>
        <w:t xml:space="preserve">Schauen wir uns dazu an, was wir sehen, wenn wir </w:t>
      </w:r>
      <w:r w:rsidR="00F0013B">
        <w:rPr>
          <w:rFonts w:eastAsiaTheme="minorEastAsia"/>
          <w:sz w:val="24"/>
          <w:szCs w:val="24"/>
        </w:rPr>
        <w:t xml:space="preserve">z. B. </w:t>
      </w:r>
      <w:r w:rsidR="00BD5F4C">
        <w:rPr>
          <w:rFonts w:eastAsiaTheme="minorEastAsia"/>
          <w:sz w:val="24"/>
          <w:szCs w:val="24"/>
        </w:rPr>
        <w:t>Jupiter lange be</w:t>
      </w:r>
      <w:r w:rsidR="00206E80">
        <w:rPr>
          <w:rFonts w:eastAsiaTheme="minorEastAsia"/>
          <w:sz w:val="24"/>
          <w:szCs w:val="24"/>
        </w:rPr>
        <w:t xml:space="preserve">obachten (jupitermonde.avi). </w:t>
      </w:r>
      <w:r w:rsidR="006906CE">
        <w:rPr>
          <w:rFonts w:eastAsiaTheme="minorEastAsia"/>
          <w:sz w:val="24"/>
          <w:szCs w:val="24"/>
        </w:rPr>
        <w:t>Wir sehen Jupiter und 5 seiner Monde in der Animation</w:t>
      </w:r>
      <w:r w:rsidR="00E82415">
        <w:rPr>
          <w:rFonts w:eastAsiaTheme="minorEastAsia"/>
          <w:sz w:val="24"/>
          <w:szCs w:val="24"/>
        </w:rPr>
        <w:t xml:space="preserve"> </w:t>
      </w:r>
      <w:r w:rsidR="00287CF1">
        <w:rPr>
          <w:rFonts w:eastAsiaTheme="minorEastAsia"/>
          <w:sz w:val="24"/>
          <w:szCs w:val="24"/>
        </w:rPr>
        <w:t>–</w:t>
      </w:r>
      <w:r w:rsidR="006906CE">
        <w:rPr>
          <w:rFonts w:eastAsiaTheme="minorEastAsia"/>
          <w:sz w:val="24"/>
          <w:szCs w:val="24"/>
        </w:rPr>
        <w:t xml:space="preserve"> </w:t>
      </w:r>
      <w:r w:rsidR="00287CF1">
        <w:rPr>
          <w:rFonts w:eastAsiaTheme="minorEastAsia"/>
          <w:sz w:val="24"/>
          <w:szCs w:val="24"/>
        </w:rPr>
        <w:t xml:space="preserve">vom Innersten zum Äußersten: </w:t>
      </w:r>
      <w:proofErr w:type="spellStart"/>
      <w:r w:rsidR="006906CE">
        <w:rPr>
          <w:rFonts w:eastAsiaTheme="minorEastAsia"/>
          <w:sz w:val="24"/>
          <w:szCs w:val="24"/>
        </w:rPr>
        <w:t>Amalthea</w:t>
      </w:r>
      <w:proofErr w:type="spellEnd"/>
      <w:r w:rsidR="00F0013B">
        <w:rPr>
          <w:rFonts w:eastAsiaTheme="minorEastAsia"/>
          <w:sz w:val="24"/>
          <w:szCs w:val="24"/>
        </w:rPr>
        <w:t xml:space="preserve"> (nur als Schatten erkennbar)</w:t>
      </w:r>
      <w:r w:rsidR="006906CE">
        <w:rPr>
          <w:rFonts w:eastAsiaTheme="minorEastAsia"/>
          <w:sz w:val="24"/>
          <w:szCs w:val="24"/>
        </w:rPr>
        <w:t xml:space="preserve">, Io, </w:t>
      </w:r>
      <w:r w:rsidR="00E82415">
        <w:rPr>
          <w:rFonts w:eastAsiaTheme="minorEastAsia"/>
          <w:sz w:val="24"/>
          <w:szCs w:val="24"/>
        </w:rPr>
        <w:t xml:space="preserve">Europa, Ganymed und </w:t>
      </w:r>
      <w:proofErr w:type="spellStart"/>
      <w:r w:rsidR="00E82415">
        <w:rPr>
          <w:rFonts w:eastAsiaTheme="minorEastAsia"/>
          <w:sz w:val="24"/>
          <w:szCs w:val="24"/>
        </w:rPr>
        <w:t>Kallisto</w:t>
      </w:r>
      <w:proofErr w:type="spellEnd"/>
      <w:r w:rsidR="00E82415">
        <w:rPr>
          <w:rFonts w:eastAsiaTheme="minorEastAsia"/>
          <w:sz w:val="24"/>
          <w:szCs w:val="24"/>
        </w:rPr>
        <w:t xml:space="preserve">. </w:t>
      </w:r>
    </w:p>
    <w:p w14:paraId="7B1C1D01" w14:textId="6AF7C03C" w:rsidR="00EB1A15" w:rsidRDefault="00260174" w:rsidP="009F2E65">
      <w:pPr>
        <w:rPr>
          <w:rFonts w:eastAsiaTheme="minorEastAsia"/>
          <w:sz w:val="24"/>
          <w:szCs w:val="24"/>
        </w:rPr>
      </w:pPr>
      <w:r>
        <w:rPr>
          <w:rFonts w:eastAsiaTheme="minorEastAsia"/>
          <w:sz w:val="24"/>
          <w:szCs w:val="24"/>
        </w:rPr>
        <w:lastRenderedPageBreak/>
        <w:t xml:space="preserve">Was können wir aus solchen Beobachtungen bestimmen? </w:t>
      </w:r>
      <w:r w:rsidR="002453FD">
        <w:rPr>
          <w:rFonts w:eastAsiaTheme="minorEastAsia"/>
          <w:sz w:val="24"/>
          <w:szCs w:val="24"/>
        </w:rPr>
        <w:t xml:space="preserve">(Umlaufzeit und Radius der Umlaufbahn, da wir ja den Abstand </w:t>
      </w:r>
      <w:r w:rsidR="008E7DD7">
        <w:rPr>
          <w:rFonts w:eastAsiaTheme="minorEastAsia"/>
          <w:sz w:val="24"/>
          <w:szCs w:val="24"/>
        </w:rPr>
        <w:t>des</w:t>
      </w:r>
      <w:r w:rsidR="002453FD">
        <w:rPr>
          <w:rFonts w:eastAsiaTheme="minorEastAsia"/>
          <w:sz w:val="24"/>
          <w:szCs w:val="24"/>
        </w:rPr>
        <w:t xml:space="preserve"> </w:t>
      </w:r>
      <w:r w:rsidR="00A97D73">
        <w:rPr>
          <w:rFonts w:eastAsiaTheme="minorEastAsia"/>
          <w:sz w:val="24"/>
          <w:szCs w:val="24"/>
        </w:rPr>
        <w:t xml:space="preserve">Planeten </w:t>
      </w:r>
      <w:r w:rsidR="002453FD">
        <w:rPr>
          <w:rFonts w:eastAsiaTheme="minorEastAsia"/>
          <w:sz w:val="24"/>
          <w:szCs w:val="24"/>
        </w:rPr>
        <w:t>Jupiter</w:t>
      </w:r>
      <w:r w:rsidR="008E7DD7">
        <w:rPr>
          <w:rFonts w:eastAsiaTheme="minorEastAsia"/>
          <w:sz w:val="24"/>
          <w:szCs w:val="24"/>
        </w:rPr>
        <w:t xml:space="preserve"> von der Sonne kennen)</w:t>
      </w:r>
    </w:p>
    <w:p w14:paraId="187D4617" w14:textId="54B5F9EC" w:rsidR="002409E9" w:rsidRDefault="002409E9" w:rsidP="009F2E65">
      <w:pPr>
        <w:rPr>
          <w:rFonts w:eastAsiaTheme="minorEastAsia"/>
          <w:sz w:val="24"/>
          <w:szCs w:val="24"/>
        </w:rPr>
      </w:pPr>
      <w:r>
        <w:rPr>
          <w:rFonts w:eastAsiaTheme="minorEastAsia"/>
          <w:sz w:val="24"/>
          <w:szCs w:val="24"/>
        </w:rPr>
        <w:t>Welchen Zeitpunkt wählt man für die Messung zweckmä</w:t>
      </w:r>
      <w:r w:rsidR="002D5643">
        <w:rPr>
          <w:rFonts w:eastAsiaTheme="minorEastAsia"/>
          <w:sz w:val="24"/>
          <w:szCs w:val="24"/>
        </w:rPr>
        <w:t>ßigerweise? (Opposition)</w:t>
      </w:r>
    </w:p>
    <w:p w14:paraId="515019EA" w14:textId="59408C20" w:rsidR="003C6625" w:rsidRDefault="00852F30" w:rsidP="009F2E65">
      <w:pPr>
        <w:rPr>
          <w:rFonts w:eastAsiaTheme="minorEastAsia"/>
          <w:sz w:val="24"/>
          <w:szCs w:val="24"/>
        </w:rPr>
      </w:pPr>
      <w:r>
        <w:rPr>
          <w:rFonts w:eastAsiaTheme="minorEastAsia"/>
          <w:noProof/>
          <w:sz w:val="24"/>
          <w:szCs w:val="24"/>
        </w:rPr>
        <mc:AlternateContent>
          <mc:Choice Requires="wpi">
            <w:drawing>
              <wp:anchor distT="0" distB="0" distL="114300" distR="114300" simplePos="0" relativeHeight="251584512" behindDoc="0" locked="0" layoutInCell="1" allowOverlap="1" wp14:anchorId="283A6265" wp14:editId="4094C3B4">
                <wp:simplePos x="0" y="0"/>
                <wp:positionH relativeFrom="column">
                  <wp:posOffset>-1189818</wp:posOffset>
                </wp:positionH>
                <wp:positionV relativeFrom="paragraph">
                  <wp:posOffset>240521</wp:posOffset>
                </wp:positionV>
                <wp:extent cx="116640" cy="288000"/>
                <wp:effectExtent l="38100" t="38100" r="36195" b="36195"/>
                <wp:wrapNone/>
                <wp:docPr id="1982881740" name="Freihand 12"/>
                <wp:cNvGraphicFramePr/>
                <a:graphic xmlns:a="http://schemas.openxmlformats.org/drawingml/2006/main">
                  <a:graphicData uri="http://schemas.microsoft.com/office/word/2010/wordprocessingInk">
                    <w14:contentPart bwMode="auto" r:id="rId80">
                      <w14:nvContentPartPr>
                        <w14:cNvContentPartPr/>
                      </w14:nvContentPartPr>
                      <w14:xfrm>
                        <a:off x="0" y="0"/>
                        <a:ext cx="116640" cy="288000"/>
                      </w14:xfrm>
                    </w14:contentPart>
                  </a:graphicData>
                </a:graphic>
              </wp:anchor>
            </w:drawing>
          </mc:Choice>
          <mc:Fallback>
            <w:pict>
              <v:shape w14:anchorId="69BB3770" id="Freihand 12" o:spid="_x0000_s1026" type="#_x0000_t75" style="position:absolute;margin-left:-94.05pt;margin-top:18.6pt;width:9.9pt;height:23.4pt;z-index:2515845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">
                <v:imagedata r:id="rId81" o:title=""/>
              </v:shape>
            </w:pict>
          </mc:Fallback>
        </mc:AlternateContent>
      </w:r>
      <w:r w:rsidR="003C6625">
        <w:rPr>
          <w:rFonts w:eastAsiaTheme="minorEastAsia"/>
          <w:sz w:val="24"/>
          <w:szCs w:val="24"/>
        </w:rPr>
        <w:t xml:space="preserve">Warum wählt man am </w:t>
      </w:r>
      <w:r w:rsidR="00A97D73">
        <w:rPr>
          <w:rFonts w:eastAsiaTheme="minorEastAsia"/>
          <w:sz w:val="24"/>
          <w:szCs w:val="24"/>
        </w:rPr>
        <w:t>besten</w:t>
      </w:r>
      <w:r w:rsidR="003C6625">
        <w:rPr>
          <w:rFonts w:eastAsiaTheme="minorEastAsia"/>
          <w:sz w:val="24"/>
          <w:szCs w:val="24"/>
        </w:rPr>
        <w:t xml:space="preserve"> die Opposition?</w:t>
      </w:r>
      <w:r w:rsidR="00097FCA">
        <w:rPr>
          <w:rFonts w:eastAsiaTheme="minorEastAsia"/>
          <w:sz w:val="24"/>
          <w:szCs w:val="24"/>
        </w:rPr>
        <w:t xml:space="preserve"> Sonne, Erde und Jupiter liegen auf einer Linie und der Abstand Erde-Jupiter </w:t>
      </w:r>
      <w:r w:rsidR="00935438">
        <w:rPr>
          <w:rFonts w:eastAsiaTheme="minorEastAsia"/>
          <w:sz w:val="24"/>
          <w:szCs w:val="24"/>
        </w:rPr>
        <w:t>ist problemlos auszurechnen</w:t>
      </w:r>
    </w:p>
    <w:p w14:paraId="0227EBA4" w14:textId="27B7B146" w:rsidR="0074094A" w:rsidRDefault="006215A6" w:rsidP="009F2E65">
      <w:pPr>
        <w:rPr>
          <w:rFonts w:eastAsiaTheme="minorEastAsia"/>
          <w:sz w:val="24"/>
          <w:szCs w:val="24"/>
        </w:rPr>
      </w:pPr>
      <w:r>
        <w:rPr>
          <w:noProof/>
        </w:rPr>
        <mc:AlternateContent>
          <mc:Choice Requires="wps">
            <w:drawing>
              <wp:anchor distT="0" distB="0" distL="114300" distR="114300" simplePos="0" relativeHeight="252129280" behindDoc="0" locked="0" layoutInCell="1" allowOverlap="1" wp14:anchorId="4D18986E" wp14:editId="076541BB">
                <wp:simplePos x="0" y="0"/>
                <wp:positionH relativeFrom="column">
                  <wp:posOffset>514350</wp:posOffset>
                </wp:positionH>
                <wp:positionV relativeFrom="paragraph">
                  <wp:posOffset>3893185</wp:posOffset>
                </wp:positionV>
                <wp:extent cx="5677535" cy="635"/>
                <wp:effectExtent l="0" t="0" r="0" b="0"/>
                <wp:wrapTopAndBottom/>
                <wp:docPr id="1080733739" name="Textfeld 1"/>
                <wp:cNvGraphicFramePr/>
                <a:graphic xmlns:a="http://schemas.openxmlformats.org/drawingml/2006/main">
                  <a:graphicData uri="http://schemas.microsoft.com/office/word/2010/wordprocessingShape">
                    <wps:wsp>
                      <wps:cNvSpPr txBox="1"/>
                      <wps:spPr>
                        <a:xfrm>
                          <a:off x="0" y="0"/>
                          <a:ext cx="5677535" cy="635"/>
                        </a:xfrm>
                        <a:prstGeom prst="rect">
                          <a:avLst/>
                        </a:prstGeom>
                        <a:solidFill>
                          <a:prstClr val="white"/>
                        </a:solidFill>
                        <a:ln>
                          <a:noFill/>
                        </a:ln>
                      </wps:spPr>
                      <wps:txbx>
                        <w:txbxContent>
                          <w:p w14:paraId="4D1B93D3" w14:textId="648EE433" w:rsidR="006215A6" w:rsidRDefault="006215A6" w:rsidP="006215A6">
                            <w:pPr>
                              <w:pStyle w:val="Beschriftung"/>
                            </w:pPr>
                            <w:bookmarkStart w:id="111" w:name="_Toc178095192"/>
                            <w:bookmarkStart w:id="112" w:name="_Toc179365059"/>
                            <w:r>
                              <w:t xml:space="preserve">Abbildung </w:t>
                            </w:r>
                            <w:r w:rsidR="00A718F1">
                              <w:t>31</w:t>
                            </w:r>
                            <w:r>
                              <w:t xml:space="preserve"> Bestimmung der Jupitermasse, eigenes </w:t>
                            </w:r>
                            <w:bookmarkEnd w:id="111"/>
                            <w:bookmarkEnd w:id="112"/>
                            <w:r w:rsidR="005F7339">
                              <w:t>Bild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D18986E" id="_x0000_s1080" type="#_x0000_t202" style="position:absolute;margin-left:40.5pt;margin-top:306.55pt;width:447.05pt;height:.05pt;z-index:252129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" stroked="f">
                <v:textbox style="mso-fit-shape-to-text:t" inset="0,0,0,0">
                  <w:txbxContent>
                    <w:p w14:paraId="4D1B93D3" w14:textId="648EE433" w:rsidR="006215A6" w:rsidRDefault="006215A6" w:rsidP="006215A6">
                      <w:pPr>
                        <w:pStyle w:val="Beschriftung"/>
                      </w:pPr>
                      <w:bookmarkStart w:id="113" w:name="_Toc178095192"/>
                      <w:bookmarkStart w:id="114" w:name="_Toc179365059"/>
                      <w:r>
                        <w:t xml:space="preserve">Abbildung </w:t>
                      </w:r>
                      <w:r w:rsidR="00A718F1">
                        <w:t>31</w:t>
                      </w:r>
                      <w:r>
                        <w:t xml:space="preserve"> Bestimmung der Jupitermasse, eigenes </w:t>
                      </w:r>
                      <w:bookmarkEnd w:id="113"/>
                      <w:bookmarkEnd w:id="114"/>
                      <w:r w:rsidR="005F7339">
                        <w:t>Bild</w:t>
                      </w:r>
                    </w:p>
                  </w:txbxContent>
                </v:textbox>
                <w10:wrap type="topAndBottom"/>
              </v:shape>
            </w:pict>
          </mc:Fallback>
        </mc:AlternateContent>
      </w:r>
      <w:r w:rsidRPr="008A7975">
        <w:rPr>
          <w:rFonts w:eastAsiaTheme="minorEastAsia"/>
          <w:noProof/>
          <w:sz w:val="24"/>
          <w:szCs w:val="24"/>
        </w:rPr>
        <w:drawing>
          <wp:anchor distT="0" distB="0" distL="114300" distR="114300" simplePos="0" relativeHeight="252127232" behindDoc="0" locked="0" layoutInCell="1" allowOverlap="1" wp14:anchorId="1A81DE2B" wp14:editId="771BEEBD">
            <wp:simplePos x="0" y="0"/>
            <wp:positionH relativeFrom="column">
              <wp:posOffset>514350</wp:posOffset>
            </wp:positionH>
            <wp:positionV relativeFrom="paragraph">
              <wp:posOffset>368935</wp:posOffset>
            </wp:positionV>
            <wp:extent cx="5677535" cy="3467100"/>
            <wp:effectExtent l="0" t="0" r="0" b="0"/>
            <wp:wrapTopAndBottom/>
            <wp:docPr id="2094956452" name="Grafik 1" descr="Ein Bild, das Diagramm, Kreis, Reihe,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956452" name="Grafik 1" descr="Ein Bild, das Diagramm, Kreis, Reihe, Text enthält.&#10;&#10;Automatisch generierte Beschreibung"/>
                    <pic:cNvPicPr/>
                  </pic:nvPicPr>
                  <pic:blipFill>
                    <a:blip r:embed="rId82">
                      <a:extLst>
                        <a:ext uri="{28A0092B-C50C-407E-A947-70E740481C1C}">
                          <a14:useLocalDpi xmlns:a14="http://schemas.microsoft.com/office/drawing/2010/main" val="0"/>
                        </a:ext>
                      </a:extLst>
                    </a:blip>
                    <a:stretch>
                      <a:fillRect/>
                    </a:stretch>
                  </pic:blipFill>
                  <pic:spPr>
                    <a:xfrm>
                      <a:off x="0" y="0"/>
                      <a:ext cx="5677535" cy="3467100"/>
                    </a:xfrm>
                    <a:prstGeom prst="rect">
                      <a:avLst/>
                    </a:prstGeom>
                  </pic:spPr>
                </pic:pic>
              </a:graphicData>
            </a:graphic>
            <wp14:sizeRelH relativeFrom="page">
              <wp14:pctWidth>0</wp14:pctWidth>
            </wp14:sizeRelH>
            <wp14:sizeRelV relativeFrom="page">
              <wp14:pctHeight>0</wp14:pctHeight>
            </wp14:sizeRelV>
          </wp:anchor>
        </w:drawing>
      </w:r>
      <w:r w:rsidR="00B03947">
        <w:rPr>
          <w:rFonts w:eastAsiaTheme="minorEastAsia"/>
          <w:noProof/>
          <w:sz w:val="24"/>
          <w:szCs w:val="24"/>
        </w:rPr>
        <mc:AlternateContent>
          <mc:Choice Requires="wpi">
            <w:drawing>
              <wp:anchor distT="0" distB="0" distL="114300" distR="114300" simplePos="0" relativeHeight="251590656" behindDoc="0" locked="0" layoutInCell="1" allowOverlap="1" wp14:anchorId="4590D7AE" wp14:editId="5CC1A5CF">
                <wp:simplePos x="0" y="0"/>
                <wp:positionH relativeFrom="column">
                  <wp:posOffset>9195822</wp:posOffset>
                </wp:positionH>
                <wp:positionV relativeFrom="paragraph">
                  <wp:posOffset>105246</wp:posOffset>
                </wp:positionV>
                <wp:extent cx="22320" cy="11160"/>
                <wp:effectExtent l="38100" t="38100" r="34925" b="46355"/>
                <wp:wrapNone/>
                <wp:docPr id="1108243162" name="Freihand 42"/>
                <wp:cNvGraphicFramePr/>
                <a:graphic xmlns:a="http://schemas.openxmlformats.org/drawingml/2006/main">
                  <a:graphicData uri="http://schemas.microsoft.com/office/word/2010/wordprocessingInk">
                    <w14:contentPart bwMode="auto" r:id="rId83">
                      <w14:nvContentPartPr>
                        <w14:cNvContentPartPr/>
                      </w14:nvContentPartPr>
                      <w14:xfrm>
                        <a:off x="0" y="0"/>
                        <a:ext cx="22320" cy="11160"/>
                      </w14:xfrm>
                    </w14:contentPart>
                  </a:graphicData>
                </a:graphic>
              </wp:anchor>
            </w:drawing>
          </mc:Choice>
          <mc:Fallback>
            <w:pict>
              <v:shape w14:anchorId="025A839D" id="Freihand 42" o:spid="_x0000_s1026" type="#_x0000_t75" style="position:absolute;margin-left:723.75pt;margin-top:7.95pt;width:2.45pt;height:1.65pt;z-index:2515906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">
                <v:imagedata r:id="rId84" o:title=""/>
              </v:shape>
            </w:pict>
          </mc:Fallback>
        </mc:AlternateContent>
      </w:r>
      <w:r w:rsidR="00852F30">
        <w:rPr>
          <w:rFonts w:eastAsiaTheme="minorEastAsia"/>
          <w:noProof/>
          <w:sz w:val="24"/>
          <w:szCs w:val="24"/>
        </w:rPr>
        <mc:AlternateContent>
          <mc:Choice Requires="wpi">
            <w:drawing>
              <wp:anchor distT="0" distB="0" distL="114300" distR="114300" simplePos="0" relativeHeight="251585536" behindDoc="0" locked="0" layoutInCell="1" allowOverlap="1" wp14:anchorId="4A371CA3" wp14:editId="380B9764">
                <wp:simplePos x="0" y="0"/>
                <wp:positionH relativeFrom="column">
                  <wp:posOffset>-1347858</wp:posOffset>
                </wp:positionH>
                <wp:positionV relativeFrom="paragraph">
                  <wp:posOffset>-211194</wp:posOffset>
                </wp:positionV>
                <wp:extent cx="138600" cy="1150200"/>
                <wp:effectExtent l="38100" t="19050" r="33020" b="31115"/>
                <wp:wrapNone/>
                <wp:docPr id="293630114" name="Freihand 13"/>
                <wp:cNvGraphicFramePr/>
                <a:graphic xmlns:a="http://schemas.openxmlformats.org/drawingml/2006/main">
                  <a:graphicData uri="http://schemas.microsoft.com/office/word/2010/wordprocessingInk">
                    <w14:contentPart bwMode="auto" r:id="rId85">
                      <w14:nvContentPartPr>
                        <w14:cNvContentPartPr/>
                      </w14:nvContentPartPr>
                      <w14:xfrm>
                        <a:off x="0" y="0"/>
                        <a:ext cx="138600" cy="1150200"/>
                      </w14:xfrm>
                    </w14:contentPart>
                  </a:graphicData>
                </a:graphic>
              </wp:anchor>
            </w:drawing>
          </mc:Choice>
          <mc:Fallback>
            <w:pict>
              <v:shape w14:anchorId="613BFE5C" id="Freihand 13" o:spid="_x0000_s1026" type="#_x0000_t75" style="position:absolute;margin-left:-106.5pt;margin-top:-17pt;width:11.6pt;height:91.25pt;z-index:2515855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">
                <v:imagedata r:id="rId86" o:title=""/>
              </v:shape>
            </w:pict>
          </mc:Fallback>
        </mc:AlternateContent>
      </w:r>
      <w:r w:rsidR="00852F30">
        <w:rPr>
          <w:rFonts w:eastAsiaTheme="minorEastAsia"/>
          <w:noProof/>
          <w:sz w:val="24"/>
          <w:szCs w:val="24"/>
        </w:rPr>
        <mc:AlternateContent>
          <mc:Choice Requires="wpi">
            <w:drawing>
              <wp:anchor distT="0" distB="0" distL="114300" distR="114300" simplePos="0" relativeHeight="251577344" behindDoc="0" locked="0" layoutInCell="1" allowOverlap="1" wp14:anchorId="1345D09A" wp14:editId="30AD3628">
                <wp:simplePos x="0" y="0"/>
                <wp:positionH relativeFrom="column">
                  <wp:posOffset>4536440</wp:posOffset>
                </wp:positionH>
                <wp:positionV relativeFrom="paragraph">
                  <wp:posOffset>-419735</wp:posOffset>
                </wp:positionV>
                <wp:extent cx="340560" cy="1088985"/>
                <wp:effectExtent l="38100" t="38100" r="21590" b="35560"/>
                <wp:wrapNone/>
                <wp:docPr id="1640958299" name="Freihand 4"/>
                <wp:cNvGraphicFramePr/>
                <a:graphic xmlns:a="http://schemas.openxmlformats.org/drawingml/2006/main">
                  <a:graphicData uri="http://schemas.microsoft.com/office/word/2010/wordprocessingInk">
                    <w14:contentPart bwMode="auto" r:id="rId87">
                      <w14:nvContentPartPr>
                        <w14:cNvContentPartPr/>
                      </w14:nvContentPartPr>
                      <w14:xfrm>
                        <a:off x="0" y="0"/>
                        <a:ext cx="340560" cy="1088985"/>
                      </w14:xfrm>
                    </w14:contentPart>
                  </a:graphicData>
                </a:graphic>
              </wp:anchor>
            </w:drawing>
          </mc:Choice>
          <mc:Fallback>
            <w:pict>
              <v:shape w14:anchorId="4BB17725" id="Freihand 4" o:spid="_x0000_s1026" type="#_x0000_t75" style="position:absolute;margin-left:356.85pt;margin-top:-33.4pt;width:27.5pt;height:86.5pt;z-index:2515773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">
                <v:imagedata r:id="rId88" o:title=""/>
              </v:shape>
            </w:pict>
          </mc:Fallback>
        </mc:AlternateContent>
      </w:r>
      <w:r w:rsidR="0074094A">
        <w:rPr>
          <w:rFonts w:eastAsiaTheme="minorEastAsia"/>
          <w:sz w:val="24"/>
          <w:szCs w:val="24"/>
        </w:rPr>
        <w:t xml:space="preserve">Was </w:t>
      </w:r>
      <w:r w:rsidR="007F2B67">
        <w:rPr>
          <w:rFonts w:eastAsiaTheme="minorEastAsia"/>
          <w:sz w:val="24"/>
          <w:szCs w:val="24"/>
        </w:rPr>
        <w:t>kann bzw.</w:t>
      </w:r>
      <w:r w:rsidR="003746A0">
        <w:rPr>
          <w:rFonts w:eastAsiaTheme="minorEastAsia"/>
          <w:sz w:val="24"/>
          <w:szCs w:val="24"/>
        </w:rPr>
        <w:t xml:space="preserve"> muss</w:t>
      </w:r>
      <w:r w:rsidR="0074094A">
        <w:rPr>
          <w:rFonts w:eastAsiaTheme="minorEastAsia"/>
          <w:sz w:val="24"/>
          <w:szCs w:val="24"/>
        </w:rPr>
        <w:t xml:space="preserve"> man </w:t>
      </w:r>
      <w:r w:rsidR="007F2B67">
        <w:rPr>
          <w:rFonts w:eastAsiaTheme="minorEastAsia"/>
          <w:sz w:val="24"/>
          <w:szCs w:val="24"/>
        </w:rPr>
        <w:t>m</w:t>
      </w:r>
      <w:r w:rsidR="00342BFA">
        <w:rPr>
          <w:rFonts w:eastAsiaTheme="minorEastAsia"/>
          <w:sz w:val="24"/>
          <w:szCs w:val="24"/>
        </w:rPr>
        <w:t xml:space="preserve">essen? (Umlaufzeit und maximalen Winkelabstand </w:t>
      </w:r>
      <w:r w:rsidR="00525FD4">
        <w:rPr>
          <w:rFonts w:eastAsiaTheme="minorEastAsia"/>
          <w:sz w:val="24"/>
          <w:szCs w:val="24"/>
          <w:lang w:val="el-GR"/>
        </w:rPr>
        <w:t>α</w:t>
      </w:r>
      <w:r w:rsidR="00525FD4" w:rsidRPr="00525FD4">
        <w:rPr>
          <w:rFonts w:eastAsiaTheme="minorEastAsia"/>
          <w:sz w:val="24"/>
          <w:szCs w:val="24"/>
        </w:rPr>
        <w:t xml:space="preserve"> </w:t>
      </w:r>
      <w:r w:rsidR="00342BFA">
        <w:rPr>
          <w:rFonts w:eastAsiaTheme="minorEastAsia"/>
          <w:sz w:val="24"/>
          <w:szCs w:val="24"/>
        </w:rPr>
        <w:t>zum Jupiter)</w:t>
      </w:r>
    </w:p>
    <w:p w14:paraId="66EB7426" w14:textId="0E2D8216" w:rsidR="003163F7" w:rsidRDefault="00060729" w:rsidP="009F2E65">
      <w:pPr>
        <w:rPr>
          <w:rFonts w:eastAsiaTheme="minorEastAsia"/>
          <w:sz w:val="24"/>
          <w:szCs w:val="24"/>
        </w:rPr>
      </w:pPr>
      <w:r>
        <w:rPr>
          <w:rFonts w:eastAsiaTheme="minorEastAsia"/>
          <w:noProof/>
          <w:sz w:val="24"/>
          <w:szCs w:val="24"/>
        </w:rPr>
        <w:t>Schauen wir uns die Verhältnisse in einer Skizze an</w:t>
      </w:r>
      <w:r w:rsidR="00833CC6">
        <w:rPr>
          <w:rFonts w:eastAsiaTheme="minorEastAsia"/>
          <w:noProof/>
          <w:sz w:val="24"/>
          <w:szCs w:val="24"/>
        </w:rPr>
        <w:t>!</w:t>
      </w:r>
    </w:p>
    <w:p w14:paraId="223781C5" w14:textId="3FA682CD" w:rsidR="0094365F" w:rsidRDefault="00624D3A" w:rsidP="009F2E65">
      <w:pPr>
        <w:rPr>
          <w:rFonts w:eastAsiaTheme="minorEastAsia"/>
          <w:sz w:val="24"/>
          <w:szCs w:val="24"/>
        </w:rPr>
      </w:pPr>
      <w:r>
        <w:rPr>
          <w:rFonts w:eastAsiaTheme="minorEastAsia"/>
          <w:sz w:val="24"/>
          <w:szCs w:val="24"/>
        </w:rPr>
        <w:t xml:space="preserve">Aus der Entfernung Erde-Sonne und </w:t>
      </w:r>
      <w:r w:rsidR="00D5768C">
        <w:rPr>
          <w:rFonts w:eastAsiaTheme="minorEastAsia"/>
          <w:sz w:val="24"/>
          <w:szCs w:val="24"/>
        </w:rPr>
        <w:t>Jupiter-Sonne lässt sich bei Opposition der Abstand Erde-Jupiter berechnen</w:t>
      </w:r>
      <w:r w:rsidR="00FF016E">
        <w:rPr>
          <w:rFonts w:eastAsiaTheme="minorEastAsia"/>
          <w:sz w:val="24"/>
          <w:szCs w:val="24"/>
        </w:rPr>
        <w:t>:</w:t>
      </w:r>
    </w:p>
    <w:p w14:paraId="709CA9D9" w14:textId="72C8F3A2" w:rsidR="000863A1" w:rsidRPr="00843B1F" w:rsidRDefault="00000000" w:rsidP="009F2E65">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E-J</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J-S</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E-S</m:t>
              </m:r>
            </m:sub>
          </m:sSub>
        </m:oMath>
      </m:oMathPara>
    </w:p>
    <w:p w14:paraId="54A98912" w14:textId="779E8FD9" w:rsidR="00843B1F" w:rsidRPr="008A1B2A" w:rsidRDefault="00843B1F" w:rsidP="009F2E65">
      <w:pPr>
        <w:rPr>
          <w:rFonts w:eastAsiaTheme="minorEastAsia"/>
          <w:sz w:val="24"/>
          <w:szCs w:val="24"/>
        </w:rPr>
      </w:pPr>
      <w:r>
        <w:rPr>
          <w:rFonts w:eastAsiaTheme="minorEastAsia"/>
          <w:sz w:val="24"/>
          <w:szCs w:val="24"/>
        </w:rPr>
        <w:t>Und damit der Abstand des Jupitermondes:</w:t>
      </w:r>
    </w:p>
    <w:p w14:paraId="7A57BCB3" w14:textId="6D8F6963" w:rsidR="008A1B2A" w:rsidRPr="00067132" w:rsidRDefault="00000000" w:rsidP="009F2E65">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Mond</m:t>
              </m:r>
            </m:sub>
          </m:sSub>
          <m:r>
            <w:rPr>
              <w:rFonts w:ascii="Cambria Math" w:eastAsiaTheme="minorEastAsia" w:hAnsi="Cambria Math"/>
              <w:sz w:val="24"/>
              <w:szCs w:val="24"/>
            </w:rPr>
            <m:t xml:space="preserve">= </m:t>
          </m:r>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E-J</m:t>
              </m:r>
            </m:sub>
          </m:sSub>
          <m:r>
            <w:rPr>
              <w:rFonts w:ascii="Cambria Math" w:eastAsiaTheme="minorEastAsia" w:hAnsi="Cambria Math"/>
              <w:sz w:val="24"/>
              <w:szCs w:val="24"/>
            </w:rPr>
            <m:t>∙</m:t>
          </m:r>
          <m:func>
            <m:funcPr>
              <m:ctrlPr>
                <w:rPr>
                  <w:rFonts w:ascii="Cambria Math" w:eastAsiaTheme="minorEastAsia" w:hAnsi="Cambria Math"/>
                  <w:i/>
                  <w:sz w:val="24"/>
                  <w:szCs w:val="24"/>
                </w:rPr>
              </m:ctrlPr>
            </m:funcPr>
            <m:fName>
              <m:r>
                <m:rPr>
                  <m:sty m:val="p"/>
                </m:rPr>
                <w:rPr>
                  <w:rFonts w:ascii="Cambria Math" w:eastAsiaTheme="minorEastAsia" w:hAnsi="Cambria Math"/>
                  <w:sz w:val="24"/>
                  <w:szCs w:val="24"/>
                </w:rPr>
                <m:t>tan</m:t>
              </m:r>
            </m:fName>
            <m:e>
              <m:r>
                <w:rPr>
                  <w:rFonts w:ascii="Cambria Math" w:eastAsiaTheme="minorEastAsia" w:hAnsi="Cambria Math"/>
                  <w:sz w:val="24"/>
                  <w:szCs w:val="24"/>
                </w:rPr>
                <m:t>α</m:t>
              </m:r>
            </m:e>
          </m:func>
        </m:oMath>
      </m:oMathPara>
    </w:p>
    <w:p w14:paraId="6401D0B5" w14:textId="0077A7C1" w:rsidR="000863A1" w:rsidRDefault="00D06311" w:rsidP="009F2E65">
      <w:pPr>
        <w:rPr>
          <w:rFonts w:eastAsiaTheme="minorEastAsia"/>
          <w:sz w:val="24"/>
          <w:szCs w:val="24"/>
        </w:rPr>
      </w:pPr>
      <w:r>
        <w:rPr>
          <w:rFonts w:eastAsiaTheme="minorEastAsia"/>
          <w:sz w:val="24"/>
          <w:szCs w:val="24"/>
        </w:rPr>
        <w:t>Das Gravitationsgesetz</w:t>
      </w:r>
      <w:r w:rsidR="007242F2">
        <w:rPr>
          <w:rFonts w:eastAsiaTheme="minorEastAsia"/>
          <w:sz w:val="24"/>
          <w:szCs w:val="24"/>
        </w:rPr>
        <w:t xml:space="preserve"> </w:t>
      </w:r>
      <w:r>
        <w:rPr>
          <w:rFonts w:eastAsiaTheme="minorEastAsia"/>
          <w:sz w:val="24"/>
          <w:szCs w:val="24"/>
        </w:rPr>
        <w:t>auf das Jupitersystem angewendet ergibt</w:t>
      </w:r>
      <w:r w:rsidR="005F6386">
        <w:rPr>
          <w:rFonts w:eastAsiaTheme="minorEastAsia"/>
          <w:sz w:val="24"/>
          <w:szCs w:val="24"/>
        </w:rPr>
        <w:t xml:space="preserve"> den Standardansatz</w:t>
      </w:r>
      <w:r w:rsidR="007242F2">
        <w:rPr>
          <w:rFonts w:eastAsiaTheme="minorEastAsia"/>
          <w:sz w:val="24"/>
          <w:szCs w:val="24"/>
        </w:rPr>
        <w:t>:</w:t>
      </w:r>
    </w:p>
    <w:p w14:paraId="796C35F0" w14:textId="7C288E78" w:rsidR="00F0031A" w:rsidRPr="005F6386" w:rsidRDefault="00000000" w:rsidP="009F2E65">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F</m:t>
              </m:r>
            </m:e>
            <m:sub>
              <m:r>
                <w:rPr>
                  <w:rFonts w:ascii="Cambria Math" w:eastAsiaTheme="minorEastAsia" w:hAnsi="Cambria Math"/>
                  <w:sz w:val="24"/>
                  <w:szCs w:val="24"/>
                </w:rPr>
                <m:t>Grav</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F</m:t>
              </m:r>
            </m:e>
            <m:sub>
              <m:r>
                <w:rPr>
                  <w:rFonts w:ascii="Cambria Math" w:eastAsiaTheme="minorEastAsia" w:hAnsi="Cambria Math"/>
                  <w:sz w:val="24"/>
                  <w:szCs w:val="24"/>
                </w:rPr>
                <m:t>Z</m:t>
              </m:r>
            </m:sub>
          </m:sSub>
        </m:oMath>
      </m:oMathPara>
    </w:p>
    <w:p w14:paraId="6D4AD1A1" w14:textId="6265EBF6" w:rsidR="005F6386" w:rsidRPr="001476FA" w:rsidRDefault="005F6386" w:rsidP="009F2E65">
      <w:pPr>
        <w:rPr>
          <w:rFonts w:eastAsiaTheme="minorEastAsia"/>
          <w:sz w:val="24"/>
          <w:szCs w:val="24"/>
        </w:rPr>
      </w:pPr>
      <m:oMathPara>
        <m:oMath>
          <m:r>
            <w:rPr>
              <w:rFonts w:ascii="Cambria Math" w:eastAsiaTheme="minorEastAsia" w:hAnsi="Cambria Math"/>
              <w:sz w:val="24"/>
              <w:szCs w:val="24"/>
            </w:rPr>
            <m:t>G∙</m:t>
          </m:r>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J</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Mond</m:t>
                  </m:r>
                </m:sub>
              </m:sSub>
            </m:num>
            <m:den>
              <m:sSubSup>
                <m:sSubSupPr>
                  <m:ctrlPr>
                    <w:rPr>
                      <w:rFonts w:ascii="Cambria Math" w:eastAsiaTheme="minorEastAsia" w:hAnsi="Cambria Math"/>
                      <w:i/>
                      <w:sz w:val="24"/>
                      <w:szCs w:val="24"/>
                    </w:rPr>
                  </m:ctrlPr>
                </m:sSubSupPr>
                <m:e>
                  <m:r>
                    <w:rPr>
                      <w:rFonts w:ascii="Cambria Math" w:eastAsiaTheme="minorEastAsia" w:hAnsi="Cambria Math"/>
                      <w:sz w:val="24"/>
                      <w:szCs w:val="24"/>
                    </w:rPr>
                    <m:t>r</m:t>
                  </m:r>
                </m:e>
                <m:sub>
                  <m:r>
                    <w:rPr>
                      <w:rFonts w:ascii="Cambria Math" w:eastAsiaTheme="minorEastAsia" w:hAnsi="Cambria Math"/>
                      <w:sz w:val="24"/>
                      <w:szCs w:val="24"/>
                    </w:rPr>
                    <m:t>Mond</m:t>
                  </m:r>
                </m:sub>
                <m:sup>
                  <m:r>
                    <w:rPr>
                      <w:rFonts w:ascii="Cambria Math" w:eastAsiaTheme="minorEastAsia" w:hAnsi="Cambria Math"/>
                      <w:sz w:val="24"/>
                      <w:szCs w:val="24"/>
                    </w:rPr>
                    <m:t>2</m:t>
                  </m:r>
                </m:sup>
              </m:sSubSup>
            </m:den>
          </m:f>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Mond</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v</m:t>
                  </m:r>
                </m:e>
                <m:sub>
                  <m:r>
                    <w:rPr>
                      <w:rFonts w:ascii="Cambria Math" w:eastAsiaTheme="minorEastAsia" w:hAnsi="Cambria Math"/>
                      <w:sz w:val="24"/>
                      <w:szCs w:val="24"/>
                    </w:rPr>
                    <m:t>Mond</m:t>
                  </m:r>
                </m:sub>
              </m:sSub>
              <m:r>
                <w:rPr>
                  <w:rFonts w:ascii="Cambria Math" w:eastAsiaTheme="minorEastAsia" w:hAnsi="Cambria Math"/>
                  <w:sz w:val="24"/>
                  <w:szCs w:val="24"/>
                </w:rPr>
                <m:t>²</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Mond</m:t>
                  </m:r>
                </m:sub>
              </m:sSub>
            </m:den>
          </m:f>
        </m:oMath>
      </m:oMathPara>
    </w:p>
    <w:p w14:paraId="3E0FCB36" w14:textId="7C9EDA88" w:rsidR="001476FA" w:rsidRDefault="001476FA" w:rsidP="009F2E65">
      <w:pPr>
        <w:rPr>
          <w:rFonts w:eastAsiaTheme="minorEastAsia"/>
          <w:sz w:val="24"/>
          <w:szCs w:val="24"/>
        </w:rPr>
      </w:pPr>
      <w:r>
        <w:rPr>
          <w:rFonts w:eastAsiaTheme="minorEastAsia"/>
          <w:sz w:val="24"/>
          <w:szCs w:val="24"/>
        </w:rPr>
        <w:t xml:space="preserve">Auflösen nach </w:t>
      </w:r>
      <m:oMath>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J</m:t>
            </m:r>
          </m:sub>
        </m:sSub>
      </m:oMath>
      <w:r w:rsidR="00914497">
        <w:rPr>
          <w:rFonts w:eastAsiaTheme="minorEastAsia"/>
          <w:sz w:val="24"/>
          <w:szCs w:val="24"/>
        </w:rPr>
        <w:t>:</w:t>
      </w:r>
    </w:p>
    <w:p w14:paraId="784FC7B3" w14:textId="6B46A378" w:rsidR="000863A1" w:rsidRPr="00871C69" w:rsidRDefault="00000000" w:rsidP="009F2E65">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J</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v</m:t>
                  </m:r>
                </m:e>
                <m:sub>
                  <m:r>
                    <w:rPr>
                      <w:rFonts w:ascii="Cambria Math" w:eastAsiaTheme="minorEastAsia" w:hAnsi="Cambria Math"/>
                      <w:sz w:val="24"/>
                      <w:szCs w:val="24"/>
                    </w:rPr>
                    <m:t>Mond</m:t>
                  </m:r>
                </m:sub>
              </m:sSub>
              <m:r>
                <w:rPr>
                  <w:rFonts w:ascii="Cambria Math" w:eastAsiaTheme="minorEastAsia" w:hAnsi="Cambria Math"/>
                  <w:sz w:val="24"/>
                  <w:szCs w:val="24"/>
                </w:rPr>
                <m:t>²</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G∙r</m:t>
                  </m:r>
                </m:e>
                <m:sub>
                  <m:r>
                    <w:rPr>
                      <w:rFonts w:ascii="Cambria Math" w:eastAsiaTheme="minorEastAsia" w:hAnsi="Cambria Math"/>
                      <w:sz w:val="24"/>
                      <w:szCs w:val="24"/>
                    </w:rPr>
                    <m:t>Mond</m:t>
                  </m:r>
                </m:sub>
              </m:sSub>
            </m:den>
          </m:f>
          <m:r>
            <w:rPr>
              <w:rFonts w:ascii="Cambria Math" w:eastAsiaTheme="minorEastAsia" w:hAnsi="Cambria Math"/>
              <w:sz w:val="24"/>
              <w:szCs w:val="24"/>
            </w:rPr>
            <m:t>∙</m:t>
          </m:r>
          <m:sSubSup>
            <m:sSubSupPr>
              <m:ctrlPr>
                <w:rPr>
                  <w:rFonts w:ascii="Cambria Math" w:eastAsiaTheme="minorEastAsia" w:hAnsi="Cambria Math"/>
                  <w:i/>
                  <w:sz w:val="24"/>
                  <w:szCs w:val="24"/>
                </w:rPr>
              </m:ctrlPr>
            </m:sSubSupPr>
            <m:e>
              <m:r>
                <w:rPr>
                  <w:rFonts w:ascii="Cambria Math" w:eastAsiaTheme="minorEastAsia" w:hAnsi="Cambria Math"/>
                  <w:sz w:val="24"/>
                  <w:szCs w:val="24"/>
                </w:rPr>
                <m:t>r</m:t>
              </m:r>
            </m:e>
            <m:sub>
              <m:r>
                <w:rPr>
                  <w:rFonts w:ascii="Cambria Math" w:eastAsiaTheme="minorEastAsia" w:hAnsi="Cambria Math"/>
                  <w:sz w:val="24"/>
                  <w:szCs w:val="24"/>
                </w:rPr>
                <m:t>Mond</m:t>
              </m:r>
            </m:sub>
            <m:sup>
              <m:r>
                <w:rPr>
                  <w:rFonts w:ascii="Cambria Math" w:eastAsiaTheme="minorEastAsia" w:hAnsi="Cambria Math"/>
                  <w:sz w:val="24"/>
                  <w:szCs w:val="24"/>
                </w:rPr>
                <m:t>2</m:t>
              </m:r>
            </m:sup>
          </m:sSubSup>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4∙π²∙</m:t>
              </m:r>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Mond</m:t>
                  </m:r>
                </m:sub>
              </m:sSub>
              <m:r>
                <w:rPr>
                  <w:rFonts w:ascii="Cambria Math" w:eastAsiaTheme="minorEastAsia" w:hAnsi="Cambria Math"/>
                  <w:sz w:val="24"/>
                  <w:szCs w:val="24"/>
                </w:rPr>
                <m:t>³</m:t>
              </m:r>
            </m:num>
            <m:den>
              <m:r>
                <w:rPr>
                  <w:rFonts w:ascii="Cambria Math" w:eastAsiaTheme="minorEastAsia" w:hAnsi="Cambria Math"/>
                  <w:sz w:val="24"/>
                  <w:szCs w:val="24"/>
                </w:rPr>
                <m:t>G∙</m:t>
              </m:r>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Mond</m:t>
                  </m:r>
                </m:sub>
              </m:sSub>
              <m:r>
                <w:rPr>
                  <w:rFonts w:ascii="Cambria Math" w:eastAsiaTheme="minorEastAsia" w:hAnsi="Cambria Math"/>
                  <w:sz w:val="24"/>
                  <w:szCs w:val="24"/>
                </w:rPr>
                <m:t>²</m:t>
              </m:r>
            </m:den>
          </m:f>
        </m:oMath>
      </m:oMathPara>
    </w:p>
    <w:p w14:paraId="0D5C8F75" w14:textId="78E33AFA" w:rsidR="00871C69" w:rsidRDefault="00FA2F21" w:rsidP="009F2E65">
      <w:pPr>
        <w:rPr>
          <w:rFonts w:eastAsiaTheme="minorEastAsia"/>
          <w:sz w:val="24"/>
          <w:szCs w:val="24"/>
        </w:rPr>
      </w:pPr>
      <w:r>
        <w:rPr>
          <w:rFonts w:eastAsiaTheme="minorEastAsia"/>
          <w:sz w:val="24"/>
          <w:szCs w:val="24"/>
        </w:rPr>
        <w:t xml:space="preserve">Aus den Umlaufzeiten und den </w:t>
      </w:r>
      <w:r w:rsidR="00A97D73">
        <w:rPr>
          <w:rFonts w:eastAsiaTheme="minorEastAsia"/>
          <w:sz w:val="24"/>
          <w:szCs w:val="24"/>
        </w:rPr>
        <w:t>großen Halbachsen</w:t>
      </w:r>
      <w:r>
        <w:rPr>
          <w:rFonts w:eastAsiaTheme="minorEastAsia"/>
          <w:sz w:val="24"/>
          <w:szCs w:val="24"/>
        </w:rPr>
        <w:t xml:space="preserve"> der 4 großen Jupitermonde ergibt sich:</w:t>
      </w:r>
    </w:p>
    <w:tbl>
      <w:tblPr>
        <w:tblW w:w="6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80"/>
        <w:gridCol w:w="1200"/>
        <w:gridCol w:w="1200"/>
        <w:gridCol w:w="1200"/>
        <w:gridCol w:w="1200"/>
      </w:tblGrid>
      <w:tr w:rsidR="004478C6" w:rsidRPr="004478C6" w14:paraId="736EA676" w14:textId="77777777" w:rsidTr="004478C6">
        <w:trPr>
          <w:trHeight w:val="300"/>
          <w:jc w:val="center"/>
        </w:trPr>
        <w:tc>
          <w:tcPr>
            <w:tcW w:w="1380" w:type="dxa"/>
            <w:shd w:val="clear" w:color="auto" w:fill="auto"/>
            <w:noWrap/>
            <w:vAlign w:val="bottom"/>
            <w:hideMark/>
          </w:tcPr>
          <w:p w14:paraId="1E0422FD" w14:textId="77777777" w:rsidR="004478C6" w:rsidRPr="004478C6" w:rsidRDefault="004478C6" w:rsidP="009F2E65">
            <w:pPr>
              <w:rPr>
                <w:rFonts w:ascii="Times New Roman" w:eastAsia="Times New Roman" w:hAnsi="Times New Roman" w:cs="Times New Roman"/>
                <w:kern w:val="0"/>
                <w:sz w:val="24"/>
                <w:szCs w:val="24"/>
                <w:lang w:eastAsia="de-DE"/>
                <w14:ligatures w14:val="none"/>
              </w:rPr>
            </w:pPr>
          </w:p>
        </w:tc>
        <w:tc>
          <w:tcPr>
            <w:tcW w:w="1200" w:type="dxa"/>
            <w:shd w:val="clear" w:color="auto" w:fill="auto"/>
            <w:noWrap/>
            <w:vAlign w:val="bottom"/>
            <w:hideMark/>
          </w:tcPr>
          <w:p w14:paraId="1FBEFDAF" w14:textId="77777777" w:rsidR="004478C6" w:rsidRPr="004478C6" w:rsidRDefault="004478C6" w:rsidP="009F2E65">
            <w:pPr>
              <w:rPr>
                <w:rFonts w:ascii="Calibri" w:eastAsia="Times New Roman" w:hAnsi="Calibri" w:cs="Calibri"/>
                <w:color w:val="000000"/>
                <w:kern w:val="0"/>
                <w:lang w:eastAsia="de-DE"/>
                <w14:ligatures w14:val="none"/>
              </w:rPr>
            </w:pPr>
            <w:r w:rsidRPr="004478C6">
              <w:rPr>
                <w:rFonts w:ascii="Calibri" w:eastAsia="Times New Roman" w:hAnsi="Calibri" w:cs="Calibri"/>
                <w:color w:val="000000"/>
                <w:kern w:val="0"/>
                <w:lang w:eastAsia="de-DE"/>
                <w14:ligatures w14:val="none"/>
              </w:rPr>
              <w:t>IO</w:t>
            </w:r>
          </w:p>
        </w:tc>
        <w:tc>
          <w:tcPr>
            <w:tcW w:w="1200" w:type="dxa"/>
            <w:shd w:val="clear" w:color="auto" w:fill="auto"/>
            <w:noWrap/>
            <w:vAlign w:val="bottom"/>
            <w:hideMark/>
          </w:tcPr>
          <w:p w14:paraId="7D16D7C5" w14:textId="77777777" w:rsidR="004478C6" w:rsidRPr="004478C6" w:rsidRDefault="004478C6" w:rsidP="009F2E65">
            <w:pPr>
              <w:rPr>
                <w:rFonts w:ascii="Calibri" w:eastAsia="Times New Roman" w:hAnsi="Calibri" w:cs="Calibri"/>
                <w:color w:val="000000"/>
                <w:kern w:val="0"/>
                <w:lang w:eastAsia="de-DE"/>
                <w14:ligatures w14:val="none"/>
              </w:rPr>
            </w:pPr>
            <w:r w:rsidRPr="004478C6">
              <w:rPr>
                <w:rFonts w:ascii="Calibri" w:eastAsia="Times New Roman" w:hAnsi="Calibri" w:cs="Calibri"/>
                <w:color w:val="000000"/>
                <w:kern w:val="0"/>
                <w:lang w:eastAsia="de-DE"/>
                <w14:ligatures w14:val="none"/>
              </w:rPr>
              <w:t>Europa</w:t>
            </w:r>
          </w:p>
        </w:tc>
        <w:tc>
          <w:tcPr>
            <w:tcW w:w="1200" w:type="dxa"/>
            <w:shd w:val="clear" w:color="auto" w:fill="auto"/>
            <w:noWrap/>
            <w:vAlign w:val="bottom"/>
            <w:hideMark/>
          </w:tcPr>
          <w:p w14:paraId="70609F6B" w14:textId="77777777" w:rsidR="004478C6" w:rsidRPr="004478C6" w:rsidRDefault="004478C6" w:rsidP="009F2E65">
            <w:pPr>
              <w:rPr>
                <w:rFonts w:ascii="Calibri" w:eastAsia="Times New Roman" w:hAnsi="Calibri" w:cs="Calibri"/>
                <w:color w:val="000000"/>
                <w:kern w:val="0"/>
                <w:lang w:eastAsia="de-DE"/>
                <w14:ligatures w14:val="none"/>
              </w:rPr>
            </w:pPr>
            <w:r w:rsidRPr="004478C6">
              <w:rPr>
                <w:rFonts w:ascii="Calibri" w:eastAsia="Times New Roman" w:hAnsi="Calibri" w:cs="Calibri"/>
                <w:color w:val="000000"/>
                <w:kern w:val="0"/>
                <w:lang w:eastAsia="de-DE"/>
                <w14:ligatures w14:val="none"/>
              </w:rPr>
              <w:t>Ganymed</w:t>
            </w:r>
          </w:p>
        </w:tc>
        <w:tc>
          <w:tcPr>
            <w:tcW w:w="1200" w:type="dxa"/>
            <w:shd w:val="clear" w:color="auto" w:fill="auto"/>
            <w:noWrap/>
            <w:vAlign w:val="bottom"/>
            <w:hideMark/>
          </w:tcPr>
          <w:p w14:paraId="45D0B9A4" w14:textId="77777777" w:rsidR="004478C6" w:rsidRPr="004478C6" w:rsidRDefault="004478C6" w:rsidP="009F2E65">
            <w:pPr>
              <w:rPr>
                <w:rFonts w:ascii="Calibri" w:eastAsia="Times New Roman" w:hAnsi="Calibri" w:cs="Calibri"/>
                <w:color w:val="000000"/>
                <w:kern w:val="0"/>
                <w:lang w:eastAsia="de-DE"/>
                <w14:ligatures w14:val="none"/>
              </w:rPr>
            </w:pPr>
            <w:proofErr w:type="spellStart"/>
            <w:r w:rsidRPr="004478C6">
              <w:rPr>
                <w:rFonts w:ascii="Calibri" w:eastAsia="Times New Roman" w:hAnsi="Calibri" w:cs="Calibri"/>
                <w:color w:val="000000"/>
                <w:kern w:val="0"/>
                <w:lang w:eastAsia="de-DE"/>
                <w14:ligatures w14:val="none"/>
              </w:rPr>
              <w:t>Kallisto</w:t>
            </w:r>
            <w:proofErr w:type="spellEnd"/>
          </w:p>
        </w:tc>
      </w:tr>
      <w:tr w:rsidR="004478C6" w:rsidRPr="004478C6" w14:paraId="74DBAD3C" w14:textId="77777777" w:rsidTr="004478C6">
        <w:trPr>
          <w:trHeight w:val="300"/>
          <w:jc w:val="center"/>
        </w:trPr>
        <w:tc>
          <w:tcPr>
            <w:tcW w:w="1380" w:type="dxa"/>
            <w:shd w:val="clear" w:color="auto" w:fill="auto"/>
            <w:noWrap/>
            <w:vAlign w:val="bottom"/>
            <w:hideMark/>
          </w:tcPr>
          <w:p w14:paraId="76F4ED8E" w14:textId="77777777" w:rsidR="004478C6" w:rsidRPr="004478C6" w:rsidRDefault="004478C6" w:rsidP="009F2E65">
            <w:pPr>
              <w:rPr>
                <w:rFonts w:ascii="Calibri" w:eastAsia="Times New Roman" w:hAnsi="Calibri" w:cs="Calibri"/>
                <w:color w:val="000000"/>
                <w:kern w:val="0"/>
                <w:lang w:eastAsia="de-DE"/>
                <w14:ligatures w14:val="none"/>
              </w:rPr>
            </w:pPr>
            <w:r w:rsidRPr="004478C6">
              <w:rPr>
                <w:rFonts w:ascii="Calibri" w:eastAsia="Times New Roman" w:hAnsi="Calibri" w:cs="Calibri"/>
                <w:color w:val="000000"/>
                <w:kern w:val="0"/>
                <w:lang w:eastAsia="de-DE"/>
                <w14:ligatures w14:val="none"/>
              </w:rPr>
              <w:t>Radius/m</w:t>
            </w:r>
          </w:p>
        </w:tc>
        <w:tc>
          <w:tcPr>
            <w:tcW w:w="1200" w:type="dxa"/>
            <w:shd w:val="clear" w:color="auto" w:fill="auto"/>
            <w:noWrap/>
            <w:vAlign w:val="bottom"/>
            <w:hideMark/>
          </w:tcPr>
          <w:p w14:paraId="2D4A67FC" w14:textId="77777777" w:rsidR="004478C6" w:rsidRPr="004478C6" w:rsidRDefault="004478C6" w:rsidP="009F2E65">
            <w:pPr>
              <w:rPr>
                <w:rFonts w:ascii="Calibri" w:eastAsia="Times New Roman" w:hAnsi="Calibri" w:cs="Calibri"/>
                <w:color w:val="000000"/>
                <w:kern w:val="0"/>
                <w:lang w:eastAsia="de-DE"/>
                <w14:ligatures w14:val="none"/>
              </w:rPr>
            </w:pPr>
            <w:r w:rsidRPr="004478C6">
              <w:rPr>
                <w:rFonts w:ascii="Calibri" w:eastAsia="Times New Roman" w:hAnsi="Calibri" w:cs="Calibri"/>
                <w:color w:val="000000"/>
                <w:kern w:val="0"/>
                <w:lang w:eastAsia="de-DE"/>
                <w14:ligatures w14:val="none"/>
              </w:rPr>
              <w:t>4,22E+08</w:t>
            </w:r>
          </w:p>
        </w:tc>
        <w:tc>
          <w:tcPr>
            <w:tcW w:w="1200" w:type="dxa"/>
            <w:shd w:val="clear" w:color="auto" w:fill="auto"/>
            <w:noWrap/>
            <w:vAlign w:val="bottom"/>
            <w:hideMark/>
          </w:tcPr>
          <w:p w14:paraId="1A83EAB8" w14:textId="77777777" w:rsidR="004478C6" w:rsidRPr="004478C6" w:rsidRDefault="004478C6" w:rsidP="009F2E65">
            <w:pPr>
              <w:rPr>
                <w:rFonts w:ascii="Calibri" w:eastAsia="Times New Roman" w:hAnsi="Calibri" w:cs="Calibri"/>
                <w:color w:val="000000"/>
                <w:kern w:val="0"/>
                <w:lang w:eastAsia="de-DE"/>
                <w14:ligatures w14:val="none"/>
              </w:rPr>
            </w:pPr>
            <w:r w:rsidRPr="004478C6">
              <w:rPr>
                <w:rFonts w:ascii="Calibri" w:eastAsia="Times New Roman" w:hAnsi="Calibri" w:cs="Calibri"/>
                <w:color w:val="000000"/>
                <w:kern w:val="0"/>
                <w:lang w:eastAsia="de-DE"/>
                <w14:ligatures w14:val="none"/>
              </w:rPr>
              <w:t>6,71E+08</w:t>
            </w:r>
          </w:p>
        </w:tc>
        <w:tc>
          <w:tcPr>
            <w:tcW w:w="1200" w:type="dxa"/>
            <w:shd w:val="clear" w:color="auto" w:fill="auto"/>
            <w:noWrap/>
            <w:vAlign w:val="bottom"/>
            <w:hideMark/>
          </w:tcPr>
          <w:p w14:paraId="51D042D9" w14:textId="77777777" w:rsidR="004478C6" w:rsidRPr="004478C6" w:rsidRDefault="004478C6" w:rsidP="009F2E65">
            <w:pPr>
              <w:rPr>
                <w:rFonts w:ascii="Calibri" w:eastAsia="Times New Roman" w:hAnsi="Calibri" w:cs="Calibri"/>
                <w:color w:val="000000"/>
                <w:kern w:val="0"/>
                <w:lang w:eastAsia="de-DE"/>
                <w14:ligatures w14:val="none"/>
              </w:rPr>
            </w:pPr>
            <w:r w:rsidRPr="004478C6">
              <w:rPr>
                <w:rFonts w:ascii="Calibri" w:eastAsia="Times New Roman" w:hAnsi="Calibri" w:cs="Calibri"/>
                <w:color w:val="000000"/>
                <w:kern w:val="0"/>
                <w:lang w:eastAsia="de-DE"/>
                <w14:ligatures w14:val="none"/>
              </w:rPr>
              <w:t>1,07E+09</w:t>
            </w:r>
          </w:p>
        </w:tc>
        <w:tc>
          <w:tcPr>
            <w:tcW w:w="1200" w:type="dxa"/>
            <w:shd w:val="clear" w:color="auto" w:fill="auto"/>
            <w:noWrap/>
            <w:vAlign w:val="bottom"/>
            <w:hideMark/>
          </w:tcPr>
          <w:p w14:paraId="3DA16CE7" w14:textId="77777777" w:rsidR="004478C6" w:rsidRPr="004478C6" w:rsidRDefault="004478C6" w:rsidP="009F2E65">
            <w:pPr>
              <w:rPr>
                <w:rFonts w:ascii="Calibri" w:eastAsia="Times New Roman" w:hAnsi="Calibri" w:cs="Calibri"/>
                <w:color w:val="000000"/>
                <w:kern w:val="0"/>
                <w:lang w:eastAsia="de-DE"/>
                <w14:ligatures w14:val="none"/>
              </w:rPr>
            </w:pPr>
            <w:r w:rsidRPr="004478C6">
              <w:rPr>
                <w:rFonts w:ascii="Calibri" w:eastAsia="Times New Roman" w:hAnsi="Calibri" w:cs="Calibri"/>
                <w:color w:val="000000"/>
                <w:kern w:val="0"/>
                <w:lang w:eastAsia="de-DE"/>
                <w14:ligatures w14:val="none"/>
              </w:rPr>
              <w:t>1,88E+09</w:t>
            </w:r>
          </w:p>
        </w:tc>
      </w:tr>
      <w:tr w:rsidR="004478C6" w:rsidRPr="004478C6" w14:paraId="45B2C01F" w14:textId="77777777" w:rsidTr="004478C6">
        <w:trPr>
          <w:trHeight w:val="300"/>
          <w:jc w:val="center"/>
        </w:trPr>
        <w:tc>
          <w:tcPr>
            <w:tcW w:w="1380" w:type="dxa"/>
            <w:shd w:val="clear" w:color="auto" w:fill="auto"/>
            <w:noWrap/>
            <w:vAlign w:val="bottom"/>
            <w:hideMark/>
          </w:tcPr>
          <w:p w14:paraId="2A91D667" w14:textId="77777777" w:rsidR="004478C6" w:rsidRPr="004478C6" w:rsidRDefault="004478C6" w:rsidP="009F2E65">
            <w:pPr>
              <w:rPr>
                <w:rFonts w:ascii="Calibri" w:eastAsia="Times New Roman" w:hAnsi="Calibri" w:cs="Calibri"/>
                <w:color w:val="000000"/>
                <w:kern w:val="0"/>
                <w:lang w:eastAsia="de-DE"/>
                <w14:ligatures w14:val="none"/>
              </w:rPr>
            </w:pPr>
            <w:r w:rsidRPr="004478C6">
              <w:rPr>
                <w:rFonts w:ascii="Calibri" w:eastAsia="Times New Roman" w:hAnsi="Calibri" w:cs="Calibri"/>
                <w:color w:val="000000"/>
                <w:kern w:val="0"/>
                <w:lang w:eastAsia="de-DE"/>
                <w14:ligatures w14:val="none"/>
              </w:rPr>
              <w:t>Umlaufzeit/s</w:t>
            </w:r>
          </w:p>
        </w:tc>
        <w:tc>
          <w:tcPr>
            <w:tcW w:w="1200" w:type="dxa"/>
            <w:shd w:val="clear" w:color="auto" w:fill="auto"/>
            <w:noWrap/>
            <w:vAlign w:val="bottom"/>
            <w:hideMark/>
          </w:tcPr>
          <w:p w14:paraId="37DAEDC8" w14:textId="77777777" w:rsidR="004478C6" w:rsidRPr="004478C6" w:rsidRDefault="004478C6" w:rsidP="009F2E65">
            <w:pPr>
              <w:rPr>
                <w:rFonts w:ascii="Calibri" w:eastAsia="Times New Roman" w:hAnsi="Calibri" w:cs="Calibri"/>
                <w:color w:val="000000"/>
                <w:kern w:val="0"/>
                <w:lang w:eastAsia="de-DE"/>
                <w14:ligatures w14:val="none"/>
              </w:rPr>
            </w:pPr>
            <w:r w:rsidRPr="004478C6">
              <w:rPr>
                <w:rFonts w:ascii="Calibri" w:eastAsia="Times New Roman" w:hAnsi="Calibri" w:cs="Calibri"/>
                <w:color w:val="000000"/>
                <w:kern w:val="0"/>
                <w:lang w:eastAsia="de-DE"/>
                <w14:ligatures w14:val="none"/>
              </w:rPr>
              <w:t>152300,045</w:t>
            </w:r>
          </w:p>
        </w:tc>
        <w:tc>
          <w:tcPr>
            <w:tcW w:w="1200" w:type="dxa"/>
            <w:shd w:val="clear" w:color="auto" w:fill="auto"/>
            <w:noWrap/>
            <w:vAlign w:val="bottom"/>
            <w:hideMark/>
          </w:tcPr>
          <w:p w14:paraId="64E0EC9E" w14:textId="77777777" w:rsidR="004478C6" w:rsidRPr="004478C6" w:rsidRDefault="004478C6" w:rsidP="009F2E65">
            <w:pPr>
              <w:rPr>
                <w:rFonts w:ascii="Calibri" w:eastAsia="Times New Roman" w:hAnsi="Calibri" w:cs="Calibri"/>
                <w:color w:val="000000"/>
                <w:kern w:val="0"/>
                <w:lang w:eastAsia="de-DE"/>
                <w14:ligatures w14:val="none"/>
              </w:rPr>
            </w:pPr>
            <w:r w:rsidRPr="004478C6">
              <w:rPr>
                <w:rFonts w:ascii="Calibri" w:eastAsia="Times New Roman" w:hAnsi="Calibri" w:cs="Calibri"/>
                <w:color w:val="000000"/>
                <w:kern w:val="0"/>
                <w:lang w:eastAsia="de-DE"/>
                <w14:ligatures w14:val="none"/>
              </w:rPr>
              <w:t>304600,003</w:t>
            </w:r>
          </w:p>
        </w:tc>
        <w:tc>
          <w:tcPr>
            <w:tcW w:w="1200" w:type="dxa"/>
            <w:shd w:val="clear" w:color="auto" w:fill="auto"/>
            <w:noWrap/>
            <w:vAlign w:val="bottom"/>
            <w:hideMark/>
          </w:tcPr>
          <w:p w14:paraId="23E256DF" w14:textId="77777777" w:rsidR="004478C6" w:rsidRPr="004478C6" w:rsidRDefault="004478C6" w:rsidP="009F2E65">
            <w:pPr>
              <w:rPr>
                <w:rFonts w:ascii="Calibri" w:eastAsia="Times New Roman" w:hAnsi="Calibri" w:cs="Calibri"/>
                <w:color w:val="000000"/>
                <w:kern w:val="0"/>
                <w:lang w:eastAsia="de-DE"/>
                <w14:ligatures w14:val="none"/>
              </w:rPr>
            </w:pPr>
            <w:r w:rsidRPr="004478C6">
              <w:rPr>
                <w:rFonts w:ascii="Calibri" w:eastAsia="Times New Roman" w:hAnsi="Calibri" w:cs="Calibri"/>
                <w:color w:val="000000"/>
                <w:kern w:val="0"/>
                <w:lang w:eastAsia="de-DE"/>
                <w14:ligatures w14:val="none"/>
              </w:rPr>
              <w:t>618242,803</w:t>
            </w:r>
          </w:p>
        </w:tc>
        <w:tc>
          <w:tcPr>
            <w:tcW w:w="1200" w:type="dxa"/>
            <w:shd w:val="clear" w:color="auto" w:fill="auto"/>
            <w:noWrap/>
            <w:vAlign w:val="bottom"/>
            <w:hideMark/>
          </w:tcPr>
          <w:p w14:paraId="3D2B6AF3" w14:textId="77777777" w:rsidR="004478C6" w:rsidRPr="004478C6" w:rsidRDefault="004478C6" w:rsidP="009F2E65">
            <w:pPr>
              <w:rPr>
                <w:rFonts w:ascii="Calibri" w:eastAsia="Times New Roman" w:hAnsi="Calibri" w:cs="Calibri"/>
                <w:color w:val="000000"/>
                <w:kern w:val="0"/>
                <w:lang w:eastAsia="de-DE"/>
                <w14:ligatures w14:val="none"/>
              </w:rPr>
            </w:pPr>
            <w:r w:rsidRPr="004478C6">
              <w:rPr>
                <w:rFonts w:ascii="Calibri" w:eastAsia="Times New Roman" w:hAnsi="Calibri" w:cs="Calibri"/>
                <w:color w:val="000000"/>
                <w:kern w:val="0"/>
                <w:lang w:eastAsia="de-DE"/>
                <w14:ligatures w14:val="none"/>
              </w:rPr>
              <w:t>1442054,02</w:t>
            </w:r>
          </w:p>
        </w:tc>
      </w:tr>
      <w:tr w:rsidR="004478C6" w:rsidRPr="004478C6" w14:paraId="0BED6EEA" w14:textId="77777777" w:rsidTr="004478C6">
        <w:trPr>
          <w:trHeight w:val="300"/>
          <w:jc w:val="center"/>
        </w:trPr>
        <w:tc>
          <w:tcPr>
            <w:tcW w:w="1380" w:type="dxa"/>
            <w:shd w:val="clear" w:color="auto" w:fill="auto"/>
            <w:noWrap/>
            <w:vAlign w:val="bottom"/>
            <w:hideMark/>
          </w:tcPr>
          <w:p w14:paraId="758148EA" w14:textId="77777777" w:rsidR="004478C6" w:rsidRPr="004478C6" w:rsidRDefault="004478C6" w:rsidP="009F2E65">
            <w:pPr>
              <w:rPr>
                <w:rFonts w:ascii="Calibri" w:eastAsia="Times New Roman" w:hAnsi="Calibri" w:cs="Calibri"/>
                <w:color w:val="000000"/>
                <w:kern w:val="0"/>
                <w:lang w:eastAsia="de-DE"/>
                <w14:ligatures w14:val="none"/>
              </w:rPr>
            </w:pPr>
            <w:r w:rsidRPr="004478C6">
              <w:rPr>
                <w:rFonts w:ascii="Calibri" w:eastAsia="Times New Roman" w:hAnsi="Calibri" w:cs="Calibri"/>
                <w:color w:val="000000"/>
                <w:kern w:val="0"/>
                <w:lang w:eastAsia="de-DE"/>
                <w14:ligatures w14:val="none"/>
              </w:rPr>
              <w:t>Jupitermasse</w:t>
            </w:r>
          </w:p>
        </w:tc>
        <w:tc>
          <w:tcPr>
            <w:tcW w:w="1200" w:type="dxa"/>
            <w:shd w:val="clear" w:color="auto" w:fill="auto"/>
            <w:noWrap/>
            <w:vAlign w:val="bottom"/>
            <w:hideMark/>
          </w:tcPr>
          <w:p w14:paraId="7BD7292C" w14:textId="77777777" w:rsidR="004478C6" w:rsidRPr="004478C6" w:rsidRDefault="004478C6" w:rsidP="009F2E65">
            <w:pPr>
              <w:rPr>
                <w:rFonts w:ascii="Calibri" w:eastAsia="Times New Roman" w:hAnsi="Calibri" w:cs="Calibri"/>
                <w:color w:val="000000"/>
                <w:kern w:val="0"/>
                <w:lang w:eastAsia="de-DE"/>
                <w14:ligatures w14:val="none"/>
              </w:rPr>
            </w:pPr>
            <w:r w:rsidRPr="004478C6">
              <w:rPr>
                <w:rFonts w:ascii="Calibri" w:eastAsia="Times New Roman" w:hAnsi="Calibri" w:cs="Calibri"/>
                <w:color w:val="000000"/>
                <w:kern w:val="0"/>
                <w:lang w:eastAsia="de-DE"/>
                <w14:ligatures w14:val="none"/>
              </w:rPr>
              <w:t>1,91E+27</w:t>
            </w:r>
          </w:p>
        </w:tc>
        <w:tc>
          <w:tcPr>
            <w:tcW w:w="1200" w:type="dxa"/>
            <w:shd w:val="clear" w:color="auto" w:fill="auto"/>
            <w:noWrap/>
            <w:vAlign w:val="bottom"/>
            <w:hideMark/>
          </w:tcPr>
          <w:p w14:paraId="08537A0B" w14:textId="77777777" w:rsidR="004478C6" w:rsidRPr="004478C6" w:rsidRDefault="004478C6" w:rsidP="009F2E65">
            <w:pPr>
              <w:rPr>
                <w:rFonts w:ascii="Calibri" w:eastAsia="Times New Roman" w:hAnsi="Calibri" w:cs="Calibri"/>
                <w:color w:val="000000"/>
                <w:kern w:val="0"/>
                <w:lang w:eastAsia="de-DE"/>
                <w14:ligatures w14:val="none"/>
              </w:rPr>
            </w:pPr>
            <w:r w:rsidRPr="004478C6">
              <w:rPr>
                <w:rFonts w:ascii="Calibri" w:eastAsia="Times New Roman" w:hAnsi="Calibri" w:cs="Calibri"/>
                <w:color w:val="000000"/>
                <w:kern w:val="0"/>
                <w:lang w:eastAsia="de-DE"/>
                <w14:ligatures w14:val="none"/>
              </w:rPr>
              <w:t>1,93E+27</w:t>
            </w:r>
          </w:p>
        </w:tc>
        <w:tc>
          <w:tcPr>
            <w:tcW w:w="1200" w:type="dxa"/>
            <w:shd w:val="clear" w:color="auto" w:fill="auto"/>
            <w:noWrap/>
            <w:vAlign w:val="bottom"/>
            <w:hideMark/>
          </w:tcPr>
          <w:p w14:paraId="057DB19F" w14:textId="77777777" w:rsidR="004478C6" w:rsidRPr="004478C6" w:rsidRDefault="004478C6" w:rsidP="009F2E65">
            <w:pPr>
              <w:rPr>
                <w:rFonts w:ascii="Calibri" w:eastAsia="Times New Roman" w:hAnsi="Calibri" w:cs="Calibri"/>
                <w:color w:val="000000"/>
                <w:kern w:val="0"/>
                <w:lang w:eastAsia="de-DE"/>
                <w14:ligatures w14:val="none"/>
              </w:rPr>
            </w:pPr>
            <w:r w:rsidRPr="004478C6">
              <w:rPr>
                <w:rFonts w:ascii="Calibri" w:eastAsia="Times New Roman" w:hAnsi="Calibri" w:cs="Calibri"/>
                <w:color w:val="000000"/>
                <w:kern w:val="0"/>
                <w:lang w:eastAsia="de-DE"/>
                <w14:ligatures w14:val="none"/>
              </w:rPr>
              <w:t>1,90E+27</w:t>
            </w:r>
          </w:p>
        </w:tc>
        <w:tc>
          <w:tcPr>
            <w:tcW w:w="1200" w:type="dxa"/>
            <w:shd w:val="clear" w:color="auto" w:fill="auto"/>
            <w:noWrap/>
            <w:vAlign w:val="bottom"/>
            <w:hideMark/>
          </w:tcPr>
          <w:p w14:paraId="4213C806" w14:textId="77777777" w:rsidR="004478C6" w:rsidRPr="004478C6" w:rsidRDefault="004478C6" w:rsidP="009F2E65">
            <w:pPr>
              <w:rPr>
                <w:rFonts w:ascii="Calibri" w:eastAsia="Times New Roman" w:hAnsi="Calibri" w:cs="Calibri"/>
                <w:color w:val="000000"/>
                <w:kern w:val="0"/>
                <w:lang w:eastAsia="de-DE"/>
                <w14:ligatures w14:val="none"/>
              </w:rPr>
            </w:pPr>
            <w:r w:rsidRPr="004478C6">
              <w:rPr>
                <w:rFonts w:ascii="Calibri" w:eastAsia="Times New Roman" w:hAnsi="Calibri" w:cs="Calibri"/>
                <w:color w:val="000000"/>
                <w:kern w:val="0"/>
                <w:lang w:eastAsia="de-DE"/>
                <w14:ligatures w14:val="none"/>
              </w:rPr>
              <w:t>1,90E+27</w:t>
            </w:r>
          </w:p>
        </w:tc>
      </w:tr>
      <w:tr w:rsidR="004478C6" w:rsidRPr="004478C6" w14:paraId="7C944EF1" w14:textId="77777777" w:rsidTr="004478C6">
        <w:trPr>
          <w:trHeight w:val="300"/>
          <w:jc w:val="center"/>
        </w:trPr>
        <w:tc>
          <w:tcPr>
            <w:tcW w:w="1380" w:type="dxa"/>
            <w:shd w:val="clear" w:color="auto" w:fill="auto"/>
            <w:noWrap/>
            <w:vAlign w:val="bottom"/>
            <w:hideMark/>
          </w:tcPr>
          <w:p w14:paraId="2EC4CD97" w14:textId="77777777" w:rsidR="004478C6" w:rsidRPr="004478C6" w:rsidRDefault="004478C6" w:rsidP="009F2E65">
            <w:pPr>
              <w:rPr>
                <w:rFonts w:ascii="Calibri" w:eastAsia="Times New Roman" w:hAnsi="Calibri" w:cs="Calibri"/>
                <w:color w:val="000000"/>
                <w:kern w:val="0"/>
                <w:lang w:eastAsia="de-DE"/>
                <w14:ligatures w14:val="none"/>
              </w:rPr>
            </w:pPr>
          </w:p>
        </w:tc>
        <w:tc>
          <w:tcPr>
            <w:tcW w:w="1200" w:type="dxa"/>
            <w:shd w:val="clear" w:color="auto" w:fill="auto"/>
            <w:noWrap/>
            <w:vAlign w:val="bottom"/>
            <w:hideMark/>
          </w:tcPr>
          <w:p w14:paraId="4F0FF7BD" w14:textId="77777777" w:rsidR="004478C6" w:rsidRPr="004478C6" w:rsidRDefault="004478C6" w:rsidP="009F2E65">
            <w:pPr>
              <w:rPr>
                <w:rFonts w:ascii="Times New Roman" w:eastAsia="Times New Roman" w:hAnsi="Times New Roman" w:cs="Times New Roman"/>
                <w:kern w:val="0"/>
                <w:sz w:val="20"/>
                <w:szCs w:val="20"/>
                <w:lang w:eastAsia="de-DE"/>
                <w14:ligatures w14:val="none"/>
              </w:rPr>
            </w:pPr>
          </w:p>
        </w:tc>
        <w:tc>
          <w:tcPr>
            <w:tcW w:w="1200" w:type="dxa"/>
            <w:shd w:val="clear" w:color="auto" w:fill="auto"/>
            <w:noWrap/>
            <w:vAlign w:val="bottom"/>
            <w:hideMark/>
          </w:tcPr>
          <w:p w14:paraId="329FFE5A" w14:textId="77777777" w:rsidR="004478C6" w:rsidRPr="004478C6" w:rsidRDefault="004478C6" w:rsidP="009F2E65">
            <w:pPr>
              <w:rPr>
                <w:rFonts w:ascii="Times New Roman" w:eastAsia="Times New Roman" w:hAnsi="Times New Roman" w:cs="Times New Roman"/>
                <w:kern w:val="0"/>
                <w:sz w:val="20"/>
                <w:szCs w:val="20"/>
                <w:lang w:eastAsia="de-DE"/>
                <w14:ligatures w14:val="none"/>
              </w:rPr>
            </w:pPr>
          </w:p>
        </w:tc>
        <w:tc>
          <w:tcPr>
            <w:tcW w:w="1200" w:type="dxa"/>
            <w:shd w:val="clear" w:color="auto" w:fill="auto"/>
            <w:noWrap/>
            <w:vAlign w:val="bottom"/>
            <w:hideMark/>
          </w:tcPr>
          <w:p w14:paraId="3EEDA3BA" w14:textId="77777777" w:rsidR="004478C6" w:rsidRPr="004478C6" w:rsidRDefault="004478C6" w:rsidP="009F2E65">
            <w:pPr>
              <w:rPr>
                <w:rFonts w:ascii="Times New Roman" w:eastAsia="Times New Roman" w:hAnsi="Times New Roman" w:cs="Times New Roman"/>
                <w:kern w:val="0"/>
                <w:sz w:val="20"/>
                <w:szCs w:val="20"/>
                <w:lang w:eastAsia="de-DE"/>
                <w14:ligatures w14:val="none"/>
              </w:rPr>
            </w:pPr>
          </w:p>
        </w:tc>
        <w:tc>
          <w:tcPr>
            <w:tcW w:w="1200" w:type="dxa"/>
            <w:shd w:val="clear" w:color="auto" w:fill="auto"/>
            <w:noWrap/>
            <w:vAlign w:val="bottom"/>
            <w:hideMark/>
          </w:tcPr>
          <w:p w14:paraId="3DAEF907" w14:textId="77777777" w:rsidR="004478C6" w:rsidRPr="004478C6" w:rsidRDefault="004478C6" w:rsidP="009F2E65">
            <w:pPr>
              <w:rPr>
                <w:rFonts w:ascii="Times New Roman" w:eastAsia="Times New Roman" w:hAnsi="Times New Roman" w:cs="Times New Roman"/>
                <w:kern w:val="0"/>
                <w:sz w:val="20"/>
                <w:szCs w:val="20"/>
                <w:lang w:eastAsia="de-DE"/>
                <w14:ligatures w14:val="none"/>
              </w:rPr>
            </w:pPr>
          </w:p>
        </w:tc>
      </w:tr>
      <w:tr w:rsidR="004478C6" w:rsidRPr="004478C6" w14:paraId="2307DB0C" w14:textId="77777777" w:rsidTr="004478C6">
        <w:trPr>
          <w:trHeight w:val="300"/>
          <w:jc w:val="center"/>
        </w:trPr>
        <w:tc>
          <w:tcPr>
            <w:tcW w:w="1380" w:type="dxa"/>
            <w:shd w:val="clear" w:color="auto" w:fill="auto"/>
            <w:noWrap/>
            <w:vAlign w:val="bottom"/>
            <w:hideMark/>
          </w:tcPr>
          <w:p w14:paraId="60A565BD" w14:textId="77777777" w:rsidR="004478C6" w:rsidRPr="004478C6" w:rsidRDefault="004478C6" w:rsidP="009F2E65">
            <w:pPr>
              <w:rPr>
                <w:rFonts w:ascii="Times New Roman" w:eastAsia="Times New Roman" w:hAnsi="Times New Roman" w:cs="Times New Roman"/>
                <w:kern w:val="0"/>
                <w:sz w:val="20"/>
                <w:szCs w:val="20"/>
                <w:lang w:eastAsia="de-DE"/>
                <w14:ligatures w14:val="none"/>
              </w:rPr>
            </w:pPr>
          </w:p>
        </w:tc>
        <w:tc>
          <w:tcPr>
            <w:tcW w:w="1200" w:type="dxa"/>
            <w:shd w:val="clear" w:color="auto" w:fill="auto"/>
            <w:noWrap/>
            <w:vAlign w:val="bottom"/>
            <w:hideMark/>
          </w:tcPr>
          <w:p w14:paraId="443CFCF8" w14:textId="77777777" w:rsidR="004478C6" w:rsidRPr="004478C6" w:rsidRDefault="004478C6" w:rsidP="009F2E65">
            <w:pPr>
              <w:rPr>
                <w:rFonts w:ascii="Calibri" w:eastAsia="Times New Roman" w:hAnsi="Calibri" w:cs="Calibri"/>
                <w:color w:val="000000"/>
                <w:kern w:val="0"/>
                <w:lang w:eastAsia="de-DE"/>
                <w14:ligatures w14:val="none"/>
              </w:rPr>
            </w:pPr>
            <w:r w:rsidRPr="004478C6">
              <w:rPr>
                <w:rFonts w:ascii="Calibri" w:eastAsia="Times New Roman" w:hAnsi="Calibri" w:cs="Calibri"/>
                <w:color w:val="000000"/>
                <w:kern w:val="0"/>
                <w:lang w:eastAsia="de-DE"/>
                <w14:ligatures w14:val="none"/>
              </w:rPr>
              <w:t>Mittelwert:</w:t>
            </w:r>
          </w:p>
        </w:tc>
        <w:tc>
          <w:tcPr>
            <w:tcW w:w="1200" w:type="dxa"/>
            <w:shd w:val="clear" w:color="auto" w:fill="auto"/>
            <w:noWrap/>
            <w:vAlign w:val="bottom"/>
            <w:hideMark/>
          </w:tcPr>
          <w:p w14:paraId="72C192DA" w14:textId="77777777" w:rsidR="004478C6" w:rsidRPr="004478C6" w:rsidRDefault="004478C6" w:rsidP="009F2E65">
            <w:pPr>
              <w:rPr>
                <w:rFonts w:ascii="Calibri" w:eastAsia="Times New Roman" w:hAnsi="Calibri" w:cs="Calibri"/>
                <w:color w:val="000000"/>
                <w:kern w:val="0"/>
                <w:lang w:eastAsia="de-DE"/>
                <w14:ligatures w14:val="none"/>
              </w:rPr>
            </w:pPr>
            <w:r w:rsidRPr="004478C6">
              <w:rPr>
                <w:rFonts w:ascii="Calibri" w:eastAsia="Times New Roman" w:hAnsi="Calibri" w:cs="Calibri"/>
                <w:color w:val="000000"/>
                <w:kern w:val="0"/>
                <w:lang w:eastAsia="de-DE"/>
                <w14:ligatures w14:val="none"/>
              </w:rPr>
              <w:t>1,91E+27</w:t>
            </w:r>
          </w:p>
        </w:tc>
        <w:tc>
          <w:tcPr>
            <w:tcW w:w="1200" w:type="dxa"/>
            <w:shd w:val="clear" w:color="auto" w:fill="auto"/>
            <w:noWrap/>
            <w:vAlign w:val="bottom"/>
            <w:hideMark/>
          </w:tcPr>
          <w:p w14:paraId="072BB075" w14:textId="77777777" w:rsidR="004478C6" w:rsidRPr="004478C6" w:rsidRDefault="004478C6" w:rsidP="009F2E65">
            <w:pPr>
              <w:rPr>
                <w:rFonts w:ascii="Calibri" w:eastAsia="Times New Roman" w:hAnsi="Calibri" w:cs="Calibri"/>
                <w:color w:val="000000"/>
                <w:kern w:val="0"/>
                <w:lang w:eastAsia="de-DE"/>
                <w14:ligatures w14:val="none"/>
              </w:rPr>
            </w:pPr>
            <w:r w:rsidRPr="004478C6">
              <w:rPr>
                <w:rFonts w:ascii="Calibri" w:eastAsia="Times New Roman" w:hAnsi="Calibri" w:cs="Calibri"/>
                <w:color w:val="000000"/>
                <w:kern w:val="0"/>
                <w:lang w:eastAsia="de-DE"/>
                <w14:ligatures w14:val="none"/>
              </w:rPr>
              <w:t>kg</w:t>
            </w:r>
          </w:p>
        </w:tc>
        <w:tc>
          <w:tcPr>
            <w:tcW w:w="1200" w:type="dxa"/>
            <w:shd w:val="clear" w:color="auto" w:fill="auto"/>
            <w:noWrap/>
            <w:vAlign w:val="bottom"/>
            <w:hideMark/>
          </w:tcPr>
          <w:p w14:paraId="321D2457" w14:textId="77777777" w:rsidR="004478C6" w:rsidRPr="004478C6" w:rsidRDefault="004478C6" w:rsidP="009F2E65">
            <w:pPr>
              <w:rPr>
                <w:rFonts w:ascii="Calibri" w:eastAsia="Times New Roman" w:hAnsi="Calibri" w:cs="Calibri"/>
                <w:color w:val="000000"/>
                <w:kern w:val="0"/>
                <w:lang w:eastAsia="de-DE"/>
                <w14:ligatures w14:val="none"/>
              </w:rPr>
            </w:pPr>
          </w:p>
        </w:tc>
      </w:tr>
      <w:tr w:rsidR="00D912E8" w:rsidRPr="004478C6" w14:paraId="0691E21F" w14:textId="77777777" w:rsidTr="004478C6">
        <w:trPr>
          <w:trHeight w:val="300"/>
          <w:jc w:val="center"/>
        </w:trPr>
        <w:tc>
          <w:tcPr>
            <w:tcW w:w="1380" w:type="dxa"/>
            <w:shd w:val="clear" w:color="auto" w:fill="auto"/>
            <w:noWrap/>
            <w:vAlign w:val="bottom"/>
          </w:tcPr>
          <w:p w14:paraId="12D14C97" w14:textId="77777777" w:rsidR="00D912E8" w:rsidRPr="004478C6" w:rsidRDefault="00D912E8" w:rsidP="009F2E65">
            <w:pPr>
              <w:rPr>
                <w:rFonts w:ascii="Times New Roman" w:eastAsia="Times New Roman" w:hAnsi="Times New Roman" w:cs="Times New Roman"/>
                <w:kern w:val="0"/>
                <w:sz w:val="20"/>
                <w:szCs w:val="20"/>
                <w:lang w:eastAsia="de-DE"/>
                <w14:ligatures w14:val="none"/>
              </w:rPr>
            </w:pPr>
          </w:p>
        </w:tc>
        <w:tc>
          <w:tcPr>
            <w:tcW w:w="1200" w:type="dxa"/>
            <w:shd w:val="clear" w:color="auto" w:fill="auto"/>
            <w:noWrap/>
            <w:vAlign w:val="bottom"/>
          </w:tcPr>
          <w:p w14:paraId="0273EF10" w14:textId="77777777" w:rsidR="00D912E8" w:rsidRPr="004478C6" w:rsidRDefault="00D912E8" w:rsidP="009F2E65">
            <w:pPr>
              <w:rPr>
                <w:rFonts w:ascii="Calibri" w:eastAsia="Times New Roman" w:hAnsi="Calibri" w:cs="Calibri"/>
                <w:color w:val="000000"/>
                <w:kern w:val="0"/>
                <w:lang w:eastAsia="de-DE"/>
                <w14:ligatures w14:val="none"/>
              </w:rPr>
            </w:pPr>
          </w:p>
        </w:tc>
        <w:tc>
          <w:tcPr>
            <w:tcW w:w="1200" w:type="dxa"/>
            <w:shd w:val="clear" w:color="auto" w:fill="auto"/>
            <w:noWrap/>
            <w:vAlign w:val="bottom"/>
          </w:tcPr>
          <w:p w14:paraId="34A6E0C0" w14:textId="77777777" w:rsidR="00D912E8" w:rsidRPr="004478C6" w:rsidRDefault="00D912E8" w:rsidP="009F2E65">
            <w:pPr>
              <w:rPr>
                <w:rFonts w:ascii="Calibri" w:eastAsia="Times New Roman" w:hAnsi="Calibri" w:cs="Calibri"/>
                <w:color w:val="000000"/>
                <w:kern w:val="0"/>
                <w:lang w:eastAsia="de-DE"/>
                <w14:ligatures w14:val="none"/>
              </w:rPr>
            </w:pPr>
          </w:p>
        </w:tc>
        <w:tc>
          <w:tcPr>
            <w:tcW w:w="1200" w:type="dxa"/>
            <w:shd w:val="clear" w:color="auto" w:fill="auto"/>
            <w:noWrap/>
            <w:vAlign w:val="bottom"/>
          </w:tcPr>
          <w:p w14:paraId="0108F87A" w14:textId="77777777" w:rsidR="00D912E8" w:rsidRPr="004478C6" w:rsidRDefault="00D912E8" w:rsidP="009F2E65">
            <w:pPr>
              <w:rPr>
                <w:rFonts w:ascii="Calibri" w:eastAsia="Times New Roman" w:hAnsi="Calibri" w:cs="Calibri"/>
                <w:color w:val="000000"/>
                <w:kern w:val="0"/>
                <w:lang w:eastAsia="de-DE"/>
                <w14:ligatures w14:val="none"/>
              </w:rPr>
            </w:pPr>
          </w:p>
        </w:tc>
        <w:tc>
          <w:tcPr>
            <w:tcW w:w="1200" w:type="dxa"/>
            <w:shd w:val="clear" w:color="auto" w:fill="auto"/>
            <w:noWrap/>
            <w:vAlign w:val="bottom"/>
          </w:tcPr>
          <w:p w14:paraId="503118D1" w14:textId="77777777" w:rsidR="00D912E8" w:rsidRPr="004478C6" w:rsidRDefault="00D912E8" w:rsidP="009F2E65">
            <w:pPr>
              <w:rPr>
                <w:rFonts w:ascii="Calibri" w:eastAsia="Times New Roman" w:hAnsi="Calibri" w:cs="Calibri"/>
                <w:color w:val="000000"/>
                <w:kern w:val="0"/>
                <w:lang w:eastAsia="de-DE"/>
                <w14:ligatures w14:val="none"/>
              </w:rPr>
            </w:pPr>
          </w:p>
        </w:tc>
      </w:tr>
    </w:tbl>
    <w:p w14:paraId="10079E34" w14:textId="77777777" w:rsidR="00D912E8" w:rsidRDefault="00D912E8" w:rsidP="009F2E65">
      <w:pPr>
        <w:rPr>
          <w:rFonts w:eastAsiaTheme="minorEastAsia"/>
          <w:sz w:val="24"/>
          <w:szCs w:val="24"/>
        </w:rPr>
      </w:pPr>
    </w:p>
    <w:p w14:paraId="5D2CF4CD" w14:textId="1CD18254" w:rsidR="00E056D2" w:rsidRDefault="004478C6" w:rsidP="009F2E65">
      <w:pPr>
        <w:rPr>
          <w:rFonts w:cstheme="minorHAnsi"/>
          <w:color w:val="202122"/>
          <w:sz w:val="24"/>
          <w:szCs w:val="24"/>
          <w:shd w:val="clear" w:color="auto" w:fill="F8F9FA"/>
        </w:rPr>
      </w:pPr>
      <w:r w:rsidRPr="00D912E8">
        <w:rPr>
          <w:rFonts w:eastAsiaTheme="minorEastAsia"/>
          <w:sz w:val="24"/>
          <w:szCs w:val="24"/>
        </w:rPr>
        <w:t xml:space="preserve">Was ziemlich genau mit dem Tabellenwert der </w:t>
      </w:r>
      <w:r w:rsidRPr="008D1D7A">
        <w:rPr>
          <w:rFonts w:eastAsiaTheme="minorEastAsia" w:cstheme="minorHAnsi"/>
          <w:sz w:val="24"/>
          <w:szCs w:val="24"/>
        </w:rPr>
        <w:t>Jupitermasse</w:t>
      </w:r>
      <w:r w:rsidR="00D912E8" w:rsidRPr="008D1D7A">
        <w:rPr>
          <w:rFonts w:eastAsiaTheme="minorEastAsia" w:cstheme="minorHAnsi"/>
          <w:sz w:val="24"/>
          <w:szCs w:val="24"/>
        </w:rPr>
        <w:t xml:space="preserve"> von</w:t>
      </w:r>
      <w:r w:rsidRPr="008D1D7A">
        <w:rPr>
          <w:rFonts w:eastAsiaTheme="minorEastAsia" w:cstheme="minorHAnsi"/>
          <w:sz w:val="24"/>
          <w:szCs w:val="24"/>
        </w:rPr>
        <w:t xml:space="preserve"> </w:t>
      </w:r>
      <w:r w:rsidR="00D912E8" w:rsidRPr="008D1D7A">
        <w:rPr>
          <w:rFonts w:cstheme="minorHAnsi"/>
          <w:color w:val="202122"/>
          <w:sz w:val="24"/>
          <w:szCs w:val="24"/>
          <w:shd w:val="clear" w:color="auto" w:fill="F8F9FA"/>
        </w:rPr>
        <w:t>1,899 · 10</w:t>
      </w:r>
      <w:r w:rsidR="00D912E8" w:rsidRPr="008D1D7A">
        <w:rPr>
          <w:rFonts w:cstheme="minorHAnsi"/>
          <w:color w:val="202122"/>
          <w:sz w:val="24"/>
          <w:szCs w:val="24"/>
          <w:shd w:val="clear" w:color="auto" w:fill="F8F9FA"/>
          <w:vertAlign w:val="superscript"/>
        </w:rPr>
        <w:t>27</w:t>
      </w:r>
      <w:r w:rsidR="00D912E8" w:rsidRPr="008D1D7A">
        <w:rPr>
          <w:rFonts w:cstheme="minorHAnsi"/>
          <w:color w:val="202122"/>
          <w:sz w:val="24"/>
          <w:szCs w:val="24"/>
          <w:shd w:val="clear" w:color="auto" w:fill="F8F9FA"/>
        </w:rPr>
        <w:t> kg übereinstimmt.</w:t>
      </w:r>
      <w:r w:rsidR="000E4EDA">
        <w:rPr>
          <w:rFonts w:cstheme="minorHAnsi"/>
          <w:color w:val="202122"/>
          <w:sz w:val="24"/>
          <w:szCs w:val="24"/>
          <w:shd w:val="clear" w:color="auto" w:fill="F8F9FA"/>
        </w:rPr>
        <w:t xml:space="preserve"> Der Fehler beträgt nur</w:t>
      </w:r>
      <w:r w:rsidR="004B5A88">
        <w:rPr>
          <w:rFonts w:cstheme="minorHAnsi"/>
          <w:color w:val="202122"/>
          <w:sz w:val="24"/>
          <w:szCs w:val="24"/>
          <w:shd w:val="clear" w:color="auto" w:fill="F8F9FA"/>
        </w:rPr>
        <w:t xml:space="preserve"> 0,55%. Für </w:t>
      </w:r>
      <w:r w:rsidR="00C96C73">
        <w:rPr>
          <w:rFonts w:cstheme="minorHAnsi"/>
          <w:color w:val="202122"/>
          <w:sz w:val="24"/>
          <w:szCs w:val="24"/>
          <w:shd w:val="clear" w:color="auto" w:fill="F8F9FA"/>
        </w:rPr>
        <w:t xml:space="preserve">unsere </w:t>
      </w:r>
      <w:r w:rsidR="004B5A88">
        <w:rPr>
          <w:rFonts w:cstheme="minorHAnsi"/>
          <w:color w:val="202122"/>
          <w:sz w:val="24"/>
          <w:szCs w:val="24"/>
          <w:shd w:val="clear" w:color="auto" w:fill="F8F9FA"/>
        </w:rPr>
        <w:t>astronomische</w:t>
      </w:r>
      <w:r w:rsidR="00C96C73">
        <w:rPr>
          <w:rFonts w:cstheme="minorHAnsi"/>
          <w:color w:val="202122"/>
          <w:sz w:val="24"/>
          <w:szCs w:val="24"/>
          <w:shd w:val="clear" w:color="auto" w:fill="F8F9FA"/>
        </w:rPr>
        <w:t>n</w:t>
      </w:r>
      <w:r w:rsidR="004B5A88">
        <w:rPr>
          <w:rFonts w:cstheme="minorHAnsi"/>
          <w:color w:val="202122"/>
          <w:sz w:val="24"/>
          <w:szCs w:val="24"/>
          <w:shd w:val="clear" w:color="auto" w:fill="F8F9FA"/>
        </w:rPr>
        <w:t xml:space="preserve"> </w:t>
      </w:r>
      <w:r w:rsidR="008053B8">
        <w:rPr>
          <w:rFonts w:cstheme="minorHAnsi"/>
          <w:color w:val="202122"/>
          <w:sz w:val="24"/>
          <w:szCs w:val="24"/>
          <w:shd w:val="clear" w:color="auto" w:fill="F8F9FA"/>
        </w:rPr>
        <w:t>Berechnungen ist das mehr als gut.</w:t>
      </w:r>
    </w:p>
    <w:p w14:paraId="7FF103DE" w14:textId="0D005229" w:rsidR="007C70A9" w:rsidRDefault="007C70A9" w:rsidP="009F2E65">
      <w:pPr>
        <w:rPr>
          <w:rFonts w:cstheme="minorHAnsi"/>
          <w:color w:val="202122"/>
          <w:sz w:val="24"/>
          <w:szCs w:val="24"/>
          <w:shd w:val="clear" w:color="auto" w:fill="F8F9FA"/>
        </w:rPr>
      </w:pPr>
      <w:r>
        <w:rPr>
          <w:rFonts w:cstheme="minorHAnsi"/>
          <w:color w:val="202122"/>
          <w:sz w:val="24"/>
          <w:szCs w:val="24"/>
          <w:shd w:val="clear" w:color="auto" w:fill="F8F9FA"/>
        </w:rPr>
        <w:lastRenderedPageBreak/>
        <w:t>Auf diese Art lässt sich für jeden Planeten im Sonnensystem der Monde besitzt</w:t>
      </w:r>
      <w:r w:rsidR="00F42198">
        <w:rPr>
          <w:rFonts w:cstheme="minorHAnsi"/>
          <w:color w:val="202122"/>
          <w:sz w:val="24"/>
          <w:szCs w:val="24"/>
          <w:shd w:val="clear" w:color="auto" w:fill="F8F9FA"/>
        </w:rPr>
        <w:t>, also neben Jupiter</w:t>
      </w:r>
      <w:r w:rsidR="002B6128">
        <w:rPr>
          <w:rFonts w:cstheme="minorHAnsi"/>
          <w:color w:val="202122"/>
          <w:sz w:val="24"/>
          <w:szCs w:val="24"/>
          <w:shd w:val="clear" w:color="auto" w:fill="F8F9FA"/>
        </w:rPr>
        <w:t>, Saturn, Uranus, Neptun</w:t>
      </w:r>
      <w:r>
        <w:rPr>
          <w:rFonts w:cstheme="minorHAnsi"/>
          <w:color w:val="202122"/>
          <w:sz w:val="24"/>
          <w:szCs w:val="24"/>
          <w:shd w:val="clear" w:color="auto" w:fill="F8F9FA"/>
        </w:rPr>
        <w:t xml:space="preserve"> </w:t>
      </w:r>
      <w:r w:rsidR="002B6128">
        <w:rPr>
          <w:rFonts w:cstheme="minorHAnsi"/>
          <w:color w:val="202122"/>
          <w:sz w:val="24"/>
          <w:szCs w:val="24"/>
          <w:shd w:val="clear" w:color="auto" w:fill="F8F9FA"/>
        </w:rPr>
        <w:t xml:space="preserve">und </w:t>
      </w:r>
      <w:r w:rsidR="00ED6632">
        <w:rPr>
          <w:rFonts w:cstheme="minorHAnsi"/>
          <w:color w:val="202122"/>
          <w:sz w:val="24"/>
          <w:szCs w:val="24"/>
          <w:shd w:val="clear" w:color="auto" w:fill="F8F9FA"/>
        </w:rPr>
        <w:t xml:space="preserve">Pluto, </w:t>
      </w:r>
      <w:r>
        <w:rPr>
          <w:rFonts w:cstheme="minorHAnsi"/>
          <w:color w:val="202122"/>
          <w:sz w:val="24"/>
          <w:szCs w:val="24"/>
          <w:shd w:val="clear" w:color="auto" w:fill="F8F9FA"/>
        </w:rPr>
        <w:t xml:space="preserve">die Masse berechnen. </w:t>
      </w:r>
      <w:r w:rsidR="004C3518">
        <w:rPr>
          <w:rFonts w:cstheme="minorHAnsi"/>
          <w:color w:val="202122"/>
          <w:sz w:val="24"/>
          <w:szCs w:val="24"/>
          <w:shd w:val="clear" w:color="auto" w:fill="F8F9FA"/>
        </w:rPr>
        <w:t xml:space="preserve">Die Massen von Merkur und Venus </w:t>
      </w:r>
      <w:r w:rsidR="00733B83">
        <w:rPr>
          <w:rFonts w:cstheme="minorHAnsi"/>
          <w:color w:val="202122"/>
          <w:sz w:val="24"/>
          <w:szCs w:val="24"/>
          <w:shd w:val="clear" w:color="auto" w:fill="F8F9FA"/>
        </w:rPr>
        <w:t>konnten</w:t>
      </w:r>
      <w:r w:rsidR="00BF0FD8">
        <w:rPr>
          <w:rFonts w:cstheme="minorHAnsi"/>
          <w:color w:val="202122"/>
          <w:sz w:val="24"/>
          <w:szCs w:val="24"/>
          <w:shd w:val="clear" w:color="auto" w:fill="F8F9FA"/>
        </w:rPr>
        <w:t>, bis sie</w:t>
      </w:r>
      <w:r w:rsidR="00BA15D0">
        <w:rPr>
          <w:rFonts w:cstheme="minorHAnsi"/>
          <w:color w:val="202122"/>
          <w:sz w:val="24"/>
          <w:szCs w:val="24"/>
          <w:shd w:val="clear" w:color="auto" w:fill="F8F9FA"/>
        </w:rPr>
        <w:t xml:space="preserve"> von Forschungssonden erreicht wurden, </w:t>
      </w:r>
      <w:r w:rsidR="00733B83">
        <w:rPr>
          <w:rFonts w:cstheme="minorHAnsi"/>
          <w:color w:val="202122"/>
          <w:sz w:val="24"/>
          <w:szCs w:val="24"/>
          <w:shd w:val="clear" w:color="auto" w:fill="F8F9FA"/>
        </w:rPr>
        <w:t xml:space="preserve">nur </w:t>
      </w:r>
      <w:r w:rsidR="00BA15D0">
        <w:rPr>
          <w:rFonts w:cstheme="minorHAnsi"/>
          <w:color w:val="202122"/>
          <w:sz w:val="24"/>
          <w:szCs w:val="24"/>
          <w:shd w:val="clear" w:color="auto" w:fill="F8F9FA"/>
        </w:rPr>
        <w:t xml:space="preserve">durch </w:t>
      </w:r>
      <w:r w:rsidR="00733B83">
        <w:rPr>
          <w:rFonts w:cstheme="minorHAnsi"/>
          <w:color w:val="202122"/>
          <w:sz w:val="24"/>
          <w:szCs w:val="24"/>
          <w:shd w:val="clear" w:color="auto" w:fill="F8F9FA"/>
        </w:rPr>
        <w:t xml:space="preserve">aufwändige </w:t>
      </w:r>
      <w:r w:rsidR="00AA5624">
        <w:rPr>
          <w:rFonts w:cstheme="minorHAnsi"/>
          <w:color w:val="202122"/>
          <w:sz w:val="24"/>
          <w:szCs w:val="24"/>
          <w:shd w:val="clear" w:color="auto" w:fill="F8F9FA"/>
        </w:rPr>
        <w:t>Störungsrechnung ermittelt werden.</w:t>
      </w:r>
      <w:r w:rsidR="00147828">
        <w:rPr>
          <w:rFonts w:cstheme="minorHAnsi"/>
          <w:color w:val="202122"/>
          <w:sz w:val="24"/>
          <w:szCs w:val="24"/>
          <w:shd w:val="clear" w:color="auto" w:fill="F8F9FA"/>
        </w:rPr>
        <w:t xml:space="preserve"> Dabei wird der Einfluss von Merkur und </w:t>
      </w:r>
      <w:r w:rsidR="0027019F">
        <w:rPr>
          <w:rFonts w:cstheme="minorHAnsi"/>
          <w:color w:val="202122"/>
          <w:sz w:val="24"/>
          <w:szCs w:val="24"/>
          <w:shd w:val="clear" w:color="auto" w:fill="F8F9FA"/>
        </w:rPr>
        <w:t>V</w:t>
      </w:r>
      <w:r w:rsidR="00147828">
        <w:rPr>
          <w:rFonts w:cstheme="minorHAnsi"/>
          <w:color w:val="202122"/>
          <w:sz w:val="24"/>
          <w:szCs w:val="24"/>
          <w:shd w:val="clear" w:color="auto" w:fill="F8F9FA"/>
        </w:rPr>
        <w:t xml:space="preserve">enus auf die Bahnen der </w:t>
      </w:r>
      <w:r w:rsidR="0027019F">
        <w:rPr>
          <w:rFonts w:cstheme="minorHAnsi"/>
          <w:color w:val="202122"/>
          <w:sz w:val="24"/>
          <w:szCs w:val="24"/>
          <w:shd w:val="clear" w:color="auto" w:fill="F8F9FA"/>
        </w:rPr>
        <w:t xml:space="preserve">nächstgelegenen Planeten </w:t>
      </w:r>
      <w:r w:rsidR="00E15F3F">
        <w:rPr>
          <w:rFonts w:cstheme="minorHAnsi"/>
          <w:color w:val="202122"/>
          <w:sz w:val="24"/>
          <w:szCs w:val="24"/>
          <w:shd w:val="clear" w:color="auto" w:fill="F8F9FA"/>
        </w:rPr>
        <w:t>berechnet</w:t>
      </w:r>
      <w:r w:rsidR="00484286">
        <w:rPr>
          <w:rFonts w:cstheme="minorHAnsi"/>
          <w:color w:val="202122"/>
          <w:sz w:val="24"/>
          <w:szCs w:val="24"/>
          <w:shd w:val="clear" w:color="auto" w:fill="F8F9FA"/>
        </w:rPr>
        <w:t xml:space="preserve"> und aus den gemessenen Bahnabweichungen, die</w:t>
      </w:r>
      <w:r w:rsidR="00FA2C96">
        <w:rPr>
          <w:rFonts w:cstheme="minorHAnsi"/>
          <w:color w:val="202122"/>
          <w:sz w:val="24"/>
          <w:szCs w:val="24"/>
          <w:shd w:val="clear" w:color="auto" w:fill="F8F9FA"/>
        </w:rPr>
        <w:t xml:space="preserve"> Masse von Venus und Merkur abgeschätzt.</w:t>
      </w:r>
      <w:r w:rsidR="003F452D">
        <w:rPr>
          <w:rFonts w:cstheme="minorHAnsi"/>
          <w:color w:val="202122"/>
          <w:sz w:val="24"/>
          <w:szCs w:val="24"/>
          <w:shd w:val="clear" w:color="auto" w:fill="F8F9FA"/>
        </w:rPr>
        <w:t xml:space="preserve"> Nachdem wir gelernt haben, wie man die</w:t>
      </w:r>
      <w:r w:rsidR="00B7325D">
        <w:rPr>
          <w:rFonts w:cstheme="minorHAnsi"/>
          <w:color w:val="202122"/>
          <w:sz w:val="24"/>
          <w:szCs w:val="24"/>
          <w:shd w:val="clear" w:color="auto" w:fill="F8F9FA"/>
        </w:rPr>
        <w:t xml:space="preserve"> wesentlichen Daten der Planeten bestimmt, wollen wir uns nun die Körper des Sonnensystems einzeln vornehmen</w:t>
      </w:r>
      <w:r w:rsidR="009A1C6A">
        <w:rPr>
          <w:rFonts w:cstheme="minorHAnsi"/>
          <w:color w:val="202122"/>
          <w:sz w:val="24"/>
          <w:szCs w:val="24"/>
          <w:shd w:val="clear" w:color="auto" w:fill="F8F9FA"/>
        </w:rPr>
        <w:t>. Starten wir mit dem</w:t>
      </w:r>
      <w:r w:rsidR="009017AF">
        <w:rPr>
          <w:rFonts w:cstheme="minorHAnsi"/>
          <w:color w:val="202122"/>
          <w:sz w:val="24"/>
          <w:szCs w:val="24"/>
          <w:shd w:val="clear" w:color="auto" w:fill="F8F9FA"/>
        </w:rPr>
        <w:t xml:space="preserve"> wichtigsten Mitglied des Sonnensystems, der Sonne.</w:t>
      </w:r>
    </w:p>
    <w:p w14:paraId="11B8067D" w14:textId="2BA83F73" w:rsidR="009017AF" w:rsidRDefault="009017AF" w:rsidP="009F2E65">
      <w:pPr>
        <w:rPr>
          <w:rFonts w:cstheme="minorHAnsi"/>
          <w:color w:val="202122"/>
          <w:sz w:val="24"/>
          <w:szCs w:val="24"/>
          <w:shd w:val="clear" w:color="auto" w:fill="F8F9FA"/>
        </w:rPr>
      </w:pPr>
    </w:p>
    <w:p w14:paraId="2A1B1029" w14:textId="1B0E7869" w:rsidR="00B14470" w:rsidRDefault="00B14470" w:rsidP="009F2E65">
      <w:pPr>
        <w:rPr>
          <w:rFonts w:cstheme="minorHAnsi"/>
          <w:color w:val="202122"/>
          <w:sz w:val="24"/>
          <w:szCs w:val="24"/>
          <w:shd w:val="clear" w:color="auto" w:fill="F8F9FA"/>
        </w:rPr>
      </w:pPr>
    </w:p>
    <w:p w14:paraId="605FA78F" w14:textId="53A3C747" w:rsidR="009017AF" w:rsidRDefault="00E06887" w:rsidP="00DF095C">
      <w:pPr>
        <w:pStyle w:val="berschrift2"/>
        <w:jc w:val="center"/>
        <w:rPr>
          <w:shd w:val="clear" w:color="auto" w:fill="F8F9FA"/>
        </w:rPr>
      </w:pPr>
      <w:bookmarkStart w:id="115" w:name="_Toc174383396"/>
      <w:bookmarkStart w:id="116" w:name="_Toc184204109"/>
      <w:r>
        <w:rPr>
          <w:shd w:val="clear" w:color="auto" w:fill="F8F9FA"/>
        </w:rPr>
        <w:t xml:space="preserve">Lektion 5: </w:t>
      </w:r>
      <w:r w:rsidR="00A535B8">
        <w:rPr>
          <w:shd w:val="clear" w:color="auto" w:fill="F8F9FA"/>
        </w:rPr>
        <w:t xml:space="preserve">die </w:t>
      </w:r>
      <w:r w:rsidR="0016013A">
        <w:rPr>
          <w:shd w:val="clear" w:color="auto" w:fill="F8F9FA"/>
        </w:rPr>
        <w:t>Energie der Sonne</w:t>
      </w:r>
      <w:bookmarkEnd w:id="115"/>
      <w:bookmarkEnd w:id="116"/>
    </w:p>
    <w:p w14:paraId="51C01BC1" w14:textId="3BBB6D86" w:rsidR="00A535B8" w:rsidRDefault="00A535B8" w:rsidP="009F2E65">
      <w:pPr>
        <w:rPr>
          <w:rFonts w:cstheme="minorHAnsi"/>
          <w:color w:val="202122"/>
          <w:sz w:val="24"/>
          <w:szCs w:val="24"/>
          <w:shd w:val="clear" w:color="auto" w:fill="F8F9FA"/>
        </w:rPr>
      </w:pPr>
    </w:p>
    <w:p w14:paraId="389724BA" w14:textId="28D64931" w:rsidR="00B14470" w:rsidRDefault="00B14470" w:rsidP="009F2E65">
      <w:pPr>
        <w:rPr>
          <w:rFonts w:cstheme="minorHAnsi"/>
          <w:color w:val="202122"/>
          <w:sz w:val="24"/>
          <w:szCs w:val="24"/>
          <w:shd w:val="clear" w:color="auto" w:fill="F8F9FA"/>
        </w:rPr>
      </w:pPr>
    </w:p>
    <w:p w14:paraId="560F7E6C" w14:textId="777D532D" w:rsidR="00A535B8" w:rsidRDefault="000D3A75" w:rsidP="009F2E65">
      <w:pPr>
        <w:rPr>
          <w:rFonts w:cstheme="minorHAnsi"/>
          <w:color w:val="202122"/>
          <w:sz w:val="24"/>
          <w:szCs w:val="24"/>
          <w:shd w:val="clear" w:color="auto" w:fill="F8F9FA"/>
        </w:rPr>
      </w:pPr>
      <w:r>
        <w:rPr>
          <w:rFonts w:cstheme="minorHAnsi"/>
          <w:color w:val="202122"/>
          <w:sz w:val="24"/>
          <w:szCs w:val="24"/>
          <w:shd w:val="clear" w:color="auto" w:fill="F8F9FA"/>
        </w:rPr>
        <w:t xml:space="preserve">Was haben wir in den </w:t>
      </w:r>
      <w:r w:rsidR="008248F4">
        <w:rPr>
          <w:rFonts w:cstheme="minorHAnsi"/>
          <w:color w:val="202122"/>
          <w:sz w:val="24"/>
          <w:szCs w:val="24"/>
          <w:shd w:val="clear" w:color="auto" w:fill="F8F9FA"/>
        </w:rPr>
        <w:t>ersten Kurss</w:t>
      </w:r>
      <w:r>
        <w:rPr>
          <w:rFonts w:cstheme="minorHAnsi"/>
          <w:color w:val="202122"/>
          <w:sz w:val="24"/>
          <w:szCs w:val="24"/>
          <w:shd w:val="clear" w:color="auto" w:fill="F8F9FA"/>
        </w:rPr>
        <w:t xml:space="preserve">tunden über die Sonne </w:t>
      </w:r>
      <w:r w:rsidR="008248F4">
        <w:rPr>
          <w:rFonts w:cstheme="minorHAnsi"/>
          <w:color w:val="202122"/>
          <w:sz w:val="24"/>
          <w:szCs w:val="24"/>
          <w:shd w:val="clear" w:color="auto" w:fill="F8F9FA"/>
        </w:rPr>
        <w:t>gelernt?</w:t>
      </w:r>
    </w:p>
    <w:p w14:paraId="28407B65" w14:textId="20F3B079" w:rsidR="00F62E11" w:rsidRDefault="00255EEA" w:rsidP="009F2E65">
      <w:pPr>
        <w:rPr>
          <w:rFonts w:eastAsiaTheme="minorEastAsia" w:cstheme="minorHAnsi"/>
          <w:color w:val="202122"/>
          <w:sz w:val="24"/>
          <w:szCs w:val="24"/>
          <w:shd w:val="clear" w:color="auto" w:fill="F8F9FA"/>
        </w:rPr>
      </w:pPr>
      <w:r>
        <w:rPr>
          <w:rFonts w:cstheme="minorHAnsi"/>
          <w:color w:val="202122"/>
          <w:sz w:val="24"/>
          <w:szCs w:val="24"/>
          <w:shd w:val="clear" w:color="auto" w:fill="F8F9FA"/>
        </w:rPr>
        <w:t>Wir wissen ihren Abstand von der Erde</w:t>
      </w:r>
      <w:r w:rsidR="005379BF">
        <w:rPr>
          <w:rFonts w:cstheme="minorHAnsi"/>
          <w:color w:val="202122"/>
          <w:sz w:val="24"/>
          <w:szCs w:val="24"/>
          <w:shd w:val="clear" w:color="auto" w:fill="F8F9FA"/>
        </w:rPr>
        <w:t>,</w:t>
      </w:r>
      <w:r>
        <w:rPr>
          <w:rFonts w:cstheme="minorHAnsi"/>
          <w:color w:val="202122"/>
          <w:sz w:val="24"/>
          <w:szCs w:val="24"/>
          <w:shd w:val="clear" w:color="auto" w:fill="F8F9FA"/>
        </w:rPr>
        <w:t xml:space="preserve"> </w:t>
      </w:r>
      <m:oMath>
        <m:sSub>
          <m:sSubPr>
            <m:ctrlPr>
              <w:rPr>
                <w:rFonts w:ascii="Cambria Math" w:hAnsi="Cambria Math" w:cstheme="minorHAnsi"/>
                <w:i/>
                <w:color w:val="202122"/>
                <w:sz w:val="24"/>
                <w:szCs w:val="24"/>
                <w:shd w:val="clear" w:color="auto" w:fill="F8F9FA"/>
              </w:rPr>
            </m:ctrlPr>
          </m:sSubPr>
          <m:e>
            <m:r>
              <w:rPr>
                <w:rFonts w:ascii="Cambria Math" w:hAnsi="Cambria Math" w:cstheme="minorHAnsi"/>
                <w:color w:val="202122"/>
                <w:sz w:val="24"/>
                <w:szCs w:val="24"/>
                <w:shd w:val="clear" w:color="auto" w:fill="F8F9FA"/>
              </w:rPr>
              <m:t>a</m:t>
            </m:r>
          </m:e>
          <m:sub>
            <m:r>
              <w:rPr>
                <w:rFonts w:ascii="Cambria Math" w:hAnsi="Cambria Math" w:cstheme="minorHAnsi"/>
                <w:color w:val="202122"/>
                <w:sz w:val="24"/>
                <w:szCs w:val="24"/>
                <w:shd w:val="clear" w:color="auto" w:fill="F8F9FA"/>
              </w:rPr>
              <m:t>Erde</m:t>
            </m:r>
          </m:sub>
        </m:sSub>
        <m:r>
          <w:rPr>
            <w:rFonts w:ascii="Cambria Math" w:hAnsi="Cambria Math" w:cstheme="minorHAnsi"/>
            <w:color w:val="202122"/>
            <w:sz w:val="24"/>
            <w:szCs w:val="24"/>
            <w:shd w:val="clear" w:color="auto" w:fill="F8F9FA"/>
          </w:rPr>
          <m:t>=1AE=149,6∙</m:t>
        </m:r>
        <m:sSup>
          <m:sSupPr>
            <m:ctrlPr>
              <w:rPr>
                <w:rFonts w:ascii="Cambria Math" w:hAnsi="Cambria Math" w:cstheme="minorHAnsi"/>
                <w:i/>
                <w:color w:val="202122"/>
                <w:sz w:val="24"/>
                <w:szCs w:val="24"/>
                <w:shd w:val="clear" w:color="auto" w:fill="F8F9FA"/>
              </w:rPr>
            </m:ctrlPr>
          </m:sSupPr>
          <m:e>
            <m:r>
              <w:rPr>
                <w:rFonts w:ascii="Cambria Math" w:hAnsi="Cambria Math" w:cstheme="minorHAnsi"/>
                <w:color w:val="202122"/>
                <w:sz w:val="24"/>
                <w:szCs w:val="24"/>
                <w:shd w:val="clear" w:color="auto" w:fill="F8F9FA"/>
              </w:rPr>
              <m:t>10</m:t>
            </m:r>
          </m:e>
          <m:sup>
            <m:r>
              <w:rPr>
                <w:rFonts w:ascii="Cambria Math" w:hAnsi="Cambria Math" w:cstheme="minorHAnsi"/>
                <w:color w:val="202122"/>
                <w:sz w:val="24"/>
                <w:szCs w:val="24"/>
                <w:shd w:val="clear" w:color="auto" w:fill="F8F9FA"/>
              </w:rPr>
              <m:t>6</m:t>
            </m:r>
          </m:sup>
        </m:sSup>
        <m:r>
          <w:rPr>
            <w:rFonts w:ascii="Cambria Math" w:hAnsi="Cambria Math" w:cstheme="minorHAnsi"/>
            <w:color w:val="202122"/>
            <w:sz w:val="24"/>
            <w:szCs w:val="24"/>
            <w:shd w:val="clear" w:color="auto" w:fill="F8F9FA"/>
          </w:rPr>
          <m:t>km</m:t>
        </m:r>
      </m:oMath>
      <w:r w:rsidR="005379BF">
        <w:rPr>
          <w:rFonts w:eastAsiaTheme="minorEastAsia" w:cstheme="minorHAnsi"/>
          <w:color w:val="202122"/>
          <w:sz w:val="24"/>
          <w:szCs w:val="24"/>
          <w:shd w:val="clear" w:color="auto" w:fill="F8F9FA"/>
        </w:rPr>
        <w:t>,</w:t>
      </w:r>
      <w:r w:rsidR="00555B9B">
        <w:rPr>
          <w:rFonts w:eastAsiaTheme="minorEastAsia" w:cstheme="minorHAnsi"/>
          <w:color w:val="202122"/>
          <w:sz w:val="24"/>
          <w:szCs w:val="24"/>
          <w:shd w:val="clear" w:color="auto" w:fill="F8F9FA"/>
        </w:rPr>
        <w:t xml:space="preserve"> und </w:t>
      </w:r>
      <w:r w:rsidR="00393D40">
        <w:rPr>
          <w:rFonts w:eastAsiaTheme="minorEastAsia" w:cstheme="minorHAnsi"/>
          <w:color w:val="202122"/>
          <w:sz w:val="24"/>
          <w:szCs w:val="24"/>
          <w:shd w:val="clear" w:color="auto" w:fill="F8F9FA"/>
        </w:rPr>
        <w:t xml:space="preserve">haben ihre Masse </w:t>
      </w:r>
      <w:r w:rsidR="002E1C35">
        <w:rPr>
          <w:rFonts w:eastAsiaTheme="minorEastAsia" w:cstheme="minorHAnsi"/>
          <w:color w:val="202122"/>
          <w:sz w:val="24"/>
          <w:szCs w:val="24"/>
          <w:shd w:val="clear" w:color="auto" w:fill="F8F9FA"/>
        </w:rPr>
        <w:t>zu</w:t>
      </w:r>
      <w:r w:rsidR="00393D40">
        <w:rPr>
          <w:rFonts w:eastAsiaTheme="minorEastAsia" w:cstheme="minorHAnsi"/>
          <w:color w:val="202122"/>
          <w:sz w:val="24"/>
          <w:szCs w:val="24"/>
          <w:shd w:val="clear" w:color="auto" w:fill="F8F9FA"/>
        </w:rPr>
        <w:t xml:space="preserve"> </w:t>
      </w:r>
      <m:oMath>
        <m:sSub>
          <m:sSubPr>
            <m:ctrlPr>
              <w:rPr>
                <w:rFonts w:ascii="Cambria Math" w:eastAsiaTheme="minorEastAsia" w:hAnsi="Cambria Math" w:cstheme="minorHAnsi"/>
                <w:i/>
                <w:color w:val="202122"/>
                <w:sz w:val="24"/>
                <w:szCs w:val="24"/>
                <w:shd w:val="clear" w:color="auto" w:fill="F8F9FA"/>
              </w:rPr>
            </m:ctrlPr>
          </m:sSubPr>
          <m:e>
            <m:r>
              <w:rPr>
                <w:rFonts w:ascii="Cambria Math" w:eastAsiaTheme="minorEastAsia" w:hAnsi="Cambria Math" w:cstheme="minorHAnsi"/>
                <w:color w:val="202122"/>
                <w:sz w:val="24"/>
                <w:szCs w:val="24"/>
                <w:shd w:val="clear" w:color="auto" w:fill="F8F9FA"/>
              </w:rPr>
              <m:t>M</m:t>
            </m:r>
          </m:e>
          <m:sub>
            <m:r>
              <w:rPr>
                <w:rFonts w:ascii="Cambria Math" w:eastAsiaTheme="minorEastAsia" w:hAnsi="Cambria Math" w:cstheme="minorHAnsi"/>
                <w:color w:val="202122"/>
                <w:sz w:val="24"/>
                <w:szCs w:val="24"/>
                <w:shd w:val="clear" w:color="auto" w:fill="F8F9FA"/>
              </w:rPr>
              <m:t>⊙</m:t>
            </m:r>
          </m:sub>
        </m:sSub>
        <m:r>
          <w:rPr>
            <w:rFonts w:ascii="Cambria Math" w:eastAsiaTheme="minorEastAsia" w:hAnsi="Cambria Math" w:cstheme="minorHAnsi"/>
            <w:color w:val="202122"/>
            <w:sz w:val="24"/>
            <w:szCs w:val="24"/>
            <w:shd w:val="clear" w:color="auto" w:fill="F8F9FA"/>
          </w:rPr>
          <m:t>=1,989∙</m:t>
        </m:r>
        <m:sSup>
          <m:sSupPr>
            <m:ctrlPr>
              <w:rPr>
                <w:rFonts w:ascii="Cambria Math" w:eastAsiaTheme="minorEastAsia" w:hAnsi="Cambria Math" w:cstheme="minorHAnsi"/>
                <w:i/>
                <w:color w:val="202122"/>
                <w:sz w:val="24"/>
                <w:szCs w:val="24"/>
                <w:shd w:val="clear" w:color="auto" w:fill="F8F9FA"/>
              </w:rPr>
            </m:ctrlPr>
          </m:sSupPr>
          <m:e>
            <m:r>
              <w:rPr>
                <w:rFonts w:ascii="Cambria Math" w:eastAsiaTheme="minorEastAsia" w:hAnsi="Cambria Math" w:cstheme="minorHAnsi"/>
                <w:color w:val="202122"/>
                <w:sz w:val="24"/>
                <w:szCs w:val="24"/>
                <w:shd w:val="clear" w:color="auto" w:fill="F8F9FA"/>
              </w:rPr>
              <m:t>10</m:t>
            </m:r>
          </m:e>
          <m:sup>
            <m:r>
              <w:rPr>
                <w:rFonts w:ascii="Cambria Math" w:eastAsiaTheme="minorEastAsia" w:hAnsi="Cambria Math" w:cstheme="minorHAnsi"/>
                <w:color w:val="202122"/>
                <w:sz w:val="24"/>
                <w:szCs w:val="24"/>
                <w:shd w:val="clear" w:color="auto" w:fill="F8F9FA"/>
              </w:rPr>
              <m:t>30</m:t>
            </m:r>
          </m:sup>
        </m:sSup>
        <m:r>
          <w:rPr>
            <w:rFonts w:ascii="Cambria Math" w:eastAsiaTheme="minorEastAsia" w:hAnsi="Cambria Math" w:cstheme="minorHAnsi"/>
            <w:color w:val="202122"/>
            <w:sz w:val="24"/>
            <w:szCs w:val="24"/>
            <w:shd w:val="clear" w:color="auto" w:fill="F8F9FA"/>
          </w:rPr>
          <m:t>kg</m:t>
        </m:r>
      </m:oMath>
      <w:r w:rsidR="002E1C35">
        <w:rPr>
          <w:rFonts w:eastAsiaTheme="minorEastAsia" w:cstheme="minorHAnsi"/>
          <w:color w:val="202122"/>
          <w:sz w:val="24"/>
          <w:szCs w:val="24"/>
          <w:shd w:val="clear" w:color="auto" w:fill="F8F9FA"/>
        </w:rPr>
        <w:t xml:space="preserve"> bestimmt. Aus Entfernung und Winkeldurchmesser haben wir ihren Radius </w:t>
      </w:r>
      <m:oMath>
        <m:sSub>
          <m:sSubPr>
            <m:ctrlPr>
              <w:rPr>
                <w:rFonts w:ascii="Cambria Math" w:eastAsiaTheme="minorEastAsia" w:hAnsi="Cambria Math" w:cstheme="minorHAnsi"/>
                <w:i/>
                <w:color w:val="202122"/>
                <w:sz w:val="24"/>
                <w:szCs w:val="24"/>
                <w:shd w:val="clear" w:color="auto" w:fill="F8F9FA"/>
              </w:rPr>
            </m:ctrlPr>
          </m:sSubPr>
          <m:e>
            <m:r>
              <w:rPr>
                <w:rFonts w:ascii="Cambria Math" w:eastAsiaTheme="minorEastAsia" w:hAnsi="Cambria Math" w:cstheme="minorHAnsi"/>
                <w:color w:val="202122"/>
                <w:sz w:val="24"/>
                <w:szCs w:val="24"/>
                <w:shd w:val="clear" w:color="auto" w:fill="F8F9FA"/>
              </w:rPr>
              <m:t>R</m:t>
            </m:r>
          </m:e>
          <m:sub>
            <m:r>
              <w:rPr>
                <w:rFonts w:ascii="Cambria Math" w:eastAsiaTheme="minorEastAsia" w:hAnsi="Cambria Math" w:cstheme="minorHAnsi"/>
                <w:color w:val="202122"/>
                <w:sz w:val="24"/>
                <w:szCs w:val="24"/>
                <w:shd w:val="clear" w:color="auto" w:fill="F8F9FA"/>
              </w:rPr>
              <m:t>⊙</m:t>
            </m:r>
          </m:sub>
        </m:sSub>
        <m:r>
          <w:rPr>
            <w:rFonts w:ascii="Cambria Math" w:eastAsiaTheme="minorEastAsia" w:hAnsi="Cambria Math" w:cstheme="minorHAnsi"/>
            <w:color w:val="202122"/>
            <w:sz w:val="24"/>
            <w:szCs w:val="24"/>
            <w:shd w:val="clear" w:color="auto" w:fill="F8F9FA"/>
          </w:rPr>
          <m:t>=695000km</m:t>
        </m:r>
      </m:oMath>
      <w:r w:rsidR="00FE649F">
        <w:rPr>
          <w:rFonts w:eastAsiaTheme="minorEastAsia" w:cstheme="minorHAnsi"/>
          <w:color w:val="202122"/>
          <w:sz w:val="24"/>
          <w:szCs w:val="24"/>
          <w:shd w:val="clear" w:color="auto" w:fill="F8F9FA"/>
        </w:rPr>
        <w:t xml:space="preserve"> </w:t>
      </w:r>
      <w:r w:rsidR="00E63EFA">
        <w:rPr>
          <w:rFonts w:eastAsiaTheme="minorEastAsia" w:cstheme="minorHAnsi"/>
          <w:color w:val="202122"/>
          <w:sz w:val="24"/>
          <w:szCs w:val="24"/>
          <w:shd w:val="clear" w:color="auto" w:fill="F8F9FA"/>
        </w:rPr>
        <w:t>berechnet.</w:t>
      </w:r>
    </w:p>
    <w:p w14:paraId="7B91F2EB" w14:textId="37CB5550" w:rsidR="004A4019" w:rsidRDefault="00395845" w:rsidP="009F2E65">
      <w:pPr>
        <w:rPr>
          <w:rFonts w:eastAsiaTheme="minorEastAsia" w:cstheme="minorHAnsi"/>
          <w:color w:val="202122"/>
          <w:sz w:val="24"/>
          <w:szCs w:val="24"/>
          <w:shd w:val="clear" w:color="auto" w:fill="F8F9FA"/>
        </w:rPr>
      </w:pPr>
      <w:r>
        <w:rPr>
          <w:rFonts w:eastAsiaTheme="minorEastAsia" w:cstheme="minorHAnsi"/>
          <w:color w:val="202122"/>
          <w:sz w:val="24"/>
          <w:szCs w:val="24"/>
          <w:shd w:val="clear" w:color="auto" w:fill="F8F9FA"/>
        </w:rPr>
        <w:t>Aus der politischen Diskussion über die Energiewende</w:t>
      </w:r>
      <w:r w:rsidR="00197CA8">
        <w:rPr>
          <w:rFonts w:eastAsiaTheme="minorEastAsia" w:cstheme="minorHAnsi"/>
          <w:color w:val="202122"/>
          <w:sz w:val="24"/>
          <w:szCs w:val="24"/>
          <w:shd w:val="clear" w:color="auto" w:fill="F8F9FA"/>
        </w:rPr>
        <w:t xml:space="preserve"> oder ganz einfach vom letzten Sonnenbrand im Sommer weiß jeder Kursteilnehmer, dass die Sonne Energie abstrahlt</w:t>
      </w:r>
      <w:r w:rsidR="00943243">
        <w:rPr>
          <w:rFonts w:eastAsiaTheme="minorEastAsia" w:cstheme="minorHAnsi"/>
          <w:color w:val="202122"/>
          <w:sz w:val="24"/>
          <w:szCs w:val="24"/>
          <w:shd w:val="clear" w:color="auto" w:fill="F8F9FA"/>
        </w:rPr>
        <w:t>. Aber wie bestimmt man die von der Sonne erzeugte Energie?</w:t>
      </w:r>
    </w:p>
    <w:p w14:paraId="1AE9F37C" w14:textId="4645F674" w:rsidR="00410EE3" w:rsidRDefault="00410EE3" w:rsidP="009F2E65">
      <w:pPr>
        <w:pStyle w:val="StandardWeb"/>
        <w:spacing w:before="0" w:beforeAutospacing="0" w:after="160" w:afterAutospacing="0"/>
        <w:rPr>
          <w:rFonts w:ascii="Calibri" w:hAnsi="Calibri" w:cs="Calibri"/>
        </w:rPr>
      </w:pPr>
      <w:r>
        <w:rPr>
          <w:rFonts w:ascii="Calibri" w:hAnsi="Calibri" w:cs="Calibri"/>
        </w:rPr>
        <w:t>Es scheint auf den ersten Blick nicht möglich zu sein, die Energieerzeugung der Sonne von der Erde aus zu messen.</w:t>
      </w:r>
    </w:p>
    <w:p w14:paraId="1C2E8EC7" w14:textId="50B1C994" w:rsidR="00410EE3" w:rsidRDefault="00410EE3" w:rsidP="009F2E65">
      <w:pPr>
        <w:pStyle w:val="StandardWeb"/>
        <w:spacing w:before="0" w:beforeAutospacing="0" w:after="160" w:afterAutospacing="0"/>
        <w:rPr>
          <w:rFonts w:ascii="Calibri" w:hAnsi="Calibri" w:cs="Calibri"/>
        </w:rPr>
      </w:pPr>
      <w:r>
        <w:rPr>
          <w:rFonts w:ascii="Calibri" w:hAnsi="Calibri" w:cs="Calibri"/>
        </w:rPr>
        <w:t>Schauen wir uns unsere Sonne über einen längeren Zeitraum an:</w:t>
      </w:r>
    </w:p>
    <w:p w14:paraId="41281AA5" w14:textId="088D9541" w:rsidR="00410EE3" w:rsidRPr="008E5E4D" w:rsidRDefault="00410EE3" w:rsidP="009F2E65">
      <w:pPr>
        <w:pStyle w:val="StandardWeb"/>
        <w:spacing w:before="0" w:beforeAutospacing="0" w:after="160" w:afterAutospacing="0"/>
        <w:rPr>
          <w:rFonts w:asciiTheme="minorHAnsi" w:hAnsiTheme="minorHAnsi" w:cstheme="minorHAnsi"/>
        </w:rPr>
      </w:pPr>
      <w:hyperlink r:id="rId89" w:history="1">
        <w:r w:rsidRPr="008E5E4D">
          <w:rPr>
            <w:rStyle w:val="Hyperlink"/>
            <w:rFonts w:asciiTheme="minorHAnsi" w:hAnsiTheme="minorHAnsi" w:cstheme="minorHAnsi"/>
          </w:rPr>
          <w:t>https://soho.nascom.nasa.gov/</w:t>
        </w:r>
      </w:hyperlink>
    </w:p>
    <w:p w14:paraId="3A93082E" w14:textId="583A9D52" w:rsidR="00410EE3" w:rsidRPr="00DF0077" w:rsidRDefault="00410EE3" w:rsidP="009F2E65">
      <w:pPr>
        <w:pStyle w:val="StandardWeb"/>
        <w:spacing w:before="0" w:beforeAutospacing="0" w:after="160" w:afterAutospacing="0"/>
        <w:rPr>
          <w:rFonts w:asciiTheme="minorHAnsi" w:hAnsiTheme="minorHAnsi" w:cstheme="minorHAnsi"/>
          <w:lang w:val="en-US"/>
        </w:rPr>
      </w:pPr>
      <w:hyperlink r:id="rId90" w:history="1">
        <w:r w:rsidRPr="00E600B1">
          <w:rPr>
            <w:rStyle w:val="Hyperlink"/>
            <w:rFonts w:asciiTheme="minorHAnsi" w:hAnsiTheme="minorHAnsi" w:cstheme="minorHAnsi"/>
            <w:lang w:val="en-US"/>
          </w:rPr>
          <w:t>SOHO-Gallery: Best of SOHO (nasa.gov)</w:t>
        </w:r>
      </w:hyperlink>
      <w:r w:rsidR="00DF0077">
        <w:rPr>
          <w:rStyle w:val="Hyperlink"/>
          <w:rFonts w:asciiTheme="minorHAnsi" w:hAnsiTheme="minorHAnsi" w:cstheme="minorHAnsi"/>
          <w:u w:val="none"/>
          <w:lang w:val="en-US"/>
        </w:rPr>
        <w:t xml:space="preserve"> </w:t>
      </w:r>
      <w:r w:rsidR="00DF0077">
        <w:rPr>
          <w:rStyle w:val="Hyperlink"/>
          <w:rFonts w:asciiTheme="minorHAnsi" w:hAnsiTheme="minorHAnsi" w:cstheme="minorHAnsi"/>
          <w:color w:val="auto"/>
          <w:u w:val="none"/>
          <w:lang w:val="en-US"/>
        </w:rPr>
        <w:t>latest movies</w:t>
      </w:r>
    </w:p>
    <w:p w14:paraId="35AD9731" w14:textId="2271E035" w:rsidR="00410EE3" w:rsidRDefault="00410EE3" w:rsidP="009F2E65">
      <w:pPr>
        <w:pStyle w:val="StandardWeb"/>
        <w:spacing w:before="0" w:beforeAutospacing="0" w:after="160" w:afterAutospacing="0"/>
        <w:rPr>
          <w:rFonts w:asciiTheme="minorHAnsi" w:hAnsiTheme="minorHAnsi" w:cstheme="minorHAnsi"/>
        </w:rPr>
      </w:pPr>
      <w:r w:rsidRPr="008E5E4D">
        <w:rPr>
          <w:rFonts w:asciiTheme="minorHAnsi" w:hAnsiTheme="minorHAnsi" w:cstheme="minorHAnsi"/>
        </w:rPr>
        <w:t xml:space="preserve">Wir sehen, dass </w:t>
      </w:r>
      <w:r>
        <w:rPr>
          <w:rFonts w:asciiTheme="minorHAnsi" w:hAnsiTheme="minorHAnsi" w:cstheme="minorHAnsi"/>
        </w:rPr>
        <w:t>die Sonne rotiert und sich im sichtbaren Licht über einen längeren Zeitraum nicht groß verändert. Abgesehen von ein paar Sonnenflecken. Das bedeutet aber, dass die Sonne ihre Strahlung gleichmäßig nach allen Seiten abgibt und keine Richtung bevorzugt wird.</w:t>
      </w:r>
    </w:p>
    <w:p w14:paraId="5F8DFB68" w14:textId="05B31D4F" w:rsidR="00410EE3" w:rsidRDefault="008662B3" w:rsidP="009F2E65">
      <w:pPr>
        <w:pStyle w:val="StandardWeb"/>
        <w:spacing w:before="0" w:beforeAutospacing="0" w:after="160" w:afterAutospacing="0"/>
        <w:rPr>
          <w:rFonts w:ascii="Calibri" w:hAnsi="Calibri" w:cs="Calibri"/>
        </w:rPr>
      </w:pPr>
      <w:r w:rsidRPr="0074712F">
        <w:rPr>
          <w:rFonts w:ascii="Calibri" w:hAnsi="Calibri" w:cs="Calibri"/>
          <w:noProof/>
        </w:rPr>
        <w:drawing>
          <wp:anchor distT="0" distB="0" distL="114300" distR="114300" simplePos="0" relativeHeight="252204032" behindDoc="1" locked="0" layoutInCell="1" allowOverlap="1" wp14:anchorId="39A72B4B" wp14:editId="4A7CB35E">
            <wp:simplePos x="0" y="0"/>
            <wp:positionH relativeFrom="column">
              <wp:posOffset>64770</wp:posOffset>
            </wp:positionH>
            <wp:positionV relativeFrom="paragraph">
              <wp:posOffset>537787</wp:posOffset>
            </wp:positionV>
            <wp:extent cx="3879850" cy="3170555"/>
            <wp:effectExtent l="0" t="0" r="6350" b="0"/>
            <wp:wrapTight wrapText="bothSides">
              <wp:wrapPolygon edited="0">
                <wp:start x="0" y="0"/>
                <wp:lineTo x="0" y="21414"/>
                <wp:lineTo x="21529" y="21414"/>
                <wp:lineTo x="21529" y="0"/>
                <wp:lineTo x="0" y="0"/>
              </wp:wrapPolygon>
            </wp:wrapTight>
            <wp:docPr id="359261285" name="Grafik 1" descr="Ein Bild, das Grafiken, Design, Krei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261285" name="Grafik 1" descr="Ein Bild, das Grafiken, Design, Kreis, Screenshot enthält.&#10;&#10;Automatisch generierte Beschreibung"/>
                    <pic:cNvPicPr/>
                  </pic:nvPicPr>
                  <pic:blipFill>
                    <a:blip r:embed="rId91">
                      <a:extLst>
                        <a:ext uri="{28A0092B-C50C-407E-A947-70E740481C1C}">
                          <a14:useLocalDpi xmlns:a14="http://schemas.microsoft.com/office/drawing/2010/main" val="0"/>
                        </a:ext>
                      </a:extLst>
                    </a:blip>
                    <a:stretch>
                      <a:fillRect/>
                    </a:stretch>
                  </pic:blipFill>
                  <pic:spPr>
                    <a:xfrm>
                      <a:off x="0" y="0"/>
                      <a:ext cx="3879850" cy="3170555"/>
                    </a:xfrm>
                    <a:prstGeom prst="rect">
                      <a:avLst/>
                    </a:prstGeom>
                  </pic:spPr>
                </pic:pic>
              </a:graphicData>
            </a:graphic>
            <wp14:sizeRelH relativeFrom="page">
              <wp14:pctWidth>0</wp14:pctWidth>
            </wp14:sizeRelH>
            <wp14:sizeRelV relativeFrom="page">
              <wp14:pctHeight>0</wp14:pctHeight>
            </wp14:sizeRelV>
          </wp:anchor>
        </w:drawing>
      </w:r>
      <w:r w:rsidR="00410EE3">
        <w:rPr>
          <w:rFonts w:ascii="Calibri" w:hAnsi="Calibri" w:cs="Calibri"/>
        </w:rPr>
        <w:t>Die Energie, die die Sonne pro Sekunde nach allen Seiten von ihrer Oberfläche abstrahlt, bezeichnet man als Strahlungsleistung oder Leuchtkraft</w:t>
      </w:r>
    </w:p>
    <w:p w14:paraId="64F29EFE" w14:textId="77777777" w:rsidR="00410EE3" w:rsidRDefault="00000000" w:rsidP="009F2E65">
      <w:pPr>
        <w:pStyle w:val="StandardWeb"/>
        <w:spacing w:before="0" w:beforeAutospacing="0" w:after="160" w:afterAutospacing="0"/>
        <w:rPr>
          <w:rFonts w:ascii="Calibri" w:hAnsi="Calibri" w:cs="Calibri"/>
        </w:rPr>
      </w:pPr>
      <m:oMathPara>
        <m:oMath>
          <m:sSub>
            <m:sSubPr>
              <m:ctrlPr>
                <w:rPr>
                  <w:rFonts w:ascii="Cambria Math" w:hAnsi="Cambria Math" w:cs="Calibri"/>
                  <w:i/>
                </w:rPr>
              </m:ctrlPr>
            </m:sSubPr>
            <m:e>
              <m:r>
                <w:rPr>
                  <w:rFonts w:ascii="Cambria Math" w:hAnsi="Cambria Math" w:cs="Calibri"/>
                </w:rPr>
                <m:t>L</m:t>
              </m:r>
            </m:e>
            <m:sub>
              <m:r>
                <w:rPr>
                  <w:rFonts w:ascii="Cambria Math" w:hAnsi="Cambria Math" w:cs="Calibri"/>
                </w:rPr>
                <m:t>⊙</m:t>
              </m:r>
            </m:sub>
          </m:sSub>
          <m:r>
            <w:rPr>
              <w:rFonts w:ascii="Cambria Math" w:hAnsi="Cambria Math" w:cs="Calibri"/>
            </w:rPr>
            <m:t>=</m:t>
          </m:r>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E</m:t>
                  </m:r>
                </m:e>
                <m:sub>
                  <m:r>
                    <w:rPr>
                      <w:rFonts w:ascii="Cambria Math" w:hAnsi="Cambria Math" w:cs="Calibri"/>
                    </w:rPr>
                    <m:t>⊙</m:t>
                  </m:r>
                </m:sub>
              </m:sSub>
            </m:num>
            <m:den>
              <m:r>
                <w:rPr>
                  <w:rFonts w:ascii="Cambria Math" w:hAnsi="Cambria Math" w:cs="Calibri"/>
                </w:rPr>
                <m:t>1s</m:t>
              </m:r>
            </m:den>
          </m:f>
        </m:oMath>
      </m:oMathPara>
    </w:p>
    <w:p w14:paraId="4ACA6AC9" w14:textId="55A9F0C7" w:rsidR="00410EE3" w:rsidRDefault="00410EE3" w:rsidP="009F2E65">
      <w:pPr>
        <w:pStyle w:val="StandardWeb"/>
        <w:spacing w:before="0" w:beforeAutospacing="0" w:after="160" w:afterAutospacing="0"/>
        <w:rPr>
          <w:rFonts w:ascii="Calibri" w:hAnsi="Calibri" w:cs="Calibri"/>
        </w:rPr>
      </w:pPr>
      <w:r>
        <w:rPr>
          <w:rFonts w:ascii="Calibri" w:hAnsi="Calibri" w:cs="Calibri"/>
        </w:rPr>
        <w:t>Im Zentrum der Abbildung steht die Sonne, um die wir in gleichmäßigen Abständen Kugelschalen legen. Die von der Sonne nach allen Seiten</w:t>
      </w:r>
      <w:r w:rsidR="00D77177">
        <w:rPr>
          <w:rFonts w:ascii="Calibri" w:hAnsi="Calibri" w:cs="Calibri"/>
        </w:rPr>
        <w:t xml:space="preserve"> pro Sekunde</w:t>
      </w:r>
      <w:r>
        <w:rPr>
          <w:rFonts w:ascii="Calibri" w:hAnsi="Calibri" w:cs="Calibri"/>
        </w:rPr>
        <w:t xml:space="preserve"> abgegebene Energie, geht durch jede der Kugelschalen und verteilt sich dabei auf eine immer größere Fläche. Im Abstand r erhält jeder Quadratmeter der Kugelschale die Strahlungsleistung </w:t>
      </w:r>
    </w:p>
    <w:p w14:paraId="526F8C2B" w14:textId="77777777" w:rsidR="00410EE3" w:rsidRPr="008A265E" w:rsidRDefault="00410EE3" w:rsidP="009F2E65">
      <w:pPr>
        <w:pStyle w:val="StandardWeb"/>
        <w:spacing w:before="0" w:beforeAutospacing="0" w:after="160" w:afterAutospacing="0"/>
        <w:rPr>
          <w:rFonts w:ascii="Calibri" w:hAnsi="Calibri" w:cs="Calibri"/>
        </w:rPr>
      </w:pPr>
      <m:oMathPara>
        <m:oMath>
          <m:r>
            <w:rPr>
              <w:rFonts w:ascii="Cambria Math" w:hAnsi="Cambria Math" w:cs="Calibri"/>
            </w:rPr>
            <m:t>L</m:t>
          </m:r>
          <m:d>
            <m:dPr>
              <m:ctrlPr>
                <w:rPr>
                  <w:rFonts w:ascii="Cambria Math" w:hAnsi="Cambria Math" w:cs="Calibri"/>
                  <w:i/>
                </w:rPr>
              </m:ctrlPr>
            </m:dPr>
            <m:e>
              <m:r>
                <w:rPr>
                  <w:rFonts w:ascii="Cambria Math" w:hAnsi="Cambria Math" w:cs="Calibri"/>
                </w:rPr>
                <m:t>r</m:t>
              </m:r>
            </m:e>
          </m:d>
          <m:r>
            <w:rPr>
              <w:rFonts w:ascii="Cambria Math" w:hAnsi="Cambria Math" w:cs="Calibri"/>
            </w:rPr>
            <m:t>=</m:t>
          </m:r>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L</m:t>
                  </m:r>
                </m:e>
                <m:sub>
                  <m:r>
                    <w:rPr>
                      <w:rFonts w:ascii="Cambria Math" w:hAnsi="Cambria Math" w:cs="Calibri"/>
                    </w:rPr>
                    <m:t>⊙</m:t>
                  </m:r>
                </m:sub>
              </m:sSub>
            </m:num>
            <m:den>
              <m:r>
                <w:rPr>
                  <w:rFonts w:ascii="Cambria Math" w:hAnsi="Cambria Math" w:cs="Calibri"/>
                </w:rPr>
                <m:t>4∙π∙r²</m:t>
              </m:r>
            </m:den>
          </m:f>
        </m:oMath>
      </m:oMathPara>
    </w:p>
    <w:p w14:paraId="1C611DB9" w14:textId="2BFDD2FD" w:rsidR="00410EE3" w:rsidRDefault="008662B3" w:rsidP="009F2E65">
      <w:pPr>
        <w:pStyle w:val="StandardWeb"/>
        <w:spacing w:before="0" w:beforeAutospacing="0" w:after="160" w:afterAutospacing="0"/>
        <w:rPr>
          <w:rFonts w:ascii="Calibri" w:hAnsi="Calibri" w:cs="Calibri"/>
        </w:rPr>
      </w:pPr>
      <w:r>
        <w:rPr>
          <w:noProof/>
        </w:rPr>
        <mc:AlternateContent>
          <mc:Choice Requires="wps">
            <w:drawing>
              <wp:anchor distT="0" distB="0" distL="114300" distR="114300" simplePos="0" relativeHeight="252132352" behindDoc="1" locked="0" layoutInCell="1" allowOverlap="1" wp14:anchorId="074D16C5" wp14:editId="578CB593">
                <wp:simplePos x="0" y="0"/>
                <wp:positionH relativeFrom="column">
                  <wp:posOffset>64770</wp:posOffset>
                </wp:positionH>
                <wp:positionV relativeFrom="paragraph">
                  <wp:posOffset>674370</wp:posOffset>
                </wp:positionV>
                <wp:extent cx="3879850" cy="332105"/>
                <wp:effectExtent l="0" t="0" r="6350" b="0"/>
                <wp:wrapTight wrapText="bothSides">
                  <wp:wrapPolygon edited="0">
                    <wp:start x="0" y="0"/>
                    <wp:lineTo x="0" y="19824"/>
                    <wp:lineTo x="21529" y="19824"/>
                    <wp:lineTo x="21529" y="0"/>
                    <wp:lineTo x="0" y="0"/>
                  </wp:wrapPolygon>
                </wp:wrapTight>
                <wp:docPr id="40430373" name="Textfeld 1"/>
                <wp:cNvGraphicFramePr/>
                <a:graphic xmlns:a="http://schemas.openxmlformats.org/drawingml/2006/main">
                  <a:graphicData uri="http://schemas.microsoft.com/office/word/2010/wordprocessingShape">
                    <wps:wsp>
                      <wps:cNvSpPr txBox="1"/>
                      <wps:spPr>
                        <a:xfrm>
                          <a:off x="0" y="0"/>
                          <a:ext cx="3879850" cy="332105"/>
                        </a:xfrm>
                        <a:prstGeom prst="rect">
                          <a:avLst/>
                        </a:prstGeom>
                        <a:solidFill>
                          <a:prstClr val="white"/>
                        </a:solidFill>
                        <a:ln>
                          <a:noFill/>
                        </a:ln>
                      </wps:spPr>
                      <wps:txbx>
                        <w:txbxContent>
                          <w:p w14:paraId="0887A190" w14:textId="561A99AB" w:rsidR="00025F57" w:rsidRPr="001C753F" w:rsidRDefault="00025F57" w:rsidP="00025F57">
                            <w:pPr>
                              <w:pStyle w:val="Beschriftung"/>
                              <w:rPr>
                                <w:rFonts w:ascii="Calibri" w:eastAsia="Times New Roman" w:hAnsi="Calibri" w:cs="Calibri"/>
                                <w:kern w:val="0"/>
                                <w14:ligatures w14:val="none"/>
                              </w:rPr>
                            </w:pPr>
                            <w:bookmarkStart w:id="117" w:name="_Toc178095193"/>
                            <w:bookmarkStart w:id="118" w:name="_Toc179365060"/>
                            <w:r>
                              <w:t xml:space="preserve">Abbildung </w:t>
                            </w:r>
                            <w:r w:rsidR="0047487D">
                              <w:t>32</w:t>
                            </w:r>
                            <w:r>
                              <w:t xml:space="preserve"> Strahlungsleistung und Abstand, </w:t>
                            </w:r>
                            <w:r w:rsidR="008662B3">
                              <w:t>eigenes Bild</w:t>
                            </w:r>
                            <w:bookmarkEnd w:id="117"/>
                            <w:bookmarkEnd w:id="11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4D16C5" id="_x0000_s1082" type="#_x0000_t202" style="position:absolute;margin-left:5.1pt;margin-top:53.1pt;width:305.5pt;height:26.15pt;z-index:-25118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" stroked="f">
                <v:textbox inset="0,0,0,0">
                  <w:txbxContent>
                    <w:p w14:paraId="0887A190" w14:textId="561A99AB" w:rsidR="00025F57" w:rsidRPr="001C753F" w:rsidRDefault="00025F57" w:rsidP="00025F57">
                      <w:pPr>
                        <w:pStyle w:val="Beschriftung"/>
                        <w:rPr>
                          <w:rFonts w:ascii="Calibri" w:eastAsia="Times New Roman" w:hAnsi="Calibri" w:cs="Calibri"/>
                          <w:kern w:val="0"/>
                          <w14:ligatures w14:val="none"/>
                        </w:rPr>
                      </w:pPr>
                      <w:bookmarkStart w:id="149" w:name="_Toc178095193"/>
                      <w:bookmarkStart w:id="150" w:name="_Toc179365060"/>
                      <w:r>
                        <w:t xml:space="preserve">Abbildung </w:t>
                      </w:r>
                      <w:r w:rsidR="0047487D">
                        <w:t>32</w:t>
                      </w:r>
                      <w:r>
                        <w:t xml:space="preserve"> Strahlungsleistung und Abstand, </w:t>
                      </w:r>
                      <w:r w:rsidR="008662B3">
                        <w:t>eigenes Bild</w:t>
                      </w:r>
                      <w:bookmarkEnd w:id="149"/>
                      <w:bookmarkEnd w:id="150"/>
                    </w:p>
                  </w:txbxContent>
                </v:textbox>
                <w10:wrap type="tight"/>
              </v:shape>
            </w:pict>
          </mc:Fallback>
        </mc:AlternateContent>
      </w:r>
      <w:r w:rsidR="00410EE3">
        <w:rPr>
          <w:rFonts w:ascii="Calibri" w:hAnsi="Calibri" w:cs="Calibri"/>
        </w:rPr>
        <w:t>Wie misst man die Strahlungsleistung im Abstand r = 1AE</w:t>
      </w:r>
      <w:r w:rsidR="005D199A">
        <w:rPr>
          <w:rFonts w:ascii="Calibri" w:hAnsi="Calibri" w:cs="Calibri"/>
        </w:rPr>
        <w:t>,</w:t>
      </w:r>
      <w:r w:rsidR="00410EE3">
        <w:rPr>
          <w:rFonts w:ascii="Calibri" w:hAnsi="Calibri" w:cs="Calibri"/>
        </w:rPr>
        <w:t xml:space="preserve"> also auf der Erde?</w:t>
      </w:r>
    </w:p>
    <w:p w14:paraId="54BDFC5A" w14:textId="179BD939" w:rsidR="00410EE3" w:rsidRDefault="008F370B" w:rsidP="009F2E65">
      <w:pPr>
        <w:pStyle w:val="StandardWeb"/>
        <w:spacing w:before="0" w:beforeAutospacing="0" w:after="160" w:afterAutospacing="0"/>
        <w:rPr>
          <w:rFonts w:ascii="Calibri" w:hAnsi="Calibri" w:cs="Calibri"/>
        </w:rPr>
      </w:pPr>
      <w:r>
        <w:rPr>
          <w:noProof/>
        </w:rPr>
        <w:lastRenderedPageBreak/>
        <mc:AlternateContent>
          <mc:Choice Requires="wps">
            <w:drawing>
              <wp:anchor distT="0" distB="0" distL="114300" distR="114300" simplePos="0" relativeHeight="252134400" behindDoc="0" locked="0" layoutInCell="1" allowOverlap="1" wp14:anchorId="50E91F78" wp14:editId="19BED996">
                <wp:simplePos x="0" y="0"/>
                <wp:positionH relativeFrom="column">
                  <wp:posOffset>635000</wp:posOffset>
                </wp:positionH>
                <wp:positionV relativeFrom="paragraph">
                  <wp:posOffset>3117215</wp:posOffset>
                </wp:positionV>
                <wp:extent cx="4850765" cy="635"/>
                <wp:effectExtent l="0" t="0" r="0" b="0"/>
                <wp:wrapTopAndBottom/>
                <wp:docPr id="45201459" name="Textfeld 1"/>
                <wp:cNvGraphicFramePr/>
                <a:graphic xmlns:a="http://schemas.openxmlformats.org/drawingml/2006/main">
                  <a:graphicData uri="http://schemas.microsoft.com/office/word/2010/wordprocessingShape">
                    <wps:wsp>
                      <wps:cNvSpPr txBox="1"/>
                      <wps:spPr>
                        <a:xfrm>
                          <a:off x="0" y="0"/>
                          <a:ext cx="4850765" cy="635"/>
                        </a:xfrm>
                        <a:prstGeom prst="rect">
                          <a:avLst/>
                        </a:prstGeom>
                        <a:solidFill>
                          <a:prstClr val="white"/>
                        </a:solidFill>
                        <a:ln>
                          <a:noFill/>
                        </a:ln>
                      </wps:spPr>
                      <wps:txbx>
                        <w:txbxContent>
                          <w:p w14:paraId="7FDA0C98" w14:textId="66BC9E94" w:rsidR="008F370B" w:rsidRPr="00CD717C" w:rsidRDefault="008F370B" w:rsidP="008F370B">
                            <w:pPr>
                              <w:pStyle w:val="Beschriftung"/>
                              <w:rPr>
                                <w:rFonts w:ascii="Times New Roman" w:eastAsia="Times New Roman" w:hAnsi="Times New Roman" w:cs="Times New Roman"/>
                                <w:noProof/>
                                <w:kern w:val="0"/>
                                <w14:ligatures w14:val="none"/>
                              </w:rPr>
                            </w:pPr>
                            <w:bookmarkStart w:id="119" w:name="_Toc178095194"/>
                            <w:bookmarkStart w:id="120" w:name="_Toc179365061"/>
                            <w:r>
                              <w:t xml:space="preserve">Abbildung </w:t>
                            </w:r>
                            <w:r w:rsidR="00FA2EEE">
                              <w:t>3</w:t>
                            </w:r>
                            <w:r w:rsidR="009716BD">
                              <w:rPr>
                                <w:noProof/>
                              </w:rPr>
                              <w:t>3</w:t>
                            </w:r>
                            <w:r>
                              <w:t xml:space="preserve"> Messung der Strahlungsleistung der Sonne, eigenes Bild</w:t>
                            </w:r>
                            <w:bookmarkEnd w:id="119"/>
                            <w:bookmarkEnd w:id="12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0E91F78" id="_x0000_s1083" type="#_x0000_t202" style="position:absolute;margin-left:50pt;margin-top:245.45pt;width:381.95pt;height:.05pt;z-index:252134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" stroked="f">
                <v:textbox style="mso-fit-shape-to-text:t" inset="0,0,0,0">
                  <w:txbxContent>
                    <w:p w14:paraId="7FDA0C98" w14:textId="66BC9E94" w:rsidR="008F370B" w:rsidRPr="00CD717C" w:rsidRDefault="008F370B" w:rsidP="008F370B">
                      <w:pPr>
                        <w:pStyle w:val="Beschriftung"/>
                        <w:rPr>
                          <w:rFonts w:ascii="Times New Roman" w:eastAsia="Times New Roman" w:hAnsi="Times New Roman" w:cs="Times New Roman"/>
                          <w:noProof/>
                          <w:kern w:val="0"/>
                          <w14:ligatures w14:val="none"/>
                        </w:rPr>
                      </w:pPr>
                      <w:bookmarkStart w:id="153" w:name="_Toc178095194"/>
                      <w:bookmarkStart w:id="154" w:name="_Toc179365061"/>
                      <w:r>
                        <w:t xml:space="preserve">Abbildung </w:t>
                      </w:r>
                      <w:r w:rsidR="00FA2EEE">
                        <w:t>3</w:t>
                      </w:r>
                      <w:r w:rsidR="009716BD">
                        <w:rPr>
                          <w:noProof/>
                        </w:rPr>
                        <w:t>3</w:t>
                      </w:r>
                      <w:r>
                        <w:t xml:space="preserve"> Messung der Strahlungsleistung der Sonne, eigenes Bild</w:t>
                      </w:r>
                      <w:bookmarkEnd w:id="153"/>
                      <w:bookmarkEnd w:id="154"/>
                    </w:p>
                  </w:txbxContent>
                </v:textbox>
                <w10:wrap type="topAndBottom"/>
              </v:shape>
            </w:pict>
          </mc:Fallback>
        </mc:AlternateContent>
      </w:r>
      <w:r w:rsidR="00410EE3">
        <w:rPr>
          <w:noProof/>
        </w:rPr>
        <w:drawing>
          <wp:anchor distT="0" distB="0" distL="114300" distR="114300" simplePos="0" relativeHeight="251594752" behindDoc="0" locked="0" layoutInCell="1" allowOverlap="1" wp14:anchorId="0EBF8584" wp14:editId="6471C349">
            <wp:simplePos x="0" y="0"/>
            <wp:positionH relativeFrom="column">
              <wp:posOffset>635171</wp:posOffset>
            </wp:positionH>
            <wp:positionV relativeFrom="paragraph">
              <wp:posOffset>388326</wp:posOffset>
            </wp:positionV>
            <wp:extent cx="4850765" cy="2672080"/>
            <wp:effectExtent l="0" t="0" r="6985" b="0"/>
            <wp:wrapTopAndBottom/>
            <wp:docPr id="115" name="Grafik 115" descr="Ein Bild, das Diagramm, Text, Screensho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Grafik 115" descr="Ein Bild, das Diagramm, Text, Screenshot, Reihe enthält.&#10;&#10;Automatisch generierte Beschreibu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4850765" cy="2672080"/>
                    </a:xfrm>
                    <a:prstGeom prst="rect">
                      <a:avLst/>
                    </a:prstGeom>
                  </pic:spPr>
                </pic:pic>
              </a:graphicData>
            </a:graphic>
            <wp14:sizeRelH relativeFrom="page">
              <wp14:pctWidth>0</wp14:pctWidth>
            </wp14:sizeRelH>
            <wp14:sizeRelV relativeFrom="page">
              <wp14:pctHeight>0</wp14:pctHeight>
            </wp14:sizeRelV>
          </wp:anchor>
        </w:drawing>
      </w:r>
      <w:r w:rsidR="00410EE3">
        <w:rPr>
          <w:rFonts w:ascii="Calibri" w:hAnsi="Calibri" w:cs="Calibri"/>
        </w:rPr>
        <w:t xml:space="preserve">Die von der Sonne eingestrahlte Wärmeleistung lässt sich relativ einfach messen. </w:t>
      </w:r>
    </w:p>
    <w:p w14:paraId="0A2304B9" w14:textId="77777777" w:rsidR="0019508E" w:rsidRDefault="0019508E" w:rsidP="009F2E65">
      <w:pPr>
        <w:pStyle w:val="StandardWeb"/>
        <w:spacing w:before="0" w:beforeAutospacing="0" w:after="160" w:afterAutospacing="0"/>
        <w:rPr>
          <w:rFonts w:ascii="Calibri" w:hAnsi="Calibri" w:cs="Calibri"/>
        </w:rPr>
      </w:pPr>
    </w:p>
    <w:p w14:paraId="1786E0BD" w14:textId="6692E475" w:rsidR="00410EE3" w:rsidRDefault="00410EE3" w:rsidP="009F2E65">
      <w:pPr>
        <w:pStyle w:val="StandardWeb"/>
        <w:spacing w:before="0" w:beforeAutospacing="0" w:after="160" w:afterAutospacing="0"/>
        <w:rPr>
          <w:rFonts w:ascii="Calibri" w:hAnsi="Calibri" w:cs="Calibri"/>
        </w:rPr>
      </w:pPr>
      <w:r>
        <w:rPr>
          <w:rFonts w:ascii="Calibri" w:hAnsi="Calibri" w:cs="Calibri"/>
        </w:rPr>
        <w:t xml:space="preserve">Der isolierte Aluminiumzylinder wird so ausgerichtet, dass die Sonnenstrahlen genau senkrecht auf die geschwärzte Messfläche einfallen. Die Abschirmung dient dazu Wärmestrahlung aus der Umgebung abzuschirmen. Die Messung ist relativ einfach. Man misst die Temperatur </w:t>
      </w:r>
      <m:oMath>
        <m:sSub>
          <m:sSubPr>
            <m:ctrlPr>
              <w:rPr>
                <w:rFonts w:ascii="Cambria Math" w:hAnsi="Cambria Math" w:cs="Calibri"/>
                <w:i/>
              </w:rPr>
            </m:ctrlPr>
          </m:sSubPr>
          <m:e>
            <m:r>
              <w:rPr>
                <w:rFonts w:ascii="Cambria Math" w:hAnsi="Cambria Math" w:cs="Calibri"/>
              </w:rPr>
              <m:t>ϑ</m:t>
            </m:r>
          </m:e>
          <m:sub>
            <m:r>
              <w:rPr>
                <w:rFonts w:ascii="Cambria Math" w:hAnsi="Cambria Math" w:cs="Calibri"/>
              </w:rPr>
              <m:t>0</m:t>
            </m:r>
          </m:sub>
        </m:sSub>
      </m:oMath>
      <w:r>
        <w:rPr>
          <w:rFonts w:ascii="Calibri" w:hAnsi="Calibri" w:cs="Calibri"/>
        </w:rPr>
        <w:t xml:space="preserve"> des Aluminiumzylinders bei Versuchsbeginn (Zeitpunkt t = 0) und startet eine Stoppuhr. Anschließend lässt man die Sonnenstrahlung </w:t>
      </w:r>
      <w:r w:rsidR="00764CA0">
        <w:rPr>
          <w:rFonts w:ascii="Calibri" w:hAnsi="Calibri" w:cs="Calibri"/>
        </w:rPr>
        <w:t xml:space="preserve">so </w:t>
      </w:r>
      <w:r>
        <w:rPr>
          <w:rFonts w:ascii="Calibri" w:hAnsi="Calibri" w:cs="Calibri"/>
        </w:rPr>
        <w:t>lange einwirken</w:t>
      </w:r>
      <w:r w:rsidR="00024DDE">
        <w:rPr>
          <w:rFonts w:ascii="Calibri" w:hAnsi="Calibri" w:cs="Calibri"/>
        </w:rPr>
        <w:t>,</w:t>
      </w:r>
      <w:r>
        <w:rPr>
          <w:rFonts w:ascii="Calibri" w:hAnsi="Calibri" w:cs="Calibri"/>
        </w:rPr>
        <w:t xml:space="preserve"> bis sich die Temperatur merklich erhöht hat. Das Experiment endet damit, dass man die Temperatur </w:t>
      </w:r>
      <m:oMath>
        <m:sSub>
          <m:sSubPr>
            <m:ctrlPr>
              <w:rPr>
                <w:rFonts w:ascii="Cambria Math" w:hAnsi="Cambria Math" w:cs="Calibri"/>
                <w:i/>
              </w:rPr>
            </m:ctrlPr>
          </m:sSubPr>
          <m:e>
            <m:r>
              <w:rPr>
                <w:rFonts w:ascii="Cambria Math" w:hAnsi="Cambria Math" w:cs="Calibri"/>
              </w:rPr>
              <m:t>ϑ</m:t>
            </m:r>
          </m:e>
          <m:sub>
            <m:r>
              <w:rPr>
                <w:rFonts w:ascii="Cambria Math" w:hAnsi="Cambria Math" w:cs="Calibri"/>
              </w:rPr>
              <m:t>t</m:t>
            </m:r>
          </m:sub>
        </m:sSub>
      </m:oMath>
      <w:r>
        <w:rPr>
          <w:rFonts w:ascii="Calibri" w:hAnsi="Calibri" w:cs="Calibri"/>
        </w:rPr>
        <w:t xml:space="preserve"> und die zugehörige Messzeit t abliest.</w:t>
      </w:r>
      <w:r w:rsidR="00FB6C1F">
        <w:rPr>
          <w:rFonts w:ascii="Calibri" w:hAnsi="Calibri" w:cs="Calibri"/>
        </w:rPr>
        <w:t xml:space="preserve"> </w:t>
      </w:r>
      <w:r w:rsidR="00D61FB9">
        <w:rPr>
          <w:rFonts w:ascii="Calibri" w:hAnsi="Calibri" w:cs="Calibri"/>
        </w:rPr>
        <w:t xml:space="preserve">Die Messung </w:t>
      </w:r>
      <w:proofErr w:type="gramStart"/>
      <w:r w:rsidR="00D61FB9">
        <w:rPr>
          <w:rFonts w:ascii="Calibri" w:hAnsi="Calibri" w:cs="Calibri"/>
        </w:rPr>
        <w:t>f</w:t>
      </w:r>
      <w:r w:rsidR="00FB6C1F">
        <w:rPr>
          <w:rFonts w:ascii="Calibri" w:hAnsi="Calibri" w:cs="Calibri"/>
        </w:rPr>
        <w:t>unktioniert übrigens</w:t>
      </w:r>
      <w:proofErr w:type="gramEnd"/>
      <w:r w:rsidR="00FB6C1F">
        <w:rPr>
          <w:rFonts w:ascii="Calibri" w:hAnsi="Calibri" w:cs="Calibri"/>
        </w:rPr>
        <w:t xml:space="preserve"> auch mit einem </w:t>
      </w:r>
      <w:r w:rsidR="00B27209">
        <w:rPr>
          <w:rFonts w:ascii="Calibri" w:hAnsi="Calibri" w:cs="Calibri"/>
        </w:rPr>
        <w:t xml:space="preserve">wassergefüllten </w:t>
      </w:r>
      <w:r w:rsidR="00FB6C1F">
        <w:rPr>
          <w:rFonts w:ascii="Calibri" w:hAnsi="Calibri" w:cs="Calibri"/>
        </w:rPr>
        <w:t>Glaskolben aus der Physiksammlung</w:t>
      </w:r>
      <w:r w:rsidR="000D7273">
        <w:rPr>
          <w:rFonts w:ascii="Calibri" w:hAnsi="Calibri" w:cs="Calibri"/>
        </w:rPr>
        <w:t>. Als Füllung eig</w:t>
      </w:r>
      <w:r w:rsidR="0037507C">
        <w:rPr>
          <w:rFonts w:ascii="Calibri" w:hAnsi="Calibri" w:cs="Calibri"/>
        </w:rPr>
        <w:t xml:space="preserve">net sich Spiritus </w:t>
      </w:r>
      <m:oMath>
        <m:sSub>
          <m:sSubPr>
            <m:ctrlPr>
              <w:rPr>
                <w:rFonts w:ascii="Cambria Math" w:hAnsi="Cambria Math" w:cs="Calibri"/>
                <w:i/>
              </w:rPr>
            </m:ctrlPr>
          </m:sSubPr>
          <m:e>
            <m:r>
              <w:rPr>
                <w:rFonts w:ascii="Cambria Math" w:hAnsi="Cambria Math" w:cs="Calibri"/>
              </w:rPr>
              <m:t>c</m:t>
            </m:r>
          </m:e>
          <m:sub>
            <m:r>
              <w:rPr>
                <w:rFonts w:ascii="Cambria Math" w:hAnsi="Cambria Math" w:cs="Calibri"/>
              </w:rPr>
              <m:t>W</m:t>
            </m:r>
          </m:sub>
        </m:sSub>
        <m:r>
          <w:rPr>
            <w:rFonts w:ascii="Cambria Math" w:hAnsi="Cambria Math" w:cs="Calibri"/>
          </w:rPr>
          <m:t>=2,43</m:t>
        </m:r>
        <m:f>
          <m:fPr>
            <m:ctrlPr>
              <w:rPr>
                <w:rFonts w:ascii="Cambria Math" w:hAnsi="Cambria Math" w:cs="Calibri"/>
                <w:i/>
              </w:rPr>
            </m:ctrlPr>
          </m:fPr>
          <m:num>
            <m:r>
              <w:rPr>
                <w:rFonts w:ascii="Cambria Math" w:hAnsi="Cambria Math" w:cs="Calibri"/>
              </w:rPr>
              <m:t>kJ</m:t>
            </m:r>
          </m:num>
          <m:den>
            <m:r>
              <w:rPr>
                <w:rFonts w:ascii="Cambria Math" w:hAnsi="Cambria Math" w:cs="Calibri"/>
              </w:rPr>
              <m:t>kg∙K</m:t>
            </m:r>
          </m:den>
        </m:f>
      </m:oMath>
      <w:r w:rsidR="008F61DB">
        <w:rPr>
          <w:rFonts w:ascii="Calibri" w:hAnsi="Calibri" w:cs="Calibri"/>
        </w:rPr>
        <w:t xml:space="preserve"> oder noch besser Dieselkraftstoff </w:t>
      </w:r>
      <m:oMath>
        <m:sSub>
          <m:sSubPr>
            <m:ctrlPr>
              <w:rPr>
                <w:rFonts w:ascii="Cambria Math" w:hAnsi="Cambria Math" w:cs="Calibri"/>
                <w:i/>
              </w:rPr>
            </m:ctrlPr>
          </m:sSubPr>
          <m:e>
            <m:r>
              <w:rPr>
                <w:rFonts w:ascii="Cambria Math" w:hAnsi="Cambria Math" w:cs="Calibri"/>
              </w:rPr>
              <m:t>c</m:t>
            </m:r>
          </m:e>
          <m:sub>
            <m:r>
              <w:rPr>
                <w:rFonts w:ascii="Cambria Math" w:hAnsi="Cambria Math" w:cs="Calibri"/>
              </w:rPr>
              <m:t>W</m:t>
            </m:r>
          </m:sub>
        </m:sSub>
        <m:r>
          <w:rPr>
            <w:rFonts w:ascii="Cambria Math" w:hAnsi="Cambria Math" w:cs="Calibri"/>
          </w:rPr>
          <m:t>=1,926</m:t>
        </m:r>
        <m:f>
          <m:fPr>
            <m:ctrlPr>
              <w:rPr>
                <w:rFonts w:ascii="Cambria Math" w:hAnsi="Cambria Math" w:cs="Calibri"/>
                <w:i/>
              </w:rPr>
            </m:ctrlPr>
          </m:fPr>
          <m:num>
            <m:r>
              <w:rPr>
                <w:rFonts w:ascii="Cambria Math" w:hAnsi="Cambria Math" w:cs="Calibri"/>
              </w:rPr>
              <m:t>kJ</m:t>
            </m:r>
          </m:num>
          <m:den>
            <m:r>
              <w:rPr>
                <w:rFonts w:ascii="Cambria Math" w:hAnsi="Cambria Math" w:cs="Calibri"/>
              </w:rPr>
              <m:t>kg∙K</m:t>
            </m:r>
          </m:den>
        </m:f>
      </m:oMath>
      <w:r w:rsidR="00483CA5">
        <w:rPr>
          <w:rFonts w:ascii="Calibri" w:hAnsi="Calibri" w:cs="Calibri"/>
        </w:rPr>
        <w:t>.</w:t>
      </w:r>
    </w:p>
    <w:p w14:paraId="2C68768C" w14:textId="77777777" w:rsidR="00410EE3" w:rsidRDefault="00410EE3" w:rsidP="009F2E65">
      <w:pPr>
        <w:pStyle w:val="StandardWeb"/>
        <w:spacing w:before="0" w:beforeAutospacing="0" w:after="160" w:afterAutospacing="0"/>
        <w:rPr>
          <w:rFonts w:ascii="Calibri" w:hAnsi="Calibri" w:cs="Calibri"/>
        </w:rPr>
      </w:pPr>
      <w:r>
        <w:rPr>
          <w:rFonts w:ascii="Calibri" w:hAnsi="Calibri" w:cs="Calibri"/>
        </w:rPr>
        <w:t>Für die aufgenommene Wärmeenergie gilt:</w:t>
      </w:r>
    </w:p>
    <w:p w14:paraId="3E98A211" w14:textId="77777777" w:rsidR="00410EE3" w:rsidRPr="00587A91" w:rsidRDefault="00000000" w:rsidP="009F2E65">
      <w:pPr>
        <w:pStyle w:val="StandardWeb"/>
        <w:spacing w:before="0" w:beforeAutospacing="0" w:after="160" w:afterAutospacing="0"/>
        <w:rPr>
          <w:rFonts w:ascii="Calibri" w:hAnsi="Calibri" w:cs="Calibri"/>
        </w:rPr>
      </w:pPr>
      <m:oMathPara>
        <m:oMath>
          <m:sSub>
            <m:sSubPr>
              <m:ctrlPr>
                <w:rPr>
                  <w:rFonts w:ascii="Cambria Math" w:hAnsi="Cambria Math" w:cs="Calibri"/>
                  <w:i/>
                </w:rPr>
              </m:ctrlPr>
            </m:sSubPr>
            <m:e>
              <m:r>
                <w:rPr>
                  <w:rFonts w:ascii="Cambria Math" w:hAnsi="Cambria Math" w:cs="Calibri"/>
                </w:rPr>
                <m:t>E</m:t>
              </m:r>
            </m:e>
            <m:sub>
              <m:r>
                <w:rPr>
                  <w:rFonts w:ascii="Cambria Math" w:hAnsi="Cambria Math" w:cs="Calibri"/>
                </w:rPr>
                <m:t>Wärme</m:t>
              </m:r>
            </m:sub>
          </m:sSub>
          <m:r>
            <w:rPr>
              <w:rFonts w:ascii="Cambria Math" w:hAnsi="Cambria Math" w:cs="Calibri"/>
            </w:rPr>
            <m:t>=</m:t>
          </m:r>
          <m:sSub>
            <m:sSubPr>
              <m:ctrlPr>
                <w:rPr>
                  <w:rFonts w:ascii="Cambria Math" w:hAnsi="Cambria Math" w:cs="Calibri"/>
                  <w:i/>
                </w:rPr>
              </m:ctrlPr>
            </m:sSubPr>
            <m:e>
              <m:r>
                <w:rPr>
                  <w:rFonts w:ascii="Cambria Math" w:hAnsi="Cambria Math" w:cs="Calibri"/>
                </w:rPr>
                <m:t>c</m:t>
              </m:r>
            </m:e>
            <m:sub>
              <m:r>
                <w:rPr>
                  <w:rFonts w:ascii="Cambria Math" w:hAnsi="Cambria Math" w:cs="Calibri"/>
                </w:rPr>
                <m:t>Al</m:t>
              </m:r>
            </m:sub>
          </m:sSub>
          <m:r>
            <w:rPr>
              <w:rFonts w:ascii="Cambria Math" w:hAnsi="Cambria Math" w:cs="Calibri"/>
            </w:rPr>
            <m:t>∙</m:t>
          </m:r>
          <m:sSub>
            <m:sSubPr>
              <m:ctrlPr>
                <w:rPr>
                  <w:rFonts w:ascii="Cambria Math" w:hAnsi="Cambria Math" w:cs="Calibri"/>
                  <w:i/>
                </w:rPr>
              </m:ctrlPr>
            </m:sSubPr>
            <m:e>
              <m:r>
                <w:rPr>
                  <w:rFonts w:ascii="Cambria Math" w:hAnsi="Cambria Math" w:cs="Calibri"/>
                </w:rPr>
                <m:t>m</m:t>
              </m:r>
            </m:e>
            <m:sub>
              <m:r>
                <w:rPr>
                  <w:rFonts w:ascii="Cambria Math" w:hAnsi="Cambria Math" w:cs="Calibri"/>
                </w:rPr>
                <m:t>Zylinder</m:t>
              </m:r>
            </m:sub>
          </m:sSub>
          <m:r>
            <w:rPr>
              <w:rFonts w:ascii="Cambria Math" w:hAnsi="Cambria Math" w:cs="Calibri"/>
            </w:rPr>
            <m:t>∙</m:t>
          </m:r>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ϑ</m:t>
                  </m:r>
                </m:e>
                <m:sub>
                  <m:r>
                    <w:rPr>
                      <w:rFonts w:ascii="Cambria Math" w:hAnsi="Cambria Math" w:cs="Calibri"/>
                    </w:rPr>
                    <m:t>t</m:t>
                  </m:r>
                </m:sub>
              </m:sSub>
              <m:r>
                <w:rPr>
                  <w:rFonts w:ascii="Cambria Math" w:hAnsi="Cambria Math" w:cs="Calibri"/>
                </w:rPr>
                <m:t>-</m:t>
              </m:r>
              <m:sSub>
                <m:sSubPr>
                  <m:ctrlPr>
                    <w:rPr>
                      <w:rFonts w:ascii="Cambria Math" w:hAnsi="Cambria Math" w:cs="Calibri"/>
                      <w:i/>
                    </w:rPr>
                  </m:ctrlPr>
                </m:sSubPr>
                <m:e>
                  <m:r>
                    <w:rPr>
                      <w:rFonts w:ascii="Cambria Math" w:hAnsi="Cambria Math" w:cs="Calibri"/>
                    </w:rPr>
                    <m:t>ϑ</m:t>
                  </m:r>
                </m:e>
                <m:sub>
                  <m:r>
                    <w:rPr>
                      <w:rFonts w:ascii="Cambria Math" w:hAnsi="Cambria Math" w:cs="Calibri"/>
                    </w:rPr>
                    <m:t>0</m:t>
                  </m:r>
                </m:sub>
              </m:sSub>
            </m:e>
          </m:d>
          <m:r>
            <w:rPr>
              <w:rFonts w:ascii="Cambria Math" w:hAnsi="Cambria Math" w:cs="Calibri"/>
            </w:rPr>
            <m:t>=</m:t>
          </m:r>
          <m:sSub>
            <m:sSubPr>
              <m:ctrlPr>
                <w:rPr>
                  <w:rFonts w:ascii="Cambria Math" w:hAnsi="Cambria Math" w:cs="Calibri"/>
                  <w:i/>
                </w:rPr>
              </m:ctrlPr>
            </m:sSubPr>
            <m:e>
              <m:r>
                <w:rPr>
                  <w:rFonts w:ascii="Cambria Math" w:hAnsi="Cambria Math" w:cs="Calibri"/>
                </w:rPr>
                <m:t>c</m:t>
              </m:r>
            </m:e>
            <m:sub>
              <m:r>
                <w:rPr>
                  <w:rFonts w:ascii="Cambria Math" w:hAnsi="Cambria Math" w:cs="Calibri"/>
                </w:rPr>
                <m:t>Al</m:t>
              </m:r>
            </m:sub>
          </m:sSub>
          <m:r>
            <w:rPr>
              <w:rFonts w:ascii="Cambria Math" w:hAnsi="Cambria Math" w:cs="Calibri"/>
            </w:rPr>
            <m:t>∙</m:t>
          </m:r>
          <m:sSub>
            <m:sSubPr>
              <m:ctrlPr>
                <w:rPr>
                  <w:rFonts w:ascii="Cambria Math" w:hAnsi="Cambria Math" w:cs="Calibri"/>
                  <w:i/>
                </w:rPr>
              </m:ctrlPr>
            </m:sSubPr>
            <m:e>
              <m:r>
                <w:rPr>
                  <w:rFonts w:ascii="Cambria Math" w:hAnsi="Cambria Math" w:cs="Calibri"/>
                </w:rPr>
                <m:t>m</m:t>
              </m:r>
            </m:e>
            <m:sub>
              <m:r>
                <w:rPr>
                  <w:rFonts w:ascii="Cambria Math" w:hAnsi="Cambria Math" w:cs="Calibri"/>
                </w:rPr>
                <m:t>Zylinder</m:t>
              </m:r>
            </m:sub>
          </m:sSub>
          <m:r>
            <w:rPr>
              <w:rFonts w:ascii="Cambria Math" w:hAnsi="Cambria Math" w:cs="Calibri"/>
            </w:rPr>
            <m:t>∙∆ϑ</m:t>
          </m:r>
        </m:oMath>
      </m:oMathPara>
    </w:p>
    <w:p w14:paraId="008E2B6A" w14:textId="77777777" w:rsidR="00410EE3" w:rsidRDefault="00410EE3" w:rsidP="009F2E65">
      <w:pPr>
        <w:pStyle w:val="StandardWeb"/>
        <w:spacing w:before="0" w:beforeAutospacing="0" w:after="160" w:afterAutospacing="0"/>
        <w:rPr>
          <w:rFonts w:ascii="Calibri" w:hAnsi="Calibri" w:cs="Calibri"/>
        </w:rPr>
      </w:pPr>
      <w:r>
        <w:rPr>
          <w:rFonts w:ascii="Calibri" w:hAnsi="Calibri" w:cs="Calibri"/>
        </w:rPr>
        <w:t>Für die Wärmeleistung gilt:</w:t>
      </w:r>
    </w:p>
    <w:p w14:paraId="69242EB0" w14:textId="77777777" w:rsidR="00410EE3" w:rsidRPr="00F109A9" w:rsidRDefault="00000000" w:rsidP="009F2E65">
      <w:pPr>
        <w:pStyle w:val="StandardWeb"/>
        <w:spacing w:before="0" w:beforeAutospacing="0" w:after="160" w:afterAutospacing="0"/>
        <w:rPr>
          <w:rFonts w:ascii="Calibri" w:hAnsi="Calibri" w:cs="Calibri"/>
        </w:rPr>
      </w:pPr>
      <m:oMathPara>
        <m:oMath>
          <m:sSub>
            <m:sSubPr>
              <m:ctrlPr>
                <w:rPr>
                  <w:rFonts w:ascii="Cambria Math" w:hAnsi="Cambria Math" w:cs="Calibri"/>
                  <w:i/>
                </w:rPr>
              </m:ctrlPr>
            </m:sSubPr>
            <m:e>
              <m:r>
                <w:rPr>
                  <w:rFonts w:ascii="Cambria Math" w:hAnsi="Cambria Math" w:cs="Calibri"/>
                </w:rPr>
                <m:t>P</m:t>
              </m:r>
            </m:e>
            <m:sub>
              <m:r>
                <w:rPr>
                  <w:rFonts w:ascii="Cambria Math" w:hAnsi="Cambria Math" w:cs="Calibri"/>
                </w:rPr>
                <m:t>Wärme</m:t>
              </m:r>
            </m:sub>
          </m:sSub>
          <m:r>
            <w:rPr>
              <w:rFonts w:ascii="Cambria Math" w:hAnsi="Cambria Math" w:cs="Calibri"/>
            </w:rPr>
            <m:t>=</m:t>
          </m:r>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c</m:t>
                  </m:r>
                </m:e>
                <m:sub>
                  <m:r>
                    <w:rPr>
                      <w:rFonts w:ascii="Cambria Math" w:hAnsi="Cambria Math" w:cs="Calibri"/>
                    </w:rPr>
                    <m:t>Al</m:t>
                  </m:r>
                </m:sub>
              </m:sSub>
              <m:r>
                <w:rPr>
                  <w:rFonts w:ascii="Cambria Math" w:hAnsi="Cambria Math" w:cs="Calibri"/>
                </w:rPr>
                <m:t>∙</m:t>
              </m:r>
              <m:sSub>
                <m:sSubPr>
                  <m:ctrlPr>
                    <w:rPr>
                      <w:rFonts w:ascii="Cambria Math" w:hAnsi="Cambria Math" w:cs="Calibri"/>
                      <w:i/>
                    </w:rPr>
                  </m:ctrlPr>
                </m:sSubPr>
                <m:e>
                  <m:r>
                    <w:rPr>
                      <w:rFonts w:ascii="Cambria Math" w:hAnsi="Cambria Math" w:cs="Calibri"/>
                    </w:rPr>
                    <m:t>m</m:t>
                  </m:r>
                </m:e>
                <m:sub>
                  <m:r>
                    <w:rPr>
                      <w:rFonts w:ascii="Cambria Math" w:hAnsi="Cambria Math" w:cs="Calibri"/>
                    </w:rPr>
                    <m:t>Zylinder</m:t>
                  </m:r>
                </m:sub>
              </m:sSub>
              <m:r>
                <w:rPr>
                  <w:rFonts w:ascii="Cambria Math" w:hAnsi="Cambria Math" w:cs="Calibri"/>
                </w:rPr>
                <m:t>∙∆ϑ</m:t>
              </m:r>
            </m:num>
            <m:den>
              <m:r>
                <w:rPr>
                  <w:rFonts w:ascii="Cambria Math" w:hAnsi="Cambria Math" w:cs="Calibri"/>
                </w:rPr>
                <m:t>t</m:t>
              </m:r>
            </m:den>
          </m:f>
        </m:oMath>
      </m:oMathPara>
    </w:p>
    <w:p w14:paraId="2C200416" w14:textId="77777777" w:rsidR="00410EE3" w:rsidRDefault="00410EE3" w:rsidP="009F2E65">
      <w:pPr>
        <w:pStyle w:val="StandardWeb"/>
        <w:spacing w:before="0" w:beforeAutospacing="0" w:after="160" w:afterAutospacing="0"/>
        <w:rPr>
          <w:rFonts w:ascii="Calibri" w:hAnsi="Calibri" w:cs="Calibri"/>
        </w:rPr>
      </w:pPr>
      <w:r>
        <w:rPr>
          <w:rFonts w:ascii="Calibri" w:hAnsi="Calibri" w:cs="Calibri"/>
        </w:rPr>
        <w:t>Berechnet man die Messfläche in Quadratmetern A, so ergibt sich für die pro 1m² aufgenommene Wärmeleistung:</w:t>
      </w:r>
    </w:p>
    <w:p w14:paraId="15A89FB5" w14:textId="77777777" w:rsidR="00410EE3" w:rsidRDefault="00410EE3" w:rsidP="009F2E65">
      <w:pPr>
        <w:pStyle w:val="StandardWeb"/>
        <w:spacing w:before="0" w:beforeAutospacing="0" w:after="160" w:afterAutospacing="0"/>
        <w:rPr>
          <w:rFonts w:ascii="Calibri" w:hAnsi="Calibri" w:cs="Calibri"/>
        </w:rPr>
      </w:pPr>
      <w:r>
        <w:rPr>
          <w:rFonts w:ascii="Calibri" w:hAnsi="Calibri" w:cs="Calibri"/>
        </w:rPr>
        <w:t>Setzen wir die berechnete Wärmeleistung gleich der ankommenden Strahlungsleistung, so gilt:</w:t>
      </w:r>
    </w:p>
    <w:p w14:paraId="010392B6" w14:textId="77777777" w:rsidR="00410EE3" w:rsidRPr="0045256C" w:rsidRDefault="00410EE3" w:rsidP="009F2E65">
      <w:pPr>
        <w:pStyle w:val="StandardWeb"/>
        <w:spacing w:before="0" w:beforeAutospacing="0" w:after="160" w:afterAutospacing="0"/>
        <w:rPr>
          <w:rFonts w:ascii="Calibri" w:hAnsi="Calibri" w:cs="Calibri"/>
        </w:rPr>
      </w:pPr>
      <m:oMathPara>
        <m:oMath>
          <m:r>
            <w:rPr>
              <w:rFonts w:ascii="Cambria Math" w:hAnsi="Cambria Math" w:cs="Calibri"/>
            </w:rPr>
            <m:t>L</m:t>
          </m:r>
          <m:d>
            <m:dPr>
              <m:ctrlPr>
                <w:rPr>
                  <w:rFonts w:ascii="Cambria Math" w:hAnsi="Cambria Math" w:cs="Calibri"/>
                  <w:i/>
                </w:rPr>
              </m:ctrlPr>
            </m:dPr>
            <m:e>
              <m:r>
                <w:rPr>
                  <w:rFonts w:ascii="Cambria Math" w:hAnsi="Cambria Math" w:cs="Calibri"/>
                </w:rPr>
                <m:t>r</m:t>
              </m:r>
            </m:e>
          </m:d>
          <m:r>
            <w:rPr>
              <w:rFonts w:ascii="Cambria Math" w:hAnsi="Cambria Math" w:cs="Calibri"/>
            </w:rPr>
            <m:t>=</m:t>
          </m:r>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P</m:t>
                  </m:r>
                </m:e>
                <m:sub>
                  <m:r>
                    <w:rPr>
                      <w:rFonts w:ascii="Cambria Math" w:hAnsi="Cambria Math" w:cs="Calibri"/>
                    </w:rPr>
                    <m:t>Wärme</m:t>
                  </m:r>
                </m:sub>
              </m:sSub>
            </m:num>
            <m:den>
              <m:r>
                <w:rPr>
                  <w:rFonts w:ascii="Cambria Math" w:hAnsi="Cambria Math" w:cs="Calibri"/>
                </w:rPr>
                <m:t>A</m:t>
              </m:r>
            </m:den>
          </m:f>
          <m:r>
            <w:rPr>
              <w:rFonts w:ascii="Cambria Math" w:hAnsi="Cambria Math" w:cs="Calibri"/>
            </w:rPr>
            <m:t>=</m:t>
          </m:r>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c</m:t>
                  </m:r>
                </m:e>
                <m:sub>
                  <m:r>
                    <w:rPr>
                      <w:rFonts w:ascii="Cambria Math" w:hAnsi="Cambria Math" w:cs="Calibri"/>
                    </w:rPr>
                    <m:t>Al</m:t>
                  </m:r>
                </m:sub>
              </m:sSub>
              <m:r>
                <w:rPr>
                  <w:rFonts w:ascii="Cambria Math" w:hAnsi="Cambria Math" w:cs="Calibri"/>
                </w:rPr>
                <m:t>∙</m:t>
              </m:r>
              <m:sSub>
                <m:sSubPr>
                  <m:ctrlPr>
                    <w:rPr>
                      <w:rFonts w:ascii="Cambria Math" w:hAnsi="Cambria Math" w:cs="Calibri"/>
                      <w:i/>
                    </w:rPr>
                  </m:ctrlPr>
                </m:sSubPr>
                <m:e>
                  <m:r>
                    <w:rPr>
                      <w:rFonts w:ascii="Cambria Math" w:hAnsi="Cambria Math" w:cs="Calibri"/>
                    </w:rPr>
                    <m:t>m</m:t>
                  </m:r>
                </m:e>
                <m:sub>
                  <m:r>
                    <w:rPr>
                      <w:rFonts w:ascii="Cambria Math" w:hAnsi="Cambria Math" w:cs="Calibri"/>
                    </w:rPr>
                    <m:t>Zylinder</m:t>
                  </m:r>
                </m:sub>
              </m:sSub>
              <m:r>
                <w:rPr>
                  <w:rFonts w:ascii="Cambria Math" w:hAnsi="Cambria Math" w:cs="Calibri"/>
                </w:rPr>
                <m:t>∙∆ϑ</m:t>
              </m:r>
            </m:num>
            <m:den>
              <m:r>
                <w:rPr>
                  <w:rFonts w:ascii="Cambria Math" w:hAnsi="Cambria Math" w:cs="Calibri"/>
                </w:rPr>
                <m:t>t∙A</m:t>
              </m:r>
            </m:den>
          </m:f>
        </m:oMath>
      </m:oMathPara>
    </w:p>
    <w:p w14:paraId="01200D30" w14:textId="77777777" w:rsidR="00410EE3" w:rsidRDefault="00410EE3" w:rsidP="009F2E65">
      <w:pPr>
        <w:pStyle w:val="StandardWeb"/>
        <w:spacing w:before="0" w:beforeAutospacing="0" w:after="160" w:afterAutospacing="0"/>
        <w:rPr>
          <w:rFonts w:ascii="Calibri" w:hAnsi="Calibri" w:cs="Calibri"/>
        </w:rPr>
      </w:pPr>
      <w:r>
        <w:rPr>
          <w:rFonts w:ascii="Calibri" w:hAnsi="Calibri" w:cs="Calibri"/>
        </w:rPr>
        <w:t>Und damit ergibt sich die Strahlungsleistung oder Leuchtkraft der Sonne zu:</w:t>
      </w:r>
    </w:p>
    <w:p w14:paraId="45A69F57" w14:textId="77777777" w:rsidR="00410EE3" w:rsidRPr="00EE2E69" w:rsidRDefault="00000000" w:rsidP="009F2E65">
      <w:pPr>
        <w:pStyle w:val="StandardWeb"/>
        <w:spacing w:before="0" w:beforeAutospacing="0" w:after="160" w:afterAutospacing="0"/>
        <w:rPr>
          <w:rFonts w:ascii="Calibri" w:hAnsi="Calibri" w:cs="Calibri"/>
        </w:rPr>
      </w:pPr>
      <m:oMathPara>
        <m:oMath>
          <m:sSub>
            <m:sSubPr>
              <m:ctrlPr>
                <w:rPr>
                  <w:rFonts w:ascii="Cambria Math" w:hAnsi="Cambria Math" w:cs="Calibri"/>
                  <w:i/>
                </w:rPr>
              </m:ctrlPr>
            </m:sSubPr>
            <m:e>
              <m:r>
                <w:rPr>
                  <w:rFonts w:ascii="Cambria Math" w:hAnsi="Cambria Math" w:cs="Calibri"/>
                </w:rPr>
                <m:t>L</m:t>
              </m:r>
            </m:e>
            <m:sub>
              <m:r>
                <w:rPr>
                  <w:rFonts w:ascii="Cambria Math" w:hAnsi="Cambria Math" w:cs="Calibri"/>
                </w:rPr>
                <m:t>⊙</m:t>
              </m:r>
            </m:sub>
          </m:sSub>
          <m:r>
            <w:rPr>
              <w:rFonts w:ascii="Cambria Math" w:hAnsi="Cambria Math" w:cs="Calibri"/>
            </w:rPr>
            <m:t>=L</m:t>
          </m:r>
          <m:d>
            <m:dPr>
              <m:ctrlPr>
                <w:rPr>
                  <w:rFonts w:ascii="Cambria Math" w:hAnsi="Cambria Math" w:cs="Calibri"/>
                  <w:i/>
                </w:rPr>
              </m:ctrlPr>
            </m:dPr>
            <m:e>
              <m:r>
                <w:rPr>
                  <w:rFonts w:ascii="Cambria Math" w:hAnsi="Cambria Math" w:cs="Calibri"/>
                </w:rPr>
                <m:t>r</m:t>
              </m:r>
            </m:e>
          </m:d>
          <m:r>
            <w:rPr>
              <w:rFonts w:ascii="Cambria Math" w:hAnsi="Cambria Math" w:cs="Calibri"/>
            </w:rPr>
            <m:t>∙4∙π∙</m:t>
          </m:r>
          <m:sSup>
            <m:sSupPr>
              <m:ctrlPr>
                <w:rPr>
                  <w:rFonts w:ascii="Cambria Math" w:hAnsi="Cambria Math" w:cs="Calibri"/>
                  <w:i/>
                </w:rPr>
              </m:ctrlPr>
            </m:sSupPr>
            <m:e>
              <m:d>
                <m:dPr>
                  <m:ctrlPr>
                    <w:rPr>
                      <w:rFonts w:ascii="Cambria Math" w:hAnsi="Cambria Math" w:cs="Calibri"/>
                      <w:i/>
                    </w:rPr>
                  </m:ctrlPr>
                </m:dPr>
                <m:e>
                  <m:r>
                    <w:rPr>
                      <w:rFonts w:ascii="Cambria Math" w:hAnsi="Cambria Math" w:cs="Calibri"/>
                    </w:rPr>
                    <m:t>1AE</m:t>
                  </m:r>
                </m:e>
              </m:d>
            </m:e>
            <m:sup>
              <m:r>
                <w:rPr>
                  <w:rFonts w:ascii="Cambria Math" w:hAnsi="Cambria Math" w:cs="Calibri"/>
                </w:rPr>
                <m:t>2</m:t>
              </m:r>
            </m:sup>
          </m:sSup>
          <m:r>
            <w:rPr>
              <w:rFonts w:ascii="Cambria Math" w:hAnsi="Cambria Math" w:cs="Calibri"/>
            </w:rPr>
            <m:t>=</m:t>
          </m:r>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c</m:t>
                  </m:r>
                </m:e>
                <m:sub>
                  <m:r>
                    <w:rPr>
                      <w:rFonts w:ascii="Cambria Math" w:hAnsi="Cambria Math" w:cs="Calibri"/>
                    </w:rPr>
                    <m:t>Al</m:t>
                  </m:r>
                </m:sub>
              </m:sSub>
              <m:r>
                <w:rPr>
                  <w:rFonts w:ascii="Cambria Math" w:hAnsi="Cambria Math" w:cs="Calibri"/>
                </w:rPr>
                <m:t>∙</m:t>
              </m:r>
              <m:sSub>
                <m:sSubPr>
                  <m:ctrlPr>
                    <w:rPr>
                      <w:rFonts w:ascii="Cambria Math" w:hAnsi="Cambria Math" w:cs="Calibri"/>
                      <w:i/>
                    </w:rPr>
                  </m:ctrlPr>
                </m:sSubPr>
                <m:e>
                  <m:r>
                    <w:rPr>
                      <w:rFonts w:ascii="Cambria Math" w:hAnsi="Cambria Math" w:cs="Calibri"/>
                    </w:rPr>
                    <m:t>m</m:t>
                  </m:r>
                </m:e>
                <m:sub>
                  <m:r>
                    <w:rPr>
                      <w:rFonts w:ascii="Cambria Math" w:hAnsi="Cambria Math" w:cs="Calibri"/>
                    </w:rPr>
                    <m:t>Zylinder</m:t>
                  </m:r>
                </m:sub>
              </m:sSub>
              <m:r>
                <w:rPr>
                  <w:rFonts w:ascii="Cambria Math" w:hAnsi="Cambria Math" w:cs="Calibri"/>
                </w:rPr>
                <m:t>∙∆ϑ</m:t>
              </m:r>
            </m:num>
            <m:den>
              <m:r>
                <w:rPr>
                  <w:rFonts w:ascii="Cambria Math" w:hAnsi="Cambria Math" w:cs="Calibri"/>
                </w:rPr>
                <m:t>t∙A</m:t>
              </m:r>
            </m:den>
          </m:f>
          <m:r>
            <w:rPr>
              <w:rFonts w:ascii="Cambria Math" w:hAnsi="Cambria Math" w:cs="Calibri"/>
            </w:rPr>
            <m:t>∙4∙π∙</m:t>
          </m:r>
          <m:sSup>
            <m:sSupPr>
              <m:ctrlPr>
                <w:rPr>
                  <w:rFonts w:ascii="Cambria Math" w:hAnsi="Cambria Math" w:cs="Calibri"/>
                  <w:i/>
                </w:rPr>
              </m:ctrlPr>
            </m:sSupPr>
            <m:e>
              <m:d>
                <m:dPr>
                  <m:ctrlPr>
                    <w:rPr>
                      <w:rFonts w:ascii="Cambria Math" w:hAnsi="Cambria Math" w:cs="Calibri"/>
                      <w:i/>
                    </w:rPr>
                  </m:ctrlPr>
                </m:dPr>
                <m:e>
                  <m:r>
                    <w:rPr>
                      <w:rFonts w:ascii="Cambria Math" w:hAnsi="Cambria Math" w:cs="Calibri"/>
                    </w:rPr>
                    <m:t>1AE</m:t>
                  </m:r>
                </m:e>
              </m:d>
            </m:e>
            <m:sup>
              <m:r>
                <w:rPr>
                  <w:rFonts w:ascii="Cambria Math" w:hAnsi="Cambria Math" w:cs="Calibri"/>
                </w:rPr>
                <m:t>2</m:t>
              </m:r>
            </m:sup>
          </m:sSup>
        </m:oMath>
      </m:oMathPara>
    </w:p>
    <w:p w14:paraId="243B94B9" w14:textId="77777777" w:rsidR="00410EE3" w:rsidRDefault="00410EE3" w:rsidP="009F2E65">
      <w:pPr>
        <w:pStyle w:val="StandardWeb"/>
        <w:spacing w:before="0" w:beforeAutospacing="0" w:after="160" w:afterAutospacing="0"/>
        <w:rPr>
          <w:rFonts w:ascii="Calibri" w:hAnsi="Calibri" w:cs="Calibri"/>
        </w:rPr>
      </w:pPr>
    </w:p>
    <w:p w14:paraId="1CC54CB5" w14:textId="63E4E841" w:rsidR="00410EE3" w:rsidRDefault="00410EE3" w:rsidP="009F2E65">
      <w:pPr>
        <w:pStyle w:val="StandardWeb"/>
        <w:spacing w:before="0" w:beforeAutospacing="0" w:after="160" w:afterAutospacing="0"/>
        <w:rPr>
          <w:rFonts w:ascii="Calibri" w:hAnsi="Calibri" w:cs="Calibri"/>
        </w:rPr>
      </w:pPr>
      <w:r>
        <w:rPr>
          <w:rFonts w:ascii="Calibri" w:hAnsi="Calibri" w:cs="Calibri"/>
        </w:rPr>
        <w:t xml:space="preserve">Genaugenommen müsste diese Messung über der Erdatmosphäre stattfinden, da durch Absorption in der Erdatmosphäre nicht die ganze Wärmestrahlung auf der Oberfläche ankommt. Besitzt die Schule oder die Eltern eines Kursteilnehmers zufälligerweise eine Photovoltaikanlage, so kann man die Messwerte dieser Anlage für die auf der Oberfläche ankommende Strahlungsleistung nehmen und mit dem gängigen Wert </w:t>
      </w:r>
      <w:r>
        <w:rPr>
          <w:rFonts w:ascii="Calibri" w:hAnsi="Calibri" w:cs="Calibri"/>
        </w:rPr>
        <w:lastRenderedPageBreak/>
        <w:t xml:space="preserve">der Solarkonstanten </w:t>
      </w:r>
      <m:oMath>
        <m:sSub>
          <m:sSubPr>
            <m:ctrlPr>
              <w:rPr>
                <w:rFonts w:ascii="Cambria Math" w:hAnsi="Cambria Math" w:cs="Calibri"/>
                <w:i/>
              </w:rPr>
            </m:ctrlPr>
          </m:sSubPr>
          <m:e>
            <m:r>
              <w:rPr>
                <w:rFonts w:ascii="Cambria Math" w:hAnsi="Cambria Math" w:cs="Calibri"/>
              </w:rPr>
              <m:t>S</m:t>
            </m:r>
          </m:e>
          <m:sub>
            <m:r>
              <w:rPr>
                <w:rFonts w:ascii="Cambria Math" w:hAnsi="Cambria Math" w:cs="Calibri"/>
              </w:rPr>
              <m:t>⊙</m:t>
            </m:r>
          </m:sub>
        </m:sSub>
        <m:r>
          <w:rPr>
            <w:rFonts w:ascii="Cambria Math" w:hAnsi="Cambria Math" w:cs="Calibri"/>
          </w:rPr>
          <m:t xml:space="preserve">=1361 </m:t>
        </m:r>
        <m:f>
          <m:fPr>
            <m:ctrlPr>
              <w:rPr>
                <w:rFonts w:ascii="Cambria Math" w:hAnsi="Cambria Math" w:cs="Calibri"/>
                <w:i/>
              </w:rPr>
            </m:ctrlPr>
          </m:fPr>
          <m:num>
            <m:r>
              <w:rPr>
                <w:rFonts w:ascii="Cambria Math" w:hAnsi="Cambria Math" w:cs="Calibri"/>
              </w:rPr>
              <m:t>W</m:t>
            </m:r>
          </m:num>
          <m:den>
            <m:r>
              <w:rPr>
                <w:rFonts w:ascii="Cambria Math" w:hAnsi="Cambria Math" w:cs="Calibri"/>
              </w:rPr>
              <m:t>m²</m:t>
            </m:r>
          </m:den>
        </m:f>
      </m:oMath>
      <w:r>
        <w:rPr>
          <w:rFonts w:ascii="Calibri" w:hAnsi="Calibri" w:cs="Calibri"/>
        </w:rPr>
        <w:t xml:space="preserve"> , den man einfach angibt, vergleichen. An dieser Stelle kann man dann auch gleich die Effektivität von Photovoltaikanlagen diskutieren, und dabei die sinnvolle Größe von Photovoltaikanlagen auf Hausdächern abschätzen. Die Kursteilnehmer sollen </w:t>
      </w:r>
      <w:proofErr w:type="gramStart"/>
      <w:r>
        <w:rPr>
          <w:rFonts w:ascii="Calibri" w:hAnsi="Calibri" w:cs="Calibri"/>
        </w:rPr>
        <w:t>ja auch</w:t>
      </w:r>
      <w:proofErr w:type="gramEnd"/>
      <w:r>
        <w:rPr>
          <w:rFonts w:ascii="Calibri" w:hAnsi="Calibri" w:cs="Calibri"/>
        </w:rPr>
        <w:t xml:space="preserve"> praktisches Wissen mit nach Hause nehmen.</w:t>
      </w:r>
      <w:r w:rsidR="00974E84">
        <w:rPr>
          <w:rFonts w:ascii="Calibri" w:hAnsi="Calibri" w:cs="Calibri"/>
        </w:rPr>
        <w:t xml:space="preserve"> </w:t>
      </w:r>
      <w:r w:rsidR="00C232CF">
        <w:rPr>
          <w:rFonts w:ascii="Calibri" w:hAnsi="Calibri" w:cs="Calibri"/>
        </w:rPr>
        <w:t xml:space="preserve">Genaueres über die Energieflüsse </w:t>
      </w:r>
      <w:r w:rsidR="00BA7C58">
        <w:rPr>
          <w:rFonts w:ascii="Calibri" w:hAnsi="Calibri" w:cs="Calibri"/>
        </w:rPr>
        <w:t xml:space="preserve">an </w:t>
      </w:r>
      <w:r w:rsidR="00C232CF">
        <w:rPr>
          <w:rFonts w:ascii="Calibri" w:hAnsi="Calibri" w:cs="Calibri"/>
        </w:rPr>
        <w:t>der Erd</w:t>
      </w:r>
      <w:r w:rsidR="00BA7C58">
        <w:rPr>
          <w:rFonts w:ascii="Calibri" w:hAnsi="Calibri" w:cs="Calibri"/>
        </w:rPr>
        <w:t>o</w:t>
      </w:r>
      <w:r w:rsidR="00365D24">
        <w:rPr>
          <w:rFonts w:ascii="Calibri" w:hAnsi="Calibri" w:cs="Calibri"/>
        </w:rPr>
        <w:t>berfläche</w:t>
      </w:r>
      <w:r w:rsidR="00C232CF">
        <w:rPr>
          <w:rFonts w:ascii="Calibri" w:hAnsi="Calibri" w:cs="Calibri"/>
        </w:rPr>
        <w:t xml:space="preserve"> findet man bei der Besprechung des Aufbaus der Erde.</w:t>
      </w:r>
    </w:p>
    <w:p w14:paraId="581C8AE1" w14:textId="77777777" w:rsidR="00410EE3" w:rsidRDefault="00410EE3" w:rsidP="009F2E65">
      <w:pPr>
        <w:pStyle w:val="StandardWeb"/>
        <w:spacing w:before="0" w:beforeAutospacing="0" w:after="160" w:afterAutospacing="0"/>
        <w:rPr>
          <w:rFonts w:ascii="Calibri" w:hAnsi="Calibri" w:cs="Calibri"/>
        </w:rPr>
      </w:pPr>
      <w:r>
        <w:rPr>
          <w:rFonts w:ascii="Calibri" w:hAnsi="Calibri" w:cs="Calibri"/>
        </w:rPr>
        <w:t>Für unsere Sonne erhält man durch Einsetzen der Solarkonstanten:</w:t>
      </w:r>
    </w:p>
    <w:p w14:paraId="5A08AC62" w14:textId="77777777" w:rsidR="00410EE3" w:rsidRPr="00233FAB" w:rsidRDefault="00000000" w:rsidP="009F2E65">
      <w:pPr>
        <w:pStyle w:val="StandardWeb"/>
        <w:spacing w:before="0" w:beforeAutospacing="0" w:after="160" w:afterAutospacing="0"/>
        <w:rPr>
          <w:rFonts w:ascii="Calibri" w:hAnsi="Calibri" w:cs="Calibri"/>
        </w:rPr>
      </w:pPr>
      <m:oMathPara>
        <m:oMath>
          <m:sSub>
            <m:sSubPr>
              <m:ctrlPr>
                <w:rPr>
                  <w:rFonts w:ascii="Cambria Math" w:hAnsi="Cambria Math" w:cs="Calibri"/>
                  <w:i/>
                </w:rPr>
              </m:ctrlPr>
            </m:sSubPr>
            <m:e>
              <m:r>
                <w:rPr>
                  <w:rFonts w:ascii="Cambria Math" w:hAnsi="Cambria Math" w:cs="Calibri"/>
                </w:rPr>
                <m:t>L</m:t>
              </m:r>
            </m:e>
            <m:sub>
              <m:r>
                <w:rPr>
                  <w:rFonts w:ascii="Cambria Math" w:hAnsi="Cambria Math" w:cs="Calibri"/>
                </w:rPr>
                <m:t>⊙</m:t>
              </m:r>
            </m:sub>
          </m:sSub>
          <m:r>
            <w:rPr>
              <w:rFonts w:ascii="Cambria Math" w:hAnsi="Cambria Math" w:cs="Calibri"/>
            </w:rPr>
            <m:t>=1361</m:t>
          </m:r>
          <m:f>
            <m:fPr>
              <m:ctrlPr>
                <w:rPr>
                  <w:rFonts w:ascii="Cambria Math" w:hAnsi="Cambria Math" w:cs="Calibri"/>
                  <w:i/>
                </w:rPr>
              </m:ctrlPr>
            </m:fPr>
            <m:num>
              <m:r>
                <w:rPr>
                  <w:rFonts w:ascii="Cambria Math" w:hAnsi="Cambria Math" w:cs="Calibri"/>
                </w:rPr>
                <m:t>W</m:t>
              </m:r>
            </m:num>
            <m:den>
              <m:r>
                <w:rPr>
                  <w:rFonts w:ascii="Cambria Math" w:hAnsi="Cambria Math" w:cs="Calibri"/>
                </w:rPr>
                <m:t>m²</m:t>
              </m:r>
            </m:den>
          </m:f>
          <m:r>
            <w:rPr>
              <w:rFonts w:ascii="Cambria Math" w:hAnsi="Cambria Math" w:cs="Calibri"/>
            </w:rPr>
            <m:t>∙4∙π∙</m:t>
          </m:r>
          <m:sSup>
            <m:sSupPr>
              <m:ctrlPr>
                <w:rPr>
                  <w:rFonts w:ascii="Cambria Math" w:hAnsi="Cambria Math" w:cs="Calibri"/>
                  <w:i/>
                </w:rPr>
              </m:ctrlPr>
            </m:sSupPr>
            <m:e>
              <m:d>
                <m:dPr>
                  <m:ctrlPr>
                    <w:rPr>
                      <w:rFonts w:ascii="Cambria Math" w:hAnsi="Cambria Math" w:cs="Calibri"/>
                      <w:i/>
                    </w:rPr>
                  </m:ctrlPr>
                </m:dPr>
                <m:e>
                  <m:r>
                    <w:rPr>
                      <w:rFonts w:ascii="Cambria Math" w:hAnsi="Cambria Math" w:cs="Calibri"/>
                    </w:rPr>
                    <m:t>149,6∙</m:t>
                  </m:r>
                  <m:sSup>
                    <m:sSupPr>
                      <m:ctrlPr>
                        <w:rPr>
                          <w:rFonts w:ascii="Cambria Math" w:hAnsi="Cambria Math" w:cs="Calibri"/>
                          <w:i/>
                        </w:rPr>
                      </m:ctrlPr>
                    </m:sSupPr>
                    <m:e>
                      <m:r>
                        <w:rPr>
                          <w:rFonts w:ascii="Cambria Math" w:hAnsi="Cambria Math" w:cs="Calibri"/>
                        </w:rPr>
                        <m:t>10</m:t>
                      </m:r>
                    </m:e>
                    <m:sup>
                      <m:r>
                        <w:rPr>
                          <w:rFonts w:ascii="Cambria Math" w:hAnsi="Cambria Math" w:cs="Calibri"/>
                        </w:rPr>
                        <m:t>9</m:t>
                      </m:r>
                    </m:sup>
                  </m:sSup>
                  <m:r>
                    <w:rPr>
                      <w:rFonts w:ascii="Cambria Math" w:hAnsi="Cambria Math" w:cs="Calibri"/>
                    </w:rPr>
                    <m:t>m</m:t>
                  </m:r>
                </m:e>
              </m:d>
            </m:e>
            <m:sup>
              <m:r>
                <w:rPr>
                  <w:rFonts w:ascii="Cambria Math" w:hAnsi="Cambria Math" w:cs="Calibri"/>
                </w:rPr>
                <m:t>2</m:t>
              </m:r>
            </m:sup>
          </m:sSup>
          <m:r>
            <w:rPr>
              <w:rFonts w:ascii="Cambria Math" w:hAnsi="Cambria Math" w:cs="Calibri"/>
            </w:rPr>
            <m:t>≅3,828∙</m:t>
          </m:r>
          <m:sSup>
            <m:sSupPr>
              <m:ctrlPr>
                <w:rPr>
                  <w:rFonts w:ascii="Cambria Math" w:hAnsi="Cambria Math" w:cs="Calibri"/>
                  <w:i/>
                </w:rPr>
              </m:ctrlPr>
            </m:sSupPr>
            <m:e>
              <m:r>
                <w:rPr>
                  <w:rFonts w:ascii="Cambria Math" w:hAnsi="Cambria Math" w:cs="Calibri"/>
                </w:rPr>
                <m:t>10</m:t>
              </m:r>
            </m:e>
            <m:sup>
              <m:r>
                <w:rPr>
                  <w:rFonts w:ascii="Cambria Math" w:hAnsi="Cambria Math" w:cs="Calibri"/>
                </w:rPr>
                <m:t>26</m:t>
              </m:r>
            </m:sup>
          </m:sSup>
          <m:r>
            <w:rPr>
              <w:rFonts w:ascii="Cambria Math" w:hAnsi="Cambria Math" w:cs="Calibri"/>
            </w:rPr>
            <m:t>W</m:t>
          </m:r>
        </m:oMath>
      </m:oMathPara>
    </w:p>
    <w:p w14:paraId="19CA12DB" w14:textId="48D53E57" w:rsidR="00410EE3" w:rsidRDefault="00410EE3" w:rsidP="009F2E65">
      <w:pPr>
        <w:pStyle w:val="StandardWeb"/>
        <w:spacing w:before="0" w:beforeAutospacing="0" w:after="160" w:afterAutospacing="0"/>
        <w:rPr>
          <w:rFonts w:ascii="Calibri" w:hAnsi="Calibri" w:cs="Calibri"/>
        </w:rPr>
      </w:pPr>
      <w:r>
        <w:rPr>
          <w:rFonts w:ascii="Calibri" w:hAnsi="Calibri" w:cs="Calibri"/>
        </w:rPr>
        <w:t xml:space="preserve">D. h. unsere Sonne </w:t>
      </w:r>
      <w:r w:rsidR="002B0C09">
        <w:rPr>
          <w:rFonts w:ascii="Calibri" w:hAnsi="Calibri" w:cs="Calibri"/>
        </w:rPr>
        <w:t>produziert</w:t>
      </w:r>
      <w:r>
        <w:rPr>
          <w:rFonts w:ascii="Calibri" w:hAnsi="Calibri" w:cs="Calibri"/>
        </w:rPr>
        <w:t xml:space="preserve"> eine Energie von 3,83 · 10</w:t>
      </w:r>
      <w:r>
        <w:rPr>
          <w:rFonts w:ascii="Calibri" w:hAnsi="Calibri" w:cs="Calibri"/>
          <w:vertAlign w:val="superscript"/>
        </w:rPr>
        <w:t>26</w:t>
      </w:r>
      <w:r>
        <w:rPr>
          <w:rFonts w:ascii="Calibri" w:hAnsi="Calibri" w:cs="Calibri"/>
        </w:rPr>
        <w:t>J pro Sekunde. Da sich diese Energiemenge niemand so richtig vorstellen kann</w:t>
      </w:r>
      <w:r w:rsidR="001F3368">
        <w:rPr>
          <w:rFonts w:ascii="Calibri" w:hAnsi="Calibri" w:cs="Calibri"/>
        </w:rPr>
        <w:t>,</w:t>
      </w:r>
      <w:r>
        <w:rPr>
          <w:rFonts w:ascii="Calibri" w:hAnsi="Calibri" w:cs="Calibri"/>
        </w:rPr>
        <w:t xml:space="preserve"> sollte man versuchen diese Menge auf irdische Verhältnisse zu transformieren.</w:t>
      </w:r>
    </w:p>
    <w:p w14:paraId="78421A92" w14:textId="77777777" w:rsidR="00410EE3" w:rsidRDefault="00410EE3" w:rsidP="009F2E65">
      <w:pPr>
        <w:pStyle w:val="StandardWeb"/>
        <w:spacing w:before="0" w:beforeAutospacing="0" w:after="160" w:afterAutospacing="0"/>
        <w:rPr>
          <w:rFonts w:ascii="Calibri" w:hAnsi="Calibri" w:cs="Calibri"/>
        </w:rPr>
      </w:pPr>
      <w:r>
        <w:rPr>
          <w:rFonts w:ascii="Calibri" w:hAnsi="Calibri" w:cs="Calibri"/>
        </w:rPr>
        <w:t>Der Weltenergiebedarf an Primärenergie betrug 2021 ca. 600 · 10</w:t>
      </w:r>
      <w:r>
        <w:rPr>
          <w:rFonts w:ascii="Calibri" w:hAnsi="Calibri" w:cs="Calibri"/>
          <w:vertAlign w:val="superscript"/>
        </w:rPr>
        <w:t>18</w:t>
      </w:r>
      <w:r>
        <w:rPr>
          <w:rFonts w:ascii="Calibri" w:hAnsi="Calibri" w:cs="Calibri"/>
        </w:rPr>
        <w:t>J. Vergleicht man dies mit der Energie, die die Sonne in 1 Sekunde abgibt, 3,85 · 10</w:t>
      </w:r>
      <w:r>
        <w:rPr>
          <w:rFonts w:ascii="Calibri" w:hAnsi="Calibri" w:cs="Calibri"/>
          <w:vertAlign w:val="superscript"/>
        </w:rPr>
        <w:t>26</w:t>
      </w:r>
      <w:r>
        <w:rPr>
          <w:rFonts w:ascii="Calibri" w:hAnsi="Calibri" w:cs="Calibri"/>
        </w:rPr>
        <w:t>J</w:t>
      </w:r>
    </w:p>
    <w:p w14:paraId="1B024A07" w14:textId="677B9F87" w:rsidR="00410EE3" w:rsidRPr="00BD6C9D" w:rsidRDefault="00000000" w:rsidP="009F2E65">
      <w:pPr>
        <w:pStyle w:val="StandardWeb"/>
        <w:spacing w:before="0" w:beforeAutospacing="0" w:after="160" w:afterAutospacing="0"/>
        <w:rPr>
          <w:rFonts w:ascii="Calibri" w:hAnsi="Calibri" w:cs="Calibri"/>
        </w:rPr>
      </w:pPr>
      <m:oMathPara>
        <m:oMath>
          <m:f>
            <m:fPr>
              <m:ctrlPr>
                <w:rPr>
                  <w:rFonts w:ascii="Cambria Math" w:hAnsi="Cambria Math" w:cs="Calibri"/>
                  <w:i/>
                </w:rPr>
              </m:ctrlPr>
            </m:fPr>
            <m:num>
              <m:r>
                <w:rPr>
                  <w:rFonts w:ascii="Cambria Math" w:hAnsi="Cambria Math" w:cs="Calibri"/>
                </w:rPr>
                <m:t>3,828∙</m:t>
              </m:r>
              <m:sSup>
                <m:sSupPr>
                  <m:ctrlPr>
                    <w:rPr>
                      <w:rFonts w:ascii="Cambria Math" w:hAnsi="Cambria Math" w:cs="Calibri"/>
                      <w:i/>
                    </w:rPr>
                  </m:ctrlPr>
                </m:sSupPr>
                <m:e>
                  <m:r>
                    <w:rPr>
                      <w:rFonts w:ascii="Cambria Math" w:hAnsi="Cambria Math" w:cs="Calibri"/>
                    </w:rPr>
                    <m:t>10</m:t>
                  </m:r>
                </m:e>
                <m:sup>
                  <m:r>
                    <w:rPr>
                      <w:rFonts w:ascii="Cambria Math" w:hAnsi="Cambria Math" w:cs="Calibri"/>
                    </w:rPr>
                    <m:t>26</m:t>
                  </m:r>
                </m:sup>
              </m:sSup>
              <m:r>
                <w:rPr>
                  <w:rFonts w:ascii="Cambria Math" w:hAnsi="Cambria Math" w:cs="Calibri"/>
                </w:rPr>
                <m:t>J</m:t>
              </m:r>
            </m:num>
            <m:den>
              <m:r>
                <w:rPr>
                  <w:rFonts w:ascii="Cambria Math" w:hAnsi="Cambria Math" w:cs="Calibri"/>
                </w:rPr>
                <m:t>600∙</m:t>
              </m:r>
              <m:sSup>
                <m:sSupPr>
                  <m:ctrlPr>
                    <w:rPr>
                      <w:rFonts w:ascii="Cambria Math" w:hAnsi="Cambria Math" w:cs="Calibri"/>
                      <w:i/>
                    </w:rPr>
                  </m:ctrlPr>
                </m:sSupPr>
                <m:e>
                  <m:r>
                    <w:rPr>
                      <w:rFonts w:ascii="Cambria Math" w:hAnsi="Cambria Math" w:cs="Calibri"/>
                    </w:rPr>
                    <m:t>10</m:t>
                  </m:r>
                </m:e>
                <m:sup>
                  <m:r>
                    <w:rPr>
                      <w:rFonts w:ascii="Cambria Math" w:hAnsi="Cambria Math" w:cs="Calibri"/>
                    </w:rPr>
                    <m:t>18</m:t>
                  </m:r>
                </m:sup>
              </m:sSup>
              <m:f>
                <m:fPr>
                  <m:ctrlPr>
                    <w:rPr>
                      <w:rFonts w:ascii="Cambria Math" w:hAnsi="Cambria Math" w:cs="Calibri"/>
                      <w:i/>
                    </w:rPr>
                  </m:ctrlPr>
                </m:fPr>
                <m:num>
                  <m:r>
                    <w:rPr>
                      <w:rFonts w:ascii="Cambria Math" w:hAnsi="Cambria Math" w:cs="Calibri"/>
                    </w:rPr>
                    <m:t>J</m:t>
                  </m:r>
                </m:num>
                <m:den>
                  <m:r>
                    <w:rPr>
                      <w:rFonts w:ascii="Cambria Math" w:hAnsi="Cambria Math" w:cs="Calibri"/>
                    </w:rPr>
                    <m:t>a</m:t>
                  </m:r>
                </m:den>
              </m:f>
            </m:den>
          </m:f>
          <m:r>
            <w:rPr>
              <w:rFonts w:ascii="Cambria Math" w:hAnsi="Cambria Math" w:cs="Calibri"/>
            </w:rPr>
            <m:t>≅638000a</m:t>
          </m:r>
        </m:oMath>
      </m:oMathPara>
    </w:p>
    <w:p w14:paraId="41DEB31A" w14:textId="2649CE34" w:rsidR="00410EE3" w:rsidRDefault="00410EE3" w:rsidP="009F2E65">
      <w:pPr>
        <w:pStyle w:val="StandardWeb"/>
        <w:spacing w:before="0" w:beforeAutospacing="0" w:after="160" w:afterAutospacing="0"/>
        <w:rPr>
          <w:rFonts w:ascii="Calibri" w:hAnsi="Calibri" w:cs="Calibri"/>
        </w:rPr>
      </w:pPr>
      <w:r>
        <w:rPr>
          <w:rFonts w:ascii="Calibri" w:hAnsi="Calibri" w:cs="Calibri"/>
        </w:rPr>
        <w:t xml:space="preserve">so würde sich der Energiebedarf der Menschheit im Jahre 2021, mit der von der Sonne in </w:t>
      </w:r>
      <w:r w:rsidR="000B5A13">
        <w:rPr>
          <w:rFonts w:ascii="Calibri" w:hAnsi="Calibri" w:cs="Calibri"/>
        </w:rPr>
        <w:t>einer</w:t>
      </w:r>
      <w:r>
        <w:rPr>
          <w:rFonts w:ascii="Calibri" w:hAnsi="Calibri" w:cs="Calibri"/>
        </w:rPr>
        <w:t xml:space="preserve"> Sekunde</w:t>
      </w:r>
      <w:r w:rsidR="000B5A13">
        <w:rPr>
          <w:rFonts w:ascii="Calibri" w:hAnsi="Calibri" w:cs="Calibri"/>
        </w:rPr>
        <w:t xml:space="preserve"> nach allen</w:t>
      </w:r>
      <w:r>
        <w:rPr>
          <w:rFonts w:ascii="Calibri" w:hAnsi="Calibri" w:cs="Calibri"/>
        </w:rPr>
        <w:t xml:space="preserve"> </w:t>
      </w:r>
      <w:r w:rsidR="000B5A13">
        <w:rPr>
          <w:rFonts w:ascii="Calibri" w:hAnsi="Calibri" w:cs="Calibri"/>
        </w:rPr>
        <w:t>Seiten „</w:t>
      </w:r>
      <w:r w:rsidR="008B55F7">
        <w:rPr>
          <w:rFonts w:ascii="Calibri" w:hAnsi="Calibri" w:cs="Calibri"/>
        </w:rPr>
        <w:t>verschleuderten</w:t>
      </w:r>
      <w:r w:rsidR="000B5A13">
        <w:rPr>
          <w:rFonts w:ascii="Calibri" w:hAnsi="Calibri" w:cs="Calibri"/>
        </w:rPr>
        <w:t>“</w:t>
      </w:r>
      <w:r>
        <w:rPr>
          <w:rFonts w:ascii="Calibri" w:hAnsi="Calibri" w:cs="Calibri"/>
        </w:rPr>
        <w:t xml:space="preserve"> Energie 638000 Jahre lang decken lassen.</w:t>
      </w:r>
    </w:p>
    <w:p w14:paraId="1789CE01" w14:textId="77777777" w:rsidR="00410EE3" w:rsidRDefault="00410EE3" w:rsidP="009F2E65">
      <w:pPr>
        <w:pStyle w:val="StandardWeb"/>
        <w:spacing w:before="0" w:beforeAutospacing="0" w:after="160" w:afterAutospacing="0"/>
        <w:rPr>
          <w:rFonts w:ascii="Calibri" w:hAnsi="Calibri" w:cs="Calibri"/>
        </w:rPr>
      </w:pPr>
      <w:r>
        <w:rPr>
          <w:rFonts w:ascii="Calibri" w:hAnsi="Calibri" w:cs="Calibri"/>
        </w:rPr>
        <w:t>Über die Leuchtkraftformel:</w:t>
      </w:r>
    </w:p>
    <w:p w14:paraId="1CB0C2E0" w14:textId="77777777" w:rsidR="00410EE3" w:rsidRDefault="00410EE3" w:rsidP="009F2E65">
      <w:pPr>
        <w:pStyle w:val="StandardWeb"/>
        <w:spacing w:before="0" w:beforeAutospacing="0" w:after="160" w:afterAutospacing="0"/>
        <w:rPr>
          <w:rFonts w:ascii="Calibri" w:hAnsi="Calibri" w:cs="Calibri"/>
        </w:rPr>
      </w:pPr>
      <m:oMathPara>
        <m:oMath>
          <m:r>
            <w:rPr>
              <w:rFonts w:ascii="Cambria Math" w:hAnsi="Cambria Math" w:cs="Calibri"/>
            </w:rPr>
            <m:t>L=σ∙A∙</m:t>
          </m:r>
          <m:sSup>
            <m:sSupPr>
              <m:ctrlPr>
                <w:rPr>
                  <w:rFonts w:ascii="Cambria Math" w:hAnsi="Cambria Math" w:cs="Calibri"/>
                  <w:i/>
                </w:rPr>
              </m:ctrlPr>
            </m:sSupPr>
            <m:e>
              <m:r>
                <w:rPr>
                  <w:rFonts w:ascii="Cambria Math" w:hAnsi="Cambria Math" w:cs="Calibri"/>
                </w:rPr>
                <m:t>T</m:t>
              </m:r>
            </m:e>
            <m:sup>
              <m:r>
                <w:rPr>
                  <w:rFonts w:ascii="Cambria Math" w:hAnsi="Cambria Math" w:cs="Calibri"/>
                </w:rPr>
                <m:t>4</m:t>
              </m:r>
            </m:sup>
          </m:sSup>
          <m:r>
            <w:rPr>
              <w:rFonts w:ascii="Cambria Math" w:hAnsi="Cambria Math" w:cs="Calibri"/>
            </w:rPr>
            <m:t>=σ∙4∙π∙R²∙</m:t>
          </m:r>
          <m:sSup>
            <m:sSupPr>
              <m:ctrlPr>
                <w:rPr>
                  <w:rFonts w:ascii="Cambria Math" w:hAnsi="Cambria Math" w:cs="Calibri"/>
                  <w:i/>
                </w:rPr>
              </m:ctrlPr>
            </m:sSupPr>
            <m:e>
              <m:r>
                <w:rPr>
                  <w:rFonts w:ascii="Cambria Math" w:hAnsi="Cambria Math" w:cs="Calibri"/>
                </w:rPr>
                <m:t>T</m:t>
              </m:r>
            </m:e>
            <m:sup>
              <m:r>
                <w:rPr>
                  <w:rFonts w:ascii="Cambria Math" w:hAnsi="Cambria Math" w:cs="Calibri"/>
                </w:rPr>
                <m:t>4</m:t>
              </m:r>
            </m:sup>
          </m:sSup>
        </m:oMath>
      </m:oMathPara>
    </w:p>
    <w:p w14:paraId="4430BBEE" w14:textId="7C33659C" w:rsidR="00410EE3" w:rsidRDefault="00982753" w:rsidP="009F2E65">
      <w:pPr>
        <w:pStyle w:val="StandardWeb"/>
        <w:spacing w:before="0" w:beforeAutospacing="0" w:after="160" w:afterAutospacing="0"/>
        <w:rPr>
          <w:rFonts w:ascii="Calibri" w:hAnsi="Calibri" w:cs="Calibri"/>
        </w:rPr>
      </w:pPr>
      <w:r>
        <w:rPr>
          <w:rFonts w:ascii="Calibri" w:hAnsi="Calibri" w:cs="Calibri"/>
        </w:rPr>
        <w:t>l</w:t>
      </w:r>
      <w:r w:rsidR="00410EE3">
        <w:rPr>
          <w:rFonts w:ascii="Calibri" w:hAnsi="Calibri" w:cs="Calibri"/>
        </w:rPr>
        <w:t>ässt sich aus der Leuchtkraft die Oberflächentemperatur der Sonne ermitteln:</w:t>
      </w:r>
    </w:p>
    <w:p w14:paraId="1CA667EA" w14:textId="77777777" w:rsidR="00410EE3" w:rsidRPr="00947339" w:rsidRDefault="00000000" w:rsidP="009F2E65">
      <w:pPr>
        <w:pStyle w:val="StandardWeb"/>
        <w:spacing w:before="0" w:beforeAutospacing="0" w:after="160" w:afterAutospacing="0"/>
        <w:rPr>
          <w:rFonts w:ascii="Calibri" w:hAnsi="Calibri" w:cs="Calibri"/>
        </w:rPr>
      </w:pPr>
      <m:oMathPara>
        <m:oMath>
          <m:sSup>
            <m:sSupPr>
              <m:ctrlPr>
                <w:rPr>
                  <w:rFonts w:ascii="Cambria Math" w:hAnsi="Cambria Math" w:cs="Calibri"/>
                  <w:i/>
                </w:rPr>
              </m:ctrlPr>
            </m:sSupPr>
            <m:e>
              <m:r>
                <w:rPr>
                  <w:rFonts w:ascii="Cambria Math" w:hAnsi="Cambria Math" w:cs="Calibri"/>
                </w:rPr>
                <m:t>T</m:t>
              </m:r>
            </m:e>
            <m:sup>
              <m:r>
                <w:rPr>
                  <w:rFonts w:ascii="Cambria Math" w:hAnsi="Cambria Math" w:cs="Calibri"/>
                </w:rPr>
                <m:t>4</m:t>
              </m:r>
            </m:sup>
          </m:sSup>
          <m:r>
            <w:rPr>
              <w:rFonts w:ascii="Cambria Math" w:hAnsi="Cambria Math" w:cs="Calibri"/>
            </w:rPr>
            <m:t>=</m:t>
          </m:r>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L</m:t>
                  </m:r>
                </m:e>
                <m:sub>
                  <m:r>
                    <w:rPr>
                      <w:rFonts w:ascii="Cambria Math" w:hAnsi="Cambria Math" w:cs="Calibri"/>
                    </w:rPr>
                    <m:t>⨀</m:t>
                  </m:r>
                </m:sub>
              </m:sSub>
            </m:num>
            <m:den>
              <m:r>
                <w:rPr>
                  <w:rFonts w:ascii="Cambria Math" w:hAnsi="Cambria Math" w:cs="Calibri"/>
                </w:rPr>
                <m:t>σ∙4∙π∙</m:t>
              </m:r>
              <m:sSup>
                <m:sSupPr>
                  <m:ctrlPr>
                    <w:rPr>
                      <w:rFonts w:ascii="Cambria Math" w:hAnsi="Cambria Math" w:cs="Calibri"/>
                      <w:i/>
                    </w:rPr>
                  </m:ctrlPr>
                </m:sSupPr>
                <m:e>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R</m:t>
                          </m:r>
                        </m:e>
                        <m:sub>
                          <m:r>
                            <w:rPr>
                              <w:rFonts w:ascii="Cambria Math" w:hAnsi="Cambria Math" w:cs="Calibri"/>
                            </w:rPr>
                            <m:t>⨀</m:t>
                          </m:r>
                        </m:sub>
                      </m:sSub>
                    </m:e>
                  </m:d>
                </m:e>
                <m:sup>
                  <m:r>
                    <w:rPr>
                      <w:rFonts w:ascii="Cambria Math" w:hAnsi="Cambria Math" w:cs="Calibri"/>
                    </w:rPr>
                    <m:t>2</m:t>
                  </m:r>
                </m:sup>
              </m:sSup>
            </m:den>
          </m:f>
        </m:oMath>
      </m:oMathPara>
    </w:p>
    <w:p w14:paraId="36ED364E" w14:textId="77777777" w:rsidR="00410EE3" w:rsidRPr="007E1A57" w:rsidRDefault="00410EE3" w:rsidP="009F2E65">
      <w:pPr>
        <w:pStyle w:val="StandardWeb"/>
        <w:spacing w:before="0" w:beforeAutospacing="0" w:after="160" w:afterAutospacing="0"/>
        <w:rPr>
          <w:rFonts w:ascii="Calibri" w:hAnsi="Calibri" w:cs="Calibri"/>
        </w:rPr>
      </w:pPr>
      <m:oMathPara>
        <m:oMath>
          <m:r>
            <w:rPr>
              <w:rFonts w:ascii="Cambria Math" w:hAnsi="Cambria Math" w:cs="Calibri"/>
            </w:rPr>
            <m:t>T=</m:t>
          </m:r>
          <m:rad>
            <m:radPr>
              <m:ctrlPr>
                <w:rPr>
                  <w:rFonts w:ascii="Cambria Math" w:hAnsi="Cambria Math" w:cs="Calibri"/>
                  <w:i/>
                </w:rPr>
              </m:ctrlPr>
            </m:radPr>
            <m:deg>
              <m:r>
                <w:rPr>
                  <w:rFonts w:ascii="Cambria Math" w:hAnsi="Cambria Math" w:cs="Calibri"/>
                </w:rPr>
                <m:t>4</m:t>
              </m:r>
            </m:deg>
            <m:e>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L</m:t>
                      </m:r>
                    </m:e>
                    <m:sub>
                      <m:r>
                        <w:rPr>
                          <w:rFonts w:ascii="Cambria Math" w:hAnsi="Cambria Math" w:cs="Calibri"/>
                        </w:rPr>
                        <m:t>⨀</m:t>
                      </m:r>
                    </m:sub>
                  </m:sSub>
                </m:num>
                <m:den>
                  <m:r>
                    <w:rPr>
                      <w:rFonts w:ascii="Cambria Math" w:hAnsi="Cambria Math" w:cs="Calibri"/>
                    </w:rPr>
                    <m:t>σ∙4∙π∙</m:t>
                  </m:r>
                  <m:sSup>
                    <m:sSupPr>
                      <m:ctrlPr>
                        <w:rPr>
                          <w:rFonts w:ascii="Cambria Math" w:hAnsi="Cambria Math" w:cs="Calibri"/>
                          <w:i/>
                        </w:rPr>
                      </m:ctrlPr>
                    </m:sSupPr>
                    <m:e>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R</m:t>
                              </m:r>
                            </m:e>
                            <m:sub>
                              <m:r>
                                <w:rPr>
                                  <w:rFonts w:ascii="Cambria Math" w:hAnsi="Cambria Math" w:cs="Calibri"/>
                                </w:rPr>
                                <m:t>⨀</m:t>
                              </m:r>
                            </m:sub>
                          </m:sSub>
                        </m:e>
                      </m:d>
                    </m:e>
                    <m:sup>
                      <m:r>
                        <w:rPr>
                          <w:rFonts w:ascii="Cambria Math" w:hAnsi="Cambria Math" w:cs="Calibri"/>
                        </w:rPr>
                        <m:t>2</m:t>
                      </m:r>
                    </m:sup>
                  </m:sSup>
                </m:den>
              </m:f>
            </m:e>
          </m:rad>
          <m:r>
            <w:rPr>
              <w:rFonts w:ascii="Cambria Math" w:hAnsi="Cambria Math" w:cs="Calibri"/>
            </w:rPr>
            <m:t>=</m:t>
          </m:r>
          <m:rad>
            <m:radPr>
              <m:ctrlPr>
                <w:rPr>
                  <w:rFonts w:ascii="Cambria Math" w:hAnsi="Cambria Math" w:cs="Calibri"/>
                  <w:i/>
                </w:rPr>
              </m:ctrlPr>
            </m:radPr>
            <m:deg>
              <m:r>
                <w:rPr>
                  <w:rFonts w:ascii="Cambria Math" w:hAnsi="Cambria Math" w:cs="Calibri"/>
                </w:rPr>
                <m:t>4</m:t>
              </m:r>
            </m:deg>
            <m:e>
              <m:f>
                <m:fPr>
                  <m:ctrlPr>
                    <w:rPr>
                      <w:rFonts w:ascii="Cambria Math" w:hAnsi="Cambria Math" w:cs="Calibri"/>
                      <w:i/>
                    </w:rPr>
                  </m:ctrlPr>
                </m:fPr>
                <m:num>
                  <m:r>
                    <w:rPr>
                      <w:rFonts w:ascii="Cambria Math" w:hAnsi="Cambria Math" w:cs="Calibri"/>
                    </w:rPr>
                    <m:t>3,828∙</m:t>
                  </m:r>
                  <m:sSup>
                    <m:sSupPr>
                      <m:ctrlPr>
                        <w:rPr>
                          <w:rFonts w:ascii="Cambria Math" w:hAnsi="Cambria Math" w:cs="Calibri"/>
                          <w:i/>
                        </w:rPr>
                      </m:ctrlPr>
                    </m:sSupPr>
                    <m:e>
                      <m:r>
                        <w:rPr>
                          <w:rFonts w:ascii="Cambria Math" w:hAnsi="Cambria Math" w:cs="Calibri"/>
                        </w:rPr>
                        <m:t>10</m:t>
                      </m:r>
                    </m:e>
                    <m:sup>
                      <m:r>
                        <w:rPr>
                          <w:rFonts w:ascii="Cambria Math" w:hAnsi="Cambria Math" w:cs="Calibri"/>
                        </w:rPr>
                        <m:t>26</m:t>
                      </m:r>
                    </m:sup>
                  </m:sSup>
                  <m:r>
                    <w:rPr>
                      <w:rFonts w:ascii="Cambria Math" w:hAnsi="Cambria Math" w:cs="Calibri"/>
                    </w:rPr>
                    <m:t>Wm²</m:t>
                  </m:r>
                  <m:sSup>
                    <m:sSupPr>
                      <m:ctrlPr>
                        <w:rPr>
                          <w:rFonts w:ascii="Cambria Math" w:hAnsi="Cambria Math" w:cs="Calibri"/>
                          <w:i/>
                        </w:rPr>
                      </m:ctrlPr>
                    </m:sSupPr>
                    <m:e>
                      <m:r>
                        <w:rPr>
                          <w:rFonts w:ascii="Cambria Math" w:hAnsi="Cambria Math" w:cs="Calibri"/>
                        </w:rPr>
                        <m:t>K</m:t>
                      </m:r>
                    </m:e>
                    <m:sup>
                      <m:r>
                        <w:rPr>
                          <w:rFonts w:ascii="Cambria Math" w:hAnsi="Cambria Math" w:cs="Calibri"/>
                        </w:rPr>
                        <m:t>4</m:t>
                      </m:r>
                    </m:sup>
                  </m:sSup>
                </m:num>
                <m:den>
                  <m:r>
                    <w:rPr>
                      <w:rFonts w:ascii="Cambria Math" w:hAnsi="Cambria Math" w:cs="Calibri"/>
                    </w:rPr>
                    <m:t>5,6705∙</m:t>
                  </m:r>
                  <m:sSup>
                    <m:sSupPr>
                      <m:ctrlPr>
                        <w:rPr>
                          <w:rFonts w:ascii="Cambria Math" w:hAnsi="Cambria Math" w:cs="Calibri"/>
                          <w:i/>
                        </w:rPr>
                      </m:ctrlPr>
                    </m:sSupPr>
                    <m:e>
                      <m:r>
                        <w:rPr>
                          <w:rFonts w:ascii="Cambria Math" w:hAnsi="Cambria Math" w:cs="Calibri"/>
                        </w:rPr>
                        <m:t>10</m:t>
                      </m:r>
                    </m:e>
                    <m:sup>
                      <m:r>
                        <w:rPr>
                          <w:rFonts w:ascii="Cambria Math" w:hAnsi="Cambria Math" w:cs="Calibri"/>
                        </w:rPr>
                        <m:t>-8</m:t>
                      </m:r>
                    </m:sup>
                  </m:sSup>
                  <m:r>
                    <w:rPr>
                      <w:rFonts w:ascii="Cambria Math" w:hAnsi="Cambria Math" w:cs="Calibri"/>
                    </w:rPr>
                    <m:t>W∙4∙π∙</m:t>
                  </m:r>
                  <m:sSup>
                    <m:sSupPr>
                      <m:ctrlPr>
                        <w:rPr>
                          <w:rFonts w:ascii="Cambria Math" w:hAnsi="Cambria Math" w:cs="Calibri"/>
                          <w:i/>
                        </w:rPr>
                      </m:ctrlPr>
                    </m:sSupPr>
                    <m:e>
                      <m:d>
                        <m:dPr>
                          <m:ctrlPr>
                            <w:rPr>
                              <w:rFonts w:ascii="Cambria Math" w:hAnsi="Cambria Math" w:cs="Calibri"/>
                              <w:i/>
                            </w:rPr>
                          </m:ctrlPr>
                        </m:dPr>
                        <m:e>
                          <m:r>
                            <w:rPr>
                              <w:rFonts w:ascii="Cambria Math" w:hAnsi="Cambria Math" w:cs="Calibri"/>
                            </w:rPr>
                            <m:t>696000000m</m:t>
                          </m:r>
                        </m:e>
                      </m:d>
                    </m:e>
                    <m:sup>
                      <m:r>
                        <w:rPr>
                          <w:rFonts w:ascii="Cambria Math" w:hAnsi="Cambria Math" w:cs="Calibri"/>
                        </w:rPr>
                        <m:t>2</m:t>
                      </m:r>
                    </m:sup>
                  </m:sSup>
                </m:den>
              </m:f>
            </m:e>
          </m:rad>
          <m:r>
            <w:rPr>
              <w:rFonts w:ascii="Cambria Math" w:hAnsi="Cambria Math" w:cs="Calibri"/>
            </w:rPr>
            <m:t>≅5770K</m:t>
          </m:r>
        </m:oMath>
      </m:oMathPara>
    </w:p>
    <w:p w14:paraId="45490DF3" w14:textId="78B93666" w:rsidR="00410EE3" w:rsidRDefault="001D5959" w:rsidP="009F2E65">
      <w:pPr>
        <w:pStyle w:val="StandardWeb"/>
        <w:spacing w:before="0" w:beforeAutospacing="0" w:after="160" w:afterAutospacing="0"/>
        <w:rPr>
          <w:rFonts w:ascii="Calibri" w:hAnsi="Calibri" w:cs="Calibri"/>
        </w:rPr>
      </w:pPr>
      <w:r>
        <w:rPr>
          <w:rFonts w:ascii="Calibri" w:hAnsi="Calibri" w:cs="Calibri"/>
        </w:rPr>
        <w:t xml:space="preserve">Welchen Aggregatszustand haben irdische Stoffe bei dieser Temperatur? </w:t>
      </w:r>
      <w:r w:rsidR="00410EE3">
        <w:rPr>
          <w:rFonts w:ascii="Calibri" w:hAnsi="Calibri" w:cs="Calibri"/>
        </w:rPr>
        <w:t>Bei dieser Temperatur sind alle bekannten Materialien gasförmig.</w:t>
      </w:r>
    </w:p>
    <w:p w14:paraId="011E60CC" w14:textId="6BF8C0DC" w:rsidR="00A808D8" w:rsidRDefault="00827151" w:rsidP="009F2E65">
      <w:pPr>
        <w:rPr>
          <w:rFonts w:eastAsiaTheme="minorEastAsia" w:cstheme="minorHAnsi"/>
          <w:color w:val="202122"/>
          <w:sz w:val="24"/>
          <w:szCs w:val="24"/>
          <w:shd w:val="clear" w:color="auto" w:fill="F8F9FA"/>
        </w:rPr>
      </w:pPr>
      <w:r>
        <w:rPr>
          <w:rFonts w:eastAsiaTheme="minorEastAsia" w:cstheme="minorHAnsi"/>
          <w:color w:val="202122"/>
          <w:sz w:val="24"/>
          <w:szCs w:val="24"/>
          <w:shd w:val="clear" w:color="auto" w:fill="F8F9FA"/>
        </w:rPr>
        <w:t>Aus der Beobachtung, d</w:t>
      </w:r>
      <w:r w:rsidR="002548A6">
        <w:rPr>
          <w:rFonts w:eastAsiaTheme="minorEastAsia" w:cstheme="minorHAnsi"/>
          <w:color w:val="202122"/>
          <w:sz w:val="24"/>
          <w:szCs w:val="24"/>
          <w:shd w:val="clear" w:color="auto" w:fill="F8F9FA"/>
        </w:rPr>
        <w:t xml:space="preserve">ass die Sonne </w:t>
      </w:r>
      <w:r w:rsidR="00543369">
        <w:rPr>
          <w:rFonts w:eastAsiaTheme="minorEastAsia" w:cstheme="minorHAnsi"/>
          <w:color w:val="202122"/>
          <w:sz w:val="24"/>
          <w:szCs w:val="24"/>
          <w:shd w:val="clear" w:color="auto" w:fill="F8F9FA"/>
        </w:rPr>
        <w:t xml:space="preserve">von allen Seiten </w:t>
      </w:r>
      <w:r w:rsidR="005D006D">
        <w:rPr>
          <w:rFonts w:eastAsiaTheme="minorEastAsia" w:cstheme="minorHAnsi"/>
          <w:color w:val="202122"/>
          <w:sz w:val="24"/>
          <w:szCs w:val="24"/>
          <w:shd w:val="clear" w:color="auto" w:fill="F8F9FA"/>
        </w:rPr>
        <w:t xml:space="preserve">den </w:t>
      </w:r>
      <w:r w:rsidR="00543369">
        <w:rPr>
          <w:rFonts w:eastAsiaTheme="minorEastAsia" w:cstheme="minorHAnsi"/>
          <w:color w:val="202122"/>
          <w:sz w:val="24"/>
          <w:szCs w:val="24"/>
          <w:shd w:val="clear" w:color="auto" w:fill="F8F9FA"/>
        </w:rPr>
        <w:t>gleich</w:t>
      </w:r>
      <w:r w:rsidR="005D006D">
        <w:rPr>
          <w:rFonts w:eastAsiaTheme="minorEastAsia" w:cstheme="minorHAnsi"/>
          <w:color w:val="202122"/>
          <w:sz w:val="24"/>
          <w:szCs w:val="24"/>
          <w:shd w:val="clear" w:color="auto" w:fill="F8F9FA"/>
        </w:rPr>
        <w:t xml:space="preserve">en Farbton aufweist </w:t>
      </w:r>
      <w:r w:rsidR="007225A0">
        <w:rPr>
          <w:rFonts w:eastAsiaTheme="minorEastAsia" w:cstheme="minorHAnsi"/>
          <w:color w:val="202122"/>
          <w:sz w:val="24"/>
          <w:szCs w:val="24"/>
          <w:shd w:val="clear" w:color="auto" w:fill="F8F9FA"/>
        </w:rPr>
        <w:t xml:space="preserve">und </w:t>
      </w:r>
      <w:r w:rsidR="005D006D">
        <w:rPr>
          <w:rFonts w:eastAsiaTheme="minorEastAsia" w:cstheme="minorHAnsi"/>
          <w:color w:val="202122"/>
          <w:sz w:val="24"/>
          <w:szCs w:val="24"/>
          <w:shd w:val="clear" w:color="auto" w:fill="F8F9FA"/>
        </w:rPr>
        <w:t>vor allem</w:t>
      </w:r>
      <w:r w:rsidR="007225A0">
        <w:rPr>
          <w:rFonts w:eastAsiaTheme="minorEastAsia" w:cstheme="minorHAnsi"/>
          <w:color w:val="202122"/>
          <w:sz w:val="24"/>
          <w:szCs w:val="24"/>
          <w:shd w:val="clear" w:color="auto" w:fill="F8F9FA"/>
        </w:rPr>
        <w:t xml:space="preserve"> eine </w:t>
      </w:r>
      <w:r w:rsidR="007B0102">
        <w:rPr>
          <w:rFonts w:eastAsiaTheme="minorEastAsia" w:cstheme="minorHAnsi"/>
          <w:color w:val="202122"/>
          <w:sz w:val="24"/>
          <w:szCs w:val="24"/>
          <w:shd w:val="clear" w:color="auto" w:fill="F8F9FA"/>
        </w:rPr>
        <w:t>fast perfekte Kugelform</w:t>
      </w:r>
      <w:r w:rsidR="0017270A">
        <w:rPr>
          <w:rFonts w:eastAsiaTheme="minorEastAsia" w:cstheme="minorHAnsi"/>
          <w:color w:val="202122"/>
          <w:sz w:val="24"/>
          <w:szCs w:val="24"/>
          <w:shd w:val="clear" w:color="auto" w:fill="F8F9FA"/>
        </w:rPr>
        <w:t xml:space="preserve"> besitzt</w:t>
      </w:r>
      <w:r>
        <w:rPr>
          <w:rFonts w:eastAsiaTheme="minorEastAsia" w:cstheme="minorHAnsi"/>
          <w:color w:val="202122"/>
          <w:sz w:val="24"/>
          <w:szCs w:val="24"/>
          <w:shd w:val="clear" w:color="auto" w:fill="F8F9FA"/>
        </w:rPr>
        <w:t xml:space="preserve">, können wir </w:t>
      </w:r>
      <w:r w:rsidR="004D4D45">
        <w:rPr>
          <w:rFonts w:eastAsiaTheme="minorEastAsia" w:cstheme="minorHAnsi"/>
          <w:color w:val="202122"/>
          <w:sz w:val="24"/>
          <w:szCs w:val="24"/>
          <w:shd w:val="clear" w:color="auto" w:fill="F8F9FA"/>
        </w:rPr>
        <w:t xml:space="preserve">folgern, dass die Energieerzeugung der Sonne </w:t>
      </w:r>
      <w:r w:rsidR="007D0369">
        <w:rPr>
          <w:rFonts w:eastAsiaTheme="minorEastAsia" w:cstheme="minorHAnsi"/>
          <w:color w:val="202122"/>
          <w:sz w:val="24"/>
          <w:szCs w:val="24"/>
          <w:shd w:val="clear" w:color="auto" w:fill="F8F9FA"/>
        </w:rPr>
        <w:t>in einem Bereich um ihren Mittelpunkt herum stattfinden muss.</w:t>
      </w:r>
      <w:r w:rsidR="008B3663">
        <w:rPr>
          <w:rFonts w:eastAsiaTheme="minorEastAsia" w:cstheme="minorHAnsi"/>
          <w:color w:val="202122"/>
          <w:sz w:val="24"/>
          <w:szCs w:val="24"/>
          <w:shd w:val="clear" w:color="auto" w:fill="F8F9FA"/>
        </w:rPr>
        <w:t xml:space="preserve"> Außerdem sollte die Temperatur im Mittelpunkt dann deutlich über </w:t>
      </w:r>
      <w:r w:rsidR="00937309">
        <w:rPr>
          <w:rFonts w:eastAsiaTheme="minorEastAsia" w:cstheme="minorHAnsi"/>
          <w:color w:val="202122"/>
          <w:sz w:val="24"/>
          <w:szCs w:val="24"/>
          <w:shd w:val="clear" w:color="auto" w:fill="F8F9FA"/>
        </w:rPr>
        <w:t>der Oberflächentemperatur von 5</w:t>
      </w:r>
      <w:r w:rsidR="00F05A85">
        <w:rPr>
          <w:rFonts w:eastAsiaTheme="minorEastAsia" w:cstheme="minorHAnsi"/>
          <w:color w:val="202122"/>
          <w:sz w:val="24"/>
          <w:szCs w:val="24"/>
          <w:shd w:val="clear" w:color="auto" w:fill="F8F9FA"/>
        </w:rPr>
        <w:t>800K liegen, da die Temperatur von innen nach außen</w:t>
      </w:r>
      <w:r w:rsidR="003C25B1">
        <w:rPr>
          <w:rFonts w:eastAsiaTheme="minorEastAsia" w:cstheme="minorHAnsi"/>
          <w:color w:val="202122"/>
          <w:sz w:val="24"/>
          <w:szCs w:val="24"/>
          <w:shd w:val="clear" w:color="auto" w:fill="F8F9FA"/>
        </w:rPr>
        <w:t xml:space="preserve"> abnimmt.</w:t>
      </w:r>
    </w:p>
    <w:p w14:paraId="4DB0DFBD" w14:textId="7DC76008" w:rsidR="00C93F68" w:rsidRDefault="00C22AB2" w:rsidP="009F2E65">
      <w:pPr>
        <w:rPr>
          <w:rFonts w:eastAsiaTheme="minorEastAsia" w:cstheme="minorHAnsi"/>
          <w:color w:val="202122"/>
          <w:sz w:val="24"/>
          <w:szCs w:val="24"/>
          <w:shd w:val="clear" w:color="auto" w:fill="F8F9FA"/>
        </w:rPr>
      </w:pPr>
      <w:r>
        <w:rPr>
          <w:rFonts w:eastAsiaTheme="minorEastAsia" w:cstheme="minorHAnsi"/>
          <w:color w:val="202122"/>
          <w:sz w:val="24"/>
          <w:szCs w:val="24"/>
          <w:shd w:val="clear" w:color="auto" w:fill="F8F9FA"/>
        </w:rPr>
        <w:t>Welche</w:t>
      </w:r>
      <w:r w:rsidR="0048419F">
        <w:rPr>
          <w:rFonts w:eastAsiaTheme="minorEastAsia" w:cstheme="minorHAnsi"/>
          <w:color w:val="202122"/>
          <w:sz w:val="24"/>
          <w:szCs w:val="24"/>
          <w:shd w:val="clear" w:color="auto" w:fill="F8F9FA"/>
        </w:rPr>
        <w:t>r</w:t>
      </w:r>
      <w:r>
        <w:rPr>
          <w:rFonts w:eastAsiaTheme="minorEastAsia" w:cstheme="minorHAnsi"/>
          <w:color w:val="202122"/>
          <w:sz w:val="24"/>
          <w:szCs w:val="24"/>
          <w:shd w:val="clear" w:color="auto" w:fill="F8F9FA"/>
        </w:rPr>
        <w:t xml:space="preserve"> Brennstoff </w:t>
      </w:r>
      <w:r w:rsidR="00D26A96">
        <w:rPr>
          <w:rFonts w:eastAsiaTheme="minorEastAsia" w:cstheme="minorHAnsi"/>
          <w:color w:val="202122"/>
          <w:sz w:val="24"/>
          <w:szCs w:val="24"/>
          <w:shd w:val="clear" w:color="auto" w:fill="F8F9FA"/>
        </w:rPr>
        <w:t>ist</w:t>
      </w:r>
      <w:r>
        <w:rPr>
          <w:rFonts w:eastAsiaTheme="minorEastAsia" w:cstheme="minorHAnsi"/>
          <w:color w:val="202122"/>
          <w:sz w:val="24"/>
          <w:szCs w:val="24"/>
          <w:shd w:val="clear" w:color="auto" w:fill="F8F9FA"/>
        </w:rPr>
        <w:t xml:space="preserve"> in der Lage</w:t>
      </w:r>
      <w:r w:rsidR="009006CC">
        <w:rPr>
          <w:rFonts w:eastAsiaTheme="minorEastAsia" w:cstheme="minorHAnsi"/>
          <w:color w:val="202122"/>
          <w:sz w:val="24"/>
          <w:szCs w:val="24"/>
          <w:shd w:val="clear" w:color="auto" w:fill="F8F9FA"/>
        </w:rPr>
        <w:t xml:space="preserve"> die</w:t>
      </w:r>
      <w:r w:rsidR="0048419F">
        <w:rPr>
          <w:rFonts w:eastAsiaTheme="minorEastAsia" w:cstheme="minorHAnsi"/>
          <w:color w:val="202122"/>
          <w:sz w:val="24"/>
          <w:szCs w:val="24"/>
          <w:shd w:val="clear" w:color="auto" w:fill="F8F9FA"/>
        </w:rPr>
        <w:t xml:space="preserve"> Strahlungsleistung der Sonne</w:t>
      </w:r>
      <w:r w:rsidR="0078374D">
        <w:rPr>
          <w:rFonts w:eastAsiaTheme="minorEastAsia" w:cstheme="minorHAnsi"/>
          <w:color w:val="202122"/>
          <w:sz w:val="24"/>
          <w:szCs w:val="24"/>
          <w:shd w:val="clear" w:color="auto" w:fill="F8F9FA"/>
        </w:rPr>
        <w:t xml:space="preserve"> </w:t>
      </w:r>
      <w:r w:rsidR="009A5556">
        <w:rPr>
          <w:rFonts w:eastAsiaTheme="minorEastAsia" w:cstheme="minorHAnsi"/>
          <w:color w:val="202122"/>
          <w:sz w:val="24"/>
          <w:szCs w:val="24"/>
          <w:shd w:val="clear" w:color="auto" w:fill="F8F9FA"/>
        </w:rPr>
        <w:t xml:space="preserve">über einen Zeitraum von </w:t>
      </w:r>
      <w:r w:rsidR="00FD6E1C">
        <w:rPr>
          <w:rFonts w:eastAsiaTheme="minorEastAsia" w:cstheme="minorHAnsi"/>
          <w:color w:val="202122"/>
          <w:sz w:val="24"/>
          <w:szCs w:val="24"/>
          <w:shd w:val="clear" w:color="auto" w:fill="F8F9FA"/>
        </w:rPr>
        <w:t xml:space="preserve">mindestens </w:t>
      </w:r>
      <w:r w:rsidR="00787D75">
        <w:rPr>
          <w:rFonts w:eastAsiaTheme="minorEastAsia" w:cstheme="minorHAnsi"/>
          <w:color w:val="202122"/>
          <w:sz w:val="24"/>
          <w:szCs w:val="24"/>
          <w:shd w:val="clear" w:color="auto" w:fill="F8F9FA"/>
        </w:rPr>
        <w:t>vier</w:t>
      </w:r>
      <w:r w:rsidR="009A5556">
        <w:rPr>
          <w:rFonts w:eastAsiaTheme="minorEastAsia" w:cstheme="minorHAnsi"/>
          <w:color w:val="202122"/>
          <w:sz w:val="24"/>
          <w:szCs w:val="24"/>
          <w:shd w:val="clear" w:color="auto" w:fill="F8F9FA"/>
        </w:rPr>
        <w:t xml:space="preserve"> Milliarden Jahren</w:t>
      </w:r>
      <w:r w:rsidR="009F6E1F">
        <w:rPr>
          <w:rFonts w:eastAsiaTheme="minorEastAsia" w:cstheme="minorHAnsi"/>
          <w:color w:val="202122"/>
          <w:sz w:val="24"/>
          <w:szCs w:val="24"/>
          <w:shd w:val="clear" w:color="auto" w:fill="F8F9FA"/>
        </w:rPr>
        <w:t>, so alt ist die fest</w:t>
      </w:r>
      <w:r w:rsidR="003B58B5">
        <w:rPr>
          <w:rFonts w:eastAsiaTheme="minorEastAsia" w:cstheme="minorHAnsi"/>
          <w:color w:val="202122"/>
          <w:sz w:val="24"/>
          <w:szCs w:val="24"/>
          <w:shd w:val="clear" w:color="auto" w:fill="F8F9FA"/>
        </w:rPr>
        <w:t xml:space="preserve">e Kruste der </w:t>
      </w:r>
      <w:r w:rsidR="009F6E1F">
        <w:rPr>
          <w:rFonts w:eastAsiaTheme="minorEastAsia" w:cstheme="minorHAnsi"/>
          <w:color w:val="202122"/>
          <w:sz w:val="24"/>
          <w:szCs w:val="24"/>
          <w:shd w:val="clear" w:color="auto" w:fill="F8F9FA"/>
        </w:rPr>
        <w:t>Erde</w:t>
      </w:r>
      <w:r w:rsidR="003B58B5">
        <w:rPr>
          <w:rFonts w:eastAsiaTheme="minorEastAsia" w:cstheme="minorHAnsi"/>
          <w:color w:val="202122"/>
          <w:sz w:val="24"/>
          <w:szCs w:val="24"/>
          <w:shd w:val="clear" w:color="auto" w:fill="F8F9FA"/>
        </w:rPr>
        <w:t xml:space="preserve">, </w:t>
      </w:r>
      <w:r w:rsidR="009F6E1F">
        <w:rPr>
          <w:rFonts w:eastAsiaTheme="minorEastAsia" w:cstheme="minorHAnsi"/>
          <w:color w:val="202122"/>
          <w:sz w:val="24"/>
          <w:szCs w:val="24"/>
          <w:shd w:val="clear" w:color="auto" w:fill="F8F9FA"/>
        </w:rPr>
        <w:t>zu erzeugen</w:t>
      </w:r>
      <w:r w:rsidR="00D26A96">
        <w:rPr>
          <w:rFonts w:eastAsiaTheme="minorEastAsia" w:cstheme="minorHAnsi"/>
          <w:color w:val="202122"/>
          <w:sz w:val="24"/>
          <w:szCs w:val="24"/>
          <w:shd w:val="clear" w:color="auto" w:fill="F8F9FA"/>
        </w:rPr>
        <w:t>?</w:t>
      </w:r>
    </w:p>
    <w:p w14:paraId="1C2AA384" w14:textId="1A8F34FA" w:rsidR="003B58B5" w:rsidRDefault="005D16B9" w:rsidP="009F2E65">
      <w:pPr>
        <w:rPr>
          <w:rFonts w:eastAsiaTheme="minorEastAsia" w:cstheme="minorHAnsi"/>
          <w:color w:val="202122"/>
          <w:sz w:val="24"/>
          <w:szCs w:val="24"/>
          <w:shd w:val="clear" w:color="auto" w:fill="F8F9FA"/>
        </w:rPr>
      </w:pPr>
      <w:r>
        <w:rPr>
          <w:rFonts w:eastAsiaTheme="minorEastAsia" w:cstheme="minorHAnsi"/>
          <w:color w:val="202122"/>
          <w:sz w:val="24"/>
          <w:szCs w:val="24"/>
          <w:shd w:val="clear" w:color="auto" w:fill="F8F9FA"/>
        </w:rPr>
        <w:t>Machen wir ein paar Abschätzungen</w:t>
      </w:r>
      <w:r w:rsidR="00B66053">
        <w:rPr>
          <w:rFonts w:eastAsiaTheme="minorEastAsia" w:cstheme="minorHAnsi"/>
          <w:color w:val="202122"/>
          <w:sz w:val="24"/>
          <w:szCs w:val="24"/>
          <w:shd w:val="clear" w:color="auto" w:fill="F8F9FA"/>
        </w:rPr>
        <w:t xml:space="preserve"> mit „gängigen</w:t>
      </w:r>
      <w:r w:rsidR="00E65E71">
        <w:rPr>
          <w:rFonts w:eastAsiaTheme="minorEastAsia" w:cstheme="minorHAnsi"/>
          <w:color w:val="202122"/>
          <w:sz w:val="24"/>
          <w:szCs w:val="24"/>
          <w:shd w:val="clear" w:color="auto" w:fill="F8F9FA"/>
        </w:rPr>
        <w:t>“</w:t>
      </w:r>
      <w:r w:rsidR="00B66053">
        <w:rPr>
          <w:rFonts w:eastAsiaTheme="minorEastAsia" w:cstheme="minorHAnsi"/>
          <w:color w:val="202122"/>
          <w:sz w:val="24"/>
          <w:szCs w:val="24"/>
          <w:shd w:val="clear" w:color="auto" w:fill="F8F9FA"/>
        </w:rPr>
        <w:t xml:space="preserve"> Brennstoffen</w:t>
      </w:r>
      <w:r>
        <w:rPr>
          <w:rFonts w:eastAsiaTheme="minorEastAsia" w:cstheme="minorHAnsi"/>
          <w:color w:val="202122"/>
          <w:sz w:val="24"/>
          <w:szCs w:val="24"/>
          <w:shd w:val="clear" w:color="auto" w:fill="F8F9FA"/>
        </w:rPr>
        <w:t>:</w:t>
      </w:r>
    </w:p>
    <w:p w14:paraId="4F6CBE64" w14:textId="152DBCAE" w:rsidR="0016013A" w:rsidRDefault="00C42704" w:rsidP="009F2E65">
      <w:pPr>
        <w:rPr>
          <w:rFonts w:cstheme="minorHAnsi"/>
          <w:color w:val="202122"/>
          <w:sz w:val="24"/>
          <w:szCs w:val="24"/>
          <w:shd w:val="clear" w:color="auto" w:fill="F8F9FA"/>
        </w:rPr>
      </w:pPr>
      <w:r>
        <w:rPr>
          <w:rFonts w:cstheme="minorHAnsi"/>
          <w:color w:val="202122"/>
          <w:sz w:val="24"/>
          <w:szCs w:val="24"/>
          <w:shd w:val="clear" w:color="auto" w:fill="F8F9FA"/>
        </w:rPr>
        <w:t>Für die Energieerzeugung von Brennstoffen gilt:</w:t>
      </w:r>
    </w:p>
    <w:p w14:paraId="6421A6EA" w14:textId="44B6AD28" w:rsidR="00C42704" w:rsidRPr="00233FF3" w:rsidRDefault="00000000" w:rsidP="009F2E65">
      <w:pPr>
        <w:rPr>
          <w:rFonts w:eastAsiaTheme="minorEastAsia" w:cstheme="minorHAnsi"/>
          <w:color w:val="202122"/>
          <w:sz w:val="24"/>
          <w:szCs w:val="24"/>
          <w:shd w:val="clear" w:color="auto" w:fill="F8F9FA"/>
        </w:rPr>
      </w:pPr>
      <m:oMathPara>
        <m:oMath>
          <m:sSub>
            <m:sSubPr>
              <m:ctrlPr>
                <w:rPr>
                  <w:rFonts w:ascii="Cambria Math" w:hAnsi="Cambria Math" w:cstheme="minorHAnsi"/>
                  <w:i/>
                  <w:color w:val="202122"/>
                  <w:sz w:val="24"/>
                  <w:szCs w:val="24"/>
                  <w:shd w:val="clear" w:color="auto" w:fill="F8F9FA"/>
                </w:rPr>
              </m:ctrlPr>
            </m:sSubPr>
            <m:e>
              <m:r>
                <w:rPr>
                  <w:rFonts w:ascii="Cambria Math" w:hAnsi="Cambria Math" w:cstheme="minorHAnsi"/>
                  <w:color w:val="202122"/>
                  <w:sz w:val="24"/>
                  <w:szCs w:val="24"/>
                  <w:shd w:val="clear" w:color="auto" w:fill="F8F9FA"/>
                </w:rPr>
                <m:t>E</m:t>
              </m:r>
            </m:e>
            <m:sub>
              <m:r>
                <w:rPr>
                  <w:rFonts w:ascii="Cambria Math" w:hAnsi="Cambria Math" w:cstheme="minorHAnsi"/>
                  <w:color w:val="202122"/>
                  <w:sz w:val="24"/>
                  <w:szCs w:val="24"/>
                  <w:shd w:val="clear" w:color="auto" w:fill="F8F9FA"/>
                </w:rPr>
                <m:t>Wärme</m:t>
              </m:r>
            </m:sub>
          </m:sSub>
          <m:r>
            <w:rPr>
              <w:rFonts w:ascii="Cambria Math" w:hAnsi="Cambria Math" w:cstheme="minorHAnsi"/>
              <w:color w:val="202122"/>
              <w:sz w:val="24"/>
              <w:szCs w:val="24"/>
              <w:shd w:val="clear" w:color="auto" w:fill="F8F9FA"/>
            </w:rPr>
            <m:t>=Heizwert∙Masse</m:t>
          </m:r>
        </m:oMath>
      </m:oMathPara>
    </w:p>
    <w:p w14:paraId="74632651" w14:textId="624B8316" w:rsidR="00233FF3" w:rsidRDefault="00233FF3" w:rsidP="009F2E65">
      <w:pPr>
        <w:rPr>
          <w:rFonts w:eastAsiaTheme="minorEastAsia" w:cstheme="minorHAnsi"/>
          <w:color w:val="202122"/>
          <w:sz w:val="24"/>
          <w:szCs w:val="24"/>
          <w:shd w:val="clear" w:color="auto" w:fill="F8F9FA"/>
        </w:rPr>
      </w:pPr>
      <w:r>
        <w:rPr>
          <w:rFonts w:eastAsiaTheme="minorEastAsia" w:cstheme="minorHAnsi"/>
          <w:color w:val="202122"/>
          <w:sz w:val="24"/>
          <w:szCs w:val="24"/>
          <w:shd w:val="clear" w:color="auto" w:fill="F8F9FA"/>
        </w:rPr>
        <w:t>Für die Wärmeleistung gilt dann:</w:t>
      </w:r>
    </w:p>
    <w:p w14:paraId="046890ED" w14:textId="45BC84B0" w:rsidR="00233FF3" w:rsidRPr="0048419F" w:rsidRDefault="00000000" w:rsidP="009F2E65">
      <w:pPr>
        <w:rPr>
          <w:rFonts w:eastAsiaTheme="minorEastAsia" w:cstheme="minorHAnsi"/>
          <w:color w:val="202122"/>
          <w:sz w:val="24"/>
          <w:szCs w:val="24"/>
          <w:shd w:val="clear" w:color="auto" w:fill="F8F9FA"/>
        </w:rPr>
      </w:pPr>
      <m:oMathPara>
        <m:oMath>
          <m:sSub>
            <m:sSubPr>
              <m:ctrlPr>
                <w:rPr>
                  <w:rFonts w:ascii="Cambria Math" w:hAnsi="Cambria Math" w:cstheme="minorHAnsi"/>
                  <w:i/>
                  <w:color w:val="202122"/>
                  <w:sz w:val="24"/>
                  <w:szCs w:val="24"/>
                  <w:shd w:val="clear" w:color="auto" w:fill="F8F9FA"/>
                </w:rPr>
              </m:ctrlPr>
            </m:sSubPr>
            <m:e>
              <m:r>
                <w:rPr>
                  <w:rFonts w:ascii="Cambria Math" w:hAnsi="Cambria Math" w:cstheme="minorHAnsi"/>
                  <w:color w:val="202122"/>
                  <w:sz w:val="24"/>
                  <w:szCs w:val="24"/>
                  <w:shd w:val="clear" w:color="auto" w:fill="F8F9FA"/>
                </w:rPr>
                <m:t>P</m:t>
              </m:r>
            </m:e>
            <m:sub>
              <m:r>
                <w:rPr>
                  <w:rFonts w:ascii="Cambria Math" w:hAnsi="Cambria Math" w:cstheme="minorHAnsi"/>
                  <w:color w:val="202122"/>
                  <w:sz w:val="24"/>
                  <w:szCs w:val="24"/>
                  <w:shd w:val="clear" w:color="auto" w:fill="F8F9FA"/>
                </w:rPr>
                <m:t>Wärme</m:t>
              </m:r>
            </m:sub>
          </m:sSub>
          <m:r>
            <w:rPr>
              <w:rFonts w:ascii="Cambria Math" w:hAnsi="Cambria Math" w:cstheme="minorHAnsi"/>
              <w:color w:val="202122"/>
              <w:sz w:val="24"/>
              <w:szCs w:val="24"/>
              <w:shd w:val="clear" w:color="auto" w:fill="F8F9FA"/>
            </w:rPr>
            <m:t>=</m:t>
          </m:r>
          <m:f>
            <m:fPr>
              <m:ctrlPr>
                <w:rPr>
                  <w:rFonts w:ascii="Cambria Math" w:hAnsi="Cambria Math" w:cstheme="minorHAnsi"/>
                  <w:i/>
                  <w:color w:val="202122"/>
                  <w:sz w:val="24"/>
                  <w:szCs w:val="24"/>
                  <w:shd w:val="clear" w:color="auto" w:fill="F8F9FA"/>
                </w:rPr>
              </m:ctrlPr>
            </m:fPr>
            <m:num>
              <m:sSub>
                <m:sSubPr>
                  <m:ctrlPr>
                    <w:rPr>
                      <w:rFonts w:ascii="Cambria Math" w:hAnsi="Cambria Math" w:cstheme="minorHAnsi"/>
                      <w:i/>
                      <w:color w:val="202122"/>
                      <w:sz w:val="24"/>
                      <w:szCs w:val="24"/>
                      <w:shd w:val="clear" w:color="auto" w:fill="F8F9FA"/>
                    </w:rPr>
                  </m:ctrlPr>
                </m:sSubPr>
                <m:e>
                  <m:r>
                    <w:rPr>
                      <w:rFonts w:ascii="Cambria Math" w:hAnsi="Cambria Math" w:cstheme="minorHAnsi"/>
                      <w:color w:val="202122"/>
                      <w:sz w:val="24"/>
                      <w:szCs w:val="24"/>
                      <w:shd w:val="clear" w:color="auto" w:fill="F8F9FA"/>
                    </w:rPr>
                    <m:t>E</m:t>
                  </m:r>
                </m:e>
                <m:sub>
                  <m:r>
                    <w:rPr>
                      <w:rFonts w:ascii="Cambria Math" w:hAnsi="Cambria Math" w:cstheme="minorHAnsi"/>
                      <w:color w:val="202122"/>
                      <w:sz w:val="24"/>
                      <w:szCs w:val="24"/>
                      <w:shd w:val="clear" w:color="auto" w:fill="F8F9FA"/>
                    </w:rPr>
                    <m:t>Wärme</m:t>
                  </m:r>
                </m:sub>
              </m:sSub>
            </m:num>
            <m:den>
              <m:r>
                <w:rPr>
                  <w:rFonts w:ascii="Cambria Math" w:hAnsi="Cambria Math" w:cstheme="minorHAnsi"/>
                  <w:color w:val="202122"/>
                  <w:sz w:val="24"/>
                  <w:szCs w:val="24"/>
                  <w:shd w:val="clear" w:color="auto" w:fill="F8F9FA"/>
                </w:rPr>
                <m:t>t</m:t>
              </m:r>
            </m:den>
          </m:f>
          <m:r>
            <w:rPr>
              <w:rFonts w:ascii="Cambria Math" w:hAnsi="Cambria Math" w:cstheme="minorHAnsi"/>
              <w:color w:val="202122"/>
              <w:sz w:val="24"/>
              <w:szCs w:val="24"/>
              <w:shd w:val="clear" w:color="auto" w:fill="F8F9FA"/>
            </w:rPr>
            <m:t>=</m:t>
          </m:r>
          <m:f>
            <m:fPr>
              <m:ctrlPr>
                <w:rPr>
                  <w:rFonts w:ascii="Cambria Math" w:hAnsi="Cambria Math" w:cstheme="minorHAnsi"/>
                  <w:i/>
                  <w:color w:val="202122"/>
                  <w:sz w:val="24"/>
                  <w:szCs w:val="24"/>
                  <w:shd w:val="clear" w:color="auto" w:fill="F8F9FA"/>
                </w:rPr>
              </m:ctrlPr>
            </m:fPr>
            <m:num>
              <m:r>
                <w:rPr>
                  <w:rFonts w:ascii="Cambria Math" w:hAnsi="Cambria Math" w:cstheme="minorHAnsi"/>
                  <w:color w:val="202122"/>
                  <w:sz w:val="24"/>
                  <w:szCs w:val="24"/>
                  <w:shd w:val="clear" w:color="auto" w:fill="F8F9FA"/>
                </w:rPr>
                <m:t>H∙m</m:t>
              </m:r>
            </m:num>
            <m:den>
              <m:r>
                <w:rPr>
                  <w:rFonts w:ascii="Cambria Math" w:hAnsi="Cambria Math" w:cstheme="minorHAnsi"/>
                  <w:color w:val="202122"/>
                  <w:sz w:val="24"/>
                  <w:szCs w:val="24"/>
                  <w:shd w:val="clear" w:color="auto" w:fill="F8F9FA"/>
                </w:rPr>
                <m:t>t</m:t>
              </m:r>
            </m:den>
          </m:f>
        </m:oMath>
      </m:oMathPara>
    </w:p>
    <w:p w14:paraId="5CD87390" w14:textId="102F9634" w:rsidR="0048419F" w:rsidRDefault="00727CED" w:rsidP="009F2E65">
      <w:pPr>
        <w:rPr>
          <w:rFonts w:eastAsiaTheme="minorEastAsia" w:cstheme="minorHAnsi"/>
          <w:color w:val="202122"/>
          <w:sz w:val="24"/>
          <w:szCs w:val="24"/>
          <w:shd w:val="clear" w:color="auto" w:fill="F8F9FA"/>
        </w:rPr>
      </w:pPr>
      <w:r>
        <w:rPr>
          <w:rFonts w:eastAsiaTheme="minorEastAsia" w:cstheme="minorHAnsi"/>
          <w:color w:val="202122"/>
          <w:sz w:val="24"/>
          <w:szCs w:val="24"/>
          <w:shd w:val="clear" w:color="auto" w:fill="F8F9FA"/>
        </w:rPr>
        <w:t>Zur Abschätzung berechnen wir die Zeit, die eine der Sonnenmasse entsprechende Menge eines Brennstoffes die Strahl</w:t>
      </w:r>
      <w:r w:rsidR="007344C1">
        <w:rPr>
          <w:rFonts w:eastAsiaTheme="minorEastAsia" w:cstheme="minorHAnsi"/>
          <w:color w:val="202122"/>
          <w:sz w:val="24"/>
          <w:szCs w:val="24"/>
          <w:shd w:val="clear" w:color="auto" w:fill="F8F9FA"/>
        </w:rPr>
        <w:t>ungsleistung der Sonne aufbringen könnte.</w:t>
      </w:r>
    </w:p>
    <w:p w14:paraId="3F32DE9C" w14:textId="66B4EFA4" w:rsidR="007344C1" w:rsidRPr="007344C1" w:rsidRDefault="007344C1" w:rsidP="009F2E65">
      <w:pPr>
        <w:rPr>
          <w:rFonts w:eastAsiaTheme="minorEastAsia" w:cstheme="minorHAnsi"/>
          <w:color w:val="202122"/>
          <w:sz w:val="24"/>
          <w:szCs w:val="24"/>
          <w:shd w:val="clear" w:color="auto" w:fill="F8F9FA"/>
        </w:rPr>
      </w:pPr>
      <m:oMathPara>
        <m:oMath>
          <m:r>
            <w:rPr>
              <w:rFonts w:ascii="Cambria Math" w:eastAsiaTheme="minorEastAsia" w:hAnsi="Cambria Math" w:cstheme="minorHAnsi"/>
              <w:color w:val="202122"/>
              <w:sz w:val="24"/>
              <w:szCs w:val="24"/>
              <w:shd w:val="clear" w:color="auto" w:fill="F8F9FA"/>
            </w:rPr>
            <m:t>t=</m:t>
          </m:r>
          <m:f>
            <m:fPr>
              <m:ctrlPr>
                <w:rPr>
                  <w:rFonts w:ascii="Cambria Math" w:eastAsiaTheme="minorEastAsia" w:hAnsi="Cambria Math" w:cstheme="minorHAnsi"/>
                  <w:i/>
                  <w:color w:val="202122"/>
                  <w:sz w:val="24"/>
                  <w:szCs w:val="24"/>
                  <w:shd w:val="clear" w:color="auto" w:fill="F8F9FA"/>
                </w:rPr>
              </m:ctrlPr>
            </m:fPr>
            <m:num>
              <m:r>
                <w:rPr>
                  <w:rFonts w:ascii="Cambria Math" w:hAnsi="Cambria Math" w:cstheme="minorHAnsi"/>
                  <w:color w:val="202122"/>
                  <w:sz w:val="24"/>
                  <w:szCs w:val="24"/>
                  <w:shd w:val="clear" w:color="auto" w:fill="F8F9FA"/>
                </w:rPr>
                <m:t>H∙m</m:t>
              </m:r>
            </m:num>
            <m:den>
              <m:sSub>
                <m:sSubPr>
                  <m:ctrlPr>
                    <w:rPr>
                      <w:rFonts w:ascii="Cambria Math" w:hAnsi="Cambria Math" w:cstheme="minorHAnsi"/>
                      <w:i/>
                      <w:color w:val="202122"/>
                      <w:sz w:val="24"/>
                      <w:szCs w:val="24"/>
                      <w:shd w:val="clear" w:color="auto" w:fill="F8F9FA"/>
                    </w:rPr>
                  </m:ctrlPr>
                </m:sSubPr>
                <m:e>
                  <m:r>
                    <w:rPr>
                      <w:rFonts w:ascii="Cambria Math" w:hAnsi="Cambria Math" w:cstheme="minorHAnsi"/>
                      <w:color w:val="202122"/>
                      <w:sz w:val="24"/>
                      <w:szCs w:val="24"/>
                      <w:shd w:val="clear" w:color="auto" w:fill="F8F9FA"/>
                    </w:rPr>
                    <m:t>P</m:t>
                  </m:r>
                </m:e>
                <m:sub>
                  <m:r>
                    <w:rPr>
                      <w:rFonts w:ascii="Cambria Math" w:hAnsi="Cambria Math" w:cstheme="minorHAnsi"/>
                      <w:color w:val="202122"/>
                      <w:sz w:val="24"/>
                      <w:szCs w:val="24"/>
                      <w:shd w:val="clear" w:color="auto" w:fill="F8F9FA"/>
                    </w:rPr>
                    <m:t>Wärme</m:t>
                  </m:r>
                </m:sub>
              </m:sSub>
            </m:den>
          </m:f>
        </m:oMath>
      </m:oMathPara>
    </w:p>
    <w:p w14:paraId="0740E608" w14:textId="26B89E37" w:rsidR="007344C1" w:rsidRDefault="007344C1" w:rsidP="009F2E65">
      <w:pPr>
        <w:rPr>
          <w:rFonts w:eastAsiaTheme="minorEastAsia" w:cstheme="minorHAnsi"/>
          <w:color w:val="202122"/>
          <w:sz w:val="24"/>
          <w:szCs w:val="24"/>
          <w:shd w:val="clear" w:color="auto" w:fill="F8F9FA"/>
        </w:rPr>
      </w:pPr>
      <w:r>
        <w:rPr>
          <w:rFonts w:eastAsiaTheme="minorEastAsia" w:cstheme="minorHAnsi"/>
          <w:color w:val="202122"/>
          <w:sz w:val="24"/>
          <w:szCs w:val="24"/>
          <w:shd w:val="clear" w:color="auto" w:fill="F8F9FA"/>
        </w:rPr>
        <w:t xml:space="preserve">Für </w:t>
      </w:r>
      <w:r w:rsidR="00FF3C58">
        <w:rPr>
          <w:rFonts w:eastAsiaTheme="minorEastAsia" w:cstheme="minorHAnsi"/>
          <w:color w:val="202122"/>
          <w:sz w:val="24"/>
          <w:szCs w:val="24"/>
          <w:shd w:val="clear" w:color="auto" w:fill="F8F9FA"/>
        </w:rPr>
        <w:t xml:space="preserve">Kohle mit einem Heizwert </w:t>
      </w:r>
      <m:oMath>
        <m:sSub>
          <m:sSubPr>
            <m:ctrlPr>
              <w:rPr>
                <w:rFonts w:ascii="Cambria Math" w:eastAsiaTheme="minorEastAsia" w:hAnsi="Cambria Math" w:cstheme="minorHAnsi"/>
                <w:i/>
                <w:color w:val="202122"/>
                <w:sz w:val="24"/>
                <w:szCs w:val="24"/>
                <w:shd w:val="clear" w:color="auto" w:fill="F8F9FA"/>
              </w:rPr>
            </m:ctrlPr>
          </m:sSubPr>
          <m:e>
            <m:r>
              <w:rPr>
                <w:rFonts w:ascii="Cambria Math" w:eastAsiaTheme="minorEastAsia" w:hAnsi="Cambria Math" w:cstheme="minorHAnsi"/>
                <w:color w:val="202122"/>
                <w:sz w:val="24"/>
                <w:szCs w:val="24"/>
                <w:shd w:val="clear" w:color="auto" w:fill="F8F9FA"/>
              </w:rPr>
              <m:t>H</m:t>
            </m:r>
          </m:e>
          <m:sub>
            <m:r>
              <w:rPr>
                <w:rFonts w:ascii="Cambria Math" w:eastAsiaTheme="minorEastAsia" w:hAnsi="Cambria Math" w:cstheme="minorHAnsi"/>
                <w:color w:val="202122"/>
                <w:sz w:val="24"/>
                <w:szCs w:val="24"/>
                <w:shd w:val="clear" w:color="auto" w:fill="F8F9FA"/>
              </w:rPr>
              <m:t>Kohle</m:t>
            </m:r>
          </m:sub>
        </m:sSub>
        <m:r>
          <w:rPr>
            <w:rFonts w:ascii="Cambria Math" w:eastAsiaTheme="minorEastAsia" w:hAnsi="Cambria Math" w:cstheme="minorHAnsi"/>
            <w:color w:val="202122"/>
            <w:sz w:val="24"/>
            <w:szCs w:val="24"/>
            <w:shd w:val="clear" w:color="auto" w:fill="F8F9FA"/>
          </w:rPr>
          <m:t>=30∙</m:t>
        </m:r>
        <m:sSup>
          <m:sSupPr>
            <m:ctrlPr>
              <w:rPr>
                <w:rFonts w:ascii="Cambria Math" w:eastAsiaTheme="minorEastAsia" w:hAnsi="Cambria Math" w:cstheme="minorHAnsi"/>
                <w:i/>
                <w:color w:val="202122"/>
                <w:sz w:val="24"/>
                <w:szCs w:val="24"/>
                <w:shd w:val="clear" w:color="auto" w:fill="F8F9FA"/>
              </w:rPr>
            </m:ctrlPr>
          </m:sSupPr>
          <m:e>
            <m:r>
              <w:rPr>
                <w:rFonts w:ascii="Cambria Math" w:eastAsiaTheme="minorEastAsia" w:hAnsi="Cambria Math" w:cstheme="minorHAnsi"/>
                <w:color w:val="202122"/>
                <w:sz w:val="24"/>
                <w:szCs w:val="24"/>
                <w:shd w:val="clear" w:color="auto" w:fill="F8F9FA"/>
              </w:rPr>
              <m:t>10</m:t>
            </m:r>
          </m:e>
          <m:sup>
            <m:r>
              <w:rPr>
                <w:rFonts w:ascii="Cambria Math" w:eastAsiaTheme="minorEastAsia" w:hAnsi="Cambria Math" w:cstheme="minorHAnsi"/>
                <w:color w:val="202122"/>
                <w:sz w:val="24"/>
                <w:szCs w:val="24"/>
                <w:shd w:val="clear" w:color="auto" w:fill="F8F9FA"/>
              </w:rPr>
              <m:t>6</m:t>
            </m:r>
          </m:sup>
        </m:sSup>
        <m:f>
          <m:fPr>
            <m:ctrlPr>
              <w:rPr>
                <w:rFonts w:ascii="Cambria Math" w:eastAsiaTheme="minorEastAsia" w:hAnsi="Cambria Math" w:cstheme="minorHAnsi"/>
                <w:i/>
                <w:color w:val="202122"/>
                <w:sz w:val="24"/>
                <w:szCs w:val="24"/>
                <w:shd w:val="clear" w:color="auto" w:fill="F8F9FA"/>
              </w:rPr>
            </m:ctrlPr>
          </m:fPr>
          <m:num>
            <m:r>
              <w:rPr>
                <w:rFonts w:ascii="Cambria Math" w:eastAsiaTheme="minorEastAsia" w:hAnsi="Cambria Math" w:cstheme="minorHAnsi"/>
                <w:color w:val="202122"/>
                <w:sz w:val="24"/>
                <w:szCs w:val="24"/>
                <w:shd w:val="clear" w:color="auto" w:fill="F8F9FA"/>
              </w:rPr>
              <m:t>J</m:t>
            </m:r>
          </m:num>
          <m:den>
            <m:r>
              <w:rPr>
                <w:rFonts w:ascii="Cambria Math" w:eastAsiaTheme="minorEastAsia" w:hAnsi="Cambria Math" w:cstheme="minorHAnsi"/>
                <w:color w:val="202122"/>
                <w:sz w:val="24"/>
                <w:szCs w:val="24"/>
                <w:shd w:val="clear" w:color="auto" w:fill="F8F9FA"/>
              </w:rPr>
              <m:t>kg</m:t>
            </m:r>
          </m:den>
        </m:f>
      </m:oMath>
      <w:r w:rsidR="00FF3C58">
        <w:rPr>
          <w:rFonts w:eastAsiaTheme="minorEastAsia" w:cstheme="minorHAnsi"/>
          <w:color w:val="202122"/>
          <w:sz w:val="24"/>
          <w:szCs w:val="24"/>
          <w:shd w:val="clear" w:color="auto" w:fill="F8F9FA"/>
        </w:rPr>
        <w:t xml:space="preserve"> ergibt sich:</w:t>
      </w:r>
    </w:p>
    <w:p w14:paraId="280ABC46" w14:textId="7F7A1103" w:rsidR="00FF3C58" w:rsidRPr="00D33830" w:rsidRDefault="00000000" w:rsidP="009F2E65">
      <w:pPr>
        <w:rPr>
          <w:rFonts w:eastAsiaTheme="minorEastAsia" w:cstheme="minorHAnsi"/>
          <w:color w:val="202122"/>
          <w:sz w:val="24"/>
          <w:szCs w:val="24"/>
          <w:shd w:val="clear" w:color="auto" w:fill="F8F9FA"/>
        </w:rPr>
      </w:pPr>
      <m:oMathPara>
        <m:oMath>
          <m:sSub>
            <m:sSubPr>
              <m:ctrlPr>
                <w:rPr>
                  <w:rFonts w:ascii="Cambria Math" w:eastAsiaTheme="minorEastAsia" w:hAnsi="Cambria Math" w:cstheme="minorHAnsi"/>
                  <w:i/>
                  <w:color w:val="202122"/>
                  <w:sz w:val="24"/>
                  <w:szCs w:val="24"/>
                  <w:shd w:val="clear" w:color="auto" w:fill="F8F9FA"/>
                </w:rPr>
              </m:ctrlPr>
            </m:sSubPr>
            <m:e>
              <m:r>
                <w:rPr>
                  <w:rFonts w:ascii="Cambria Math" w:eastAsiaTheme="minorEastAsia" w:hAnsi="Cambria Math" w:cstheme="minorHAnsi"/>
                  <w:color w:val="202122"/>
                  <w:sz w:val="24"/>
                  <w:szCs w:val="24"/>
                  <w:shd w:val="clear" w:color="auto" w:fill="F8F9FA"/>
                </w:rPr>
                <m:t>t</m:t>
              </m:r>
            </m:e>
            <m:sub>
              <m:r>
                <w:rPr>
                  <w:rFonts w:ascii="Cambria Math" w:eastAsiaTheme="minorEastAsia" w:hAnsi="Cambria Math" w:cstheme="minorHAnsi"/>
                  <w:color w:val="202122"/>
                  <w:sz w:val="24"/>
                  <w:szCs w:val="24"/>
                  <w:shd w:val="clear" w:color="auto" w:fill="F8F9FA"/>
                </w:rPr>
                <m:t>Kohle</m:t>
              </m:r>
            </m:sub>
          </m:sSub>
          <m:r>
            <w:rPr>
              <w:rFonts w:ascii="Cambria Math" w:eastAsiaTheme="minorEastAsia" w:hAnsi="Cambria Math" w:cstheme="minorHAnsi"/>
              <w:color w:val="202122"/>
              <w:sz w:val="24"/>
              <w:szCs w:val="24"/>
              <w:shd w:val="clear" w:color="auto" w:fill="F8F9FA"/>
            </w:rPr>
            <m:t>=</m:t>
          </m:r>
          <m:f>
            <m:fPr>
              <m:ctrlPr>
                <w:rPr>
                  <w:rFonts w:ascii="Cambria Math" w:eastAsiaTheme="minorEastAsia" w:hAnsi="Cambria Math" w:cstheme="minorHAnsi"/>
                  <w:i/>
                  <w:color w:val="202122"/>
                  <w:sz w:val="24"/>
                  <w:szCs w:val="24"/>
                  <w:shd w:val="clear" w:color="auto" w:fill="F8F9FA"/>
                </w:rPr>
              </m:ctrlPr>
            </m:fPr>
            <m:num>
              <m:r>
                <w:rPr>
                  <w:rFonts w:ascii="Cambria Math" w:eastAsiaTheme="minorEastAsia" w:hAnsi="Cambria Math" w:cstheme="minorHAnsi"/>
                  <w:color w:val="202122"/>
                  <w:sz w:val="24"/>
                  <w:szCs w:val="24"/>
                  <w:shd w:val="clear" w:color="auto" w:fill="F8F9FA"/>
                </w:rPr>
                <m:t>30∙</m:t>
              </m:r>
              <m:sSup>
                <m:sSupPr>
                  <m:ctrlPr>
                    <w:rPr>
                      <w:rFonts w:ascii="Cambria Math" w:eastAsiaTheme="minorEastAsia" w:hAnsi="Cambria Math" w:cstheme="minorHAnsi"/>
                      <w:i/>
                      <w:color w:val="202122"/>
                      <w:sz w:val="24"/>
                      <w:szCs w:val="24"/>
                      <w:shd w:val="clear" w:color="auto" w:fill="F8F9FA"/>
                    </w:rPr>
                  </m:ctrlPr>
                </m:sSupPr>
                <m:e>
                  <m:r>
                    <w:rPr>
                      <w:rFonts w:ascii="Cambria Math" w:eastAsiaTheme="minorEastAsia" w:hAnsi="Cambria Math" w:cstheme="minorHAnsi"/>
                      <w:color w:val="202122"/>
                      <w:sz w:val="24"/>
                      <w:szCs w:val="24"/>
                      <w:shd w:val="clear" w:color="auto" w:fill="F8F9FA"/>
                    </w:rPr>
                    <m:t>10</m:t>
                  </m:r>
                </m:e>
                <m:sup>
                  <m:r>
                    <w:rPr>
                      <w:rFonts w:ascii="Cambria Math" w:eastAsiaTheme="minorEastAsia" w:hAnsi="Cambria Math" w:cstheme="minorHAnsi"/>
                      <w:color w:val="202122"/>
                      <w:sz w:val="24"/>
                      <w:szCs w:val="24"/>
                      <w:shd w:val="clear" w:color="auto" w:fill="F8F9FA"/>
                    </w:rPr>
                    <m:t>6</m:t>
                  </m:r>
                </m:sup>
              </m:sSup>
              <m:f>
                <m:fPr>
                  <m:ctrlPr>
                    <w:rPr>
                      <w:rFonts w:ascii="Cambria Math" w:eastAsiaTheme="minorEastAsia" w:hAnsi="Cambria Math" w:cstheme="minorHAnsi"/>
                      <w:i/>
                      <w:color w:val="202122"/>
                      <w:sz w:val="24"/>
                      <w:szCs w:val="24"/>
                      <w:shd w:val="clear" w:color="auto" w:fill="F8F9FA"/>
                    </w:rPr>
                  </m:ctrlPr>
                </m:fPr>
                <m:num>
                  <m:r>
                    <w:rPr>
                      <w:rFonts w:ascii="Cambria Math" w:eastAsiaTheme="minorEastAsia" w:hAnsi="Cambria Math" w:cstheme="minorHAnsi"/>
                      <w:color w:val="202122"/>
                      <w:sz w:val="24"/>
                      <w:szCs w:val="24"/>
                      <w:shd w:val="clear" w:color="auto" w:fill="F8F9FA"/>
                    </w:rPr>
                    <m:t>J</m:t>
                  </m:r>
                </m:num>
                <m:den>
                  <m:r>
                    <w:rPr>
                      <w:rFonts w:ascii="Cambria Math" w:eastAsiaTheme="minorEastAsia" w:hAnsi="Cambria Math" w:cstheme="minorHAnsi"/>
                      <w:color w:val="202122"/>
                      <w:sz w:val="24"/>
                      <w:szCs w:val="24"/>
                      <w:shd w:val="clear" w:color="auto" w:fill="F8F9FA"/>
                    </w:rPr>
                    <m:t>kg</m:t>
                  </m:r>
                </m:den>
              </m:f>
              <m:r>
                <w:rPr>
                  <w:rFonts w:ascii="Cambria Math" w:eastAsiaTheme="minorEastAsia" w:hAnsi="Cambria Math" w:cstheme="minorHAnsi"/>
                  <w:color w:val="202122"/>
                  <w:sz w:val="24"/>
                  <w:szCs w:val="24"/>
                  <w:shd w:val="clear" w:color="auto" w:fill="F8F9FA"/>
                </w:rPr>
                <m:t>∙1,989∙</m:t>
              </m:r>
              <m:sSup>
                <m:sSupPr>
                  <m:ctrlPr>
                    <w:rPr>
                      <w:rFonts w:ascii="Cambria Math" w:eastAsiaTheme="minorEastAsia" w:hAnsi="Cambria Math" w:cstheme="minorHAnsi"/>
                      <w:i/>
                      <w:color w:val="202122"/>
                      <w:sz w:val="24"/>
                      <w:szCs w:val="24"/>
                      <w:shd w:val="clear" w:color="auto" w:fill="F8F9FA"/>
                    </w:rPr>
                  </m:ctrlPr>
                </m:sSupPr>
                <m:e>
                  <m:r>
                    <w:rPr>
                      <w:rFonts w:ascii="Cambria Math" w:eastAsiaTheme="minorEastAsia" w:hAnsi="Cambria Math" w:cstheme="minorHAnsi"/>
                      <w:color w:val="202122"/>
                      <w:sz w:val="24"/>
                      <w:szCs w:val="24"/>
                      <w:shd w:val="clear" w:color="auto" w:fill="F8F9FA"/>
                    </w:rPr>
                    <m:t>10</m:t>
                  </m:r>
                </m:e>
                <m:sup>
                  <m:r>
                    <w:rPr>
                      <w:rFonts w:ascii="Cambria Math" w:eastAsiaTheme="minorEastAsia" w:hAnsi="Cambria Math" w:cstheme="minorHAnsi"/>
                      <w:color w:val="202122"/>
                      <w:sz w:val="24"/>
                      <w:szCs w:val="24"/>
                      <w:shd w:val="clear" w:color="auto" w:fill="F8F9FA"/>
                    </w:rPr>
                    <m:t>30</m:t>
                  </m:r>
                </m:sup>
              </m:sSup>
              <m:r>
                <w:rPr>
                  <w:rFonts w:ascii="Cambria Math" w:eastAsiaTheme="minorEastAsia" w:hAnsi="Cambria Math" w:cstheme="minorHAnsi"/>
                  <w:color w:val="202122"/>
                  <w:sz w:val="24"/>
                  <w:szCs w:val="24"/>
                  <w:shd w:val="clear" w:color="auto" w:fill="F8F9FA"/>
                </w:rPr>
                <m:t>kg</m:t>
              </m:r>
            </m:num>
            <m:den>
              <m:r>
                <w:rPr>
                  <w:rFonts w:ascii="Cambria Math" w:eastAsiaTheme="minorEastAsia" w:hAnsi="Cambria Math" w:cstheme="minorHAnsi"/>
                  <w:color w:val="202122"/>
                  <w:sz w:val="24"/>
                  <w:szCs w:val="24"/>
                  <w:shd w:val="clear" w:color="auto" w:fill="F8F9FA"/>
                </w:rPr>
                <m:t>3,8238∙</m:t>
              </m:r>
              <m:sSup>
                <m:sSupPr>
                  <m:ctrlPr>
                    <w:rPr>
                      <w:rFonts w:ascii="Cambria Math" w:eastAsiaTheme="minorEastAsia" w:hAnsi="Cambria Math" w:cstheme="minorHAnsi"/>
                      <w:i/>
                      <w:color w:val="202122"/>
                      <w:sz w:val="24"/>
                      <w:szCs w:val="24"/>
                      <w:shd w:val="clear" w:color="auto" w:fill="F8F9FA"/>
                    </w:rPr>
                  </m:ctrlPr>
                </m:sSupPr>
                <m:e>
                  <m:r>
                    <w:rPr>
                      <w:rFonts w:ascii="Cambria Math" w:eastAsiaTheme="minorEastAsia" w:hAnsi="Cambria Math" w:cstheme="minorHAnsi"/>
                      <w:color w:val="202122"/>
                      <w:sz w:val="24"/>
                      <w:szCs w:val="24"/>
                      <w:shd w:val="clear" w:color="auto" w:fill="F8F9FA"/>
                    </w:rPr>
                    <m:t>10</m:t>
                  </m:r>
                </m:e>
                <m:sup>
                  <m:r>
                    <w:rPr>
                      <w:rFonts w:ascii="Cambria Math" w:eastAsiaTheme="minorEastAsia" w:hAnsi="Cambria Math" w:cstheme="minorHAnsi"/>
                      <w:color w:val="202122"/>
                      <w:sz w:val="24"/>
                      <w:szCs w:val="24"/>
                      <w:shd w:val="clear" w:color="auto" w:fill="F8F9FA"/>
                    </w:rPr>
                    <m:t>26</m:t>
                  </m:r>
                </m:sup>
              </m:sSup>
              <m:f>
                <m:fPr>
                  <m:ctrlPr>
                    <w:rPr>
                      <w:rFonts w:ascii="Cambria Math" w:eastAsiaTheme="minorEastAsia" w:hAnsi="Cambria Math" w:cstheme="minorHAnsi"/>
                      <w:i/>
                      <w:color w:val="202122"/>
                      <w:sz w:val="24"/>
                      <w:szCs w:val="24"/>
                      <w:shd w:val="clear" w:color="auto" w:fill="F8F9FA"/>
                    </w:rPr>
                  </m:ctrlPr>
                </m:fPr>
                <m:num>
                  <m:r>
                    <w:rPr>
                      <w:rFonts w:ascii="Cambria Math" w:eastAsiaTheme="minorEastAsia" w:hAnsi="Cambria Math" w:cstheme="minorHAnsi"/>
                      <w:color w:val="202122"/>
                      <w:sz w:val="24"/>
                      <w:szCs w:val="24"/>
                      <w:shd w:val="clear" w:color="auto" w:fill="F8F9FA"/>
                    </w:rPr>
                    <m:t>J</m:t>
                  </m:r>
                </m:num>
                <m:den>
                  <m:r>
                    <w:rPr>
                      <w:rFonts w:ascii="Cambria Math" w:eastAsiaTheme="minorEastAsia" w:hAnsi="Cambria Math" w:cstheme="minorHAnsi"/>
                      <w:color w:val="202122"/>
                      <w:sz w:val="24"/>
                      <w:szCs w:val="24"/>
                      <w:shd w:val="clear" w:color="auto" w:fill="F8F9FA"/>
                    </w:rPr>
                    <m:t>s</m:t>
                  </m:r>
                </m:den>
              </m:f>
            </m:den>
          </m:f>
          <m:r>
            <w:rPr>
              <w:rFonts w:ascii="Cambria Math" w:eastAsiaTheme="minorEastAsia" w:hAnsi="Cambria Math" w:cstheme="minorHAnsi"/>
              <w:color w:val="202122"/>
              <w:sz w:val="24"/>
              <w:szCs w:val="24"/>
              <w:shd w:val="clear" w:color="auto" w:fill="F8F9FA"/>
            </w:rPr>
            <m:t>=1,5588∙</m:t>
          </m:r>
          <m:sSup>
            <m:sSupPr>
              <m:ctrlPr>
                <w:rPr>
                  <w:rFonts w:ascii="Cambria Math" w:eastAsiaTheme="minorEastAsia" w:hAnsi="Cambria Math" w:cstheme="minorHAnsi"/>
                  <w:i/>
                  <w:color w:val="202122"/>
                  <w:sz w:val="24"/>
                  <w:szCs w:val="24"/>
                  <w:shd w:val="clear" w:color="auto" w:fill="F8F9FA"/>
                </w:rPr>
              </m:ctrlPr>
            </m:sSupPr>
            <m:e>
              <m:r>
                <w:rPr>
                  <w:rFonts w:ascii="Cambria Math" w:eastAsiaTheme="minorEastAsia" w:hAnsi="Cambria Math" w:cstheme="minorHAnsi"/>
                  <w:color w:val="202122"/>
                  <w:sz w:val="24"/>
                  <w:szCs w:val="24"/>
                  <w:shd w:val="clear" w:color="auto" w:fill="F8F9FA"/>
                </w:rPr>
                <m:t>10</m:t>
              </m:r>
            </m:e>
            <m:sup>
              <m:r>
                <w:rPr>
                  <w:rFonts w:ascii="Cambria Math" w:eastAsiaTheme="minorEastAsia" w:hAnsi="Cambria Math" w:cstheme="minorHAnsi"/>
                  <w:color w:val="202122"/>
                  <w:sz w:val="24"/>
                  <w:szCs w:val="24"/>
                  <w:shd w:val="clear" w:color="auto" w:fill="F8F9FA"/>
                </w:rPr>
                <m:t>11</m:t>
              </m:r>
            </m:sup>
          </m:sSup>
          <m:r>
            <w:rPr>
              <w:rFonts w:ascii="Cambria Math" w:eastAsiaTheme="minorEastAsia" w:hAnsi="Cambria Math" w:cstheme="minorHAnsi"/>
              <w:color w:val="202122"/>
              <w:sz w:val="24"/>
              <w:szCs w:val="24"/>
              <w:shd w:val="clear" w:color="auto" w:fill="F8F9FA"/>
            </w:rPr>
            <m:t>s=1,804∙</m:t>
          </m:r>
          <m:sSup>
            <m:sSupPr>
              <m:ctrlPr>
                <w:rPr>
                  <w:rFonts w:ascii="Cambria Math" w:eastAsiaTheme="minorEastAsia" w:hAnsi="Cambria Math" w:cstheme="minorHAnsi"/>
                  <w:i/>
                  <w:color w:val="202122"/>
                  <w:sz w:val="24"/>
                  <w:szCs w:val="24"/>
                  <w:shd w:val="clear" w:color="auto" w:fill="F8F9FA"/>
                </w:rPr>
              </m:ctrlPr>
            </m:sSupPr>
            <m:e>
              <m:r>
                <w:rPr>
                  <w:rFonts w:ascii="Cambria Math" w:eastAsiaTheme="minorEastAsia" w:hAnsi="Cambria Math" w:cstheme="minorHAnsi"/>
                  <w:color w:val="202122"/>
                  <w:sz w:val="24"/>
                  <w:szCs w:val="24"/>
                  <w:shd w:val="clear" w:color="auto" w:fill="F8F9FA"/>
                </w:rPr>
                <m:t>10</m:t>
              </m:r>
            </m:e>
            <m:sup>
              <m:r>
                <w:rPr>
                  <w:rFonts w:ascii="Cambria Math" w:eastAsiaTheme="minorEastAsia" w:hAnsi="Cambria Math" w:cstheme="minorHAnsi"/>
                  <w:color w:val="202122"/>
                  <w:sz w:val="24"/>
                  <w:szCs w:val="24"/>
                  <w:shd w:val="clear" w:color="auto" w:fill="F8F9FA"/>
                </w:rPr>
                <m:t>6</m:t>
              </m:r>
            </m:sup>
          </m:sSup>
          <m:r>
            <w:rPr>
              <w:rFonts w:ascii="Cambria Math" w:eastAsiaTheme="minorEastAsia" w:hAnsi="Cambria Math" w:cstheme="minorHAnsi"/>
              <w:color w:val="202122"/>
              <w:sz w:val="24"/>
              <w:szCs w:val="24"/>
              <w:shd w:val="clear" w:color="auto" w:fill="F8F9FA"/>
            </w:rPr>
            <m:t>d=4,939∙</m:t>
          </m:r>
          <m:sSup>
            <m:sSupPr>
              <m:ctrlPr>
                <w:rPr>
                  <w:rFonts w:ascii="Cambria Math" w:eastAsiaTheme="minorEastAsia" w:hAnsi="Cambria Math" w:cstheme="minorHAnsi"/>
                  <w:i/>
                  <w:color w:val="202122"/>
                  <w:sz w:val="24"/>
                  <w:szCs w:val="24"/>
                  <w:shd w:val="clear" w:color="auto" w:fill="F8F9FA"/>
                </w:rPr>
              </m:ctrlPr>
            </m:sSupPr>
            <m:e>
              <m:r>
                <w:rPr>
                  <w:rFonts w:ascii="Cambria Math" w:eastAsiaTheme="minorEastAsia" w:hAnsi="Cambria Math" w:cstheme="minorHAnsi"/>
                  <w:color w:val="202122"/>
                  <w:sz w:val="24"/>
                  <w:szCs w:val="24"/>
                  <w:shd w:val="clear" w:color="auto" w:fill="F8F9FA"/>
                </w:rPr>
                <m:t>10</m:t>
              </m:r>
            </m:e>
            <m:sup>
              <m:r>
                <w:rPr>
                  <w:rFonts w:ascii="Cambria Math" w:eastAsiaTheme="minorEastAsia" w:hAnsi="Cambria Math" w:cstheme="minorHAnsi"/>
                  <w:color w:val="202122"/>
                  <w:sz w:val="24"/>
                  <w:szCs w:val="24"/>
                  <w:shd w:val="clear" w:color="auto" w:fill="F8F9FA"/>
                </w:rPr>
                <m:t>3</m:t>
              </m:r>
            </m:sup>
          </m:sSup>
          <m:r>
            <w:rPr>
              <w:rFonts w:ascii="Cambria Math" w:eastAsiaTheme="minorEastAsia" w:hAnsi="Cambria Math" w:cstheme="minorHAnsi"/>
              <w:color w:val="202122"/>
              <w:sz w:val="24"/>
              <w:szCs w:val="24"/>
              <w:shd w:val="clear" w:color="auto" w:fill="F8F9FA"/>
            </w:rPr>
            <m:t>a</m:t>
          </m:r>
        </m:oMath>
      </m:oMathPara>
    </w:p>
    <w:p w14:paraId="30E851B8" w14:textId="4EB5B947" w:rsidR="00D33830" w:rsidRDefault="00D33830" w:rsidP="009F2E65">
      <w:pPr>
        <w:rPr>
          <w:rFonts w:eastAsiaTheme="minorEastAsia" w:cstheme="minorHAnsi"/>
          <w:color w:val="202122"/>
          <w:sz w:val="24"/>
          <w:szCs w:val="24"/>
          <w:shd w:val="clear" w:color="auto" w:fill="F8F9FA"/>
        </w:rPr>
      </w:pPr>
      <w:r>
        <w:rPr>
          <w:rFonts w:eastAsiaTheme="minorEastAsia" w:cstheme="minorHAnsi"/>
          <w:color w:val="202122"/>
          <w:sz w:val="24"/>
          <w:szCs w:val="24"/>
          <w:shd w:val="clear" w:color="auto" w:fill="F8F9FA"/>
        </w:rPr>
        <w:t>D. h. ein Kohlehaufen mit der Masse der Sonne könnte</w:t>
      </w:r>
      <w:r w:rsidR="00B15528">
        <w:rPr>
          <w:rFonts w:eastAsiaTheme="minorEastAsia" w:cstheme="minorHAnsi"/>
          <w:color w:val="202122"/>
          <w:sz w:val="24"/>
          <w:szCs w:val="24"/>
          <w:shd w:val="clear" w:color="auto" w:fill="F8F9FA"/>
        </w:rPr>
        <w:t xml:space="preserve"> </w:t>
      </w:r>
      <w:r w:rsidR="00474AAD">
        <w:rPr>
          <w:rFonts w:eastAsiaTheme="minorEastAsia" w:cstheme="minorHAnsi"/>
          <w:color w:val="202122"/>
          <w:sz w:val="24"/>
          <w:szCs w:val="24"/>
          <w:shd w:val="clear" w:color="auto" w:fill="F8F9FA"/>
        </w:rPr>
        <w:t xml:space="preserve">bei seiner </w:t>
      </w:r>
      <w:r w:rsidR="00787D75">
        <w:rPr>
          <w:rFonts w:eastAsiaTheme="minorEastAsia" w:cstheme="minorHAnsi"/>
          <w:color w:val="202122"/>
          <w:sz w:val="24"/>
          <w:szCs w:val="24"/>
          <w:shd w:val="clear" w:color="auto" w:fill="F8F9FA"/>
        </w:rPr>
        <w:t xml:space="preserve">vollständigen </w:t>
      </w:r>
      <w:r w:rsidR="00474AAD">
        <w:rPr>
          <w:rFonts w:eastAsiaTheme="minorEastAsia" w:cstheme="minorHAnsi"/>
          <w:color w:val="202122"/>
          <w:sz w:val="24"/>
          <w:szCs w:val="24"/>
          <w:shd w:val="clear" w:color="auto" w:fill="F8F9FA"/>
        </w:rPr>
        <w:t xml:space="preserve">Verbrennung </w:t>
      </w:r>
      <w:r w:rsidR="00B15528">
        <w:rPr>
          <w:rFonts w:eastAsiaTheme="minorEastAsia" w:cstheme="minorHAnsi"/>
          <w:color w:val="202122"/>
          <w:sz w:val="24"/>
          <w:szCs w:val="24"/>
          <w:shd w:val="clear" w:color="auto" w:fill="F8F9FA"/>
        </w:rPr>
        <w:t>die Strahlungsleistung der Sonne nur ca. 5000 Jahre aufrechterhalten</w:t>
      </w:r>
      <w:r w:rsidR="00A81FC9">
        <w:rPr>
          <w:rFonts w:eastAsiaTheme="minorEastAsia" w:cstheme="minorHAnsi"/>
          <w:color w:val="202122"/>
          <w:sz w:val="24"/>
          <w:szCs w:val="24"/>
          <w:shd w:val="clear" w:color="auto" w:fill="F8F9FA"/>
        </w:rPr>
        <w:t>.</w:t>
      </w:r>
    </w:p>
    <w:p w14:paraId="0CB457F2" w14:textId="72E8AEA5" w:rsidR="00474AAD" w:rsidRDefault="00474AAD" w:rsidP="009F2E65">
      <w:pPr>
        <w:rPr>
          <w:rFonts w:eastAsiaTheme="minorEastAsia" w:cstheme="minorHAnsi"/>
          <w:color w:val="202122"/>
          <w:sz w:val="24"/>
          <w:szCs w:val="24"/>
          <w:shd w:val="clear" w:color="auto" w:fill="F8F9FA"/>
        </w:rPr>
      </w:pPr>
      <w:r>
        <w:rPr>
          <w:rFonts w:eastAsiaTheme="minorEastAsia" w:cstheme="minorHAnsi"/>
          <w:color w:val="202122"/>
          <w:sz w:val="24"/>
          <w:szCs w:val="24"/>
          <w:shd w:val="clear" w:color="auto" w:fill="F8F9FA"/>
        </w:rPr>
        <w:t>Für Erdöl</w:t>
      </w:r>
      <w:r w:rsidR="00E068E8">
        <w:rPr>
          <w:rFonts w:eastAsiaTheme="minorEastAsia" w:cstheme="minorHAnsi"/>
          <w:color w:val="202122"/>
          <w:sz w:val="24"/>
          <w:szCs w:val="24"/>
          <w:shd w:val="clear" w:color="auto" w:fill="F8F9FA"/>
        </w:rPr>
        <w:t xml:space="preserve"> mit einem Heizwert </w:t>
      </w:r>
      <m:oMath>
        <m:sSub>
          <m:sSubPr>
            <m:ctrlPr>
              <w:rPr>
                <w:rFonts w:ascii="Cambria Math" w:eastAsiaTheme="minorEastAsia" w:hAnsi="Cambria Math" w:cstheme="minorHAnsi"/>
                <w:i/>
                <w:color w:val="202122"/>
                <w:sz w:val="24"/>
                <w:szCs w:val="24"/>
                <w:shd w:val="clear" w:color="auto" w:fill="F8F9FA"/>
              </w:rPr>
            </m:ctrlPr>
          </m:sSubPr>
          <m:e>
            <m:r>
              <w:rPr>
                <w:rFonts w:ascii="Cambria Math" w:eastAsiaTheme="minorEastAsia" w:hAnsi="Cambria Math" w:cstheme="minorHAnsi"/>
                <w:color w:val="202122"/>
                <w:sz w:val="24"/>
                <w:szCs w:val="24"/>
                <w:shd w:val="clear" w:color="auto" w:fill="F8F9FA"/>
              </w:rPr>
              <m:t>H</m:t>
            </m:r>
          </m:e>
          <m:sub>
            <m:r>
              <w:rPr>
                <w:rFonts w:ascii="Cambria Math" w:eastAsiaTheme="minorEastAsia" w:hAnsi="Cambria Math" w:cstheme="minorHAnsi"/>
                <w:color w:val="202122"/>
                <w:sz w:val="24"/>
                <w:szCs w:val="24"/>
                <w:shd w:val="clear" w:color="auto" w:fill="F8F9FA"/>
              </w:rPr>
              <m:t>Erdöl</m:t>
            </m:r>
          </m:sub>
        </m:sSub>
        <m:r>
          <w:rPr>
            <w:rFonts w:ascii="Cambria Math" w:eastAsiaTheme="minorEastAsia" w:hAnsi="Cambria Math" w:cstheme="minorHAnsi"/>
            <w:color w:val="202122"/>
            <w:sz w:val="24"/>
            <w:szCs w:val="24"/>
            <w:shd w:val="clear" w:color="auto" w:fill="F8F9FA"/>
          </w:rPr>
          <m:t>=42,8∙</m:t>
        </m:r>
        <m:sSup>
          <m:sSupPr>
            <m:ctrlPr>
              <w:rPr>
                <w:rFonts w:ascii="Cambria Math" w:eastAsiaTheme="minorEastAsia" w:hAnsi="Cambria Math" w:cstheme="minorHAnsi"/>
                <w:i/>
                <w:color w:val="202122"/>
                <w:sz w:val="24"/>
                <w:szCs w:val="24"/>
                <w:shd w:val="clear" w:color="auto" w:fill="F8F9FA"/>
              </w:rPr>
            </m:ctrlPr>
          </m:sSupPr>
          <m:e>
            <m:r>
              <w:rPr>
                <w:rFonts w:ascii="Cambria Math" w:eastAsiaTheme="minorEastAsia" w:hAnsi="Cambria Math" w:cstheme="minorHAnsi"/>
                <w:color w:val="202122"/>
                <w:sz w:val="24"/>
                <w:szCs w:val="24"/>
                <w:shd w:val="clear" w:color="auto" w:fill="F8F9FA"/>
              </w:rPr>
              <m:t>10</m:t>
            </m:r>
          </m:e>
          <m:sup>
            <m:r>
              <w:rPr>
                <w:rFonts w:ascii="Cambria Math" w:eastAsiaTheme="minorEastAsia" w:hAnsi="Cambria Math" w:cstheme="minorHAnsi"/>
                <w:color w:val="202122"/>
                <w:sz w:val="24"/>
                <w:szCs w:val="24"/>
                <w:shd w:val="clear" w:color="auto" w:fill="F8F9FA"/>
              </w:rPr>
              <m:t>6</m:t>
            </m:r>
          </m:sup>
        </m:sSup>
        <m:f>
          <m:fPr>
            <m:ctrlPr>
              <w:rPr>
                <w:rFonts w:ascii="Cambria Math" w:eastAsiaTheme="minorEastAsia" w:hAnsi="Cambria Math" w:cstheme="minorHAnsi"/>
                <w:i/>
                <w:color w:val="202122"/>
                <w:sz w:val="24"/>
                <w:szCs w:val="24"/>
                <w:shd w:val="clear" w:color="auto" w:fill="F8F9FA"/>
              </w:rPr>
            </m:ctrlPr>
          </m:fPr>
          <m:num>
            <m:r>
              <w:rPr>
                <w:rFonts w:ascii="Cambria Math" w:eastAsiaTheme="minorEastAsia" w:hAnsi="Cambria Math" w:cstheme="minorHAnsi"/>
                <w:color w:val="202122"/>
                <w:sz w:val="24"/>
                <w:szCs w:val="24"/>
                <w:shd w:val="clear" w:color="auto" w:fill="F8F9FA"/>
              </w:rPr>
              <m:t>J</m:t>
            </m:r>
          </m:num>
          <m:den>
            <m:r>
              <w:rPr>
                <w:rFonts w:ascii="Cambria Math" w:eastAsiaTheme="minorEastAsia" w:hAnsi="Cambria Math" w:cstheme="minorHAnsi"/>
                <w:color w:val="202122"/>
                <w:sz w:val="24"/>
                <w:szCs w:val="24"/>
                <w:shd w:val="clear" w:color="auto" w:fill="F8F9FA"/>
              </w:rPr>
              <m:t>kg</m:t>
            </m:r>
          </m:den>
        </m:f>
      </m:oMath>
      <w:r w:rsidR="00806833">
        <w:rPr>
          <w:rFonts w:eastAsiaTheme="minorEastAsia" w:cstheme="minorHAnsi"/>
          <w:color w:val="202122"/>
          <w:sz w:val="24"/>
          <w:szCs w:val="24"/>
          <w:shd w:val="clear" w:color="auto" w:fill="F8F9FA"/>
        </w:rPr>
        <w:t xml:space="preserve"> ergibt sich ein</w:t>
      </w:r>
      <w:r w:rsidR="001D6904">
        <w:rPr>
          <w:rFonts w:eastAsiaTheme="minorEastAsia" w:cstheme="minorHAnsi"/>
          <w:color w:val="202122"/>
          <w:sz w:val="24"/>
          <w:szCs w:val="24"/>
          <w:shd w:val="clear" w:color="auto" w:fill="F8F9FA"/>
        </w:rPr>
        <w:t>e „Strahlungsdauer“ von</w:t>
      </w:r>
    </w:p>
    <w:p w14:paraId="62DD4088" w14:textId="3461A391" w:rsidR="001D6904" w:rsidRPr="00B24827" w:rsidRDefault="00000000" w:rsidP="009F2E65">
      <w:pPr>
        <w:rPr>
          <w:rFonts w:eastAsiaTheme="minorEastAsia" w:cstheme="minorHAnsi"/>
          <w:color w:val="202122"/>
          <w:sz w:val="24"/>
          <w:szCs w:val="24"/>
          <w:shd w:val="clear" w:color="auto" w:fill="F8F9FA"/>
        </w:rPr>
      </w:pPr>
      <m:oMathPara>
        <m:oMath>
          <m:sSub>
            <m:sSubPr>
              <m:ctrlPr>
                <w:rPr>
                  <w:rFonts w:ascii="Cambria Math" w:eastAsiaTheme="minorEastAsia" w:hAnsi="Cambria Math" w:cstheme="minorHAnsi"/>
                  <w:i/>
                  <w:color w:val="202122"/>
                  <w:sz w:val="24"/>
                  <w:szCs w:val="24"/>
                  <w:shd w:val="clear" w:color="auto" w:fill="F8F9FA"/>
                </w:rPr>
              </m:ctrlPr>
            </m:sSubPr>
            <m:e>
              <m:r>
                <w:rPr>
                  <w:rFonts w:ascii="Cambria Math" w:eastAsiaTheme="minorEastAsia" w:hAnsi="Cambria Math" w:cstheme="minorHAnsi"/>
                  <w:color w:val="202122"/>
                  <w:sz w:val="24"/>
                  <w:szCs w:val="24"/>
                  <w:shd w:val="clear" w:color="auto" w:fill="F8F9FA"/>
                </w:rPr>
                <m:t>t</m:t>
              </m:r>
            </m:e>
            <m:sub>
              <m:r>
                <w:rPr>
                  <w:rFonts w:ascii="Cambria Math" w:eastAsiaTheme="minorEastAsia" w:hAnsi="Cambria Math" w:cstheme="minorHAnsi"/>
                  <w:color w:val="202122"/>
                  <w:sz w:val="24"/>
                  <w:szCs w:val="24"/>
                  <w:shd w:val="clear" w:color="auto" w:fill="F8F9FA"/>
                </w:rPr>
                <m:t>Erdöl</m:t>
              </m:r>
            </m:sub>
          </m:sSub>
          <m:r>
            <w:rPr>
              <w:rFonts w:ascii="Cambria Math" w:eastAsiaTheme="minorEastAsia" w:hAnsi="Cambria Math" w:cstheme="minorHAnsi"/>
              <w:color w:val="202122"/>
              <w:sz w:val="24"/>
              <w:szCs w:val="24"/>
              <w:shd w:val="clear" w:color="auto" w:fill="F8F9FA"/>
            </w:rPr>
            <m:t>=</m:t>
          </m:r>
          <m:f>
            <m:fPr>
              <m:ctrlPr>
                <w:rPr>
                  <w:rFonts w:ascii="Cambria Math" w:eastAsiaTheme="minorEastAsia" w:hAnsi="Cambria Math" w:cstheme="minorHAnsi"/>
                  <w:i/>
                  <w:color w:val="202122"/>
                  <w:sz w:val="24"/>
                  <w:szCs w:val="24"/>
                  <w:shd w:val="clear" w:color="auto" w:fill="F8F9FA"/>
                </w:rPr>
              </m:ctrlPr>
            </m:fPr>
            <m:num>
              <m:r>
                <w:rPr>
                  <w:rFonts w:ascii="Cambria Math" w:eastAsiaTheme="minorEastAsia" w:hAnsi="Cambria Math" w:cstheme="minorHAnsi"/>
                  <w:color w:val="202122"/>
                  <w:sz w:val="24"/>
                  <w:szCs w:val="24"/>
                  <w:shd w:val="clear" w:color="auto" w:fill="F8F9FA"/>
                </w:rPr>
                <m:t>42,8∙</m:t>
              </m:r>
              <m:sSup>
                <m:sSupPr>
                  <m:ctrlPr>
                    <w:rPr>
                      <w:rFonts w:ascii="Cambria Math" w:eastAsiaTheme="minorEastAsia" w:hAnsi="Cambria Math" w:cstheme="minorHAnsi"/>
                      <w:i/>
                      <w:color w:val="202122"/>
                      <w:sz w:val="24"/>
                      <w:szCs w:val="24"/>
                      <w:shd w:val="clear" w:color="auto" w:fill="F8F9FA"/>
                    </w:rPr>
                  </m:ctrlPr>
                </m:sSupPr>
                <m:e>
                  <m:r>
                    <w:rPr>
                      <w:rFonts w:ascii="Cambria Math" w:eastAsiaTheme="minorEastAsia" w:hAnsi="Cambria Math" w:cstheme="minorHAnsi"/>
                      <w:color w:val="202122"/>
                      <w:sz w:val="24"/>
                      <w:szCs w:val="24"/>
                      <w:shd w:val="clear" w:color="auto" w:fill="F8F9FA"/>
                    </w:rPr>
                    <m:t>10</m:t>
                  </m:r>
                </m:e>
                <m:sup>
                  <m:r>
                    <w:rPr>
                      <w:rFonts w:ascii="Cambria Math" w:eastAsiaTheme="minorEastAsia" w:hAnsi="Cambria Math" w:cstheme="minorHAnsi"/>
                      <w:color w:val="202122"/>
                      <w:sz w:val="24"/>
                      <w:szCs w:val="24"/>
                      <w:shd w:val="clear" w:color="auto" w:fill="F8F9FA"/>
                    </w:rPr>
                    <m:t>6</m:t>
                  </m:r>
                </m:sup>
              </m:sSup>
              <m:f>
                <m:fPr>
                  <m:ctrlPr>
                    <w:rPr>
                      <w:rFonts w:ascii="Cambria Math" w:eastAsiaTheme="minorEastAsia" w:hAnsi="Cambria Math" w:cstheme="minorHAnsi"/>
                      <w:i/>
                      <w:color w:val="202122"/>
                      <w:sz w:val="24"/>
                      <w:szCs w:val="24"/>
                      <w:shd w:val="clear" w:color="auto" w:fill="F8F9FA"/>
                    </w:rPr>
                  </m:ctrlPr>
                </m:fPr>
                <m:num>
                  <m:r>
                    <w:rPr>
                      <w:rFonts w:ascii="Cambria Math" w:eastAsiaTheme="minorEastAsia" w:hAnsi="Cambria Math" w:cstheme="minorHAnsi"/>
                      <w:color w:val="202122"/>
                      <w:sz w:val="24"/>
                      <w:szCs w:val="24"/>
                      <w:shd w:val="clear" w:color="auto" w:fill="F8F9FA"/>
                    </w:rPr>
                    <m:t>J</m:t>
                  </m:r>
                </m:num>
                <m:den>
                  <m:r>
                    <w:rPr>
                      <w:rFonts w:ascii="Cambria Math" w:eastAsiaTheme="minorEastAsia" w:hAnsi="Cambria Math" w:cstheme="minorHAnsi"/>
                      <w:color w:val="202122"/>
                      <w:sz w:val="24"/>
                      <w:szCs w:val="24"/>
                      <w:shd w:val="clear" w:color="auto" w:fill="F8F9FA"/>
                    </w:rPr>
                    <m:t>kg</m:t>
                  </m:r>
                </m:den>
              </m:f>
              <m:r>
                <w:rPr>
                  <w:rFonts w:ascii="Cambria Math" w:eastAsiaTheme="minorEastAsia" w:hAnsi="Cambria Math" w:cstheme="minorHAnsi"/>
                  <w:color w:val="202122"/>
                  <w:sz w:val="24"/>
                  <w:szCs w:val="24"/>
                  <w:shd w:val="clear" w:color="auto" w:fill="F8F9FA"/>
                </w:rPr>
                <m:t>∙1,989∙</m:t>
              </m:r>
              <m:sSup>
                <m:sSupPr>
                  <m:ctrlPr>
                    <w:rPr>
                      <w:rFonts w:ascii="Cambria Math" w:eastAsiaTheme="minorEastAsia" w:hAnsi="Cambria Math" w:cstheme="minorHAnsi"/>
                      <w:i/>
                      <w:color w:val="202122"/>
                      <w:sz w:val="24"/>
                      <w:szCs w:val="24"/>
                      <w:shd w:val="clear" w:color="auto" w:fill="F8F9FA"/>
                    </w:rPr>
                  </m:ctrlPr>
                </m:sSupPr>
                <m:e>
                  <m:r>
                    <w:rPr>
                      <w:rFonts w:ascii="Cambria Math" w:eastAsiaTheme="minorEastAsia" w:hAnsi="Cambria Math" w:cstheme="minorHAnsi"/>
                      <w:color w:val="202122"/>
                      <w:sz w:val="24"/>
                      <w:szCs w:val="24"/>
                      <w:shd w:val="clear" w:color="auto" w:fill="F8F9FA"/>
                    </w:rPr>
                    <m:t>10</m:t>
                  </m:r>
                </m:e>
                <m:sup>
                  <m:r>
                    <w:rPr>
                      <w:rFonts w:ascii="Cambria Math" w:eastAsiaTheme="minorEastAsia" w:hAnsi="Cambria Math" w:cstheme="minorHAnsi"/>
                      <w:color w:val="202122"/>
                      <w:sz w:val="24"/>
                      <w:szCs w:val="24"/>
                      <w:shd w:val="clear" w:color="auto" w:fill="F8F9FA"/>
                    </w:rPr>
                    <m:t>30</m:t>
                  </m:r>
                </m:sup>
              </m:sSup>
              <m:r>
                <w:rPr>
                  <w:rFonts w:ascii="Cambria Math" w:eastAsiaTheme="minorEastAsia" w:hAnsi="Cambria Math" w:cstheme="minorHAnsi"/>
                  <w:color w:val="202122"/>
                  <w:sz w:val="24"/>
                  <w:szCs w:val="24"/>
                  <w:shd w:val="clear" w:color="auto" w:fill="F8F9FA"/>
                </w:rPr>
                <m:t>kg</m:t>
              </m:r>
            </m:num>
            <m:den>
              <m:r>
                <w:rPr>
                  <w:rFonts w:ascii="Cambria Math" w:eastAsiaTheme="minorEastAsia" w:hAnsi="Cambria Math" w:cstheme="minorHAnsi"/>
                  <w:color w:val="202122"/>
                  <w:sz w:val="24"/>
                  <w:szCs w:val="24"/>
                  <w:shd w:val="clear" w:color="auto" w:fill="F8F9FA"/>
                </w:rPr>
                <m:t>3,8238∙</m:t>
              </m:r>
              <m:sSup>
                <m:sSupPr>
                  <m:ctrlPr>
                    <w:rPr>
                      <w:rFonts w:ascii="Cambria Math" w:eastAsiaTheme="minorEastAsia" w:hAnsi="Cambria Math" w:cstheme="minorHAnsi"/>
                      <w:i/>
                      <w:color w:val="202122"/>
                      <w:sz w:val="24"/>
                      <w:szCs w:val="24"/>
                      <w:shd w:val="clear" w:color="auto" w:fill="F8F9FA"/>
                    </w:rPr>
                  </m:ctrlPr>
                </m:sSupPr>
                <m:e>
                  <m:r>
                    <w:rPr>
                      <w:rFonts w:ascii="Cambria Math" w:eastAsiaTheme="minorEastAsia" w:hAnsi="Cambria Math" w:cstheme="minorHAnsi"/>
                      <w:color w:val="202122"/>
                      <w:sz w:val="24"/>
                      <w:szCs w:val="24"/>
                      <w:shd w:val="clear" w:color="auto" w:fill="F8F9FA"/>
                    </w:rPr>
                    <m:t>10</m:t>
                  </m:r>
                </m:e>
                <m:sup>
                  <m:r>
                    <w:rPr>
                      <w:rFonts w:ascii="Cambria Math" w:eastAsiaTheme="minorEastAsia" w:hAnsi="Cambria Math" w:cstheme="minorHAnsi"/>
                      <w:color w:val="202122"/>
                      <w:sz w:val="24"/>
                      <w:szCs w:val="24"/>
                      <w:shd w:val="clear" w:color="auto" w:fill="F8F9FA"/>
                    </w:rPr>
                    <m:t>26</m:t>
                  </m:r>
                </m:sup>
              </m:sSup>
              <m:f>
                <m:fPr>
                  <m:ctrlPr>
                    <w:rPr>
                      <w:rFonts w:ascii="Cambria Math" w:eastAsiaTheme="minorEastAsia" w:hAnsi="Cambria Math" w:cstheme="minorHAnsi"/>
                      <w:i/>
                      <w:color w:val="202122"/>
                      <w:sz w:val="24"/>
                      <w:szCs w:val="24"/>
                      <w:shd w:val="clear" w:color="auto" w:fill="F8F9FA"/>
                    </w:rPr>
                  </m:ctrlPr>
                </m:fPr>
                <m:num>
                  <m:r>
                    <w:rPr>
                      <w:rFonts w:ascii="Cambria Math" w:eastAsiaTheme="minorEastAsia" w:hAnsi="Cambria Math" w:cstheme="minorHAnsi"/>
                      <w:color w:val="202122"/>
                      <w:sz w:val="24"/>
                      <w:szCs w:val="24"/>
                      <w:shd w:val="clear" w:color="auto" w:fill="F8F9FA"/>
                    </w:rPr>
                    <m:t>J</m:t>
                  </m:r>
                </m:num>
                <m:den>
                  <m:r>
                    <w:rPr>
                      <w:rFonts w:ascii="Cambria Math" w:eastAsiaTheme="minorEastAsia" w:hAnsi="Cambria Math" w:cstheme="minorHAnsi"/>
                      <w:color w:val="202122"/>
                      <w:sz w:val="24"/>
                      <w:szCs w:val="24"/>
                      <w:shd w:val="clear" w:color="auto" w:fill="F8F9FA"/>
                    </w:rPr>
                    <m:t>s</m:t>
                  </m:r>
                </m:den>
              </m:f>
            </m:den>
          </m:f>
          <m:r>
            <w:rPr>
              <w:rFonts w:ascii="Cambria Math" w:eastAsiaTheme="minorEastAsia" w:hAnsi="Cambria Math" w:cstheme="minorHAnsi"/>
              <w:color w:val="202122"/>
              <w:sz w:val="24"/>
              <w:szCs w:val="24"/>
              <w:shd w:val="clear" w:color="auto" w:fill="F8F9FA"/>
            </w:rPr>
            <m:t>=2,2239∙</m:t>
          </m:r>
          <m:sSup>
            <m:sSupPr>
              <m:ctrlPr>
                <w:rPr>
                  <w:rFonts w:ascii="Cambria Math" w:eastAsiaTheme="minorEastAsia" w:hAnsi="Cambria Math" w:cstheme="minorHAnsi"/>
                  <w:i/>
                  <w:color w:val="202122"/>
                  <w:sz w:val="24"/>
                  <w:szCs w:val="24"/>
                  <w:shd w:val="clear" w:color="auto" w:fill="F8F9FA"/>
                </w:rPr>
              </m:ctrlPr>
            </m:sSupPr>
            <m:e>
              <m:r>
                <w:rPr>
                  <w:rFonts w:ascii="Cambria Math" w:eastAsiaTheme="minorEastAsia" w:hAnsi="Cambria Math" w:cstheme="minorHAnsi"/>
                  <w:color w:val="202122"/>
                  <w:sz w:val="24"/>
                  <w:szCs w:val="24"/>
                  <w:shd w:val="clear" w:color="auto" w:fill="F8F9FA"/>
                </w:rPr>
                <m:t>10</m:t>
              </m:r>
            </m:e>
            <m:sup>
              <m:r>
                <w:rPr>
                  <w:rFonts w:ascii="Cambria Math" w:eastAsiaTheme="minorEastAsia" w:hAnsi="Cambria Math" w:cstheme="minorHAnsi"/>
                  <w:color w:val="202122"/>
                  <w:sz w:val="24"/>
                  <w:szCs w:val="24"/>
                  <w:shd w:val="clear" w:color="auto" w:fill="F8F9FA"/>
                </w:rPr>
                <m:t>11</m:t>
              </m:r>
            </m:sup>
          </m:sSup>
          <m:r>
            <w:rPr>
              <w:rFonts w:ascii="Cambria Math" w:eastAsiaTheme="minorEastAsia" w:hAnsi="Cambria Math" w:cstheme="minorHAnsi"/>
              <w:color w:val="202122"/>
              <w:sz w:val="24"/>
              <w:szCs w:val="24"/>
              <w:shd w:val="clear" w:color="auto" w:fill="F8F9FA"/>
            </w:rPr>
            <m:t>s=2,534∙</m:t>
          </m:r>
          <m:sSup>
            <m:sSupPr>
              <m:ctrlPr>
                <w:rPr>
                  <w:rFonts w:ascii="Cambria Math" w:eastAsiaTheme="minorEastAsia" w:hAnsi="Cambria Math" w:cstheme="minorHAnsi"/>
                  <w:i/>
                  <w:color w:val="202122"/>
                  <w:sz w:val="24"/>
                  <w:szCs w:val="24"/>
                  <w:shd w:val="clear" w:color="auto" w:fill="F8F9FA"/>
                </w:rPr>
              </m:ctrlPr>
            </m:sSupPr>
            <m:e>
              <m:r>
                <w:rPr>
                  <w:rFonts w:ascii="Cambria Math" w:eastAsiaTheme="minorEastAsia" w:hAnsi="Cambria Math" w:cstheme="minorHAnsi"/>
                  <w:color w:val="202122"/>
                  <w:sz w:val="24"/>
                  <w:szCs w:val="24"/>
                  <w:shd w:val="clear" w:color="auto" w:fill="F8F9FA"/>
                </w:rPr>
                <m:t>10</m:t>
              </m:r>
            </m:e>
            <m:sup>
              <m:r>
                <w:rPr>
                  <w:rFonts w:ascii="Cambria Math" w:eastAsiaTheme="minorEastAsia" w:hAnsi="Cambria Math" w:cstheme="minorHAnsi"/>
                  <w:color w:val="202122"/>
                  <w:sz w:val="24"/>
                  <w:szCs w:val="24"/>
                  <w:shd w:val="clear" w:color="auto" w:fill="F8F9FA"/>
                </w:rPr>
                <m:t>6</m:t>
              </m:r>
            </m:sup>
          </m:sSup>
          <m:r>
            <w:rPr>
              <w:rFonts w:ascii="Cambria Math" w:eastAsiaTheme="minorEastAsia" w:hAnsi="Cambria Math" w:cstheme="minorHAnsi"/>
              <w:color w:val="202122"/>
              <w:sz w:val="24"/>
              <w:szCs w:val="24"/>
              <w:shd w:val="clear" w:color="auto" w:fill="F8F9FA"/>
            </w:rPr>
            <m:t>d=7,050∙</m:t>
          </m:r>
          <m:sSup>
            <m:sSupPr>
              <m:ctrlPr>
                <w:rPr>
                  <w:rFonts w:ascii="Cambria Math" w:eastAsiaTheme="minorEastAsia" w:hAnsi="Cambria Math" w:cstheme="minorHAnsi"/>
                  <w:i/>
                  <w:color w:val="202122"/>
                  <w:sz w:val="24"/>
                  <w:szCs w:val="24"/>
                  <w:shd w:val="clear" w:color="auto" w:fill="F8F9FA"/>
                </w:rPr>
              </m:ctrlPr>
            </m:sSupPr>
            <m:e>
              <m:r>
                <w:rPr>
                  <w:rFonts w:ascii="Cambria Math" w:eastAsiaTheme="minorEastAsia" w:hAnsi="Cambria Math" w:cstheme="minorHAnsi"/>
                  <w:color w:val="202122"/>
                  <w:sz w:val="24"/>
                  <w:szCs w:val="24"/>
                  <w:shd w:val="clear" w:color="auto" w:fill="F8F9FA"/>
                </w:rPr>
                <m:t>10</m:t>
              </m:r>
            </m:e>
            <m:sup>
              <m:r>
                <w:rPr>
                  <w:rFonts w:ascii="Cambria Math" w:eastAsiaTheme="minorEastAsia" w:hAnsi="Cambria Math" w:cstheme="minorHAnsi"/>
                  <w:color w:val="202122"/>
                  <w:sz w:val="24"/>
                  <w:szCs w:val="24"/>
                  <w:shd w:val="clear" w:color="auto" w:fill="F8F9FA"/>
                </w:rPr>
                <m:t>3</m:t>
              </m:r>
            </m:sup>
          </m:sSup>
          <m:r>
            <w:rPr>
              <w:rFonts w:ascii="Cambria Math" w:eastAsiaTheme="minorEastAsia" w:hAnsi="Cambria Math" w:cstheme="minorHAnsi"/>
              <w:color w:val="202122"/>
              <w:sz w:val="24"/>
              <w:szCs w:val="24"/>
              <w:shd w:val="clear" w:color="auto" w:fill="F8F9FA"/>
            </w:rPr>
            <m:t>a</m:t>
          </m:r>
        </m:oMath>
      </m:oMathPara>
    </w:p>
    <w:p w14:paraId="0C5084A2" w14:textId="182645F2" w:rsidR="00B24827" w:rsidRPr="00233FF3" w:rsidRDefault="00DE565D" w:rsidP="009F2E65">
      <w:pPr>
        <w:rPr>
          <w:rFonts w:eastAsiaTheme="minorEastAsia" w:cstheme="minorHAnsi"/>
          <w:color w:val="202122"/>
          <w:sz w:val="24"/>
          <w:szCs w:val="24"/>
          <w:shd w:val="clear" w:color="auto" w:fill="F8F9FA"/>
        </w:rPr>
      </w:pPr>
      <w:r>
        <w:rPr>
          <w:rFonts w:eastAsiaTheme="minorEastAsia" w:cstheme="minorHAnsi"/>
          <w:color w:val="202122"/>
          <w:sz w:val="24"/>
          <w:szCs w:val="24"/>
          <w:shd w:val="clear" w:color="auto" w:fill="F8F9FA"/>
        </w:rPr>
        <w:t xml:space="preserve">und für Wasserstoffgas </w:t>
      </w:r>
      <m:oMath>
        <m:sSub>
          <m:sSubPr>
            <m:ctrlPr>
              <w:rPr>
                <w:rFonts w:ascii="Cambria Math" w:eastAsiaTheme="minorEastAsia" w:hAnsi="Cambria Math" w:cstheme="minorHAnsi"/>
                <w:i/>
                <w:color w:val="202122"/>
                <w:sz w:val="24"/>
                <w:szCs w:val="24"/>
                <w:shd w:val="clear" w:color="auto" w:fill="F8F9FA"/>
              </w:rPr>
            </m:ctrlPr>
          </m:sSubPr>
          <m:e>
            <m:r>
              <w:rPr>
                <w:rFonts w:ascii="Cambria Math" w:eastAsiaTheme="minorEastAsia" w:hAnsi="Cambria Math" w:cstheme="minorHAnsi"/>
                <w:color w:val="202122"/>
                <w:sz w:val="24"/>
                <w:szCs w:val="24"/>
                <w:shd w:val="clear" w:color="auto" w:fill="F8F9FA"/>
              </w:rPr>
              <m:t>H</m:t>
            </m:r>
          </m:e>
          <m:sub>
            <m:r>
              <w:rPr>
                <w:rFonts w:ascii="Cambria Math" w:eastAsiaTheme="minorEastAsia" w:hAnsi="Cambria Math" w:cstheme="minorHAnsi"/>
                <w:color w:val="202122"/>
                <w:sz w:val="24"/>
                <w:szCs w:val="24"/>
                <w:shd w:val="clear" w:color="auto" w:fill="F8F9FA"/>
              </w:rPr>
              <m:t>Wasserstoff</m:t>
            </m:r>
          </m:sub>
        </m:sSub>
        <m:r>
          <w:rPr>
            <w:rFonts w:ascii="Cambria Math" w:eastAsiaTheme="minorEastAsia" w:hAnsi="Cambria Math" w:cstheme="minorHAnsi"/>
            <w:color w:val="202122"/>
            <w:sz w:val="24"/>
            <w:szCs w:val="24"/>
            <w:shd w:val="clear" w:color="auto" w:fill="F8F9FA"/>
          </w:rPr>
          <m:t>=141,8∙</m:t>
        </m:r>
        <m:sSup>
          <m:sSupPr>
            <m:ctrlPr>
              <w:rPr>
                <w:rFonts w:ascii="Cambria Math" w:eastAsiaTheme="minorEastAsia" w:hAnsi="Cambria Math" w:cstheme="minorHAnsi"/>
                <w:i/>
                <w:color w:val="202122"/>
                <w:sz w:val="24"/>
                <w:szCs w:val="24"/>
                <w:shd w:val="clear" w:color="auto" w:fill="F8F9FA"/>
              </w:rPr>
            </m:ctrlPr>
          </m:sSupPr>
          <m:e>
            <m:r>
              <w:rPr>
                <w:rFonts w:ascii="Cambria Math" w:eastAsiaTheme="minorEastAsia" w:hAnsi="Cambria Math" w:cstheme="minorHAnsi"/>
                <w:color w:val="202122"/>
                <w:sz w:val="24"/>
                <w:szCs w:val="24"/>
                <w:shd w:val="clear" w:color="auto" w:fill="F8F9FA"/>
              </w:rPr>
              <m:t>10</m:t>
            </m:r>
          </m:e>
          <m:sup>
            <m:r>
              <w:rPr>
                <w:rFonts w:ascii="Cambria Math" w:eastAsiaTheme="minorEastAsia" w:hAnsi="Cambria Math" w:cstheme="minorHAnsi"/>
                <w:color w:val="202122"/>
                <w:sz w:val="24"/>
                <w:szCs w:val="24"/>
                <w:shd w:val="clear" w:color="auto" w:fill="F8F9FA"/>
              </w:rPr>
              <m:t>6</m:t>
            </m:r>
          </m:sup>
        </m:sSup>
        <m:f>
          <m:fPr>
            <m:ctrlPr>
              <w:rPr>
                <w:rFonts w:ascii="Cambria Math" w:eastAsiaTheme="minorEastAsia" w:hAnsi="Cambria Math" w:cstheme="minorHAnsi"/>
                <w:i/>
                <w:color w:val="202122"/>
                <w:sz w:val="24"/>
                <w:szCs w:val="24"/>
                <w:shd w:val="clear" w:color="auto" w:fill="F8F9FA"/>
              </w:rPr>
            </m:ctrlPr>
          </m:fPr>
          <m:num>
            <m:r>
              <w:rPr>
                <w:rFonts w:ascii="Cambria Math" w:eastAsiaTheme="minorEastAsia" w:hAnsi="Cambria Math" w:cstheme="minorHAnsi"/>
                <w:color w:val="202122"/>
                <w:sz w:val="24"/>
                <w:szCs w:val="24"/>
                <w:shd w:val="clear" w:color="auto" w:fill="F8F9FA"/>
              </w:rPr>
              <m:t>J</m:t>
            </m:r>
          </m:num>
          <m:den>
            <m:r>
              <w:rPr>
                <w:rFonts w:ascii="Cambria Math" w:eastAsiaTheme="minorEastAsia" w:hAnsi="Cambria Math" w:cstheme="minorHAnsi"/>
                <w:color w:val="202122"/>
                <w:sz w:val="24"/>
                <w:szCs w:val="24"/>
                <w:shd w:val="clear" w:color="auto" w:fill="F8F9FA"/>
              </w:rPr>
              <m:t>kg</m:t>
            </m:r>
          </m:den>
        </m:f>
      </m:oMath>
      <w:r w:rsidR="0000738E">
        <w:rPr>
          <w:rFonts w:eastAsiaTheme="minorEastAsia" w:cstheme="minorHAnsi"/>
          <w:color w:val="202122"/>
          <w:sz w:val="24"/>
          <w:szCs w:val="24"/>
          <w:shd w:val="clear" w:color="auto" w:fill="F8F9FA"/>
        </w:rPr>
        <w:t xml:space="preserve"> ergibt sich eine „Strahlungsdauer von</w:t>
      </w:r>
    </w:p>
    <w:p w14:paraId="4A547F06" w14:textId="1B7F3F3A" w:rsidR="00233FF3" w:rsidRDefault="00000000" w:rsidP="009F2E65">
      <w:pPr>
        <w:rPr>
          <w:rFonts w:cstheme="minorHAnsi"/>
          <w:color w:val="202122"/>
          <w:sz w:val="24"/>
          <w:szCs w:val="24"/>
          <w:shd w:val="clear" w:color="auto" w:fill="F8F9FA"/>
        </w:rPr>
      </w:pPr>
      <m:oMathPara>
        <m:oMath>
          <m:sSub>
            <m:sSubPr>
              <m:ctrlPr>
                <w:rPr>
                  <w:rFonts w:ascii="Cambria Math" w:eastAsiaTheme="minorEastAsia" w:hAnsi="Cambria Math" w:cstheme="minorHAnsi"/>
                  <w:i/>
                  <w:color w:val="202122"/>
                  <w:sz w:val="24"/>
                  <w:szCs w:val="24"/>
                  <w:shd w:val="clear" w:color="auto" w:fill="F8F9FA"/>
                </w:rPr>
              </m:ctrlPr>
            </m:sSubPr>
            <m:e>
              <m:r>
                <w:rPr>
                  <w:rFonts w:ascii="Cambria Math" w:eastAsiaTheme="minorEastAsia" w:hAnsi="Cambria Math" w:cstheme="minorHAnsi"/>
                  <w:color w:val="202122"/>
                  <w:sz w:val="24"/>
                  <w:szCs w:val="24"/>
                  <w:shd w:val="clear" w:color="auto" w:fill="F8F9FA"/>
                </w:rPr>
                <m:t>t</m:t>
              </m:r>
            </m:e>
            <m:sub>
              <m:r>
                <w:rPr>
                  <w:rFonts w:ascii="Cambria Math" w:eastAsiaTheme="minorEastAsia" w:hAnsi="Cambria Math" w:cstheme="minorHAnsi"/>
                  <w:color w:val="202122"/>
                  <w:sz w:val="24"/>
                  <w:szCs w:val="24"/>
                  <w:shd w:val="clear" w:color="auto" w:fill="F8F9FA"/>
                </w:rPr>
                <m:t>Wasserstoff</m:t>
              </m:r>
            </m:sub>
          </m:sSub>
          <m:r>
            <w:rPr>
              <w:rFonts w:ascii="Cambria Math" w:eastAsiaTheme="minorEastAsia" w:hAnsi="Cambria Math" w:cstheme="minorHAnsi"/>
              <w:color w:val="202122"/>
              <w:sz w:val="24"/>
              <w:szCs w:val="24"/>
              <w:shd w:val="clear" w:color="auto" w:fill="F8F9FA"/>
            </w:rPr>
            <m:t>=</m:t>
          </m:r>
          <m:f>
            <m:fPr>
              <m:ctrlPr>
                <w:rPr>
                  <w:rFonts w:ascii="Cambria Math" w:eastAsiaTheme="minorEastAsia" w:hAnsi="Cambria Math" w:cstheme="minorHAnsi"/>
                  <w:i/>
                  <w:color w:val="202122"/>
                  <w:sz w:val="24"/>
                  <w:szCs w:val="24"/>
                  <w:shd w:val="clear" w:color="auto" w:fill="F8F9FA"/>
                </w:rPr>
              </m:ctrlPr>
            </m:fPr>
            <m:num>
              <m:r>
                <w:rPr>
                  <w:rFonts w:ascii="Cambria Math" w:eastAsiaTheme="minorEastAsia" w:hAnsi="Cambria Math" w:cstheme="minorHAnsi"/>
                  <w:color w:val="202122"/>
                  <w:sz w:val="24"/>
                  <w:szCs w:val="24"/>
                  <w:shd w:val="clear" w:color="auto" w:fill="F8F9FA"/>
                </w:rPr>
                <m:t>141,8∙</m:t>
              </m:r>
              <m:sSup>
                <m:sSupPr>
                  <m:ctrlPr>
                    <w:rPr>
                      <w:rFonts w:ascii="Cambria Math" w:eastAsiaTheme="minorEastAsia" w:hAnsi="Cambria Math" w:cstheme="minorHAnsi"/>
                      <w:i/>
                      <w:color w:val="202122"/>
                      <w:sz w:val="24"/>
                      <w:szCs w:val="24"/>
                      <w:shd w:val="clear" w:color="auto" w:fill="F8F9FA"/>
                    </w:rPr>
                  </m:ctrlPr>
                </m:sSupPr>
                <m:e>
                  <m:r>
                    <w:rPr>
                      <w:rFonts w:ascii="Cambria Math" w:eastAsiaTheme="minorEastAsia" w:hAnsi="Cambria Math" w:cstheme="minorHAnsi"/>
                      <w:color w:val="202122"/>
                      <w:sz w:val="24"/>
                      <w:szCs w:val="24"/>
                      <w:shd w:val="clear" w:color="auto" w:fill="F8F9FA"/>
                    </w:rPr>
                    <m:t>10</m:t>
                  </m:r>
                </m:e>
                <m:sup>
                  <m:r>
                    <w:rPr>
                      <w:rFonts w:ascii="Cambria Math" w:eastAsiaTheme="minorEastAsia" w:hAnsi="Cambria Math" w:cstheme="minorHAnsi"/>
                      <w:color w:val="202122"/>
                      <w:sz w:val="24"/>
                      <w:szCs w:val="24"/>
                      <w:shd w:val="clear" w:color="auto" w:fill="F8F9FA"/>
                    </w:rPr>
                    <m:t>6</m:t>
                  </m:r>
                </m:sup>
              </m:sSup>
              <m:f>
                <m:fPr>
                  <m:ctrlPr>
                    <w:rPr>
                      <w:rFonts w:ascii="Cambria Math" w:eastAsiaTheme="minorEastAsia" w:hAnsi="Cambria Math" w:cstheme="minorHAnsi"/>
                      <w:i/>
                      <w:color w:val="202122"/>
                      <w:sz w:val="24"/>
                      <w:szCs w:val="24"/>
                      <w:shd w:val="clear" w:color="auto" w:fill="F8F9FA"/>
                    </w:rPr>
                  </m:ctrlPr>
                </m:fPr>
                <m:num>
                  <m:r>
                    <w:rPr>
                      <w:rFonts w:ascii="Cambria Math" w:eastAsiaTheme="minorEastAsia" w:hAnsi="Cambria Math" w:cstheme="minorHAnsi"/>
                      <w:color w:val="202122"/>
                      <w:sz w:val="24"/>
                      <w:szCs w:val="24"/>
                      <w:shd w:val="clear" w:color="auto" w:fill="F8F9FA"/>
                    </w:rPr>
                    <m:t>J</m:t>
                  </m:r>
                </m:num>
                <m:den>
                  <m:r>
                    <w:rPr>
                      <w:rFonts w:ascii="Cambria Math" w:eastAsiaTheme="minorEastAsia" w:hAnsi="Cambria Math" w:cstheme="minorHAnsi"/>
                      <w:color w:val="202122"/>
                      <w:sz w:val="24"/>
                      <w:szCs w:val="24"/>
                      <w:shd w:val="clear" w:color="auto" w:fill="F8F9FA"/>
                    </w:rPr>
                    <m:t>kg</m:t>
                  </m:r>
                </m:den>
              </m:f>
              <m:r>
                <w:rPr>
                  <w:rFonts w:ascii="Cambria Math" w:eastAsiaTheme="minorEastAsia" w:hAnsi="Cambria Math" w:cstheme="minorHAnsi"/>
                  <w:color w:val="202122"/>
                  <w:sz w:val="24"/>
                  <w:szCs w:val="24"/>
                  <w:shd w:val="clear" w:color="auto" w:fill="F8F9FA"/>
                </w:rPr>
                <m:t>∙1,989∙</m:t>
              </m:r>
              <m:sSup>
                <m:sSupPr>
                  <m:ctrlPr>
                    <w:rPr>
                      <w:rFonts w:ascii="Cambria Math" w:eastAsiaTheme="minorEastAsia" w:hAnsi="Cambria Math" w:cstheme="minorHAnsi"/>
                      <w:i/>
                      <w:color w:val="202122"/>
                      <w:sz w:val="24"/>
                      <w:szCs w:val="24"/>
                      <w:shd w:val="clear" w:color="auto" w:fill="F8F9FA"/>
                    </w:rPr>
                  </m:ctrlPr>
                </m:sSupPr>
                <m:e>
                  <m:r>
                    <w:rPr>
                      <w:rFonts w:ascii="Cambria Math" w:eastAsiaTheme="minorEastAsia" w:hAnsi="Cambria Math" w:cstheme="minorHAnsi"/>
                      <w:color w:val="202122"/>
                      <w:sz w:val="24"/>
                      <w:szCs w:val="24"/>
                      <w:shd w:val="clear" w:color="auto" w:fill="F8F9FA"/>
                    </w:rPr>
                    <m:t>10</m:t>
                  </m:r>
                </m:e>
                <m:sup>
                  <m:r>
                    <w:rPr>
                      <w:rFonts w:ascii="Cambria Math" w:eastAsiaTheme="minorEastAsia" w:hAnsi="Cambria Math" w:cstheme="minorHAnsi"/>
                      <w:color w:val="202122"/>
                      <w:sz w:val="24"/>
                      <w:szCs w:val="24"/>
                      <w:shd w:val="clear" w:color="auto" w:fill="F8F9FA"/>
                    </w:rPr>
                    <m:t>30</m:t>
                  </m:r>
                </m:sup>
              </m:sSup>
              <m:r>
                <w:rPr>
                  <w:rFonts w:ascii="Cambria Math" w:eastAsiaTheme="minorEastAsia" w:hAnsi="Cambria Math" w:cstheme="minorHAnsi"/>
                  <w:color w:val="202122"/>
                  <w:sz w:val="24"/>
                  <w:szCs w:val="24"/>
                  <w:shd w:val="clear" w:color="auto" w:fill="F8F9FA"/>
                </w:rPr>
                <m:t>kg</m:t>
              </m:r>
            </m:num>
            <m:den>
              <m:r>
                <w:rPr>
                  <w:rFonts w:ascii="Cambria Math" w:eastAsiaTheme="minorEastAsia" w:hAnsi="Cambria Math" w:cstheme="minorHAnsi"/>
                  <w:color w:val="202122"/>
                  <w:sz w:val="24"/>
                  <w:szCs w:val="24"/>
                  <w:shd w:val="clear" w:color="auto" w:fill="F8F9FA"/>
                </w:rPr>
                <m:t>3,8238∙</m:t>
              </m:r>
              <m:sSup>
                <m:sSupPr>
                  <m:ctrlPr>
                    <w:rPr>
                      <w:rFonts w:ascii="Cambria Math" w:eastAsiaTheme="minorEastAsia" w:hAnsi="Cambria Math" w:cstheme="minorHAnsi"/>
                      <w:i/>
                      <w:color w:val="202122"/>
                      <w:sz w:val="24"/>
                      <w:szCs w:val="24"/>
                      <w:shd w:val="clear" w:color="auto" w:fill="F8F9FA"/>
                    </w:rPr>
                  </m:ctrlPr>
                </m:sSupPr>
                <m:e>
                  <m:r>
                    <w:rPr>
                      <w:rFonts w:ascii="Cambria Math" w:eastAsiaTheme="minorEastAsia" w:hAnsi="Cambria Math" w:cstheme="minorHAnsi"/>
                      <w:color w:val="202122"/>
                      <w:sz w:val="24"/>
                      <w:szCs w:val="24"/>
                      <w:shd w:val="clear" w:color="auto" w:fill="F8F9FA"/>
                    </w:rPr>
                    <m:t>10</m:t>
                  </m:r>
                </m:e>
                <m:sup>
                  <m:r>
                    <w:rPr>
                      <w:rFonts w:ascii="Cambria Math" w:eastAsiaTheme="minorEastAsia" w:hAnsi="Cambria Math" w:cstheme="minorHAnsi"/>
                      <w:color w:val="202122"/>
                      <w:sz w:val="24"/>
                      <w:szCs w:val="24"/>
                      <w:shd w:val="clear" w:color="auto" w:fill="F8F9FA"/>
                    </w:rPr>
                    <m:t>26</m:t>
                  </m:r>
                </m:sup>
              </m:sSup>
              <m:f>
                <m:fPr>
                  <m:ctrlPr>
                    <w:rPr>
                      <w:rFonts w:ascii="Cambria Math" w:eastAsiaTheme="minorEastAsia" w:hAnsi="Cambria Math" w:cstheme="minorHAnsi"/>
                      <w:i/>
                      <w:color w:val="202122"/>
                      <w:sz w:val="24"/>
                      <w:szCs w:val="24"/>
                      <w:shd w:val="clear" w:color="auto" w:fill="F8F9FA"/>
                    </w:rPr>
                  </m:ctrlPr>
                </m:fPr>
                <m:num>
                  <m:r>
                    <w:rPr>
                      <w:rFonts w:ascii="Cambria Math" w:eastAsiaTheme="minorEastAsia" w:hAnsi="Cambria Math" w:cstheme="minorHAnsi"/>
                      <w:color w:val="202122"/>
                      <w:sz w:val="24"/>
                      <w:szCs w:val="24"/>
                      <w:shd w:val="clear" w:color="auto" w:fill="F8F9FA"/>
                    </w:rPr>
                    <m:t>J</m:t>
                  </m:r>
                </m:num>
                <m:den>
                  <m:r>
                    <w:rPr>
                      <w:rFonts w:ascii="Cambria Math" w:eastAsiaTheme="minorEastAsia" w:hAnsi="Cambria Math" w:cstheme="minorHAnsi"/>
                      <w:color w:val="202122"/>
                      <w:sz w:val="24"/>
                      <w:szCs w:val="24"/>
                      <w:shd w:val="clear" w:color="auto" w:fill="F8F9FA"/>
                    </w:rPr>
                    <m:t>s</m:t>
                  </m:r>
                </m:den>
              </m:f>
            </m:den>
          </m:f>
          <m:r>
            <w:rPr>
              <w:rFonts w:ascii="Cambria Math" w:eastAsiaTheme="minorEastAsia" w:hAnsi="Cambria Math" w:cstheme="minorHAnsi"/>
              <w:color w:val="202122"/>
              <w:sz w:val="24"/>
              <w:szCs w:val="24"/>
              <w:shd w:val="clear" w:color="auto" w:fill="F8F9FA"/>
            </w:rPr>
            <m:t>=7,3678∙</m:t>
          </m:r>
          <m:sSup>
            <m:sSupPr>
              <m:ctrlPr>
                <w:rPr>
                  <w:rFonts w:ascii="Cambria Math" w:eastAsiaTheme="minorEastAsia" w:hAnsi="Cambria Math" w:cstheme="minorHAnsi"/>
                  <w:i/>
                  <w:color w:val="202122"/>
                  <w:sz w:val="24"/>
                  <w:szCs w:val="24"/>
                  <w:shd w:val="clear" w:color="auto" w:fill="F8F9FA"/>
                </w:rPr>
              </m:ctrlPr>
            </m:sSupPr>
            <m:e>
              <m:r>
                <w:rPr>
                  <w:rFonts w:ascii="Cambria Math" w:eastAsiaTheme="minorEastAsia" w:hAnsi="Cambria Math" w:cstheme="minorHAnsi"/>
                  <w:color w:val="202122"/>
                  <w:sz w:val="24"/>
                  <w:szCs w:val="24"/>
                  <w:shd w:val="clear" w:color="auto" w:fill="F8F9FA"/>
                </w:rPr>
                <m:t>10</m:t>
              </m:r>
            </m:e>
            <m:sup>
              <m:r>
                <w:rPr>
                  <w:rFonts w:ascii="Cambria Math" w:eastAsiaTheme="minorEastAsia" w:hAnsi="Cambria Math" w:cstheme="minorHAnsi"/>
                  <w:color w:val="202122"/>
                  <w:sz w:val="24"/>
                  <w:szCs w:val="24"/>
                  <w:shd w:val="clear" w:color="auto" w:fill="F8F9FA"/>
                </w:rPr>
                <m:t>11</m:t>
              </m:r>
            </m:sup>
          </m:sSup>
          <m:r>
            <w:rPr>
              <w:rFonts w:ascii="Cambria Math" w:eastAsiaTheme="minorEastAsia" w:hAnsi="Cambria Math" w:cstheme="minorHAnsi"/>
              <w:color w:val="202122"/>
              <w:sz w:val="24"/>
              <w:szCs w:val="24"/>
              <w:shd w:val="clear" w:color="auto" w:fill="F8F9FA"/>
            </w:rPr>
            <m:t>s=8,5276∙</m:t>
          </m:r>
          <m:sSup>
            <m:sSupPr>
              <m:ctrlPr>
                <w:rPr>
                  <w:rFonts w:ascii="Cambria Math" w:eastAsiaTheme="minorEastAsia" w:hAnsi="Cambria Math" w:cstheme="minorHAnsi"/>
                  <w:i/>
                  <w:color w:val="202122"/>
                  <w:sz w:val="24"/>
                  <w:szCs w:val="24"/>
                  <w:shd w:val="clear" w:color="auto" w:fill="F8F9FA"/>
                </w:rPr>
              </m:ctrlPr>
            </m:sSupPr>
            <m:e>
              <m:r>
                <w:rPr>
                  <w:rFonts w:ascii="Cambria Math" w:eastAsiaTheme="minorEastAsia" w:hAnsi="Cambria Math" w:cstheme="minorHAnsi"/>
                  <w:color w:val="202122"/>
                  <w:sz w:val="24"/>
                  <w:szCs w:val="24"/>
                  <w:shd w:val="clear" w:color="auto" w:fill="F8F9FA"/>
                </w:rPr>
                <m:t>10</m:t>
              </m:r>
            </m:e>
            <m:sup>
              <m:r>
                <w:rPr>
                  <w:rFonts w:ascii="Cambria Math" w:eastAsiaTheme="minorEastAsia" w:hAnsi="Cambria Math" w:cstheme="minorHAnsi"/>
                  <w:color w:val="202122"/>
                  <w:sz w:val="24"/>
                  <w:szCs w:val="24"/>
                  <w:shd w:val="clear" w:color="auto" w:fill="F8F9FA"/>
                </w:rPr>
                <m:t>6</m:t>
              </m:r>
            </m:sup>
          </m:sSup>
          <m:r>
            <w:rPr>
              <w:rFonts w:ascii="Cambria Math" w:eastAsiaTheme="minorEastAsia" w:hAnsi="Cambria Math" w:cstheme="minorHAnsi"/>
              <w:color w:val="202122"/>
              <w:sz w:val="24"/>
              <w:szCs w:val="24"/>
              <w:shd w:val="clear" w:color="auto" w:fill="F8F9FA"/>
            </w:rPr>
            <m:t>d=23,347∙</m:t>
          </m:r>
          <m:sSup>
            <m:sSupPr>
              <m:ctrlPr>
                <w:rPr>
                  <w:rFonts w:ascii="Cambria Math" w:eastAsiaTheme="minorEastAsia" w:hAnsi="Cambria Math" w:cstheme="minorHAnsi"/>
                  <w:i/>
                  <w:color w:val="202122"/>
                  <w:sz w:val="24"/>
                  <w:szCs w:val="24"/>
                  <w:shd w:val="clear" w:color="auto" w:fill="F8F9FA"/>
                </w:rPr>
              </m:ctrlPr>
            </m:sSupPr>
            <m:e>
              <m:r>
                <w:rPr>
                  <w:rFonts w:ascii="Cambria Math" w:eastAsiaTheme="minorEastAsia" w:hAnsi="Cambria Math" w:cstheme="minorHAnsi"/>
                  <w:color w:val="202122"/>
                  <w:sz w:val="24"/>
                  <w:szCs w:val="24"/>
                  <w:shd w:val="clear" w:color="auto" w:fill="F8F9FA"/>
                </w:rPr>
                <m:t>10</m:t>
              </m:r>
            </m:e>
            <m:sup>
              <m:r>
                <w:rPr>
                  <w:rFonts w:ascii="Cambria Math" w:eastAsiaTheme="minorEastAsia" w:hAnsi="Cambria Math" w:cstheme="minorHAnsi"/>
                  <w:color w:val="202122"/>
                  <w:sz w:val="24"/>
                  <w:szCs w:val="24"/>
                  <w:shd w:val="clear" w:color="auto" w:fill="F8F9FA"/>
                </w:rPr>
                <m:t>3</m:t>
              </m:r>
            </m:sup>
          </m:sSup>
          <m:r>
            <w:rPr>
              <w:rFonts w:ascii="Cambria Math" w:eastAsiaTheme="minorEastAsia" w:hAnsi="Cambria Math" w:cstheme="minorHAnsi"/>
              <w:color w:val="202122"/>
              <w:sz w:val="24"/>
              <w:szCs w:val="24"/>
              <w:shd w:val="clear" w:color="auto" w:fill="F8F9FA"/>
            </w:rPr>
            <m:t>a</m:t>
          </m:r>
        </m:oMath>
      </m:oMathPara>
    </w:p>
    <w:p w14:paraId="4CEC0CF1" w14:textId="656FA4E4" w:rsidR="002E4064" w:rsidRDefault="00F47C75" w:rsidP="009F2E65">
      <w:pPr>
        <w:rPr>
          <w:rFonts w:cstheme="minorHAnsi"/>
          <w:color w:val="202122"/>
          <w:sz w:val="24"/>
          <w:szCs w:val="24"/>
          <w:shd w:val="clear" w:color="auto" w:fill="F8F9FA"/>
        </w:rPr>
      </w:pPr>
      <w:r>
        <w:rPr>
          <w:rFonts w:cstheme="minorHAnsi"/>
          <w:color w:val="202122"/>
          <w:sz w:val="24"/>
          <w:szCs w:val="24"/>
          <w:shd w:val="clear" w:color="auto" w:fill="F8F9FA"/>
        </w:rPr>
        <w:t xml:space="preserve">D. h. „gängige“ Brennstoffe und </w:t>
      </w:r>
      <w:r w:rsidR="00966609">
        <w:rPr>
          <w:rFonts w:cstheme="minorHAnsi"/>
          <w:color w:val="202122"/>
          <w:sz w:val="24"/>
          <w:szCs w:val="24"/>
          <w:shd w:val="clear" w:color="auto" w:fill="F8F9FA"/>
        </w:rPr>
        <w:t>Verb</w:t>
      </w:r>
      <w:r>
        <w:rPr>
          <w:rFonts w:cstheme="minorHAnsi"/>
          <w:color w:val="202122"/>
          <w:sz w:val="24"/>
          <w:szCs w:val="24"/>
          <w:shd w:val="clear" w:color="auto" w:fill="F8F9FA"/>
        </w:rPr>
        <w:t>ren</w:t>
      </w:r>
      <w:r w:rsidR="00966609">
        <w:rPr>
          <w:rFonts w:cstheme="minorHAnsi"/>
          <w:color w:val="202122"/>
          <w:sz w:val="24"/>
          <w:szCs w:val="24"/>
          <w:shd w:val="clear" w:color="auto" w:fill="F8F9FA"/>
        </w:rPr>
        <w:t>nungs</w:t>
      </w:r>
      <w:r>
        <w:rPr>
          <w:rFonts w:cstheme="minorHAnsi"/>
          <w:color w:val="202122"/>
          <w:sz w:val="24"/>
          <w:szCs w:val="24"/>
          <w:shd w:val="clear" w:color="auto" w:fill="F8F9FA"/>
        </w:rPr>
        <w:t>vorgänge können die Strahlungsleistung der Sonne</w:t>
      </w:r>
      <w:r w:rsidR="001A0AA1">
        <w:rPr>
          <w:rFonts w:cstheme="minorHAnsi"/>
          <w:color w:val="202122"/>
          <w:sz w:val="24"/>
          <w:szCs w:val="24"/>
          <w:shd w:val="clear" w:color="auto" w:fill="F8F9FA"/>
        </w:rPr>
        <w:t xml:space="preserve"> nur </w:t>
      </w:r>
      <w:r w:rsidR="00AE01F8">
        <w:rPr>
          <w:rFonts w:cstheme="minorHAnsi"/>
          <w:color w:val="202122"/>
          <w:sz w:val="24"/>
          <w:szCs w:val="24"/>
          <w:shd w:val="clear" w:color="auto" w:fill="F8F9FA"/>
        </w:rPr>
        <w:t xml:space="preserve">für </w:t>
      </w:r>
      <w:r w:rsidR="001A0AA1">
        <w:rPr>
          <w:rFonts w:cstheme="minorHAnsi"/>
          <w:color w:val="202122"/>
          <w:sz w:val="24"/>
          <w:szCs w:val="24"/>
          <w:shd w:val="clear" w:color="auto" w:fill="F8F9FA"/>
        </w:rPr>
        <w:t>einen Bruchteil des Erdalters</w:t>
      </w:r>
      <w:r w:rsidR="00251AC3">
        <w:rPr>
          <w:rFonts w:cstheme="minorHAnsi"/>
          <w:color w:val="202122"/>
          <w:sz w:val="24"/>
          <w:szCs w:val="24"/>
          <w:shd w:val="clear" w:color="auto" w:fill="F8F9FA"/>
        </w:rPr>
        <w:t xml:space="preserve"> liefern. Wir brauchen also eine „neue“ Art der Energieerzeugung</w:t>
      </w:r>
      <w:r w:rsidR="00021A58">
        <w:rPr>
          <w:rFonts w:cstheme="minorHAnsi"/>
          <w:color w:val="202122"/>
          <w:sz w:val="24"/>
          <w:szCs w:val="24"/>
          <w:shd w:val="clear" w:color="auto" w:fill="F8F9FA"/>
        </w:rPr>
        <w:t>, die viel effektiver arbeitet.</w:t>
      </w:r>
      <w:r w:rsidR="00AA7ECF">
        <w:rPr>
          <w:rFonts w:cstheme="minorHAnsi"/>
          <w:color w:val="202122"/>
          <w:sz w:val="24"/>
          <w:szCs w:val="24"/>
          <w:shd w:val="clear" w:color="auto" w:fill="F8F9FA"/>
        </w:rPr>
        <w:t xml:space="preserve"> </w:t>
      </w:r>
      <w:r w:rsidR="003B3CB6">
        <w:rPr>
          <w:rFonts w:cstheme="minorHAnsi"/>
          <w:color w:val="202122"/>
          <w:sz w:val="24"/>
          <w:szCs w:val="24"/>
          <w:shd w:val="clear" w:color="auto" w:fill="F8F9FA"/>
        </w:rPr>
        <w:t xml:space="preserve">Wer </w:t>
      </w:r>
      <w:r w:rsidR="00CB55C3">
        <w:rPr>
          <w:rFonts w:cstheme="minorHAnsi"/>
          <w:color w:val="202122"/>
          <w:sz w:val="24"/>
          <w:szCs w:val="24"/>
          <w:shd w:val="clear" w:color="auto" w:fill="F8F9FA"/>
        </w:rPr>
        <w:t>die</w:t>
      </w:r>
      <w:r w:rsidR="00253FAF">
        <w:rPr>
          <w:rFonts w:cstheme="minorHAnsi"/>
          <w:color w:val="202122"/>
          <w:sz w:val="24"/>
          <w:szCs w:val="24"/>
          <w:shd w:val="clear" w:color="auto" w:fill="F8F9FA"/>
        </w:rPr>
        <w:t xml:space="preserve"> nächsten </w:t>
      </w:r>
      <w:r w:rsidR="00CB55C3">
        <w:rPr>
          <w:rFonts w:cstheme="minorHAnsi"/>
          <w:color w:val="202122"/>
          <w:sz w:val="24"/>
          <w:szCs w:val="24"/>
          <w:shd w:val="clear" w:color="auto" w:fill="F8F9FA"/>
        </w:rPr>
        <w:t>Lektionen über das Sonnenlicht und Wellen überspringen will, kann ohne P</w:t>
      </w:r>
      <w:r w:rsidR="004E6605">
        <w:rPr>
          <w:rFonts w:cstheme="minorHAnsi"/>
          <w:color w:val="202122"/>
          <w:sz w:val="24"/>
          <w:szCs w:val="24"/>
          <w:shd w:val="clear" w:color="auto" w:fill="F8F9FA"/>
        </w:rPr>
        <w:t>r</w:t>
      </w:r>
      <w:r w:rsidR="00CB55C3">
        <w:rPr>
          <w:rFonts w:cstheme="minorHAnsi"/>
          <w:color w:val="202122"/>
          <w:sz w:val="24"/>
          <w:szCs w:val="24"/>
          <w:shd w:val="clear" w:color="auto" w:fill="F8F9FA"/>
        </w:rPr>
        <w:t>obleme</w:t>
      </w:r>
      <w:r w:rsidR="004E6605">
        <w:rPr>
          <w:rFonts w:cstheme="minorHAnsi"/>
          <w:color w:val="202122"/>
          <w:sz w:val="24"/>
          <w:szCs w:val="24"/>
          <w:shd w:val="clear" w:color="auto" w:fill="F8F9FA"/>
        </w:rPr>
        <w:t xml:space="preserve"> direkt mit Lektion</w:t>
      </w:r>
      <w:r w:rsidR="00253FAF">
        <w:rPr>
          <w:rFonts w:cstheme="minorHAnsi"/>
          <w:color w:val="202122"/>
          <w:sz w:val="24"/>
          <w:szCs w:val="24"/>
          <w:shd w:val="clear" w:color="auto" w:fill="F8F9FA"/>
        </w:rPr>
        <w:t xml:space="preserve"> 9: Aufbau der Sonne weitermachen.</w:t>
      </w:r>
    </w:p>
    <w:p w14:paraId="4CD5514D" w14:textId="77777777" w:rsidR="00B11ACC" w:rsidRDefault="00B11ACC" w:rsidP="009F2E65">
      <w:pPr>
        <w:rPr>
          <w:rFonts w:cstheme="minorHAnsi"/>
          <w:color w:val="202122"/>
          <w:sz w:val="24"/>
          <w:szCs w:val="24"/>
          <w:shd w:val="clear" w:color="auto" w:fill="F8F9FA"/>
        </w:rPr>
      </w:pPr>
    </w:p>
    <w:p w14:paraId="59C63EF5" w14:textId="733ED744" w:rsidR="00137232" w:rsidRDefault="00B11ACC" w:rsidP="009F2E65">
      <w:pPr>
        <w:rPr>
          <w:rFonts w:cstheme="minorHAnsi"/>
          <w:color w:val="202122"/>
          <w:sz w:val="24"/>
          <w:szCs w:val="24"/>
          <w:shd w:val="clear" w:color="auto" w:fill="F8F9FA"/>
        </w:rPr>
      </w:pPr>
      <w:r>
        <w:rPr>
          <w:rFonts w:cstheme="minorHAnsi"/>
          <w:color w:val="202122"/>
          <w:sz w:val="24"/>
          <w:szCs w:val="24"/>
          <w:shd w:val="clear" w:color="auto" w:fill="F8F9FA"/>
        </w:rPr>
        <w:t>W</w:t>
      </w:r>
      <w:r w:rsidR="00137232">
        <w:rPr>
          <w:rFonts w:cstheme="minorHAnsi"/>
          <w:color w:val="202122"/>
          <w:sz w:val="24"/>
          <w:szCs w:val="24"/>
          <w:shd w:val="clear" w:color="auto" w:fill="F8F9FA"/>
        </w:rPr>
        <w:t xml:space="preserve">ir </w:t>
      </w:r>
      <w:r>
        <w:rPr>
          <w:rFonts w:cstheme="minorHAnsi"/>
          <w:color w:val="202122"/>
          <w:sz w:val="24"/>
          <w:szCs w:val="24"/>
          <w:shd w:val="clear" w:color="auto" w:fill="F8F9FA"/>
        </w:rPr>
        <w:t xml:space="preserve">schauen </w:t>
      </w:r>
      <w:r w:rsidR="00137232">
        <w:rPr>
          <w:rFonts w:cstheme="minorHAnsi"/>
          <w:color w:val="202122"/>
          <w:sz w:val="24"/>
          <w:szCs w:val="24"/>
          <w:shd w:val="clear" w:color="auto" w:fill="F8F9FA"/>
        </w:rPr>
        <w:t xml:space="preserve">uns </w:t>
      </w:r>
      <w:r>
        <w:rPr>
          <w:rFonts w:cstheme="minorHAnsi"/>
          <w:color w:val="202122"/>
          <w:sz w:val="24"/>
          <w:szCs w:val="24"/>
          <w:shd w:val="clear" w:color="auto" w:fill="F8F9FA"/>
        </w:rPr>
        <w:t xml:space="preserve">inzwischen </w:t>
      </w:r>
      <w:r w:rsidR="00137232">
        <w:rPr>
          <w:rFonts w:cstheme="minorHAnsi"/>
          <w:color w:val="202122"/>
          <w:sz w:val="24"/>
          <w:szCs w:val="24"/>
          <w:shd w:val="clear" w:color="auto" w:fill="F8F9FA"/>
        </w:rPr>
        <w:t>das Licht, das von der Sonne kommt</w:t>
      </w:r>
      <w:r w:rsidR="005633AF">
        <w:rPr>
          <w:rFonts w:cstheme="minorHAnsi"/>
          <w:color w:val="202122"/>
          <w:sz w:val="24"/>
          <w:szCs w:val="24"/>
          <w:shd w:val="clear" w:color="auto" w:fill="F8F9FA"/>
        </w:rPr>
        <w:t>,</w:t>
      </w:r>
      <w:r w:rsidR="00137232">
        <w:rPr>
          <w:rFonts w:cstheme="minorHAnsi"/>
          <w:color w:val="202122"/>
          <w:sz w:val="24"/>
          <w:szCs w:val="24"/>
          <w:shd w:val="clear" w:color="auto" w:fill="F8F9FA"/>
        </w:rPr>
        <w:t xml:space="preserve"> genauer an</w:t>
      </w:r>
      <w:r w:rsidR="00F73C54">
        <w:rPr>
          <w:rFonts w:cstheme="minorHAnsi"/>
          <w:color w:val="202122"/>
          <w:sz w:val="24"/>
          <w:szCs w:val="24"/>
          <w:shd w:val="clear" w:color="auto" w:fill="F8F9FA"/>
        </w:rPr>
        <w:t xml:space="preserve">. </w:t>
      </w:r>
    </w:p>
    <w:p w14:paraId="7B7F37B9" w14:textId="77777777" w:rsidR="005633AF" w:rsidRDefault="005633AF" w:rsidP="009F2E65">
      <w:pPr>
        <w:rPr>
          <w:rFonts w:cstheme="minorHAnsi"/>
          <w:color w:val="202122"/>
          <w:sz w:val="24"/>
          <w:szCs w:val="24"/>
          <w:shd w:val="clear" w:color="auto" w:fill="F8F9FA"/>
        </w:rPr>
      </w:pPr>
    </w:p>
    <w:p w14:paraId="50401607" w14:textId="77777777" w:rsidR="00B11ACC" w:rsidRDefault="00B11ACC" w:rsidP="009F2E65">
      <w:pPr>
        <w:rPr>
          <w:rFonts w:cstheme="minorHAnsi"/>
          <w:color w:val="202122"/>
          <w:sz w:val="24"/>
          <w:szCs w:val="24"/>
          <w:shd w:val="clear" w:color="auto" w:fill="F8F9FA"/>
        </w:rPr>
      </w:pPr>
    </w:p>
    <w:p w14:paraId="6C3D5B88" w14:textId="75EFE256" w:rsidR="005633AF" w:rsidRDefault="005633AF" w:rsidP="00DF095C">
      <w:pPr>
        <w:pStyle w:val="berschrift2"/>
        <w:jc w:val="center"/>
        <w:rPr>
          <w:shd w:val="clear" w:color="auto" w:fill="F8F9FA"/>
        </w:rPr>
      </w:pPr>
      <w:bookmarkStart w:id="121" w:name="_Toc174383397"/>
      <w:bookmarkStart w:id="122" w:name="_Toc184204110"/>
      <w:r>
        <w:rPr>
          <w:shd w:val="clear" w:color="auto" w:fill="F8F9FA"/>
        </w:rPr>
        <w:t>Lektion 6: das Sonnenlicht</w:t>
      </w:r>
      <w:r w:rsidR="008D047D">
        <w:rPr>
          <w:shd w:val="clear" w:color="auto" w:fill="F8F9FA"/>
        </w:rPr>
        <w:t xml:space="preserve"> </w:t>
      </w:r>
      <w:r w:rsidR="006D4F44">
        <w:rPr>
          <w:shd w:val="clear" w:color="auto" w:fill="F8F9FA"/>
        </w:rPr>
        <w:t>–</w:t>
      </w:r>
      <w:r w:rsidR="00860134">
        <w:rPr>
          <w:shd w:val="clear" w:color="auto" w:fill="F8F9FA"/>
        </w:rPr>
        <w:t xml:space="preserve"> </w:t>
      </w:r>
      <w:r w:rsidR="008D047D">
        <w:rPr>
          <w:shd w:val="clear" w:color="auto" w:fill="F8F9FA"/>
        </w:rPr>
        <w:t xml:space="preserve">zum </w:t>
      </w:r>
      <w:r w:rsidR="00860134">
        <w:rPr>
          <w:shd w:val="clear" w:color="auto" w:fill="F8F9FA"/>
        </w:rPr>
        <w:t>Ersten</w:t>
      </w:r>
      <w:bookmarkEnd w:id="121"/>
      <w:bookmarkEnd w:id="122"/>
    </w:p>
    <w:p w14:paraId="4C631A0D" w14:textId="77777777" w:rsidR="005633AF" w:rsidRDefault="005633AF" w:rsidP="009F2E65">
      <w:pPr>
        <w:rPr>
          <w:rFonts w:cstheme="minorHAnsi"/>
          <w:color w:val="202122"/>
          <w:sz w:val="24"/>
          <w:szCs w:val="24"/>
          <w:shd w:val="clear" w:color="auto" w:fill="F8F9FA"/>
        </w:rPr>
      </w:pPr>
    </w:p>
    <w:p w14:paraId="3D8A81E0" w14:textId="77777777" w:rsidR="00B11ACC" w:rsidRDefault="00B11ACC" w:rsidP="009F2E65">
      <w:pPr>
        <w:rPr>
          <w:rFonts w:cstheme="minorHAnsi"/>
          <w:color w:val="202122"/>
          <w:sz w:val="24"/>
          <w:szCs w:val="24"/>
          <w:shd w:val="clear" w:color="auto" w:fill="F8F9FA"/>
        </w:rPr>
      </w:pPr>
    </w:p>
    <w:p w14:paraId="2E0AD21F" w14:textId="0FF0861C" w:rsidR="005633AF" w:rsidRDefault="00104F5F" w:rsidP="009F2E65">
      <w:pPr>
        <w:rPr>
          <w:rFonts w:cstheme="minorHAnsi"/>
          <w:color w:val="202122"/>
          <w:sz w:val="24"/>
          <w:szCs w:val="24"/>
          <w:shd w:val="clear" w:color="auto" w:fill="F8F9FA"/>
        </w:rPr>
      </w:pPr>
      <w:r>
        <w:rPr>
          <w:rFonts w:cstheme="minorHAnsi"/>
          <w:color w:val="202122"/>
          <w:sz w:val="24"/>
          <w:szCs w:val="24"/>
          <w:shd w:val="clear" w:color="auto" w:fill="F8F9FA"/>
        </w:rPr>
        <w:t>Ich gehe immer davon aus, dass jeder Schüler schon einen Regenbogen gesehen hat</w:t>
      </w:r>
      <w:r w:rsidR="000C41D0">
        <w:rPr>
          <w:rFonts w:cstheme="minorHAnsi"/>
          <w:color w:val="202122"/>
          <w:sz w:val="24"/>
          <w:szCs w:val="24"/>
          <w:shd w:val="clear" w:color="auto" w:fill="F8F9FA"/>
        </w:rPr>
        <w:t>. Wenn nicht findet sich schnell ein schönes Bild</w:t>
      </w:r>
      <w:r w:rsidR="00FA2D86">
        <w:rPr>
          <w:rFonts w:cstheme="minorHAnsi"/>
          <w:color w:val="202122"/>
          <w:sz w:val="24"/>
          <w:szCs w:val="24"/>
          <w:shd w:val="clear" w:color="auto" w:fill="F8F9FA"/>
        </w:rPr>
        <w:t>.</w:t>
      </w:r>
    </w:p>
    <w:p w14:paraId="01DB1E19" w14:textId="77777777" w:rsidR="002538BD" w:rsidRDefault="002538BD" w:rsidP="009F2E65">
      <w:pPr>
        <w:keepNext/>
      </w:pPr>
      <w:r>
        <w:rPr>
          <w:noProof/>
        </w:rPr>
        <w:drawing>
          <wp:inline distT="0" distB="0" distL="0" distR="0" wp14:anchorId="50E56A53" wp14:editId="5378BC75">
            <wp:extent cx="6645910" cy="3491230"/>
            <wp:effectExtent l="0" t="0" r="2540" b="0"/>
            <wp:docPr id="2134947466" name="Grafik 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645910" cy="3491230"/>
                    </a:xfrm>
                    <a:prstGeom prst="rect">
                      <a:avLst/>
                    </a:prstGeom>
                    <a:noFill/>
                    <a:ln>
                      <a:noFill/>
                    </a:ln>
                  </pic:spPr>
                </pic:pic>
              </a:graphicData>
            </a:graphic>
          </wp:inline>
        </w:drawing>
      </w:r>
    </w:p>
    <w:p w14:paraId="4D71AFD3" w14:textId="794086F9" w:rsidR="000C41D0" w:rsidRPr="005E39F2" w:rsidRDefault="002538BD" w:rsidP="009F2E65">
      <w:pPr>
        <w:pStyle w:val="Beschriftung"/>
        <w:rPr>
          <w:lang w:val="en-US"/>
        </w:rPr>
      </w:pPr>
      <w:bookmarkStart w:id="123" w:name="_Toc174467146"/>
      <w:bookmarkStart w:id="124" w:name="_Toc178095195"/>
      <w:bookmarkStart w:id="125" w:name="_Toc179365062"/>
      <w:proofErr w:type="spellStart"/>
      <w:r w:rsidRPr="005E39F2">
        <w:rPr>
          <w:lang w:val="en-US"/>
        </w:rPr>
        <w:t>Abbildung</w:t>
      </w:r>
      <w:proofErr w:type="spellEnd"/>
      <w:r w:rsidRPr="005E39F2">
        <w:rPr>
          <w:lang w:val="en-US"/>
        </w:rPr>
        <w:t xml:space="preserve"> </w:t>
      </w:r>
      <w:r w:rsidR="00FA2EEE">
        <w:t>3</w:t>
      </w:r>
      <w:r w:rsidR="00B450EE">
        <w:rPr>
          <w:noProof/>
        </w:rPr>
        <w:t>4</w:t>
      </w:r>
      <w:r w:rsidRPr="005E39F2">
        <w:rPr>
          <w:lang w:val="en-US"/>
        </w:rPr>
        <w:t xml:space="preserve"> Double-alaskan-rainbow.jpg: Eric Rolph derivative work</w:t>
      </w:r>
      <w:bookmarkEnd w:id="123"/>
      <w:r w:rsidR="008D5D4F">
        <w:rPr>
          <w:lang w:val="en-US"/>
        </w:rPr>
        <w:t>,</w:t>
      </w:r>
      <w:r w:rsidR="00C91F5C">
        <w:rPr>
          <w:lang w:val="en-US"/>
        </w:rPr>
        <w:t xml:space="preserve"> </w:t>
      </w:r>
      <w:hyperlink r:id="rId94" w:tgtFrame="_blank" w:history="1">
        <w:r w:rsidR="00C91F5C" w:rsidRPr="00C91F5C">
          <w:rPr>
            <w:rStyle w:val="Hyperlink"/>
          </w:rPr>
          <w:t>CC BY-SA 2.5</w:t>
        </w:r>
        <w:bookmarkEnd w:id="124"/>
        <w:bookmarkEnd w:id="125"/>
      </w:hyperlink>
    </w:p>
    <w:p w14:paraId="2430E854" w14:textId="77777777" w:rsidR="00C91F5C" w:rsidRDefault="00C91F5C" w:rsidP="009F2E65">
      <w:pPr>
        <w:rPr>
          <w:sz w:val="24"/>
          <w:szCs w:val="24"/>
        </w:rPr>
      </w:pPr>
    </w:p>
    <w:p w14:paraId="05DF8DE2" w14:textId="1D5D6D25" w:rsidR="002538BD" w:rsidRDefault="002538BD" w:rsidP="009F2E65">
      <w:pPr>
        <w:rPr>
          <w:sz w:val="24"/>
          <w:szCs w:val="24"/>
        </w:rPr>
      </w:pPr>
      <w:r w:rsidRPr="002538BD">
        <w:rPr>
          <w:sz w:val="24"/>
          <w:szCs w:val="24"/>
        </w:rPr>
        <w:t>Woher kommen die Farben im Regenbogen?</w:t>
      </w:r>
      <w:r w:rsidR="00F467C6">
        <w:rPr>
          <w:sz w:val="24"/>
          <w:szCs w:val="24"/>
        </w:rPr>
        <w:t xml:space="preserve"> (Brechung des Sonnenlichts in Regentropfen)</w:t>
      </w:r>
    </w:p>
    <w:p w14:paraId="5A93DDCB" w14:textId="68F9EBCC" w:rsidR="002A35EF" w:rsidRPr="002A35EF" w:rsidRDefault="00D96B58" w:rsidP="009F2E65">
      <w:pPr>
        <w:rPr>
          <w:rFonts w:ascii="Calibri" w:hAnsi="Calibri" w:cs="Calibri"/>
          <w:sz w:val="24"/>
          <w:szCs w:val="24"/>
        </w:rPr>
      </w:pPr>
      <w:r>
        <w:rPr>
          <w:sz w:val="24"/>
          <w:szCs w:val="24"/>
        </w:rPr>
        <w:lastRenderedPageBreak/>
        <w:t>Im Kursraum können wir</w:t>
      </w:r>
      <w:r w:rsidR="005E63B1">
        <w:rPr>
          <w:sz w:val="24"/>
          <w:szCs w:val="24"/>
        </w:rPr>
        <w:t xml:space="preserve"> </w:t>
      </w:r>
      <w:r>
        <w:rPr>
          <w:sz w:val="24"/>
          <w:szCs w:val="24"/>
        </w:rPr>
        <w:t xml:space="preserve">das </w:t>
      </w:r>
      <w:r w:rsidR="005E63B1">
        <w:rPr>
          <w:sz w:val="24"/>
          <w:szCs w:val="24"/>
        </w:rPr>
        <w:t>n</w:t>
      </w:r>
      <w:r>
        <w:rPr>
          <w:sz w:val="24"/>
          <w:szCs w:val="24"/>
        </w:rPr>
        <w:t>ach</w:t>
      </w:r>
      <w:r w:rsidR="005E63B1">
        <w:rPr>
          <w:sz w:val="24"/>
          <w:szCs w:val="24"/>
        </w:rPr>
        <w:t>bauen. Als Wärmestrahler nehmen wir eine Glü</w:t>
      </w:r>
      <w:r w:rsidR="002226FE">
        <w:rPr>
          <w:sz w:val="24"/>
          <w:szCs w:val="24"/>
        </w:rPr>
        <w:t>h</w:t>
      </w:r>
      <w:r w:rsidR="005E63B1">
        <w:rPr>
          <w:sz w:val="24"/>
          <w:szCs w:val="24"/>
        </w:rPr>
        <w:t>lampe</w:t>
      </w:r>
      <w:r w:rsidR="002226FE">
        <w:rPr>
          <w:sz w:val="24"/>
          <w:szCs w:val="24"/>
        </w:rPr>
        <w:t xml:space="preserve"> und an Stelle der Regentropfen ein Prisma. Damit kann man d</w:t>
      </w:r>
      <w:r w:rsidR="003E1807">
        <w:rPr>
          <w:sz w:val="24"/>
          <w:szCs w:val="24"/>
        </w:rPr>
        <w:t>as Spektrum eines Wärmestrahlers im Experiment</w:t>
      </w:r>
      <w:r w:rsidR="005D1A13">
        <w:rPr>
          <w:sz w:val="24"/>
          <w:szCs w:val="24"/>
        </w:rPr>
        <w:t xml:space="preserve"> zeigen.</w:t>
      </w:r>
      <w:r w:rsidR="002A35EF">
        <w:rPr>
          <w:sz w:val="24"/>
          <w:szCs w:val="24"/>
        </w:rPr>
        <w:t xml:space="preserve"> </w:t>
      </w:r>
      <w:r w:rsidR="002A35EF" w:rsidRPr="002A35EF">
        <w:rPr>
          <w:rFonts w:ascii="Calibri" w:hAnsi="Calibri" w:cs="Calibri"/>
          <w:sz w:val="24"/>
          <w:szCs w:val="24"/>
        </w:rPr>
        <w:t>Es kann mit folgendem einfachen Versuchsaufbau erzeugt werden:</w:t>
      </w:r>
    </w:p>
    <w:p w14:paraId="75B095DA" w14:textId="0EAB0735" w:rsidR="002A35EF" w:rsidRDefault="002A35EF" w:rsidP="009F2E65">
      <w:pPr>
        <w:pStyle w:val="StandardWeb"/>
        <w:spacing w:before="0" w:beforeAutospacing="0" w:after="0" w:afterAutospacing="0"/>
        <w:rPr>
          <w:rFonts w:ascii="Calibri" w:hAnsi="Calibri" w:cs="Calibri"/>
          <w:sz w:val="32"/>
          <w:szCs w:val="32"/>
        </w:rPr>
      </w:pPr>
      <w:r>
        <w:rPr>
          <w:rFonts w:ascii="Calibri" w:hAnsi="Calibri" w:cs="Calibri"/>
          <w:sz w:val="32"/>
          <w:szCs w:val="32"/>
        </w:rPr>
        <w:t> </w:t>
      </w:r>
    </w:p>
    <w:p w14:paraId="1271B59F" w14:textId="1280E765" w:rsidR="002A35EF" w:rsidRPr="00FD1D87" w:rsidRDefault="002A35EF" w:rsidP="009F2E65">
      <w:pPr>
        <w:pStyle w:val="StandardWeb"/>
        <w:spacing w:before="0" w:beforeAutospacing="0" w:after="0" w:afterAutospacing="0"/>
        <w:rPr>
          <w:rFonts w:ascii="Calibri" w:hAnsi="Calibri" w:cs="Calibri"/>
        </w:rPr>
      </w:pPr>
      <w:r w:rsidRPr="00FD1D87">
        <w:rPr>
          <w:rFonts w:ascii="Calibri" w:hAnsi="Calibri" w:cs="Calibri"/>
        </w:rPr>
        <w:t>Versuchsskizze:</w:t>
      </w:r>
    </w:p>
    <w:p w14:paraId="77AC3AD0" w14:textId="3786AD20" w:rsidR="00DF585F" w:rsidRDefault="00DF585F" w:rsidP="009F2E65">
      <w:pPr>
        <w:pStyle w:val="StandardWeb"/>
        <w:spacing w:before="0" w:beforeAutospacing="0" w:after="0" w:afterAutospacing="0"/>
        <w:rPr>
          <w:rFonts w:ascii="Calibri" w:hAnsi="Calibri" w:cs="Calibri"/>
        </w:rPr>
      </w:pPr>
    </w:p>
    <w:p w14:paraId="6D07C9E9" w14:textId="11F118CC" w:rsidR="00DF585F" w:rsidRDefault="002F38C3" w:rsidP="009F2E65">
      <w:pPr>
        <w:pStyle w:val="StandardWeb"/>
        <w:spacing w:before="0" w:beforeAutospacing="0" w:after="0" w:afterAutospacing="0"/>
        <w:rPr>
          <w:rFonts w:ascii="Calibri" w:hAnsi="Calibri" w:cs="Calibri"/>
        </w:rPr>
      </w:pPr>
      <w:r>
        <w:rPr>
          <w:noProof/>
        </w:rPr>
        <mc:AlternateContent>
          <mc:Choice Requires="wps">
            <w:drawing>
              <wp:anchor distT="0" distB="0" distL="114300" distR="114300" simplePos="0" relativeHeight="252143616" behindDoc="0" locked="0" layoutInCell="1" allowOverlap="1" wp14:anchorId="5B5FF557" wp14:editId="5EBFF9D0">
                <wp:simplePos x="0" y="0"/>
                <wp:positionH relativeFrom="column">
                  <wp:posOffset>1190625</wp:posOffset>
                </wp:positionH>
                <wp:positionV relativeFrom="paragraph">
                  <wp:posOffset>2327275</wp:posOffset>
                </wp:positionV>
                <wp:extent cx="3830955" cy="635"/>
                <wp:effectExtent l="0" t="0" r="0" b="0"/>
                <wp:wrapTopAndBottom/>
                <wp:docPr id="932397939" name="Textfeld 1"/>
                <wp:cNvGraphicFramePr/>
                <a:graphic xmlns:a="http://schemas.openxmlformats.org/drawingml/2006/main">
                  <a:graphicData uri="http://schemas.microsoft.com/office/word/2010/wordprocessingShape">
                    <wps:wsp>
                      <wps:cNvSpPr txBox="1"/>
                      <wps:spPr>
                        <a:xfrm>
                          <a:off x="0" y="0"/>
                          <a:ext cx="3830955" cy="635"/>
                        </a:xfrm>
                        <a:prstGeom prst="rect">
                          <a:avLst/>
                        </a:prstGeom>
                        <a:solidFill>
                          <a:prstClr val="white"/>
                        </a:solidFill>
                        <a:ln>
                          <a:noFill/>
                        </a:ln>
                      </wps:spPr>
                      <wps:txbx>
                        <w:txbxContent>
                          <w:p w14:paraId="1DD9A741" w14:textId="4982EDC2" w:rsidR="009E6AB8" w:rsidRPr="0058571A" w:rsidRDefault="009E6AB8" w:rsidP="009E6AB8">
                            <w:pPr>
                              <w:pStyle w:val="Beschriftung"/>
                              <w:rPr>
                                <w:rFonts w:ascii="Calibri" w:eastAsia="Times New Roman" w:hAnsi="Calibri" w:cs="Calibri"/>
                                <w:kern w:val="0"/>
                                <w14:ligatures w14:val="none"/>
                              </w:rPr>
                            </w:pPr>
                            <w:bookmarkStart w:id="126" w:name="_Toc178095196"/>
                            <w:bookmarkStart w:id="127" w:name="_Toc179365063"/>
                            <w:r>
                              <w:t xml:space="preserve">Abbildung </w:t>
                            </w:r>
                            <w:r w:rsidR="00FA2EEE">
                              <w:t>3</w:t>
                            </w:r>
                            <w:r w:rsidR="00B450EE">
                              <w:rPr>
                                <w:noProof/>
                              </w:rPr>
                              <w:t>5</w:t>
                            </w:r>
                            <w:r>
                              <w:t xml:space="preserve"> Versuchsskizze </w:t>
                            </w:r>
                            <w:proofErr w:type="spellStart"/>
                            <w:r>
                              <w:t>Prismenspektrum</w:t>
                            </w:r>
                            <w:bookmarkEnd w:id="126"/>
                            <w:bookmarkEnd w:id="127"/>
                            <w:proofErr w:type="spellEnd"/>
                            <w:r w:rsidR="002A01BB">
                              <w:t>, eigenes Bild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B5FF557" id="_x0000_s1084" type="#_x0000_t202" style="position:absolute;margin-left:93.75pt;margin-top:183.25pt;width:301.65pt;height:.05pt;z-index:252143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" stroked="f">
                <v:textbox style="mso-fit-shape-to-text:t" inset="0,0,0,0">
                  <w:txbxContent>
                    <w:p w14:paraId="1DD9A741" w14:textId="4982EDC2" w:rsidR="009E6AB8" w:rsidRPr="0058571A" w:rsidRDefault="009E6AB8" w:rsidP="009E6AB8">
                      <w:pPr>
                        <w:pStyle w:val="Beschriftung"/>
                        <w:rPr>
                          <w:rFonts w:ascii="Calibri" w:eastAsia="Times New Roman" w:hAnsi="Calibri" w:cs="Calibri"/>
                          <w:kern w:val="0"/>
                          <w14:ligatures w14:val="none"/>
                        </w:rPr>
                      </w:pPr>
                      <w:bookmarkStart w:id="161" w:name="_Toc178095196"/>
                      <w:bookmarkStart w:id="162" w:name="_Toc179365063"/>
                      <w:r>
                        <w:t xml:space="preserve">Abbildung </w:t>
                      </w:r>
                      <w:r w:rsidR="00FA2EEE">
                        <w:t>3</w:t>
                      </w:r>
                      <w:r w:rsidR="00B450EE">
                        <w:rPr>
                          <w:noProof/>
                        </w:rPr>
                        <w:t>5</w:t>
                      </w:r>
                      <w:r>
                        <w:t xml:space="preserve"> Versuchsskizze </w:t>
                      </w:r>
                      <w:proofErr w:type="spellStart"/>
                      <w:r>
                        <w:t>Prismenspektrum</w:t>
                      </w:r>
                      <w:bookmarkEnd w:id="161"/>
                      <w:bookmarkEnd w:id="162"/>
                      <w:proofErr w:type="spellEnd"/>
                      <w:r w:rsidR="002A01BB">
                        <w:t>, eigenes Bild</w:t>
                      </w:r>
                    </w:p>
                  </w:txbxContent>
                </v:textbox>
                <w10:wrap type="topAndBottom"/>
              </v:shape>
            </w:pict>
          </mc:Fallback>
        </mc:AlternateContent>
      </w:r>
      <w:r w:rsidR="00A04844" w:rsidRPr="009E6AB8">
        <w:rPr>
          <w:rFonts w:ascii="Calibri" w:hAnsi="Calibri" w:cs="Calibri"/>
          <w:noProof/>
        </w:rPr>
        <w:drawing>
          <wp:anchor distT="0" distB="0" distL="114300" distR="114300" simplePos="0" relativeHeight="252141568" behindDoc="0" locked="0" layoutInCell="1" allowOverlap="1" wp14:anchorId="64375464" wp14:editId="4C4A903E">
            <wp:simplePos x="0" y="0"/>
            <wp:positionH relativeFrom="column">
              <wp:posOffset>1122680</wp:posOffset>
            </wp:positionH>
            <wp:positionV relativeFrom="paragraph">
              <wp:posOffset>212725</wp:posOffset>
            </wp:positionV>
            <wp:extent cx="3897630" cy="2675890"/>
            <wp:effectExtent l="0" t="0" r="7620" b="0"/>
            <wp:wrapTopAndBottom/>
            <wp:docPr id="4483657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365789" name="Grafik 1"/>
                    <pic:cNvPicPr/>
                  </pic:nvPicPr>
                  <pic:blipFill>
                    <a:blip r:embed="rId95">
                      <a:extLst>
                        <a:ext uri="{28A0092B-C50C-407E-A947-70E740481C1C}">
                          <a14:useLocalDpi xmlns:a14="http://schemas.microsoft.com/office/drawing/2010/main" val="0"/>
                        </a:ext>
                      </a:extLst>
                    </a:blip>
                    <a:stretch>
                      <a:fillRect/>
                    </a:stretch>
                  </pic:blipFill>
                  <pic:spPr>
                    <a:xfrm>
                      <a:off x="0" y="0"/>
                      <a:ext cx="3897630" cy="2675890"/>
                    </a:xfrm>
                    <a:prstGeom prst="rect">
                      <a:avLst/>
                    </a:prstGeom>
                  </pic:spPr>
                </pic:pic>
              </a:graphicData>
            </a:graphic>
            <wp14:sizeRelH relativeFrom="page">
              <wp14:pctWidth>0</wp14:pctWidth>
            </wp14:sizeRelH>
            <wp14:sizeRelV relativeFrom="page">
              <wp14:pctHeight>0</wp14:pctHeight>
            </wp14:sizeRelV>
          </wp:anchor>
        </w:drawing>
      </w:r>
    </w:p>
    <w:p w14:paraId="487498F4" w14:textId="3A1F5A30" w:rsidR="00DF585F" w:rsidRPr="00306B83" w:rsidRDefault="00DF585F" w:rsidP="009F2E65">
      <w:pPr>
        <w:pStyle w:val="StandardWeb"/>
        <w:spacing w:before="0" w:beforeAutospacing="0" w:after="0" w:afterAutospacing="0"/>
        <w:rPr>
          <w:rFonts w:ascii="Calibri" w:hAnsi="Calibri" w:cs="Calibri"/>
        </w:rPr>
      </w:pPr>
      <w:r>
        <w:rPr>
          <w:rFonts w:ascii="Calibri" w:hAnsi="Calibri" w:cs="Calibri"/>
        </w:rPr>
        <w:t xml:space="preserve">Auf dem Bildschirm erhält man (nicht ganz) das folgende Bild, außer man verwendet eine CCD-Kamera zur Projektion des Spektrums </w:t>
      </w:r>
      <w:r w:rsidR="006D60CD">
        <w:rPr>
          <w:rFonts w:ascii="Calibri" w:hAnsi="Calibri" w:cs="Calibri"/>
        </w:rPr>
        <w:t>auf ein Whiteboard</w:t>
      </w:r>
      <w:r>
        <w:rPr>
          <w:rFonts w:ascii="Calibri" w:hAnsi="Calibri" w:cs="Calibri"/>
        </w:rPr>
        <w:t>. Der infrarote Teil des Spektrums ist auf einem „normalen“ Bildschirm nicht sichtbar</w:t>
      </w:r>
      <w:r w:rsidR="003156C7">
        <w:rPr>
          <w:rFonts w:ascii="Calibri" w:hAnsi="Calibri" w:cs="Calibri"/>
        </w:rPr>
        <w:t xml:space="preserve">, </w:t>
      </w:r>
      <w:r w:rsidR="00104F40">
        <w:rPr>
          <w:rFonts w:ascii="Calibri" w:hAnsi="Calibri" w:cs="Calibri"/>
        </w:rPr>
        <w:t xml:space="preserve">alternativ zur CCD-Kamera kann </w:t>
      </w:r>
      <w:r w:rsidR="003156C7">
        <w:rPr>
          <w:rFonts w:ascii="Calibri" w:hAnsi="Calibri" w:cs="Calibri"/>
        </w:rPr>
        <w:t xml:space="preserve">man </w:t>
      </w:r>
      <w:r w:rsidR="00104F40">
        <w:rPr>
          <w:rFonts w:ascii="Calibri" w:hAnsi="Calibri" w:cs="Calibri"/>
        </w:rPr>
        <w:t xml:space="preserve">auch </w:t>
      </w:r>
      <w:r w:rsidR="00241730">
        <w:rPr>
          <w:rFonts w:ascii="Calibri" w:hAnsi="Calibri" w:cs="Calibri"/>
        </w:rPr>
        <w:t>einen infrarot empfindlichen Bildschirm</w:t>
      </w:r>
      <w:r w:rsidR="00104F40">
        <w:rPr>
          <w:rFonts w:ascii="Calibri" w:hAnsi="Calibri" w:cs="Calibri"/>
        </w:rPr>
        <w:t xml:space="preserve"> verwenden</w:t>
      </w:r>
      <w:r w:rsidR="00241730">
        <w:rPr>
          <w:rFonts w:ascii="Calibri" w:hAnsi="Calibri" w:cs="Calibri"/>
        </w:rPr>
        <w:t>.</w:t>
      </w:r>
    </w:p>
    <w:p w14:paraId="3C1CB4EA" w14:textId="00A33C09" w:rsidR="00DF585F" w:rsidRDefault="00DF585F" w:rsidP="009F2E65">
      <w:pPr>
        <w:pStyle w:val="StandardWeb"/>
        <w:spacing w:before="0" w:beforeAutospacing="0" w:after="0" w:afterAutospacing="0"/>
        <w:rPr>
          <w:rFonts w:ascii="Calibri" w:hAnsi="Calibri" w:cs="Calibri"/>
          <w:sz w:val="32"/>
          <w:szCs w:val="32"/>
        </w:rPr>
      </w:pPr>
    </w:p>
    <w:p w14:paraId="50D31BA2" w14:textId="1D646CAB" w:rsidR="005D1A13" w:rsidRDefault="005D1A13" w:rsidP="009F2E65">
      <w:pPr>
        <w:rPr>
          <w:sz w:val="24"/>
          <w:szCs w:val="24"/>
        </w:rPr>
      </w:pPr>
    </w:p>
    <w:p w14:paraId="2CCBF3A6" w14:textId="1B2386AC" w:rsidR="002A35EF" w:rsidRDefault="009F4CCC" w:rsidP="009F2E65">
      <w:pPr>
        <w:rPr>
          <w:sz w:val="24"/>
          <w:szCs w:val="24"/>
        </w:rPr>
      </w:pPr>
      <w:r>
        <w:rPr>
          <w:noProof/>
        </w:rPr>
        <mc:AlternateContent>
          <mc:Choice Requires="wps">
            <w:drawing>
              <wp:anchor distT="0" distB="0" distL="114300" distR="114300" simplePos="0" relativeHeight="252138496" behindDoc="0" locked="0" layoutInCell="1" allowOverlap="1" wp14:anchorId="3CF23C31" wp14:editId="577E0E29">
                <wp:simplePos x="0" y="0"/>
                <wp:positionH relativeFrom="column">
                  <wp:posOffset>1247775</wp:posOffset>
                </wp:positionH>
                <wp:positionV relativeFrom="paragraph">
                  <wp:posOffset>2457450</wp:posOffset>
                </wp:positionV>
                <wp:extent cx="3924300" cy="635"/>
                <wp:effectExtent l="0" t="0" r="0" b="0"/>
                <wp:wrapTopAndBottom/>
                <wp:docPr id="1774144801" name="Textfeld 1"/>
                <wp:cNvGraphicFramePr/>
                <a:graphic xmlns:a="http://schemas.openxmlformats.org/drawingml/2006/main">
                  <a:graphicData uri="http://schemas.microsoft.com/office/word/2010/wordprocessingShape">
                    <wps:wsp>
                      <wps:cNvSpPr txBox="1"/>
                      <wps:spPr>
                        <a:xfrm>
                          <a:off x="0" y="0"/>
                          <a:ext cx="3924300" cy="635"/>
                        </a:xfrm>
                        <a:prstGeom prst="rect">
                          <a:avLst/>
                        </a:prstGeom>
                        <a:solidFill>
                          <a:prstClr val="white"/>
                        </a:solidFill>
                        <a:ln>
                          <a:noFill/>
                        </a:ln>
                      </wps:spPr>
                      <wps:txbx>
                        <w:txbxContent>
                          <w:p w14:paraId="397F0E3D" w14:textId="63A2A2CE" w:rsidR="009F4CCC" w:rsidRPr="00C2234A" w:rsidRDefault="009F4CCC" w:rsidP="009F4CCC">
                            <w:pPr>
                              <w:pStyle w:val="Beschriftung"/>
                            </w:pPr>
                            <w:bookmarkStart w:id="128" w:name="_Toc178095197"/>
                            <w:bookmarkStart w:id="129" w:name="_Toc179365064"/>
                            <w:r>
                              <w:t xml:space="preserve">Abbildung </w:t>
                            </w:r>
                            <w:proofErr w:type="gramStart"/>
                            <w:r w:rsidR="002A01BB">
                              <w:t>3</w:t>
                            </w:r>
                            <w:r w:rsidR="003665FC">
                              <w:rPr>
                                <w:noProof/>
                              </w:rPr>
                              <w:t>6</w:t>
                            </w:r>
                            <w:r>
                              <w:t xml:space="preserve"> </w:t>
                            </w:r>
                            <w:r w:rsidR="009E6AB8">
                              <w:t xml:space="preserve"> </w:t>
                            </w:r>
                            <w:r>
                              <w:t>Spektrum</w:t>
                            </w:r>
                            <w:proofErr w:type="gramEnd"/>
                            <w:r>
                              <w:t xml:space="preserve"> einer Glühlampe</w:t>
                            </w:r>
                            <w:bookmarkEnd w:id="128"/>
                            <w:bookmarkEnd w:id="129"/>
                            <w:r w:rsidR="0001157F">
                              <w:t>, eigene</w:t>
                            </w:r>
                            <w:r w:rsidR="00732804">
                              <w:t>s Bild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CF23C31" id="_x0000_s1085" type="#_x0000_t202" style="position:absolute;margin-left:98.25pt;margin-top:193.5pt;width:309pt;height:.05pt;z-index:252138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" stroked="f">
                <v:textbox style="mso-fit-shape-to-text:t" inset="0,0,0,0">
                  <w:txbxContent>
                    <w:p w14:paraId="397F0E3D" w14:textId="63A2A2CE" w:rsidR="009F4CCC" w:rsidRPr="00C2234A" w:rsidRDefault="009F4CCC" w:rsidP="009F4CCC">
                      <w:pPr>
                        <w:pStyle w:val="Beschriftung"/>
                      </w:pPr>
                      <w:bookmarkStart w:id="165" w:name="_Toc178095197"/>
                      <w:bookmarkStart w:id="166" w:name="_Toc179365064"/>
                      <w:r>
                        <w:t xml:space="preserve">Abbildung </w:t>
                      </w:r>
                      <w:proofErr w:type="gramStart"/>
                      <w:r w:rsidR="002A01BB">
                        <w:t>3</w:t>
                      </w:r>
                      <w:r w:rsidR="003665FC">
                        <w:rPr>
                          <w:noProof/>
                        </w:rPr>
                        <w:t>6</w:t>
                      </w:r>
                      <w:r>
                        <w:t xml:space="preserve"> </w:t>
                      </w:r>
                      <w:r w:rsidR="009E6AB8">
                        <w:t xml:space="preserve"> </w:t>
                      </w:r>
                      <w:r>
                        <w:t>Spektrum</w:t>
                      </w:r>
                      <w:proofErr w:type="gramEnd"/>
                      <w:r>
                        <w:t xml:space="preserve"> einer Glühlampe</w:t>
                      </w:r>
                      <w:bookmarkEnd w:id="165"/>
                      <w:bookmarkEnd w:id="166"/>
                      <w:r w:rsidR="0001157F">
                        <w:t>, eigene</w:t>
                      </w:r>
                      <w:r w:rsidR="00732804">
                        <w:t>s Bild</w:t>
                      </w:r>
                    </w:p>
                  </w:txbxContent>
                </v:textbox>
                <w10:wrap type="topAndBottom"/>
              </v:shape>
            </w:pict>
          </mc:Fallback>
        </mc:AlternateContent>
      </w:r>
      <w:r w:rsidR="00FE7AF2" w:rsidRPr="00FE7AF2">
        <w:rPr>
          <w:noProof/>
          <w:sz w:val="24"/>
          <w:szCs w:val="24"/>
        </w:rPr>
        <w:drawing>
          <wp:anchor distT="0" distB="0" distL="114300" distR="114300" simplePos="0" relativeHeight="252136448" behindDoc="0" locked="0" layoutInCell="1" allowOverlap="1" wp14:anchorId="0BFA3636" wp14:editId="4E293F7A">
            <wp:simplePos x="0" y="0"/>
            <wp:positionH relativeFrom="column">
              <wp:posOffset>1247775</wp:posOffset>
            </wp:positionH>
            <wp:positionV relativeFrom="paragraph">
              <wp:posOffset>0</wp:posOffset>
            </wp:positionV>
            <wp:extent cx="3924848" cy="2400635"/>
            <wp:effectExtent l="0" t="0" r="0" b="0"/>
            <wp:wrapTopAndBottom/>
            <wp:docPr id="1097609438" name="Grafik 1" descr="Ein Bild, das Text, Screenshot, Farbigk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609438" name="Grafik 1" descr="Ein Bild, das Text, Screenshot, Farbigkeit enthält.&#10;&#10;Automatisch generierte Beschreibung"/>
                    <pic:cNvPicPr/>
                  </pic:nvPicPr>
                  <pic:blipFill>
                    <a:blip r:embed="rId96">
                      <a:extLst>
                        <a:ext uri="{28A0092B-C50C-407E-A947-70E740481C1C}">
                          <a14:useLocalDpi xmlns:a14="http://schemas.microsoft.com/office/drawing/2010/main" val="0"/>
                        </a:ext>
                      </a:extLst>
                    </a:blip>
                    <a:stretch>
                      <a:fillRect/>
                    </a:stretch>
                  </pic:blipFill>
                  <pic:spPr>
                    <a:xfrm>
                      <a:off x="0" y="0"/>
                      <a:ext cx="3924848" cy="2400635"/>
                    </a:xfrm>
                    <a:prstGeom prst="rect">
                      <a:avLst/>
                    </a:prstGeom>
                  </pic:spPr>
                </pic:pic>
              </a:graphicData>
            </a:graphic>
            <wp14:sizeRelH relativeFrom="page">
              <wp14:pctWidth>0</wp14:pctWidth>
            </wp14:sizeRelH>
            <wp14:sizeRelV relativeFrom="page">
              <wp14:pctHeight>0</wp14:pctHeight>
            </wp14:sizeRelV>
          </wp:anchor>
        </w:drawing>
      </w:r>
    </w:p>
    <w:p w14:paraId="18654E3C" w14:textId="670D4093" w:rsidR="002A35EF" w:rsidRDefault="002A35EF" w:rsidP="009F2E65">
      <w:pPr>
        <w:rPr>
          <w:sz w:val="24"/>
          <w:szCs w:val="24"/>
        </w:rPr>
      </w:pPr>
    </w:p>
    <w:p w14:paraId="5592B325" w14:textId="70411875" w:rsidR="00FA3D94" w:rsidRPr="004D54D4" w:rsidRDefault="00FA3D94" w:rsidP="009F2E65">
      <w:pPr>
        <w:pStyle w:val="StandardWeb"/>
        <w:spacing w:before="0" w:beforeAutospacing="0" w:after="0" w:afterAutospacing="0"/>
        <w:rPr>
          <w:rFonts w:ascii="Calibri" w:hAnsi="Calibri" w:cs="Calibri"/>
        </w:rPr>
      </w:pPr>
      <w:r w:rsidRPr="004D54D4">
        <w:rPr>
          <w:rFonts w:ascii="Calibri" w:hAnsi="Calibri" w:cs="Calibri"/>
        </w:rPr>
        <w:t xml:space="preserve">Durch das Prisma </w:t>
      </w:r>
      <w:r>
        <w:rPr>
          <w:rFonts w:ascii="Calibri" w:hAnsi="Calibri" w:cs="Calibri"/>
        </w:rPr>
        <w:t xml:space="preserve">oder Gitter </w:t>
      </w:r>
      <w:r w:rsidRPr="004D54D4">
        <w:rPr>
          <w:rFonts w:ascii="Calibri" w:hAnsi="Calibri" w:cs="Calibri"/>
        </w:rPr>
        <w:t>wird das weiße Licht der Glühlampe in seine Farbbestandteile</w:t>
      </w:r>
      <w:r>
        <w:rPr>
          <w:rFonts w:ascii="Calibri" w:hAnsi="Calibri" w:cs="Calibri"/>
        </w:rPr>
        <w:t xml:space="preserve">, seine </w:t>
      </w:r>
      <w:r w:rsidRPr="004D54D4">
        <w:rPr>
          <w:rFonts w:ascii="Calibri" w:hAnsi="Calibri" w:cs="Calibri"/>
        </w:rPr>
        <w:t xml:space="preserve">Wellenlängen </w:t>
      </w:r>
      <w:r>
        <w:rPr>
          <w:rFonts w:ascii="Calibri" w:hAnsi="Calibri" w:cs="Calibri"/>
        </w:rPr>
        <w:t>aufgespalten</w:t>
      </w:r>
      <w:r w:rsidRPr="004D54D4">
        <w:rPr>
          <w:rFonts w:ascii="Calibri" w:hAnsi="Calibri" w:cs="Calibri"/>
        </w:rPr>
        <w:t xml:space="preserve">. Diese </w:t>
      </w:r>
      <w:r w:rsidR="00860134">
        <w:rPr>
          <w:rFonts w:ascii="Calibri" w:hAnsi="Calibri" w:cs="Calibri"/>
        </w:rPr>
        <w:t>„</w:t>
      </w:r>
      <w:r w:rsidRPr="004D54D4">
        <w:rPr>
          <w:rFonts w:ascii="Calibri" w:hAnsi="Calibri" w:cs="Calibri"/>
        </w:rPr>
        <w:t>Aufspaltung</w:t>
      </w:r>
      <w:r w:rsidR="00860134">
        <w:rPr>
          <w:rFonts w:ascii="Calibri" w:hAnsi="Calibri" w:cs="Calibri"/>
        </w:rPr>
        <w:t>“</w:t>
      </w:r>
      <w:r w:rsidRPr="004D54D4">
        <w:rPr>
          <w:rFonts w:ascii="Calibri" w:hAnsi="Calibri" w:cs="Calibri"/>
        </w:rPr>
        <w:t xml:space="preserve"> nennt man das Spektrum des Lichts.</w:t>
      </w:r>
      <w:r>
        <w:rPr>
          <w:rFonts w:ascii="Calibri" w:hAnsi="Calibri" w:cs="Calibri"/>
        </w:rPr>
        <w:t xml:space="preserve"> </w:t>
      </w:r>
      <w:r w:rsidRPr="004D54D4">
        <w:rPr>
          <w:rFonts w:ascii="Calibri" w:hAnsi="Calibri" w:cs="Calibri"/>
        </w:rPr>
        <w:t xml:space="preserve">Mit </w:t>
      </w:r>
      <w:r>
        <w:rPr>
          <w:rFonts w:ascii="Calibri" w:hAnsi="Calibri" w:cs="Calibri"/>
        </w:rPr>
        <w:t>eine</w:t>
      </w:r>
      <w:r w:rsidRPr="004D54D4">
        <w:rPr>
          <w:rFonts w:ascii="Calibri" w:hAnsi="Calibri" w:cs="Calibri"/>
        </w:rPr>
        <w:t xml:space="preserve">m </w:t>
      </w:r>
      <w:r>
        <w:rPr>
          <w:rFonts w:ascii="Calibri" w:hAnsi="Calibri" w:cs="Calibri"/>
        </w:rPr>
        <w:t xml:space="preserve">professionellen </w:t>
      </w:r>
      <w:r w:rsidRPr="004D54D4">
        <w:rPr>
          <w:rFonts w:ascii="Calibri" w:hAnsi="Calibri" w:cs="Calibri"/>
        </w:rPr>
        <w:t xml:space="preserve">Spektrometer lässt sich neben der Farbzerlegung auch die Intensität der Farben bzw. </w:t>
      </w:r>
      <w:r w:rsidR="00643BF2">
        <w:rPr>
          <w:rFonts w:ascii="Calibri" w:hAnsi="Calibri" w:cs="Calibri"/>
        </w:rPr>
        <w:t xml:space="preserve">einzelnen </w:t>
      </w:r>
      <w:r w:rsidRPr="004D54D4">
        <w:rPr>
          <w:rFonts w:ascii="Calibri" w:hAnsi="Calibri" w:cs="Calibri"/>
        </w:rPr>
        <w:t xml:space="preserve">Wellenlängen </w:t>
      </w:r>
      <w:r>
        <w:rPr>
          <w:rFonts w:ascii="Calibri" w:hAnsi="Calibri" w:cs="Calibri"/>
        </w:rPr>
        <w:t>zeigen</w:t>
      </w:r>
      <w:r w:rsidRPr="004D54D4">
        <w:rPr>
          <w:rFonts w:ascii="Calibri" w:hAnsi="Calibri" w:cs="Calibri"/>
        </w:rPr>
        <w:t>.</w:t>
      </w:r>
    </w:p>
    <w:p w14:paraId="77EF7438" w14:textId="2A16BAA6" w:rsidR="00FA3D94" w:rsidRPr="004D54D4" w:rsidRDefault="006B46E1" w:rsidP="009F2E65">
      <w:pPr>
        <w:pStyle w:val="StandardWeb"/>
        <w:spacing w:before="0" w:beforeAutospacing="0" w:after="0" w:afterAutospacing="0"/>
        <w:rPr>
          <w:rFonts w:ascii="Calibri" w:hAnsi="Calibri" w:cs="Calibri"/>
        </w:rPr>
      </w:pPr>
      <w:r>
        <w:rPr>
          <w:noProof/>
        </w:rPr>
        <w:lastRenderedPageBreak/>
        <mc:AlternateContent>
          <mc:Choice Requires="wps">
            <w:drawing>
              <wp:anchor distT="0" distB="0" distL="114300" distR="114300" simplePos="0" relativeHeight="252140544" behindDoc="0" locked="0" layoutInCell="1" allowOverlap="1" wp14:anchorId="3BFF28D4" wp14:editId="44D0B122">
                <wp:simplePos x="0" y="0"/>
                <wp:positionH relativeFrom="column">
                  <wp:posOffset>638175</wp:posOffset>
                </wp:positionH>
                <wp:positionV relativeFrom="paragraph">
                  <wp:posOffset>4527550</wp:posOffset>
                </wp:positionV>
                <wp:extent cx="4810125" cy="635"/>
                <wp:effectExtent l="0" t="0" r="0" b="0"/>
                <wp:wrapTopAndBottom/>
                <wp:docPr id="1642779933" name="Textfeld 1"/>
                <wp:cNvGraphicFramePr/>
                <a:graphic xmlns:a="http://schemas.openxmlformats.org/drawingml/2006/main">
                  <a:graphicData uri="http://schemas.microsoft.com/office/word/2010/wordprocessingShape">
                    <wps:wsp>
                      <wps:cNvSpPr txBox="1"/>
                      <wps:spPr>
                        <a:xfrm>
                          <a:off x="0" y="0"/>
                          <a:ext cx="4810125" cy="635"/>
                        </a:xfrm>
                        <a:prstGeom prst="rect">
                          <a:avLst/>
                        </a:prstGeom>
                        <a:solidFill>
                          <a:prstClr val="white"/>
                        </a:solidFill>
                        <a:ln>
                          <a:noFill/>
                        </a:ln>
                      </wps:spPr>
                      <wps:txbx>
                        <w:txbxContent>
                          <w:p w14:paraId="738F1B32" w14:textId="2672112C" w:rsidR="006B46E1" w:rsidRPr="0065748B" w:rsidRDefault="006B46E1" w:rsidP="006B46E1">
                            <w:pPr>
                              <w:pStyle w:val="Beschriftung"/>
                              <w:rPr>
                                <w:rFonts w:ascii="Calibri" w:eastAsia="Times New Roman" w:hAnsi="Calibri" w:cs="Calibri"/>
                                <w:noProof/>
                                <w:kern w:val="0"/>
                                <w:sz w:val="32"/>
                                <w:szCs w:val="32"/>
                                <w14:ligatures w14:val="none"/>
                              </w:rPr>
                            </w:pPr>
                            <w:bookmarkStart w:id="130" w:name="_Toc178095198"/>
                            <w:bookmarkStart w:id="131" w:name="_Toc179365065"/>
                            <w:r>
                              <w:t xml:space="preserve">Abbildung </w:t>
                            </w:r>
                            <w:r w:rsidR="002A01BB">
                              <w:t>3</w:t>
                            </w:r>
                            <w:r w:rsidR="00A128C6">
                              <w:rPr>
                                <w:noProof/>
                              </w:rPr>
                              <w:t>7</w:t>
                            </w:r>
                            <w:r>
                              <w:t xml:space="preserve"> berechnetes Spektrum einer Glühlampe, Planck.exe, </w:t>
                            </w:r>
                            <w:hyperlink r:id="rId97" w:history="1">
                              <w:r w:rsidR="00E36887" w:rsidRPr="00AE0619">
                                <w:rPr>
                                  <w:rStyle w:val="Hyperlink"/>
                                  <w:rFonts w:ascii="Calibri" w:hAnsi="Calibri" w:cs="Calibri"/>
                                </w:rPr>
                                <w:t>www.mabo-physik.de</w:t>
                              </w:r>
                            </w:hyperlink>
                            <w:r w:rsidR="00474C22">
                              <w:t xml:space="preserve">, </w:t>
                            </w:r>
                            <w:r>
                              <w:t xml:space="preserve">Matthias </w:t>
                            </w:r>
                            <w:r w:rsidR="00365243">
                              <w:t>Borchardt</w:t>
                            </w:r>
                            <w:bookmarkEnd w:id="130"/>
                            <w:bookmarkEnd w:id="13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BFF28D4" id="_x0000_s1086" type="#_x0000_t202" style="position:absolute;margin-left:50.25pt;margin-top:356.5pt;width:378.75pt;height:.05pt;z-index:252140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" stroked="f">
                <v:textbox style="mso-fit-shape-to-text:t" inset="0,0,0,0">
                  <w:txbxContent>
                    <w:p w14:paraId="738F1B32" w14:textId="2672112C" w:rsidR="006B46E1" w:rsidRPr="0065748B" w:rsidRDefault="006B46E1" w:rsidP="006B46E1">
                      <w:pPr>
                        <w:pStyle w:val="Beschriftung"/>
                        <w:rPr>
                          <w:rFonts w:ascii="Calibri" w:eastAsia="Times New Roman" w:hAnsi="Calibri" w:cs="Calibri"/>
                          <w:noProof/>
                          <w:kern w:val="0"/>
                          <w:sz w:val="32"/>
                          <w:szCs w:val="32"/>
                          <w14:ligatures w14:val="none"/>
                        </w:rPr>
                      </w:pPr>
                      <w:bookmarkStart w:id="169" w:name="_Toc178095198"/>
                      <w:bookmarkStart w:id="170" w:name="_Toc179365065"/>
                      <w:r>
                        <w:t xml:space="preserve">Abbildung </w:t>
                      </w:r>
                      <w:r w:rsidR="002A01BB">
                        <w:t>3</w:t>
                      </w:r>
                      <w:r w:rsidR="00A128C6">
                        <w:rPr>
                          <w:noProof/>
                        </w:rPr>
                        <w:t>7</w:t>
                      </w:r>
                      <w:r>
                        <w:t xml:space="preserve"> berechnetes Spektrum einer Glühlampe, Planck.exe, </w:t>
                      </w:r>
                      <w:hyperlink r:id="rId98" w:history="1">
                        <w:r w:rsidR="00E36887" w:rsidRPr="00AE0619">
                          <w:rPr>
                            <w:rStyle w:val="Hyperlink"/>
                            <w:rFonts w:ascii="Calibri" w:hAnsi="Calibri" w:cs="Calibri"/>
                          </w:rPr>
                          <w:t>www.mabo-physik.de</w:t>
                        </w:r>
                      </w:hyperlink>
                      <w:r w:rsidR="00474C22">
                        <w:t xml:space="preserve">, </w:t>
                      </w:r>
                      <w:r>
                        <w:t xml:space="preserve">Matthias </w:t>
                      </w:r>
                      <w:r w:rsidR="00365243">
                        <w:t>Borchardt</w:t>
                      </w:r>
                      <w:bookmarkEnd w:id="169"/>
                      <w:bookmarkEnd w:id="170"/>
                    </w:p>
                  </w:txbxContent>
                </v:textbox>
                <w10:wrap type="topAndBottom"/>
              </v:shape>
            </w:pict>
          </mc:Fallback>
        </mc:AlternateContent>
      </w:r>
      <w:r w:rsidR="00FA3D94">
        <w:rPr>
          <w:rFonts w:ascii="Calibri" w:hAnsi="Calibri" w:cs="Calibri"/>
          <w:noProof/>
          <w:sz w:val="32"/>
          <w:szCs w:val="32"/>
        </w:rPr>
        <w:drawing>
          <wp:anchor distT="0" distB="0" distL="114300" distR="114300" simplePos="0" relativeHeight="251599872" behindDoc="0" locked="0" layoutInCell="1" allowOverlap="1" wp14:anchorId="384A8A1F" wp14:editId="1EA191D1">
            <wp:simplePos x="0" y="0"/>
            <wp:positionH relativeFrom="column">
              <wp:posOffset>638175</wp:posOffset>
            </wp:positionH>
            <wp:positionV relativeFrom="paragraph">
              <wp:posOffset>317500</wp:posOffset>
            </wp:positionV>
            <wp:extent cx="4810125" cy="4152900"/>
            <wp:effectExtent l="0" t="0" r="9525" b="0"/>
            <wp:wrapTopAndBottom/>
            <wp:docPr id="746" name="Grafik 746" descr="Ein Bild, das Text, Screenshot, Farbigk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Grafik 746" descr="Ein Bild, das Text, Screenshot, Farbigkeit enthält.&#10;&#10;Automatisch generierte Beschreibu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10125" cy="4152900"/>
                    </a:xfrm>
                    <a:prstGeom prst="rect">
                      <a:avLst/>
                    </a:prstGeom>
                    <a:noFill/>
                    <a:ln>
                      <a:noFill/>
                    </a:ln>
                  </pic:spPr>
                </pic:pic>
              </a:graphicData>
            </a:graphic>
            <wp14:sizeRelH relativeFrom="page">
              <wp14:pctWidth>0</wp14:pctWidth>
            </wp14:sizeRelH>
            <wp14:sizeRelV relativeFrom="page">
              <wp14:pctHeight>0</wp14:pctHeight>
            </wp14:sizeRelV>
          </wp:anchor>
        </w:drawing>
      </w:r>
      <w:r w:rsidR="00FA3D94">
        <w:rPr>
          <w:rFonts w:ascii="Calibri" w:hAnsi="Calibri" w:cs="Calibri"/>
        </w:rPr>
        <w:t xml:space="preserve">Ein </w:t>
      </w:r>
      <w:r w:rsidR="00FA3D94" w:rsidRPr="004D54D4">
        <w:rPr>
          <w:rFonts w:ascii="Calibri" w:hAnsi="Calibri" w:cs="Calibri"/>
        </w:rPr>
        <w:t xml:space="preserve">Intensitätsspektrum einer Glühlampe sieht </w:t>
      </w:r>
      <w:r w:rsidR="00104F40">
        <w:rPr>
          <w:rFonts w:ascii="Calibri" w:hAnsi="Calibri" w:cs="Calibri"/>
        </w:rPr>
        <w:t xml:space="preserve">idealisiert </w:t>
      </w:r>
      <w:r w:rsidR="00FA3D94" w:rsidRPr="004D54D4">
        <w:rPr>
          <w:rFonts w:ascii="Calibri" w:hAnsi="Calibri" w:cs="Calibri"/>
        </w:rPr>
        <w:t>folgendermaßen aus:</w:t>
      </w:r>
    </w:p>
    <w:p w14:paraId="5E78A65A" w14:textId="77777777" w:rsidR="00FA3D94" w:rsidRDefault="00FA3D94" w:rsidP="009F2E65">
      <w:pPr>
        <w:rPr>
          <w:sz w:val="24"/>
          <w:szCs w:val="24"/>
        </w:rPr>
      </w:pPr>
    </w:p>
    <w:p w14:paraId="039DE0DD" w14:textId="6D9FA379" w:rsidR="004C1A14" w:rsidRDefault="004C1A14" w:rsidP="009F2E65">
      <w:pPr>
        <w:pStyle w:val="StandardWeb"/>
        <w:spacing w:before="0" w:beforeAutospacing="0" w:after="160" w:afterAutospacing="0"/>
        <w:rPr>
          <w:rFonts w:ascii="Calibri" w:hAnsi="Calibri" w:cs="Calibri"/>
        </w:rPr>
      </w:pPr>
      <w:r w:rsidRPr="009E376C">
        <w:rPr>
          <w:rFonts w:ascii="Calibri" w:hAnsi="Calibri" w:cs="Calibri"/>
        </w:rPr>
        <w:t xml:space="preserve">Wir sehen, dass das Intensitätsmaximum des Spektrums </w:t>
      </w:r>
      <w:r w:rsidR="00CC0D44">
        <w:rPr>
          <w:rFonts w:ascii="Calibri" w:hAnsi="Calibri" w:cs="Calibri"/>
        </w:rPr>
        <w:t xml:space="preserve">der Glühlampe </w:t>
      </w:r>
      <w:r w:rsidRPr="009E376C">
        <w:rPr>
          <w:rFonts w:ascii="Calibri" w:hAnsi="Calibri" w:cs="Calibri"/>
        </w:rPr>
        <w:t>im Infrarotbereich bei 950nm liegt</w:t>
      </w:r>
      <w:r>
        <w:rPr>
          <w:rFonts w:ascii="Calibri" w:hAnsi="Calibri" w:cs="Calibri"/>
        </w:rPr>
        <w:t>,</w:t>
      </w:r>
      <w:r w:rsidRPr="009E376C">
        <w:rPr>
          <w:rFonts w:ascii="Calibri" w:hAnsi="Calibri" w:cs="Calibri"/>
        </w:rPr>
        <w:t xml:space="preserve"> und die Glühlampe deshalb heiß wird, weil sie viel mehr Infrarotstrahlung (Wärme) abgibt als sichtbares Licht.</w:t>
      </w:r>
      <w:r w:rsidR="0071775E">
        <w:rPr>
          <w:rFonts w:ascii="Calibri" w:hAnsi="Calibri" w:cs="Calibri"/>
        </w:rPr>
        <w:t xml:space="preserve"> </w:t>
      </w:r>
      <w:r w:rsidR="00F055F2">
        <w:rPr>
          <w:rFonts w:ascii="Calibri" w:hAnsi="Calibri" w:cs="Calibri"/>
        </w:rPr>
        <w:t>In dem Diagramm als „schwarzer“ Bereich rechts des sichtbaren Spektrums sichtbar.</w:t>
      </w:r>
      <w:r w:rsidRPr="009E376C">
        <w:rPr>
          <w:rFonts w:ascii="Calibri" w:hAnsi="Calibri" w:cs="Calibri"/>
        </w:rPr>
        <w:t xml:space="preserve"> Der Wirkungsgrad, der Quotient </w:t>
      </w:r>
      <m:oMath>
        <m:r>
          <w:rPr>
            <w:rFonts w:ascii="Cambria Math" w:hAnsi="Cambria Math" w:cs="Calibri"/>
          </w:rPr>
          <m:t>η</m:t>
        </m:r>
        <m:r>
          <m:rPr>
            <m:sty m:val="p"/>
          </m:rPr>
          <w:rPr>
            <w:rFonts w:ascii="Cambria Math" w:hAnsi="Cambria Math" w:cs="Calibri"/>
          </w:rPr>
          <m:t>=</m:t>
        </m:r>
        <m:f>
          <m:fPr>
            <m:ctrlPr>
              <w:rPr>
                <w:rFonts w:ascii="Cambria Math" w:hAnsi="Cambria Math" w:cs="Calibri"/>
              </w:rPr>
            </m:ctrlPr>
          </m:fPr>
          <m:num>
            <m:r>
              <w:rPr>
                <w:rFonts w:ascii="Cambria Math" w:hAnsi="Cambria Math" w:cs="Calibri"/>
              </w:rPr>
              <m:t>genutzte</m:t>
            </m:r>
            <m:r>
              <m:rPr>
                <m:sty m:val="p"/>
              </m:rPr>
              <w:rPr>
                <w:rFonts w:ascii="Cambria Math" w:hAnsi="Cambria Math" w:cs="Calibri"/>
              </w:rPr>
              <m:t> </m:t>
            </m:r>
            <m:r>
              <w:rPr>
                <w:rFonts w:ascii="Cambria Math" w:hAnsi="Cambria Math" w:cs="Calibri"/>
              </w:rPr>
              <m:t>Energie</m:t>
            </m:r>
          </m:num>
          <m:den>
            <m:r>
              <w:rPr>
                <w:rFonts w:ascii="Cambria Math" w:hAnsi="Cambria Math" w:cs="Calibri"/>
              </w:rPr>
              <m:t>aufgenommene</m:t>
            </m:r>
            <m:r>
              <m:rPr>
                <m:sty m:val="p"/>
              </m:rPr>
              <w:rPr>
                <w:rFonts w:ascii="Cambria Math" w:hAnsi="Cambria Math" w:cs="Calibri"/>
              </w:rPr>
              <m:t> </m:t>
            </m:r>
            <m:r>
              <w:rPr>
                <w:rFonts w:ascii="Cambria Math" w:hAnsi="Cambria Math" w:cs="Calibri"/>
              </w:rPr>
              <m:t>Energie</m:t>
            </m:r>
          </m:den>
        </m:f>
      </m:oMath>
      <w:r w:rsidRPr="009E376C">
        <w:rPr>
          <w:rFonts w:ascii="Calibri" w:hAnsi="Calibri" w:cs="Calibri"/>
        </w:rPr>
        <w:t>, von Glühlampen liegt nur bei etwa 5%, d. h. nur 5% der zugeführten Energie werden in</w:t>
      </w:r>
      <w:r>
        <w:rPr>
          <w:rFonts w:ascii="Calibri" w:hAnsi="Calibri" w:cs="Calibri"/>
        </w:rPr>
        <w:t xml:space="preserve"> sichtbares</w:t>
      </w:r>
      <w:r w:rsidRPr="009E376C">
        <w:rPr>
          <w:rFonts w:ascii="Calibri" w:hAnsi="Calibri" w:cs="Calibri"/>
        </w:rPr>
        <w:t xml:space="preserve"> Licht, 95% in </w:t>
      </w:r>
      <w:r w:rsidR="00860134">
        <w:rPr>
          <w:rFonts w:ascii="Calibri" w:hAnsi="Calibri" w:cs="Calibri"/>
        </w:rPr>
        <w:t>„</w:t>
      </w:r>
      <w:r w:rsidRPr="009E376C">
        <w:rPr>
          <w:rFonts w:ascii="Calibri" w:hAnsi="Calibri" w:cs="Calibri"/>
        </w:rPr>
        <w:t>nutzlose</w:t>
      </w:r>
      <w:r w:rsidR="00860134">
        <w:rPr>
          <w:rFonts w:ascii="Calibri" w:hAnsi="Calibri" w:cs="Calibri"/>
        </w:rPr>
        <w:t>“</w:t>
      </w:r>
      <w:r w:rsidRPr="009E376C">
        <w:rPr>
          <w:rFonts w:ascii="Calibri" w:hAnsi="Calibri" w:cs="Calibri"/>
        </w:rPr>
        <w:t xml:space="preserve"> Wärme umgesetzt, sofern man die Glühlampe nicht zum Heizen benützen will. Das Spektrum von heißeren Körpern als Glühlampen können wir in der Schule schlecht messen, deshalb müssen wir dafür auf berechnete Spektren zurückgreifen.</w:t>
      </w:r>
    </w:p>
    <w:p w14:paraId="5AC835A8" w14:textId="1EF481E3" w:rsidR="004C1A14" w:rsidRDefault="004C1A14" w:rsidP="009F2E65">
      <w:pPr>
        <w:pStyle w:val="StandardWeb"/>
        <w:spacing w:before="0" w:beforeAutospacing="0" w:after="160" w:afterAutospacing="0"/>
        <w:rPr>
          <w:rFonts w:ascii="Calibri" w:hAnsi="Calibri" w:cs="Calibri"/>
        </w:rPr>
      </w:pPr>
      <w:r>
        <w:rPr>
          <w:rFonts w:ascii="Calibri" w:hAnsi="Calibri" w:cs="Calibri"/>
        </w:rPr>
        <w:t xml:space="preserve">Es gibt viele schöne Programme im Internet, mit denen sich Spektren darstellen lassen. Ein einfach zu bedienendes Programm ist Planck.exe von Matthias </w:t>
      </w:r>
      <w:r w:rsidR="00365243">
        <w:rPr>
          <w:rFonts w:ascii="Calibri" w:hAnsi="Calibri" w:cs="Calibri"/>
        </w:rPr>
        <w:t>Borchardt</w:t>
      </w:r>
      <w:r>
        <w:rPr>
          <w:rFonts w:ascii="Calibri" w:hAnsi="Calibri" w:cs="Calibri"/>
        </w:rPr>
        <w:t xml:space="preserve"> (</w:t>
      </w:r>
      <w:hyperlink r:id="rId100" w:history="1">
        <w:r w:rsidRPr="00AE0619">
          <w:rPr>
            <w:rStyle w:val="Hyperlink"/>
            <w:rFonts w:ascii="Calibri" w:hAnsi="Calibri" w:cs="Calibri"/>
          </w:rPr>
          <w:t>www.mabo-physik.de</w:t>
        </w:r>
      </w:hyperlink>
      <w:r>
        <w:rPr>
          <w:rFonts w:ascii="Calibri" w:hAnsi="Calibri" w:cs="Calibri"/>
        </w:rPr>
        <w:t>). Auf dieser Seite finden sich auch viele weitere nützliche Programme zu Astronomie, Physik und Mathematik. Aber jeder Lehrer hat natürlich seine eigenen Lieblingsquellen. Die folgenden Diagramme sind alle mit Planck.exe erzeugt.</w:t>
      </w:r>
    </w:p>
    <w:p w14:paraId="147B2A7D" w14:textId="06BE67F4" w:rsidR="00B4746B" w:rsidRDefault="00B4746B" w:rsidP="009F2E65">
      <w:pPr>
        <w:rPr>
          <w:rFonts w:cstheme="minorHAnsi"/>
          <w:color w:val="202122"/>
          <w:sz w:val="24"/>
          <w:szCs w:val="24"/>
          <w:shd w:val="clear" w:color="auto" w:fill="F8F9FA"/>
        </w:rPr>
      </w:pPr>
      <w:r>
        <w:rPr>
          <w:rFonts w:cstheme="minorHAnsi"/>
          <w:color w:val="202122"/>
          <w:sz w:val="24"/>
          <w:szCs w:val="24"/>
          <w:shd w:val="clear" w:color="auto" w:fill="F8F9FA"/>
        </w:rPr>
        <w:t>Die Strahlungsintensität eines Wärmestrahlers hängt von der Temperatur ab</w:t>
      </w:r>
      <w:r w:rsidR="00705C0C">
        <w:rPr>
          <w:rFonts w:cstheme="minorHAnsi"/>
          <w:color w:val="202122"/>
          <w:sz w:val="24"/>
          <w:szCs w:val="24"/>
          <w:shd w:val="clear" w:color="auto" w:fill="F8F9FA"/>
        </w:rPr>
        <w:t xml:space="preserve"> und wird durch das </w:t>
      </w:r>
      <w:proofErr w:type="spellStart"/>
      <w:r w:rsidR="00705C0C">
        <w:rPr>
          <w:rFonts w:cstheme="minorHAnsi"/>
          <w:color w:val="202122"/>
          <w:sz w:val="24"/>
          <w:szCs w:val="24"/>
          <w:shd w:val="clear" w:color="auto" w:fill="F8F9FA"/>
        </w:rPr>
        <w:t>Plancksche</w:t>
      </w:r>
      <w:proofErr w:type="spellEnd"/>
      <w:r w:rsidR="00705C0C">
        <w:rPr>
          <w:rFonts w:cstheme="minorHAnsi"/>
          <w:color w:val="202122"/>
          <w:sz w:val="24"/>
          <w:szCs w:val="24"/>
          <w:shd w:val="clear" w:color="auto" w:fill="F8F9FA"/>
        </w:rPr>
        <w:t xml:space="preserve"> Strahlungsgesetz beschrieben.</w:t>
      </w:r>
      <w:r w:rsidR="00EE65B5">
        <w:rPr>
          <w:rFonts w:cstheme="minorHAnsi"/>
          <w:color w:val="202122"/>
          <w:sz w:val="24"/>
          <w:szCs w:val="24"/>
          <w:shd w:val="clear" w:color="auto" w:fill="F8F9FA"/>
        </w:rPr>
        <w:t xml:space="preserve"> </w:t>
      </w:r>
      <w:r w:rsidR="00C37037">
        <w:rPr>
          <w:rFonts w:cstheme="minorHAnsi"/>
          <w:color w:val="202122"/>
          <w:sz w:val="24"/>
          <w:szCs w:val="24"/>
          <w:shd w:val="clear" w:color="auto" w:fill="F8F9FA"/>
        </w:rPr>
        <w:t xml:space="preserve">Die von einem Körper </w:t>
      </w:r>
      <w:r w:rsidR="00D30834">
        <w:rPr>
          <w:rFonts w:cstheme="minorHAnsi"/>
          <w:color w:val="202122"/>
          <w:sz w:val="24"/>
          <w:szCs w:val="24"/>
          <w:shd w:val="clear" w:color="auto" w:fill="F8F9FA"/>
        </w:rPr>
        <w:t xml:space="preserve">mit der strahlenden Fläche A </w:t>
      </w:r>
      <w:r w:rsidR="00C37037">
        <w:rPr>
          <w:rFonts w:cstheme="minorHAnsi"/>
          <w:color w:val="202122"/>
          <w:sz w:val="24"/>
          <w:szCs w:val="24"/>
          <w:shd w:val="clear" w:color="auto" w:fill="F8F9FA"/>
        </w:rPr>
        <w:t>in den Halbraum abgestrahlte Strahlungsleistung</w:t>
      </w:r>
      <w:r w:rsidR="001A093E">
        <w:rPr>
          <w:rFonts w:cstheme="minorHAnsi"/>
          <w:color w:val="202122"/>
          <w:sz w:val="24"/>
          <w:szCs w:val="24"/>
          <w:shd w:val="clear" w:color="auto" w:fill="F8F9FA"/>
        </w:rPr>
        <w:t xml:space="preserve"> im Wellenlängenbereich</w:t>
      </w:r>
      <w:r w:rsidR="000C06B7">
        <w:rPr>
          <w:rFonts w:cstheme="minorHAnsi"/>
          <w:color w:val="202122"/>
          <w:sz w:val="24"/>
          <w:szCs w:val="24"/>
          <w:shd w:val="clear" w:color="auto" w:fill="F8F9FA"/>
        </w:rPr>
        <w:t xml:space="preserve"> zwischen</w:t>
      </w:r>
      <w:r w:rsidR="001A093E">
        <w:rPr>
          <w:rFonts w:cstheme="minorHAnsi"/>
          <w:color w:val="202122"/>
          <w:sz w:val="24"/>
          <w:szCs w:val="24"/>
          <w:shd w:val="clear" w:color="auto" w:fill="F8F9FA"/>
        </w:rPr>
        <w:t xml:space="preserve"> </w:t>
      </w:r>
      <m:oMath>
        <m:r>
          <w:rPr>
            <w:rFonts w:ascii="Cambria Math" w:hAnsi="Cambria Math" w:cstheme="minorHAnsi"/>
            <w:color w:val="202122"/>
            <w:sz w:val="24"/>
            <w:szCs w:val="24"/>
            <w:shd w:val="clear" w:color="auto" w:fill="F8F9FA"/>
          </w:rPr>
          <m:t>λ</m:t>
        </m:r>
      </m:oMath>
      <w:r w:rsidR="001A093E">
        <w:rPr>
          <w:rFonts w:eastAsiaTheme="minorEastAsia" w:cstheme="minorHAnsi"/>
          <w:color w:val="202122"/>
          <w:sz w:val="24"/>
          <w:szCs w:val="24"/>
          <w:shd w:val="clear" w:color="auto" w:fill="F8F9FA"/>
        </w:rPr>
        <w:t xml:space="preserve"> und </w:t>
      </w:r>
      <m:oMath>
        <m:r>
          <w:rPr>
            <w:rFonts w:ascii="Cambria Math" w:hAnsi="Cambria Math" w:cstheme="minorHAnsi"/>
            <w:color w:val="202122"/>
            <w:sz w:val="24"/>
            <w:szCs w:val="24"/>
            <w:shd w:val="clear" w:color="auto" w:fill="F8F9FA"/>
          </w:rPr>
          <m:t>λ+∆λ</m:t>
        </m:r>
      </m:oMath>
      <w:r w:rsidR="001A093E">
        <w:rPr>
          <w:rFonts w:eastAsiaTheme="minorEastAsia" w:cstheme="minorHAnsi"/>
          <w:color w:val="202122"/>
          <w:sz w:val="24"/>
          <w:szCs w:val="24"/>
          <w:shd w:val="clear" w:color="auto" w:fill="F8F9FA"/>
        </w:rPr>
        <w:t xml:space="preserve"> ist gegeben durch</w:t>
      </w:r>
    </w:p>
    <w:p w14:paraId="32F84E57" w14:textId="7ADD047C" w:rsidR="00705C0C" w:rsidRDefault="00581D7F" w:rsidP="009F2E65">
      <w:pPr>
        <w:rPr>
          <w:rFonts w:cstheme="minorHAnsi"/>
          <w:color w:val="202122"/>
          <w:sz w:val="24"/>
          <w:szCs w:val="24"/>
          <w:shd w:val="clear" w:color="auto" w:fill="F8F9FA"/>
        </w:rPr>
      </w:pPr>
      <m:oMathPara>
        <m:oMath>
          <m:r>
            <w:rPr>
              <w:rFonts w:ascii="Cambria Math" w:hAnsi="Cambria Math" w:cstheme="minorHAnsi"/>
              <w:color w:val="202122"/>
              <w:sz w:val="24"/>
              <w:szCs w:val="24"/>
              <w:shd w:val="clear" w:color="auto" w:fill="F8F9FA"/>
            </w:rPr>
            <m:t>I</m:t>
          </m:r>
          <m:d>
            <m:dPr>
              <m:ctrlPr>
                <w:rPr>
                  <w:rFonts w:ascii="Cambria Math" w:hAnsi="Cambria Math" w:cstheme="minorHAnsi"/>
                  <w:i/>
                  <w:color w:val="202122"/>
                  <w:sz w:val="24"/>
                  <w:szCs w:val="24"/>
                  <w:shd w:val="clear" w:color="auto" w:fill="F8F9FA"/>
                </w:rPr>
              </m:ctrlPr>
            </m:dPr>
            <m:e>
              <m:r>
                <w:rPr>
                  <w:rFonts w:ascii="Cambria Math" w:hAnsi="Cambria Math" w:cstheme="minorHAnsi"/>
                  <w:color w:val="202122"/>
                  <w:sz w:val="24"/>
                  <w:szCs w:val="24"/>
                  <w:shd w:val="clear" w:color="auto" w:fill="F8F9FA"/>
                </w:rPr>
                <m:t>λ,T</m:t>
              </m:r>
            </m:e>
          </m:d>
          <m:r>
            <w:rPr>
              <w:rFonts w:ascii="Cambria Math" w:hAnsi="Cambria Math" w:cstheme="minorHAnsi"/>
              <w:color w:val="202122"/>
              <w:sz w:val="24"/>
              <w:szCs w:val="24"/>
              <w:shd w:val="clear" w:color="auto" w:fill="F8F9FA"/>
            </w:rPr>
            <m:t>=</m:t>
          </m:r>
          <m:f>
            <m:fPr>
              <m:ctrlPr>
                <w:rPr>
                  <w:rFonts w:ascii="Cambria Math" w:hAnsi="Cambria Math" w:cstheme="minorHAnsi"/>
                  <w:i/>
                  <w:color w:val="202122"/>
                  <w:sz w:val="24"/>
                  <w:szCs w:val="24"/>
                  <w:shd w:val="clear" w:color="auto" w:fill="F8F9FA"/>
                </w:rPr>
              </m:ctrlPr>
            </m:fPr>
            <m:num>
              <m:r>
                <w:rPr>
                  <w:rFonts w:ascii="Cambria Math" w:hAnsi="Cambria Math" w:cstheme="minorHAnsi"/>
                  <w:color w:val="202122"/>
                  <w:sz w:val="24"/>
                  <w:szCs w:val="24"/>
                  <w:shd w:val="clear" w:color="auto" w:fill="F8F9FA"/>
                </w:rPr>
                <m:t>2∙π∙h∙c²</m:t>
              </m:r>
            </m:num>
            <m:den>
              <m:sSup>
                <m:sSupPr>
                  <m:ctrlPr>
                    <w:rPr>
                      <w:rFonts w:ascii="Cambria Math" w:hAnsi="Cambria Math" w:cstheme="minorHAnsi"/>
                      <w:i/>
                      <w:color w:val="202122"/>
                      <w:sz w:val="24"/>
                      <w:szCs w:val="24"/>
                      <w:shd w:val="clear" w:color="auto" w:fill="F8F9FA"/>
                    </w:rPr>
                  </m:ctrlPr>
                </m:sSupPr>
                <m:e>
                  <m:r>
                    <w:rPr>
                      <w:rFonts w:ascii="Cambria Math" w:hAnsi="Cambria Math" w:cstheme="minorHAnsi"/>
                      <w:color w:val="202122"/>
                      <w:sz w:val="24"/>
                      <w:szCs w:val="24"/>
                      <w:shd w:val="clear" w:color="auto" w:fill="F8F9FA"/>
                    </w:rPr>
                    <m:t>λ</m:t>
                  </m:r>
                </m:e>
                <m:sup>
                  <m:r>
                    <w:rPr>
                      <w:rFonts w:ascii="Cambria Math" w:hAnsi="Cambria Math" w:cstheme="minorHAnsi"/>
                      <w:color w:val="202122"/>
                      <w:sz w:val="24"/>
                      <w:szCs w:val="24"/>
                      <w:shd w:val="clear" w:color="auto" w:fill="F8F9FA"/>
                    </w:rPr>
                    <m:t>5</m:t>
                  </m:r>
                </m:sup>
              </m:sSup>
            </m:den>
          </m:f>
          <m:r>
            <w:rPr>
              <w:rFonts w:ascii="Cambria Math" w:hAnsi="Cambria Math" w:cstheme="minorHAnsi"/>
              <w:color w:val="202122"/>
              <w:sz w:val="24"/>
              <w:szCs w:val="24"/>
              <w:shd w:val="clear" w:color="auto" w:fill="F8F9FA"/>
            </w:rPr>
            <m:t>∙</m:t>
          </m:r>
          <m:f>
            <m:fPr>
              <m:ctrlPr>
                <w:rPr>
                  <w:rFonts w:ascii="Cambria Math" w:hAnsi="Cambria Math" w:cstheme="minorHAnsi"/>
                  <w:i/>
                  <w:color w:val="202122"/>
                  <w:sz w:val="24"/>
                  <w:szCs w:val="24"/>
                  <w:shd w:val="clear" w:color="auto" w:fill="F8F9FA"/>
                </w:rPr>
              </m:ctrlPr>
            </m:fPr>
            <m:num>
              <m:r>
                <w:rPr>
                  <w:rFonts w:ascii="Cambria Math" w:hAnsi="Cambria Math" w:cstheme="minorHAnsi"/>
                  <w:color w:val="202122"/>
                  <w:sz w:val="24"/>
                  <w:szCs w:val="24"/>
                  <w:shd w:val="clear" w:color="auto" w:fill="F8F9FA"/>
                </w:rPr>
                <m:t>1</m:t>
              </m:r>
            </m:num>
            <m:den>
              <m:sSup>
                <m:sSupPr>
                  <m:ctrlPr>
                    <w:rPr>
                      <w:rFonts w:ascii="Cambria Math" w:hAnsi="Cambria Math" w:cstheme="minorHAnsi"/>
                      <w:i/>
                      <w:color w:val="202122"/>
                      <w:sz w:val="24"/>
                      <w:szCs w:val="24"/>
                      <w:shd w:val="clear" w:color="auto" w:fill="F8F9FA"/>
                    </w:rPr>
                  </m:ctrlPr>
                </m:sSupPr>
                <m:e>
                  <m:r>
                    <w:rPr>
                      <w:rFonts w:ascii="Cambria Math" w:hAnsi="Cambria Math" w:cstheme="minorHAnsi"/>
                      <w:color w:val="202122"/>
                      <w:sz w:val="24"/>
                      <w:szCs w:val="24"/>
                      <w:shd w:val="clear" w:color="auto" w:fill="F8F9FA"/>
                    </w:rPr>
                    <m:t>e</m:t>
                  </m:r>
                </m:e>
                <m:sup>
                  <m:f>
                    <m:fPr>
                      <m:ctrlPr>
                        <w:rPr>
                          <w:rFonts w:ascii="Cambria Math" w:hAnsi="Cambria Math" w:cstheme="minorHAnsi"/>
                          <w:i/>
                          <w:color w:val="202122"/>
                          <w:sz w:val="24"/>
                          <w:szCs w:val="24"/>
                          <w:shd w:val="clear" w:color="auto" w:fill="F8F9FA"/>
                        </w:rPr>
                      </m:ctrlPr>
                    </m:fPr>
                    <m:num>
                      <m:r>
                        <w:rPr>
                          <w:rFonts w:ascii="Cambria Math" w:hAnsi="Cambria Math" w:cstheme="minorHAnsi"/>
                          <w:color w:val="202122"/>
                          <w:sz w:val="24"/>
                          <w:szCs w:val="24"/>
                          <w:shd w:val="clear" w:color="auto" w:fill="F8F9FA"/>
                        </w:rPr>
                        <m:t>h∙c</m:t>
                      </m:r>
                    </m:num>
                    <m:den>
                      <m:r>
                        <w:rPr>
                          <w:rFonts w:ascii="Cambria Math" w:hAnsi="Cambria Math" w:cstheme="minorHAnsi"/>
                          <w:color w:val="202122"/>
                          <w:sz w:val="24"/>
                          <w:szCs w:val="24"/>
                          <w:shd w:val="clear" w:color="auto" w:fill="F8F9FA"/>
                        </w:rPr>
                        <m:t>λ∙k∙T</m:t>
                      </m:r>
                    </m:den>
                  </m:f>
                </m:sup>
              </m:sSup>
              <m:r>
                <w:rPr>
                  <w:rFonts w:ascii="Cambria Math" w:hAnsi="Cambria Math" w:cstheme="minorHAnsi"/>
                  <w:color w:val="202122"/>
                  <w:sz w:val="24"/>
                  <w:szCs w:val="24"/>
                  <w:shd w:val="clear" w:color="auto" w:fill="F8F9FA"/>
                </w:rPr>
                <m:t>-1</m:t>
              </m:r>
            </m:den>
          </m:f>
          <m:r>
            <w:rPr>
              <w:rFonts w:ascii="Cambria Math" w:hAnsi="Cambria Math" w:cstheme="minorHAnsi"/>
              <w:color w:val="202122"/>
              <w:sz w:val="24"/>
              <w:szCs w:val="24"/>
              <w:shd w:val="clear" w:color="auto" w:fill="F8F9FA"/>
            </w:rPr>
            <m:t>∙A∙∆λ</m:t>
          </m:r>
        </m:oMath>
      </m:oMathPara>
    </w:p>
    <w:p w14:paraId="692DA8A3" w14:textId="51A69E55" w:rsidR="00F21C5F" w:rsidRDefault="00F21C5F" w:rsidP="009F2E65">
      <w:pPr>
        <w:rPr>
          <w:rFonts w:cstheme="minorHAnsi"/>
          <w:color w:val="202122"/>
          <w:sz w:val="24"/>
          <w:szCs w:val="24"/>
          <w:shd w:val="clear" w:color="auto" w:fill="F8F9FA"/>
        </w:rPr>
      </w:pPr>
      <w:r>
        <w:rPr>
          <w:noProof/>
        </w:rPr>
        <w:lastRenderedPageBreak/>
        <w:drawing>
          <wp:anchor distT="0" distB="0" distL="114300" distR="114300" simplePos="0" relativeHeight="251595776" behindDoc="0" locked="0" layoutInCell="1" allowOverlap="1" wp14:anchorId="5BE6A01C" wp14:editId="697BC52A">
            <wp:simplePos x="0" y="0"/>
            <wp:positionH relativeFrom="column">
              <wp:posOffset>0</wp:posOffset>
            </wp:positionH>
            <wp:positionV relativeFrom="paragraph">
              <wp:posOffset>390525</wp:posOffset>
            </wp:positionV>
            <wp:extent cx="6645910" cy="3331845"/>
            <wp:effectExtent l="0" t="0" r="2540" b="1905"/>
            <wp:wrapTopAndBottom/>
            <wp:docPr id="631562425" name="Grafik 1" descr="Ein Bild, das Text, Screenshot, Grafiksoftware, Multimedia-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562425" name="Grafik 1" descr="Ein Bild, das Text, Screenshot, Grafiksoftware, Multimedia-Software enthält.&#10;&#10;Automatisch generierte Beschreibung"/>
                    <pic:cNvPicPr/>
                  </pic:nvPicPr>
                  <pic:blipFill>
                    <a:blip r:embed="rId101">
                      <a:extLst>
                        <a:ext uri="{28A0092B-C50C-407E-A947-70E740481C1C}">
                          <a14:useLocalDpi xmlns:a14="http://schemas.microsoft.com/office/drawing/2010/main" val="0"/>
                        </a:ext>
                      </a:extLst>
                    </a:blip>
                    <a:stretch>
                      <a:fillRect/>
                    </a:stretch>
                  </pic:blipFill>
                  <pic:spPr>
                    <a:xfrm>
                      <a:off x="0" y="0"/>
                      <a:ext cx="6645910" cy="3331845"/>
                    </a:xfrm>
                    <a:prstGeom prst="rect">
                      <a:avLst/>
                    </a:prstGeom>
                  </pic:spPr>
                </pic:pic>
              </a:graphicData>
            </a:graphic>
            <wp14:sizeRelH relativeFrom="page">
              <wp14:pctWidth>0</wp14:pctWidth>
            </wp14:sizeRelH>
            <wp14:sizeRelV relativeFrom="page">
              <wp14:pctHeight>0</wp14:pctHeight>
            </wp14:sizeRelV>
          </wp:anchor>
        </w:drawing>
      </w:r>
      <w:r w:rsidR="00A469CA">
        <w:rPr>
          <w:rFonts w:cstheme="minorHAnsi"/>
          <w:color w:val="202122"/>
          <w:sz w:val="24"/>
          <w:szCs w:val="24"/>
          <w:shd w:val="clear" w:color="auto" w:fill="F8F9FA"/>
        </w:rPr>
        <w:t xml:space="preserve"> </w:t>
      </w:r>
    </w:p>
    <w:p w14:paraId="2266595D" w14:textId="5A25BF70" w:rsidR="00F21C5F" w:rsidRDefault="00F21C5F" w:rsidP="009F2E65">
      <w:pPr>
        <w:rPr>
          <w:rFonts w:cstheme="minorHAnsi"/>
          <w:color w:val="202122"/>
          <w:sz w:val="24"/>
          <w:szCs w:val="24"/>
          <w:shd w:val="clear" w:color="auto" w:fill="F8F9FA"/>
        </w:rPr>
      </w:pPr>
      <w:r>
        <w:rPr>
          <w:noProof/>
        </w:rPr>
        <mc:AlternateContent>
          <mc:Choice Requires="wps">
            <w:drawing>
              <wp:anchor distT="0" distB="0" distL="114300" distR="114300" simplePos="0" relativeHeight="251596800" behindDoc="0" locked="0" layoutInCell="1" allowOverlap="1" wp14:anchorId="4C2B47DA" wp14:editId="1F8471A2">
                <wp:simplePos x="0" y="0"/>
                <wp:positionH relativeFrom="column">
                  <wp:posOffset>0</wp:posOffset>
                </wp:positionH>
                <wp:positionV relativeFrom="paragraph">
                  <wp:posOffset>3593465</wp:posOffset>
                </wp:positionV>
                <wp:extent cx="6645910" cy="635"/>
                <wp:effectExtent l="0" t="0" r="0" b="0"/>
                <wp:wrapTopAndBottom/>
                <wp:docPr id="1451500604"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13F4DA02" w14:textId="63761781" w:rsidR="001A093E" w:rsidRPr="00502760" w:rsidRDefault="001A093E" w:rsidP="001A093E">
                            <w:pPr>
                              <w:pStyle w:val="Beschriftung"/>
                              <w:rPr>
                                <w:noProof/>
                              </w:rPr>
                            </w:pPr>
                            <w:bookmarkStart w:id="132" w:name="_Toc174467147"/>
                            <w:bookmarkStart w:id="133" w:name="_Toc178095199"/>
                            <w:bookmarkStart w:id="134" w:name="_Toc179365066"/>
                            <w:r>
                              <w:t xml:space="preserve">Abbildung </w:t>
                            </w:r>
                            <w:r w:rsidR="002A01BB">
                              <w:t>3</w:t>
                            </w:r>
                            <w:r w:rsidR="00786EF7">
                              <w:rPr>
                                <w:noProof/>
                              </w:rPr>
                              <w:t>8</w:t>
                            </w:r>
                            <w:r w:rsidR="009003F9">
                              <w:rPr>
                                <w:noProof/>
                              </w:rPr>
                              <w:t xml:space="preserve"> </w:t>
                            </w:r>
                            <w:r>
                              <w:t>Strahlungsleistung eines Wärmestrahlers bei 1700K</w:t>
                            </w:r>
                            <w:bookmarkEnd w:id="132"/>
                            <w:r w:rsidR="009003F9">
                              <w:t xml:space="preserve">, Matthias </w:t>
                            </w:r>
                            <w:r w:rsidR="00365243">
                              <w:t>Borchardt</w:t>
                            </w:r>
                            <w:r w:rsidR="00B56579">
                              <w:t>, Planck.exe</w:t>
                            </w:r>
                            <w:bookmarkEnd w:id="133"/>
                            <w:bookmarkEnd w:id="134"/>
                            <w:r w:rsidR="00786EF7">
                              <w:t>,</w:t>
                            </w:r>
                            <w:r w:rsidR="00786EF7" w:rsidRPr="00786EF7">
                              <w:t xml:space="preserve"> </w:t>
                            </w:r>
                            <w:hyperlink r:id="rId102" w:history="1">
                              <w:r w:rsidR="00786EF7" w:rsidRPr="00AE0619">
                                <w:rPr>
                                  <w:rStyle w:val="Hyperlink"/>
                                  <w:rFonts w:ascii="Calibri" w:hAnsi="Calibri" w:cs="Calibri"/>
                                </w:rPr>
                                <w:t>www.mabo-physik.de</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C2B47DA" id="_x0000_s1087" type="#_x0000_t202" style="position:absolute;margin-left:0;margin-top:282.95pt;width:523.3pt;height:.05pt;z-index:251596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" stroked="f">
                <v:textbox style="mso-fit-shape-to-text:t" inset="0,0,0,0">
                  <w:txbxContent>
                    <w:p w14:paraId="13F4DA02" w14:textId="63761781" w:rsidR="001A093E" w:rsidRPr="00502760" w:rsidRDefault="001A093E" w:rsidP="001A093E">
                      <w:pPr>
                        <w:pStyle w:val="Beschriftung"/>
                        <w:rPr>
                          <w:noProof/>
                        </w:rPr>
                      </w:pPr>
                      <w:bookmarkStart w:id="174" w:name="_Toc174467147"/>
                      <w:bookmarkStart w:id="175" w:name="_Toc178095199"/>
                      <w:bookmarkStart w:id="176" w:name="_Toc179365066"/>
                      <w:r>
                        <w:t xml:space="preserve">Abbildung </w:t>
                      </w:r>
                      <w:r w:rsidR="002A01BB">
                        <w:t>3</w:t>
                      </w:r>
                      <w:r w:rsidR="00786EF7">
                        <w:rPr>
                          <w:noProof/>
                        </w:rPr>
                        <w:t>8</w:t>
                      </w:r>
                      <w:r w:rsidR="009003F9">
                        <w:rPr>
                          <w:noProof/>
                        </w:rPr>
                        <w:t xml:space="preserve"> </w:t>
                      </w:r>
                      <w:r>
                        <w:t>Strahlungsleistung eines Wärmestrahlers bei 1700K</w:t>
                      </w:r>
                      <w:bookmarkEnd w:id="174"/>
                      <w:r w:rsidR="009003F9">
                        <w:t xml:space="preserve">, Matthias </w:t>
                      </w:r>
                      <w:r w:rsidR="00365243">
                        <w:t>Borchardt</w:t>
                      </w:r>
                      <w:r w:rsidR="00B56579">
                        <w:t>, Planck.exe</w:t>
                      </w:r>
                      <w:bookmarkEnd w:id="175"/>
                      <w:bookmarkEnd w:id="176"/>
                      <w:r w:rsidR="00786EF7">
                        <w:t>,</w:t>
                      </w:r>
                      <w:r w:rsidR="00786EF7" w:rsidRPr="00786EF7">
                        <w:t xml:space="preserve"> </w:t>
                      </w:r>
                      <w:hyperlink r:id="rId103" w:history="1">
                        <w:r w:rsidR="00786EF7" w:rsidRPr="00AE0619">
                          <w:rPr>
                            <w:rStyle w:val="Hyperlink"/>
                            <w:rFonts w:ascii="Calibri" w:hAnsi="Calibri" w:cs="Calibri"/>
                          </w:rPr>
                          <w:t>www.mabo-physik.de</w:t>
                        </w:r>
                      </w:hyperlink>
                    </w:p>
                  </w:txbxContent>
                </v:textbox>
                <w10:wrap type="topAndBottom"/>
              </v:shape>
            </w:pict>
          </mc:Fallback>
        </mc:AlternateContent>
      </w:r>
    </w:p>
    <w:p w14:paraId="62F55DC4" w14:textId="77777777" w:rsidR="00F21C5F" w:rsidRDefault="00F21C5F" w:rsidP="009F2E65">
      <w:pPr>
        <w:rPr>
          <w:rFonts w:cstheme="minorHAnsi"/>
          <w:color w:val="202122"/>
          <w:sz w:val="24"/>
          <w:szCs w:val="24"/>
          <w:shd w:val="clear" w:color="auto" w:fill="F8F9FA"/>
        </w:rPr>
      </w:pPr>
    </w:p>
    <w:p w14:paraId="792CABB4" w14:textId="77777777" w:rsidR="00F21C5F" w:rsidRDefault="00F21C5F" w:rsidP="009F2E65">
      <w:pPr>
        <w:rPr>
          <w:rFonts w:cstheme="minorHAnsi"/>
          <w:color w:val="202122"/>
          <w:sz w:val="24"/>
          <w:szCs w:val="24"/>
          <w:shd w:val="clear" w:color="auto" w:fill="F8F9FA"/>
        </w:rPr>
      </w:pPr>
    </w:p>
    <w:p w14:paraId="1A3B390A" w14:textId="77777777" w:rsidR="00F21C5F" w:rsidRDefault="00F21C5F" w:rsidP="009F2E65">
      <w:pPr>
        <w:rPr>
          <w:rFonts w:cstheme="minorHAnsi"/>
          <w:color w:val="202122"/>
          <w:sz w:val="24"/>
          <w:szCs w:val="24"/>
          <w:shd w:val="clear" w:color="auto" w:fill="F8F9FA"/>
        </w:rPr>
      </w:pPr>
    </w:p>
    <w:p w14:paraId="79880E4A" w14:textId="41C413DF" w:rsidR="0052711F" w:rsidRDefault="004E2313" w:rsidP="009F2E65">
      <w:pPr>
        <w:rPr>
          <w:rFonts w:cstheme="minorHAnsi"/>
          <w:color w:val="202122"/>
          <w:sz w:val="24"/>
          <w:szCs w:val="24"/>
          <w:shd w:val="clear" w:color="auto" w:fill="F8F9FA"/>
        </w:rPr>
      </w:pPr>
      <w:r>
        <w:rPr>
          <w:rFonts w:cstheme="minorHAnsi"/>
          <w:color w:val="202122"/>
          <w:sz w:val="24"/>
          <w:szCs w:val="24"/>
          <w:shd w:val="clear" w:color="auto" w:fill="F8F9FA"/>
        </w:rPr>
        <w:t>D</w:t>
      </w:r>
      <w:r w:rsidR="00C975A7">
        <w:rPr>
          <w:rFonts w:cstheme="minorHAnsi"/>
          <w:color w:val="202122"/>
          <w:sz w:val="24"/>
          <w:szCs w:val="24"/>
          <w:shd w:val="clear" w:color="auto" w:fill="F8F9FA"/>
        </w:rPr>
        <w:t>ie Wellenlänge</w:t>
      </w:r>
      <w:r w:rsidR="00E0370B">
        <w:rPr>
          <w:rFonts w:cstheme="minorHAnsi"/>
          <w:color w:val="202122"/>
          <w:sz w:val="24"/>
          <w:szCs w:val="24"/>
          <w:shd w:val="clear" w:color="auto" w:fill="F8F9FA"/>
        </w:rPr>
        <w:t xml:space="preserve"> </w:t>
      </w:r>
      <m:oMath>
        <m:r>
          <w:rPr>
            <w:rFonts w:ascii="Cambria Math" w:hAnsi="Cambria Math" w:cstheme="minorHAnsi"/>
            <w:color w:val="202122"/>
            <w:sz w:val="24"/>
            <w:szCs w:val="24"/>
            <w:shd w:val="clear" w:color="auto" w:fill="F8F9FA"/>
          </w:rPr>
          <m:t>λ</m:t>
        </m:r>
      </m:oMath>
      <w:r w:rsidR="00C975A7">
        <w:rPr>
          <w:rFonts w:cstheme="minorHAnsi"/>
          <w:color w:val="202122"/>
          <w:sz w:val="24"/>
          <w:szCs w:val="24"/>
          <w:shd w:val="clear" w:color="auto" w:fill="F8F9FA"/>
        </w:rPr>
        <w:t>, bei der das M</w:t>
      </w:r>
      <w:r>
        <w:rPr>
          <w:rFonts w:cstheme="minorHAnsi"/>
          <w:color w:val="202122"/>
          <w:sz w:val="24"/>
          <w:szCs w:val="24"/>
          <w:shd w:val="clear" w:color="auto" w:fill="F8F9FA"/>
        </w:rPr>
        <w:t>aximum der Stra</w:t>
      </w:r>
      <w:r w:rsidR="008C7C13">
        <w:rPr>
          <w:rFonts w:cstheme="minorHAnsi"/>
          <w:color w:val="202122"/>
          <w:sz w:val="24"/>
          <w:szCs w:val="24"/>
          <w:shd w:val="clear" w:color="auto" w:fill="F8F9FA"/>
        </w:rPr>
        <w:t>h</w:t>
      </w:r>
      <w:r>
        <w:rPr>
          <w:rFonts w:cstheme="minorHAnsi"/>
          <w:color w:val="202122"/>
          <w:sz w:val="24"/>
          <w:szCs w:val="24"/>
          <w:shd w:val="clear" w:color="auto" w:fill="F8F9FA"/>
        </w:rPr>
        <w:t>lungsintensität</w:t>
      </w:r>
      <w:r w:rsidR="008C7C13">
        <w:rPr>
          <w:rFonts w:cstheme="minorHAnsi"/>
          <w:color w:val="202122"/>
          <w:sz w:val="24"/>
          <w:szCs w:val="24"/>
          <w:shd w:val="clear" w:color="auto" w:fill="F8F9FA"/>
        </w:rPr>
        <w:t xml:space="preserve"> </w:t>
      </w:r>
      <w:r w:rsidR="00C975A7">
        <w:rPr>
          <w:rFonts w:cstheme="minorHAnsi"/>
          <w:color w:val="202122"/>
          <w:sz w:val="24"/>
          <w:szCs w:val="24"/>
          <w:shd w:val="clear" w:color="auto" w:fill="F8F9FA"/>
        </w:rPr>
        <w:t xml:space="preserve">auftritt, </w:t>
      </w:r>
      <w:r w:rsidR="008C7C13">
        <w:rPr>
          <w:rFonts w:cstheme="minorHAnsi"/>
          <w:color w:val="202122"/>
          <w:sz w:val="24"/>
          <w:szCs w:val="24"/>
          <w:shd w:val="clear" w:color="auto" w:fill="F8F9FA"/>
        </w:rPr>
        <w:t xml:space="preserve">erhält man aus dem </w:t>
      </w:r>
      <w:proofErr w:type="spellStart"/>
      <w:r w:rsidR="008C7C13">
        <w:rPr>
          <w:rFonts w:cstheme="minorHAnsi"/>
          <w:color w:val="202122"/>
          <w:sz w:val="24"/>
          <w:szCs w:val="24"/>
          <w:shd w:val="clear" w:color="auto" w:fill="F8F9FA"/>
        </w:rPr>
        <w:t>Wienschen</w:t>
      </w:r>
      <w:proofErr w:type="spellEnd"/>
      <w:r w:rsidR="008C7C13">
        <w:rPr>
          <w:rFonts w:cstheme="minorHAnsi"/>
          <w:color w:val="202122"/>
          <w:sz w:val="24"/>
          <w:szCs w:val="24"/>
          <w:shd w:val="clear" w:color="auto" w:fill="F8F9FA"/>
        </w:rPr>
        <w:t xml:space="preserve"> Verschiebungsgesetz</w:t>
      </w:r>
      <w:r w:rsidR="00C975A7">
        <w:rPr>
          <w:rFonts w:cstheme="minorHAnsi"/>
          <w:color w:val="202122"/>
          <w:sz w:val="24"/>
          <w:szCs w:val="24"/>
          <w:shd w:val="clear" w:color="auto" w:fill="F8F9FA"/>
        </w:rPr>
        <w:t>:</w:t>
      </w:r>
    </w:p>
    <w:p w14:paraId="63D330BC" w14:textId="6F29F46A" w:rsidR="00C975A7" w:rsidRDefault="00000000" w:rsidP="009F2E65">
      <w:pPr>
        <w:rPr>
          <w:rFonts w:cstheme="minorHAnsi"/>
          <w:color w:val="202122"/>
          <w:sz w:val="24"/>
          <w:szCs w:val="24"/>
          <w:shd w:val="clear" w:color="auto" w:fill="F8F9FA"/>
        </w:rPr>
      </w:pPr>
      <m:oMathPara>
        <m:oMath>
          <m:sSub>
            <m:sSubPr>
              <m:ctrlPr>
                <w:rPr>
                  <w:rFonts w:ascii="Cambria Math" w:hAnsi="Cambria Math" w:cstheme="minorHAnsi"/>
                  <w:i/>
                  <w:color w:val="202122"/>
                  <w:sz w:val="24"/>
                  <w:szCs w:val="24"/>
                  <w:shd w:val="clear" w:color="auto" w:fill="F8F9FA"/>
                </w:rPr>
              </m:ctrlPr>
            </m:sSubPr>
            <m:e>
              <m:r>
                <w:rPr>
                  <w:rFonts w:ascii="Cambria Math" w:hAnsi="Cambria Math" w:cstheme="minorHAnsi"/>
                  <w:color w:val="202122"/>
                  <w:sz w:val="24"/>
                  <w:szCs w:val="24"/>
                  <w:shd w:val="clear" w:color="auto" w:fill="F8F9FA"/>
                </w:rPr>
                <m:t>λ</m:t>
              </m:r>
            </m:e>
            <m:sub>
              <m:r>
                <w:rPr>
                  <w:rFonts w:ascii="Cambria Math" w:hAnsi="Cambria Math" w:cstheme="minorHAnsi"/>
                  <w:color w:val="202122"/>
                  <w:sz w:val="24"/>
                  <w:szCs w:val="24"/>
                  <w:shd w:val="clear" w:color="auto" w:fill="F8F9FA"/>
                </w:rPr>
                <m:t>max</m:t>
              </m:r>
            </m:sub>
          </m:sSub>
          <m:r>
            <w:rPr>
              <w:rFonts w:ascii="Cambria Math" w:hAnsi="Cambria Math" w:cstheme="minorHAnsi"/>
              <w:color w:val="202122"/>
              <w:sz w:val="24"/>
              <w:szCs w:val="24"/>
              <w:shd w:val="clear" w:color="auto" w:fill="F8F9FA"/>
            </w:rPr>
            <m:t>∙T=2,8978∙</m:t>
          </m:r>
          <m:sSup>
            <m:sSupPr>
              <m:ctrlPr>
                <w:rPr>
                  <w:rFonts w:ascii="Cambria Math" w:hAnsi="Cambria Math" w:cstheme="minorHAnsi"/>
                  <w:i/>
                  <w:color w:val="202122"/>
                  <w:sz w:val="24"/>
                  <w:szCs w:val="24"/>
                  <w:shd w:val="clear" w:color="auto" w:fill="F8F9FA"/>
                </w:rPr>
              </m:ctrlPr>
            </m:sSupPr>
            <m:e>
              <m:r>
                <w:rPr>
                  <w:rFonts w:ascii="Cambria Math" w:hAnsi="Cambria Math" w:cstheme="minorHAnsi"/>
                  <w:color w:val="202122"/>
                  <w:sz w:val="24"/>
                  <w:szCs w:val="24"/>
                  <w:shd w:val="clear" w:color="auto" w:fill="F8F9FA"/>
                </w:rPr>
                <m:t>10</m:t>
              </m:r>
            </m:e>
            <m:sup>
              <m:r>
                <w:rPr>
                  <w:rFonts w:ascii="Cambria Math" w:hAnsi="Cambria Math" w:cstheme="minorHAnsi"/>
                  <w:color w:val="202122"/>
                  <w:sz w:val="24"/>
                  <w:szCs w:val="24"/>
                  <w:shd w:val="clear" w:color="auto" w:fill="F8F9FA"/>
                </w:rPr>
                <m:t>-3</m:t>
              </m:r>
            </m:sup>
          </m:sSup>
          <m:r>
            <w:rPr>
              <w:rFonts w:ascii="Cambria Math" w:hAnsi="Cambria Math" w:cstheme="minorHAnsi"/>
              <w:color w:val="202122"/>
              <w:sz w:val="24"/>
              <w:szCs w:val="24"/>
              <w:shd w:val="clear" w:color="auto" w:fill="F8F9FA"/>
            </w:rPr>
            <m:t>mK</m:t>
          </m:r>
        </m:oMath>
      </m:oMathPara>
    </w:p>
    <w:p w14:paraId="041AE2E3" w14:textId="63E60174" w:rsidR="00C975A7" w:rsidRDefault="00385017" w:rsidP="009F2E65">
      <w:pPr>
        <w:rPr>
          <w:rFonts w:cstheme="minorHAnsi"/>
          <w:color w:val="202122"/>
          <w:sz w:val="24"/>
          <w:szCs w:val="24"/>
          <w:shd w:val="clear" w:color="auto" w:fill="F8F9FA"/>
        </w:rPr>
      </w:pPr>
      <w:r>
        <w:rPr>
          <w:rFonts w:cstheme="minorHAnsi"/>
          <w:color w:val="202122"/>
          <w:sz w:val="24"/>
          <w:szCs w:val="24"/>
          <w:shd w:val="clear" w:color="auto" w:fill="F8F9FA"/>
        </w:rPr>
        <w:t>D. h. aus de</w:t>
      </w:r>
      <w:r w:rsidR="001A174E">
        <w:rPr>
          <w:rFonts w:cstheme="minorHAnsi"/>
          <w:color w:val="202122"/>
          <w:sz w:val="24"/>
          <w:szCs w:val="24"/>
          <w:shd w:val="clear" w:color="auto" w:fill="F8F9FA"/>
        </w:rPr>
        <w:t>m</w:t>
      </w:r>
      <w:r>
        <w:rPr>
          <w:rFonts w:cstheme="minorHAnsi"/>
          <w:color w:val="202122"/>
          <w:sz w:val="24"/>
          <w:szCs w:val="24"/>
          <w:shd w:val="clear" w:color="auto" w:fill="F8F9FA"/>
        </w:rPr>
        <w:t xml:space="preserve"> Strahlungs</w:t>
      </w:r>
      <w:r w:rsidR="001A174E">
        <w:rPr>
          <w:rFonts w:cstheme="minorHAnsi"/>
          <w:color w:val="202122"/>
          <w:sz w:val="24"/>
          <w:szCs w:val="24"/>
          <w:shd w:val="clear" w:color="auto" w:fill="F8F9FA"/>
        </w:rPr>
        <w:t xml:space="preserve">spektrum </w:t>
      </w:r>
      <w:r>
        <w:rPr>
          <w:rFonts w:cstheme="minorHAnsi"/>
          <w:color w:val="202122"/>
          <w:sz w:val="24"/>
          <w:szCs w:val="24"/>
          <w:shd w:val="clear" w:color="auto" w:fill="F8F9FA"/>
        </w:rPr>
        <w:t>lässt sich die Temperatur eines Körpers bestimm</w:t>
      </w:r>
      <w:r w:rsidR="001E62B5">
        <w:rPr>
          <w:rFonts w:cstheme="minorHAnsi"/>
          <w:color w:val="202122"/>
          <w:sz w:val="24"/>
          <w:szCs w:val="24"/>
          <w:shd w:val="clear" w:color="auto" w:fill="F8F9FA"/>
        </w:rPr>
        <w:t>en.</w:t>
      </w:r>
    </w:p>
    <w:p w14:paraId="1CD4E0E4" w14:textId="20708223" w:rsidR="006C0611" w:rsidRDefault="006C0611" w:rsidP="009F2E65">
      <w:pPr>
        <w:rPr>
          <w:rFonts w:cstheme="minorHAnsi"/>
          <w:color w:val="202122"/>
          <w:sz w:val="24"/>
          <w:szCs w:val="24"/>
          <w:shd w:val="clear" w:color="auto" w:fill="F8F9FA"/>
        </w:rPr>
      </w:pPr>
      <w:r>
        <w:rPr>
          <w:rFonts w:cstheme="minorHAnsi"/>
          <w:color w:val="202122"/>
          <w:sz w:val="24"/>
          <w:szCs w:val="24"/>
          <w:shd w:val="clear" w:color="auto" w:fill="F8F9FA"/>
        </w:rPr>
        <w:t xml:space="preserve">Fährt man jetzt von 1700K ausgehend die Temperatur nach oben, so sieht man, wie </w:t>
      </w:r>
      <w:r w:rsidR="004700A3">
        <w:rPr>
          <w:rFonts w:cstheme="minorHAnsi"/>
          <w:color w:val="202122"/>
          <w:sz w:val="24"/>
          <w:szCs w:val="24"/>
          <w:shd w:val="clear" w:color="auto" w:fill="F8F9FA"/>
        </w:rPr>
        <w:t>der Anteil des sichtbaren Lichts allmählich zunimmt</w:t>
      </w:r>
      <w:r w:rsidR="000B408F">
        <w:rPr>
          <w:rFonts w:cstheme="minorHAnsi"/>
          <w:color w:val="202122"/>
          <w:sz w:val="24"/>
          <w:szCs w:val="24"/>
          <w:shd w:val="clear" w:color="auto" w:fill="F8F9FA"/>
        </w:rPr>
        <w:t xml:space="preserve"> und die Wärmestrahlung abnimmt.</w:t>
      </w:r>
      <w:r w:rsidR="006470C7">
        <w:rPr>
          <w:rFonts w:cstheme="minorHAnsi"/>
          <w:color w:val="202122"/>
          <w:sz w:val="24"/>
          <w:szCs w:val="24"/>
          <w:shd w:val="clear" w:color="auto" w:fill="F8F9FA"/>
        </w:rPr>
        <w:t xml:space="preserve"> Außerdem sieht man, dass sich das Maximum der Kurve zu kürzeren Wellenlängen hin verschiebt</w:t>
      </w:r>
      <w:r w:rsidR="006457A7">
        <w:rPr>
          <w:rFonts w:cstheme="minorHAnsi"/>
          <w:color w:val="202122"/>
          <w:sz w:val="24"/>
          <w:szCs w:val="24"/>
          <w:shd w:val="clear" w:color="auto" w:fill="F8F9FA"/>
        </w:rPr>
        <w:t xml:space="preserve"> und bei 5700</w:t>
      </w:r>
      <w:r w:rsidR="00DD3257">
        <w:rPr>
          <w:rFonts w:cstheme="minorHAnsi"/>
          <w:color w:val="202122"/>
          <w:sz w:val="24"/>
          <w:szCs w:val="24"/>
          <w:shd w:val="clear" w:color="auto" w:fill="F8F9FA"/>
        </w:rPr>
        <w:t>K</w:t>
      </w:r>
      <w:r w:rsidR="006457A7">
        <w:rPr>
          <w:rFonts w:cstheme="minorHAnsi"/>
          <w:color w:val="202122"/>
          <w:sz w:val="24"/>
          <w:szCs w:val="24"/>
          <w:shd w:val="clear" w:color="auto" w:fill="F8F9FA"/>
        </w:rPr>
        <w:t xml:space="preserve"> im </w:t>
      </w:r>
      <w:r w:rsidR="00260463">
        <w:rPr>
          <w:rFonts w:cstheme="minorHAnsi"/>
          <w:color w:val="202122"/>
          <w:sz w:val="24"/>
          <w:szCs w:val="24"/>
          <w:shd w:val="clear" w:color="auto" w:fill="F8F9FA"/>
        </w:rPr>
        <w:t>„</w:t>
      </w:r>
      <w:r w:rsidR="006457A7">
        <w:rPr>
          <w:rFonts w:cstheme="minorHAnsi"/>
          <w:color w:val="202122"/>
          <w:sz w:val="24"/>
          <w:szCs w:val="24"/>
          <w:shd w:val="clear" w:color="auto" w:fill="F8F9FA"/>
        </w:rPr>
        <w:t>grünen</w:t>
      </w:r>
      <w:r w:rsidR="00260463">
        <w:rPr>
          <w:rFonts w:cstheme="minorHAnsi"/>
          <w:color w:val="202122"/>
          <w:sz w:val="24"/>
          <w:szCs w:val="24"/>
          <w:shd w:val="clear" w:color="auto" w:fill="F8F9FA"/>
        </w:rPr>
        <w:t>“</w:t>
      </w:r>
      <w:r w:rsidR="006457A7">
        <w:rPr>
          <w:rFonts w:cstheme="minorHAnsi"/>
          <w:color w:val="202122"/>
          <w:sz w:val="24"/>
          <w:szCs w:val="24"/>
          <w:shd w:val="clear" w:color="auto" w:fill="F8F9FA"/>
        </w:rPr>
        <w:t xml:space="preserve"> Bereich liegt.</w:t>
      </w:r>
      <w:r w:rsidR="00EF3D11">
        <w:rPr>
          <w:rFonts w:cstheme="minorHAnsi"/>
          <w:color w:val="202122"/>
          <w:sz w:val="24"/>
          <w:szCs w:val="24"/>
          <w:shd w:val="clear" w:color="auto" w:fill="F8F9FA"/>
        </w:rPr>
        <w:t xml:space="preserve"> Sollten die Kursteilnehmer </w:t>
      </w:r>
      <w:r w:rsidR="00DE7B13">
        <w:rPr>
          <w:rFonts w:cstheme="minorHAnsi"/>
          <w:color w:val="202122"/>
          <w:sz w:val="24"/>
          <w:szCs w:val="24"/>
          <w:shd w:val="clear" w:color="auto" w:fill="F8F9FA"/>
        </w:rPr>
        <w:t>die Zuordnung von Wellenlänge</w:t>
      </w:r>
      <w:r w:rsidR="00067259">
        <w:rPr>
          <w:rFonts w:cstheme="minorHAnsi"/>
          <w:color w:val="202122"/>
          <w:sz w:val="24"/>
          <w:szCs w:val="24"/>
          <w:shd w:val="clear" w:color="auto" w:fill="F8F9FA"/>
        </w:rPr>
        <w:t xml:space="preserve"> </w:t>
      </w:r>
      <w:r w:rsidR="0021333D">
        <w:rPr>
          <w:rFonts w:cstheme="minorHAnsi"/>
          <w:color w:val="202122"/>
          <w:sz w:val="24"/>
          <w:szCs w:val="24"/>
          <w:shd w:val="clear" w:color="auto" w:fill="F8F9FA"/>
        </w:rPr>
        <w:t xml:space="preserve">und Spektralfarbe </w:t>
      </w:r>
      <w:r w:rsidR="00067259">
        <w:rPr>
          <w:rFonts w:cstheme="minorHAnsi"/>
          <w:color w:val="202122"/>
          <w:sz w:val="24"/>
          <w:szCs w:val="24"/>
          <w:shd w:val="clear" w:color="auto" w:fill="F8F9FA"/>
        </w:rPr>
        <w:t>noch nicht kennen</w:t>
      </w:r>
      <w:r w:rsidR="009B1074">
        <w:rPr>
          <w:rFonts w:cstheme="minorHAnsi"/>
          <w:color w:val="202122"/>
          <w:sz w:val="24"/>
          <w:szCs w:val="24"/>
          <w:shd w:val="clear" w:color="auto" w:fill="F8F9FA"/>
        </w:rPr>
        <w:t>,</w:t>
      </w:r>
      <w:r w:rsidR="0021333D">
        <w:rPr>
          <w:rFonts w:cstheme="minorHAnsi"/>
          <w:color w:val="202122"/>
          <w:sz w:val="24"/>
          <w:szCs w:val="24"/>
          <w:shd w:val="clear" w:color="auto" w:fill="F8F9FA"/>
        </w:rPr>
        <w:t xml:space="preserve"> lässt sich das schnell mit folgendem Diagramm erledigen</w:t>
      </w:r>
      <w:r w:rsidR="00345EFF">
        <w:rPr>
          <w:rFonts w:cstheme="minorHAnsi"/>
          <w:color w:val="202122"/>
          <w:sz w:val="24"/>
          <w:szCs w:val="24"/>
          <w:shd w:val="clear" w:color="auto" w:fill="F8F9FA"/>
        </w:rPr>
        <w:t xml:space="preserve">. </w:t>
      </w:r>
      <w:r w:rsidR="00C7420C">
        <w:rPr>
          <w:rFonts w:cstheme="minorHAnsi"/>
          <w:color w:val="202122"/>
          <w:sz w:val="24"/>
          <w:szCs w:val="24"/>
          <w:shd w:val="clear" w:color="auto" w:fill="F8F9FA"/>
        </w:rPr>
        <w:t xml:space="preserve">Dabei kann man auch kurz auf die </w:t>
      </w:r>
      <w:r w:rsidR="00352B4D">
        <w:rPr>
          <w:rFonts w:cstheme="minorHAnsi"/>
          <w:color w:val="202122"/>
          <w:sz w:val="24"/>
          <w:szCs w:val="24"/>
          <w:shd w:val="clear" w:color="auto" w:fill="F8F9FA"/>
        </w:rPr>
        <w:t>Beschreibung von Licht als elektromagnetische Welle eingehen.</w:t>
      </w:r>
    </w:p>
    <w:p w14:paraId="1CEFC9E8" w14:textId="1A4307E7" w:rsidR="00345EFF" w:rsidRDefault="009E6AB8" w:rsidP="009F2E65">
      <w:pPr>
        <w:rPr>
          <w:rFonts w:cstheme="minorHAnsi"/>
          <w:color w:val="202122"/>
          <w:sz w:val="24"/>
          <w:szCs w:val="24"/>
          <w:shd w:val="clear" w:color="auto" w:fill="F8F9FA"/>
        </w:rPr>
      </w:pPr>
      <w:r>
        <w:rPr>
          <w:noProof/>
        </w:rPr>
        <mc:AlternateContent>
          <mc:Choice Requires="wps">
            <w:drawing>
              <wp:anchor distT="0" distB="0" distL="114300" distR="114300" simplePos="0" relativeHeight="252145664" behindDoc="0" locked="0" layoutInCell="1" allowOverlap="1" wp14:anchorId="1892F68C" wp14:editId="074C7BF0">
                <wp:simplePos x="0" y="0"/>
                <wp:positionH relativeFrom="column">
                  <wp:posOffset>346075</wp:posOffset>
                </wp:positionH>
                <wp:positionV relativeFrom="paragraph">
                  <wp:posOffset>1880235</wp:posOffset>
                </wp:positionV>
                <wp:extent cx="5838825" cy="635"/>
                <wp:effectExtent l="0" t="0" r="0" b="0"/>
                <wp:wrapTopAndBottom/>
                <wp:docPr id="1846399920" name="Textfeld 1"/>
                <wp:cNvGraphicFramePr/>
                <a:graphic xmlns:a="http://schemas.openxmlformats.org/drawingml/2006/main">
                  <a:graphicData uri="http://schemas.microsoft.com/office/word/2010/wordprocessingShape">
                    <wps:wsp>
                      <wps:cNvSpPr txBox="1"/>
                      <wps:spPr>
                        <a:xfrm>
                          <a:off x="0" y="0"/>
                          <a:ext cx="5838825" cy="635"/>
                        </a:xfrm>
                        <a:prstGeom prst="rect">
                          <a:avLst/>
                        </a:prstGeom>
                        <a:solidFill>
                          <a:prstClr val="white"/>
                        </a:solidFill>
                        <a:ln>
                          <a:noFill/>
                        </a:ln>
                      </wps:spPr>
                      <wps:txbx>
                        <w:txbxContent>
                          <w:p w14:paraId="5E3C2E9D" w14:textId="491282C5" w:rsidR="009E6AB8" w:rsidRPr="005C6A6B" w:rsidRDefault="009E6AB8" w:rsidP="009E6AB8">
                            <w:pPr>
                              <w:pStyle w:val="Beschriftung"/>
                              <w:rPr>
                                <w:rFonts w:ascii="Calibri" w:hAnsi="Calibri" w:cs="Calibri"/>
                                <w:noProof/>
                                <w:sz w:val="22"/>
                                <w:szCs w:val="22"/>
                              </w:rPr>
                            </w:pPr>
                            <w:bookmarkStart w:id="135" w:name="_Toc178095200"/>
                            <w:bookmarkStart w:id="136" w:name="_Toc179365067"/>
                            <w:r>
                              <w:t xml:space="preserve">Abbildung </w:t>
                            </w:r>
                            <w:r w:rsidR="002A01BB">
                              <w:t>39</w:t>
                            </w:r>
                            <w:r>
                              <w:t xml:space="preserve"> gesamtes elektromagnetisches Spektrum</w:t>
                            </w:r>
                            <w:r w:rsidR="007A78EF">
                              <w:t>,</w:t>
                            </w:r>
                            <w:r>
                              <w:t xml:space="preserve"> Wikipedia</w:t>
                            </w:r>
                            <w:bookmarkEnd w:id="135"/>
                            <w:bookmarkEnd w:id="136"/>
                            <w:r w:rsidR="00011174">
                              <w:t xml:space="preserve"> CC BY-SA 3.0</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892F68C" id="_x0000_s1088" type="#_x0000_t202" style="position:absolute;margin-left:27.25pt;margin-top:148.05pt;width:459.75pt;height:.05pt;z-index:252145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" stroked="f">
                <v:textbox style="mso-fit-shape-to-text:t" inset="0,0,0,0">
                  <w:txbxContent>
                    <w:p w14:paraId="5E3C2E9D" w14:textId="491282C5" w:rsidR="009E6AB8" w:rsidRPr="005C6A6B" w:rsidRDefault="009E6AB8" w:rsidP="009E6AB8">
                      <w:pPr>
                        <w:pStyle w:val="Beschriftung"/>
                        <w:rPr>
                          <w:rFonts w:ascii="Calibri" w:hAnsi="Calibri" w:cs="Calibri"/>
                          <w:noProof/>
                          <w:sz w:val="22"/>
                          <w:szCs w:val="22"/>
                        </w:rPr>
                      </w:pPr>
                      <w:bookmarkStart w:id="179" w:name="_Toc178095200"/>
                      <w:bookmarkStart w:id="180" w:name="_Toc179365067"/>
                      <w:r>
                        <w:t xml:space="preserve">Abbildung </w:t>
                      </w:r>
                      <w:r w:rsidR="002A01BB">
                        <w:t>39</w:t>
                      </w:r>
                      <w:r>
                        <w:t xml:space="preserve"> gesamtes elektromagnetisches Spektrum</w:t>
                      </w:r>
                      <w:r w:rsidR="007A78EF">
                        <w:t>,</w:t>
                      </w:r>
                      <w:r>
                        <w:t xml:space="preserve"> Wikipedia</w:t>
                      </w:r>
                      <w:bookmarkEnd w:id="179"/>
                      <w:bookmarkEnd w:id="180"/>
                      <w:r w:rsidR="00011174">
                        <w:t xml:space="preserve"> CC BY-SA 3.0</w:t>
                      </w:r>
                    </w:p>
                  </w:txbxContent>
                </v:textbox>
                <w10:wrap type="topAndBottom"/>
              </v:shape>
            </w:pict>
          </mc:Fallback>
        </mc:AlternateContent>
      </w:r>
      <w:r w:rsidR="00345EFF" w:rsidRPr="00C93B33">
        <w:rPr>
          <w:rFonts w:ascii="Calibri" w:hAnsi="Calibri" w:cs="Calibri"/>
          <w:noProof/>
        </w:rPr>
        <w:drawing>
          <wp:anchor distT="0" distB="0" distL="114300" distR="114300" simplePos="0" relativeHeight="251600896" behindDoc="0" locked="0" layoutInCell="1" allowOverlap="1" wp14:anchorId="3F70DC7E" wp14:editId="1B7C369F">
            <wp:simplePos x="0" y="0"/>
            <wp:positionH relativeFrom="column">
              <wp:posOffset>346075</wp:posOffset>
            </wp:positionH>
            <wp:positionV relativeFrom="paragraph">
              <wp:posOffset>34290</wp:posOffset>
            </wp:positionV>
            <wp:extent cx="5839200" cy="1789200"/>
            <wp:effectExtent l="0" t="0" r="0" b="1905"/>
            <wp:wrapTopAndBottom/>
            <wp:docPr id="189" name="Grafik 189" descr="Ein Bild, das Text, Screenshot, Schrif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Grafik 189" descr="Ein Bild, das Text, Screenshot, Schrift, Reihe enthält.&#10;&#10;Automatisch generierte Beschreibu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839200" cy="178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74FEC4" w14:textId="77777777" w:rsidR="001A093E" w:rsidRDefault="001A093E" w:rsidP="009F2E65">
      <w:pPr>
        <w:rPr>
          <w:rFonts w:cstheme="minorHAnsi"/>
          <w:color w:val="202122"/>
          <w:sz w:val="24"/>
          <w:szCs w:val="24"/>
          <w:shd w:val="clear" w:color="auto" w:fill="F8F9FA"/>
        </w:rPr>
      </w:pPr>
    </w:p>
    <w:p w14:paraId="3E67F947" w14:textId="77777777" w:rsidR="006D4F44" w:rsidRDefault="006D4F44" w:rsidP="006D4F44">
      <w:pPr>
        <w:rPr>
          <w:rFonts w:eastAsiaTheme="minorEastAsia"/>
          <w:sz w:val="24"/>
          <w:szCs w:val="24"/>
        </w:rPr>
      </w:pPr>
    </w:p>
    <w:p w14:paraId="190B76F6" w14:textId="77777777" w:rsidR="006D4F44" w:rsidRDefault="006D4F44" w:rsidP="006D4F44">
      <w:pPr>
        <w:rPr>
          <w:rFonts w:eastAsiaTheme="minorEastAsia"/>
          <w:sz w:val="24"/>
          <w:szCs w:val="24"/>
        </w:rPr>
      </w:pPr>
    </w:p>
    <w:p w14:paraId="5EC0F500" w14:textId="0ECAE6F8" w:rsidR="002E4064" w:rsidRDefault="00860134" w:rsidP="00DF095C">
      <w:pPr>
        <w:pStyle w:val="berschrift2"/>
        <w:jc w:val="center"/>
        <w:rPr>
          <w:rFonts w:eastAsiaTheme="minorEastAsia"/>
        </w:rPr>
      </w:pPr>
      <w:bookmarkStart w:id="137" w:name="_Toc174383398"/>
      <w:bookmarkStart w:id="138" w:name="_Toc184204111"/>
      <w:r>
        <w:rPr>
          <w:rFonts w:eastAsiaTheme="minorEastAsia"/>
        </w:rPr>
        <w:lastRenderedPageBreak/>
        <w:t xml:space="preserve">Lektion 7: </w:t>
      </w:r>
      <w:r w:rsidR="00A3792B">
        <w:rPr>
          <w:rFonts w:eastAsiaTheme="minorEastAsia"/>
        </w:rPr>
        <w:t xml:space="preserve">eine kurze Einführung in </w:t>
      </w:r>
      <w:r w:rsidR="00D37C6A">
        <w:rPr>
          <w:rFonts w:eastAsiaTheme="minorEastAsia"/>
        </w:rPr>
        <w:t xml:space="preserve">die </w:t>
      </w:r>
      <w:r w:rsidR="00A3792B">
        <w:rPr>
          <w:rFonts w:eastAsiaTheme="minorEastAsia"/>
        </w:rPr>
        <w:t>Welle</w:t>
      </w:r>
      <w:r w:rsidR="00D37C6A">
        <w:rPr>
          <w:rFonts w:eastAsiaTheme="minorEastAsia"/>
        </w:rPr>
        <w:t>n</w:t>
      </w:r>
      <w:r w:rsidR="003E6340">
        <w:rPr>
          <w:rFonts w:eastAsiaTheme="minorEastAsia"/>
        </w:rPr>
        <w:t>lehr</w:t>
      </w:r>
      <w:r w:rsidR="00D37C6A">
        <w:rPr>
          <w:rFonts w:eastAsiaTheme="minorEastAsia"/>
        </w:rPr>
        <w:t>e</w:t>
      </w:r>
      <w:bookmarkEnd w:id="137"/>
      <w:bookmarkEnd w:id="138"/>
    </w:p>
    <w:p w14:paraId="3058696C" w14:textId="5762337F" w:rsidR="00D37C6A" w:rsidRDefault="00D37C6A" w:rsidP="00DF095C">
      <w:pPr>
        <w:pStyle w:val="berschrift2"/>
        <w:jc w:val="center"/>
        <w:rPr>
          <w:rFonts w:eastAsiaTheme="minorEastAsia"/>
        </w:rPr>
      </w:pPr>
    </w:p>
    <w:p w14:paraId="48E93FF5" w14:textId="65B3CBA5" w:rsidR="000D681F" w:rsidRDefault="00011174" w:rsidP="009F2E65">
      <w:pPr>
        <w:rPr>
          <w:sz w:val="24"/>
          <w:szCs w:val="24"/>
        </w:rPr>
      </w:pPr>
      <w:r>
        <w:rPr>
          <w:noProof/>
        </w:rPr>
        <mc:AlternateContent>
          <mc:Choice Requires="wps">
            <w:drawing>
              <wp:anchor distT="0" distB="0" distL="114300" distR="114300" simplePos="0" relativeHeight="252240896" behindDoc="1" locked="0" layoutInCell="1" allowOverlap="1" wp14:anchorId="3D986836" wp14:editId="17AEF784">
                <wp:simplePos x="0" y="0"/>
                <wp:positionH relativeFrom="column">
                  <wp:posOffset>-57150</wp:posOffset>
                </wp:positionH>
                <wp:positionV relativeFrom="paragraph">
                  <wp:posOffset>4686300</wp:posOffset>
                </wp:positionV>
                <wp:extent cx="3359785" cy="635"/>
                <wp:effectExtent l="0" t="0" r="0" b="0"/>
                <wp:wrapTight wrapText="bothSides">
                  <wp:wrapPolygon edited="0">
                    <wp:start x="0" y="0"/>
                    <wp:lineTo x="0" y="21600"/>
                    <wp:lineTo x="21600" y="21600"/>
                    <wp:lineTo x="21600" y="0"/>
                  </wp:wrapPolygon>
                </wp:wrapTight>
                <wp:docPr id="1809905128" name="Textfeld 1"/>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3C7F6A55" w14:textId="40E7CCD5" w:rsidR="00011174" w:rsidRPr="00490522" w:rsidRDefault="00011174" w:rsidP="00011174">
                            <w:pPr>
                              <w:pStyle w:val="Beschriftung"/>
                            </w:pPr>
                            <w:r>
                              <w:t xml:space="preserve">Abbildung </w:t>
                            </w:r>
                            <w:r w:rsidR="005A6DDF">
                              <w:t>4</w:t>
                            </w:r>
                            <w:r w:rsidR="002A01BB">
                              <w:t>0</w:t>
                            </w:r>
                            <w:r>
                              <w:t xml:space="preserve"> Definition der trigonometrischen Funktionen, eigenes Bild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D986836" id="_x0000_s1089" type="#_x0000_t202" style="position:absolute;margin-left:-4.5pt;margin-top:369pt;width:264.55pt;height:.05pt;z-index:-251075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" stroked="f">
                <v:textbox style="mso-fit-shape-to-text:t" inset="0,0,0,0">
                  <w:txbxContent>
                    <w:p w14:paraId="3C7F6A55" w14:textId="40E7CCD5" w:rsidR="00011174" w:rsidRPr="00490522" w:rsidRDefault="00011174" w:rsidP="00011174">
                      <w:pPr>
                        <w:pStyle w:val="Beschriftung"/>
                      </w:pPr>
                      <w:r>
                        <w:t xml:space="preserve">Abbildung </w:t>
                      </w:r>
                      <w:r w:rsidR="005A6DDF">
                        <w:t>4</w:t>
                      </w:r>
                      <w:r w:rsidR="002A01BB">
                        <w:t>0</w:t>
                      </w:r>
                      <w:r>
                        <w:t xml:space="preserve"> Definition der trigonometrischen Funktionen, eigenes Bild</w:t>
                      </w:r>
                    </w:p>
                  </w:txbxContent>
                </v:textbox>
                <w10:wrap type="tight"/>
              </v:shape>
            </w:pict>
          </mc:Fallback>
        </mc:AlternateContent>
      </w:r>
      <w:r w:rsidR="00C96418" w:rsidRPr="00C96418">
        <w:rPr>
          <w:noProof/>
          <w:sz w:val="24"/>
          <w:szCs w:val="24"/>
        </w:rPr>
        <w:drawing>
          <wp:anchor distT="0" distB="0" distL="114300" distR="114300" simplePos="0" relativeHeight="252201984" behindDoc="1" locked="0" layoutInCell="1" allowOverlap="1" wp14:anchorId="23B85AE0" wp14:editId="42E8B624">
            <wp:simplePos x="0" y="0"/>
            <wp:positionH relativeFrom="column">
              <wp:posOffset>-57150</wp:posOffset>
            </wp:positionH>
            <wp:positionV relativeFrom="paragraph">
              <wp:posOffset>981075</wp:posOffset>
            </wp:positionV>
            <wp:extent cx="3359785" cy="3648075"/>
            <wp:effectExtent l="0" t="0" r="0" b="9525"/>
            <wp:wrapTight wrapText="bothSides">
              <wp:wrapPolygon edited="0">
                <wp:start x="0" y="0"/>
                <wp:lineTo x="0" y="21544"/>
                <wp:lineTo x="21433" y="21544"/>
                <wp:lineTo x="21433" y="0"/>
                <wp:lineTo x="0" y="0"/>
              </wp:wrapPolygon>
            </wp:wrapTight>
            <wp:docPr id="310929301" name="Grafik 1" descr="Ein Bild, das Diagramm, Reihe, Kreis,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929301" name="Grafik 1" descr="Ein Bild, das Diagramm, Reihe, Kreis, Design enthält.&#10;&#10;Automatisch generierte Beschreibung"/>
                    <pic:cNvPicPr/>
                  </pic:nvPicPr>
                  <pic:blipFill>
                    <a:blip r:embed="rId105">
                      <a:extLst>
                        <a:ext uri="{28A0092B-C50C-407E-A947-70E740481C1C}">
                          <a14:useLocalDpi xmlns:a14="http://schemas.microsoft.com/office/drawing/2010/main" val="0"/>
                        </a:ext>
                      </a:extLst>
                    </a:blip>
                    <a:stretch>
                      <a:fillRect/>
                    </a:stretch>
                  </pic:blipFill>
                  <pic:spPr>
                    <a:xfrm>
                      <a:off x="0" y="0"/>
                      <a:ext cx="3359785" cy="3648075"/>
                    </a:xfrm>
                    <a:prstGeom prst="rect">
                      <a:avLst/>
                    </a:prstGeom>
                  </pic:spPr>
                </pic:pic>
              </a:graphicData>
            </a:graphic>
            <wp14:sizeRelH relativeFrom="page">
              <wp14:pctWidth>0</wp14:pctWidth>
            </wp14:sizeRelH>
            <wp14:sizeRelV relativeFrom="page">
              <wp14:pctHeight>0</wp14:pctHeight>
            </wp14:sizeRelV>
          </wp:anchor>
        </w:drawing>
      </w:r>
      <w:r w:rsidR="000D681F">
        <w:rPr>
          <w:sz w:val="24"/>
          <w:szCs w:val="24"/>
        </w:rPr>
        <w:t>Für Mathematiker bietet sich hier die Möglichkeit, die Sinusfunktion als Funktion des Ortes und der Zeit anzureißen, also eine Funktion von zwei Variablen, die im normalen Schulmathematikstoff nie vorkommt, und die trigonometrischen Funktionen einzuführen. Ohne zu großen Aufwand zu betreiben, definiert man die trigonometrischen Funktionen am einfachsten über einen Kreis mit Radius r. In diesem Kreis definiert man die trigonometrischen Terme:</w:t>
      </w:r>
    </w:p>
    <w:p w14:paraId="37476BC5" w14:textId="77777777" w:rsidR="000D681F" w:rsidRPr="00C03DB8" w:rsidRDefault="00000000" w:rsidP="009F2E65">
      <w:pPr>
        <w:rPr>
          <w:rFonts w:eastAsiaTheme="minorEastAsia"/>
          <w:sz w:val="24"/>
          <w:szCs w:val="24"/>
        </w:rPr>
      </w:pPr>
      <m:oMathPara>
        <m:oMath>
          <m:func>
            <m:funcPr>
              <m:ctrlPr>
                <w:rPr>
                  <w:rFonts w:ascii="Cambria Math" w:hAnsi="Cambria Math"/>
                  <w:i/>
                  <w:sz w:val="24"/>
                  <w:szCs w:val="24"/>
                </w:rPr>
              </m:ctrlPr>
            </m:funcPr>
            <m:fName>
              <m:r>
                <m:rPr>
                  <m:sty m:val="p"/>
                </m:rPr>
                <w:rPr>
                  <w:rFonts w:ascii="Cambria Math" w:hAnsi="Cambria Math"/>
                  <w:sz w:val="24"/>
                  <w:szCs w:val="24"/>
                </w:rPr>
                <m:t>sin</m:t>
              </m:r>
            </m:fName>
            <m:e>
              <m:r>
                <w:rPr>
                  <w:rFonts w:ascii="Cambria Math" w:hAnsi="Cambria Math"/>
                  <w:sz w:val="24"/>
                  <w:szCs w:val="24"/>
                </w:rPr>
                <m:t>α</m:t>
              </m:r>
            </m:e>
          </m:func>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Gegenkathete</m:t>
              </m:r>
            </m:num>
            <m:den>
              <m:r>
                <w:rPr>
                  <w:rFonts w:ascii="Cambria Math" w:hAnsi="Cambria Math"/>
                  <w:sz w:val="24"/>
                  <w:szCs w:val="24"/>
                </w:rPr>
                <m:t>Hypotenuse</m:t>
              </m:r>
            </m:den>
          </m:f>
        </m:oMath>
      </m:oMathPara>
    </w:p>
    <w:p w14:paraId="49FE3D0E" w14:textId="77777777" w:rsidR="000D681F" w:rsidRPr="00C11294" w:rsidRDefault="00000000" w:rsidP="009F2E65">
      <w:pPr>
        <w:rPr>
          <w:rFonts w:eastAsiaTheme="minorEastAsia"/>
          <w:sz w:val="24"/>
          <w:szCs w:val="24"/>
        </w:rPr>
      </w:pPr>
      <m:oMathPara>
        <m:oMath>
          <m:func>
            <m:funcPr>
              <m:ctrlPr>
                <w:rPr>
                  <w:rFonts w:ascii="Cambria Math" w:hAnsi="Cambria Math"/>
                  <w:i/>
                  <w:sz w:val="24"/>
                  <w:szCs w:val="24"/>
                </w:rPr>
              </m:ctrlPr>
            </m:funcPr>
            <m:fName>
              <m:r>
                <m:rPr>
                  <m:sty m:val="p"/>
                </m:rPr>
                <w:rPr>
                  <w:rFonts w:ascii="Cambria Math" w:hAnsi="Cambria Math"/>
                  <w:sz w:val="24"/>
                  <w:szCs w:val="24"/>
                </w:rPr>
                <m:t>cos α</m:t>
              </m:r>
            </m:fName>
            <m:e>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Ankathete</m:t>
                  </m:r>
                </m:num>
                <m:den>
                  <m:r>
                    <w:rPr>
                      <w:rFonts w:ascii="Cambria Math" w:hAnsi="Cambria Math"/>
                      <w:sz w:val="24"/>
                      <w:szCs w:val="24"/>
                    </w:rPr>
                    <m:t>Hypotenuse</m:t>
                  </m:r>
                </m:den>
              </m:f>
            </m:e>
          </m:func>
        </m:oMath>
      </m:oMathPara>
    </w:p>
    <w:p w14:paraId="39792FC8" w14:textId="77777777" w:rsidR="000D681F" w:rsidRDefault="00000000" w:rsidP="009F2E65">
      <w:pPr>
        <w:rPr>
          <w:sz w:val="24"/>
          <w:szCs w:val="24"/>
        </w:rPr>
      </w:pPr>
      <m:oMathPara>
        <m:oMath>
          <m:func>
            <m:funcPr>
              <m:ctrlPr>
                <w:rPr>
                  <w:rFonts w:ascii="Cambria Math" w:hAnsi="Cambria Math"/>
                  <w:i/>
                  <w:sz w:val="24"/>
                  <w:szCs w:val="24"/>
                </w:rPr>
              </m:ctrlPr>
            </m:funcPr>
            <m:fName>
              <m:r>
                <m:rPr>
                  <m:sty m:val="p"/>
                </m:rPr>
                <w:rPr>
                  <w:rFonts w:ascii="Cambria Math" w:hAnsi="Cambria Math"/>
                  <w:sz w:val="24"/>
                  <w:szCs w:val="24"/>
                </w:rPr>
                <m:t>tan</m:t>
              </m:r>
            </m:fName>
            <m:e>
              <m:r>
                <w:rPr>
                  <w:rFonts w:ascii="Cambria Math" w:hAnsi="Cambria Math"/>
                  <w:sz w:val="24"/>
                  <w:szCs w:val="24"/>
                </w:rPr>
                <m:t>α=</m:t>
              </m:r>
              <m:f>
                <m:fPr>
                  <m:ctrlPr>
                    <w:rPr>
                      <w:rFonts w:ascii="Cambria Math" w:hAnsi="Cambria Math"/>
                      <w:i/>
                      <w:sz w:val="24"/>
                      <w:szCs w:val="24"/>
                    </w:rPr>
                  </m:ctrlPr>
                </m:fPr>
                <m:num>
                  <m:r>
                    <w:rPr>
                      <w:rFonts w:ascii="Cambria Math" w:hAnsi="Cambria Math"/>
                      <w:sz w:val="24"/>
                      <w:szCs w:val="24"/>
                    </w:rPr>
                    <m:t>Gegenkathete</m:t>
                  </m:r>
                </m:num>
                <m:den>
                  <m:r>
                    <w:rPr>
                      <w:rFonts w:ascii="Cambria Math" w:hAnsi="Cambria Math"/>
                      <w:sz w:val="24"/>
                      <w:szCs w:val="24"/>
                    </w:rPr>
                    <m:t>Ankathete</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Gegenkathete∙Hypotenuse</m:t>
                  </m:r>
                </m:num>
                <m:den>
                  <m:r>
                    <w:rPr>
                      <w:rFonts w:ascii="Cambria Math" w:hAnsi="Cambria Math"/>
                      <w:sz w:val="24"/>
                      <w:szCs w:val="24"/>
                    </w:rPr>
                    <m:t>Ankathete∙Hypotneuse</m:t>
                  </m:r>
                </m:den>
              </m:f>
              <m:r>
                <w:rPr>
                  <w:rFonts w:ascii="Cambria Math" w:hAnsi="Cambria Math"/>
                  <w:sz w:val="24"/>
                  <w:szCs w:val="24"/>
                </w:rPr>
                <m:t>=</m:t>
              </m:r>
              <m:f>
                <m:fPr>
                  <m:ctrlPr>
                    <w:rPr>
                      <w:rFonts w:ascii="Cambria Math" w:hAnsi="Cambria Math"/>
                      <w:i/>
                      <w:sz w:val="24"/>
                      <w:szCs w:val="24"/>
                    </w:rPr>
                  </m:ctrlPr>
                </m:fPr>
                <m:num>
                  <m:func>
                    <m:funcPr>
                      <m:ctrlPr>
                        <w:rPr>
                          <w:rFonts w:ascii="Cambria Math" w:hAnsi="Cambria Math"/>
                          <w:i/>
                          <w:sz w:val="24"/>
                          <w:szCs w:val="24"/>
                        </w:rPr>
                      </m:ctrlPr>
                    </m:funcPr>
                    <m:fName>
                      <m:r>
                        <m:rPr>
                          <m:sty m:val="p"/>
                        </m:rPr>
                        <w:rPr>
                          <w:rFonts w:ascii="Cambria Math" w:hAnsi="Cambria Math"/>
                          <w:sz w:val="24"/>
                          <w:szCs w:val="24"/>
                        </w:rPr>
                        <m:t>sin</m:t>
                      </m:r>
                    </m:fName>
                    <m:e>
                      <m:r>
                        <w:rPr>
                          <w:rFonts w:ascii="Cambria Math" w:hAnsi="Cambria Math"/>
                          <w:sz w:val="24"/>
                          <w:szCs w:val="24"/>
                        </w:rPr>
                        <m:t>α</m:t>
                      </m:r>
                    </m:e>
                  </m:func>
                </m:num>
                <m:den>
                  <m:func>
                    <m:funcPr>
                      <m:ctrlPr>
                        <w:rPr>
                          <w:rFonts w:ascii="Cambria Math" w:hAnsi="Cambria Math"/>
                          <w:i/>
                          <w:sz w:val="24"/>
                          <w:szCs w:val="24"/>
                        </w:rPr>
                      </m:ctrlPr>
                    </m:funcPr>
                    <m:fName>
                      <m:r>
                        <m:rPr>
                          <m:sty m:val="p"/>
                        </m:rPr>
                        <w:rPr>
                          <w:rFonts w:ascii="Cambria Math" w:hAnsi="Cambria Math"/>
                          <w:sz w:val="24"/>
                          <w:szCs w:val="24"/>
                        </w:rPr>
                        <m:t>cos</m:t>
                      </m:r>
                    </m:fName>
                    <m:e>
                      <m:r>
                        <w:rPr>
                          <w:rFonts w:ascii="Cambria Math" w:hAnsi="Cambria Math"/>
                          <w:sz w:val="24"/>
                          <w:szCs w:val="24"/>
                        </w:rPr>
                        <m:t>α</m:t>
                      </m:r>
                    </m:e>
                  </m:func>
                </m:den>
              </m:f>
            </m:e>
          </m:func>
        </m:oMath>
      </m:oMathPara>
    </w:p>
    <w:p w14:paraId="792AE27F" w14:textId="6E99E5D1" w:rsidR="000D681F" w:rsidRDefault="00E3454B" w:rsidP="009F2E65">
      <w:pPr>
        <w:rPr>
          <w:rFonts w:eastAsiaTheme="minorEastAsia"/>
          <w:sz w:val="24"/>
          <w:szCs w:val="24"/>
        </w:rPr>
      </w:pPr>
      <w:r w:rsidRPr="00E3454B">
        <w:rPr>
          <w:noProof/>
        </w:rPr>
        <w:t xml:space="preserve"> </w:t>
      </w:r>
      <w:r w:rsidRPr="00E3454B">
        <w:rPr>
          <w:sz w:val="24"/>
          <w:szCs w:val="24"/>
        </w:rPr>
        <w:t xml:space="preserve"> </w:t>
      </w:r>
      <w:r w:rsidR="000D681F">
        <w:rPr>
          <w:sz w:val="24"/>
          <w:szCs w:val="24"/>
        </w:rPr>
        <w:t xml:space="preserve">Als Übung lässt man eine Wertetabelle zu vorgegebenen Werten von </w:t>
      </w:r>
      <w:r w:rsidR="000D681F">
        <w:rPr>
          <w:sz w:val="24"/>
          <w:szCs w:val="24"/>
          <w:lang w:val="el-GR"/>
        </w:rPr>
        <w:t>α</w:t>
      </w:r>
      <w:r w:rsidR="000D681F">
        <w:rPr>
          <w:sz w:val="24"/>
          <w:szCs w:val="24"/>
        </w:rPr>
        <w:t xml:space="preserve"> berechnen, am schnellsten geht das, wenn man dazu ein Arbeitsblatt vorbereitet. (siehe </w:t>
      </w:r>
      <w:r w:rsidR="00543699">
        <w:rPr>
          <w:sz w:val="24"/>
          <w:szCs w:val="24"/>
        </w:rPr>
        <w:t>Materialien</w:t>
      </w:r>
      <w:r w:rsidR="000D681F">
        <w:rPr>
          <w:sz w:val="24"/>
          <w:szCs w:val="24"/>
        </w:rPr>
        <w:t>). Die berechneten Werte lässt man dann in ein (vorgegebenes) Koordinatensystem (</w:t>
      </w:r>
      <m:oMath>
        <m:r>
          <w:rPr>
            <w:rFonts w:ascii="Cambria Math" w:hAnsi="Cambria Math"/>
            <w:sz w:val="24"/>
            <w:szCs w:val="24"/>
          </w:rPr>
          <m:t>z. B. 6cm≜360°)</m:t>
        </m:r>
      </m:oMath>
      <w:r w:rsidR="000D681F">
        <w:rPr>
          <w:sz w:val="24"/>
          <w:szCs w:val="24"/>
        </w:rPr>
        <w:t xml:space="preserve"> zeichnen. Damit haben die Kursteilnehmer dann zumindest eine Vorstellung von der Sinusfunktion. Für eine ausführliche Besprechung bleibt leider keine Zeit. Aber wie schon gesagt, es geht nicht darum, dass die Kursteilnehmer alles bis ins letzte Detail verstehen, sondern ihnen einen Ausblick auf den „Schulstoff“ der kommenden Jahre zu vermitteln. Als nächstes sollte man jetzt eigentlich die Wellengleichung herleiten. Dazu „wiederholt“ man zuerst die Transformationen </w:t>
      </w:r>
      <m:oMath>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x</m:t>
            </m:r>
          </m:e>
        </m:d>
        <m:r>
          <w:rPr>
            <w:rFonts w:ascii="Cambria Math" w:hAnsi="Cambria Math"/>
            <w:sz w:val="24"/>
            <w:szCs w:val="24"/>
          </w:rPr>
          <m:t>⇒A∙f(x)</m:t>
        </m:r>
      </m:oMath>
      <w:r w:rsidR="000D681F">
        <w:rPr>
          <w:rFonts w:eastAsiaTheme="minorEastAsia"/>
          <w:sz w:val="24"/>
          <w:szCs w:val="24"/>
        </w:rPr>
        <w:t xml:space="preserve"> und </w:t>
      </w:r>
      <m:oMath>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x</m:t>
            </m:r>
          </m:e>
        </m:d>
        <m:r>
          <w:rPr>
            <w:rFonts w:ascii="Cambria Math" w:hAnsi="Cambria Math"/>
            <w:sz w:val="24"/>
            <w:szCs w:val="24"/>
          </w:rPr>
          <m:t>⇒f(x-a)</m:t>
        </m:r>
      </m:oMath>
      <w:r w:rsidR="000D681F">
        <w:rPr>
          <w:rFonts w:eastAsiaTheme="minorEastAsia"/>
          <w:sz w:val="24"/>
          <w:szCs w:val="24"/>
        </w:rPr>
        <w:t xml:space="preserve"> z. B. anhand einer Geradengleichung und zeigt die Anwendung auf eine Sinusfunktion z. B. </w:t>
      </w:r>
      <m:oMath>
        <m:r>
          <w:rPr>
            <w:rFonts w:ascii="Cambria Math" w:eastAsiaTheme="minorEastAsia" w:hAnsi="Cambria Math"/>
            <w:sz w:val="24"/>
            <w:szCs w:val="24"/>
          </w:rPr>
          <m:t>y=f</m:t>
        </m:r>
        <m:d>
          <m:dPr>
            <m:ctrlPr>
              <w:rPr>
                <w:rFonts w:ascii="Cambria Math" w:eastAsiaTheme="minorEastAsia" w:hAnsi="Cambria Math"/>
                <w:i/>
                <w:sz w:val="24"/>
                <w:szCs w:val="24"/>
              </w:rPr>
            </m:ctrlPr>
          </m:dPr>
          <m:e>
            <m:r>
              <w:rPr>
                <w:rFonts w:ascii="Cambria Math" w:eastAsiaTheme="minorEastAsia" w:hAnsi="Cambria Math"/>
                <w:sz w:val="24"/>
                <w:szCs w:val="24"/>
              </w:rPr>
              <m:t>α</m:t>
            </m:r>
          </m:e>
        </m:d>
        <m:r>
          <w:rPr>
            <w:rFonts w:ascii="Cambria Math" w:eastAsiaTheme="minorEastAsia" w:hAnsi="Cambria Math"/>
            <w:sz w:val="24"/>
            <w:szCs w:val="24"/>
          </w:rPr>
          <m:t>=2∙</m:t>
        </m:r>
        <m:func>
          <m:funcPr>
            <m:ctrlPr>
              <w:rPr>
                <w:rFonts w:ascii="Cambria Math" w:eastAsiaTheme="minorEastAsia" w:hAnsi="Cambria Math"/>
                <w:i/>
                <w:sz w:val="24"/>
                <w:szCs w:val="24"/>
              </w:rPr>
            </m:ctrlPr>
          </m:funcPr>
          <m:fName>
            <m:r>
              <m:rPr>
                <m:sty m:val="p"/>
              </m:rPr>
              <w:rPr>
                <w:rFonts w:ascii="Cambria Math" w:eastAsiaTheme="minorEastAsia" w:hAnsi="Cambria Math"/>
                <w:sz w:val="24"/>
                <w:szCs w:val="24"/>
              </w:rPr>
              <m:t>sin</m:t>
            </m:r>
          </m:fName>
          <m:e>
            <m:r>
              <w:rPr>
                <w:rFonts w:ascii="Cambria Math" w:eastAsiaTheme="minorEastAsia" w:hAnsi="Cambria Math"/>
                <w:sz w:val="24"/>
                <w:szCs w:val="24"/>
              </w:rPr>
              <m:t>α</m:t>
            </m:r>
          </m:e>
        </m:func>
      </m:oMath>
      <w:r w:rsidR="000D681F">
        <w:rPr>
          <w:rFonts w:eastAsiaTheme="minorEastAsia"/>
          <w:sz w:val="24"/>
          <w:szCs w:val="24"/>
        </w:rPr>
        <w:t xml:space="preserve"> und </w:t>
      </w:r>
      <m:oMath>
        <m:r>
          <w:rPr>
            <w:rFonts w:ascii="Cambria Math" w:eastAsiaTheme="minorEastAsia" w:hAnsi="Cambria Math"/>
            <w:sz w:val="24"/>
            <w:szCs w:val="24"/>
          </w:rPr>
          <m:t>y=f</m:t>
        </m:r>
        <m:d>
          <m:dPr>
            <m:ctrlPr>
              <w:rPr>
                <w:rFonts w:ascii="Cambria Math" w:eastAsiaTheme="minorEastAsia" w:hAnsi="Cambria Math"/>
                <w:i/>
                <w:sz w:val="24"/>
                <w:szCs w:val="24"/>
              </w:rPr>
            </m:ctrlPr>
          </m:dPr>
          <m:e>
            <m:r>
              <w:rPr>
                <w:rFonts w:ascii="Cambria Math" w:eastAsiaTheme="minorEastAsia" w:hAnsi="Cambria Math"/>
                <w:sz w:val="24"/>
                <w:szCs w:val="24"/>
              </w:rPr>
              <m:t>α-60°</m:t>
            </m:r>
          </m:e>
        </m:d>
        <m:r>
          <w:rPr>
            <w:rFonts w:ascii="Cambria Math" w:eastAsiaTheme="minorEastAsia" w:hAnsi="Cambria Math"/>
            <w:sz w:val="24"/>
            <w:szCs w:val="24"/>
          </w:rPr>
          <m:t>=</m:t>
        </m:r>
        <m:func>
          <m:funcPr>
            <m:ctrlPr>
              <w:rPr>
                <w:rFonts w:ascii="Cambria Math" w:eastAsiaTheme="minorEastAsia" w:hAnsi="Cambria Math"/>
                <w:i/>
                <w:sz w:val="24"/>
                <w:szCs w:val="24"/>
              </w:rPr>
            </m:ctrlPr>
          </m:funcPr>
          <m:fName>
            <m:r>
              <m:rPr>
                <m:sty m:val="p"/>
              </m:rPr>
              <w:rPr>
                <w:rFonts w:ascii="Cambria Math" w:eastAsiaTheme="minorEastAsia" w:hAnsi="Cambria Math"/>
                <w:sz w:val="24"/>
                <w:szCs w:val="24"/>
              </w:rPr>
              <m:t>sin</m:t>
            </m:r>
          </m:fName>
          <m:e>
            <m:d>
              <m:dPr>
                <m:ctrlPr>
                  <w:rPr>
                    <w:rFonts w:ascii="Cambria Math" w:eastAsiaTheme="minorEastAsia" w:hAnsi="Cambria Math"/>
                    <w:i/>
                    <w:sz w:val="24"/>
                    <w:szCs w:val="24"/>
                  </w:rPr>
                </m:ctrlPr>
              </m:dPr>
              <m:e>
                <m:r>
                  <w:rPr>
                    <w:rFonts w:ascii="Cambria Math" w:eastAsiaTheme="minorEastAsia" w:hAnsi="Cambria Math"/>
                    <w:sz w:val="24"/>
                    <w:szCs w:val="24"/>
                  </w:rPr>
                  <m:t>α-60°</m:t>
                </m:r>
              </m:e>
            </m:d>
          </m:e>
        </m:func>
      </m:oMath>
      <w:r w:rsidR="000D681F">
        <w:rPr>
          <w:rFonts w:eastAsiaTheme="minorEastAsia"/>
          <w:sz w:val="24"/>
          <w:szCs w:val="24"/>
        </w:rPr>
        <w:t xml:space="preserve">. </w:t>
      </w:r>
    </w:p>
    <w:p w14:paraId="79CCE07B" w14:textId="746E4B22" w:rsidR="00E3454B" w:rsidRDefault="005A6DDF" w:rsidP="009F2E65">
      <w:pPr>
        <w:rPr>
          <w:rFonts w:eastAsiaTheme="minorEastAsia"/>
          <w:sz w:val="24"/>
          <w:szCs w:val="24"/>
        </w:rPr>
      </w:pPr>
      <w:r>
        <w:rPr>
          <w:noProof/>
        </w:rPr>
        <mc:AlternateContent>
          <mc:Choice Requires="wps">
            <w:drawing>
              <wp:anchor distT="0" distB="0" distL="114300" distR="114300" simplePos="0" relativeHeight="252242944" behindDoc="0" locked="0" layoutInCell="1" allowOverlap="1" wp14:anchorId="46453B4E" wp14:editId="31A661EC">
                <wp:simplePos x="0" y="0"/>
                <wp:positionH relativeFrom="column">
                  <wp:posOffset>64770</wp:posOffset>
                </wp:positionH>
                <wp:positionV relativeFrom="paragraph">
                  <wp:posOffset>1522730</wp:posOffset>
                </wp:positionV>
                <wp:extent cx="6353175" cy="635"/>
                <wp:effectExtent l="0" t="0" r="0" b="0"/>
                <wp:wrapTopAndBottom/>
                <wp:docPr id="354797408" name="Textfeld 1"/>
                <wp:cNvGraphicFramePr/>
                <a:graphic xmlns:a="http://schemas.openxmlformats.org/drawingml/2006/main">
                  <a:graphicData uri="http://schemas.microsoft.com/office/word/2010/wordprocessingShape">
                    <wps:wsp>
                      <wps:cNvSpPr txBox="1"/>
                      <wps:spPr>
                        <a:xfrm>
                          <a:off x="0" y="0"/>
                          <a:ext cx="6353175" cy="635"/>
                        </a:xfrm>
                        <a:prstGeom prst="rect">
                          <a:avLst/>
                        </a:prstGeom>
                        <a:solidFill>
                          <a:prstClr val="white"/>
                        </a:solidFill>
                        <a:ln>
                          <a:noFill/>
                        </a:ln>
                      </wps:spPr>
                      <wps:txbx>
                        <w:txbxContent>
                          <w:p w14:paraId="738A0522" w14:textId="148C54AE" w:rsidR="005A6DDF" w:rsidRPr="00541ED8" w:rsidRDefault="005A6DDF" w:rsidP="005A6DDF">
                            <w:pPr>
                              <w:pStyle w:val="Beschriftung"/>
                              <w:rPr>
                                <w:noProof/>
                                <w:sz w:val="22"/>
                                <w:szCs w:val="22"/>
                              </w:rPr>
                            </w:pPr>
                            <w:r>
                              <w:t xml:space="preserve">Abbildung 41 Sinus- und </w:t>
                            </w:r>
                            <w:proofErr w:type="spellStart"/>
                            <w:r>
                              <w:t>Kosinusfunktion</w:t>
                            </w:r>
                            <w:proofErr w:type="spellEnd"/>
                            <w:r w:rsidR="003C4F4D">
                              <w:t xml:space="preserve">, Gradmaß, </w:t>
                            </w:r>
                            <w:r w:rsidR="00B05E51">
                              <w:t xml:space="preserve">erstellt mit </w:t>
                            </w:r>
                            <w:r w:rsidR="003C4F4D">
                              <w:t>Geogebra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6453B4E" id="_x0000_s1089" type="#_x0000_t202" style="position:absolute;margin-left:5.1pt;margin-top:119.9pt;width:500.25pt;height:.05pt;z-index:252242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" stroked="f">
                <v:textbox style="mso-fit-shape-to-text:t" inset="0,0,0,0">
                  <w:txbxContent>
                    <w:p w14:paraId="738A0522" w14:textId="148C54AE" w:rsidR="005A6DDF" w:rsidRPr="00541ED8" w:rsidRDefault="005A6DDF" w:rsidP="005A6DDF">
                      <w:pPr>
                        <w:pStyle w:val="Beschriftung"/>
                        <w:rPr>
                          <w:noProof/>
                          <w:sz w:val="22"/>
                          <w:szCs w:val="22"/>
                        </w:rPr>
                      </w:pPr>
                      <w:r>
                        <w:t xml:space="preserve">Abbildung 41 Sinus- und </w:t>
                      </w:r>
                      <w:proofErr w:type="spellStart"/>
                      <w:r>
                        <w:t>Kosinusfunktion</w:t>
                      </w:r>
                      <w:proofErr w:type="spellEnd"/>
                      <w:r w:rsidR="003C4F4D">
                        <w:t xml:space="preserve">, Gradmaß, </w:t>
                      </w:r>
                      <w:r w:rsidR="00B05E51">
                        <w:t xml:space="preserve">erstellt mit </w:t>
                      </w:r>
                      <w:r w:rsidR="003C4F4D">
                        <w:t>Geogebra</w:t>
                      </w:r>
                    </w:p>
                  </w:txbxContent>
                </v:textbox>
                <w10:wrap type="topAndBottom"/>
              </v:shape>
            </w:pict>
          </mc:Fallback>
        </mc:AlternateContent>
      </w:r>
      <w:r w:rsidR="00AC7FE6" w:rsidRPr="00AC7FE6">
        <w:rPr>
          <w:noProof/>
        </w:rPr>
        <w:drawing>
          <wp:anchor distT="0" distB="0" distL="114300" distR="114300" simplePos="0" relativeHeight="252205056" behindDoc="0" locked="0" layoutInCell="1" allowOverlap="1" wp14:anchorId="15B38004" wp14:editId="4AD1772C">
            <wp:simplePos x="0" y="0"/>
            <wp:positionH relativeFrom="column">
              <wp:posOffset>64770</wp:posOffset>
            </wp:positionH>
            <wp:positionV relativeFrom="paragraph">
              <wp:posOffset>160663</wp:posOffset>
            </wp:positionV>
            <wp:extent cx="6353175" cy="1304925"/>
            <wp:effectExtent l="0" t="0" r="9525" b="9525"/>
            <wp:wrapTopAndBottom/>
            <wp:docPr id="1569113359" name="Grafik 1" descr="Ein Bild, das Reihe, Diagramm,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113359" name="Grafik 1" descr="Ein Bild, das Reihe, Diagramm, Schrift, Zahl enthält.&#10;&#10;Automatisch generierte Beschreibung"/>
                    <pic:cNvPicPr/>
                  </pic:nvPicPr>
                  <pic:blipFill>
                    <a:blip r:embed="rId106">
                      <a:extLst>
                        <a:ext uri="{28A0092B-C50C-407E-A947-70E740481C1C}">
                          <a14:useLocalDpi xmlns:a14="http://schemas.microsoft.com/office/drawing/2010/main" val="0"/>
                        </a:ext>
                      </a:extLst>
                    </a:blip>
                    <a:stretch>
                      <a:fillRect/>
                    </a:stretch>
                  </pic:blipFill>
                  <pic:spPr>
                    <a:xfrm>
                      <a:off x="0" y="0"/>
                      <a:ext cx="6353175" cy="1304925"/>
                    </a:xfrm>
                    <a:prstGeom prst="rect">
                      <a:avLst/>
                    </a:prstGeom>
                  </pic:spPr>
                </pic:pic>
              </a:graphicData>
            </a:graphic>
            <wp14:sizeRelH relativeFrom="page">
              <wp14:pctWidth>0</wp14:pctWidth>
            </wp14:sizeRelH>
            <wp14:sizeRelV relativeFrom="page">
              <wp14:pctHeight>0</wp14:pctHeight>
            </wp14:sizeRelV>
          </wp:anchor>
        </w:drawing>
      </w:r>
    </w:p>
    <w:p w14:paraId="7D400FFA" w14:textId="089FE97C" w:rsidR="000D681F" w:rsidRDefault="000D681F" w:rsidP="009F2E65">
      <w:pPr>
        <w:rPr>
          <w:rFonts w:eastAsiaTheme="minorEastAsia"/>
          <w:sz w:val="24"/>
          <w:szCs w:val="24"/>
        </w:rPr>
      </w:pPr>
      <w:r>
        <w:rPr>
          <w:rFonts w:eastAsiaTheme="minorEastAsia"/>
          <w:sz w:val="24"/>
          <w:szCs w:val="24"/>
        </w:rPr>
        <w:t>Ich bleibe hier bewusst zuerst bei Winkelwerten, weil das die Analogie zur Funktion y = f(x) leichter herstellt. Da man meist auch Kursteilnehmer hat, die schon etwas mehr wissen, kann man jetzt über die Frage, ob jemand noch ein anderes Winkelmaß kennt auf das Bogenmaß umsteigen. Dazu definiert man:</w:t>
      </w:r>
    </w:p>
    <w:p w14:paraId="1DB1F51D" w14:textId="77777777" w:rsidR="000D681F" w:rsidRPr="00E31231" w:rsidRDefault="000D681F" w:rsidP="009F2E65">
      <w:pPr>
        <w:rPr>
          <w:rFonts w:eastAsiaTheme="minorEastAsia"/>
          <w:sz w:val="24"/>
          <w:szCs w:val="24"/>
        </w:rPr>
      </w:pPr>
      <m:oMathPara>
        <m:oMath>
          <m:r>
            <w:rPr>
              <w:rFonts w:ascii="Cambria Math" w:eastAsiaTheme="minorEastAsia" w:hAnsi="Cambria Math"/>
              <w:sz w:val="24"/>
              <w:szCs w:val="24"/>
            </w:rPr>
            <m:t>360°≜2∙π</m:t>
          </m:r>
        </m:oMath>
      </m:oMathPara>
    </w:p>
    <w:p w14:paraId="4F1526C9" w14:textId="38CD5578" w:rsidR="000D681F" w:rsidRDefault="000D681F" w:rsidP="009F2E65">
      <w:pPr>
        <w:rPr>
          <w:rFonts w:eastAsiaTheme="minorEastAsia"/>
          <w:sz w:val="24"/>
          <w:szCs w:val="24"/>
        </w:rPr>
      </w:pPr>
      <w:r>
        <w:rPr>
          <w:rFonts w:eastAsiaTheme="minorEastAsia"/>
          <w:sz w:val="24"/>
          <w:szCs w:val="24"/>
        </w:rPr>
        <w:t>Und kommt über den Dreisatz</w:t>
      </w:r>
    </w:p>
    <w:p w14:paraId="797DD145" w14:textId="0FC2A1AB" w:rsidR="000D681F" w:rsidRDefault="000D681F" w:rsidP="009F2E65">
      <w:pPr>
        <w:rPr>
          <w:rFonts w:eastAsiaTheme="minorEastAsia"/>
          <w:sz w:val="24"/>
          <w:szCs w:val="24"/>
        </w:rPr>
      </w:pPr>
      <m:oMathPara>
        <m:oMath>
          <m:r>
            <w:rPr>
              <w:rFonts w:ascii="Cambria Math" w:eastAsiaTheme="minorEastAsia" w:hAnsi="Cambria Math"/>
              <w:sz w:val="24"/>
              <w:szCs w:val="24"/>
            </w:rPr>
            <m:t>1≜</m:t>
          </m:r>
          <m:f>
            <m:fPr>
              <m:ctrlPr>
                <w:rPr>
                  <w:rFonts w:ascii="Cambria Math" w:eastAsiaTheme="minorEastAsia" w:hAnsi="Cambria Math"/>
                  <w:i/>
                  <w:sz w:val="24"/>
                  <w:szCs w:val="24"/>
                </w:rPr>
              </m:ctrlPr>
            </m:fPr>
            <m:num>
              <m:r>
                <w:rPr>
                  <w:rFonts w:ascii="Cambria Math" w:eastAsiaTheme="minorEastAsia" w:hAnsi="Cambria Math"/>
                  <w:sz w:val="24"/>
                  <w:szCs w:val="24"/>
                </w:rPr>
                <m:t>2∙π</m:t>
              </m:r>
            </m:num>
            <m:den>
              <m:r>
                <w:rPr>
                  <w:rFonts w:ascii="Cambria Math" w:eastAsiaTheme="minorEastAsia" w:hAnsi="Cambria Math"/>
                  <w:sz w:val="24"/>
                  <w:szCs w:val="24"/>
                </w:rPr>
                <m:t>360°</m:t>
              </m:r>
            </m:den>
          </m:f>
        </m:oMath>
      </m:oMathPara>
    </w:p>
    <w:p w14:paraId="6AD2459D" w14:textId="4324F628" w:rsidR="000D681F" w:rsidRDefault="00C96418" w:rsidP="009F2E65">
      <w:pPr>
        <w:rPr>
          <w:rFonts w:eastAsiaTheme="minorEastAsia"/>
          <w:sz w:val="24"/>
          <w:szCs w:val="24"/>
        </w:rPr>
      </w:pPr>
      <w:r>
        <w:rPr>
          <w:rFonts w:eastAsiaTheme="minorEastAsia"/>
          <w:sz w:val="24"/>
          <w:szCs w:val="24"/>
        </w:rPr>
        <w:t>a</w:t>
      </w:r>
      <w:r w:rsidR="000D681F">
        <w:rPr>
          <w:rFonts w:eastAsiaTheme="minorEastAsia"/>
          <w:sz w:val="24"/>
          <w:szCs w:val="24"/>
        </w:rPr>
        <w:t>uf</w:t>
      </w:r>
    </w:p>
    <w:p w14:paraId="1FC59A7D" w14:textId="42C623EA" w:rsidR="000D681F" w:rsidRPr="00E42DBE" w:rsidRDefault="00000000" w:rsidP="009F2E65">
      <w:pPr>
        <w:rPr>
          <w:rFonts w:eastAsiaTheme="minorEastAsia"/>
          <w:sz w:val="24"/>
          <w:szCs w:val="24"/>
        </w:rPr>
      </w:pPr>
      <m:oMathPara>
        <m:oMath>
          <m:f>
            <m:fPr>
              <m:ctrlPr>
                <w:rPr>
                  <w:rFonts w:ascii="Cambria Math" w:eastAsiaTheme="minorEastAsia" w:hAnsi="Cambria Math"/>
                  <w:i/>
                  <w:sz w:val="24"/>
                  <w:szCs w:val="24"/>
                </w:rPr>
              </m:ctrlPr>
            </m:fPr>
            <m:num>
              <m:r>
                <w:rPr>
                  <w:rFonts w:ascii="Cambria Math" w:eastAsiaTheme="minorEastAsia" w:hAnsi="Cambria Math"/>
                  <w:sz w:val="24"/>
                  <w:szCs w:val="24"/>
                </w:rPr>
                <m:t>2∙π</m:t>
              </m:r>
            </m:num>
            <m:den>
              <m:r>
                <w:rPr>
                  <w:rFonts w:ascii="Cambria Math" w:eastAsiaTheme="minorEastAsia" w:hAnsi="Cambria Math"/>
                  <w:sz w:val="24"/>
                  <w:szCs w:val="24"/>
                </w:rPr>
                <m:t>360°</m:t>
              </m:r>
            </m:den>
          </m:f>
          <m:r>
            <w:rPr>
              <w:rFonts w:ascii="Cambria Math" w:eastAsiaTheme="minorEastAsia" w:hAnsi="Cambria Math"/>
              <w:sz w:val="24"/>
              <w:szCs w:val="24"/>
            </w:rPr>
            <m:t>∙α≜α (rad) ≜Bogenmaß</m:t>
          </m:r>
        </m:oMath>
      </m:oMathPara>
    </w:p>
    <w:p w14:paraId="7AC46A06" w14:textId="2B2FD5C1" w:rsidR="000D681F" w:rsidRDefault="00EE5667" w:rsidP="009F2E65">
      <w:pPr>
        <w:rPr>
          <w:rFonts w:eastAsiaTheme="minorEastAsia"/>
          <w:sz w:val="24"/>
          <w:szCs w:val="24"/>
        </w:rPr>
      </w:pPr>
      <w:r>
        <w:rPr>
          <w:noProof/>
        </w:rPr>
        <mc:AlternateContent>
          <mc:Choice Requires="wps">
            <w:drawing>
              <wp:anchor distT="0" distB="0" distL="114300" distR="114300" simplePos="0" relativeHeight="252244992" behindDoc="0" locked="0" layoutInCell="1" allowOverlap="1" wp14:anchorId="65280F46" wp14:editId="67BE6F4C">
                <wp:simplePos x="0" y="0"/>
                <wp:positionH relativeFrom="column">
                  <wp:posOffset>5715</wp:posOffset>
                </wp:positionH>
                <wp:positionV relativeFrom="paragraph">
                  <wp:posOffset>2425700</wp:posOffset>
                </wp:positionV>
                <wp:extent cx="6645910" cy="635"/>
                <wp:effectExtent l="0" t="0" r="0" b="0"/>
                <wp:wrapTopAndBottom/>
                <wp:docPr id="1831254125"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4B46F866" w14:textId="4CAB2587" w:rsidR="00EE5667" w:rsidRPr="005E762C" w:rsidRDefault="00EE5667" w:rsidP="00EE5667">
                            <w:pPr>
                              <w:pStyle w:val="Beschriftung"/>
                              <w:rPr>
                                <w:noProof/>
                              </w:rPr>
                            </w:pPr>
                            <w:r>
                              <w:t xml:space="preserve">Abbildung 42 Sinus und </w:t>
                            </w:r>
                            <w:proofErr w:type="spellStart"/>
                            <w:r>
                              <w:t>Kosinusfunktion</w:t>
                            </w:r>
                            <w:proofErr w:type="spellEnd"/>
                            <w:r w:rsidR="003C4F4D">
                              <w:t xml:space="preserve">, Bogenmaß, </w:t>
                            </w:r>
                            <w:r w:rsidR="00B05E51">
                              <w:t xml:space="preserve">erstellt mit </w:t>
                            </w:r>
                            <w:r w:rsidR="003C4F4D">
                              <w:t>Geogebra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5280F46" id="_x0000_s1090" type="#_x0000_t202" style="position:absolute;margin-left:.45pt;margin-top:191pt;width:523.3pt;height:.05pt;z-index:252244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" stroked="f">
                <v:textbox style="mso-fit-shape-to-text:t" inset="0,0,0,0">
                  <w:txbxContent>
                    <w:p w14:paraId="4B46F866" w14:textId="4CAB2587" w:rsidR="00EE5667" w:rsidRPr="005E762C" w:rsidRDefault="00EE5667" w:rsidP="00EE5667">
                      <w:pPr>
                        <w:pStyle w:val="Beschriftung"/>
                        <w:rPr>
                          <w:noProof/>
                        </w:rPr>
                      </w:pPr>
                      <w:r>
                        <w:t xml:space="preserve">Abbildung 42 Sinus und </w:t>
                      </w:r>
                      <w:proofErr w:type="spellStart"/>
                      <w:r>
                        <w:t>Kosinusfunktion</w:t>
                      </w:r>
                      <w:proofErr w:type="spellEnd"/>
                      <w:r w:rsidR="003C4F4D">
                        <w:t xml:space="preserve">, Bogenmaß, </w:t>
                      </w:r>
                      <w:r w:rsidR="00B05E51">
                        <w:t xml:space="preserve">erstellt mit </w:t>
                      </w:r>
                      <w:r w:rsidR="003C4F4D">
                        <w:t>Geogebra</w:t>
                      </w:r>
                    </w:p>
                  </w:txbxContent>
                </v:textbox>
                <w10:wrap type="topAndBottom"/>
              </v:shape>
            </w:pict>
          </mc:Fallback>
        </mc:AlternateContent>
      </w:r>
      <w:r w:rsidR="00B31EDD" w:rsidRPr="003536A5">
        <w:rPr>
          <w:noProof/>
          <w:sz w:val="24"/>
          <w:szCs w:val="24"/>
        </w:rPr>
        <w:drawing>
          <wp:anchor distT="0" distB="0" distL="114300" distR="114300" simplePos="0" relativeHeight="252206080" behindDoc="0" locked="0" layoutInCell="1" allowOverlap="1" wp14:anchorId="511FF0F3" wp14:editId="5E559F03">
            <wp:simplePos x="0" y="0"/>
            <wp:positionH relativeFrom="column">
              <wp:posOffset>5715</wp:posOffset>
            </wp:positionH>
            <wp:positionV relativeFrom="paragraph">
              <wp:posOffset>802005</wp:posOffset>
            </wp:positionV>
            <wp:extent cx="6645910" cy="1566545"/>
            <wp:effectExtent l="0" t="0" r="2540" b="0"/>
            <wp:wrapTopAndBottom/>
            <wp:docPr id="1546054421" name="Grafik 1" descr="Ein Bild, das Reihe, Diagramm,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054421" name="Grafik 1" descr="Ein Bild, das Reihe, Diagramm, parallel enthält.&#10;&#10;Automatisch generierte Beschreibung"/>
                    <pic:cNvPicPr/>
                  </pic:nvPicPr>
                  <pic:blipFill>
                    <a:blip r:embed="rId107">
                      <a:extLst>
                        <a:ext uri="{28A0092B-C50C-407E-A947-70E740481C1C}">
                          <a14:useLocalDpi xmlns:a14="http://schemas.microsoft.com/office/drawing/2010/main" val="0"/>
                        </a:ext>
                      </a:extLst>
                    </a:blip>
                    <a:stretch>
                      <a:fillRect/>
                    </a:stretch>
                  </pic:blipFill>
                  <pic:spPr>
                    <a:xfrm>
                      <a:off x="0" y="0"/>
                      <a:ext cx="6645910" cy="1566545"/>
                    </a:xfrm>
                    <a:prstGeom prst="rect">
                      <a:avLst/>
                    </a:prstGeom>
                  </pic:spPr>
                </pic:pic>
              </a:graphicData>
            </a:graphic>
            <wp14:sizeRelH relativeFrom="page">
              <wp14:pctWidth>0</wp14:pctWidth>
            </wp14:sizeRelH>
            <wp14:sizeRelV relativeFrom="page">
              <wp14:pctHeight>0</wp14:pctHeight>
            </wp14:sizeRelV>
          </wp:anchor>
        </w:drawing>
      </w:r>
      <w:r w:rsidR="000D681F">
        <w:rPr>
          <w:rFonts w:eastAsiaTheme="minorEastAsia"/>
          <w:sz w:val="24"/>
          <w:szCs w:val="24"/>
        </w:rPr>
        <w:t>Ein paar Beispiele dazu für die gängigen Winkel 0°, 30°, 45°, 60°, 90°, 120°, 135°, 150° und 180° usw. können nicht schaden. Jetzt kann man die Sinusfunktion auch auf einer Bogenmaßskala zeigen.</w:t>
      </w:r>
    </w:p>
    <w:p w14:paraId="7B77ACC3" w14:textId="77777777" w:rsidR="000D681F" w:rsidRDefault="000D681F" w:rsidP="009F2E65">
      <w:pPr>
        <w:rPr>
          <w:rFonts w:eastAsiaTheme="minorEastAsia"/>
          <w:sz w:val="24"/>
          <w:szCs w:val="24"/>
        </w:rPr>
      </w:pPr>
      <m:oMathPara>
        <m:oMath>
          <m:r>
            <w:rPr>
              <w:rFonts w:ascii="Cambria Math" w:eastAsiaTheme="minorEastAsia" w:hAnsi="Cambria Math"/>
            </w:rPr>
            <m:t>y=f</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r>
                <m:rPr>
                  <m:sty m:val="p"/>
                </m:rPr>
                <w:rPr>
                  <w:rFonts w:ascii="Cambria Math" w:eastAsiaTheme="minorEastAsia" w:hAnsi="Cambria Math"/>
                </w:rPr>
                <m:t>sin</m:t>
              </m:r>
            </m:fName>
            <m:e>
              <m:r>
                <w:rPr>
                  <w:rFonts w:ascii="Cambria Math" w:eastAsiaTheme="minorEastAsia" w:hAnsi="Cambria Math"/>
                </w:rPr>
                <m:t>x</m:t>
              </m:r>
            </m:e>
          </m:func>
          <m:r>
            <w:rPr>
              <w:rFonts w:ascii="Cambria Math" w:eastAsiaTheme="minorEastAsia" w:hAnsi="Cambria Math"/>
            </w:rPr>
            <m:t xml:space="preserve">   und y=g</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r>
                <m:rPr>
                  <m:sty m:val="p"/>
                </m:rPr>
                <w:rPr>
                  <w:rFonts w:ascii="Cambria Math" w:eastAsiaTheme="minorEastAsia" w:hAnsi="Cambria Math"/>
                </w:rPr>
                <m:t>sin</m:t>
              </m:r>
            </m:fName>
            <m:e>
              <m:r>
                <w:rPr>
                  <w:rFonts w:ascii="Cambria Math" w:eastAsiaTheme="minorEastAsia" w:hAnsi="Cambria Math"/>
                </w:rPr>
                <m:t>(x-</m:t>
              </m:r>
              <m:f>
                <m:fPr>
                  <m:ctrlPr>
                    <w:rPr>
                      <w:rFonts w:ascii="Cambria Math" w:eastAsiaTheme="minorEastAsia" w:hAnsi="Cambria Math"/>
                      <w:i/>
                    </w:rPr>
                  </m:ctrlPr>
                </m:fPr>
                <m:num>
                  <m:r>
                    <w:rPr>
                      <w:rFonts w:ascii="Cambria Math" w:eastAsiaTheme="minorEastAsia" w:hAnsi="Cambria Math"/>
                    </w:rPr>
                    <m:t>π</m:t>
                  </m:r>
                </m:num>
                <m:den>
                  <m:r>
                    <w:rPr>
                      <w:rFonts w:ascii="Cambria Math" w:eastAsiaTheme="minorEastAsia" w:hAnsi="Cambria Math"/>
                    </w:rPr>
                    <m:t>3</m:t>
                  </m:r>
                </m:den>
              </m:f>
            </m:e>
          </m:func>
          <m:r>
            <w:rPr>
              <w:rFonts w:ascii="Cambria Math" w:eastAsiaTheme="minorEastAsia" w:hAnsi="Cambria Math"/>
            </w:rPr>
            <m:t>)</m:t>
          </m:r>
        </m:oMath>
      </m:oMathPara>
    </w:p>
    <w:p w14:paraId="392BB0C6" w14:textId="4FB016BC" w:rsidR="000D681F" w:rsidRDefault="000D681F" w:rsidP="009F2E65">
      <w:pPr>
        <w:rPr>
          <w:sz w:val="24"/>
          <w:szCs w:val="24"/>
        </w:rPr>
      </w:pPr>
      <w:r>
        <w:rPr>
          <w:noProof/>
        </w:rPr>
        <mc:AlternateContent>
          <mc:Choice Requires="wpi">
            <w:drawing>
              <wp:anchor distT="0" distB="0" distL="114300" distR="114300" simplePos="0" relativeHeight="251606016" behindDoc="0" locked="0" layoutInCell="1" allowOverlap="1" wp14:anchorId="6D84809A" wp14:editId="0E0E73BD">
                <wp:simplePos x="0" y="0"/>
                <wp:positionH relativeFrom="column">
                  <wp:posOffset>1510806</wp:posOffset>
                </wp:positionH>
                <wp:positionV relativeFrom="paragraph">
                  <wp:posOffset>3456274</wp:posOffset>
                </wp:positionV>
                <wp:extent cx="103170" cy="84225"/>
                <wp:effectExtent l="0" t="38100" r="49530" b="49530"/>
                <wp:wrapNone/>
                <wp:docPr id="204" name="Freihand 204"/>
                <wp:cNvGraphicFramePr/>
                <a:graphic xmlns:a="http://schemas.openxmlformats.org/drawingml/2006/main">
                  <a:graphicData uri="http://schemas.microsoft.com/office/word/2010/wordprocessingInk">
                    <w14:contentPart bwMode="auto" r:id="rId108">
                      <w14:nvContentPartPr>
                        <w14:cNvContentPartPr/>
                      </w14:nvContentPartPr>
                      <w14:xfrm>
                        <a:off x="0" y="0"/>
                        <a:ext cx="103170" cy="84225"/>
                      </w14:xfrm>
                    </w14:contentPart>
                  </a:graphicData>
                </a:graphic>
              </wp:anchor>
            </w:drawing>
          </mc:Choice>
          <mc:Fallback>
            <w:pict>
              <v:shape w14:anchorId="4A4DB216" id="Freihand 204" o:spid="_x0000_s1026" type="#_x0000_t75" style="position:absolute;margin-left:118.25pt;margin-top:271.45pt;width:9.5pt;height:8.05pt;z-index:2516060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">
                <v:imagedata r:id="rId109" o:title=""/>
              </v:shape>
            </w:pict>
          </mc:Fallback>
        </mc:AlternateContent>
      </w:r>
    </w:p>
    <w:p w14:paraId="3A5BFD7C" w14:textId="501F3201" w:rsidR="000D681F" w:rsidRPr="00C545DF" w:rsidRDefault="003C4F4D" w:rsidP="009F2E65">
      <w:pPr>
        <w:rPr>
          <w:iCs/>
        </w:rPr>
      </w:pPr>
      <w:r>
        <w:rPr>
          <w:noProof/>
        </w:rPr>
        <mc:AlternateContent>
          <mc:Choice Requires="wps">
            <w:drawing>
              <wp:anchor distT="0" distB="0" distL="114300" distR="114300" simplePos="0" relativeHeight="252247040" behindDoc="0" locked="0" layoutInCell="1" allowOverlap="1" wp14:anchorId="57CE2CD3" wp14:editId="5FA14F50">
                <wp:simplePos x="0" y="0"/>
                <wp:positionH relativeFrom="column">
                  <wp:posOffset>5715</wp:posOffset>
                </wp:positionH>
                <wp:positionV relativeFrom="paragraph">
                  <wp:posOffset>2978150</wp:posOffset>
                </wp:positionV>
                <wp:extent cx="6645910" cy="635"/>
                <wp:effectExtent l="0" t="0" r="0" b="0"/>
                <wp:wrapTopAndBottom/>
                <wp:docPr id="56300622"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23BF765A" w14:textId="4E463CDC" w:rsidR="003C4F4D" w:rsidRPr="00B36121" w:rsidRDefault="003C4F4D" w:rsidP="003C4F4D">
                            <w:pPr>
                              <w:pStyle w:val="Beschriftung"/>
                              <w:rPr>
                                <w:noProof/>
                              </w:rPr>
                            </w:pPr>
                            <w:r>
                              <w:t xml:space="preserve">Abbildung 43 </w:t>
                            </w:r>
                            <w:r w:rsidR="00B12145">
                              <w:t>„gestreck</w:t>
                            </w:r>
                            <w:r w:rsidR="000E3CE8">
                              <w:t xml:space="preserve">te“ Sinus- und </w:t>
                            </w:r>
                            <w:proofErr w:type="spellStart"/>
                            <w:r w:rsidR="000E3CE8">
                              <w:t>Kosinusfunktionen</w:t>
                            </w:r>
                            <w:proofErr w:type="spellEnd"/>
                            <w:r w:rsidR="000E3CE8">
                              <w:t xml:space="preserve">, </w:t>
                            </w:r>
                            <w:r w:rsidR="00B05E51">
                              <w:t xml:space="preserve">erstellt mit </w:t>
                            </w:r>
                            <w:r w:rsidR="000E3CE8">
                              <w:t>Geogebra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7CE2CD3" id="_x0000_s1091" type="#_x0000_t202" style="position:absolute;margin-left:.45pt;margin-top:234.5pt;width:523.3pt;height:.05pt;z-index:252247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" stroked="f">
                <v:textbox style="mso-fit-shape-to-text:t" inset="0,0,0,0">
                  <w:txbxContent>
                    <w:p w14:paraId="23BF765A" w14:textId="4E463CDC" w:rsidR="003C4F4D" w:rsidRPr="00B36121" w:rsidRDefault="003C4F4D" w:rsidP="003C4F4D">
                      <w:pPr>
                        <w:pStyle w:val="Beschriftung"/>
                        <w:rPr>
                          <w:noProof/>
                        </w:rPr>
                      </w:pPr>
                      <w:r>
                        <w:t xml:space="preserve">Abbildung 43 </w:t>
                      </w:r>
                      <w:r w:rsidR="00B12145">
                        <w:t>„gestreck</w:t>
                      </w:r>
                      <w:r w:rsidR="000E3CE8">
                        <w:t xml:space="preserve">te“ Sinus- und </w:t>
                      </w:r>
                      <w:proofErr w:type="spellStart"/>
                      <w:r w:rsidR="000E3CE8">
                        <w:t>Kosinusfunktionen</w:t>
                      </w:r>
                      <w:proofErr w:type="spellEnd"/>
                      <w:r w:rsidR="000E3CE8">
                        <w:t xml:space="preserve">, </w:t>
                      </w:r>
                      <w:r w:rsidR="00B05E51">
                        <w:t xml:space="preserve">erstellt mit </w:t>
                      </w:r>
                      <w:r w:rsidR="000E3CE8">
                        <w:t>Geogebra</w:t>
                      </w:r>
                    </w:p>
                  </w:txbxContent>
                </v:textbox>
                <w10:wrap type="topAndBottom"/>
              </v:shape>
            </w:pict>
          </mc:Fallback>
        </mc:AlternateContent>
      </w:r>
      <w:r w:rsidR="00C545DF" w:rsidRPr="00C545DF">
        <w:rPr>
          <w:noProof/>
          <w:sz w:val="24"/>
          <w:szCs w:val="24"/>
        </w:rPr>
        <w:drawing>
          <wp:anchor distT="0" distB="0" distL="114300" distR="114300" simplePos="0" relativeHeight="252207104" behindDoc="0" locked="0" layoutInCell="1" allowOverlap="1" wp14:anchorId="734AD36C" wp14:editId="28F07CD9">
            <wp:simplePos x="0" y="0"/>
            <wp:positionH relativeFrom="column">
              <wp:posOffset>5715</wp:posOffset>
            </wp:positionH>
            <wp:positionV relativeFrom="paragraph">
              <wp:posOffset>598211</wp:posOffset>
            </wp:positionV>
            <wp:extent cx="6645910" cy="2322830"/>
            <wp:effectExtent l="0" t="0" r="2540" b="1270"/>
            <wp:wrapTopAndBottom/>
            <wp:docPr id="1616418193" name="Grafik 1" descr="Ein Bild, das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418193" name="Grafik 1" descr="Ein Bild, das Reihe, Diagramm enthält.&#10;&#10;Automatisch generierte Beschreibung"/>
                    <pic:cNvPicPr/>
                  </pic:nvPicPr>
                  <pic:blipFill>
                    <a:blip r:embed="rId110">
                      <a:extLst>
                        <a:ext uri="{28A0092B-C50C-407E-A947-70E740481C1C}">
                          <a14:useLocalDpi xmlns:a14="http://schemas.microsoft.com/office/drawing/2010/main" val="0"/>
                        </a:ext>
                      </a:extLst>
                    </a:blip>
                    <a:stretch>
                      <a:fillRect/>
                    </a:stretch>
                  </pic:blipFill>
                  <pic:spPr>
                    <a:xfrm>
                      <a:off x="0" y="0"/>
                      <a:ext cx="6645910" cy="2322830"/>
                    </a:xfrm>
                    <a:prstGeom prst="rect">
                      <a:avLst/>
                    </a:prstGeom>
                  </pic:spPr>
                </pic:pic>
              </a:graphicData>
            </a:graphic>
            <wp14:sizeRelH relativeFrom="page">
              <wp14:pctWidth>0</wp14:pctWidth>
            </wp14:sizeRelH>
            <wp14:sizeRelV relativeFrom="page">
              <wp14:pctHeight>0</wp14:pctHeight>
            </wp14:sizeRelV>
          </wp:anchor>
        </w:drawing>
      </w:r>
      <w:r w:rsidR="000D681F" w:rsidRPr="00601300">
        <w:rPr>
          <w:sz w:val="24"/>
          <w:szCs w:val="24"/>
        </w:rPr>
        <w:t>Die Funktionen f und g multipliziert mit 3 bzw. 2:</w:t>
      </w:r>
      <w:r w:rsidR="000D681F">
        <w:t xml:space="preserve"> </w:t>
      </w:r>
      <w:r w:rsidR="000D681F" w:rsidRPr="002A44AA">
        <w:rPr>
          <w:rFonts w:ascii="Cambria Math" w:eastAsiaTheme="minorEastAsia" w:hAnsi="Cambria Math"/>
          <w:i/>
          <w:sz w:val="24"/>
          <w:szCs w:val="24"/>
        </w:rPr>
        <w:br/>
      </w:r>
      <m:oMathPara>
        <m:oMath>
          <m:r>
            <w:rPr>
              <w:rFonts w:ascii="Cambria Math" w:eastAsiaTheme="minorEastAsia" w:hAnsi="Cambria Math"/>
              <w:sz w:val="24"/>
              <w:szCs w:val="24"/>
            </w:rPr>
            <m:t>y=f</m:t>
          </m:r>
          <m:d>
            <m:dPr>
              <m:ctrlPr>
                <w:rPr>
                  <w:rFonts w:ascii="Cambria Math" w:eastAsiaTheme="minorEastAsia" w:hAnsi="Cambria Math"/>
                  <w:i/>
                  <w:sz w:val="24"/>
                  <w:szCs w:val="24"/>
                </w:rPr>
              </m:ctrlPr>
            </m:dPr>
            <m:e>
              <m:r>
                <w:rPr>
                  <w:rFonts w:ascii="Cambria Math" w:eastAsiaTheme="minorEastAsia" w:hAnsi="Cambria Math"/>
                  <w:sz w:val="24"/>
                  <w:szCs w:val="24"/>
                </w:rPr>
                <m:t>x</m:t>
              </m:r>
            </m:e>
          </m:d>
          <m:r>
            <w:rPr>
              <w:rFonts w:ascii="Cambria Math" w:eastAsiaTheme="minorEastAsia" w:hAnsi="Cambria Math"/>
              <w:sz w:val="24"/>
              <w:szCs w:val="24"/>
            </w:rPr>
            <m:t>=</m:t>
          </m:r>
          <m:func>
            <m:funcPr>
              <m:ctrlPr>
                <w:rPr>
                  <w:rFonts w:ascii="Cambria Math" w:eastAsiaTheme="minorEastAsia" w:hAnsi="Cambria Math"/>
                  <w:i/>
                  <w:sz w:val="24"/>
                  <w:szCs w:val="24"/>
                </w:rPr>
              </m:ctrlPr>
            </m:funcPr>
            <m:fName>
              <m:r>
                <m:rPr>
                  <m:sty m:val="p"/>
                </m:rPr>
                <w:rPr>
                  <w:rFonts w:ascii="Cambria Math" w:eastAsiaTheme="minorEastAsia" w:hAnsi="Cambria Math"/>
                  <w:sz w:val="24"/>
                  <w:szCs w:val="24"/>
                </w:rPr>
                <m:t>3∙sin</m:t>
              </m:r>
            </m:fName>
            <m:e>
              <m:r>
                <w:rPr>
                  <w:rFonts w:ascii="Cambria Math" w:eastAsiaTheme="minorEastAsia" w:hAnsi="Cambria Math"/>
                  <w:sz w:val="24"/>
                  <w:szCs w:val="24"/>
                </w:rPr>
                <m:t>x</m:t>
              </m:r>
            </m:e>
          </m:func>
          <m:r>
            <w:rPr>
              <w:rFonts w:ascii="Cambria Math" w:eastAsiaTheme="minorEastAsia" w:hAnsi="Cambria Math"/>
              <w:sz w:val="24"/>
              <w:szCs w:val="24"/>
            </w:rPr>
            <m:t xml:space="preserve">   und y=g</m:t>
          </m:r>
          <m:d>
            <m:dPr>
              <m:ctrlPr>
                <w:rPr>
                  <w:rFonts w:ascii="Cambria Math" w:eastAsiaTheme="minorEastAsia" w:hAnsi="Cambria Math"/>
                  <w:i/>
                  <w:sz w:val="24"/>
                  <w:szCs w:val="24"/>
                </w:rPr>
              </m:ctrlPr>
            </m:dPr>
            <m:e>
              <m:r>
                <w:rPr>
                  <w:rFonts w:ascii="Cambria Math" w:eastAsiaTheme="minorEastAsia" w:hAnsi="Cambria Math"/>
                  <w:sz w:val="24"/>
                  <w:szCs w:val="24"/>
                </w:rPr>
                <m:t>x</m:t>
              </m:r>
            </m:e>
          </m:d>
          <m:r>
            <w:rPr>
              <w:rFonts w:ascii="Cambria Math" w:eastAsiaTheme="minorEastAsia" w:hAnsi="Cambria Math"/>
              <w:sz w:val="24"/>
              <w:szCs w:val="24"/>
            </w:rPr>
            <m:t>=</m:t>
          </m:r>
          <m:func>
            <m:funcPr>
              <m:ctrlPr>
                <w:rPr>
                  <w:rFonts w:ascii="Cambria Math" w:eastAsiaTheme="minorEastAsia" w:hAnsi="Cambria Math"/>
                  <w:i/>
                  <w:sz w:val="24"/>
                  <w:szCs w:val="24"/>
                </w:rPr>
              </m:ctrlPr>
            </m:funcPr>
            <m:fName>
              <m:r>
                <m:rPr>
                  <m:sty m:val="p"/>
                </m:rPr>
                <w:rPr>
                  <w:rFonts w:ascii="Cambria Math" w:eastAsiaTheme="minorEastAsia" w:hAnsi="Cambria Math"/>
                  <w:sz w:val="24"/>
                  <w:szCs w:val="24"/>
                </w:rPr>
                <m:t>2∙sin</m:t>
              </m:r>
            </m:fName>
            <m:e>
              <m:r>
                <w:rPr>
                  <w:rFonts w:ascii="Cambria Math" w:eastAsiaTheme="minorEastAsia" w:hAnsi="Cambria Math"/>
                  <w:sz w:val="24"/>
                  <w:szCs w:val="24"/>
                </w:rPr>
                <m:t>(x-</m:t>
              </m:r>
              <m:f>
                <m:fPr>
                  <m:ctrlPr>
                    <w:rPr>
                      <w:rFonts w:ascii="Cambria Math" w:eastAsiaTheme="minorEastAsia" w:hAnsi="Cambria Math"/>
                      <w:i/>
                      <w:sz w:val="24"/>
                      <w:szCs w:val="24"/>
                    </w:rPr>
                  </m:ctrlPr>
                </m:fPr>
                <m:num>
                  <m:r>
                    <w:rPr>
                      <w:rFonts w:ascii="Cambria Math" w:eastAsiaTheme="minorEastAsia" w:hAnsi="Cambria Math"/>
                      <w:sz w:val="24"/>
                      <w:szCs w:val="24"/>
                    </w:rPr>
                    <m:t>π</m:t>
                  </m:r>
                </m:num>
                <m:den>
                  <m:r>
                    <w:rPr>
                      <w:rFonts w:ascii="Cambria Math" w:eastAsiaTheme="minorEastAsia" w:hAnsi="Cambria Math"/>
                      <w:sz w:val="24"/>
                      <w:szCs w:val="24"/>
                    </w:rPr>
                    <m:t>3</m:t>
                  </m:r>
                </m:den>
              </m:f>
            </m:e>
          </m:func>
          <m:r>
            <w:rPr>
              <w:rFonts w:ascii="Cambria Math" w:eastAsiaTheme="minorEastAsia" w:hAnsi="Cambria Math"/>
              <w:sz w:val="24"/>
              <w:szCs w:val="24"/>
            </w:rPr>
            <m:t>)</m:t>
          </m:r>
        </m:oMath>
      </m:oMathPara>
    </w:p>
    <w:p w14:paraId="5F30064B" w14:textId="2D1AE976" w:rsidR="00B31EDD" w:rsidRDefault="00B31EDD" w:rsidP="009F2E65">
      <w:pPr>
        <w:rPr>
          <w:sz w:val="24"/>
          <w:szCs w:val="24"/>
        </w:rPr>
      </w:pPr>
    </w:p>
    <w:p w14:paraId="1E83360E" w14:textId="42583E59" w:rsidR="000D681F" w:rsidRDefault="000D681F" w:rsidP="009F2E65">
      <w:pPr>
        <w:rPr>
          <w:sz w:val="24"/>
          <w:szCs w:val="24"/>
        </w:rPr>
      </w:pPr>
      <w:r w:rsidRPr="00601300">
        <w:rPr>
          <w:sz w:val="24"/>
          <w:szCs w:val="24"/>
        </w:rPr>
        <w:t>Nach diesen Vorarbeiten, die natürlich Zeit beanspruchen, die man aber trotzdem schnell durchziehen muss,</w:t>
      </w:r>
      <w:r>
        <w:rPr>
          <w:sz w:val="24"/>
          <w:szCs w:val="24"/>
        </w:rPr>
        <w:t xml:space="preserve"> kann man jetzt die Wellengleichung herleiten. Um die Herleitung der Wellengleichung zu verstehen, müssen die Kursteilnehmer zuerst den Zusammenhang zwischen der Sinusfunktion, einer Schwingung und einer Kreisbewegung gezeigt bekommen. Für einen Physiker ist es kein Problem den Zusammenhang in einem einfachen Versuch zu demonstrieren. Wer lieber virtuell arbeitet kann gleich die </w:t>
      </w:r>
      <w:proofErr w:type="spellStart"/>
      <w:r>
        <w:rPr>
          <w:sz w:val="24"/>
          <w:szCs w:val="24"/>
        </w:rPr>
        <w:t>Geogebradateien</w:t>
      </w:r>
      <w:proofErr w:type="spellEnd"/>
      <w:r>
        <w:rPr>
          <w:sz w:val="24"/>
          <w:szCs w:val="24"/>
        </w:rPr>
        <w:t xml:space="preserve"> „Schwingung und Kreisbewegung“ und „Kreisbewegung und Sinus“ und im Ordner Materialien verwenden. </w:t>
      </w:r>
    </w:p>
    <w:p w14:paraId="2ABD6D43" w14:textId="6C399550" w:rsidR="000D681F" w:rsidRDefault="000D681F" w:rsidP="009F2E65">
      <w:pPr>
        <w:rPr>
          <w:sz w:val="24"/>
          <w:szCs w:val="24"/>
        </w:rPr>
      </w:pPr>
      <w:r>
        <w:rPr>
          <w:sz w:val="24"/>
          <w:szCs w:val="24"/>
        </w:rPr>
        <w:t>Für den Fortgang brauchen wir eine kleine Abwandlung der Sinusgleichung</w:t>
      </w:r>
    </w:p>
    <w:p w14:paraId="40156354" w14:textId="77777777" w:rsidR="000D681F" w:rsidRPr="00774D02" w:rsidRDefault="000D681F" w:rsidP="009F2E65">
      <w:pPr>
        <w:rPr>
          <w:rFonts w:eastAsiaTheme="minorEastAsia"/>
          <w:sz w:val="24"/>
          <w:szCs w:val="24"/>
        </w:rPr>
      </w:pPr>
      <m:oMathPara>
        <m:oMath>
          <m:r>
            <w:rPr>
              <w:rFonts w:ascii="Cambria Math" w:hAnsi="Cambria Math"/>
              <w:sz w:val="24"/>
              <w:szCs w:val="24"/>
            </w:rPr>
            <m:t>y=f</m:t>
          </m:r>
          <m:d>
            <m:dPr>
              <m:ctrlPr>
                <w:rPr>
                  <w:rFonts w:ascii="Cambria Math" w:hAnsi="Cambria Math"/>
                  <w:i/>
                  <w:sz w:val="24"/>
                  <w:szCs w:val="24"/>
                </w:rPr>
              </m:ctrlPr>
            </m:dPr>
            <m:e>
              <m:r>
                <w:rPr>
                  <w:rFonts w:ascii="Cambria Math" w:hAnsi="Cambria Math"/>
                  <w:sz w:val="24"/>
                  <w:szCs w:val="24"/>
                </w:rPr>
                <m:t>α</m:t>
              </m:r>
            </m:e>
          </m:d>
          <m:r>
            <w:rPr>
              <w:rFonts w:ascii="Cambria Math" w:hAnsi="Cambria Math"/>
              <w:sz w:val="24"/>
              <w:szCs w:val="24"/>
            </w:rPr>
            <m:t>=</m:t>
          </m:r>
          <m:func>
            <m:funcPr>
              <m:ctrlPr>
                <w:rPr>
                  <w:rFonts w:ascii="Cambria Math" w:hAnsi="Cambria Math"/>
                  <w:i/>
                  <w:sz w:val="24"/>
                  <w:szCs w:val="24"/>
                </w:rPr>
              </m:ctrlPr>
            </m:funcPr>
            <m:fName>
              <m:r>
                <m:rPr>
                  <m:sty m:val="p"/>
                </m:rPr>
                <w:rPr>
                  <w:rFonts w:ascii="Cambria Math" w:hAnsi="Cambria Math"/>
                  <w:sz w:val="24"/>
                  <w:szCs w:val="24"/>
                </w:rPr>
                <m:t>sin</m:t>
              </m:r>
            </m:fName>
            <m:e>
              <m:r>
                <w:rPr>
                  <w:rFonts w:ascii="Cambria Math" w:hAnsi="Cambria Math"/>
                  <w:sz w:val="24"/>
                  <w:szCs w:val="24"/>
                </w:rPr>
                <m:t>α</m:t>
              </m:r>
            </m:e>
          </m:func>
        </m:oMath>
      </m:oMathPara>
    </w:p>
    <w:p w14:paraId="0F906C01" w14:textId="3BA58D03" w:rsidR="000D681F" w:rsidRDefault="000D681F" w:rsidP="009F2E65">
      <w:pPr>
        <w:rPr>
          <w:rFonts w:eastAsiaTheme="minorEastAsia"/>
          <w:sz w:val="24"/>
          <w:szCs w:val="24"/>
        </w:rPr>
      </w:pPr>
      <w:r>
        <w:rPr>
          <w:rFonts w:eastAsiaTheme="minorEastAsia"/>
          <w:sz w:val="24"/>
          <w:szCs w:val="24"/>
        </w:rPr>
        <w:t xml:space="preserve">Über die Kreisbewegung bekommt man mit der Winkelgeschwindigkeit </w:t>
      </w:r>
      <m:oMath>
        <m:r>
          <w:rPr>
            <w:rFonts w:ascii="Cambria Math" w:eastAsiaTheme="minorEastAsia" w:hAnsi="Cambria Math"/>
            <w:sz w:val="24"/>
            <w:szCs w:val="24"/>
          </w:rPr>
          <m:t>ω=</m:t>
        </m:r>
        <m:f>
          <m:fPr>
            <m:ctrlPr>
              <w:rPr>
                <w:rFonts w:ascii="Cambria Math" w:eastAsiaTheme="minorEastAsia" w:hAnsi="Cambria Math"/>
                <w:i/>
                <w:sz w:val="24"/>
                <w:szCs w:val="24"/>
              </w:rPr>
            </m:ctrlPr>
          </m:fPr>
          <m:num>
            <m:r>
              <w:rPr>
                <w:rFonts w:ascii="Cambria Math" w:eastAsiaTheme="minorEastAsia" w:hAnsi="Cambria Math"/>
                <w:sz w:val="24"/>
                <w:szCs w:val="24"/>
              </w:rPr>
              <m:t>2∙π</m:t>
            </m:r>
          </m:num>
          <m:den>
            <m:r>
              <w:rPr>
                <w:rFonts w:ascii="Cambria Math" w:eastAsiaTheme="minorEastAsia" w:hAnsi="Cambria Math"/>
                <w:sz w:val="24"/>
                <w:szCs w:val="24"/>
              </w:rPr>
              <m:t>T</m:t>
            </m:r>
          </m:den>
        </m:f>
      </m:oMath>
    </w:p>
    <w:p w14:paraId="328C17B7" w14:textId="77777777" w:rsidR="000D681F" w:rsidRDefault="000D681F" w:rsidP="009F2E65">
      <w:pPr>
        <w:rPr>
          <w:sz w:val="24"/>
          <w:szCs w:val="24"/>
        </w:rPr>
      </w:pPr>
      <m:oMathPara>
        <m:oMath>
          <m:r>
            <w:rPr>
              <w:rFonts w:ascii="Cambria Math" w:hAnsi="Cambria Math"/>
              <w:sz w:val="24"/>
              <w:szCs w:val="24"/>
            </w:rPr>
            <m:t>y=f</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func>
            <m:funcPr>
              <m:ctrlPr>
                <w:rPr>
                  <w:rFonts w:ascii="Cambria Math" w:hAnsi="Cambria Math"/>
                  <w:i/>
                  <w:sz w:val="24"/>
                  <w:szCs w:val="24"/>
                </w:rPr>
              </m:ctrlPr>
            </m:funcPr>
            <m:fName>
              <m:r>
                <m:rPr>
                  <m:sty m:val="p"/>
                </m:rPr>
                <w:rPr>
                  <w:rFonts w:ascii="Cambria Math" w:hAnsi="Cambria Math"/>
                  <w:sz w:val="24"/>
                  <w:szCs w:val="24"/>
                </w:rPr>
                <m:t>sin</m:t>
              </m:r>
            </m:fName>
            <m:e>
              <m:d>
                <m:dPr>
                  <m:ctrlPr>
                    <w:rPr>
                      <w:rFonts w:ascii="Cambria Math" w:hAnsi="Cambria Math"/>
                      <w:i/>
                      <w:sz w:val="24"/>
                      <w:szCs w:val="24"/>
                    </w:rPr>
                  </m:ctrlPr>
                </m:dPr>
                <m:e>
                  <m:r>
                    <w:rPr>
                      <w:rFonts w:ascii="Cambria Math" w:hAnsi="Cambria Math"/>
                      <w:sz w:val="24"/>
                      <w:szCs w:val="24"/>
                    </w:rPr>
                    <m:t>ω∙t</m:t>
                  </m:r>
                </m:e>
              </m:d>
            </m:e>
          </m:func>
        </m:oMath>
      </m:oMathPara>
    </w:p>
    <w:p w14:paraId="4376878B" w14:textId="5649ED8A" w:rsidR="000D681F" w:rsidRDefault="000D681F" w:rsidP="009F2E65">
      <w:pPr>
        <w:rPr>
          <w:sz w:val="24"/>
          <w:szCs w:val="24"/>
        </w:rPr>
      </w:pPr>
      <w:r>
        <w:rPr>
          <w:sz w:val="24"/>
          <w:szCs w:val="24"/>
        </w:rPr>
        <w:t xml:space="preserve">Nachdem den Kursteilnehmern bewusst ist, dass man Schwingungen und Kreisbewegungen mit Sinusfunktionen beschreiben kann, kann man daran gehen, eine fortlaufende Schwingung, eine Welle, zu beschreiben. </w:t>
      </w:r>
    </w:p>
    <w:p w14:paraId="353AC4F3" w14:textId="3057A8DB" w:rsidR="000D681F" w:rsidRDefault="000D681F" w:rsidP="009F2E65">
      <w:pPr>
        <w:rPr>
          <w:sz w:val="24"/>
          <w:szCs w:val="24"/>
        </w:rPr>
      </w:pPr>
      <w:r>
        <w:rPr>
          <w:sz w:val="24"/>
          <w:szCs w:val="24"/>
        </w:rPr>
        <w:t>Dazu betrachtet man am einfachsten ein Seilmodell z. B. „Wellenmaschine.exe“ von Matthias Borchardt im Ordner Materialien oder die Onlinewellenmaschine</w:t>
      </w:r>
    </w:p>
    <w:p w14:paraId="2AA275DF" w14:textId="751B98F9" w:rsidR="000D681F" w:rsidRDefault="000D681F" w:rsidP="009F2E65">
      <w:pPr>
        <w:rPr>
          <w:sz w:val="24"/>
          <w:szCs w:val="24"/>
        </w:rPr>
      </w:pPr>
      <w:hyperlink r:id="rId111" w:history="1">
        <w:r w:rsidRPr="00F63F69">
          <w:rPr>
            <w:rStyle w:val="Hyperlink"/>
            <w:sz w:val="24"/>
            <w:szCs w:val="24"/>
          </w:rPr>
          <w:t>https://www.didaktikonline.physik.uni-muenchen.de/programme/wellen_1d/index.html</w:t>
        </w:r>
      </w:hyperlink>
    </w:p>
    <w:p w14:paraId="3590AC73" w14:textId="4D46EB80" w:rsidR="000D681F" w:rsidRDefault="000D681F" w:rsidP="009F2E65">
      <w:pPr>
        <w:rPr>
          <w:sz w:val="24"/>
          <w:szCs w:val="24"/>
        </w:rPr>
      </w:pPr>
      <w:r>
        <w:rPr>
          <w:sz w:val="24"/>
          <w:szCs w:val="24"/>
        </w:rPr>
        <w:lastRenderedPageBreak/>
        <w:t>Das erste Element wird mit einer Auslenkung (Amplitude) A sinusförmig angeregt:</w:t>
      </w:r>
    </w:p>
    <w:p w14:paraId="0A3499B6" w14:textId="77777777" w:rsidR="000D681F" w:rsidRPr="00901C8F" w:rsidRDefault="000D681F" w:rsidP="009F2E65">
      <w:pPr>
        <w:rPr>
          <w:rFonts w:eastAsiaTheme="minorEastAsia"/>
          <w:sz w:val="24"/>
          <w:szCs w:val="24"/>
        </w:rPr>
      </w:pPr>
      <m:oMathPara>
        <m:oMath>
          <m:r>
            <w:rPr>
              <w:rFonts w:ascii="Cambria Math" w:hAnsi="Cambria Math"/>
              <w:sz w:val="24"/>
              <w:szCs w:val="24"/>
            </w:rPr>
            <m:t>y=f</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func>
            <m:funcPr>
              <m:ctrlPr>
                <w:rPr>
                  <w:rFonts w:ascii="Cambria Math" w:hAnsi="Cambria Math"/>
                  <w:i/>
                  <w:sz w:val="24"/>
                  <w:szCs w:val="24"/>
                </w:rPr>
              </m:ctrlPr>
            </m:funcPr>
            <m:fName>
              <m:r>
                <m:rPr>
                  <m:sty m:val="p"/>
                </m:rPr>
                <w:rPr>
                  <w:rFonts w:ascii="Cambria Math" w:hAnsi="Cambria Math"/>
                  <w:sz w:val="24"/>
                  <w:szCs w:val="24"/>
                </w:rPr>
                <m:t>A∙sin</m:t>
              </m:r>
            </m:fName>
            <m:e>
              <m:d>
                <m:dPr>
                  <m:ctrlPr>
                    <w:rPr>
                      <w:rFonts w:ascii="Cambria Math" w:hAnsi="Cambria Math"/>
                      <w:i/>
                      <w:sz w:val="24"/>
                      <w:szCs w:val="24"/>
                    </w:rPr>
                  </m:ctrlPr>
                </m:dPr>
                <m:e>
                  <m:r>
                    <w:rPr>
                      <w:rFonts w:ascii="Cambria Math" w:hAnsi="Cambria Math"/>
                      <w:sz w:val="24"/>
                      <w:szCs w:val="24"/>
                    </w:rPr>
                    <m:t>ω∙t</m:t>
                  </m:r>
                </m:e>
              </m:d>
            </m:e>
          </m:func>
        </m:oMath>
      </m:oMathPara>
    </w:p>
    <w:p w14:paraId="25325308" w14:textId="79696EDB" w:rsidR="00901C8F" w:rsidRDefault="00C66390" w:rsidP="009F2E65">
      <w:pPr>
        <w:rPr>
          <w:rFonts w:eastAsiaTheme="minorEastAsia"/>
          <w:sz w:val="24"/>
          <w:szCs w:val="24"/>
        </w:rPr>
      </w:pPr>
      <w:r>
        <w:rPr>
          <w:rFonts w:eastAsiaTheme="minorEastAsia"/>
          <w:sz w:val="24"/>
          <w:szCs w:val="24"/>
        </w:rPr>
        <w:t>Wir sehen, dass die Störung</w:t>
      </w:r>
      <w:r w:rsidR="00F36231">
        <w:rPr>
          <w:rFonts w:eastAsiaTheme="minorEastAsia"/>
          <w:sz w:val="24"/>
          <w:szCs w:val="24"/>
        </w:rPr>
        <w:t xml:space="preserve"> mit einer vorbestimmten Geschwindigkeit nach rechts läuft.</w:t>
      </w:r>
      <w:r w:rsidR="00026160">
        <w:rPr>
          <w:rFonts w:eastAsiaTheme="minorEastAsia"/>
          <w:sz w:val="24"/>
          <w:szCs w:val="24"/>
        </w:rPr>
        <w:t xml:space="preserve"> Nach einer Schwingungsdauer</w:t>
      </w:r>
      <w:r w:rsidR="00727234">
        <w:rPr>
          <w:rFonts w:eastAsiaTheme="minorEastAsia"/>
          <w:sz w:val="24"/>
          <w:szCs w:val="24"/>
        </w:rPr>
        <w:t xml:space="preserve"> T</w:t>
      </w:r>
      <w:r w:rsidR="00026160">
        <w:rPr>
          <w:rFonts w:eastAsiaTheme="minorEastAsia"/>
          <w:sz w:val="24"/>
          <w:szCs w:val="24"/>
        </w:rPr>
        <w:t xml:space="preserve"> </w:t>
      </w:r>
      <w:r w:rsidR="00FA7273">
        <w:rPr>
          <w:rFonts w:eastAsiaTheme="minorEastAsia"/>
          <w:sz w:val="24"/>
          <w:szCs w:val="24"/>
        </w:rPr>
        <w:t>hat sich die Welle um jeweils das gleiche Stück nach rechts bewegt</w:t>
      </w:r>
      <w:r w:rsidR="00D572A6">
        <w:rPr>
          <w:rFonts w:eastAsiaTheme="minorEastAsia"/>
          <w:sz w:val="24"/>
          <w:szCs w:val="24"/>
        </w:rPr>
        <w:t xml:space="preserve">. Dieses Stück nennt man die Wellenlänge </w:t>
      </w:r>
      <w:r w:rsidR="00D572A6">
        <w:rPr>
          <w:rFonts w:eastAsiaTheme="minorEastAsia"/>
          <w:sz w:val="24"/>
          <w:szCs w:val="24"/>
          <w:lang w:val="el-GR"/>
        </w:rPr>
        <w:t>λ</w:t>
      </w:r>
      <w:r w:rsidR="00D572A6">
        <w:rPr>
          <w:rFonts w:eastAsiaTheme="minorEastAsia"/>
          <w:sz w:val="24"/>
          <w:szCs w:val="24"/>
        </w:rPr>
        <w:t>. Dabei gilt:</w:t>
      </w:r>
    </w:p>
    <w:p w14:paraId="61B2E25C" w14:textId="2B9E096A" w:rsidR="00D572A6" w:rsidRPr="00595347" w:rsidRDefault="00727234" w:rsidP="009F2E65">
      <w:pPr>
        <w:rPr>
          <w:rFonts w:eastAsiaTheme="minorEastAsia"/>
          <w:sz w:val="24"/>
          <w:szCs w:val="24"/>
        </w:rPr>
      </w:pPr>
      <m:oMathPara>
        <m:oMath>
          <m:r>
            <w:rPr>
              <w:rFonts w:ascii="Cambria Math" w:eastAsiaTheme="minorEastAsia" w:hAnsi="Cambria Math"/>
              <w:sz w:val="24"/>
              <w:szCs w:val="24"/>
            </w:rPr>
            <m:t>λ=c∙T</m:t>
          </m:r>
        </m:oMath>
      </m:oMathPara>
    </w:p>
    <w:p w14:paraId="430435E7" w14:textId="172DEEBA" w:rsidR="00595347" w:rsidRDefault="00595347" w:rsidP="009F2E65">
      <w:pPr>
        <w:rPr>
          <w:rFonts w:eastAsiaTheme="minorEastAsia"/>
          <w:sz w:val="24"/>
          <w:szCs w:val="24"/>
        </w:rPr>
      </w:pPr>
      <w:r>
        <w:rPr>
          <w:rFonts w:eastAsiaTheme="minorEastAsia"/>
          <w:sz w:val="24"/>
          <w:szCs w:val="24"/>
        </w:rPr>
        <w:t>Für Licht ist die Ausbreitungsgeschwindigkeit konstant gleich der Lichtgeschwindigkeit</w:t>
      </w:r>
    </w:p>
    <w:p w14:paraId="1C6CC93C" w14:textId="259B7CAE" w:rsidR="001A4C44" w:rsidRPr="00B260C9" w:rsidRDefault="001A4C44" w:rsidP="009F2E65">
      <w:pPr>
        <w:rPr>
          <w:rFonts w:eastAsiaTheme="minorEastAsia"/>
          <w:sz w:val="24"/>
          <w:szCs w:val="24"/>
        </w:rPr>
      </w:pPr>
      <m:oMathPara>
        <m:oMath>
          <m:r>
            <w:rPr>
              <w:rFonts w:ascii="Cambria Math" w:eastAsiaTheme="minorEastAsia" w:hAnsi="Cambria Math"/>
              <w:sz w:val="24"/>
              <w:szCs w:val="24"/>
            </w:rPr>
            <m:t>c=2,99792458∙</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8</m:t>
              </m:r>
            </m:sup>
          </m:sSup>
          <m:f>
            <m:fPr>
              <m:ctrlPr>
                <w:rPr>
                  <w:rFonts w:ascii="Cambria Math" w:eastAsiaTheme="minorEastAsia" w:hAnsi="Cambria Math"/>
                  <w:i/>
                  <w:sz w:val="24"/>
                  <w:szCs w:val="24"/>
                </w:rPr>
              </m:ctrlPr>
            </m:fPr>
            <m:num>
              <m:r>
                <w:rPr>
                  <w:rFonts w:ascii="Cambria Math" w:eastAsiaTheme="minorEastAsia" w:hAnsi="Cambria Math"/>
                  <w:sz w:val="24"/>
                  <w:szCs w:val="24"/>
                </w:rPr>
                <m:t>m</m:t>
              </m:r>
            </m:num>
            <m:den>
              <m:r>
                <w:rPr>
                  <w:rFonts w:ascii="Cambria Math" w:eastAsiaTheme="minorEastAsia" w:hAnsi="Cambria Math"/>
                  <w:sz w:val="24"/>
                  <w:szCs w:val="24"/>
                </w:rPr>
                <m:t>s</m:t>
              </m:r>
            </m:den>
          </m:f>
        </m:oMath>
      </m:oMathPara>
    </w:p>
    <w:p w14:paraId="34B4A0FD" w14:textId="4E7274E7" w:rsidR="00B260C9" w:rsidRDefault="007A087A" w:rsidP="009F2E65">
      <w:pPr>
        <w:rPr>
          <w:rFonts w:eastAsiaTheme="minorEastAsia"/>
          <w:sz w:val="24"/>
          <w:szCs w:val="24"/>
        </w:rPr>
      </w:pPr>
      <w:r>
        <w:rPr>
          <w:rFonts w:eastAsiaTheme="minorEastAsia"/>
          <w:sz w:val="24"/>
          <w:szCs w:val="24"/>
        </w:rPr>
        <w:t xml:space="preserve">Den verschiedenen Wellenlängen werden </w:t>
      </w:r>
      <w:r w:rsidR="00675BB5">
        <w:rPr>
          <w:rFonts w:eastAsiaTheme="minorEastAsia"/>
          <w:sz w:val="24"/>
          <w:szCs w:val="24"/>
        </w:rPr>
        <w:t xml:space="preserve">bei der Impulsverarbeitung im Gehirn </w:t>
      </w:r>
      <w:r w:rsidR="008A46B6">
        <w:rPr>
          <w:rFonts w:eastAsiaTheme="minorEastAsia"/>
          <w:sz w:val="24"/>
          <w:szCs w:val="24"/>
        </w:rPr>
        <w:t xml:space="preserve">unterschiedliche Farben zugeordnet. Die kürzesten Wellenlängen </w:t>
      </w:r>
      <w:r w:rsidR="00F7230E">
        <w:rPr>
          <w:rFonts w:eastAsiaTheme="minorEastAsia"/>
          <w:sz w:val="24"/>
          <w:szCs w:val="24"/>
        </w:rPr>
        <w:t>erscheinen uns blau, die längsten rot.</w:t>
      </w:r>
      <w:r w:rsidR="00675BB5">
        <w:rPr>
          <w:rFonts w:eastAsiaTheme="minorEastAsia"/>
          <w:sz w:val="24"/>
          <w:szCs w:val="24"/>
        </w:rPr>
        <w:t xml:space="preserve"> </w:t>
      </w:r>
    </w:p>
    <w:p w14:paraId="1EF99E1B" w14:textId="22A48523" w:rsidR="000D681F" w:rsidRPr="00601300" w:rsidRDefault="00B75421" w:rsidP="009F2E65">
      <w:pPr>
        <w:rPr>
          <w:sz w:val="24"/>
          <w:szCs w:val="24"/>
        </w:rPr>
      </w:pPr>
      <w:r>
        <w:rPr>
          <w:noProof/>
        </w:rPr>
        <mc:AlternateContent>
          <mc:Choice Requires="wps">
            <w:drawing>
              <wp:anchor distT="0" distB="0" distL="114300" distR="114300" simplePos="0" relativeHeight="252249088" behindDoc="1" locked="0" layoutInCell="1" allowOverlap="1" wp14:anchorId="1C945FBE" wp14:editId="10687F4C">
                <wp:simplePos x="0" y="0"/>
                <wp:positionH relativeFrom="column">
                  <wp:posOffset>5080</wp:posOffset>
                </wp:positionH>
                <wp:positionV relativeFrom="paragraph">
                  <wp:posOffset>1139190</wp:posOffset>
                </wp:positionV>
                <wp:extent cx="3314700" cy="635"/>
                <wp:effectExtent l="0" t="0" r="0" b="0"/>
                <wp:wrapTight wrapText="bothSides">
                  <wp:wrapPolygon edited="0">
                    <wp:start x="0" y="0"/>
                    <wp:lineTo x="0" y="21600"/>
                    <wp:lineTo x="21600" y="21600"/>
                    <wp:lineTo x="21600" y="0"/>
                  </wp:wrapPolygon>
                </wp:wrapTight>
                <wp:docPr id="1988983162" name="Textfeld 1"/>
                <wp:cNvGraphicFramePr/>
                <a:graphic xmlns:a="http://schemas.openxmlformats.org/drawingml/2006/main">
                  <a:graphicData uri="http://schemas.microsoft.com/office/word/2010/wordprocessingShape">
                    <wps:wsp>
                      <wps:cNvSpPr txBox="1"/>
                      <wps:spPr>
                        <a:xfrm>
                          <a:off x="0" y="0"/>
                          <a:ext cx="3314700" cy="635"/>
                        </a:xfrm>
                        <a:prstGeom prst="rect">
                          <a:avLst/>
                        </a:prstGeom>
                        <a:solidFill>
                          <a:prstClr val="white"/>
                        </a:solidFill>
                        <a:ln>
                          <a:noFill/>
                        </a:ln>
                      </wps:spPr>
                      <wps:txbx>
                        <w:txbxContent>
                          <w:p w14:paraId="79236DD1" w14:textId="1366EBD1" w:rsidR="00B75421" w:rsidRDefault="00B75421" w:rsidP="00B75421">
                            <w:pPr>
                              <w:pStyle w:val="Beschriftung"/>
                              <w:rPr>
                                <w:noProof/>
                              </w:rPr>
                            </w:pPr>
                            <w:r>
                              <w:t xml:space="preserve">Abbildung 44 </w:t>
                            </w:r>
                            <w:r w:rsidR="00B4767F">
                              <w:t>Verschiebung von Funktionen, eigenes Bild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C945FBE" id="_x0000_s1093" type="#_x0000_t202" style="position:absolute;margin-left:.4pt;margin-top:89.7pt;width:261pt;height:.05pt;z-index:-25106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" stroked="f">
                <v:textbox style="mso-fit-shape-to-text:t" inset="0,0,0,0">
                  <w:txbxContent>
                    <w:p w14:paraId="79236DD1" w14:textId="1366EBD1" w:rsidR="00B75421" w:rsidRDefault="00B75421" w:rsidP="00B75421">
                      <w:pPr>
                        <w:pStyle w:val="Beschriftung"/>
                        <w:rPr>
                          <w:noProof/>
                        </w:rPr>
                      </w:pPr>
                      <w:r>
                        <w:t xml:space="preserve">Abbildung 44 </w:t>
                      </w:r>
                      <w:r w:rsidR="00B4767F">
                        <w:t>Verschiebung von Funktionen, eigenes Bild</w:t>
                      </w:r>
                    </w:p>
                  </w:txbxContent>
                </v:textbox>
                <w10:wrap type="tight"/>
              </v:shape>
            </w:pict>
          </mc:Fallback>
        </mc:AlternateContent>
      </w:r>
      <w:r w:rsidR="00EF1A98" w:rsidRPr="00EF1A98">
        <w:rPr>
          <w:rFonts w:eastAsiaTheme="minorEastAsia"/>
          <w:noProof/>
          <w:sz w:val="24"/>
          <w:szCs w:val="24"/>
        </w:rPr>
        <w:drawing>
          <wp:anchor distT="0" distB="0" distL="114300" distR="114300" simplePos="0" relativeHeight="252208128" behindDoc="1" locked="0" layoutInCell="1" allowOverlap="1" wp14:anchorId="0E2E96D1" wp14:editId="051754EC">
            <wp:simplePos x="0" y="0"/>
            <wp:positionH relativeFrom="column">
              <wp:posOffset>5237</wp:posOffset>
            </wp:positionH>
            <wp:positionV relativeFrom="paragraph">
              <wp:posOffset>434579</wp:posOffset>
            </wp:positionV>
            <wp:extent cx="3315163" cy="647790"/>
            <wp:effectExtent l="0" t="0" r="0" b="0"/>
            <wp:wrapTight wrapText="bothSides">
              <wp:wrapPolygon edited="0">
                <wp:start x="0" y="0"/>
                <wp:lineTo x="0" y="20965"/>
                <wp:lineTo x="21476" y="20965"/>
                <wp:lineTo x="21476" y="0"/>
                <wp:lineTo x="0" y="0"/>
              </wp:wrapPolygon>
            </wp:wrapTight>
            <wp:docPr id="141958206" name="Grafik 1" descr="Ein Bild, das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58206" name="Grafik 1" descr="Ein Bild, das Reihe enthält.&#10;&#10;Automatisch generierte Beschreibung"/>
                    <pic:cNvPicPr/>
                  </pic:nvPicPr>
                  <pic:blipFill>
                    <a:blip r:embed="rId112">
                      <a:extLst>
                        <a:ext uri="{28A0092B-C50C-407E-A947-70E740481C1C}">
                          <a14:useLocalDpi xmlns:a14="http://schemas.microsoft.com/office/drawing/2010/main" val="0"/>
                        </a:ext>
                      </a:extLst>
                    </a:blip>
                    <a:stretch>
                      <a:fillRect/>
                    </a:stretch>
                  </pic:blipFill>
                  <pic:spPr>
                    <a:xfrm>
                      <a:off x="0" y="0"/>
                      <a:ext cx="3315163" cy="647790"/>
                    </a:xfrm>
                    <a:prstGeom prst="rect">
                      <a:avLst/>
                    </a:prstGeom>
                  </pic:spPr>
                </pic:pic>
              </a:graphicData>
            </a:graphic>
            <wp14:sizeRelH relativeFrom="page">
              <wp14:pctWidth>0</wp14:pctWidth>
            </wp14:sizeRelH>
            <wp14:sizeRelV relativeFrom="page">
              <wp14:pctHeight>0</wp14:pctHeight>
            </wp14:sizeRelV>
          </wp:anchor>
        </w:drawing>
      </w:r>
      <w:r w:rsidR="000D681F">
        <w:rPr>
          <w:rFonts w:eastAsiaTheme="minorEastAsia"/>
          <w:sz w:val="24"/>
          <w:szCs w:val="24"/>
        </w:rPr>
        <w:t xml:space="preserve">Die Auslenkung wandert wegen der Kopplung der Teilchen mit </w:t>
      </w:r>
      <w:r w:rsidR="001A4C44">
        <w:rPr>
          <w:rFonts w:eastAsiaTheme="minorEastAsia"/>
          <w:sz w:val="24"/>
          <w:szCs w:val="24"/>
        </w:rPr>
        <w:t>der</w:t>
      </w:r>
      <w:r w:rsidR="000D681F">
        <w:rPr>
          <w:rFonts w:eastAsiaTheme="minorEastAsia"/>
          <w:sz w:val="24"/>
          <w:szCs w:val="24"/>
        </w:rPr>
        <w:t xml:space="preserve"> Geschwindigkeit c nach rechts. Das Teilchen an einer beliebigen Stelle x entlang der Achse beginnt seine Schwingung um eine Zeitdauer </w:t>
      </w:r>
      <m:oMath>
        <m:r>
          <w:rPr>
            <w:rFonts w:ascii="Cambria Math" w:eastAsiaTheme="minorEastAsia" w:hAnsi="Cambria Math"/>
            <w:sz w:val="24"/>
            <w:szCs w:val="24"/>
          </w:rPr>
          <m:t>∆t</m:t>
        </m:r>
      </m:oMath>
      <w:r w:rsidR="000D681F">
        <w:rPr>
          <w:rFonts w:eastAsiaTheme="minorEastAsia"/>
          <w:sz w:val="24"/>
          <w:szCs w:val="24"/>
        </w:rPr>
        <w:t xml:space="preserve"> später. Es ist also auf der waagrechten Zeitachse um </w:t>
      </w:r>
      <m:oMath>
        <m:r>
          <w:rPr>
            <w:rFonts w:ascii="Cambria Math" w:eastAsiaTheme="minorEastAsia" w:hAnsi="Cambria Math"/>
            <w:sz w:val="24"/>
            <w:szCs w:val="24"/>
          </w:rPr>
          <m:t>∆t</m:t>
        </m:r>
      </m:oMath>
      <w:r w:rsidR="000D681F">
        <w:rPr>
          <w:rFonts w:eastAsiaTheme="minorEastAsia"/>
          <w:sz w:val="24"/>
          <w:szCs w:val="24"/>
        </w:rPr>
        <w:t xml:space="preserve"> nach rechts verschoben. Für seine Schwingungsgleichung gilt:</w:t>
      </w:r>
    </w:p>
    <w:p w14:paraId="66A22235" w14:textId="77777777" w:rsidR="00964004" w:rsidRDefault="00964004" w:rsidP="009F2E65">
      <w:pPr>
        <w:rPr>
          <w:rFonts w:eastAsiaTheme="minorEastAsia"/>
          <w:sz w:val="24"/>
          <w:szCs w:val="24"/>
        </w:rPr>
      </w:pPr>
    </w:p>
    <w:p w14:paraId="32C1665E" w14:textId="230A3814" w:rsidR="00964004" w:rsidRDefault="00964004" w:rsidP="009F2E65">
      <w:pPr>
        <w:rPr>
          <w:rFonts w:eastAsiaTheme="minorEastAsia"/>
          <w:sz w:val="24"/>
          <w:szCs w:val="24"/>
        </w:rPr>
      </w:pPr>
    </w:p>
    <w:p w14:paraId="5B8543A2" w14:textId="317B12EC" w:rsidR="00DE74FB" w:rsidRPr="00DE74FB" w:rsidRDefault="00DE74FB" w:rsidP="009F2E65">
      <w:pPr>
        <w:rPr>
          <w:rFonts w:eastAsiaTheme="minorEastAsia"/>
          <w:noProof/>
          <w:sz w:val="24"/>
          <w:szCs w:val="24"/>
        </w:rPr>
      </w:pPr>
    </w:p>
    <w:p w14:paraId="6933341E" w14:textId="00B93079" w:rsidR="000D681F" w:rsidRDefault="000D681F" w:rsidP="009F2E65">
      <m:oMathPara>
        <m:oMath>
          <m:r>
            <w:rPr>
              <w:rFonts w:ascii="Cambria Math" w:hAnsi="Cambria Math"/>
              <w:sz w:val="24"/>
              <w:szCs w:val="24"/>
            </w:rPr>
            <m:t>y=f</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func>
            <m:funcPr>
              <m:ctrlPr>
                <w:rPr>
                  <w:rFonts w:ascii="Cambria Math" w:hAnsi="Cambria Math"/>
                  <w:i/>
                  <w:sz w:val="24"/>
                  <w:szCs w:val="24"/>
                </w:rPr>
              </m:ctrlPr>
            </m:funcPr>
            <m:fName>
              <m:r>
                <m:rPr>
                  <m:sty m:val="p"/>
                </m:rPr>
                <w:rPr>
                  <w:rFonts w:ascii="Cambria Math" w:hAnsi="Cambria Math"/>
                  <w:sz w:val="24"/>
                  <w:szCs w:val="24"/>
                </w:rPr>
                <m:t>A∙sin</m:t>
              </m:r>
            </m:fName>
            <m:e>
              <m:d>
                <m:dPr>
                  <m:ctrlPr>
                    <w:rPr>
                      <w:rFonts w:ascii="Cambria Math" w:hAnsi="Cambria Math"/>
                      <w:i/>
                      <w:sz w:val="24"/>
                      <w:szCs w:val="24"/>
                    </w:rPr>
                  </m:ctrlPr>
                </m:dPr>
                <m:e>
                  <m:r>
                    <w:rPr>
                      <w:rFonts w:ascii="Cambria Math" w:hAnsi="Cambria Math"/>
                      <w:sz w:val="24"/>
                      <w:szCs w:val="24"/>
                    </w:rPr>
                    <m:t>ω∙</m:t>
                  </m:r>
                  <m:d>
                    <m:dPr>
                      <m:ctrlPr>
                        <w:rPr>
                          <w:rFonts w:ascii="Cambria Math" w:hAnsi="Cambria Math"/>
                          <w:i/>
                          <w:sz w:val="24"/>
                          <w:szCs w:val="24"/>
                        </w:rPr>
                      </m:ctrlPr>
                    </m:dPr>
                    <m:e>
                      <m:r>
                        <w:rPr>
                          <w:rFonts w:ascii="Cambria Math" w:hAnsi="Cambria Math"/>
                          <w:sz w:val="24"/>
                          <w:szCs w:val="24"/>
                        </w:rPr>
                        <m:t>t-∆t</m:t>
                      </m:r>
                    </m:e>
                  </m:d>
                </m:e>
              </m:d>
            </m:e>
          </m:func>
        </m:oMath>
      </m:oMathPara>
    </w:p>
    <w:p w14:paraId="6C635995" w14:textId="59C0C9AC" w:rsidR="000D681F" w:rsidRDefault="000D681F" w:rsidP="009F2E65">
      <w:pPr>
        <w:rPr>
          <w:rFonts w:eastAsiaTheme="minorEastAsia"/>
        </w:rPr>
      </w:pPr>
      <w:r>
        <w:t xml:space="preserve">Mit </w:t>
      </w:r>
      <m:oMath>
        <m:r>
          <w:rPr>
            <w:rFonts w:ascii="Cambria Math" w:hAnsi="Cambria Math"/>
          </w:rPr>
          <m:t>ω=</m:t>
        </m:r>
        <m:f>
          <m:fPr>
            <m:ctrlPr>
              <w:rPr>
                <w:rFonts w:ascii="Cambria Math" w:hAnsi="Cambria Math"/>
                <w:i/>
              </w:rPr>
            </m:ctrlPr>
          </m:fPr>
          <m:num>
            <m:r>
              <w:rPr>
                <w:rFonts w:ascii="Cambria Math" w:hAnsi="Cambria Math"/>
              </w:rPr>
              <m:t>2∙π</m:t>
            </m:r>
          </m:num>
          <m:den>
            <m:r>
              <w:rPr>
                <w:rFonts w:ascii="Cambria Math" w:hAnsi="Cambria Math"/>
              </w:rPr>
              <m:t>T</m:t>
            </m:r>
          </m:den>
        </m:f>
      </m:oMath>
      <w:r>
        <w:rPr>
          <w:rFonts w:eastAsiaTheme="minorEastAsia"/>
        </w:rPr>
        <w:t xml:space="preserve"> und </w:t>
      </w:r>
      <m:oMath>
        <m:r>
          <w:rPr>
            <w:rFonts w:ascii="Cambria Math" w:eastAsiaTheme="minorEastAsia" w:hAnsi="Cambria Math"/>
          </w:rPr>
          <m:t>∆t=</m:t>
        </m:r>
        <m:f>
          <m:fPr>
            <m:ctrlPr>
              <w:rPr>
                <w:rFonts w:ascii="Cambria Math" w:eastAsiaTheme="minorEastAsia" w:hAnsi="Cambria Math"/>
                <w:i/>
              </w:rPr>
            </m:ctrlPr>
          </m:fPr>
          <m:num>
            <m:r>
              <w:rPr>
                <w:rFonts w:ascii="Cambria Math" w:eastAsiaTheme="minorEastAsia" w:hAnsi="Cambria Math"/>
              </w:rPr>
              <m:t>x</m:t>
            </m:r>
          </m:num>
          <m:den>
            <m:r>
              <w:rPr>
                <w:rFonts w:ascii="Cambria Math" w:eastAsiaTheme="minorEastAsia" w:hAnsi="Cambria Math"/>
              </w:rPr>
              <m:t>c</m:t>
            </m:r>
          </m:den>
        </m:f>
      </m:oMath>
      <w:r>
        <w:rPr>
          <w:rFonts w:eastAsiaTheme="minorEastAsia"/>
        </w:rPr>
        <w:t xml:space="preserve"> folgt:</w:t>
      </w:r>
    </w:p>
    <w:p w14:paraId="4F4C5A31" w14:textId="77777777" w:rsidR="00981F25" w:rsidRDefault="00981F25" w:rsidP="009F2E65">
      <w:pPr>
        <w:rPr>
          <w:rFonts w:eastAsiaTheme="minorEastAsia"/>
        </w:rPr>
      </w:pPr>
    </w:p>
    <w:p w14:paraId="393CAFB5" w14:textId="77777777" w:rsidR="00981F25" w:rsidRDefault="00981F25" w:rsidP="009F2E65">
      <w:pPr>
        <w:rPr>
          <w:rFonts w:eastAsiaTheme="minorEastAsia"/>
        </w:rPr>
      </w:pPr>
    </w:p>
    <w:p w14:paraId="3A709E8B" w14:textId="18C2F3FC" w:rsidR="000D681F" w:rsidRPr="00783E84" w:rsidRDefault="000D681F" w:rsidP="009F2E65">
      <w:pPr>
        <w:ind w:left="708" w:hanging="708"/>
        <w:rPr>
          <w:rFonts w:eastAsiaTheme="minorEastAsia"/>
          <w:sz w:val="24"/>
          <w:szCs w:val="24"/>
        </w:rPr>
      </w:pPr>
      <m:oMathPara>
        <m:oMath>
          <m:r>
            <w:rPr>
              <w:rFonts w:ascii="Cambria Math" w:hAnsi="Cambria Math"/>
              <w:sz w:val="24"/>
              <w:szCs w:val="24"/>
            </w:rPr>
            <m:t>y=f</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func>
            <m:funcPr>
              <m:ctrlPr>
                <w:rPr>
                  <w:rFonts w:ascii="Cambria Math" w:hAnsi="Cambria Math"/>
                  <w:i/>
                  <w:sz w:val="24"/>
                  <w:szCs w:val="24"/>
                </w:rPr>
              </m:ctrlPr>
            </m:funcPr>
            <m:fName>
              <m:r>
                <m:rPr>
                  <m:sty m:val="p"/>
                </m:rPr>
                <w:rPr>
                  <w:rFonts w:ascii="Cambria Math" w:hAnsi="Cambria Math"/>
                  <w:sz w:val="24"/>
                  <w:szCs w:val="24"/>
                </w:rPr>
                <m:t>A∙sin</m:t>
              </m:r>
            </m:fName>
            <m:e>
              <m:d>
                <m:dPr>
                  <m:ctrlPr>
                    <w:rPr>
                      <w:rFonts w:ascii="Cambria Math" w:hAnsi="Cambria Math"/>
                      <w:i/>
                      <w:sz w:val="24"/>
                      <w:szCs w:val="24"/>
                    </w:rPr>
                  </m:ctrlPr>
                </m:dPr>
                <m:e>
                  <m:r>
                    <w:rPr>
                      <w:rFonts w:ascii="Cambria Math" w:hAnsi="Cambria Math"/>
                      <w:sz w:val="24"/>
                      <w:szCs w:val="24"/>
                    </w:rPr>
                    <m:t>ω∙</m:t>
                  </m:r>
                  <m:d>
                    <m:dPr>
                      <m:ctrlPr>
                        <w:rPr>
                          <w:rFonts w:ascii="Cambria Math" w:hAnsi="Cambria Math"/>
                          <w:i/>
                          <w:sz w:val="24"/>
                          <w:szCs w:val="24"/>
                        </w:rPr>
                      </m:ctrlPr>
                    </m:dPr>
                    <m:e>
                      <m:r>
                        <w:rPr>
                          <w:rFonts w:ascii="Cambria Math" w:hAnsi="Cambria Math"/>
                          <w:sz w:val="24"/>
                          <w:szCs w:val="24"/>
                        </w:rPr>
                        <m:t>t-∆t</m:t>
                      </m:r>
                    </m:e>
                  </m:d>
                </m:e>
              </m:d>
              <m:r>
                <w:rPr>
                  <w:rFonts w:ascii="Cambria Math" w:hAnsi="Cambria Math"/>
                  <w:sz w:val="24"/>
                  <w:szCs w:val="24"/>
                </w:rPr>
                <m:t>=</m:t>
              </m:r>
              <m:func>
                <m:funcPr>
                  <m:ctrlPr>
                    <w:rPr>
                      <w:rFonts w:ascii="Cambria Math" w:hAnsi="Cambria Math"/>
                      <w:i/>
                      <w:sz w:val="24"/>
                      <w:szCs w:val="24"/>
                    </w:rPr>
                  </m:ctrlPr>
                </m:funcPr>
                <m:fName>
                  <m:r>
                    <m:rPr>
                      <m:sty m:val="p"/>
                    </m:rPr>
                    <w:rPr>
                      <w:rFonts w:ascii="Cambria Math" w:hAnsi="Cambria Math"/>
                      <w:sz w:val="24"/>
                      <w:szCs w:val="24"/>
                    </w:rPr>
                    <m:t>A∙sin</m:t>
                  </m:r>
                </m:fName>
                <m:e>
                  <m:d>
                    <m:dPr>
                      <m:ctrlPr>
                        <w:rPr>
                          <w:rFonts w:ascii="Cambria Math" w:hAnsi="Cambria Math"/>
                          <w:i/>
                          <w:sz w:val="24"/>
                          <w:szCs w:val="24"/>
                        </w:rPr>
                      </m:ctrlPr>
                    </m:dPr>
                    <m:e>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sz w:val="24"/>
                          <w:szCs w:val="24"/>
                        </w:rPr>
                        <m:t>∙</m:t>
                      </m:r>
                      <m:d>
                        <m:dPr>
                          <m:ctrlPr>
                            <w:rPr>
                              <w:rFonts w:ascii="Cambria Math" w:hAnsi="Cambria Math"/>
                              <w:i/>
                              <w:sz w:val="24"/>
                              <w:szCs w:val="24"/>
                            </w:rPr>
                          </m:ctrlPr>
                        </m:dPr>
                        <m:e>
                          <m:r>
                            <w:rPr>
                              <w:rFonts w:ascii="Cambria Math" w:hAnsi="Cambria Math"/>
                              <w:sz w:val="24"/>
                              <w:szCs w:val="24"/>
                            </w:rPr>
                            <m:t>t-</m:t>
                          </m:r>
                          <m:f>
                            <m:fPr>
                              <m:ctrlPr>
                                <w:rPr>
                                  <w:rFonts w:ascii="Cambria Math" w:eastAsiaTheme="minorEastAsia" w:hAnsi="Cambria Math"/>
                                  <w:i/>
                                </w:rPr>
                              </m:ctrlPr>
                            </m:fPr>
                            <m:num>
                              <m:r>
                                <w:rPr>
                                  <w:rFonts w:ascii="Cambria Math" w:eastAsiaTheme="minorEastAsia" w:hAnsi="Cambria Math"/>
                                </w:rPr>
                                <m:t>x</m:t>
                              </m:r>
                            </m:num>
                            <m:den>
                              <m:r>
                                <w:rPr>
                                  <w:rFonts w:ascii="Cambria Math" w:eastAsiaTheme="minorEastAsia" w:hAnsi="Cambria Math"/>
                                </w:rPr>
                                <m:t>c</m:t>
                              </m:r>
                            </m:den>
                          </m:f>
                        </m:e>
                      </m:d>
                    </m:e>
                  </m:d>
                  <m:r>
                    <w:rPr>
                      <w:rFonts w:ascii="Cambria Math" w:hAnsi="Cambria Math"/>
                      <w:sz w:val="24"/>
                      <w:szCs w:val="24"/>
                    </w:rPr>
                    <m:t>=</m:t>
                  </m:r>
                </m:e>
              </m:func>
            </m:e>
          </m:func>
          <m:func>
            <m:funcPr>
              <m:ctrlPr>
                <w:rPr>
                  <w:rFonts w:ascii="Cambria Math" w:hAnsi="Cambria Math"/>
                  <w:i/>
                  <w:sz w:val="24"/>
                  <w:szCs w:val="24"/>
                </w:rPr>
              </m:ctrlPr>
            </m:funcPr>
            <m:fName>
              <m:r>
                <m:rPr>
                  <m:sty m:val="p"/>
                </m:rPr>
                <w:rPr>
                  <w:rFonts w:ascii="Cambria Math" w:hAnsi="Cambria Math"/>
                  <w:sz w:val="24"/>
                  <w:szCs w:val="24"/>
                </w:rPr>
                <m:t>A∙sin</m:t>
              </m:r>
            </m:fName>
            <m:e>
              <m:d>
                <m:dPr>
                  <m:ctrlPr>
                    <w:rPr>
                      <w:rFonts w:ascii="Cambria Math" w:hAnsi="Cambria Math"/>
                      <w:i/>
                      <w:sz w:val="24"/>
                      <w:szCs w:val="24"/>
                    </w:rPr>
                  </m:ctrlPr>
                </m:dPr>
                <m:e>
                  <m:r>
                    <w:rPr>
                      <w:rFonts w:ascii="Cambria Math" w:hAnsi="Cambria Math"/>
                    </w:rPr>
                    <m:t>2∙π</m:t>
                  </m:r>
                  <m:r>
                    <w:rPr>
                      <w:rFonts w:ascii="Cambria Math" w:hAnsi="Cambria Math"/>
                      <w:sz w:val="24"/>
                      <w:szCs w:val="24"/>
                    </w:rPr>
                    <m:t>∙</m:t>
                  </m:r>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t</m:t>
                          </m:r>
                        </m:num>
                        <m:den>
                          <m:r>
                            <w:rPr>
                              <w:rFonts w:ascii="Cambria Math" w:hAnsi="Cambria Math"/>
                              <w:sz w:val="24"/>
                              <w:szCs w:val="24"/>
                            </w:rPr>
                            <m:t>T</m:t>
                          </m:r>
                        </m:den>
                      </m:f>
                      <m:r>
                        <w:rPr>
                          <w:rFonts w:ascii="Cambria Math" w:hAnsi="Cambria Math"/>
                          <w:sz w:val="24"/>
                          <w:szCs w:val="24"/>
                        </w:rPr>
                        <m:t>-</m:t>
                      </m:r>
                      <m:f>
                        <m:fPr>
                          <m:ctrlPr>
                            <w:rPr>
                              <w:rFonts w:ascii="Cambria Math" w:eastAsiaTheme="minorEastAsia" w:hAnsi="Cambria Math"/>
                              <w:i/>
                            </w:rPr>
                          </m:ctrlPr>
                        </m:fPr>
                        <m:num>
                          <m:r>
                            <w:rPr>
                              <w:rFonts w:ascii="Cambria Math" w:eastAsiaTheme="minorEastAsia" w:hAnsi="Cambria Math"/>
                            </w:rPr>
                            <m:t>x</m:t>
                          </m:r>
                        </m:num>
                        <m:den>
                          <m:r>
                            <w:rPr>
                              <w:rFonts w:ascii="Cambria Math" w:eastAsiaTheme="minorEastAsia" w:hAnsi="Cambria Math"/>
                            </w:rPr>
                            <m:t>c∙T</m:t>
                          </m:r>
                        </m:den>
                      </m:f>
                    </m:e>
                  </m:d>
                </m:e>
              </m:d>
              <m:r>
                <w:rPr>
                  <w:rFonts w:ascii="Cambria Math" w:hAnsi="Cambria Math"/>
                  <w:sz w:val="24"/>
                  <w:szCs w:val="24"/>
                </w:rPr>
                <m:t>=</m:t>
              </m:r>
              <m:func>
                <m:funcPr>
                  <m:ctrlPr>
                    <w:rPr>
                      <w:rFonts w:ascii="Cambria Math" w:hAnsi="Cambria Math"/>
                      <w:i/>
                      <w:sz w:val="24"/>
                      <w:szCs w:val="24"/>
                    </w:rPr>
                  </m:ctrlPr>
                </m:funcPr>
                <m:fName>
                  <m:r>
                    <m:rPr>
                      <m:sty m:val="p"/>
                    </m:rPr>
                    <w:rPr>
                      <w:rFonts w:ascii="Cambria Math" w:hAnsi="Cambria Math"/>
                      <w:sz w:val="24"/>
                      <w:szCs w:val="24"/>
                    </w:rPr>
                    <m:t>A∙sin</m:t>
                  </m:r>
                </m:fName>
                <m:e>
                  <m:d>
                    <m:dPr>
                      <m:ctrlPr>
                        <w:rPr>
                          <w:rFonts w:ascii="Cambria Math" w:hAnsi="Cambria Math"/>
                          <w:i/>
                          <w:sz w:val="24"/>
                          <w:szCs w:val="24"/>
                        </w:rPr>
                      </m:ctrlPr>
                    </m:dPr>
                    <m:e>
                      <m:r>
                        <w:rPr>
                          <w:rFonts w:ascii="Cambria Math" w:hAnsi="Cambria Math"/>
                        </w:rPr>
                        <m:t>2∙π</m:t>
                      </m:r>
                      <m:r>
                        <w:rPr>
                          <w:rFonts w:ascii="Cambria Math" w:hAnsi="Cambria Math"/>
                          <w:sz w:val="24"/>
                          <w:szCs w:val="24"/>
                        </w:rPr>
                        <m:t>∙</m:t>
                      </m:r>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t</m:t>
                              </m:r>
                            </m:num>
                            <m:den>
                              <m:r>
                                <w:rPr>
                                  <w:rFonts w:ascii="Cambria Math" w:hAnsi="Cambria Math"/>
                                  <w:sz w:val="24"/>
                                  <w:szCs w:val="24"/>
                                </w:rPr>
                                <m:t>T</m:t>
                              </m:r>
                            </m:den>
                          </m:f>
                          <m:r>
                            <w:rPr>
                              <w:rFonts w:ascii="Cambria Math" w:hAnsi="Cambria Math"/>
                              <w:sz w:val="24"/>
                              <w:szCs w:val="24"/>
                            </w:rPr>
                            <m:t>-</m:t>
                          </m:r>
                          <m:f>
                            <m:fPr>
                              <m:ctrlPr>
                                <w:rPr>
                                  <w:rFonts w:ascii="Cambria Math" w:eastAsiaTheme="minorEastAsia" w:hAnsi="Cambria Math"/>
                                  <w:i/>
                                </w:rPr>
                              </m:ctrlPr>
                            </m:fPr>
                            <m:num>
                              <m:r>
                                <w:rPr>
                                  <w:rFonts w:ascii="Cambria Math" w:eastAsiaTheme="minorEastAsia" w:hAnsi="Cambria Math"/>
                                </w:rPr>
                                <m:t>x</m:t>
                              </m:r>
                            </m:num>
                            <m:den>
                              <m:r>
                                <w:rPr>
                                  <w:rFonts w:ascii="Cambria Math" w:eastAsiaTheme="minorEastAsia" w:hAnsi="Cambria Math"/>
                                </w:rPr>
                                <m:t>λ</m:t>
                              </m:r>
                            </m:den>
                          </m:f>
                          <m:r>
                            <w:rPr>
                              <w:rFonts w:ascii="Cambria Math" w:eastAsiaTheme="minorEastAsia" w:hAnsi="Cambria Math"/>
                            </w:rPr>
                            <m:t xml:space="preserve"> </m:t>
                          </m:r>
                        </m:e>
                      </m:d>
                    </m:e>
                  </m:d>
                </m:e>
              </m:func>
            </m:e>
          </m:func>
        </m:oMath>
      </m:oMathPara>
    </w:p>
    <w:p w14:paraId="0D7F0641" w14:textId="54D6E096" w:rsidR="000D681F" w:rsidRPr="008228C2" w:rsidRDefault="000D681F" w:rsidP="009F2E65">
      <w:pPr>
        <w:rPr>
          <w:sz w:val="24"/>
          <w:szCs w:val="24"/>
        </w:rPr>
      </w:pPr>
      <w:r w:rsidRPr="008228C2">
        <w:rPr>
          <w:sz w:val="24"/>
          <w:szCs w:val="24"/>
        </w:rPr>
        <w:t xml:space="preserve">Damit haben wir die Gleichung einer </w:t>
      </w:r>
      <w:proofErr w:type="gramStart"/>
      <w:r w:rsidRPr="008228C2">
        <w:rPr>
          <w:sz w:val="24"/>
          <w:szCs w:val="24"/>
        </w:rPr>
        <w:t>nach rechts laufenden Welle</w:t>
      </w:r>
      <w:proofErr w:type="gramEnd"/>
      <w:r w:rsidRPr="008228C2">
        <w:rPr>
          <w:sz w:val="24"/>
          <w:szCs w:val="24"/>
        </w:rPr>
        <w:t>.</w:t>
      </w:r>
      <w:r>
        <w:rPr>
          <w:sz w:val="24"/>
          <w:szCs w:val="24"/>
        </w:rPr>
        <w:t xml:space="preserve"> Für eine </w:t>
      </w:r>
      <w:proofErr w:type="gramStart"/>
      <w:r>
        <w:rPr>
          <w:sz w:val="24"/>
          <w:szCs w:val="24"/>
        </w:rPr>
        <w:t>nach links laufende Welle</w:t>
      </w:r>
      <w:proofErr w:type="gramEnd"/>
      <w:r>
        <w:rPr>
          <w:sz w:val="24"/>
          <w:szCs w:val="24"/>
        </w:rPr>
        <w:t xml:space="preserve"> gilt:</w:t>
      </w:r>
    </w:p>
    <w:p w14:paraId="5D1F913A" w14:textId="77777777" w:rsidR="000D681F" w:rsidRPr="00AC2C71" w:rsidRDefault="000D681F" w:rsidP="009F2E65">
      <w:pPr>
        <w:rPr>
          <w:rFonts w:eastAsiaTheme="minorEastAsia"/>
          <w:sz w:val="24"/>
          <w:szCs w:val="24"/>
        </w:rPr>
      </w:pPr>
      <m:oMathPara>
        <m:oMath>
          <m:r>
            <w:rPr>
              <w:rFonts w:ascii="Cambria Math" w:hAnsi="Cambria Math"/>
              <w:sz w:val="24"/>
              <w:szCs w:val="24"/>
            </w:rPr>
            <m:t>y=f</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m:t>
          </m:r>
          <m:func>
            <m:funcPr>
              <m:ctrlPr>
                <w:rPr>
                  <w:rFonts w:ascii="Cambria Math" w:hAnsi="Cambria Math"/>
                  <w:i/>
                  <w:sz w:val="24"/>
                  <w:szCs w:val="24"/>
                </w:rPr>
              </m:ctrlPr>
            </m:funcPr>
            <m:fName>
              <m:r>
                <m:rPr>
                  <m:sty m:val="p"/>
                </m:rPr>
                <w:rPr>
                  <w:rFonts w:ascii="Cambria Math" w:hAnsi="Cambria Math"/>
                  <w:sz w:val="24"/>
                  <w:szCs w:val="24"/>
                </w:rPr>
                <m:t>A∙sin</m:t>
              </m:r>
            </m:fName>
            <m:e>
              <m:d>
                <m:dPr>
                  <m:ctrlPr>
                    <w:rPr>
                      <w:rFonts w:ascii="Cambria Math" w:hAnsi="Cambria Math"/>
                      <w:i/>
                      <w:sz w:val="24"/>
                      <w:szCs w:val="24"/>
                    </w:rPr>
                  </m:ctrlPr>
                </m:dPr>
                <m:e>
                  <m:r>
                    <w:rPr>
                      <w:rFonts w:ascii="Cambria Math" w:hAnsi="Cambria Math"/>
                    </w:rPr>
                    <m:t>2∙π</m:t>
                  </m:r>
                  <m:r>
                    <w:rPr>
                      <w:rFonts w:ascii="Cambria Math" w:hAnsi="Cambria Math"/>
                      <w:sz w:val="24"/>
                      <w:szCs w:val="24"/>
                    </w:rPr>
                    <m:t>∙</m:t>
                  </m:r>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t</m:t>
                          </m:r>
                        </m:num>
                        <m:den>
                          <m:r>
                            <w:rPr>
                              <w:rFonts w:ascii="Cambria Math" w:hAnsi="Cambria Math"/>
                              <w:sz w:val="24"/>
                              <w:szCs w:val="24"/>
                            </w:rPr>
                            <m:t>T</m:t>
                          </m:r>
                        </m:den>
                      </m:f>
                      <m:r>
                        <w:rPr>
                          <w:rFonts w:ascii="Cambria Math" w:hAnsi="Cambria Math"/>
                          <w:sz w:val="24"/>
                          <w:szCs w:val="24"/>
                        </w:rPr>
                        <m:t>+</m:t>
                      </m:r>
                      <m:f>
                        <m:fPr>
                          <m:ctrlPr>
                            <w:rPr>
                              <w:rFonts w:ascii="Cambria Math" w:eastAsiaTheme="minorEastAsia" w:hAnsi="Cambria Math"/>
                              <w:i/>
                            </w:rPr>
                          </m:ctrlPr>
                        </m:fPr>
                        <m:num>
                          <m:r>
                            <w:rPr>
                              <w:rFonts w:ascii="Cambria Math" w:eastAsiaTheme="minorEastAsia" w:hAnsi="Cambria Math"/>
                            </w:rPr>
                            <m:t>x</m:t>
                          </m:r>
                        </m:num>
                        <m:den>
                          <m:r>
                            <w:rPr>
                              <w:rFonts w:ascii="Cambria Math" w:eastAsiaTheme="minorEastAsia" w:hAnsi="Cambria Math"/>
                            </w:rPr>
                            <m:t>λ</m:t>
                          </m:r>
                        </m:den>
                      </m:f>
                    </m:e>
                  </m:d>
                </m:e>
              </m:d>
            </m:e>
          </m:func>
        </m:oMath>
      </m:oMathPara>
    </w:p>
    <w:p w14:paraId="01EB4337" w14:textId="60F54D4C" w:rsidR="00093F71" w:rsidRDefault="00093F71" w:rsidP="006D4F44">
      <w:pPr>
        <w:rPr>
          <w:rFonts w:eastAsiaTheme="minorEastAsia"/>
          <w:sz w:val="24"/>
          <w:szCs w:val="24"/>
        </w:rPr>
      </w:pPr>
    </w:p>
    <w:bookmarkStart w:id="139" w:name="_Toc174383399"/>
    <w:bookmarkStart w:id="140" w:name="_Toc184204112"/>
    <w:p w14:paraId="258965A8" w14:textId="67982DE4" w:rsidR="000863A1" w:rsidRDefault="00744E54" w:rsidP="00DF095C">
      <w:pPr>
        <w:pStyle w:val="berschrift2"/>
        <w:jc w:val="center"/>
        <w:rPr>
          <w:rFonts w:eastAsiaTheme="minorEastAsia"/>
        </w:rPr>
      </w:pPr>
      <w:r>
        <w:rPr>
          <w:noProof/>
        </w:rPr>
        <w:lastRenderedPageBreak/>
        <mc:AlternateContent>
          <mc:Choice Requires="wps">
            <w:drawing>
              <wp:anchor distT="0" distB="0" distL="114300" distR="114300" simplePos="0" relativeHeight="252147712" behindDoc="0" locked="0" layoutInCell="1" allowOverlap="1" wp14:anchorId="738D1848" wp14:editId="06B146A6">
                <wp:simplePos x="0" y="0"/>
                <wp:positionH relativeFrom="column">
                  <wp:posOffset>371475</wp:posOffset>
                </wp:positionH>
                <wp:positionV relativeFrom="paragraph">
                  <wp:posOffset>4805680</wp:posOffset>
                </wp:positionV>
                <wp:extent cx="5810250" cy="635"/>
                <wp:effectExtent l="0" t="0" r="0" b="0"/>
                <wp:wrapTopAndBottom/>
                <wp:docPr id="1100062490" name="Textfeld 1"/>
                <wp:cNvGraphicFramePr/>
                <a:graphic xmlns:a="http://schemas.openxmlformats.org/drawingml/2006/main">
                  <a:graphicData uri="http://schemas.microsoft.com/office/word/2010/wordprocessingShape">
                    <wps:wsp>
                      <wps:cNvSpPr txBox="1"/>
                      <wps:spPr>
                        <a:xfrm>
                          <a:off x="0" y="0"/>
                          <a:ext cx="5810250" cy="635"/>
                        </a:xfrm>
                        <a:prstGeom prst="rect">
                          <a:avLst/>
                        </a:prstGeom>
                        <a:solidFill>
                          <a:prstClr val="white"/>
                        </a:solidFill>
                        <a:ln>
                          <a:noFill/>
                        </a:ln>
                      </wps:spPr>
                      <wps:txbx>
                        <w:txbxContent>
                          <w:p w14:paraId="270474E6" w14:textId="09B97592" w:rsidR="00A002D6" w:rsidRPr="00913D7E" w:rsidRDefault="00A002D6" w:rsidP="00A002D6">
                            <w:pPr>
                              <w:pStyle w:val="Beschriftung"/>
                              <w:rPr>
                                <w:noProof/>
                                <w:sz w:val="22"/>
                                <w:szCs w:val="22"/>
                              </w:rPr>
                            </w:pPr>
                            <w:bookmarkStart w:id="141" w:name="_Toc178095201"/>
                            <w:bookmarkStart w:id="142" w:name="_Toc179365068"/>
                            <w:r>
                              <w:t xml:space="preserve">Abbildung </w:t>
                            </w:r>
                            <w:r w:rsidR="00744E54">
                              <w:t>45</w:t>
                            </w:r>
                            <w:r>
                              <w:t xml:space="preserve"> Sonnenspektrum gefaltet,</w:t>
                            </w:r>
                            <w:r w:rsidR="008925BF">
                              <w:t xml:space="preserve"> NASA</w:t>
                            </w:r>
                            <w:bookmarkEnd w:id="141"/>
                            <w:bookmarkEnd w:id="14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38D1848" id="_x0000_s1094" type="#_x0000_t202" style="position:absolute;left:0;text-align:left;margin-left:29.25pt;margin-top:378.4pt;width:457.5pt;height:.05pt;z-index:252147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" stroked="f">
                <v:textbox style="mso-fit-shape-to-text:t" inset="0,0,0,0">
                  <w:txbxContent>
                    <w:p w14:paraId="270474E6" w14:textId="09B97592" w:rsidR="00A002D6" w:rsidRPr="00913D7E" w:rsidRDefault="00A002D6" w:rsidP="00A002D6">
                      <w:pPr>
                        <w:pStyle w:val="Beschriftung"/>
                        <w:rPr>
                          <w:noProof/>
                          <w:sz w:val="22"/>
                          <w:szCs w:val="22"/>
                        </w:rPr>
                      </w:pPr>
                      <w:bookmarkStart w:id="185" w:name="_Toc178095201"/>
                      <w:bookmarkStart w:id="186" w:name="_Toc179365068"/>
                      <w:r>
                        <w:t xml:space="preserve">Abbildung </w:t>
                      </w:r>
                      <w:r w:rsidR="00744E54">
                        <w:t>45</w:t>
                      </w:r>
                      <w:r>
                        <w:t xml:space="preserve"> Sonnenspektrum gefaltet,</w:t>
                      </w:r>
                      <w:r w:rsidR="008925BF">
                        <w:t xml:space="preserve"> NASA</w:t>
                      </w:r>
                      <w:bookmarkEnd w:id="185"/>
                      <w:bookmarkEnd w:id="186"/>
                    </w:p>
                  </w:txbxContent>
                </v:textbox>
                <w10:wrap type="topAndBottom"/>
              </v:shape>
            </w:pict>
          </mc:Fallback>
        </mc:AlternateContent>
      </w:r>
      <w:r>
        <w:rPr>
          <w:noProof/>
        </w:rPr>
        <w:drawing>
          <wp:anchor distT="0" distB="0" distL="114300" distR="114300" simplePos="0" relativeHeight="251621376" behindDoc="0" locked="0" layoutInCell="1" allowOverlap="1" wp14:anchorId="602EC802" wp14:editId="472DA971">
            <wp:simplePos x="0" y="0"/>
            <wp:positionH relativeFrom="column">
              <wp:posOffset>371475</wp:posOffset>
            </wp:positionH>
            <wp:positionV relativeFrom="paragraph">
              <wp:posOffset>363855</wp:posOffset>
            </wp:positionV>
            <wp:extent cx="5467350" cy="4366895"/>
            <wp:effectExtent l="0" t="0" r="0" b="0"/>
            <wp:wrapTopAndBottom/>
            <wp:docPr id="2023108291" name="Grafik 1" descr="Ein Bild, das Farbigkeit, Screenshot, Reihe,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108291" name="Grafik 1" descr="Ein Bild, das Farbigkeit, Screenshot, Reihe, Kunst enthält.&#10;&#10;Automatisch generierte Beschreibung"/>
                    <pic:cNvPicPr/>
                  </pic:nvPicPr>
                  <pic:blipFill>
                    <a:blip r:embed="rId113">
                      <a:extLst>
                        <a:ext uri="{28A0092B-C50C-407E-A947-70E740481C1C}">
                          <a14:useLocalDpi xmlns:a14="http://schemas.microsoft.com/office/drawing/2010/main" val="0"/>
                        </a:ext>
                      </a:extLst>
                    </a:blip>
                    <a:stretch>
                      <a:fillRect/>
                    </a:stretch>
                  </pic:blipFill>
                  <pic:spPr>
                    <a:xfrm>
                      <a:off x="0" y="0"/>
                      <a:ext cx="5467350" cy="4366895"/>
                    </a:xfrm>
                    <a:prstGeom prst="rect">
                      <a:avLst/>
                    </a:prstGeom>
                  </pic:spPr>
                </pic:pic>
              </a:graphicData>
            </a:graphic>
            <wp14:sizeRelH relativeFrom="page">
              <wp14:pctWidth>0</wp14:pctWidth>
            </wp14:sizeRelH>
            <wp14:sizeRelV relativeFrom="page">
              <wp14:pctHeight>0</wp14:pctHeight>
            </wp14:sizeRelV>
          </wp:anchor>
        </w:drawing>
      </w:r>
      <w:r w:rsidR="003E6340">
        <w:rPr>
          <w:rFonts w:eastAsiaTheme="minorEastAsia"/>
        </w:rPr>
        <w:t>Lektion 8: das Sonne</w:t>
      </w:r>
      <w:r w:rsidR="00340725">
        <w:rPr>
          <w:rFonts w:eastAsiaTheme="minorEastAsia"/>
        </w:rPr>
        <w:t>n</w:t>
      </w:r>
      <w:r w:rsidR="003E6340">
        <w:rPr>
          <w:rFonts w:eastAsiaTheme="minorEastAsia"/>
        </w:rPr>
        <w:t>licht</w:t>
      </w:r>
      <w:r w:rsidR="00340725">
        <w:rPr>
          <w:rFonts w:eastAsiaTheme="minorEastAsia"/>
        </w:rPr>
        <w:t xml:space="preserve"> – Fortsetzung</w:t>
      </w:r>
      <w:bookmarkEnd w:id="139"/>
      <w:bookmarkEnd w:id="140"/>
    </w:p>
    <w:p w14:paraId="3602D299" w14:textId="261AA77D" w:rsidR="00EC3D8D" w:rsidRDefault="00EC3D8D" w:rsidP="009F2E65">
      <w:pPr>
        <w:rPr>
          <w:rFonts w:eastAsiaTheme="minorEastAsia"/>
          <w:sz w:val="24"/>
          <w:szCs w:val="24"/>
        </w:rPr>
      </w:pPr>
    </w:p>
    <w:p w14:paraId="3ADF33D6" w14:textId="529AB5B3" w:rsidR="00340725" w:rsidRDefault="00340725" w:rsidP="009F2E65">
      <w:pPr>
        <w:rPr>
          <w:rFonts w:eastAsiaTheme="minorEastAsia"/>
          <w:sz w:val="24"/>
          <w:szCs w:val="24"/>
        </w:rPr>
      </w:pPr>
      <w:r>
        <w:rPr>
          <w:rFonts w:eastAsiaTheme="minorEastAsia"/>
          <w:sz w:val="24"/>
          <w:szCs w:val="24"/>
        </w:rPr>
        <w:t>Nachdem wir nun wissen, das</w:t>
      </w:r>
      <w:r w:rsidR="003F63F6">
        <w:rPr>
          <w:rFonts w:eastAsiaTheme="minorEastAsia"/>
          <w:sz w:val="24"/>
          <w:szCs w:val="24"/>
        </w:rPr>
        <w:t>s unterschiedliche Wellenlängen beim Licht unterschiedliche</w:t>
      </w:r>
      <w:r w:rsidR="00794602">
        <w:rPr>
          <w:rFonts w:eastAsiaTheme="minorEastAsia"/>
          <w:sz w:val="24"/>
          <w:szCs w:val="24"/>
        </w:rPr>
        <w:t>n</w:t>
      </w:r>
      <w:r w:rsidR="003F63F6">
        <w:rPr>
          <w:rFonts w:eastAsiaTheme="minorEastAsia"/>
          <w:sz w:val="24"/>
          <w:szCs w:val="24"/>
        </w:rPr>
        <w:t xml:space="preserve"> Farb</w:t>
      </w:r>
      <w:r w:rsidR="0027673C">
        <w:rPr>
          <w:rFonts w:eastAsiaTheme="minorEastAsia"/>
          <w:sz w:val="24"/>
          <w:szCs w:val="24"/>
        </w:rPr>
        <w:t>eindrücke</w:t>
      </w:r>
      <w:r w:rsidR="00794602">
        <w:rPr>
          <w:rFonts w:eastAsiaTheme="minorEastAsia"/>
          <w:sz w:val="24"/>
          <w:szCs w:val="24"/>
        </w:rPr>
        <w:t>n</w:t>
      </w:r>
      <w:r w:rsidR="0027673C">
        <w:rPr>
          <w:rFonts w:eastAsiaTheme="minorEastAsia"/>
          <w:sz w:val="24"/>
          <w:szCs w:val="24"/>
        </w:rPr>
        <w:t xml:space="preserve"> entsprechen, wollen wir uns jetzt das Spektrum </w:t>
      </w:r>
      <w:r w:rsidR="00A6630A">
        <w:rPr>
          <w:rFonts w:eastAsiaTheme="minorEastAsia"/>
          <w:sz w:val="24"/>
          <w:szCs w:val="24"/>
        </w:rPr>
        <w:t>der Sonne anschauen.</w:t>
      </w:r>
    </w:p>
    <w:p w14:paraId="46EC2567" w14:textId="65CC1088" w:rsidR="00D16969" w:rsidRDefault="00D16969" w:rsidP="009F2E65">
      <w:pPr>
        <w:rPr>
          <w:rFonts w:eastAsiaTheme="minorEastAsia"/>
          <w:sz w:val="24"/>
          <w:szCs w:val="24"/>
        </w:rPr>
      </w:pPr>
    </w:p>
    <w:p w14:paraId="1D428E42" w14:textId="1A29B1A0" w:rsidR="00926D63" w:rsidRDefault="00D16969" w:rsidP="009F2E65">
      <w:pPr>
        <w:rPr>
          <w:rFonts w:eastAsiaTheme="minorEastAsia"/>
          <w:sz w:val="24"/>
          <w:szCs w:val="24"/>
        </w:rPr>
      </w:pPr>
      <w:r>
        <w:rPr>
          <w:rFonts w:eastAsiaTheme="minorEastAsia"/>
          <w:sz w:val="24"/>
          <w:szCs w:val="24"/>
        </w:rPr>
        <w:t>Was wir hier sehen</w:t>
      </w:r>
      <w:r w:rsidR="00E67EB5">
        <w:rPr>
          <w:rFonts w:eastAsiaTheme="minorEastAsia"/>
          <w:sz w:val="24"/>
          <w:szCs w:val="24"/>
        </w:rPr>
        <w:t>,</w:t>
      </w:r>
      <w:r>
        <w:rPr>
          <w:rFonts w:eastAsiaTheme="minorEastAsia"/>
          <w:sz w:val="24"/>
          <w:szCs w:val="24"/>
        </w:rPr>
        <w:t xml:space="preserve"> ist ein „gefaltetes“ Spektrum der Sonne</w:t>
      </w:r>
      <w:r w:rsidR="00E67EB5">
        <w:rPr>
          <w:rFonts w:eastAsiaTheme="minorEastAsia"/>
          <w:sz w:val="24"/>
          <w:szCs w:val="24"/>
        </w:rPr>
        <w:t xml:space="preserve">. Gefaltet deshalb, weil es sonst mehrere Meter breit wäre. </w:t>
      </w:r>
      <w:r w:rsidR="00164E4E">
        <w:rPr>
          <w:rFonts w:eastAsiaTheme="minorEastAsia"/>
          <w:sz w:val="24"/>
          <w:szCs w:val="24"/>
        </w:rPr>
        <w:t>Es reicht vom Infrarot</w:t>
      </w:r>
      <w:r w:rsidR="006769A0">
        <w:rPr>
          <w:rFonts w:eastAsiaTheme="minorEastAsia"/>
          <w:sz w:val="24"/>
          <w:szCs w:val="24"/>
        </w:rPr>
        <w:t xml:space="preserve"> (schwarzrot) über Rot, Gelb, Grün, Blau bis zum</w:t>
      </w:r>
      <w:r w:rsidR="00F06BE6">
        <w:rPr>
          <w:rFonts w:eastAsiaTheme="minorEastAsia"/>
          <w:sz w:val="24"/>
          <w:szCs w:val="24"/>
        </w:rPr>
        <w:t xml:space="preserve"> Ultraviolett und ist, da es kontinuierlich ist</w:t>
      </w:r>
      <w:r w:rsidR="005F3A7A">
        <w:rPr>
          <w:rFonts w:eastAsiaTheme="minorEastAsia"/>
          <w:sz w:val="24"/>
          <w:szCs w:val="24"/>
        </w:rPr>
        <w:t xml:space="preserve">, mit Ausnahme der „schwarzen“ Linien, </w:t>
      </w:r>
      <w:r w:rsidR="003D15FD">
        <w:rPr>
          <w:rFonts w:eastAsiaTheme="minorEastAsia"/>
          <w:sz w:val="24"/>
          <w:szCs w:val="24"/>
        </w:rPr>
        <w:t>der sichtbare Teil des Spektrum</w:t>
      </w:r>
      <w:r w:rsidR="008235AF">
        <w:rPr>
          <w:rFonts w:eastAsiaTheme="minorEastAsia"/>
          <w:sz w:val="24"/>
          <w:szCs w:val="24"/>
        </w:rPr>
        <w:t>s</w:t>
      </w:r>
      <w:r w:rsidR="003D15FD">
        <w:rPr>
          <w:rFonts w:eastAsiaTheme="minorEastAsia"/>
          <w:sz w:val="24"/>
          <w:szCs w:val="24"/>
        </w:rPr>
        <w:t xml:space="preserve"> eines Wärmestrahlers</w:t>
      </w:r>
      <w:r w:rsidR="008C3B09">
        <w:rPr>
          <w:rFonts w:eastAsiaTheme="minorEastAsia"/>
          <w:sz w:val="24"/>
          <w:szCs w:val="24"/>
        </w:rPr>
        <w:t>.</w:t>
      </w:r>
      <w:r w:rsidR="00382B9D">
        <w:rPr>
          <w:rFonts w:eastAsiaTheme="minorEastAsia"/>
          <w:sz w:val="24"/>
          <w:szCs w:val="24"/>
        </w:rPr>
        <w:t xml:space="preserve"> </w:t>
      </w:r>
      <w:r w:rsidR="00B96922">
        <w:rPr>
          <w:rFonts w:eastAsiaTheme="minorEastAsia"/>
          <w:sz w:val="24"/>
          <w:szCs w:val="24"/>
        </w:rPr>
        <w:t>Der erste, der die</w:t>
      </w:r>
      <w:r w:rsidR="00030908">
        <w:rPr>
          <w:rFonts w:eastAsiaTheme="minorEastAsia"/>
          <w:sz w:val="24"/>
          <w:szCs w:val="24"/>
        </w:rPr>
        <w:t xml:space="preserve"> dunklen Linien im Sonnenspektrum beobachtete, war der englische </w:t>
      </w:r>
      <w:r w:rsidR="00173E55">
        <w:rPr>
          <w:rFonts w:eastAsiaTheme="minorEastAsia"/>
          <w:sz w:val="24"/>
          <w:szCs w:val="24"/>
        </w:rPr>
        <w:t>Chemiker William Hyde Wollaston 1802</w:t>
      </w:r>
      <w:r w:rsidR="00174D89">
        <w:rPr>
          <w:rFonts w:eastAsiaTheme="minorEastAsia"/>
          <w:sz w:val="24"/>
          <w:szCs w:val="24"/>
        </w:rPr>
        <w:t xml:space="preserve">. 1814 wurden sie von Joseph von Fraunhofer wieder </w:t>
      </w:r>
      <w:r w:rsidR="00365EB9">
        <w:rPr>
          <w:rFonts w:eastAsiaTheme="minorEastAsia"/>
          <w:sz w:val="24"/>
          <w:szCs w:val="24"/>
        </w:rPr>
        <w:t xml:space="preserve">entdeckt und genauer erforscht. Sie heißen deshalb im deutschsprachigen </w:t>
      </w:r>
      <w:r w:rsidR="00E649D7">
        <w:rPr>
          <w:rFonts w:eastAsiaTheme="minorEastAsia"/>
          <w:sz w:val="24"/>
          <w:szCs w:val="24"/>
        </w:rPr>
        <w:t>R</w:t>
      </w:r>
      <w:r w:rsidR="00365EB9">
        <w:rPr>
          <w:rFonts w:eastAsiaTheme="minorEastAsia"/>
          <w:sz w:val="24"/>
          <w:szCs w:val="24"/>
        </w:rPr>
        <w:t xml:space="preserve">aum </w:t>
      </w:r>
      <w:proofErr w:type="spellStart"/>
      <w:r w:rsidR="00365EB9">
        <w:rPr>
          <w:rFonts w:eastAsiaTheme="minorEastAsia"/>
          <w:sz w:val="24"/>
          <w:szCs w:val="24"/>
        </w:rPr>
        <w:t>Fraunhofersche</w:t>
      </w:r>
      <w:proofErr w:type="spellEnd"/>
      <w:r w:rsidR="00365EB9">
        <w:rPr>
          <w:rFonts w:eastAsiaTheme="minorEastAsia"/>
          <w:sz w:val="24"/>
          <w:szCs w:val="24"/>
        </w:rPr>
        <w:t xml:space="preserve"> Linien.</w:t>
      </w:r>
      <w:r w:rsidR="0002163E">
        <w:rPr>
          <w:rFonts w:eastAsiaTheme="minorEastAsia"/>
          <w:sz w:val="24"/>
          <w:szCs w:val="24"/>
        </w:rPr>
        <w:t xml:space="preserve"> </w:t>
      </w:r>
    </w:p>
    <w:p w14:paraId="799201FE" w14:textId="7DE104EB" w:rsidR="00687A8C" w:rsidRDefault="00926D63" w:rsidP="009F2E65">
      <w:pPr>
        <w:rPr>
          <w:rFonts w:eastAsiaTheme="minorEastAsia"/>
          <w:sz w:val="24"/>
          <w:szCs w:val="24"/>
        </w:rPr>
      </w:pPr>
      <w:r>
        <w:rPr>
          <w:rFonts w:eastAsiaTheme="minorEastAsia"/>
          <w:sz w:val="24"/>
          <w:szCs w:val="24"/>
        </w:rPr>
        <w:t xml:space="preserve">Die wichtigsten Linien </w:t>
      </w:r>
      <w:r w:rsidR="00687A8C">
        <w:rPr>
          <w:rFonts w:eastAsiaTheme="minorEastAsia"/>
          <w:sz w:val="24"/>
          <w:szCs w:val="24"/>
        </w:rPr>
        <w:t>und die zugehörigen Wellenlägen sehen wir in den folgenden Diagrammen</w:t>
      </w:r>
      <w:r w:rsidR="00C54A48">
        <w:rPr>
          <w:rFonts w:eastAsiaTheme="minorEastAsia"/>
          <w:sz w:val="24"/>
          <w:szCs w:val="24"/>
        </w:rPr>
        <w:t xml:space="preserve"> einmal in Farbe</w:t>
      </w:r>
      <w:r w:rsidR="00920D33">
        <w:rPr>
          <w:rFonts w:eastAsiaTheme="minorEastAsia"/>
          <w:sz w:val="24"/>
          <w:szCs w:val="24"/>
        </w:rPr>
        <w:t xml:space="preserve"> und drunter in Zahlen, also </w:t>
      </w:r>
      <w:r w:rsidR="00B33EE1">
        <w:rPr>
          <w:rFonts w:eastAsiaTheme="minorEastAsia"/>
          <w:sz w:val="24"/>
          <w:szCs w:val="24"/>
        </w:rPr>
        <w:t>in</w:t>
      </w:r>
      <w:r w:rsidR="00920D33">
        <w:rPr>
          <w:rFonts w:eastAsiaTheme="minorEastAsia"/>
          <w:sz w:val="24"/>
          <w:szCs w:val="24"/>
        </w:rPr>
        <w:t xml:space="preserve"> Wellenlänge</w:t>
      </w:r>
      <w:r w:rsidR="00B33EE1">
        <w:rPr>
          <w:rFonts w:eastAsiaTheme="minorEastAsia"/>
          <w:sz w:val="24"/>
          <w:szCs w:val="24"/>
        </w:rPr>
        <w:t>n</w:t>
      </w:r>
      <w:r w:rsidR="00687A8C">
        <w:rPr>
          <w:rFonts w:eastAsiaTheme="minorEastAsia"/>
          <w:sz w:val="24"/>
          <w:szCs w:val="24"/>
        </w:rPr>
        <w:t>:</w:t>
      </w:r>
    </w:p>
    <w:p w14:paraId="0C0A4E7D" w14:textId="720C416A" w:rsidR="00687A8C" w:rsidRDefault="00325292" w:rsidP="009F2E65">
      <w:pPr>
        <w:rPr>
          <w:rFonts w:eastAsiaTheme="minorEastAsia"/>
          <w:sz w:val="24"/>
          <w:szCs w:val="24"/>
        </w:rPr>
      </w:pPr>
      <w:r>
        <w:rPr>
          <w:noProof/>
        </w:rPr>
        <mc:AlternateContent>
          <mc:Choice Requires="wps">
            <w:drawing>
              <wp:anchor distT="0" distB="0" distL="114300" distR="114300" simplePos="0" relativeHeight="252149760" behindDoc="1" locked="0" layoutInCell="1" allowOverlap="1" wp14:anchorId="5B36804F" wp14:editId="1F47D784">
                <wp:simplePos x="0" y="0"/>
                <wp:positionH relativeFrom="column">
                  <wp:posOffset>9525</wp:posOffset>
                </wp:positionH>
                <wp:positionV relativeFrom="paragraph">
                  <wp:posOffset>2122805</wp:posOffset>
                </wp:positionV>
                <wp:extent cx="6645910" cy="635"/>
                <wp:effectExtent l="0" t="0" r="0" b="0"/>
                <wp:wrapTight wrapText="bothSides">
                  <wp:wrapPolygon edited="0">
                    <wp:start x="0" y="0"/>
                    <wp:lineTo x="0" y="21600"/>
                    <wp:lineTo x="21600" y="21600"/>
                    <wp:lineTo x="21600" y="0"/>
                  </wp:wrapPolygon>
                </wp:wrapTight>
                <wp:docPr id="1213887754"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1B458BFC" w14:textId="5CB3BF4F" w:rsidR="00325292" w:rsidRPr="00A155EF" w:rsidRDefault="00325292" w:rsidP="00325292">
                            <w:pPr>
                              <w:pStyle w:val="Beschriftung"/>
                              <w:rPr>
                                <w:noProof/>
                                <w:sz w:val="22"/>
                                <w:szCs w:val="22"/>
                              </w:rPr>
                            </w:pPr>
                            <w:bookmarkStart w:id="143" w:name="_Toc178095202"/>
                            <w:bookmarkStart w:id="144" w:name="_Toc179365069"/>
                            <w:r>
                              <w:t xml:space="preserve">Abbildung </w:t>
                            </w:r>
                            <w:r w:rsidR="001F4A8D">
                              <w:t>46</w:t>
                            </w:r>
                            <w:r>
                              <w:t xml:space="preserve"> Fraunhoferlinien,</w:t>
                            </w:r>
                            <w:r w:rsidR="00B62667">
                              <w:t xml:space="preserve"> </w:t>
                            </w:r>
                            <w:r>
                              <w:t>Wikipedia</w:t>
                            </w:r>
                            <w:bookmarkEnd w:id="143"/>
                            <w:bookmarkEnd w:id="144"/>
                            <w:r w:rsidR="00BB44FE">
                              <w:t>, gemeinfrei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B36804F" id="_x0000_s1095" type="#_x0000_t202" style="position:absolute;margin-left:.75pt;margin-top:167.15pt;width:523.3pt;height:.05pt;z-index:-251166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" stroked="f">
                <v:textbox style="mso-fit-shape-to-text:t" inset="0,0,0,0">
                  <w:txbxContent>
                    <w:p w14:paraId="1B458BFC" w14:textId="5CB3BF4F" w:rsidR="00325292" w:rsidRPr="00A155EF" w:rsidRDefault="00325292" w:rsidP="00325292">
                      <w:pPr>
                        <w:pStyle w:val="Beschriftung"/>
                        <w:rPr>
                          <w:noProof/>
                          <w:sz w:val="22"/>
                          <w:szCs w:val="22"/>
                        </w:rPr>
                      </w:pPr>
                      <w:bookmarkStart w:id="189" w:name="_Toc178095202"/>
                      <w:bookmarkStart w:id="190" w:name="_Toc179365069"/>
                      <w:r>
                        <w:t xml:space="preserve">Abbildung </w:t>
                      </w:r>
                      <w:r w:rsidR="001F4A8D">
                        <w:t>46</w:t>
                      </w:r>
                      <w:r>
                        <w:t xml:space="preserve"> Fraunhoferlinien,</w:t>
                      </w:r>
                      <w:r w:rsidR="00B62667">
                        <w:t xml:space="preserve"> </w:t>
                      </w:r>
                      <w:r>
                        <w:t>Wikipedia</w:t>
                      </w:r>
                      <w:bookmarkEnd w:id="189"/>
                      <w:bookmarkEnd w:id="190"/>
                      <w:r w:rsidR="00BB44FE">
                        <w:t>, gemeinfrei</w:t>
                      </w:r>
                    </w:p>
                  </w:txbxContent>
                </v:textbox>
                <w10:wrap type="tight"/>
              </v:shape>
            </w:pict>
          </mc:Fallback>
        </mc:AlternateContent>
      </w:r>
      <w:r w:rsidR="00974FC4">
        <w:rPr>
          <w:noProof/>
        </w:rPr>
        <w:drawing>
          <wp:anchor distT="0" distB="0" distL="114300" distR="114300" simplePos="0" relativeHeight="251622400" behindDoc="1" locked="0" layoutInCell="1" allowOverlap="1" wp14:anchorId="728753EB" wp14:editId="1EBE3C65">
            <wp:simplePos x="0" y="0"/>
            <wp:positionH relativeFrom="column">
              <wp:posOffset>9525</wp:posOffset>
            </wp:positionH>
            <wp:positionV relativeFrom="paragraph">
              <wp:posOffset>140335</wp:posOffset>
            </wp:positionV>
            <wp:extent cx="6645910" cy="1950085"/>
            <wp:effectExtent l="0" t="0" r="2540" b="0"/>
            <wp:wrapTight wrapText="bothSides">
              <wp:wrapPolygon edited="0">
                <wp:start x="11268" y="422"/>
                <wp:lineTo x="0" y="844"/>
                <wp:lineTo x="0" y="17725"/>
                <wp:lineTo x="619" y="17725"/>
                <wp:lineTo x="557" y="18569"/>
                <wp:lineTo x="4210" y="20679"/>
                <wp:lineTo x="10835" y="21312"/>
                <wp:lineTo x="11268" y="21312"/>
                <wp:lineTo x="12816" y="20890"/>
                <wp:lineTo x="20927" y="18147"/>
                <wp:lineTo x="21546" y="17725"/>
                <wp:lineTo x="21546" y="844"/>
                <wp:lineTo x="11764" y="422"/>
                <wp:lineTo x="11268" y="422"/>
              </wp:wrapPolygon>
            </wp:wrapTight>
            <wp:docPr id="1014814456" name="Grafik 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645910" cy="1950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4A8DC2" w14:textId="3D204EEE" w:rsidR="00687A8C" w:rsidRDefault="00687A8C" w:rsidP="009F2E65">
      <w:pPr>
        <w:rPr>
          <w:rFonts w:eastAsiaTheme="minorEastAsia"/>
          <w:sz w:val="24"/>
          <w:szCs w:val="24"/>
        </w:rPr>
      </w:pPr>
    </w:p>
    <w:p w14:paraId="19BC11BE" w14:textId="4AEE39BA" w:rsidR="002A2F26" w:rsidRDefault="00085457" w:rsidP="009F2E65">
      <w:pPr>
        <w:rPr>
          <w:rFonts w:eastAsiaTheme="minorEastAsia"/>
          <w:sz w:val="24"/>
          <w:szCs w:val="24"/>
        </w:rPr>
      </w:pPr>
      <w:r>
        <w:rPr>
          <w:noProof/>
        </w:rPr>
        <w:lastRenderedPageBreak/>
        <mc:AlternateContent>
          <mc:Choice Requires="wps">
            <w:drawing>
              <wp:anchor distT="0" distB="0" distL="114300" distR="114300" simplePos="0" relativeHeight="252007424" behindDoc="1" locked="0" layoutInCell="1" allowOverlap="1" wp14:anchorId="410649D0" wp14:editId="69B6BC69">
                <wp:simplePos x="0" y="0"/>
                <wp:positionH relativeFrom="column">
                  <wp:posOffset>-19050</wp:posOffset>
                </wp:positionH>
                <wp:positionV relativeFrom="paragraph">
                  <wp:posOffset>2367280</wp:posOffset>
                </wp:positionV>
                <wp:extent cx="6645910" cy="635"/>
                <wp:effectExtent l="0" t="0" r="0" b="0"/>
                <wp:wrapTight wrapText="bothSides">
                  <wp:wrapPolygon edited="0">
                    <wp:start x="0" y="0"/>
                    <wp:lineTo x="0" y="21600"/>
                    <wp:lineTo x="21600" y="21600"/>
                    <wp:lineTo x="21600" y="0"/>
                  </wp:wrapPolygon>
                </wp:wrapTight>
                <wp:docPr id="364539653"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14DE8CB3" w14:textId="34CCD984" w:rsidR="008235AF" w:rsidRPr="00F52800" w:rsidRDefault="008235AF" w:rsidP="008235AF">
                            <w:pPr>
                              <w:pStyle w:val="Beschriftung"/>
                              <w:rPr>
                                <w:noProof/>
                              </w:rPr>
                            </w:pPr>
                            <w:bookmarkStart w:id="145" w:name="_Toc174467149"/>
                            <w:bookmarkStart w:id="146" w:name="_Toc178095204"/>
                            <w:bookmarkStart w:id="147" w:name="_Toc179365071"/>
                            <w:r>
                              <w:t xml:space="preserve">Abbildung </w:t>
                            </w:r>
                            <w:r w:rsidR="006A061B">
                              <w:t>47</w:t>
                            </w:r>
                            <w:r>
                              <w:t xml:space="preserve"> Wasserstofflinien</w:t>
                            </w:r>
                            <w:bookmarkEnd w:id="145"/>
                            <w:bookmarkEnd w:id="146"/>
                            <w:bookmarkEnd w:id="147"/>
                            <w:r w:rsidR="00455468">
                              <w:t>,</w:t>
                            </w:r>
                            <w:r w:rsidR="00455468" w:rsidRPr="00455468">
                              <w:rPr>
                                <w:rFonts w:ascii="Roboto" w:hAnsi="Roboto"/>
                                <w:color w:val="000000"/>
                                <w:sz w:val="19"/>
                                <w:szCs w:val="19"/>
                                <w:shd w:val="clear" w:color="auto" w:fill="FFFFFF"/>
                              </w:rPr>
                              <w:t xml:space="preserve"> </w:t>
                            </w:r>
                            <w:r w:rsidR="00455468" w:rsidRPr="00455468">
                              <w:t>Jan Homann @ CC BY-SA 3.0 DE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10649D0" id="_x0000_s1096" type="#_x0000_t202" style="position:absolute;margin-left:-1.5pt;margin-top:186.4pt;width:523.3pt;height:.05pt;z-index:-251309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" stroked="f">
                <v:textbox style="mso-fit-shape-to-text:t" inset="0,0,0,0">
                  <w:txbxContent>
                    <w:p w14:paraId="14DE8CB3" w14:textId="34CCD984" w:rsidR="008235AF" w:rsidRPr="00F52800" w:rsidRDefault="008235AF" w:rsidP="008235AF">
                      <w:pPr>
                        <w:pStyle w:val="Beschriftung"/>
                        <w:rPr>
                          <w:noProof/>
                        </w:rPr>
                      </w:pPr>
                      <w:bookmarkStart w:id="194" w:name="_Toc174467149"/>
                      <w:bookmarkStart w:id="195" w:name="_Toc178095204"/>
                      <w:bookmarkStart w:id="196" w:name="_Toc179365071"/>
                      <w:r>
                        <w:t xml:space="preserve">Abbildung </w:t>
                      </w:r>
                      <w:r w:rsidR="006A061B">
                        <w:t>47</w:t>
                      </w:r>
                      <w:r>
                        <w:t xml:space="preserve"> Wasserstofflinien</w:t>
                      </w:r>
                      <w:bookmarkEnd w:id="194"/>
                      <w:bookmarkEnd w:id="195"/>
                      <w:bookmarkEnd w:id="196"/>
                      <w:r w:rsidR="00455468">
                        <w:t>,</w:t>
                      </w:r>
                      <w:r w:rsidR="00455468" w:rsidRPr="00455468">
                        <w:rPr>
                          <w:rFonts w:ascii="Roboto" w:hAnsi="Roboto"/>
                          <w:color w:val="000000"/>
                          <w:sz w:val="19"/>
                          <w:szCs w:val="19"/>
                          <w:shd w:val="clear" w:color="auto" w:fill="FFFFFF"/>
                        </w:rPr>
                        <w:t xml:space="preserve"> </w:t>
                      </w:r>
                      <w:r w:rsidR="00455468" w:rsidRPr="00455468">
                        <w:t>Jan Homann @ CC BY-SA 3.0 DE</w:t>
                      </w:r>
                    </w:p>
                  </w:txbxContent>
                </v:textbox>
                <w10:wrap type="tight"/>
              </v:shape>
            </w:pict>
          </mc:Fallback>
        </mc:AlternateContent>
      </w:r>
      <w:r w:rsidRPr="000C06E2">
        <w:rPr>
          <w:rFonts w:eastAsiaTheme="minorEastAsia"/>
          <w:noProof/>
          <w:sz w:val="24"/>
          <w:szCs w:val="24"/>
        </w:rPr>
        <w:drawing>
          <wp:anchor distT="0" distB="0" distL="114300" distR="114300" simplePos="0" relativeHeight="252203008" behindDoc="0" locked="0" layoutInCell="1" allowOverlap="1" wp14:anchorId="172259A6" wp14:editId="1FE70E4B">
            <wp:simplePos x="0" y="0"/>
            <wp:positionH relativeFrom="column">
              <wp:posOffset>-19050</wp:posOffset>
            </wp:positionH>
            <wp:positionV relativeFrom="paragraph">
              <wp:posOffset>1337945</wp:posOffset>
            </wp:positionV>
            <wp:extent cx="6645910" cy="1031240"/>
            <wp:effectExtent l="0" t="0" r="2540" b="0"/>
            <wp:wrapTopAndBottom/>
            <wp:docPr id="429041899" name="Grafik 1" descr="Ein Bild, das Screensho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041899" name="Grafik 1" descr="Ein Bild, das Screenshot, Reihe enthält.&#10;&#10;Automatisch generierte Beschreibung"/>
                    <pic:cNvPicPr/>
                  </pic:nvPicPr>
                  <pic:blipFill>
                    <a:blip r:embed="rId115">
                      <a:extLst>
                        <a:ext uri="{28A0092B-C50C-407E-A947-70E740481C1C}">
                          <a14:useLocalDpi xmlns:a14="http://schemas.microsoft.com/office/drawing/2010/main" val="0"/>
                        </a:ext>
                      </a:extLst>
                    </a:blip>
                    <a:stretch>
                      <a:fillRect/>
                    </a:stretch>
                  </pic:blipFill>
                  <pic:spPr>
                    <a:xfrm>
                      <a:off x="0" y="0"/>
                      <a:ext cx="6645910" cy="1031240"/>
                    </a:xfrm>
                    <a:prstGeom prst="rect">
                      <a:avLst/>
                    </a:prstGeom>
                  </pic:spPr>
                </pic:pic>
              </a:graphicData>
            </a:graphic>
            <wp14:sizeRelH relativeFrom="page">
              <wp14:pctWidth>0</wp14:pctWidth>
            </wp14:sizeRelH>
            <wp14:sizeRelV relativeFrom="page">
              <wp14:pctHeight>0</wp14:pctHeight>
            </wp14:sizeRelV>
          </wp:anchor>
        </w:drawing>
      </w:r>
      <w:r w:rsidR="008658F6">
        <w:rPr>
          <w:rFonts w:eastAsiaTheme="minorEastAsia"/>
          <w:sz w:val="24"/>
          <w:szCs w:val="24"/>
        </w:rPr>
        <w:t>Zum tiefer</w:t>
      </w:r>
      <w:r w:rsidR="00F31C2C">
        <w:rPr>
          <w:rFonts w:eastAsiaTheme="minorEastAsia"/>
          <w:sz w:val="24"/>
          <w:szCs w:val="24"/>
        </w:rPr>
        <w:t>en Verständnis wäre es an dieser Stelle notwendig etwas Atomphysik und die Erzeugung von Licht durch die verschiedenen Elemente zu besprechen</w:t>
      </w:r>
      <w:r w:rsidR="00823529">
        <w:rPr>
          <w:rFonts w:eastAsiaTheme="minorEastAsia"/>
          <w:sz w:val="24"/>
          <w:szCs w:val="24"/>
        </w:rPr>
        <w:t>. Sollten Sie dies tun wollen, können sie sich an den</w:t>
      </w:r>
      <w:r w:rsidR="00005FCE">
        <w:rPr>
          <w:rFonts w:eastAsiaTheme="minorEastAsia"/>
          <w:sz w:val="24"/>
          <w:szCs w:val="24"/>
        </w:rPr>
        <w:t xml:space="preserve"> Lektionen „Grundlagen Atomphysik“ und </w:t>
      </w:r>
      <w:r w:rsidR="00B57D90">
        <w:rPr>
          <w:rFonts w:eastAsiaTheme="minorEastAsia"/>
          <w:sz w:val="24"/>
          <w:szCs w:val="24"/>
        </w:rPr>
        <w:t xml:space="preserve">„Wasserstoffgas“ </w:t>
      </w:r>
      <w:r w:rsidR="00B24312">
        <w:rPr>
          <w:rFonts w:eastAsiaTheme="minorEastAsia"/>
          <w:sz w:val="24"/>
          <w:szCs w:val="24"/>
        </w:rPr>
        <w:t xml:space="preserve">im Skript </w:t>
      </w:r>
      <w:r w:rsidR="002A7916">
        <w:rPr>
          <w:rFonts w:eastAsiaTheme="minorEastAsia"/>
          <w:sz w:val="24"/>
          <w:szCs w:val="24"/>
        </w:rPr>
        <w:t xml:space="preserve">„Sonnensystem“ </w:t>
      </w:r>
      <w:r w:rsidR="00B57D90">
        <w:rPr>
          <w:rFonts w:eastAsiaTheme="minorEastAsia"/>
          <w:sz w:val="24"/>
          <w:szCs w:val="24"/>
        </w:rPr>
        <w:t>orientieren. Vielleicht</w:t>
      </w:r>
      <w:r w:rsidR="00351B28">
        <w:rPr>
          <w:rFonts w:eastAsiaTheme="minorEastAsia"/>
          <w:sz w:val="24"/>
          <w:szCs w:val="24"/>
        </w:rPr>
        <w:t>, wahrscheinlich sogar sicher</w:t>
      </w:r>
      <w:r w:rsidR="00EE60D3">
        <w:rPr>
          <w:rFonts w:eastAsiaTheme="minorEastAsia"/>
          <w:sz w:val="24"/>
          <w:szCs w:val="24"/>
        </w:rPr>
        <w:t>,</w:t>
      </w:r>
      <w:r w:rsidR="00351B28">
        <w:rPr>
          <w:rFonts w:eastAsiaTheme="minorEastAsia"/>
          <w:sz w:val="24"/>
          <w:szCs w:val="24"/>
        </w:rPr>
        <w:t xml:space="preserve"> reicht es, den Kursteilnehmern zu erklären, dass</w:t>
      </w:r>
      <w:r w:rsidR="003F067C">
        <w:rPr>
          <w:rFonts w:eastAsiaTheme="minorEastAsia"/>
          <w:sz w:val="24"/>
          <w:szCs w:val="24"/>
        </w:rPr>
        <w:t xml:space="preserve"> alle Elemente </w:t>
      </w:r>
      <w:r w:rsidR="008079D3">
        <w:rPr>
          <w:rFonts w:eastAsiaTheme="minorEastAsia"/>
          <w:sz w:val="24"/>
          <w:szCs w:val="24"/>
        </w:rPr>
        <w:t xml:space="preserve">auf Grund ihrer Elektronenkonfiguration </w:t>
      </w:r>
      <w:r w:rsidR="0032645F">
        <w:rPr>
          <w:rFonts w:eastAsiaTheme="minorEastAsia"/>
          <w:sz w:val="24"/>
          <w:szCs w:val="24"/>
        </w:rPr>
        <w:t xml:space="preserve">Licht mit </w:t>
      </w:r>
      <w:r w:rsidR="008079D3">
        <w:rPr>
          <w:rFonts w:eastAsiaTheme="minorEastAsia"/>
          <w:sz w:val="24"/>
          <w:szCs w:val="24"/>
        </w:rPr>
        <w:t>ganz bestimmte</w:t>
      </w:r>
      <w:r w:rsidR="0032645F">
        <w:rPr>
          <w:rFonts w:eastAsiaTheme="minorEastAsia"/>
          <w:sz w:val="24"/>
          <w:szCs w:val="24"/>
        </w:rPr>
        <w:t>n</w:t>
      </w:r>
      <w:r w:rsidR="008079D3">
        <w:rPr>
          <w:rFonts w:eastAsiaTheme="minorEastAsia"/>
          <w:sz w:val="24"/>
          <w:szCs w:val="24"/>
        </w:rPr>
        <w:t xml:space="preserve"> Wellenlängen</w:t>
      </w:r>
      <w:r w:rsidR="0032645F">
        <w:rPr>
          <w:rFonts w:eastAsiaTheme="minorEastAsia"/>
          <w:sz w:val="24"/>
          <w:szCs w:val="24"/>
        </w:rPr>
        <w:t xml:space="preserve"> erzeugen</w:t>
      </w:r>
      <w:r w:rsidR="003A382F">
        <w:rPr>
          <w:rFonts w:eastAsiaTheme="minorEastAsia"/>
          <w:sz w:val="24"/>
          <w:szCs w:val="24"/>
        </w:rPr>
        <w:t>, also ein Spektrum mit nur ganz bestimmten Wellenlägen erzeugen.</w:t>
      </w:r>
      <w:r w:rsidR="00D72A09">
        <w:rPr>
          <w:rFonts w:eastAsiaTheme="minorEastAsia"/>
          <w:sz w:val="24"/>
          <w:szCs w:val="24"/>
        </w:rPr>
        <w:t xml:space="preserve"> Als Beispiele kann man das Wasserstoffspektrum zeigen</w:t>
      </w:r>
      <w:r w:rsidR="008235AF">
        <w:rPr>
          <w:rFonts w:eastAsiaTheme="minorEastAsia"/>
          <w:sz w:val="24"/>
          <w:szCs w:val="24"/>
        </w:rPr>
        <w:t>.</w:t>
      </w:r>
    </w:p>
    <w:p w14:paraId="15CAEFAD" w14:textId="0575B463" w:rsidR="00AD0171" w:rsidRDefault="00CA7D5C" w:rsidP="009F2E65">
      <w:pPr>
        <w:rPr>
          <w:rFonts w:eastAsiaTheme="minorEastAsia"/>
          <w:sz w:val="24"/>
          <w:szCs w:val="24"/>
        </w:rPr>
      </w:pPr>
      <w:r>
        <w:rPr>
          <w:noProof/>
        </w:rPr>
        <mc:AlternateContent>
          <mc:Choice Requires="wps">
            <w:drawing>
              <wp:anchor distT="0" distB="0" distL="114300" distR="114300" simplePos="0" relativeHeight="252251136" behindDoc="0" locked="0" layoutInCell="1" allowOverlap="1" wp14:anchorId="0F95E248" wp14:editId="2837FDCC">
                <wp:simplePos x="0" y="0"/>
                <wp:positionH relativeFrom="column">
                  <wp:posOffset>567690</wp:posOffset>
                </wp:positionH>
                <wp:positionV relativeFrom="paragraph">
                  <wp:posOffset>6764655</wp:posOffset>
                </wp:positionV>
                <wp:extent cx="5267325" cy="635"/>
                <wp:effectExtent l="0" t="0" r="0" b="0"/>
                <wp:wrapTopAndBottom/>
                <wp:docPr id="804715990" name="Textfeld 1"/>
                <wp:cNvGraphicFramePr/>
                <a:graphic xmlns:a="http://schemas.openxmlformats.org/drawingml/2006/main">
                  <a:graphicData uri="http://schemas.microsoft.com/office/word/2010/wordprocessingShape">
                    <wps:wsp>
                      <wps:cNvSpPr txBox="1"/>
                      <wps:spPr>
                        <a:xfrm>
                          <a:off x="0" y="0"/>
                          <a:ext cx="5267325" cy="635"/>
                        </a:xfrm>
                        <a:prstGeom prst="rect">
                          <a:avLst/>
                        </a:prstGeom>
                        <a:solidFill>
                          <a:prstClr val="white"/>
                        </a:solidFill>
                        <a:ln>
                          <a:noFill/>
                        </a:ln>
                      </wps:spPr>
                      <wps:txbx>
                        <w:txbxContent>
                          <w:p w14:paraId="01A080B1" w14:textId="5DEE77E3" w:rsidR="00CA7D5C" w:rsidRPr="00DD24D2" w:rsidRDefault="00CA7D5C" w:rsidP="00CA7D5C">
                            <w:pPr>
                              <w:pStyle w:val="Beschriftung"/>
                              <w:rPr>
                                <w:noProof/>
                                <w:sz w:val="22"/>
                                <w:szCs w:val="22"/>
                              </w:rPr>
                            </w:pPr>
                            <w:r>
                              <w:t xml:space="preserve">Abbildung </w:t>
                            </w:r>
                            <w:r w:rsidR="00E26133">
                              <w:t>48 Tabelle der wichtigsten Fraunhoferlinien</w:t>
                            </w:r>
                            <w:r w:rsidR="00D508D1">
                              <w:t>, Wikipedia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F95E248" id="_x0000_s1097" type="#_x0000_t202" style="position:absolute;margin-left:44.7pt;margin-top:532.65pt;width:414.75pt;height:.05pt;z-index:252251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" stroked="f">
                <v:textbox style="mso-fit-shape-to-text:t" inset="0,0,0,0">
                  <w:txbxContent>
                    <w:p w14:paraId="01A080B1" w14:textId="5DEE77E3" w:rsidR="00CA7D5C" w:rsidRPr="00DD24D2" w:rsidRDefault="00CA7D5C" w:rsidP="00CA7D5C">
                      <w:pPr>
                        <w:pStyle w:val="Beschriftung"/>
                        <w:rPr>
                          <w:noProof/>
                          <w:sz w:val="22"/>
                          <w:szCs w:val="22"/>
                        </w:rPr>
                      </w:pPr>
                      <w:r>
                        <w:t xml:space="preserve">Abbildung </w:t>
                      </w:r>
                      <w:r w:rsidR="00E26133">
                        <w:t>48 Tabelle der wichtigsten Fraunhoferlinien</w:t>
                      </w:r>
                      <w:r w:rsidR="00D508D1">
                        <w:t>, Wikipedia</w:t>
                      </w:r>
                    </w:p>
                  </w:txbxContent>
                </v:textbox>
                <w10:wrap type="topAndBottom"/>
              </v:shape>
            </w:pict>
          </mc:Fallback>
        </mc:AlternateContent>
      </w:r>
      <w:r>
        <w:rPr>
          <w:noProof/>
        </w:rPr>
        <w:drawing>
          <wp:anchor distT="0" distB="0" distL="114300" distR="114300" simplePos="0" relativeHeight="251623424" behindDoc="0" locked="0" layoutInCell="1" allowOverlap="1" wp14:anchorId="191E0D32" wp14:editId="6AC4063B">
            <wp:simplePos x="0" y="0"/>
            <wp:positionH relativeFrom="column">
              <wp:posOffset>567690</wp:posOffset>
            </wp:positionH>
            <wp:positionV relativeFrom="paragraph">
              <wp:posOffset>1754505</wp:posOffset>
            </wp:positionV>
            <wp:extent cx="5267325" cy="4953000"/>
            <wp:effectExtent l="0" t="0" r="9525" b="0"/>
            <wp:wrapTopAndBottom/>
            <wp:docPr id="904520748" name="Grafik 1" descr="Ein Bild, das Text, Zahl,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520748" name="Grafik 1" descr="Ein Bild, das Text, Zahl, Screenshot, Schrift enthält.&#10;&#10;Automatisch generierte Beschreibung"/>
                    <pic:cNvPicPr/>
                  </pic:nvPicPr>
                  <pic:blipFill>
                    <a:blip r:embed="rId116">
                      <a:extLst>
                        <a:ext uri="{28A0092B-C50C-407E-A947-70E740481C1C}">
                          <a14:useLocalDpi xmlns:a14="http://schemas.microsoft.com/office/drawing/2010/main" val="0"/>
                        </a:ext>
                      </a:extLst>
                    </a:blip>
                    <a:stretch>
                      <a:fillRect/>
                    </a:stretch>
                  </pic:blipFill>
                  <pic:spPr>
                    <a:xfrm>
                      <a:off x="0" y="0"/>
                      <a:ext cx="5267325" cy="4953000"/>
                    </a:xfrm>
                    <a:prstGeom prst="rect">
                      <a:avLst/>
                    </a:prstGeom>
                  </pic:spPr>
                </pic:pic>
              </a:graphicData>
            </a:graphic>
            <wp14:sizeRelH relativeFrom="page">
              <wp14:pctWidth>0</wp14:pctWidth>
            </wp14:sizeRelH>
            <wp14:sizeRelV relativeFrom="page">
              <wp14:pctHeight>0</wp14:pctHeight>
            </wp14:sizeRelV>
          </wp:anchor>
        </w:drawing>
      </w:r>
    </w:p>
    <w:p w14:paraId="4BBD7A2C" w14:textId="186ABA84" w:rsidR="00D611BB" w:rsidRPr="007D4D46" w:rsidRDefault="00D611BB" w:rsidP="00AD0171">
      <w:pPr>
        <w:rPr>
          <w:rFonts w:eastAsiaTheme="minorEastAsia"/>
          <w:sz w:val="24"/>
          <w:szCs w:val="24"/>
        </w:rPr>
      </w:pPr>
    </w:p>
    <w:p w14:paraId="6B21B404" w14:textId="73F22551" w:rsidR="00AD0171" w:rsidRDefault="00CA7D5C" w:rsidP="00AD0171">
      <w:pPr>
        <w:rPr>
          <w:rFonts w:eastAsiaTheme="minorEastAsia"/>
          <w:sz w:val="24"/>
          <w:szCs w:val="24"/>
        </w:rPr>
      </w:pPr>
      <w:r>
        <w:rPr>
          <w:noProof/>
        </w:rPr>
        <w:lastRenderedPageBreak/>
        <w:drawing>
          <wp:anchor distT="0" distB="0" distL="114300" distR="114300" simplePos="0" relativeHeight="252150784" behindDoc="0" locked="0" layoutInCell="1" allowOverlap="1" wp14:anchorId="58BA9446" wp14:editId="03544B57">
            <wp:simplePos x="0" y="0"/>
            <wp:positionH relativeFrom="column">
              <wp:posOffset>-57150</wp:posOffset>
            </wp:positionH>
            <wp:positionV relativeFrom="paragraph">
              <wp:posOffset>303530</wp:posOffset>
            </wp:positionV>
            <wp:extent cx="6486525" cy="2562225"/>
            <wp:effectExtent l="0" t="0" r="9525" b="9525"/>
            <wp:wrapTopAndBottom/>
            <wp:docPr id="1323064220" name="Grafik 1" descr="Ein Bild, das Farbigkeit, Screenshot, Regenbogen, L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064220" name="Grafik 1" descr="Ein Bild, das Farbigkeit, Screenshot, Regenbogen, Licht enthält.&#10;&#10;Automatisch generierte Beschreibung"/>
                    <pic:cNvPicPr/>
                  </pic:nvPicPr>
                  <pic:blipFill>
                    <a:blip r:embed="rId117">
                      <a:extLst>
                        <a:ext uri="{28A0092B-C50C-407E-A947-70E740481C1C}">
                          <a14:useLocalDpi xmlns:a14="http://schemas.microsoft.com/office/drawing/2010/main" val="0"/>
                        </a:ext>
                      </a:extLst>
                    </a:blip>
                    <a:stretch>
                      <a:fillRect/>
                    </a:stretch>
                  </pic:blipFill>
                  <pic:spPr>
                    <a:xfrm>
                      <a:off x="0" y="0"/>
                      <a:ext cx="6486525" cy="2562225"/>
                    </a:xfrm>
                    <a:prstGeom prst="rect">
                      <a:avLst/>
                    </a:prstGeom>
                  </pic:spPr>
                </pic:pic>
              </a:graphicData>
            </a:graphic>
            <wp14:sizeRelH relativeFrom="page">
              <wp14:pctWidth>0</wp14:pctWidth>
            </wp14:sizeRelH>
            <wp14:sizeRelV relativeFrom="page">
              <wp14:pctHeight>0</wp14:pctHeight>
            </wp14:sizeRelV>
          </wp:anchor>
        </w:drawing>
      </w:r>
      <w:r w:rsidR="00D611BB">
        <w:rPr>
          <w:rFonts w:eastAsiaTheme="minorEastAsia"/>
          <w:sz w:val="24"/>
          <w:szCs w:val="24"/>
          <w:lang w:val="el-GR"/>
        </w:rPr>
        <w:t>Ο</w:t>
      </w:r>
      <w:r w:rsidR="00AD0171">
        <w:rPr>
          <w:rFonts w:eastAsiaTheme="minorEastAsia"/>
          <w:sz w:val="24"/>
          <w:szCs w:val="24"/>
        </w:rPr>
        <w:t>der</w:t>
      </w:r>
      <w:r w:rsidR="008235AF">
        <w:rPr>
          <w:rFonts w:eastAsiaTheme="minorEastAsia"/>
          <w:sz w:val="24"/>
          <w:szCs w:val="24"/>
        </w:rPr>
        <w:t xml:space="preserve"> man zeigt, wenn die Zeit drängt, die folgenden Beispiele für Spektren:</w:t>
      </w:r>
    </w:p>
    <w:p w14:paraId="67E09A08" w14:textId="42F9FB60" w:rsidR="00855E0B" w:rsidRDefault="00455468" w:rsidP="009F2E65">
      <w:pPr>
        <w:rPr>
          <w:rFonts w:eastAsiaTheme="minorEastAsia"/>
          <w:sz w:val="24"/>
          <w:szCs w:val="24"/>
        </w:rPr>
      </w:pPr>
      <w:r>
        <w:rPr>
          <w:noProof/>
        </w:rPr>
        <mc:AlternateContent>
          <mc:Choice Requires="wps">
            <w:drawing>
              <wp:anchor distT="0" distB="0" distL="114300" distR="114300" simplePos="0" relativeHeight="252152832" behindDoc="0" locked="0" layoutInCell="1" allowOverlap="1" wp14:anchorId="4A5EDD30" wp14:editId="7B1DB7F7">
                <wp:simplePos x="0" y="0"/>
                <wp:positionH relativeFrom="column">
                  <wp:posOffset>85725</wp:posOffset>
                </wp:positionH>
                <wp:positionV relativeFrom="paragraph">
                  <wp:posOffset>2858770</wp:posOffset>
                </wp:positionV>
                <wp:extent cx="6486525" cy="635"/>
                <wp:effectExtent l="0" t="0" r="0" b="0"/>
                <wp:wrapTopAndBottom/>
                <wp:docPr id="1275282433" name="Textfeld 1"/>
                <wp:cNvGraphicFramePr/>
                <a:graphic xmlns:a="http://schemas.openxmlformats.org/drawingml/2006/main">
                  <a:graphicData uri="http://schemas.microsoft.com/office/word/2010/wordprocessingShape">
                    <wps:wsp>
                      <wps:cNvSpPr txBox="1"/>
                      <wps:spPr>
                        <a:xfrm>
                          <a:off x="0" y="0"/>
                          <a:ext cx="6486525" cy="635"/>
                        </a:xfrm>
                        <a:prstGeom prst="rect">
                          <a:avLst/>
                        </a:prstGeom>
                        <a:solidFill>
                          <a:prstClr val="white"/>
                        </a:solidFill>
                        <a:ln>
                          <a:noFill/>
                        </a:ln>
                      </wps:spPr>
                      <wps:txbx>
                        <w:txbxContent>
                          <w:p w14:paraId="00A67C9C" w14:textId="0B4B676B" w:rsidR="00717601" w:rsidRPr="00B517B1" w:rsidRDefault="00717601" w:rsidP="00717601">
                            <w:pPr>
                              <w:pStyle w:val="Beschriftung"/>
                              <w:rPr>
                                <w:noProof/>
                                <w:sz w:val="22"/>
                                <w:szCs w:val="22"/>
                              </w:rPr>
                            </w:pPr>
                            <w:bookmarkStart w:id="148" w:name="_Toc178095206"/>
                            <w:bookmarkStart w:id="149" w:name="_Toc179365073"/>
                            <w:r>
                              <w:t xml:space="preserve">Abbildung </w:t>
                            </w:r>
                            <w:r w:rsidR="00CA7D5C">
                              <w:t>4</w:t>
                            </w:r>
                            <w:r w:rsidR="00D508D1">
                              <w:t>9</w:t>
                            </w:r>
                            <w:r>
                              <w:t xml:space="preserve"> </w:t>
                            </w:r>
                            <w:r w:rsidR="00B7548A">
                              <w:t>Spektrum</w:t>
                            </w:r>
                            <w:r>
                              <w:t xml:space="preserve"> von Stickstoff, Kohlenstoff und Iridium, gemeinfrei</w:t>
                            </w:r>
                            <w:bookmarkEnd w:id="148"/>
                            <w:bookmarkEnd w:id="14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A5EDD30" id="_x0000_s1098" type="#_x0000_t202" style="position:absolute;margin-left:6.75pt;margin-top:225.1pt;width:510.75pt;height:.05pt;z-index:252152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" stroked="f">
                <v:textbox style="mso-fit-shape-to-text:t" inset="0,0,0,0">
                  <w:txbxContent>
                    <w:p w14:paraId="00A67C9C" w14:textId="0B4B676B" w:rsidR="00717601" w:rsidRPr="00B517B1" w:rsidRDefault="00717601" w:rsidP="00717601">
                      <w:pPr>
                        <w:pStyle w:val="Beschriftung"/>
                        <w:rPr>
                          <w:noProof/>
                          <w:sz w:val="22"/>
                          <w:szCs w:val="22"/>
                        </w:rPr>
                      </w:pPr>
                      <w:bookmarkStart w:id="199" w:name="_Toc178095206"/>
                      <w:bookmarkStart w:id="200" w:name="_Toc179365073"/>
                      <w:r>
                        <w:t xml:space="preserve">Abbildung </w:t>
                      </w:r>
                      <w:r w:rsidR="00CA7D5C">
                        <w:t>4</w:t>
                      </w:r>
                      <w:r w:rsidR="00D508D1">
                        <w:t>9</w:t>
                      </w:r>
                      <w:r>
                        <w:t xml:space="preserve"> </w:t>
                      </w:r>
                      <w:r w:rsidR="00B7548A">
                        <w:t>Spektrum</w:t>
                      </w:r>
                      <w:r>
                        <w:t xml:space="preserve"> von Stickstoff, Kohlenstoff und Iridium, gemeinfrei</w:t>
                      </w:r>
                      <w:bookmarkEnd w:id="199"/>
                      <w:bookmarkEnd w:id="200"/>
                    </w:p>
                  </w:txbxContent>
                </v:textbox>
                <w10:wrap type="topAndBottom"/>
              </v:shape>
            </w:pict>
          </mc:Fallback>
        </mc:AlternateContent>
      </w:r>
      <w:r w:rsidR="005D0428">
        <w:rPr>
          <w:rFonts w:eastAsiaTheme="minorEastAsia"/>
          <w:sz w:val="24"/>
          <w:szCs w:val="24"/>
        </w:rPr>
        <w:t>Wen</w:t>
      </w:r>
      <w:r w:rsidR="00AD0171">
        <w:rPr>
          <w:rFonts w:eastAsiaTheme="minorEastAsia"/>
          <w:sz w:val="24"/>
          <w:szCs w:val="24"/>
        </w:rPr>
        <w:t>n</w:t>
      </w:r>
      <w:r w:rsidR="005D0428">
        <w:rPr>
          <w:rFonts w:eastAsiaTheme="minorEastAsia"/>
          <w:sz w:val="24"/>
          <w:szCs w:val="24"/>
        </w:rPr>
        <w:t xml:space="preserve"> die Kursteilnehmer </w:t>
      </w:r>
      <w:r w:rsidR="002A48CF">
        <w:rPr>
          <w:rFonts w:eastAsiaTheme="minorEastAsia"/>
          <w:sz w:val="24"/>
          <w:szCs w:val="24"/>
        </w:rPr>
        <w:t>verstanden haben, dass Elemente nur ganz bestimmte Wellenlängen erzeugen und daran erkannt werden können</w:t>
      </w:r>
      <w:r w:rsidR="00B24E5B">
        <w:rPr>
          <w:rFonts w:eastAsiaTheme="minorEastAsia"/>
          <w:sz w:val="24"/>
          <w:szCs w:val="24"/>
        </w:rPr>
        <w:t>, ist es einfach, die Erzeugung der schwarzen Linien im Sonnenspektrum zu erklären.</w:t>
      </w:r>
    </w:p>
    <w:p w14:paraId="267E7B98" w14:textId="5B753AA6" w:rsidR="007C2DA3" w:rsidRDefault="002B02FA" w:rsidP="007C2DA3">
      <w:pPr>
        <w:pStyle w:val="StandardWeb"/>
        <w:keepNext/>
        <w:spacing w:before="0" w:beforeAutospacing="0" w:after="160" w:afterAutospacing="0"/>
      </w:pPr>
      <w:r w:rsidRPr="003679FC">
        <w:rPr>
          <w:rFonts w:ascii="Calibri" w:hAnsi="Calibri" w:cs="Calibri"/>
        </w:rPr>
        <w:t xml:space="preserve">Die Absorptionslinien </w:t>
      </w:r>
      <w:r w:rsidR="008E21F5">
        <w:rPr>
          <w:rFonts w:ascii="Calibri" w:hAnsi="Calibri" w:cs="Calibri"/>
        </w:rPr>
        <w:t>im</w:t>
      </w:r>
      <w:r w:rsidRPr="003679FC">
        <w:rPr>
          <w:rFonts w:ascii="Calibri" w:hAnsi="Calibri" w:cs="Calibri"/>
        </w:rPr>
        <w:t xml:space="preserve"> S</w:t>
      </w:r>
      <w:r w:rsidR="008E21F5">
        <w:rPr>
          <w:rFonts w:ascii="Calibri" w:hAnsi="Calibri" w:cs="Calibri"/>
        </w:rPr>
        <w:t>onnen</w:t>
      </w:r>
      <w:r w:rsidRPr="003679FC">
        <w:rPr>
          <w:rFonts w:ascii="Calibri" w:hAnsi="Calibri" w:cs="Calibri"/>
        </w:rPr>
        <w:t>spektr</w:t>
      </w:r>
      <w:r w:rsidR="008E21F5">
        <w:rPr>
          <w:rFonts w:ascii="Calibri" w:hAnsi="Calibri" w:cs="Calibri"/>
        </w:rPr>
        <w:t>um</w:t>
      </w:r>
      <w:r w:rsidRPr="003679FC">
        <w:rPr>
          <w:rFonts w:ascii="Calibri" w:hAnsi="Calibri" w:cs="Calibri"/>
        </w:rPr>
        <w:t xml:space="preserve"> kommen dadurch zustande, dass die kontinuierliche Planckstrahlung, die in der Photosphäre erzeugt wird, </w:t>
      </w:r>
      <w:r>
        <w:rPr>
          <w:rFonts w:ascii="Calibri" w:hAnsi="Calibri" w:cs="Calibri"/>
        </w:rPr>
        <w:t xml:space="preserve">auf dem Weg zur Erde </w:t>
      </w:r>
      <w:r w:rsidRPr="003679FC">
        <w:rPr>
          <w:rFonts w:ascii="Calibri" w:hAnsi="Calibri" w:cs="Calibri"/>
        </w:rPr>
        <w:t>die Chromosphäre</w:t>
      </w:r>
      <w:r w:rsidR="001811AE">
        <w:rPr>
          <w:rFonts w:ascii="Calibri" w:hAnsi="Calibri" w:cs="Calibri"/>
        </w:rPr>
        <w:t>,</w:t>
      </w:r>
      <w:r w:rsidRPr="003679FC">
        <w:rPr>
          <w:rFonts w:ascii="Calibri" w:hAnsi="Calibri" w:cs="Calibri"/>
        </w:rPr>
        <w:t xml:space="preserve"> die Korona </w:t>
      </w:r>
      <w:r w:rsidR="00020747">
        <w:rPr>
          <w:rFonts w:ascii="Calibri" w:hAnsi="Calibri" w:cs="Calibri"/>
        </w:rPr>
        <w:t xml:space="preserve">und die Erdatmosphäre </w:t>
      </w:r>
      <w:r w:rsidRPr="003679FC">
        <w:rPr>
          <w:rFonts w:ascii="Calibri" w:hAnsi="Calibri" w:cs="Calibri"/>
        </w:rPr>
        <w:t xml:space="preserve">durchqueren muss. Dabei regt die </w:t>
      </w:r>
      <w:r>
        <w:rPr>
          <w:rFonts w:ascii="Calibri" w:hAnsi="Calibri" w:cs="Calibri"/>
        </w:rPr>
        <w:t xml:space="preserve">emittierte </w:t>
      </w:r>
      <w:r w:rsidRPr="003679FC">
        <w:rPr>
          <w:rFonts w:ascii="Calibri" w:hAnsi="Calibri" w:cs="Calibri"/>
        </w:rPr>
        <w:t>Strahlung, die in der Chromosphäre</w:t>
      </w:r>
      <w:r w:rsidR="004B031A">
        <w:rPr>
          <w:rFonts w:ascii="Calibri" w:hAnsi="Calibri" w:cs="Calibri"/>
        </w:rPr>
        <w:t>,</w:t>
      </w:r>
      <w:r w:rsidRPr="003679FC">
        <w:rPr>
          <w:rFonts w:ascii="Calibri" w:hAnsi="Calibri" w:cs="Calibri"/>
        </w:rPr>
        <w:t xml:space="preserve"> </w:t>
      </w:r>
      <w:r w:rsidR="004B031A">
        <w:rPr>
          <w:rFonts w:ascii="Calibri" w:hAnsi="Calibri" w:cs="Calibri"/>
        </w:rPr>
        <w:t>der Sonnenk</w:t>
      </w:r>
      <w:r w:rsidRPr="003679FC">
        <w:rPr>
          <w:rFonts w:ascii="Calibri" w:hAnsi="Calibri" w:cs="Calibri"/>
        </w:rPr>
        <w:t xml:space="preserve">orona </w:t>
      </w:r>
      <w:r w:rsidR="004B031A">
        <w:rPr>
          <w:rFonts w:ascii="Calibri" w:hAnsi="Calibri" w:cs="Calibri"/>
        </w:rPr>
        <w:t>und der Erdat</w:t>
      </w:r>
      <w:r w:rsidR="00B46190">
        <w:rPr>
          <w:rFonts w:ascii="Calibri" w:hAnsi="Calibri" w:cs="Calibri"/>
        </w:rPr>
        <w:t xml:space="preserve">mosphäre </w:t>
      </w:r>
      <w:r w:rsidRPr="003679FC">
        <w:rPr>
          <w:rFonts w:ascii="Calibri" w:hAnsi="Calibri" w:cs="Calibri"/>
        </w:rPr>
        <w:t xml:space="preserve">vorhanden Atome an, d. h. die </w:t>
      </w:r>
      <w:r w:rsidR="00020747">
        <w:rPr>
          <w:rFonts w:ascii="Calibri" w:hAnsi="Calibri" w:cs="Calibri"/>
        </w:rPr>
        <w:t xml:space="preserve">den dort </w:t>
      </w:r>
      <w:r w:rsidR="00FE0B79">
        <w:rPr>
          <w:rFonts w:ascii="Calibri" w:hAnsi="Calibri" w:cs="Calibri"/>
        </w:rPr>
        <w:t xml:space="preserve">vorhandenen Atomen </w:t>
      </w:r>
      <w:r w:rsidRPr="003679FC">
        <w:rPr>
          <w:rFonts w:ascii="Calibri" w:hAnsi="Calibri" w:cs="Calibri"/>
        </w:rPr>
        <w:t xml:space="preserve">entsprechenden Wellenlängen werden absorbiert und verschwinden aus dem Spektrum. Anschließend emittieren die angeregten Atome dieselben Wellenlänge </w:t>
      </w:r>
      <w:r w:rsidR="00292577">
        <w:rPr>
          <w:rFonts w:ascii="Calibri" w:hAnsi="Calibri" w:cs="Calibri"/>
        </w:rPr>
        <w:t>praktisch sofort wieder</w:t>
      </w:r>
      <w:r w:rsidRPr="003679FC">
        <w:rPr>
          <w:rFonts w:ascii="Calibri" w:hAnsi="Calibri" w:cs="Calibri"/>
        </w:rPr>
        <w:t xml:space="preserve">, wenn das Elektron in den </w:t>
      </w:r>
      <w:r w:rsidR="00FE0B79">
        <w:rPr>
          <w:rFonts w:ascii="Calibri" w:hAnsi="Calibri" w:cs="Calibri"/>
        </w:rPr>
        <w:t>„</w:t>
      </w:r>
      <w:r w:rsidRPr="003679FC">
        <w:rPr>
          <w:rFonts w:ascii="Calibri" w:hAnsi="Calibri" w:cs="Calibri"/>
        </w:rPr>
        <w:t>Grundzustand</w:t>
      </w:r>
      <w:r w:rsidR="00FE0B79">
        <w:rPr>
          <w:rFonts w:ascii="Calibri" w:hAnsi="Calibri" w:cs="Calibri"/>
        </w:rPr>
        <w:t>“</w:t>
      </w:r>
      <w:r w:rsidRPr="003679FC">
        <w:rPr>
          <w:rFonts w:ascii="Calibri" w:hAnsi="Calibri" w:cs="Calibri"/>
        </w:rPr>
        <w:t xml:space="preserve"> zurückfällt. Allerdings beobachten (sehen) wir nur die Strahlung, die genau Richtung Erde </w:t>
      </w:r>
      <w:r w:rsidR="008B063E">
        <w:rPr>
          <w:rFonts w:ascii="Calibri" w:hAnsi="Calibri" w:cs="Calibri"/>
        </w:rPr>
        <w:t>emittiert wird</w:t>
      </w:r>
      <w:r w:rsidRPr="003679FC">
        <w:rPr>
          <w:rFonts w:ascii="Calibri" w:hAnsi="Calibri" w:cs="Calibri"/>
        </w:rPr>
        <w:t xml:space="preserve">. Die angeregten Atome emittieren ihre Strahlung </w:t>
      </w:r>
      <w:r>
        <w:rPr>
          <w:rFonts w:ascii="Calibri" w:hAnsi="Calibri" w:cs="Calibri"/>
        </w:rPr>
        <w:t xml:space="preserve">aber </w:t>
      </w:r>
      <w:r w:rsidRPr="003679FC">
        <w:rPr>
          <w:rFonts w:ascii="Calibri" w:hAnsi="Calibri" w:cs="Calibri"/>
        </w:rPr>
        <w:t xml:space="preserve">willkürlich </w:t>
      </w:r>
      <w:r>
        <w:rPr>
          <w:rFonts w:ascii="Calibri" w:hAnsi="Calibri" w:cs="Calibri"/>
        </w:rPr>
        <w:t>in</w:t>
      </w:r>
      <w:r w:rsidRPr="003679FC">
        <w:rPr>
          <w:rFonts w:ascii="Calibri" w:hAnsi="Calibri" w:cs="Calibri"/>
        </w:rPr>
        <w:t xml:space="preserve"> alle </w:t>
      </w:r>
      <w:r w:rsidR="00292577">
        <w:rPr>
          <w:rFonts w:ascii="Calibri" w:hAnsi="Calibri" w:cs="Calibri"/>
        </w:rPr>
        <w:t xml:space="preserve">möglichen </w:t>
      </w:r>
      <w:r w:rsidRPr="003679FC">
        <w:rPr>
          <w:rFonts w:ascii="Calibri" w:hAnsi="Calibri" w:cs="Calibri"/>
        </w:rPr>
        <w:t xml:space="preserve">Raumrichtungen. Ein wenig natürlich </w:t>
      </w:r>
      <w:r w:rsidR="007C2DA3" w:rsidRPr="007C2DA3">
        <w:rPr>
          <w:rFonts w:ascii="Calibri" w:hAnsi="Calibri" w:cs="Calibri"/>
          <w:noProof/>
        </w:rPr>
        <w:drawing>
          <wp:inline distT="0" distB="0" distL="0" distR="0" wp14:anchorId="633C3961" wp14:editId="0477FA00">
            <wp:extent cx="6645910" cy="2475230"/>
            <wp:effectExtent l="0" t="0" r="2540" b="1270"/>
            <wp:docPr id="1737432181" name="Grafik 1" descr="Ein Bild, das Text, Screenshot, Schrift, Krei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432181" name="Grafik 1" descr="Ein Bild, das Text, Screenshot, Schrift, Kreis enthält.&#10;&#10;Automatisch generierte Beschreibung"/>
                    <pic:cNvPicPr/>
                  </pic:nvPicPr>
                  <pic:blipFill>
                    <a:blip r:embed="rId118"/>
                    <a:stretch>
                      <a:fillRect/>
                    </a:stretch>
                  </pic:blipFill>
                  <pic:spPr>
                    <a:xfrm>
                      <a:off x="0" y="0"/>
                      <a:ext cx="6645910" cy="2475230"/>
                    </a:xfrm>
                    <a:prstGeom prst="rect">
                      <a:avLst/>
                    </a:prstGeom>
                  </pic:spPr>
                </pic:pic>
              </a:graphicData>
            </a:graphic>
          </wp:inline>
        </w:drawing>
      </w:r>
    </w:p>
    <w:p w14:paraId="5D583AC7" w14:textId="47A919DA" w:rsidR="007C2DA3" w:rsidRDefault="007C2DA3" w:rsidP="007C2DA3">
      <w:pPr>
        <w:pStyle w:val="Beschriftung"/>
      </w:pPr>
      <w:bookmarkStart w:id="150" w:name="_Toc178095207"/>
      <w:bookmarkStart w:id="151" w:name="_Toc179365074"/>
      <w:r>
        <w:t xml:space="preserve">Abbildung </w:t>
      </w:r>
      <w:r w:rsidR="00D508D1">
        <w:t>50</w:t>
      </w:r>
      <w:r>
        <w:t xml:space="preserve"> Entstehung der Fraunhoferlinien, eigenes Bild</w:t>
      </w:r>
      <w:bookmarkEnd w:id="150"/>
      <w:bookmarkEnd w:id="151"/>
    </w:p>
    <w:p w14:paraId="61D05717" w14:textId="75F3D6A5" w:rsidR="002B02FA" w:rsidRPr="003679FC" w:rsidRDefault="002B02FA" w:rsidP="009F2E65">
      <w:pPr>
        <w:pStyle w:val="StandardWeb"/>
        <w:spacing w:before="0" w:beforeAutospacing="0" w:after="160" w:afterAutospacing="0"/>
        <w:rPr>
          <w:rFonts w:ascii="Calibri" w:hAnsi="Calibri" w:cs="Calibri"/>
        </w:rPr>
      </w:pPr>
      <w:r w:rsidRPr="003679FC">
        <w:rPr>
          <w:rFonts w:ascii="Calibri" w:hAnsi="Calibri" w:cs="Calibri"/>
        </w:rPr>
        <w:t xml:space="preserve">auch </w:t>
      </w:r>
      <w:r w:rsidR="008A06AA">
        <w:rPr>
          <w:rFonts w:ascii="Calibri" w:hAnsi="Calibri" w:cs="Calibri"/>
        </w:rPr>
        <w:t xml:space="preserve">in </w:t>
      </w:r>
      <w:r w:rsidRPr="003679FC">
        <w:rPr>
          <w:rFonts w:ascii="Calibri" w:hAnsi="Calibri" w:cs="Calibri"/>
        </w:rPr>
        <w:t>Richtung Erde, aber die Intensität dieser Strahlung ist gegenüber der nicht absorbierten Strahlung so gering, dass wir im Spektrum an diesen Stellen „schwarz“ sehen.</w:t>
      </w:r>
    </w:p>
    <w:p w14:paraId="53715299" w14:textId="682D4DA1" w:rsidR="00B24E5B" w:rsidRDefault="00B24E5B" w:rsidP="009F2E65">
      <w:pPr>
        <w:rPr>
          <w:rFonts w:eastAsiaTheme="minorEastAsia"/>
          <w:sz w:val="24"/>
          <w:szCs w:val="24"/>
        </w:rPr>
      </w:pPr>
    </w:p>
    <w:p w14:paraId="295B580C" w14:textId="51B9720D" w:rsidR="00B66459" w:rsidRDefault="008A06AA" w:rsidP="006F1D84">
      <w:pPr>
        <w:pStyle w:val="berschrift2"/>
        <w:jc w:val="center"/>
        <w:rPr>
          <w:rFonts w:eastAsiaTheme="minorEastAsia"/>
        </w:rPr>
      </w:pPr>
      <w:bookmarkStart w:id="152" w:name="_Toc174383400"/>
      <w:bookmarkStart w:id="153" w:name="_Toc184204113"/>
      <w:r>
        <w:rPr>
          <w:rFonts w:eastAsiaTheme="minorEastAsia"/>
        </w:rPr>
        <w:t>Lektion 9: der Aufbau der Sonne</w:t>
      </w:r>
      <w:bookmarkEnd w:id="152"/>
      <w:bookmarkEnd w:id="153"/>
    </w:p>
    <w:p w14:paraId="435B4650" w14:textId="3461662B" w:rsidR="008A06AA" w:rsidRDefault="008A06AA" w:rsidP="009F2E65">
      <w:pPr>
        <w:rPr>
          <w:rFonts w:eastAsiaTheme="minorEastAsia"/>
          <w:sz w:val="24"/>
          <w:szCs w:val="24"/>
        </w:rPr>
      </w:pPr>
    </w:p>
    <w:p w14:paraId="21DE28C4" w14:textId="0907A3F1" w:rsidR="008A06AA" w:rsidRDefault="00D11585" w:rsidP="009F2E65">
      <w:pPr>
        <w:rPr>
          <w:rFonts w:eastAsiaTheme="minorEastAsia"/>
          <w:sz w:val="24"/>
          <w:szCs w:val="24"/>
        </w:rPr>
      </w:pPr>
      <w:r>
        <w:rPr>
          <w:rFonts w:eastAsiaTheme="minorEastAsia"/>
          <w:sz w:val="24"/>
          <w:szCs w:val="24"/>
        </w:rPr>
        <w:t>Schauen wir uns ein Bild der Sonne an</w:t>
      </w:r>
      <w:r w:rsidR="004B7E6D">
        <w:rPr>
          <w:rFonts w:eastAsiaTheme="minorEastAsia"/>
          <w:sz w:val="24"/>
          <w:szCs w:val="24"/>
        </w:rPr>
        <w:t>.</w:t>
      </w:r>
    </w:p>
    <w:p w14:paraId="47913CC8" w14:textId="3ED71AA8" w:rsidR="00B623E7" w:rsidRDefault="004D5316" w:rsidP="009F2E65">
      <w:pPr>
        <w:rPr>
          <w:rFonts w:eastAsiaTheme="minorEastAsia"/>
          <w:sz w:val="24"/>
          <w:szCs w:val="24"/>
        </w:rPr>
      </w:pPr>
      <w:r>
        <w:rPr>
          <w:noProof/>
        </w:rPr>
        <w:lastRenderedPageBreak/>
        <w:drawing>
          <wp:anchor distT="0" distB="0" distL="114300" distR="114300" simplePos="0" relativeHeight="251631616" behindDoc="0" locked="0" layoutInCell="1" allowOverlap="1" wp14:anchorId="54FB9728" wp14:editId="1E79DA34">
            <wp:simplePos x="0" y="0"/>
            <wp:positionH relativeFrom="column">
              <wp:posOffset>3400425</wp:posOffset>
            </wp:positionH>
            <wp:positionV relativeFrom="paragraph">
              <wp:posOffset>0</wp:posOffset>
            </wp:positionV>
            <wp:extent cx="3564255" cy="3543300"/>
            <wp:effectExtent l="0" t="0" r="0" b="0"/>
            <wp:wrapSquare wrapText="bothSides"/>
            <wp:docPr id="950758478" name="Grafik 3" descr="Ein Bild, das Astronomisches Objekt, Kugel, Planet, Astronomisches Ereigni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758478" name="Grafik 3" descr="Ein Bild, das Astronomisches Objekt, Kugel, Planet, Astronomisches Ereignis enthält.&#10;&#10;Automatisch generierte Beschreibu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564255" cy="3543300"/>
                    </a:xfrm>
                    <a:prstGeom prst="rect">
                      <a:avLst/>
                    </a:prstGeom>
                    <a:noFill/>
                    <a:ln>
                      <a:noFill/>
                    </a:ln>
                  </pic:spPr>
                </pic:pic>
              </a:graphicData>
            </a:graphic>
            <wp14:sizeRelH relativeFrom="page">
              <wp14:pctWidth>0</wp14:pctWidth>
            </wp14:sizeRelH>
            <wp14:sizeRelV relativeFrom="page">
              <wp14:pctHeight>0</wp14:pctHeight>
            </wp14:sizeRelV>
          </wp:anchor>
        </w:drawing>
      </w:r>
      <w:r w:rsidR="0037542F">
        <w:rPr>
          <w:rFonts w:eastAsiaTheme="minorEastAsia"/>
          <w:sz w:val="24"/>
          <w:szCs w:val="24"/>
        </w:rPr>
        <w:t>Wir haben hier einen Blick au</w:t>
      </w:r>
      <w:r w:rsidR="002610D0">
        <w:rPr>
          <w:rFonts w:eastAsiaTheme="minorEastAsia"/>
          <w:sz w:val="24"/>
          <w:szCs w:val="24"/>
        </w:rPr>
        <w:t>f</w:t>
      </w:r>
      <w:r w:rsidR="0037542F">
        <w:rPr>
          <w:rFonts w:eastAsiaTheme="minorEastAsia"/>
          <w:sz w:val="24"/>
          <w:szCs w:val="24"/>
        </w:rPr>
        <w:t xml:space="preserve"> die</w:t>
      </w:r>
      <w:r w:rsidR="00C75BA8">
        <w:rPr>
          <w:rFonts w:eastAsiaTheme="minorEastAsia"/>
          <w:sz w:val="24"/>
          <w:szCs w:val="24"/>
        </w:rPr>
        <w:t xml:space="preserve"> </w:t>
      </w:r>
      <w:r w:rsidR="00FD33EF">
        <w:rPr>
          <w:rFonts w:eastAsiaTheme="minorEastAsia"/>
          <w:sz w:val="24"/>
          <w:szCs w:val="24"/>
        </w:rPr>
        <w:t>„</w:t>
      </w:r>
      <w:r w:rsidR="00C75BA8">
        <w:rPr>
          <w:rFonts w:eastAsiaTheme="minorEastAsia"/>
          <w:sz w:val="24"/>
          <w:szCs w:val="24"/>
        </w:rPr>
        <w:t>Photosphäre</w:t>
      </w:r>
      <w:r w:rsidR="00FD33EF">
        <w:rPr>
          <w:rFonts w:eastAsiaTheme="minorEastAsia"/>
          <w:sz w:val="24"/>
          <w:szCs w:val="24"/>
        </w:rPr>
        <w:t>“</w:t>
      </w:r>
      <w:r w:rsidR="00C75BA8">
        <w:rPr>
          <w:rFonts w:eastAsiaTheme="minorEastAsia"/>
          <w:sz w:val="24"/>
          <w:szCs w:val="24"/>
        </w:rPr>
        <w:t xml:space="preserve"> der Sonne, das ist der Bereich der Sonne, der das </w:t>
      </w:r>
      <w:r w:rsidR="002610D0">
        <w:rPr>
          <w:rFonts w:eastAsiaTheme="minorEastAsia"/>
          <w:sz w:val="24"/>
          <w:szCs w:val="24"/>
        </w:rPr>
        <w:t xml:space="preserve">für uns sichtbare Sonnenlicht erzeugt. Die dunklen </w:t>
      </w:r>
      <w:r w:rsidR="00A07E3D">
        <w:rPr>
          <w:rFonts w:eastAsiaTheme="minorEastAsia"/>
          <w:sz w:val="24"/>
          <w:szCs w:val="24"/>
        </w:rPr>
        <w:t>Stellen sind die sog. Sonnenflecken, Bereiche in denen</w:t>
      </w:r>
      <w:r w:rsidR="00023E0D">
        <w:rPr>
          <w:rFonts w:eastAsiaTheme="minorEastAsia"/>
          <w:sz w:val="24"/>
          <w:szCs w:val="24"/>
        </w:rPr>
        <w:t xml:space="preserve"> magnetische Feldlinien aus dem Sonneninneren nach außen</w:t>
      </w:r>
      <w:r w:rsidR="00B66B91">
        <w:rPr>
          <w:rFonts w:eastAsiaTheme="minorEastAsia"/>
          <w:sz w:val="24"/>
          <w:szCs w:val="24"/>
        </w:rPr>
        <w:t xml:space="preserve"> ausbrechen.</w:t>
      </w:r>
      <w:r w:rsidR="006261DB">
        <w:rPr>
          <w:rFonts w:eastAsiaTheme="minorEastAsia"/>
          <w:sz w:val="24"/>
          <w:szCs w:val="24"/>
        </w:rPr>
        <w:t xml:space="preserve"> </w:t>
      </w:r>
      <w:r w:rsidR="004934C6">
        <w:rPr>
          <w:rFonts w:eastAsiaTheme="minorEastAsia"/>
          <w:sz w:val="24"/>
          <w:szCs w:val="24"/>
        </w:rPr>
        <w:t xml:space="preserve">Man </w:t>
      </w:r>
      <w:r w:rsidR="00CB5C60">
        <w:rPr>
          <w:rFonts w:eastAsiaTheme="minorEastAsia"/>
          <w:sz w:val="24"/>
          <w:szCs w:val="24"/>
        </w:rPr>
        <w:t>erkennt auch deutlich die sog. Randverdunklung</w:t>
      </w:r>
      <w:r w:rsidR="00602D38">
        <w:rPr>
          <w:rFonts w:eastAsiaTheme="minorEastAsia"/>
          <w:sz w:val="24"/>
          <w:szCs w:val="24"/>
        </w:rPr>
        <w:t>.</w:t>
      </w:r>
      <w:r w:rsidR="002F033F">
        <w:rPr>
          <w:rFonts w:eastAsiaTheme="minorEastAsia"/>
          <w:sz w:val="24"/>
          <w:szCs w:val="24"/>
        </w:rPr>
        <w:t xml:space="preserve"> </w:t>
      </w:r>
      <w:r w:rsidR="00583646">
        <w:rPr>
          <w:rFonts w:eastAsiaTheme="minorEastAsia"/>
          <w:sz w:val="24"/>
          <w:szCs w:val="24"/>
        </w:rPr>
        <w:t>D</w:t>
      </w:r>
      <w:r w:rsidR="002F033F">
        <w:rPr>
          <w:rFonts w:eastAsiaTheme="minorEastAsia"/>
          <w:sz w:val="24"/>
          <w:szCs w:val="24"/>
        </w:rPr>
        <w:t xml:space="preserve">ie Sonnenscheibe strahlt am Rand nicht </w:t>
      </w:r>
      <w:proofErr w:type="gramStart"/>
      <w:r w:rsidR="002F033F">
        <w:rPr>
          <w:rFonts w:eastAsiaTheme="minorEastAsia"/>
          <w:sz w:val="24"/>
          <w:szCs w:val="24"/>
        </w:rPr>
        <w:t>ganz so</w:t>
      </w:r>
      <w:proofErr w:type="gramEnd"/>
      <w:r w:rsidR="002F033F">
        <w:rPr>
          <w:rFonts w:eastAsiaTheme="minorEastAsia"/>
          <w:sz w:val="24"/>
          <w:szCs w:val="24"/>
        </w:rPr>
        <w:t xml:space="preserve"> hell wie in der Mitte der Scheibe. </w:t>
      </w:r>
    </w:p>
    <w:p w14:paraId="4B6F250D" w14:textId="3F6FB5FD" w:rsidR="00374B57" w:rsidRDefault="00251EAC" w:rsidP="00AE0B61">
      <w:pPr>
        <w:widowControl w:val="0"/>
        <w:rPr>
          <w:rFonts w:eastAsiaTheme="minorEastAsia"/>
          <w:sz w:val="24"/>
          <w:szCs w:val="24"/>
        </w:rPr>
      </w:pPr>
      <w:r>
        <w:rPr>
          <w:rFonts w:eastAsiaTheme="minorEastAsia"/>
          <w:sz w:val="24"/>
          <w:szCs w:val="24"/>
        </w:rPr>
        <w:t xml:space="preserve">Wie erklärt sich dieser </w:t>
      </w:r>
      <w:r w:rsidR="001B2543">
        <w:rPr>
          <w:rFonts w:eastAsiaTheme="minorEastAsia"/>
          <w:sz w:val="24"/>
          <w:szCs w:val="24"/>
        </w:rPr>
        <w:t>Effekt</w:t>
      </w:r>
      <w:r w:rsidR="00374B57">
        <w:rPr>
          <w:rFonts w:eastAsiaTheme="minorEastAsia"/>
          <w:sz w:val="24"/>
          <w:szCs w:val="24"/>
        </w:rPr>
        <w:t>?</w:t>
      </w:r>
    </w:p>
    <w:p w14:paraId="74716A53" w14:textId="05C9C9C0" w:rsidR="003F37DF" w:rsidRDefault="004D5316" w:rsidP="009F2E65">
      <w:pPr>
        <w:rPr>
          <w:rFonts w:eastAsiaTheme="minorEastAsia"/>
          <w:sz w:val="24"/>
          <w:szCs w:val="24"/>
        </w:rPr>
      </w:pPr>
      <w:r>
        <w:rPr>
          <w:noProof/>
        </w:rPr>
        <w:drawing>
          <wp:anchor distT="0" distB="0" distL="114300" distR="114300" simplePos="0" relativeHeight="252155904" behindDoc="0" locked="0" layoutInCell="1" allowOverlap="1" wp14:anchorId="7A165196" wp14:editId="076414B8">
            <wp:simplePos x="0" y="0"/>
            <wp:positionH relativeFrom="column">
              <wp:posOffset>-2540</wp:posOffset>
            </wp:positionH>
            <wp:positionV relativeFrom="paragraph">
              <wp:posOffset>2714625</wp:posOffset>
            </wp:positionV>
            <wp:extent cx="3105150" cy="3248025"/>
            <wp:effectExtent l="0" t="0" r="0" b="9525"/>
            <wp:wrapSquare wrapText="bothSides"/>
            <wp:docPr id="376066677" name="Grafik 1" descr="Ein Bild, das Reihe, Astronomi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066677" name="Grafik 1" descr="Ein Bild, das Reihe, Astronomie enthält.&#10;&#10;Automatisch generierte Beschreibung"/>
                    <pic:cNvPicPr/>
                  </pic:nvPicPr>
                  <pic:blipFill>
                    <a:blip r:embed="rId120">
                      <a:extLst>
                        <a:ext uri="{28A0092B-C50C-407E-A947-70E740481C1C}">
                          <a14:useLocalDpi xmlns:a14="http://schemas.microsoft.com/office/drawing/2010/main" val="0"/>
                        </a:ext>
                      </a:extLst>
                    </a:blip>
                    <a:stretch>
                      <a:fillRect/>
                    </a:stretch>
                  </pic:blipFill>
                  <pic:spPr>
                    <a:xfrm>
                      <a:off x="0" y="0"/>
                      <a:ext cx="3105150" cy="3248025"/>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32640" behindDoc="0" locked="0" layoutInCell="1" allowOverlap="1" wp14:anchorId="5F79596E" wp14:editId="04BDFF99">
                <wp:simplePos x="0" y="0"/>
                <wp:positionH relativeFrom="column">
                  <wp:posOffset>3395980</wp:posOffset>
                </wp:positionH>
                <wp:positionV relativeFrom="paragraph">
                  <wp:posOffset>1925320</wp:posOffset>
                </wp:positionV>
                <wp:extent cx="3564255" cy="635"/>
                <wp:effectExtent l="0" t="0" r="0" b="0"/>
                <wp:wrapTopAndBottom/>
                <wp:docPr id="767363528" name="Textfeld 1"/>
                <wp:cNvGraphicFramePr/>
                <a:graphic xmlns:a="http://schemas.openxmlformats.org/drawingml/2006/main">
                  <a:graphicData uri="http://schemas.microsoft.com/office/word/2010/wordprocessingShape">
                    <wps:wsp>
                      <wps:cNvSpPr txBox="1"/>
                      <wps:spPr>
                        <a:xfrm>
                          <a:off x="0" y="0"/>
                          <a:ext cx="3564255" cy="635"/>
                        </a:xfrm>
                        <a:prstGeom prst="rect">
                          <a:avLst/>
                        </a:prstGeom>
                        <a:solidFill>
                          <a:prstClr val="white"/>
                        </a:solidFill>
                        <a:ln>
                          <a:noFill/>
                        </a:ln>
                      </wps:spPr>
                      <wps:txbx>
                        <w:txbxContent>
                          <w:p w14:paraId="2BA6EFB3" w14:textId="49E83B5F" w:rsidR="004B7E6D" w:rsidRPr="00FD2CA1" w:rsidRDefault="004B7E6D" w:rsidP="004B7E6D">
                            <w:pPr>
                              <w:pStyle w:val="Beschriftung"/>
                              <w:rPr>
                                <w:noProof/>
                              </w:rPr>
                            </w:pPr>
                            <w:bookmarkStart w:id="154" w:name="_Toc174467152"/>
                            <w:bookmarkStart w:id="155" w:name="_Toc178095208"/>
                            <w:bookmarkStart w:id="156" w:name="_Toc179365075"/>
                            <w:r>
                              <w:t xml:space="preserve">Abbildung </w:t>
                            </w:r>
                            <w:r w:rsidR="004D5316">
                              <w:t>51</w:t>
                            </w:r>
                            <w:r>
                              <w:t xml:space="preserve"> Sonne mit Sonnenflecken</w:t>
                            </w:r>
                            <w:r w:rsidR="002C7546">
                              <w:t>,</w:t>
                            </w:r>
                            <w:r>
                              <w:t xml:space="preserve"> NASA</w:t>
                            </w:r>
                            <w:bookmarkEnd w:id="154"/>
                            <w:bookmarkEnd w:id="155"/>
                            <w:bookmarkEnd w:id="15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F79596E" id="_x0000_s1099" type="#_x0000_t202" style="position:absolute;margin-left:267.4pt;margin-top:151.6pt;width:280.65pt;height:.05pt;z-index:251632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" stroked="f">
                <v:textbox style="mso-fit-shape-to-text:t" inset="0,0,0,0">
                  <w:txbxContent>
                    <w:p w14:paraId="2BA6EFB3" w14:textId="49E83B5F" w:rsidR="004B7E6D" w:rsidRPr="00FD2CA1" w:rsidRDefault="004B7E6D" w:rsidP="004B7E6D">
                      <w:pPr>
                        <w:pStyle w:val="Beschriftung"/>
                        <w:rPr>
                          <w:noProof/>
                        </w:rPr>
                      </w:pPr>
                      <w:bookmarkStart w:id="207" w:name="_Toc174467152"/>
                      <w:bookmarkStart w:id="208" w:name="_Toc178095208"/>
                      <w:bookmarkStart w:id="209" w:name="_Toc179365075"/>
                      <w:r>
                        <w:t xml:space="preserve">Abbildung </w:t>
                      </w:r>
                      <w:r w:rsidR="004D5316">
                        <w:t>51</w:t>
                      </w:r>
                      <w:r>
                        <w:t xml:space="preserve"> Sonne mit Sonnenflecken</w:t>
                      </w:r>
                      <w:r w:rsidR="002C7546">
                        <w:t>,</w:t>
                      </w:r>
                      <w:r>
                        <w:t xml:space="preserve"> NASA</w:t>
                      </w:r>
                      <w:bookmarkEnd w:id="207"/>
                      <w:bookmarkEnd w:id="208"/>
                      <w:bookmarkEnd w:id="209"/>
                    </w:p>
                  </w:txbxContent>
                </v:textbox>
                <w10:wrap type="topAndBottom"/>
              </v:shape>
            </w:pict>
          </mc:Fallback>
        </mc:AlternateContent>
      </w:r>
      <w:r w:rsidR="00414F24">
        <w:rPr>
          <w:rFonts w:eastAsiaTheme="minorEastAsia"/>
          <w:sz w:val="24"/>
          <w:szCs w:val="24"/>
        </w:rPr>
        <w:t>Eigentlich hat de</w:t>
      </w:r>
      <w:r w:rsidR="00424457">
        <w:rPr>
          <w:rFonts w:eastAsiaTheme="minorEastAsia"/>
          <w:sz w:val="24"/>
          <w:szCs w:val="24"/>
        </w:rPr>
        <w:t>n</w:t>
      </w:r>
      <w:r w:rsidR="00414F24">
        <w:rPr>
          <w:rFonts w:eastAsiaTheme="minorEastAsia"/>
          <w:sz w:val="24"/>
          <w:szCs w:val="24"/>
        </w:rPr>
        <w:t xml:space="preserve"> E</w:t>
      </w:r>
      <w:r w:rsidR="00424457">
        <w:rPr>
          <w:rFonts w:eastAsiaTheme="minorEastAsia"/>
          <w:sz w:val="24"/>
          <w:szCs w:val="24"/>
        </w:rPr>
        <w:t>ffekt</w:t>
      </w:r>
      <w:r w:rsidR="00414F24">
        <w:rPr>
          <w:rFonts w:eastAsiaTheme="minorEastAsia"/>
          <w:sz w:val="24"/>
          <w:szCs w:val="24"/>
        </w:rPr>
        <w:t xml:space="preserve"> jeder schon erlebt</w:t>
      </w:r>
      <w:r w:rsidR="00881EB6">
        <w:rPr>
          <w:rFonts w:eastAsiaTheme="minorEastAsia"/>
          <w:sz w:val="24"/>
          <w:szCs w:val="24"/>
        </w:rPr>
        <w:t xml:space="preserve">, nur hat </w:t>
      </w:r>
      <w:r w:rsidR="00292577">
        <w:rPr>
          <w:rFonts w:eastAsiaTheme="minorEastAsia"/>
          <w:sz w:val="24"/>
          <w:szCs w:val="24"/>
        </w:rPr>
        <w:t>man</w:t>
      </w:r>
      <w:r w:rsidR="00881EB6">
        <w:rPr>
          <w:rFonts w:eastAsiaTheme="minorEastAsia"/>
          <w:sz w:val="24"/>
          <w:szCs w:val="24"/>
        </w:rPr>
        <w:t xml:space="preserve"> sich nie nach der Erklärung </w:t>
      </w:r>
      <w:r w:rsidR="00424457">
        <w:rPr>
          <w:rFonts w:eastAsiaTheme="minorEastAsia"/>
          <w:sz w:val="24"/>
          <w:szCs w:val="24"/>
        </w:rPr>
        <w:t xml:space="preserve">gefragt. </w:t>
      </w:r>
      <w:r w:rsidR="003D5B07">
        <w:rPr>
          <w:rFonts w:eastAsiaTheme="minorEastAsia"/>
          <w:sz w:val="24"/>
          <w:szCs w:val="24"/>
        </w:rPr>
        <w:t>Wenn wir mit einer Taschenlampe durch die Nacht laufen oder n</w:t>
      </w:r>
      <w:r w:rsidR="0094160E">
        <w:rPr>
          <w:rFonts w:eastAsiaTheme="minorEastAsia"/>
          <w:sz w:val="24"/>
          <w:szCs w:val="24"/>
        </w:rPr>
        <w:t xml:space="preserve">och ausgeprägter erleben wir den Effekt, wenn wir in einem </w:t>
      </w:r>
      <w:r w:rsidR="00EB5421">
        <w:rPr>
          <w:rFonts w:eastAsiaTheme="minorEastAsia"/>
          <w:sz w:val="24"/>
          <w:szCs w:val="24"/>
        </w:rPr>
        <w:t>A</w:t>
      </w:r>
      <w:r w:rsidR="0094160E">
        <w:rPr>
          <w:rFonts w:eastAsiaTheme="minorEastAsia"/>
          <w:sz w:val="24"/>
          <w:szCs w:val="24"/>
        </w:rPr>
        <w:t>uto sitzen, das durch dichten Nebel fährt</w:t>
      </w:r>
      <w:r w:rsidR="00EB5421">
        <w:rPr>
          <w:rFonts w:eastAsiaTheme="minorEastAsia"/>
          <w:sz w:val="24"/>
          <w:szCs w:val="24"/>
        </w:rPr>
        <w:t xml:space="preserve">. Warum sehen wir nicht unendlich weit, wo doch das Licht in einer Sekunde 300000km zurücklegt. </w:t>
      </w:r>
      <w:r w:rsidR="00876FC5">
        <w:rPr>
          <w:rFonts w:eastAsiaTheme="minorEastAsia"/>
          <w:sz w:val="24"/>
          <w:szCs w:val="24"/>
        </w:rPr>
        <w:t xml:space="preserve">Wie </w:t>
      </w:r>
      <w:r w:rsidR="00D774DA">
        <w:rPr>
          <w:rFonts w:eastAsiaTheme="minorEastAsia"/>
          <w:sz w:val="24"/>
          <w:szCs w:val="24"/>
        </w:rPr>
        <w:t xml:space="preserve">die kurze Reichweite der Scheinwerfer </w:t>
      </w:r>
      <w:r w:rsidR="00876FC5">
        <w:rPr>
          <w:rFonts w:eastAsiaTheme="minorEastAsia"/>
          <w:sz w:val="24"/>
          <w:szCs w:val="24"/>
        </w:rPr>
        <w:t xml:space="preserve">in der Lufthülle der Erde </w:t>
      </w:r>
      <w:r w:rsidR="001B2543">
        <w:rPr>
          <w:rFonts w:eastAsiaTheme="minorEastAsia"/>
          <w:sz w:val="24"/>
          <w:szCs w:val="24"/>
        </w:rPr>
        <w:t xml:space="preserve">hängt </w:t>
      </w:r>
      <w:r w:rsidR="00D774DA">
        <w:rPr>
          <w:rFonts w:eastAsiaTheme="minorEastAsia"/>
          <w:sz w:val="24"/>
          <w:szCs w:val="24"/>
        </w:rPr>
        <w:t xml:space="preserve">die Randverdunklung </w:t>
      </w:r>
      <w:r w:rsidR="001B2543">
        <w:rPr>
          <w:rFonts w:eastAsiaTheme="minorEastAsia"/>
          <w:sz w:val="24"/>
          <w:szCs w:val="24"/>
        </w:rPr>
        <w:t>damit zusammen, dass die Sonne</w:t>
      </w:r>
      <w:r w:rsidR="005E1BB8">
        <w:rPr>
          <w:rFonts w:eastAsiaTheme="minorEastAsia"/>
          <w:sz w:val="24"/>
          <w:szCs w:val="24"/>
        </w:rPr>
        <w:t xml:space="preserve"> ein </w:t>
      </w:r>
      <w:proofErr w:type="spellStart"/>
      <w:r w:rsidR="005E1BB8">
        <w:rPr>
          <w:rFonts w:eastAsiaTheme="minorEastAsia"/>
          <w:sz w:val="24"/>
          <w:szCs w:val="24"/>
        </w:rPr>
        <w:t>Gasball</w:t>
      </w:r>
      <w:proofErr w:type="spellEnd"/>
      <w:r w:rsidR="005E1BB8">
        <w:rPr>
          <w:rFonts w:eastAsiaTheme="minorEastAsia"/>
          <w:sz w:val="24"/>
          <w:szCs w:val="24"/>
        </w:rPr>
        <w:t xml:space="preserve"> ist</w:t>
      </w:r>
      <w:r w:rsidR="0063103F">
        <w:rPr>
          <w:rFonts w:eastAsiaTheme="minorEastAsia"/>
          <w:sz w:val="24"/>
          <w:szCs w:val="24"/>
        </w:rPr>
        <w:t xml:space="preserve">. </w:t>
      </w:r>
      <w:r w:rsidR="003C5E9D">
        <w:rPr>
          <w:rFonts w:eastAsiaTheme="minorEastAsia"/>
          <w:sz w:val="24"/>
          <w:szCs w:val="24"/>
        </w:rPr>
        <w:t xml:space="preserve">Durch Absorption und Remission bzw. </w:t>
      </w:r>
      <w:r w:rsidR="00081F87">
        <w:rPr>
          <w:rFonts w:eastAsiaTheme="minorEastAsia"/>
          <w:sz w:val="24"/>
          <w:szCs w:val="24"/>
        </w:rPr>
        <w:t xml:space="preserve">Streuung </w:t>
      </w:r>
      <w:r w:rsidR="003C5E9D">
        <w:rPr>
          <w:rFonts w:eastAsiaTheme="minorEastAsia"/>
          <w:sz w:val="24"/>
          <w:szCs w:val="24"/>
        </w:rPr>
        <w:t>an den Gasteilchen</w:t>
      </w:r>
      <w:r w:rsidR="00081F87">
        <w:rPr>
          <w:rFonts w:eastAsiaTheme="minorEastAsia"/>
          <w:sz w:val="24"/>
          <w:szCs w:val="24"/>
        </w:rPr>
        <w:t xml:space="preserve"> kommt es in Gasen zu einer Extinktion</w:t>
      </w:r>
      <w:r w:rsidR="005D3454">
        <w:rPr>
          <w:rFonts w:eastAsiaTheme="minorEastAsia"/>
          <w:sz w:val="24"/>
          <w:szCs w:val="24"/>
        </w:rPr>
        <w:t xml:space="preserve">. </w:t>
      </w:r>
      <w:r w:rsidR="004204AA">
        <w:rPr>
          <w:rFonts w:eastAsiaTheme="minorEastAsia"/>
          <w:sz w:val="24"/>
          <w:szCs w:val="24"/>
        </w:rPr>
        <w:t xml:space="preserve">Die Photonen des Lichtes werden zum Teil von den Gasteilchen absorbiert, die dadurch angeregt werden und </w:t>
      </w:r>
      <w:r w:rsidR="00BB5601">
        <w:rPr>
          <w:rFonts w:eastAsiaTheme="minorEastAsia"/>
          <w:sz w:val="24"/>
          <w:szCs w:val="24"/>
        </w:rPr>
        <w:t xml:space="preserve">anschließend wieder Photonen emittieren, aber </w:t>
      </w:r>
      <w:r w:rsidR="00771469">
        <w:rPr>
          <w:rFonts w:eastAsiaTheme="minorEastAsia"/>
          <w:sz w:val="24"/>
          <w:szCs w:val="24"/>
        </w:rPr>
        <w:t>nur ganz selten</w:t>
      </w:r>
      <w:r w:rsidR="007B3D6B">
        <w:rPr>
          <w:rFonts w:eastAsiaTheme="minorEastAsia"/>
          <w:sz w:val="24"/>
          <w:szCs w:val="24"/>
        </w:rPr>
        <w:t xml:space="preserve"> in die Richtung, in der das anregende Photon unterwegs war</w:t>
      </w:r>
      <w:r w:rsidR="005D00CE">
        <w:rPr>
          <w:rFonts w:eastAsiaTheme="minorEastAsia"/>
          <w:sz w:val="24"/>
          <w:szCs w:val="24"/>
        </w:rPr>
        <w:t xml:space="preserve">. </w:t>
      </w:r>
      <w:r w:rsidR="00171EA1">
        <w:rPr>
          <w:rFonts w:eastAsiaTheme="minorEastAsia"/>
          <w:sz w:val="24"/>
          <w:szCs w:val="24"/>
        </w:rPr>
        <w:t xml:space="preserve">So gelingt es </w:t>
      </w:r>
      <w:r w:rsidR="003E0611">
        <w:rPr>
          <w:rFonts w:eastAsiaTheme="minorEastAsia"/>
          <w:sz w:val="24"/>
          <w:szCs w:val="24"/>
        </w:rPr>
        <w:t>n</w:t>
      </w:r>
      <w:r w:rsidR="005D3454">
        <w:rPr>
          <w:rFonts w:eastAsiaTheme="minorEastAsia"/>
          <w:sz w:val="24"/>
          <w:szCs w:val="24"/>
        </w:rPr>
        <w:t xml:space="preserve">ur einem Teil der </w:t>
      </w:r>
      <w:r w:rsidR="007153B1">
        <w:rPr>
          <w:rFonts w:eastAsiaTheme="minorEastAsia"/>
          <w:sz w:val="24"/>
          <w:szCs w:val="24"/>
        </w:rPr>
        <w:t>Photonen ein Gasvolumen zu durchdringen</w:t>
      </w:r>
      <w:r w:rsidR="005D00CE">
        <w:rPr>
          <w:rFonts w:eastAsiaTheme="minorEastAsia"/>
          <w:sz w:val="24"/>
          <w:szCs w:val="24"/>
        </w:rPr>
        <w:t xml:space="preserve">, und das </w:t>
      </w:r>
      <w:r w:rsidR="00171EA1">
        <w:rPr>
          <w:rFonts w:eastAsiaTheme="minorEastAsia"/>
          <w:sz w:val="24"/>
          <w:szCs w:val="24"/>
        </w:rPr>
        <w:t xml:space="preserve">auch </w:t>
      </w:r>
      <w:r w:rsidR="005D00CE">
        <w:rPr>
          <w:rFonts w:eastAsiaTheme="minorEastAsia"/>
          <w:sz w:val="24"/>
          <w:szCs w:val="24"/>
        </w:rPr>
        <w:t>nur</w:t>
      </w:r>
      <w:r w:rsidR="00171EA1">
        <w:rPr>
          <w:rFonts w:eastAsiaTheme="minorEastAsia"/>
          <w:sz w:val="24"/>
          <w:szCs w:val="24"/>
        </w:rPr>
        <w:t>,</w:t>
      </w:r>
      <w:r w:rsidR="005D00CE">
        <w:rPr>
          <w:rFonts w:eastAsiaTheme="minorEastAsia"/>
          <w:sz w:val="24"/>
          <w:szCs w:val="24"/>
        </w:rPr>
        <w:t xml:space="preserve"> wenn das Gasvolumen</w:t>
      </w:r>
      <w:r w:rsidR="00DF031D">
        <w:rPr>
          <w:rFonts w:eastAsiaTheme="minorEastAsia"/>
          <w:sz w:val="24"/>
          <w:szCs w:val="24"/>
        </w:rPr>
        <w:t xml:space="preserve"> nicht zu dick und das Gas sehr dünn ist.</w:t>
      </w:r>
      <w:r w:rsidR="0058630F">
        <w:rPr>
          <w:rFonts w:eastAsiaTheme="minorEastAsia"/>
          <w:sz w:val="24"/>
          <w:szCs w:val="24"/>
        </w:rPr>
        <w:t xml:space="preserve"> Die Photonen, die von der Mitte der </w:t>
      </w:r>
      <w:r w:rsidR="00644267">
        <w:rPr>
          <w:rFonts w:eastAsiaTheme="minorEastAsia"/>
          <w:sz w:val="24"/>
          <w:szCs w:val="24"/>
        </w:rPr>
        <w:t>S</w:t>
      </w:r>
      <w:r w:rsidR="0058630F">
        <w:rPr>
          <w:rFonts w:eastAsiaTheme="minorEastAsia"/>
          <w:sz w:val="24"/>
          <w:szCs w:val="24"/>
        </w:rPr>
        <w:t xml:space="preserve">onnenscheibe </w:t>
      </w:r>
      <w:r w:rsidR="007F5898">
        <w:rPr>
          <w:rFonts w:eastAsiaTheme="minorEastAsia"/>
          <w:sz w:val="24"/>
          <w:szCs w:val="24"/>
        </w:rPr>
        <w:t xml:space="preserve">(A) </w:t>
      </w:r>
      <w:r w:rsidR="0058630F">
        <w:rPr>
          <w:rFonts w:eastAsiaTheme="minorEastAsia"/>
          <w:sz w:val="24"/>
          <w:szCs w:val="24"/>
        </w:rPr>
        <w:t>kommen</w:t>
      </w:r>
      <w:r w:rsidR="00644267">
        <w:rPr>
          <w:rFonts w:eastAsiaTheme="minorEastAsia"/>
          <w:sz w:val="24"/>
          <w:szCs w:val="24"/>
        </w:rPr>
        <w:t xml:space="preserve">, haben nur einen kurzen Weg durch die Photosphäre und </w:t>
      </w:r>
      <w:r w:rsidR="003F37DF">
        <w:rPr>
          <w:rFonts w:eastAsiaTheme="minorEastAsia"/>
          <w:sz w:val="24"/>
          <w:szCs w:val="24"/>
        </w:rPr>
        <w:t>Chromosphäre</w:t>
      </w:r>
      <w:r w:rsidR="00AE2AF1">
        <w:rPr>
          <w:rFonts w:eastAsiaTheme="minorEastAsia"/>
          <w:sz w:val="24"/>
          <w:szCs w:val="24"/>
        </w:rPr>
        <w:t xml:space="preserve"> der Sonne</w:t>
      </w:r>
      <w:r w:rsidR="000B0487">
        <w:rPr>
          <w:rFonts w:eastAsiaTheme="minorEastAsia"/>
          <w:sz w:val="24"/>
          <w:szCs w:val="24"/>
        </w:rPr>
        <w:t>, während die Photonen, die von weiter oben, unten, rechts oder links kommen</w:t>
      </w:r>
      <w:r w:rsidR="007F5898">
        <w:rPr>
          <w:rFonts w:eastAsiaTheme="minorEastAsia"/>
          <w:sz w:val="24"/>
          <w:szCs w:val="24"/>
        </w:rPr>
        <w:t xml:space="preserve"> (B)</w:t>
      </w:r>
      <w:r w:rsidR="00217FC0">
        <w:rPr>
          <w:rFonts w:eastAsiaTheme="minorEastAsia"/>
          <w:sz w:val="24"/>
          <w:szCs w:val="24"/>
        </w:rPr>
        <w:t>, eine</w:t>
      </w:r>
      <w:r w:rsidR="003F37DF">
        <w:rPr>
          <w:rFonts w:eastAsiaTheme="minorEastAsia"/>
          <w:sz w:val="24"/>
          <w:szCs w:val="24"/>
        </w:rPr>
        <w:t>n</w:t>
      </w:r>
      <w:r w:rsidR="00217FC0">
        <w:rPr>
          <w:rFonts w:eastAsiaTheme="minorEastAsia"/>
          <w:sz w:val="24"/>
          <w:szCs w:val="24"/>
        </w:rPr>
        <w:t xml:space="preserve"> weiteren Weg haben und deshalb</w:t>
      </w:r>
      <w:r w:rsidR="0095332D">
        <w:rPr>
          <w:rFonts w:eastAsiaTheme="minorEastAsia"/>
          <w:sz w:val="24"/>
          <w:szCs w:val="24"/>
        </w:rPr>
        <w:t xml:space="preserve"> einer stärkeren Extinktion unterliegen.</w:t>
      </w:r>
    </w:p>
    <w:p w14:paraId="1F7130D9" w14:textId="1D0F78DF" w:rsidR="002A2F26" w:rsidRDefault="004D5316" w:rsidP="00065654">
      <w:pPr>
        <w:widowControl w:val="0"/>
        <w:rPr>
          <w:rFonts w:eastAsiaTheme="minorEastAsia"/>
          <w:sz w:val="24"/>
          <w:szCs w:val="24"/>
        </w:rPr>
      </w:pPr>
      <w:r>
        <w:rPr>
          <w:noProof/>
        </w:rPr>
        <mc:AlternateContent>
          <mc:Choice Requires="wps">
            <w:drawing>
              <wp:anchor distT="0" distB="0" distL="114300" distR="114300" simplePos="0" relativeHeight="252154880" behindDoc="1" locked="0" layoutInCell="1" allowOverlap="1" wp14:anchorId="0AE7F3AE" wp14:editId="3BCF566B">
                <wp:simplePos x="0" y="0"/>
                <wp:positionH relativeFrom="column">
                  <wp:posOffset>107315</wp:posOffset>
                </wp:positionH>
                <wp:positionV relativeFrom="paragraph">
                  <wp:posOffset>1270635</wp:posOffset>
                </wp:positionV>
                <wp:extent cx="3132455" cy="635"/>
                <wp:effectExtent l="0" t="0" r="0" b="0"/>
                <wp:wrapTight wrapText="bothSides">
                  <wp:wrapPolygon edited="0">
                    <wp:start x="0" y="0"/>
                    <wp:lineTo x="0" y="21600"/>
                    <wp:lineTo x="21600" y="21600"/>
                    <wp:lineTo x="21600" y="0"/>
                  </wp:wrapPolygon>
                </wp:wrapTight>
                <wp:docPr id="1164249776" name="Textfeld 1"/>
                <wp:cNvGraphicFramePr/>
                <a:graphic xmlns:a="http://schemas.openxmlformats.org/drawingml/2006/main">
                  <a:graphicData uri="http://schemas.microsoft.com/office/word/2010/wordprocessingShape">
                    <wps:wsp>
                      <wps:cNvSpPr txBox="1"/>
                      <wps:spPr>
                        <a:xfrm>
                          <a:off x="0" y="0"/>
                          <a:ext cx="3132455" cy="635"/>
                        </a:xfrm>
                        <a:prstGeom prst="rect">
                          <a:avLst/>
                        </a:prstGeom>
                        <a:solidFill>
                          <a:prstClr val="white"/>
                        </a:solidFill>
                        <a:ln>
                          <a:noFill/>
                        </a:ln>
                      </wps:spPr>
                      <wps:txbx>
                        <w:txbxContent>
                          <w:p w14:paraId="3F46F337" w14:textId="7EFC1E9A" w:rsidR="002C7546" w:rsidRDefault="002C7546" w:rsidP="002C7546">
                            <w:pPr>
                              <w:pStyle w:val="Beschriftung"/>
                              <w:rPr>
                                <w:noProof/>
                              </w:rPr>
                            </w:pPr>
                            <w:bookmarkStart w:id="157" w:name="_Toc178095209"/>
                            <w:bookmarkStart w:id="158" w:name="_Toc179365076"/>
                            <w:r>
                              <w:t xml:space="preserve">Abbildung </w:t>
                            </w:r>
                            <w:r w:rsidR="004D5316">
                              <w:t>52</w:t>
                            </w:r>
                            <w:r>
                              <w:t xml:space="preserve"> Skizze Randverdunklung</w:t>
                            </w:r>
                            <w:r>
                              <w:rPr>
                                <w:noProof/>
                              </w:rPr>
                              <w:t>,</w:t>
                            </w:r>
                            <w:r w:rsidR="00956126">
                              <w:rPr>
                                <w:noProof/>
                              </w:rPr>
                              <w:t xml:space="preserve"> </w:t>
                            </w:r>
                            <w:r w:rsidR="00D27EE7">
                              <w:rPr>
                                <w:noProof/>
                              </w:rPr>
                              <w:t>nach Wikipedia</w:t>
                            </w:r>
                            <w:bookmarkEnd w:id="157"/>
                            <w:bookmarkEnd w:id="15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AE7F3AE" id="_x0000_s1100" type="#_x0000_t202" style="position:absolute;margin-left:8.45pt;margin-top:100.05pt;width:246.65pt;height:.05pt;z-index:-251161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" stroked="f">
                <v:textbox style="mso-fit-shape-to-text:t" inset="0,0,0,0">
                  <w:txbxContent>
                    <w:p w14:paraId="3F46F337" w14:textId="7EFC1E9A" w:rsidR="002C7546" w:rsidRDefault="002C7546" w:rsidP="002C7546">
                      <w:pPr>
                        <w:pStyle w:val="Beschriftung"/>
                        <w:rPr>
                          <w:noProof/>
                        </w:rPr>
                      </w:pPr>
                      <w:bookmarkStart w:id="212" w:name="_Toc178095209"/>
                      <w:bookmarkStart w:id="213" w:name="_Toc179365076"/>
                      <w:r>
                        <w:t xml:space="preserve">Abbildung </w:t>
                      </w:r>
                      <w:r w:rsidR="004D5316">
                        <w:t>52</w:t>
                      </w:r>
                      <w:r>
                        <w:t xml:space="preserve"> Skizze Randverdunklung</w:t>
                      </w:r>
                      <w:r>
                        <w:rPr>
                          <w:noProof/>
                        </w:rPr>
                        <w:t>,</w:t>
                      </w:r>
                      <w:r w:rsidR="00956126">
                        <w:rPr>
                          <w:noProof/>
                        </w:rPr>
                        <w:t xml:space="preserve"> </w:t>
                      </w:r>
                      <w:r w:rsidR="00D27EE7">
                        <w:rPr>
                          <w:noProof/>
                        </w:rPr>
                        <w:t>nach Wikipedia</w:t>
                      </w:r>
                      <w:bookmarkEnd w:id="212"/>
                      <w:bookmarkEnd w:id="213"/>
                    </w:p>
                  </w:txbxContent>
                </v:textbox>
                <w10:wrap type="tight"/>
              </v:shape>
            </w:pict>
          </mc:Fallback>
        </mc:AlternateContent>
      </w:r>
      <w:r w:rsidR="009233A1">
        <w:rPr>
          <w:rFonts w:eastAsiaTheme="minorEastAsia"/>
          <w:sz w:val="24"/>
          <w:szCs w:val="24"/>
        </w:rPr>
        <w:t xml:space="preserve">Die </w:t>
      </w:r>
      <w:r w:rsidR="009B5CD6">
        <w:rPr>
          <w:rFonts w:eastAsiaTheme="minorEastAsia"/>
          <w:sz w:val="24"/>
          <w:szCs w:val="24"/>
        </w:rPr>
        <w:t>Bereiche der Sonne über der Photosp</w:t>
      </w:r>
      <w:r w:rsidR="002C6700">
        <w:rPr>
          <w:rFonts w:eastAsiaTheme="minorEastAsia"/>
          <w:sz w:val="24"/>
          <w:szCs w:val="24"/>
        </w:rPr>
        <w:t>h</w:t>
      </w:r>
      <w:r w:rsidR="009B5CD6">
        <w:rPr>
          <w:rFonts w:eastAsiaTheme="minorEastAsia"/>
          <w:sz w:val="24"/>
          <w:szCs w:val="24"/>
        </w:rPr>
        <w:t xml:space="preserve">äre sieht man nur dann, wenn man </w:t>
      </w:r>
      <w:r w:rsidR="006261DB">
        <w:rPr>
          <w:rFonts w:eastAsiaTheme="minorEastAsia"/>
          <w:sz w:val="24"/>
          <w:szCs w:val="24"/>
        </w:rPr>
        <w:t xml:space="preserve">die sichtbare </w:t>
      </w:r>
      <w:r w:rsidR="007F715C">
        <w:rPr>
          <w:rFonts w:eastAsiaTheme="minorEastAsia"/>
          <w:sz w:val="24"/>
          <w:szCs w:val="24"/>
        </w:rPr>
        <w:t>Sonnenoberfläche durch eine Blende ab</w:t>
      </w:r>
      <w:r w:rsidR="009B5CD6">
        <w:rPr>
          <w:rFonts w:eastAsiaTheme="minorEastAsia"/>
          <w:sz w:val="24"/>
          <w:szCs w:val="24"/>
        </w:rPr>
        <w:t>deckt</w:t>
      </w:r>
      <w:r w:rsidR="007F715C">
        <w:rPr>
          <w:rFonts w:eastAsiaTheme="minorEastAsia"/>
          <w:sz w:val="24"/>
          <w:szCs w:val="24"/>
        </w:rPr>
        <w:t xml:space="preserve"> oder </w:t>
      </w:r>
      <w:r w:rsidR="00E52159">
        <w:rPr>
          <w:rFonts w:eastAsiaTheme="minorEastAsia"/>
          <w:sz w:val="24"/>
          <w:szCs w:val="24"/>
        </w:rPr>
        <w:t>man warte</w:t>
      </w:r>
      <w:r w:rsidR="00974E45">
        <w:rPr>
          <w:rFonts w:eastAsiaTheme="minorEastAsia"/>
          <w:sz w:val="24"/>
          <w:szCs w:val="24"/>
        </w:rPr>
        <w:t>t b</w:t>
      </w:r>
      <w:r w:rsidR="007F715C">
        <w:rPr>
          <w:rFonts w:eastAsiaTheme="minorEastAsia"/>
          <w:sz w:val="24"/>
          <w:szCs w:val="24"/>
        </w:rPr>
        <w:t xml:space="preserve">is zur nächsten Sonnenfinsternis, wenn sich der Mond vor </w:t>
      </w:r>
      <w:r w:rsidR="00C14089">
        <w:rPr>
          <w:rFonts w:eastAsiaTheme="minorEastAsia"/>
          <w:sz w:val="24"/>
          <w:szCs w:val="24"/>
        </w:rPr>
        <w:t>die Sonne schiebt</w:t>
      </w:r>
      <w:r w:rsidR="00573677">
        <w:rPr>
          <w:rFonts w:eastAsiaTheme="minorEastAsia"/>
          <w:sz w:val="24"/>
          <w:szCs w:val="24"/>
        </w:rPr>
        <w:t>.</w:t>
      </w:r>
      <w:r w:rsidR="00C14089">
        <w:rPr>
          <w:rFonts w:eastAsiaTheme="minorEastAsia"/>
          <w:sz w:val="24"/>
          <w:szCs w:val="24"/>
        </w:rPr>
        <w:t xml:space="preserve"> </w:t>
      </w:r>
      <w:r w:rsidR="00573677">
        <w:rPr>
          <w:rFonts w:eastAsiaTheme="minorEastAsia"/>
          <w:sz w:val="24"/>
          <w:szCs w:val="24"/>
        </w:rPr>
        <w:t xml:space="preserve">Dann </w:t>
      </w:r>
      <w:r w:rsidR="00C14089">
        <w:rPr>
          <w:rFonts w:eastAsiaTheme="minorEastAsia"/>
          <w:sz w:val="24"/>
          <w:szCs w:val="24"/>
        </w:rPr>
        <w:t>sieht man die Korona der Sonne</w:t>
      </w:r>
      <w:r w:rsidR="005A4C67">
        <w:rPr>
          <w:rFonts w:eastAsiaTheme="minorEastAsia"/>
          <w:sz w:val="24"/>
          <w:szCs w:val="24"/>
        </w:rPr>
        <w:t xml:space="preserve">, die </w:t>
      </w:r>
      <w:r w:rsidR="00040FC2">
        <w:rPr>
          <w:rFonts w:eastAsiaTheme="minorEastAsia"/>
          <w:sz w:val="24"/>
          <w:szCs w:val="24"/>
        </w:rPr>
        <w:t>von der sichtbaren Oberfläche noch</w:t>
      </w:r>
      <w:r w:rsidR="0006778F">
        <w:rPr>
          <w:rFonts w:eastAsiaTheme="minorEastAsia"/>
          <w:sz w:val="24"/>
          <w:szCs w:val="24"/>
        </w:rPr>
        <w:t xml:space="preserve"> </w:t>
      </w:r>
      <w:r w:rsidR="00040FC2">
        <w:rPr>
          <w:rFonts w:eastAsiaTheme="minorEastAsia"/>
          <w:sz w:val="24"/>
          <w:szCs w:val="24"/>
        </w:rPr>
        <w:t xml:space="preserve">einmal </w:t>
      </w:r>
      <w:r w:rsidR="0006778F">
        <w:rPr>
          <w:rFonts w:eastAsiaTheme="minorEastAsia"/>
          <w:sz w:val="24"/>
          <w:szCs w:val="24"/>
        </w:rPr>
        <w:t>ca. 600000km in den interplanetaren Raum hinaus reicht.</w:t>
      </w:r>
      <w:r w:rsidR="006F0DB7">
        <w:rPr>
          <w:rFonts w:eastAsiaTheme="minorEastAsia"/>
          <w:sz w:val="24"/>
          <w:szCs w:val="24"/>
        </w:rPr>
        <w:t xml:space="preserve"> </w:t>
      </w:r>
      <w:r w:rsidR="004A0C8D">
        <w:rPr>
          <w:rFonts w:eastAsiaTheme="minorEastAsia"/>
          <w:sz w:val="24"/>
          <w:szCs w:val="24"/>
        </w:rPr>
        <w:t xml:space="preserve">Als </w:t>
      </w:r>
      <w:r w:rsidR="006F0DB7">
        <w:rPr>
          <w:rFonts w:eastAsiaTheme="minorEastAsia"/>
          <w:sz w:val="24"/>
          <w:szCs w:val="24"/>
        </w:rPr>
        <w:t>rötliche</w:t>
      </w:r>
      <w:r w:rsidR="004A0C8D">
        <w:rPr>
          <w:rFonts w:eastAsiaTheme="minorEastAsia"/>
          <w:sz w:val="24"/>
          <w:szCs w:val="24"/>
        </w:rPr>
        <w:t>n</w:t>
      </w:r>
      <w:r w:rsidR="006F0DB7">
        <w:rPr>
          <w:rFonts w:eastAsiaTheme="minorEastAsia"/>
          <w:sz w:val="24"/>
          <w:szCs w:val="24"/>
        </w:rPr>
        <w:t xml:space="preserve"> Rand</w:t>
      </w:r>
      <w:r w:rsidR="004A0C8D">
        <w:rPr>
          <w:rFonts w:eastAsiaTheme="minorEastAsia"/>
          <w:sz w:val="24"/>
          <w:szCs w:val="24"/>
        </w:rPr>
        <w:t xml:space="preserve"> der „Abdeckung“ sieht man </w:t>
      </w:r>
      <w:r w:rsidR="00065654">
        <w:rPr>
          <w:rFonts w:eastAsiaTheme="minorEastAsia"/>
          <w:sz w:val="24"/>
          <w:szCs w:val="24"/>
        </w:rPr>
        <w:t>P</w:t>
      </w:r>
      <w:r w:rsidR="0051089B">
        <w:rPr>
          <w:rFonts w:eastAsiaTheme="minorEastAsia"/>
          <w:sz w:val="24"/>
          <w:szCs w:val="24"/>
        </w:rPr>
        <w:t>rotuberanzen.</w:t>
      </w:r>
      <w:r w:rsidR="000510FD">
        <w:rPr>
          <w:rFonts w:eastAsiaTheme="minorEastAsia"/>
          <w:sz w:val="24"/>
          <w:szCs w:val="24"/>
        </w:rPr>
        <w:t xml:space="preserve"> Sonnenmaterie, die </w:t>
      </w:r>
      <w:r w:rsidR="00F375A4">
        <w:rPr>
          <w:rFonts w:eastAsiaTheme="minorEastAsia"/>
          <w:sz w:val="24"/>
          <w:szCs w:val="24"/>
        </w:rPr>
        <w:t xml:space="preserve">entlang von </w:t>
      </w:r>
      <w:r w:rsidR="00065654">
        <w:rPr>
          <w:rFonts w:eastAsiaTheme="minorEastAsia"/>
          <w:sz w:val="24"/>
          <w:szCs w:val="24"/>
        </w:rPr>
        <w:t>M</w:t>
      </w:r>
      <w:r w:rsidR="00F375A4">
        <w:rPr>
          <w:rFonts w:eastAsiaTheme="minorEastAsia"/>
          <w:sz w:val="24"/>
          <w:szCs w:val="24"/>
        </w:rPr>
        <w:t>agnetfeldern in den Raum geschleudert wird.</w:t>
      </w:r>
    </w:p>
    <w:p w14:paraId="27415558" w14:textId="3003EB75" w:rsidR="00974E45" w:rsidRDefault="00CD1E66" w:rsidP="009F2E65">
      <w:pPr>
        <w:rPr>
          <w:rFonts w:eastAsiaTheme="minorEastAsia"/>
          <w:sz w:val="24"/>
          <w:szCs w:val="24"/>
        </w:rPr>
      </w:pPr>
      <w:r>
        <w:rPr>
          <w:rFonts w:eastAsiaTheme="minorEastAsia"/>
          <w:sz w:val="24"/>
          <w:szCs w:val="24"/>
        </w:rPr>
        <w:t xml:space="preserve">Weiter als bis zur Photosphäre können wir nicht in die </w:t>
      </w:r>
      <w:r w:rsidR="00B11513">
        <w:rPr>
          <w:rFonts w:eastAsiaTheme="minorEastAsia"/>
          <w:sz w:val="24"/>
          <w:szCs w:val="24"/>
        </w:rPr>
        <w:t>Sonne hineinschauen, d. h. die Photosphäre stellt für uns die Oberfläche der Sonne dar.</w:t>
      </w:r>
      <w:r w:rsidR="007A2C4C">
        <w:rPr>
          <w:rFonts w:eastAsiaTheme="minorEastAsia"/>
          <w:sz w:val="24"/>
          <w:szCs w:val="24"/>
        </w:rPr>
        <w:t xml:space="preserve"> </w:t>
      </w:r>
    </w:p>
    <w:p w14:paraId="4469ADF0" w14:textId="77777777" w:rsidR="00065654" w:rsidRDefault="00065654" w:rsidP="009F2E65">
      <w:pPr>
        <w:rPr>
          <w:rFonts w:eastAsiaTheme="minorEastAsia"/>
          <w:sz w:val="24"/>
          <w:szCs w:val="24"/>
        </w:rPr>
      </w:pPr>
    </w:p>
    <w:p w14:paraId="079EB5F2" w14:textId="51F988FB" w:rsidR="00065654" w:rsidRDefault="00065654" w:rsidP="009F2E65">
      <w:pPr>
        <w:rPr>
          <w:rFonts w:eastAsiaTheme="minorEastAsia"/>
          <w:sz w:val="24"/>
          <w:szCs w:val="24"/>
        </w:rPr>
      </w:pPr>
      <w:r>
        <w:rPr>
          <w:rFonts w:eastAsiaTheme="minorEastAsia"/>
          <w:sz w:val="24"/>
          <w:szCs w:val="24"/>
        </w:rPr>
        <w:t>Den Außenbereich der Sonne sehen wir hier noch einmal etwas detaillierter. Den inneren Aufbau der Sonne stellt man sich grob so vor: Unter der Photosphäre folgt zunächst die Konvektionszone mit einer Dicke von ca. 230000km. Darunter kommt die 320000km dicke Strahlungszone und der Kern hat einen Radius von ungefähr 150000km.</w:t>
      </w:r>
    </w:p>
    <w:p w14:paraId="1270873B" w14:textId="34E91CFD" w:rsidR="007A2C4C" w:rsidRDefault="00065654" w:rsidP="009F2E65">
      <w:pPr>
        <w:rPr>
          <w:rFonts w:eastAsiaTheme="minorEastAsia"/>
          <w:sz w:val="24"/>
          <w:szCs w:val="24"/>
        </w:rPr>
      </w:pPr>
      <w:r>
        <w:rPr>
          <w:noProof/>
        </w:rPr>
        <w:lastRenderedPageBreak/>
        <w:drawing>
          <wp:anchor distT="0" distB="0" distL="114300" distR="114300" simplePos="0" relativeHeight="251633664" behindDoc="1" locked="0" layoutInCell="1" allowOverlap="1" wp14:anchorId="109A0B1D" wp14:editId="0D0EB822">
            <wp:simplePos x="0" y="0"/>
            <wp:positionH relativeFrom="column">
              <wp:posOffset>-122555</wp:posOffset>
            </wp:positionH>
            <wp:positionV relativeFrom="paragraph">
              <wp:posOffset>0</wp:posOffset>
            </wp:positionV>
            <wp:extent cx="4028440" cy="3964305"/>
            <wp:effectExtent l="0" t="0" r="0" b="0"/>
            <wp:wrapTight wrapText="bothSides">
              <wp:wrapPolygon edited="0">
                <wp:start x="0" y="0"/>
                <wp:lineTo x="0" y="21486"/>
                <wp:lineTo x="21450" y="21486"/>
                <wp:lineTo x="21450" y="0"/>
                <wp:lineTo x="0" y="0"/>
              </wp:wrapPolygon>
            </wp:wrapTight>
            <wp:docPr id="1158418816" name="Grafik 4" descr="Ein Bild, das Kreis, Sonnenkorona, Farbigkeit, Astronomisches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418816" name="Grafik 4" descr="Ein Bild, das Kreis, Sonnenkorona, Farbigkeit, Astronomisches Objekt enthält.&#10;&#10;Automatisch generierte Beschreibu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028440" cy="3964305"/>
                    </a:xfrm>
                    <a:prstGeom prst="rect">
                      <a:avLst/>
                    </a:prstGeom>
                    <a:noFill/>
                    <a:ln>
                      <a:noFill/>
                    </a:ln>
                  </pic:spPr>
                </pic:pic>
              </a:graphicData>
            </a:graphic>
            <wp14:sizeRelH relativeFrom="page">
              <wp14:pctWidth>0</wp14:pctWidth>
            </wp14:sizeRelH>
            <wp14:sizeRelV relativeFrom="page">
              <wp14:pctHeight>0</wp14:pctHeight>
            </wp14:sizeRelV>
          </wp:anchor>
        </w:drawing>
      </w:r>
      <w:r w:rsidR="008861CF">
        <w:rPr>
          <w:rFonts w:eastAsiaTheme="minorEastAsia"/>
          <w:sz w:val="24"/>
          <w:szCs w:val="24"/>
        </w:rPr>
        <w:t xml:space="preserve">Mit astronomischen Zahlen </w:t>
      </w:r>
      <w:r w:rsidR="00944785">
        <w:rPr>
          <w:rFonts w:eastAsiaTheme="minorEastAsia"/>
          <w:sz w:val="24"/>
          <w:szCs w:val="24"/>
        </w:rPr>
        <w:t>vertraut</w:t>
      </w:r>
      <w:r w:rsidR="008861CF">
        <w:rPr>
          <w:rFonts w:eastAsiaTheme="minorEastAsia"/>
          <w:sz w:val="24"/>
          <w:szCs w:val="24"/>
        </w:rPr>
        <w:t xml:space="preserve">, </w:t>
      </w:r>
      <w:r w:rsidR="008644C6">
        <w:rPr>
          <w:rFonts w:eastAsiaTheme="minorEastAsia"/>
          <w:sz w:val="24"/>
          <w:szCs w:val="24"/>
        </w:rPr>
        <w:t>kl</w:t>
      </w:r>
      <w:r w:rsidR="008861CF">
        <w:rPr>
          <w:rFonts w:eastAsiaTheme="minorEastAsia"/>
          <w:sz w:val="24"/>
          <w:szCs w:val="24"/>
        </w:rPr>
        <w:t xml:space="preserve">ingen diese Werte nicht so </w:t>
      </w:r>
      <w:r w:rsidR="007D5012">
        <w:rPr>
          <w:rFonts w:eastAsiaTheme="minorEastAsia"/>
          <w:sz w:val="24"/>
          <w:szCs w:val="24"/>
        </w:rPr>
        <w:t>dramatisch</w:t>
      </w:r>
      <w:r w:rsidR="00E464B4">
        <w:rPr>
          <w:rFonts w:eastAsiaTheme="minorEastAsia"/>
          <w:sz w:val="24"/>
          <w:szCs w:val="24"/>
        </w:rPr>
        <w:t>,</w:t>
      </w:r>
      <w:r w:rsidR="007D5012">
        <w:rPr>
          <w:rFonts w:eastAsiaTheme="minorEastAsia"/>
          <w:sz w:val="24"/>
          <w:szCs w:val="24"/>
        </w:rPr>
        <w:t xml:space="preserve"> </w:t>
      </w:r>
      <w:r w:rsidR="00E464B4">
        <w:rPr>
          <w:rFonts w:eastAsiaTheme="minorEastAsia"/>
          <w:sz w:val="24"/>
          <w:szCs w:val="24"/>
        </w:rPr>
        <w:t>a</w:t>
      </w:r>
      <w:r w:rsidR="007D5012">
        <w:rPr>
          <w:rFonts w:eastAsiaTheme="minorEastAsia"/>
          <w:sz w:val="24"/>
          <w:szCs w:val="24"/>
        </w:rPr>
        <w:t>ber im Kern der Sonne hat das System Erde</w:t>
      </w:r>
      <w:r w:rsidR="00E464B4">
        <w:rPr>
          <w:rFonts w:eastAsiaTheme="minorEastAsia"/>
          <w:sz w:val="24"/>
          <w:szCs w:val="24"/>
        </w:rPr>
        <w:t xml:space="preserve"> </w:t>
      </w:r>
      <w:r w:rsidR="007D5012">
        <w:rPr>
          <w:rFonts w:eastAsiaTheme="minorEastAsia"/>
          <w:sz w:val="24"/>
          <w:szCs w:val="24"/>
        </w:rPr>
        <w:t>-</w:t>
      </w:r>
      <w:r w:rsidR="00E464B4">
        <w:rPr>
          <w:rFonts w:eastAsiaTheme="minorEastAsia"/>
          <w:sz w:val="24"/>
          <w:szCs w:val="24"/>
        </w:rPr>
        <w:t xml:space="preserve"> </w:t>
      </w:r>
      <w:r w:rsidR="007D5012">
        <w:rPr>
          <w:rFonts w:eastAsiaTheme="minorEastAsia"/>
          <w:sz w:val="24"/>
          <w:szCs w:val="24"/>
        </w:rPr>
        <w:t xml:space="preserve">Mond </w:t>
      </w:r>
      <w:r w:rsidR="00E464B4">
        <w:rPr>
          <w:rFonts w:eastAsiaTheme="minorEastAsia"/>
          <w:sz w:val="24"/>
          <w:szCs w:val="24"/>
        </w:rPr>
        <w:t xml:space="preserve">Platz. </w:t>
      </w:r>
      <w:r w:rsidR="008E764A">
        <w:rPr>
          <w:rFonts w:eastAsiaTheme="minorEastAsia"/>
          <w:sz w:val="24"/>
          <w:szCs w:val="24"/>
        </w:rPr>
        <w:t xml:space="preserve">Die Erde auf einer Seite des Kerns, der Mond </w:t>
      </w:r>
      <w:r w:rsidR="00B554B8">
        <w:rPr>
          <w:rFonts w:eastAsiaTheme="minorEastAsia"/>
          <w:sz w:val="24"/>
          <w:szCs w:val="24"/>
        </w:rPr>
        <w:t xml:space="preserve">gegenüber </w:t>
      </w:r>
      <w:r w:rsidR="008E764A">
        <w:rPr>
          <w:rFonts w:eastAsiaTheme="minorEastAsia"/>
          <w:sz w:val="24"/>
          <w:szCs w:val="24"/>
        </w:rPr>
        <w:t>auf der anderen.</w:t>
      </w:r>
      <w:r w:rsidR="00E97015">
        <w:rPr>
          <w:rFonts w:eastAsiaTheme="minorEastAsia"/>
          <w:sz w:val="24"/>
          <w:szCs w:val="24"/>
        </w:rPr>
        <w:t xml:space="preserve"> </w:t>
      </w:r>
      <w:r w:rsidR="001351B7">
        <w:rPr>
          <w:rFonts w:eastAsiaTheme="minorEastAsia"/>
          <w:sz w:val="24"/>
          <w:szCs w:val="24"/>
        </w:rPr>
        <w:t>In diesem 300000km durch</w:t>
      </w:r>
      <w:r w:rsidR="005F752B">
        <w:rPr>
          <w:rFonts w:eastAsiaTheme="minorEastAsia"/>
          <w:sz w:val="24"/>
          <w:szCs w:val="24"/>
        </w:rPr>
        <w:t>m</w:t>
      </w:r>
      <w:r w:rsidR="001351B7">
        <w:rPr>
          <w:rFonts w:eastAsiaTheme="minorEastAsia"/>
          <w:sz w:val="24"/>
          <w:szCs w:val="24"/>
        </w:rPr>
        <w:t xml:space="preserve">essenden Kernreaktor </w:t>
      </w:r>
      <w:r w:rsidR="00810AAB">
        <w:rPr>
          <w:rFonts w:eastAsiaTheme="minorEastAsia"/>
          <w:sz w:val="24"/>
          <w:szCs w:val="24"/>
        </w:rPr>
        <w:t>wird die gesamte Energie erzeugt, die die Sonne Sekunde für Sekunde seit ca. 5 Milliarden Jahren</w:t>
      </w:r>
      <w:r w:rsidR="00DE3D50">
        <w:rPr>
          <w:rFonts w:eastAsiaTheme="minorEastAsia"/>
          <w:sz w:val="24"/>
          <w:szCs w:val="24"/>
        </w:rPr>
        <w:t xml:space="preserve"> nach allen Seiten </w:t>
      </w:r>
      <w:commentRangeStart w:id="159"/>
      <w:proofErr w:type="gramStart"/>
      <w:r w:rsidR="00DE3D50">
        <w:rPr>
          <w:rFonts w:eastAsiaTheme="minorEastAsia"/>
          <w:sz w:val="24"/>
          <w:szCs w:val="24"/>
        </w:rPr>
        <w:t>abstrahlt</w:t>
      </w:r>
      <w:commentRangeEnd w:id="159"/>
      <w:proofErr w:type="gramEnd"/>
      <w:r w:rsidR="00AA082B">
        <w:rPr>
          <w:rStyle w:val="Kommentarzeichen"/>
        </w:rPr>
        <w:commentReference w:id="159"/>
      </w:r>
      <w:r w:rsidR="00DE3D50">
        <w:rPr>
          <w:rFonts w:eastAsiaTheme="minorEastAsia"/>
          <w:sz w:val="24"/>
          <w:szCs w:val="24"/>
        </w:rPr>
        <w:t>.</w:t>
      </w:r>
    </w:p>
    <w:p w14:paraId="01D6EE99" w14:textId="15C2C17F" w:rsidR="00700765" w:rsidRDefault="00065654" w:rsidP="009F2E65">
      <w:pPr>
        <w:rPr>
          <w:rFonts w:eastAsiaTheme="minorEastAsia"/>
          <w:sz w:val="24"/>
          <w:szCs w:val="24"/>
        </w:rPr>
      </w:pPr>
      <w:r>
        <w:rPr>
          <w:noProof/>
        </w:rPr>
        <mc:AlternateContent>
          <mc:Choice Requires="wps">
            <w:drawing>
              <wp:anchor distT="0" distB="0" distL="114300" distR="114300" simplePos="0" relativeHeight="251634688" behindDoc="1" locked="0" layoutInCell="1" allowOverlap="1" wp14:anchorId="6BD59184" wp14:editId="0B29B5D0">
                <wp:simplePos x="0" y="0"/>
                <wp:positionH relativeFrom="column">
                  <wp:posOffset>-123825</wp:posOffset>
                </wp:positionH>
                <wp:positionV relativeFrom="paragraph">
                  <wp:posOffset>2101850</wp:posOffset>
                </wp:positionV>
                <wp:extent cx="4028440" cy="635"/>
                <wp:effectExtent l="0" t="0" r="0" b="0"/>
                <wp:wrapTight wrapText="bothSides">
                  <wp:wrapPolygon edited="0">
                    <wp:start x="0" y="0"/>
                    <wp:lineTo x="0" y="20057"/>
                    <wp:lineTo x="21450" y="20057"/>
                    <wp:lineTo x="21450" y="0"/>
                    <wp:lineTo x="0" y="0"/>
                  </wp:wrapPolygon>
                </wp:wrapTight>
                <wp:docPr id="277860020" name="Textfeld 1"/>
                <wp:cNvGraphicFramePr/>
                <a:graphic xmlns:a="http://schemas.openxmlformats.org/drawingml/2006/main">
                  <a:graphicData uri="http://schemas.microsoft.com/office/word/2010/wordprocessingShape">
                    <wps:wsp>
                      <wps:cNvSpPr txBox="1"/>
                      <wps:spPr>
                        <a:xfrm>
                          <a:off x="0" y="0"/>
                          <a:ext cx="4028440" cy="635"/>
                        </a:xfrm>
                        <a:prstGeom prst="rect">
                          <a:avLst/>
                        </a:prstGeom>
                        <a:solidFill>
                          <a:prstClr val="white"/>
                        </a:solidFill>
                        <a:ln>
                          <a:noFill/>
                        </a:ln>
                      </wps:spPr>
                      <wps:txbx>
                        <w:txbxContent>
                          <w:p w14:paraId="079CF942" w14:textId="3FAAFB80" w:rsidR="007A4179" w:rsidRPr="00EB122F" w:rsidRDefault="007A4179" w:rsidP="007A4179">
                            <w:pPr>
                              <w:pStyle w:val="Beschriftung"/>
                              <w:rPr>
                                <w:noProof/>
                              </w:rPr>
                            </w:pPr>
                            <w:bookmarkStart w:id="160" w:name="_Toc174467153"/>
                            <w:bookmarkStart w:id="161" w:name="_Toc178095210"/>
                            <w:bookmarkStart w:id="162" w:name="_Toc179365077"/>
                            <w:r>
                              <w:t xml:space="preserve">Abbildung </w:t>
                            </w:r>
                            <w:r w:rsidR="00336F7B">
                              <w:t>53</w:t>
                            </w:r>
                            <w:r>
                              <w:t xml:space="preserve"> Sonnenkorona von </w:t>
                            </w:r>
                            <w:r w:rsidRPr="00651001">
                              <w:t>Luc Viatour</w:t>
                            </w:r>
                            <w:r w:rsidR="00CA4E38">
                              <w:t>,</w:t>
                            </w:r>
                            <w:r w:rsidRPr="00651001">
                              <w:t xml:space="preserve"> https://Lucnix.be</w:t>
                            </w:r>
                            <w:bookmarkEnd w:id="160"/>
                            <w:bookmarkEnd w:id="161"/>
                            <w:bookmarkEnd w:id="16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BD59184" id="_x0000_s1101" type="#_x0000_t202" style="position:absolute;margin-left:-9.75pt;margin-top:165.5pt;width:317.2pt;height:.05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" stroked="f">
                <v:textbox style="mso-fit-shape-to-text:t" inset="0,0,0,0">
                  <w:txbxContent>
                    <w:p w14:paraId="079CF942" w14:textId="3FAAFB80" w:rsidR="007A4179" w:rsidRPr="00EB122F" w:rsidRDefault="007A4179" w:rsidP="007A4179">
                      <w:pPr>
                        <w:pStyle w:val="Beschriftung"/>
                        <w:rPr>
                          <w:noProof/>
                        </w:rPr>
                      </w:pPr>
                      <w:bookmarkStart w:id="218" w:name="_Toc174467153"/>
                      <w:bookmarkStart w:id="219" w:name="_Toc178095210"/>
                      <w:bookmarkStart w:id="220" w:name="_Toc179365077"/>
                      <w:r>
                        <w:t xml:space="preserve">Abbildung </w:t>
                      </w:r>
                      <w:r w:rsidR="00336F7B">
                        <w:t>53</w:t>
                      </w:r>
                      <w:r>
                        <w:t xml:space="preserve"> Sonnenkorona von </w:t>
                      </w:r>
                      <w:r w:rsidRPr="00651001">
                        <w:t>Luc Viatour</w:t>
                      </w:r>
                      <w:r w:rsidR="00CA4E38">
                        <w:t>,</w:t>
                      </w:r>
                      <w:r w:rsidRPr="00651001">
                        <w:t xml:space="preserve"> https://Lucnix.be</w:t>
                      </w:r>
                      <w:bookmarkEnd w:id="218"/>
                      <w:bookmarkEnd w:id="219"/>
                      <w:bookmarkEnd w:id="220"/>
                    </w:p>
                  </w:txbxContent>
                </v:textbox>
                <w10:wrap type="tight"/>
              </v:shape>
            </w:pict>
          </mc:Fallback>
        </mc:AlternateContent>
      </w:r>
    </w:p>
    <w:p w14:paraId="441C6381" w14:textId="70C78E71" w:rsidR="00974E45" w:rsidRDefault="00974E45" w:rsidP="00BC6F96">
      <w:pPr>
        <w:pStyle w:val="berschrift2"/>
        <w:rPr>
          <w:rFonts w:eastAsiaTheme="minorEastAsia"/>
        </w:rPr>
      </w:pPr>
      <w:bookmarkStart w:id="163" w:name="_Toc174383401"/>
    </w:p>
    <w:p w14:paraId="0A776BC5" w14:textId="182CBD36" w:rsidR="00974E45" w:rsidRDefault="00974E45" w:rsidP="0076752D">
      <w:pPr>
        <w:pStyle w:val="berschrift2"/>
        <w:jc w:val="center"/>
        <w:rPr>
          <w:rFonts w:eastAsiaTheme="minorEastAsia"/>
        </w:rPr>
      </w:pPr>
    </w:p>
    <w:p w14:paraId="59216058" w14:textId="5C09124E" w:rsidR="00065654" w:rsidRDefault="00065654" w:rsidP="0076752D">
      <w:pPr>
        <w:pStyle w:val="berschrift2"/>
        <w:jc w:val="center"/>
        <w:rPr>
          <w:rFonts w:eastAsiaTheme="minorEastAsia"/>
        </w:rPr>
      </w:pPr>
    </w:p>
    <w:p w14:paraId="11CBE7B3" w14:textId="4C31D0FA" w:rsidR="00065654" w:rsidRDefault="00065654" w:rsidP="0076752D">
      <w:pPr>
        <w:pStyle w:val="berschrift2"/>
        <w:jc w:val="center"/>
        <w:rPr>
          <w:rFonts w:eastAsiaTheme="minorEastAsia"/>
        </w:rPr>
      </w:pPr>
    </w:p>
    <w:p w14:paraId="335C2404" w14:textId="3FC829F2" w:rsidR="00065654" w:rsidRDefault="00065654" w:rsidP="0076752D">
      <w:pPr>
        <w:pStyle w:val="berschrift2"/>
        <w:jc w:val="center"/>
        <w:rPr>
          <w:rFonts w:eastAsiaTheme="minorEastAsia"/>
        </w:rPr>
      </w:pPr>
    </w:p>
    <w:p w14:paraId="5B40D682" w14:textId="4E7CCA04" w:rsidR="005B2F3C" w:rsidRDefault="005B2F3C" w:rsidP="0076752D">
      <w:pPr>
        <w:pStyle w:val="berschrift2"/>
        <w:jc w:val="center"/>
        <w:rPr>
          <w:rFonts w:eastAsiaTheme="minorEastAsia"/>
        </w:rPr>
      </w:pPr>
    </w:p>
    <w:p w14:paraId="7046C55D" w14:textId="273C15D1" w:rsidR="005B2F3C" w:rsidRDefault="005B2F3C" w:rsidP="0076752D">
      <w:pPr>
        <w:pStyle w:val="berschrift2"/>
        <w:jc w:val="center"/>
        <w:rPr>
          <w:rFonts w:eastAsiaTheme="minorEastAsia"/>
        </w:rPr>
      </w:pPr>
    </w:p>
    <w:p w14:paraId="521EA232" w14:textId="08FE73C1" w:rsidR="005B2F3C" w:rsidRDefault="005B2F3C" w:rsidP="0076752D">
      <w:pPr>
        <w:pStyle w:val="berschrift2"/>
        <w:jc w:val="center"/>
        <w:rPr>
          <w:rFonts w:eastAsiaTheme="minorEastAsia"/>
        </w:rPr>
      </w:pPr>
    </w:p>
    <w:p w14:paraId="6D337601" w14:textId="77777777" w:rsidR="005B2F3C" w:rsidRDefault="005B2F3C" w:rsidP="0076752D">
      <w:pPr>
        <w:pStyle w:val="berschrift2"/>
        <w:jc w:val="center"/>
        <w:rPr>
          <w:rFonts w:eastAsiaTheme="minorEastAsia"/>
        </w:rPr>
      </w:pPr>
    </w:p>
    <w:p w14:paraId="2813006D" w14:textId="65D330D3" w:rsidR="005B2F3C" w:rsidRDefault="005B2F3C" w:rsidP="0076752D">
      <w:pPr>
        <w:pStyle w:val="berschrift2"/>
        <w:jc w:val="center"/>
        <w:rPr>
          <w:rFonts w:eastAsiaTheme="minorEastAsia"/>
        </w:rPr>
      </w:pPr>
    </w:p>
    <w:p w14:paraId="7257AC61" w14:textId="6049C255" w:rsidR="00700765" w:rsidRDefault="00700765" w:rsidP="0076752D">
      <w:pPr>
        <w:pStyle w:val="berschrift2"/>
        <w:jc w:val="center"/>
        <w:rPr>
          <w:rFonts w:eastAsiaTheme="minorEastAsia"/>
        </w:rPr>
      </w:pPr>
      <w:bookmarkStart w:id="164" w:name="_Toc184204114"/>
      <w:r>
        <w:rPr>
          <w:rFonts w:eastAsiaTheme="minorEastAsia"/>
        </w:rPr>
        <w:t xml:space="preserve">Lektion 10: </w:t>
      </w:r>
      <w:r w:rsidR="00BB1C66">
        <w:rPr>
          <w:rFonts w:eastAsiaTheme="minorEastAsia"/>
        </w:rPr>
        <w:t>die Sonnenenergie</w:t>
      </w:r>
      <w:bookmarkEnd w:id="163"/>
      <w:bookmarkEnd w:id="164"/>
    </w:p>
    <w:p w14:paraId="541850B2" w14:textId="0F5B8534" w:rsidR="00BB1C66" w:rsidRDefault="00BB1C66" w:rsidP="0076752D">
      <w:pPr>
        <w:pStyle w:val="berschrift2"/>
        <w:jc w:val="center"/>
        <w:rPr>
          <w:rFonts w:eastAsiaTheme="minorEastAsia"/>
        </w:rPr>
      </w:pPr>
    </w:p>
    <w:p w14:paraId="133730CE" w14:textId="4511CDDE" w:rsidR="0038276D" w:rsidRDefault="008E3258" w:rsidP="009F2E65">
      <w:pPr>
        <w:pStyle w:val="StandardWeb"/>
        <w:spacing w:before="0" w:beforeAutospacing="0" w:after="160" w:afterAutospacing="0"/>
        <w:rPr>
          <w:rFonts w:ascii="Calibri" w:hAnsi="Calibri" w:cs="Calibri"/>
        </w:rPr>
      </w:pPr>
      <w:r>
        <w:rPr>
          <w:rFonts w:eastAsiaTheme="minorEastAsia"/>
          <w:noProof/>
        </w:rPr>
        <w:drawing>
          <wp:anchor distT="0" distB="0" distL="114300" distR="114300" simplePos="0" relativeHeight="252211200" behindDoc="1" locked="0" layoutInCell="1" allowOverlap="1" wp14:anchorId="3D9ACB69" wp14:editId="4F9252BF">
            <wp:simplePos x="0" y="0"/>
            <wp:positionH relativeFrom="column">
              <wp:posOffset>3590925</wp:posOffset>
            </wp:positionH>
            <wp:positionV relativeFrom="paragraph">
              <wp:posOffset>28575</wp:posOffset>
            </wp:positionV>
            <wp:extent cx="3143250" cy="4587240"/>
            <wp:effectExtent l="0" t="0" r="0" b="3810"/>
            <wp:wrapSquare wrapText="bothSides"/>
            <wp:docPr id="777510980" name="Grafik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510980" name="Grafik 220"/>
                    <pic:cNvPicPr/>
                  </pic:nvPicPr>
                  <pic:blipFill>
                    <a:blip r:embed="rId126">
                      <a:extLst>
                        <a:ext uri="{28A0092B-C50C-407E-A947-70E740481C1C}">
                          <a14:useLocalDpi xmlns:a14="http://schemas.microsoft.com/office/drawing/2010/main" val="0"/>
                        </a:ext>
                      </a:extLst>
                    </a:blip>
                    <a:stretch>
                      <a:fillRect/>
                    </a:stretch>
                  </pic:blipFill>
                  <pic:spPr>
                    <a:xfrm>
                      <a:off x="0" y="0"/>
                      <a:ext cx="3143250" cy="4587240"/>
                    </a:xfrm>
                    <a:prstGeom prst="rect">
                      <a:avLst/>
                    </a:prstGeom>
                  </pic:spPr>
                </pic:pic>
              </a:graphicData>
            </a:graphic>
            <wp14:sizeRelH relativeFrom="page">
              <wp14:pctWidth>0</wp14:pctWidth>
            </wp14:sizeRelH>
            <wp14:sizeRelV relativeFrom="page">
              <wp14:pctHeight>0</wp14:pctHeight>
            </wp14:sizeRelV>
          </wp:anchor>
        </w:drawing>
      </w:r>
      <w:r w:rsidR="0038276D">
        <w:rPr>
          <w:rFonts w:ascii="Calibri" w:hAnsi="Calibri" w:cs="Calibri"/>
        </w:rPr>
        <w:t xml:space="preserve">Man kann davon ausgehen oder sich einfach durch Fragen rückversichern, dass die Kursteilnehmer, als naturwissenschaftlich Interessierte, bereits gehört haben, dass die Sonne ihre Energie durch die Fusion von Wasserstoff erzeugt. Allerdings sind die genauen Prozesse meist unbekannt. </w:t>
      </w:r>
    </w:p>
    <w:p w14:paraId="7E967C11" w14:textId="4B4A4BF3" w:rsidR="00D3146C" w:rsidRDefault="0038276D" w:rsidP="00336F7B">
      <w:pPr>
        <w:pStyle w:val="StandardWeb"/>
        <w:spacing w:before="0" w:beforeAutospacing="0" w:after="120" w:afterAutospacing="0"/>
        <w:rPr>
          <w:rFonts w:ascii="Calibri" w:hAnsi="Calibri" w:cs="Calibri"/>
        </w:rPr>
      </w:pPr>
      <w:r>
        <w:rPr>
          <w:rFonts w:ascii="Calibri" w:hAnsi="Calibri" w:cs="Calibri"/>
        </w:rPr>
        <w:t xml:space="preserve">Wegen der hohen Oberflächentemperatur </w:t>
      </w:r>
      <w:r w:rsidR="00B26DCA">
        <w:rPr>
          <w:rFonts w:ascii="Calibri" w:hAnsi="Calibri" w:cs="Calibri"/>
        </w:rPr>
        <w:t>von 5800K</w:t>
      </w:r>
      <w:r w:rsidR="008C6BF4">
        <w:rPr>
          <w:rFonts w:ascii="Calibri" w:hAnsi="Calibri" w:cs="Calibri"/>
        </w:rPr>
        <w:t>, die wir bereits berechnet haben,</w:t>
      </w:r>
      <w:r w:rsidR="00B26DCA">
        <w:rPr>
          <w:rFonts w:ascii="Calibri" w:hAnsi="Calibri" w:cs="Calibri"/>
        </w:rPr>
        <w:t xml:space="preserve"> </w:t>
      </w:r>
      <w:r>
        <w:rPr>
          <w:rFonts w:ascii="Calibri" w:hAnsi="Calibri" w:cs="Calibri"/>
        </w:rPr>
        <w:t xml:space="preserve">muss der Wasserstoff auf jeden Fall gasförmig sein. Da die Sonne eine Kugel ist, sieht </w:t>
      </w:r>
      <w:r w:rsidR="00556DFA">
        <w:rPr>
          <w:rFonts w:ascii="Calibri" w:hAnsi="Calibri" w:cs="Calibri"/>
        </w:rPr>
        <w:t xml:space="preserve">man </w:t>
      </w:r>
      <w:r>
        <w:rPr>
          <w:rFonts w:ascii="Calibri" w:hAnsi="Calibri" w:cs="Calibri"/>
        </w:rPr>
        <w:t>von der leichten Abplattung auf Grund der Rotation ab, muss die Energie in einem Bereich um den Mittelpunkt der Sonne erzeugt werden, da sonst die Sonnenform von der Kugelform abweichen würde</w:t>
      </w:r>
      <w:r w:rsidR="00292577">
        <w:rPr>
          <w:rFonts w:ascii="Calibri" w:hAnsi="Calibri" w:cs="Calibri"/>
        </w:rPr>
        <w:t>, bzw. de</w:t>
      </w:r>
      <w:r w:rsidR="00C96D63">
        <w:rPr>
          <w:rFonts w:ascii="Calibri" w:hAnsi="Calibri" w:cs="Calibri"/>
        </w:rPr>
        <w:t>r</w:t>
      </w:r>
      <w:r w:rsidR="00507200">
        <w:rPr>
          <w:rFonts w:ascii="Calibri" w:hAnsi="Calibri" w:cs="Calibri"/>
        </w:rPr>
        <w:t xml:space="preserve"> </w:t>
      </w:r>
      <w:proofErr w:type="spellStart"/>
      <w:r w:rsidR="00507200">
        <w:rPr>
          <w:rFonts w:ascii="Calibri" w:hAnsi="Calibri" w:cs="Calibri"/>
        </w:rPr>
        <w:t>Photosphärenbereich</w:t>
      </w:r>
      <w:proofErr w:type="spellEnd"/>
      <w:r w:rsidR="002B6FF6">
        <w:rPr>
          <w:rFonts w:ascii="Calibri" w:hAnsi="Calibri" w:cs="Calibri"/>
        </w:rPr>
        <w:t>,</w:t>
      </w:r>
      <w:r w:rsidR="00292577">
        <w:rPr>
          <w:rFonts w:ascii="Calibri" w:hAnsi="Calibri" w:cs="Calibri"/>
        </w:rPr>
        <w:t xml:space="preserve"> der </w:t>
      </w:r>
      <w:r w:rsidR="00507200">
        <w:rPr>
          <w:rFonts w:ascii="Calibri" w:hAnsi="Calibri" w:cs="Calibri"/>
        </w:rPr>
        <w:t xml:space="preserve">der </w:t>
      </w:r>
      <w:r w:rsidR="00292577">
        <w:rPr>
          <w:rFonts w:ascii="Calibri" w:hAnsi="Calibri" w:cs="Calibri"/>
        </w:rPr>
        <w:t xml:space="preserve">Energiequelle </w:t>
      </w:r>
      <w:r w:rsidR="00507200">
        <w:rPr>
          <w:rFonts w:ascii="Calibri" w:hAnsi="Calibri" w:cs="Calibri"/>
        </w:rPr>
        <w:t xml:space="preserve">näher liegt, </w:t>
      </w:r>
      <w:r w:rsidR="00292577">
        <w:rPr>
          <w:rFonts w:ascii="Calibri" w:hAnsi="Calibri" w:cs="Calibri"/>
        </w:rPr>
        <w:t>heller</w:t>
      </w:r>
      <w:r w:rsidR="001E0C8D">
        <w:rPr>
          <w:rFonts w:ascii="Calibri" w:hAnsi="Calibri" w:cs="Calibri"/>
        </w:rPr>
        <w:t xml:space="preserve"> (stärker)</w:t>
      </w:r>
      <w:r w:rsidR="00292577">
        <w:rPr>
          <w:rFonts w:ascii="Calibri" w:hAnsi="Calibri" w:cs="Calibri"/>
        </w:rPr>
        <w:t xml:space="preserve"> strahlen würde</w:t>
      </w:r>
      <w:r>
        <w:rPr>
          <w:rFonts w:ascii="Calibri" w:hAnsi="Calibri" w:cs="Calibri"/>
        </w:rPr>
        <w:t xml:space="preserve">. Und die Temperatur muss von der Oberfläche nach innen zunehmen, da die Sonne Energie abgibt und auskühlt und diese Energie muss ersetzt, von Innen nachgeliefert werden. </w:t>
      </w:r>
    </w:p>
    <w:p w14:paraId="1A5D7A48" w14:textId="7C507447" w:rsidR="0038276D" w:rsidRPr="00D3146C" w:rsidRDefault="008E3258" w:rsidP="00D3146C">
      <w:pPr>
        <w:pStyle w:val="StandardWeb"/>
        <w:spacing w:before="0" w:beforeAutospacing="0" w:after="160" w:afterAutospacing="0"/>
        <w:rPr>
          <w:rFonts w:asciiTheme="minorHAnsi" w:hAnsiTheme="minorHAnsi" w:cstheme="minorHAnsi"/>
        </w:rPr>
      </w:pPr>
      <w:r>
        <w:rPr>
          <w:noProof/>
        </w:rPr>
        <mc:AlternateContent>
          <mc:Choice Requires="wps">
            <w:drawing>
              <wp:anchor distT="0" distB="0" distL="114300" distR="114300" simplePos="0" relativeHeight="251638784" behindDoc="0" locked="0" layoutInCell="1" allowOverlap="1" wp14:anchorId="52CBE47A" wp14:editId="5CAF6891">
                <wp:simplePos x="0" y="0"/>
                <wp:positionH relativeFrom="column">
                  <wp:posOffset>3848100</wp:posOffset>
                </wp:positionH>
                <wp:positionV relativeFrom="paragraph">
                  <wp:posOffset>1000125</wp:posOffset>
                </wp:positionV>
                <wp:extent cx="2819400" cy="635"/>
                <wp:effectExtent l="0" t="0" r="0" b="0"/>
                <wp:wrapTopAndBottom/>
                <wp:docPr id="880612565" name="Textfeld 1"/>
                <wp:cNvGraphicFramePr/>
                <a:graphic xmlns:a="http://schemas.openxmlformats.org/drawingml/2006/main">
                  <a:graphicData uri="http://schemas.microsoft.com/office/word/2010/wordprocessingShape">
                    <wps:wsp>
                      <wps:cNvSpPr txBox="1"/>
                      <wps:spPr>
                        <a:xfrm>
                          <a:off x="0" y="0"/>
                          <a:ext cx="2819400" cy="635"/>
                        </a:xfrm>
                        <a:prstGeom prst="rect">
                          <a:avLst/>
                        </a:prstGeom>
                        <a:solidFill>
                          <a:prstClr val="white"/>
                        </a:solidFill>
                        <a:ln>
                          <a:noFill/>
                        </a:ln>
                      </wps:spPr>
                      <wps:txbx>
                        <w:txbxContent>
                          <w:p w14:paraId="16138F3B" w14:textId="0CFDA462" w:rsidR="003A1BF8" w:rsidRPr="00245477" w:rsidRDefault="003A1BF8" w:rsidP="003A1BF8">
                            <w:pPr>
                              <w:pStyle w:val="Beschriftung"/>
                              <w:rPr>
                                <w:noProof/>
                              </w:rPr>
                            </w:pPr>
                            <w:bookmarkStart w:id="165" w:name="_Toc174467154"/>
                            <w:bookmarkStart w:id="166" w:name="_Toc178095211"/>
                            <w:bookmarkStart w:id="167" w:name="_Toc179365078"/>
                            <w:r>
                              <w:t xml:space="preserve">Abbildung </w:t>
                            </w:r>
                            <w:r w:rsidR="00DE502C">
                              <w:t>54</w:t>
                            </w:r>
                            <w:r>
                              <w:t xml:space="preserve"> </w:t>
                            </w:r>
                            <w:bookmarkEnd w:id="165"/>
                            <w:r w:rsidR="00583C19">
                              <w:t xml:space="preserve">Aufbau der Sonne, eigenes </w:t>
                            </w:r>
                            <w:bookmarkEnd w:id="166"/>
                            <w:bookmarkEnd w:id="167"/>
                            <w:r w:rsidR="00DE502C">
                              <w:t>Bild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2CBE47A" id="_x0000_s1102" type="#_x0000_t202" style="position:absolute;margin-left:303pt;margin-top:78.75pt;width:222pt;height:.05pt;z-index:251638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" stroked="f">
                <v:textbox style="mso-fit-shape-to-text:t" inset="0,0,0,0">
                  <w:txbxContent>
                    <w:p w14:paraId="16138F3B" w14:textId="0CFDA462" w:rsidR="003A1BF8" w:rsidRPr="00245477" w:rsidRDefault="003A1BF8" w:rsidP="003A1BF8">
                      <w:pPr>
                        <w:pStyle w:val="Beschriftung"/>
                        <w:rPr>
                          <w:noProof/>
                        </w:rPr>
                      </w:pPr>
                      <w:bookmarkStart w:id="225" w:name="_Toc174467154"/>
                      <w:bookmarkStart w:id="226" w:name="_Toc178095211"/>
                      <w:bookmarkStart w:id="227" w:name="_Toc179365078"/>
                      <w:r>
                        <w:t xml:space="preserve">Abbildung </w:t>
                      </w:r>
                      <w:r w:rsidR="00DE502C">
                        <w:t>54</w:t>
                      </w:r>
                      <w:r>
                        <w:t xml:space="preserve"> </w:t>
                      </w:r>
                      <w:bookmarkEnd w:id="225"/>
                      <w:r w:rsidR="00583C19">
                        <w:t xml:space="preserve">Aufbau der Sonne, eigenes </w:t>
                      </w:r>
                      <w:bookmarkEnd w:id="226"/>
                      <w:bookmarkEnd w:id="227"/>
                      <w:r w:rsidR="00DE502C">
                        <w:t>Bild</w:t>
                      </w:r>
                    </w:p>
                  </w:txbxContent>
                </v:textbox>
                <w10:wrap type="topAndBottom"/>
              </v:shape>
            </w:pict>
          </mc:Fallback>
        </mc:AlternateContent>
      </w:r>
      <w:r w:rsidR="0038276D" w:rsidRPr="00D3146C">
        <w:rPr>
          <w:rFonts w:asciiTheme="minorHAnsi" w:hAnsiTheme="minorHAnsi" w:cstheme="minorHAnsi"/>
        </w:rPr>
        <w:t>Kommen wir nun zur Energieerzeugung im Kern. Die möglichen Fusionsreaktionen und die</w:t>
      </w:r>
      <w:r w:rsidR="009E520B" w:rsidRPr="00D3146C">
        <w:rPr>
          <w:rFonts w:asciiTheme="minorHAnsi" w:hAnsiTheme="minorHAnsi" w:cstheme="minorHAnsi"/>
        </w:rPr>
        <w:t xml:space="preserve"> Berechnung von Druck und</w:t>
      </w:r>
      <w:r w:rsidR="0038276D" w:rsidRPr="00D3146C">
        <w:rPr>
          <w:rFonts w:asciiTheme="minorHAnsi" w:hAnsiTheme="minorHAnsi" w:cstheme="minorHAnsi"/>
        </w:rPr>
        <w:t xml:space="preserve"> Temperatur im Kern werden im Kurs über </w:t>
      </w:r>
      <w:r w:rsidR="009E520B" w:rsidRPr="00D3146C">
        <w:rPr>
          <w:rFonts w:asciiTheme="minorHAnsi" w:hAnsiTheme="minorHAnsi" w:cstheme="minorHAnsi"/>
        </w:rPr>
        <w:t xml:space="preserve">die Sternentstehung </w:t>
      </w:r>
      <w:r w:rsidR="0038276D" w:rsidRPr="00D3146C">
        <w:rPr>
          <w:rFonts w:asciiTheme="minorHAnsi" w:hAnsiTheme="minorHAnsi" w:cstheme="minorHAnsi"/>
        </w:rPr>
        <w:t>behandelt. Hier reicht es vorerst die einfache Fusionsgleichung</w:t>
      </w:r>
    </w:p>
    <w:p w14:paraId="0F28EDFB" w14:textId="407FBBC2" w:rsidR="0038276D" w:rsidRPr="00705D1E" w:rsidRDefault="0038276D" w:rsidP="009F2E65">
      <w:pPr>
        <w:rPr>
          <w:rFonts w:eastAsiaTheme="minorEastAsia"/>
          <w:sz w:val="24"/>
          <w:szCs w:val="24"/>
        </w:rPr>
      </w:pPr>
      <m:oMathPara>
        <m:oMath>
          <m:r>
            <w:rPr>
              <w:rFonts w:ascii="Cambria Math" w:hAnsi="Cambria Math"/>
              <w:sz w:val="24"/>
              <w:szCs w:val="24"/>
            </w:rPr>
            <w:lastRenderedPageBreak/>
            <m:t>4</m:t>
          </m:r>
          <m:sSup>
            <m:sSupPr>
              <m:ctrlPr>
                <w:rPr>
                  <w:rFonts w:ascii="Cambria Math" w:hAnsi="Cambria Math"/>
                  <w:i/>
                  <w:sz w:val="24"/>
                  <w:szCs w:val="24"/>
                </w:rPr>
              </m:ctrlPr>
            </m:sSupPr>
            <m:e>
              <m:r>
                <w:rPr>
                  <w:rFonts w:ascii="Cambria Math" w:hAnsi="Cambria Math"/>
                  <w:sz w:val="24"/>
                  <w:szCs w:val="24"/>
                </w:rPr>
                <m:t>H</m:t>
              </m:r>
            </m:e>
            <m:sup>
              <m:r>
                <w:rPr>
                  <w:rFonts w:ascii="Cambria Math" w:hAnsi="Cambria Math"/>
                  <w:sz w:val="24"/>
                  <w:szCs w:val="24"/>
                </w:rPr>
                <m:t>+</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He</m:t>
              </m:r>
            </m:e>
            <m:sup>
              <m:r>
                <w:rPr>
                  <w:rFonts w:ascii="Cambria Math" w:hAnsi="Cambria Math"/>
                  <w:sz w:val="24"/>
                  <w:szCs w:val="24"/>
                </w:rPr>
                <m:t>++</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2∙e</m:t>
              </m:r>
            </m:e>
            <m:sup>
              <m:r>
                <w:rPr>
                  <w:rFonts w:ascii="Cambria Math" w:hAnsi="Cambria Math"/>
                  <w:sz w:val="24"/>
                  <w:szCs w:val="24"/>
                </w:rPr>
                <m:t>+</m:t>
              </m:r>
            </m:sup>
          </m:sSup>
        </m:oMath>
      </m:oMathPara>
    </w:p>
    <w:p w14:paraId="303E7726" w14:textId="7297D9C0" w:rsidR="0038276D" w:rsidRPr="00705D1E" w:rsidRDefault="00885837" w:rsidP="009F2E65">
      <w:pPr>
        <w:rPr>
          <w:rFonts w:eastAsiaTheme="minorEastAsia"/>
          <w:sz w:val="24"/>
          <w:szCs w:val="24"/>
        </w:rPr>
      </w:pPr>
      <w:r w:rsidRPr="00885837">
        <w:rPr>
          <w:rFonts w:eastAsiaTheme="minorEastAsia"/>
          <w:noProof/>
          <w:sz w:val="24"/>
          <w:szCs w:val="24"/>
        </w:rPr>
        <w:drawing>
          <wp:anchor distT="0" distB="0" distL="114300" distR="114300" simplePos="0" relativeHeight="252209152" behindDoc="1" locked="0" layoutInCell="1" allowOverlap="1" wp14:anchorId="46897E7B" wp14:editId="493B02E4">
            <wp:simplePos x="0" y="0"/>
            <wp:positionH relativeFrom="column">
              <wp:posOffset>4048125</wp:posOffset>
            </wp:positionH>
            <wp:positionV relativeFrom="paragraph">
              <wp:posOffset>1031240</wp:posOffset>
            </wp:positionV>
            <wp:extent cx="2429214" cy="1609950"/>
            <wp:effectExtent l="0" t="0" r="9525" b="9525"/>
            <wp:wrapTight wrapText="bothSides">
              <wp:wrapPolygon edited="0">
                <wp:start x="0" y="0"/>
                <wp:lineTo x="0" y="21472"/>
                <wp:lineTo x="21515" y="21472"/>
                <wp:lineTo x="21515" y="0"/>
                <wp:lineTo x="0" y="0"/>
              </wp:wrapPolygon>
            </wp:wrapTight>
            <wp:docPr id="86908215" name="Grafik 1" descr="Ein Bild, das Screenshot, Kreis,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08215" name="Grafik 1" descr="Ein Bild, das Screenshot, Kreis, Diagramm, Reihe enthält.&#10;&#10;Automatisch generierte Beschreibung"/>
                    <pic:cNvPicPr/>
                  </pic:nvPicPr>
                  <pic:blipFill>
                    <a:blip r:embed="rId127">
                      <a:extLst>
                        <a:ext uri="{28A0092B-C50C-407E-A947-70E740481C1C}">
                          <a14:useLocalDpi xmlns:a14="http://schemas.microsoft.com/office/drawing/2010/main" val="0"/>
                        </a:ext>
                      </a:extLst>
                    </a:blip>
                    <a:stretch>
                      <a:fillRect/>
                    </a:stretch>
                  </pic:blipFill>
                  <pic:spPr>
                    <a:xfrm>
                      <a:off x="0" y="0"/>
                      <a:ext cx="2429214" cy="1609950"/>
                    </a:xfrm>
                    <a:prstGeom prst="rect">
                      <a:avLst/>
                    </a:prstGeom>
                  </pic:spPr>
                </pic:pic>
              </a:graphicData>
            </a:graphic>
            <wp14:sizeRelH relativeFrom="page">
              <wp14:pctWidth>0</wp14:pctWidth>
            </wp14:sizeRelH>
            <wp14:sizeRelV relativeFrom="page">
              <wp14:pctHeight>0</wp14:pctHeight>
            </wp14:sizeRelV>
          </wp:anchor>
        </w:drawing>
      </w:r>
      <w:r w:rsidR="0038276D" w:rsidRPr="00705D1E">
        <w:rPr>
          <w:rFonts w:eastAsiaTheme="minorEastAsia"/>
          <w:sz w:val="24"/>
          <w:szCs w:val="24"/>
        </w:rPr>
        <w:t xml:space="preserve">zu betrachten, um aus dem Massendefekt die Energie eines Fusionsprozesses zu berechnen. Die beiden Positronen zerstrahlen mit zwei </w:t>
      </w:r>
      <w:r w:rsidR="00EE6867" w:rsidRPr="00705D1E">
        <w:rPr>
          <w:rFonts w:eastAsiaTheme="minorEastAsia"/>
          <w:sz w:val="24"/>
          <w:szCs w:val="24"/>
        </w:rPr>
        <w:t xml:space="preserve">im Kern </w:t>
      </w:r>
      <w:r w:rsidR="0038276D" w:rsidRPr="00705D1E">
        <w:rPr>
          <w:rFonts w:eastAsiaTheme="minorEastAsia"/>
          <w:sz w:val="24"/>
          <w:szCs w:val="24"/>
        </w:rPr>
        <w:t xml:space="preserve">im Überfluss vorhandenen Elektronen zu </w:t>
      </w:r>
      <w:r w:rsidR="005B20E7">
        <w:rPr>
          <w:rFonts w:eastAsiaTheme="minorEastAsia"/>
          <w:sz w:val="24"/>
          <w:szCs w:val="24"/>
        </w:rPr>
        <w:t xml:space="preserve">zwei </w:t>
      </w:r>
      <w:r w:rsidR="0038276D" w:rsidRPr="00705D1E">
        <w:rPr>
          <w:rFonts w:eastAsiaTheme="minorEastAsia"/>
          <w:sz w:val="24"/>
          <w:szCs w:val="24"/>
        </w:rPr>
        <w:t>Gamma</w:t>
      </w:r>
      <w:r w:rsidR="005B20E7">
        <w:rPr>
          <w:rFonts w:eastAsiaTheme="minorEastAsia"/>
          <w:sz w:val="24"/>
          <w:szCs w:val="24"/>
        </w:rPr>
        <w:t>quanten</w:t>
      </w:r>
      <w:r w:rsidR="003102B9">
        <w:rPr>
          <w:rFonts w:eastAsiaTheme="minorEastAsia"/>
          <w:sz w:val="24"/>
          <w:szCs w:val="24"/>
        </w:rPr>
        <w:t>, die, wegen der Impulserhaltung, in entgegengesetzte Richtungen emittiert werden</w:t>
      </w:r>
      <w:r w:rsidR="0038276D" w:rsidRPr="00705D1E">
        <w:rPr>
          <w:rFonts w:eastAsiaTheme="minorEastAsia"/>
          <w:sz w:val="24"/>
          <w:szCs w:val="24"/>
        </w:rPr>
        <w:t>.</w:t>
      </w:r>
    </w:p>
    <w:p w14:paraId="676DB2C9" w14:textId="77777777" w:rsidR="0038276D" w:rsidRPr="00705D1E" w:rsidRDefault="00000000" w:rsidP="009F2E65">
      <w:pPr>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photon</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h∙c</m:t>
              </m:r>
            </m:num>
            <m:den>
              <m:r>
                <w:rPr>
                  <w:rFonts w:ascii="Cambria Math" w:hAnsi="Cambria Math"/>
                  <w:sz w:val="24"/>
                  <w:szCs w:val="24"/>
                </w:rPr>
                <m:t>λ</m:t>
              </m:r>
            </m:den>
          </m:f>
        </m:oMath>
      </m:oMathPara>
    </w:p>
    <w:p w14:paraId="7670BBE2" w14:textId="77777777" w:rsidR="0038276D" w:rsidRPr="00705D1E" w:rsidRDefault="00000000" w:rsidP="009F2E65">
      <w:pPr>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Zerstrahlung</m:t>
              </m:r>
            </m:sub>
          </m:sSub>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m</m:t>
                  </m:r>
                </m:e>
                <m:sub>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m:t>
                      </m:r>
                    </m:sup>
                  </m:sSup>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m:t>
                      </m:r>
                    </m:sup>
                  </m:sSup>
                </m:sub>
              </m:sSub>
            </m:e>
          </m:d>
          <m:r>
            <w:rPr>
              <w:rFonts w:ascii="Cambria Math" w:eastAsiaTheme="minorEastAsia" w:hAnsi="Cambria Math"/>
              <w:sz w:val="24"/>
              <w:szCs w:val="24"/>
            </w:rPr>
            <m:t>∙</m:t>
          </m:r>
          <m:sSup>
            <m:sSupPr>
              <m:ctrlPr>
                <w:rPr>
                  <w:rFonts w:ascii="Cambria Math" w:eastAsiaTheme="minorEastAsia" w:hAnsi="Cambria Math"/>
                  <w:i/>
                  <w:sz w:val="24"/>
                  <w:szCs w:val="24"/>
                </w:rPr>
              </m:ctrlPr>
            </m:sSupPr>
            <m:e>
              <m:r>
                <w:rPr>
                  <w:rFonts w:ascii="Cambria Math" w:eastAsiaTheme="minorEastAsia" w:hAnsi="Cambria Math"/>
                  <w:sz w:val="24"/>
                  <w:szCs w:val="24"/>
                </w:rPr>
                <m:t>c</m:t>
              </m:r>
            </m:e>
            <m:sup>
              <m:r>
                <w:rPr>
                  <w:rFonts w:ascii="Cambria Math" w:eastAsiaTheme="minorEastAsia" w:hAnsi="Cambria Math"/>
                  <w:sz w:val="24"/>
                  <w:szCs w:val="24"/>
                </w:rPr>
                <m:t>2</m:t>
              </m:r>
            </m:sup>
          </m:sSup>
          <m:r>
            <w:rPr>
              <w:rFonts w:ascii="Cambria Math" w:eastAsiaTheme="minorEastAsia" w:hAnsi="Cambria Math"/>
              <w:sz w:val="24"/>
              <w:szCs w:val="24"/>
            </w:rPr>
            <m:t>=2∙</m:t>
          </m:r>
          <m:sSub>
            <m:sSubPr>
              <m:ctrlPr>
                <w:rPr>
                  <w:rFonts w:ascii="Cambria Math" w:eastAsiaTheme="minorEastAsia" w:hAnsi="Cambria Math"/>
                  <w:i/>
                  <w:sz w:val="24"/>
                  <w:szCs w:val="24"/>
                </w:rPr>
              </m:ctrlPr>
            </m:sSubPr>
            <m:e>
              <m:r>
                <w:rPr>
                  <w:rFonts w:ascii="Cambria Math" w:eastAsiaTheme="minorEastAsia" w:hAnsi="Cambria Math"/>
                  <w:sz w:val="24"/>
                  <w:szCs w:val="24"/>
                </w:rPr>
                <m:t>E</m:t>
              </m:r>
            </m:e>
            <m:sub>
              <m:r>
                <w:rPr>
                  <w:rFonts w:ascii="Cambria Math" w:eastAsiaTheme="minorEastAsia" w:hAnsi="Cambria Math"/>
                  <w:sz w:val="24"/>
                  <w:szCs w:val="24"/>
                </w:rPr>
                <m:t>photon</m:t>
              </m:r>
            </m:sub>
          </m:sSub>
        </m:oMath>
      </m:oMathPara>
    </w:p>
    <w:p w14:paraId="77B193A4" w14:textId="77777777" w:rsidR="00682F9A" w:rsidRDefault="00682F9A" w:rsidP="009F2E65">
      <w:pPr>
        <w:rPr>
          <w:rFonts w:eastAsiaTheme="minorEastAsia"/>
          <w:sz w:val="24"/>
          <w:szCs w:val="24"/>
        </w:rPr>
      </w:pPr>
    </w:p>
    <w:p w14:paraId="5DE4B866" w14:textId="6F0D98F3" w:rsidR="0038276D" w:rsidRPr="00705D1E" w:rsidRDefault="0038276D" w:rsidP="009F2E65">
      <w:pPr>
        <w:rPr>
          <w:sz w:val="24"/>
          <w:szCs w:val="24"/>
        </w:rPr>
      </w:pPr>
      <w:r w:rsidRPr="00705D1E">
        <w:rPr>
          <w:rFonts w:eastAsiaTheme="minorEastAsia"/>
          <w:sz w:val="24"/>
          <w:szCs w:val="24"/>
        </w:rPr>
        <w:t>Da Positron und Elektron gleiche Masse haben gilt wegen der Impulserhaltung:</w:t>
      </w:r>
      <w:r w:rsidR="00F30B41" w:rsidRPr="00F30B41">
        <w:rPr>
          <w:rFonts w:eastAsiaTheme="minorEastAsia"/>
          <w:noProof/>
          <w:sz w:val="24"/>
          <w:szCs w:val="24"/>
        </w:rPr>
        <w:t xml:space="preserve"> </w:t>
      </w:r>
    </w:p>
    <w:p w14:paraId="2A82FF17" w14:textId="77777777" w:rsidR="0038276D" w:rsidRPr="00705D1E" w:rsidRDefault="00000000" w:rsidP="009F2E65">
      <w:pPr>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photon</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h∙c</m:t>
              </m:r>
            </m:num>
            <m:den>
              <m:r>
                <w:rPr>
                  <w:rFonts w:ascii="Cambria Math" w:hAnsi="Cambria Math"/>
                  <w:sz w:val="24"/>
                  <w:szCs w:val="24"/>
                </w:rPr>
                <m:t>λ</m:t>
              </m:r>
            </m:den>
          </m:f>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e</m:t>
              </m:r>
            </m:sub>
          </m:sSub>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c</m:t>
              </m:r>
            </m:e>
            <m:sup>
              <m:r>
                <w:rPr>
                  <w:rFonts w:ascii="Cambria Math" w:hAnsi="Cambria Math"/>
                  <w:sz w:val="24"/>
                  <w:szCs w:val="24"/>
                </w:rPr>
                <m:t>2</m:t>
              </m:r>
            </m:sup>
          </m:sSup>
          <m:r>
            <w:rPr>
              <w:rFonts w:ascii="Cambria Math" w:hAnsi="Cambria Math"/>
              <w:sz w:val="24"/>
              <w:szCs w:val="24"/>
            </w:rPr>
            <m:t>=0,511MeV</m:t>
          </m:r>
        </m:oMath>
      </m:oMathPara>
    </w:p>
    <w:p w14:paraId="7E80ED9E" w14:textId="7279F409" w:rsidR="0038276D" w:rsidRPr="00705D1E" w:rsidRDefault="004D5C21" w:rsidP="009F2E65">
      <w:pPr>
        <w:rPr>
          <w:rFonts w:eastAsiaTheme="minorEastAsia"/>
          <w:sz w:val="24"/>
          <w:szCs w:val="24"/>
        </w:rPr>
      </w:pPr>
      <w:r>
        <w:rPr>
          <w:noProof/>
        </w:rPr>
        <mc:AlternateContent>
          <mc:Choice Requires="wps">
            <w:drawing>
              <wp:anchor distT="0" distB="0" distL="114300" distR="114300" simplePos="0" relativeHeight="252175360" behindDoc="0" locked="0" layoutInCell="1" allowOverlap="1" wp14:anchorId="770EE000" wp14:editId="4718E29C">
                <wp:simplePos x="0" y="0"/>
                <wp:positionH relativeFrom="column">
                  <wp:posOffset>4048125</wp:posOffset>
                </wp:positionH>
                <wp:positionV relativeFrom="paragraph">
                  <wp:posOffset>688340</wp:posOffset>
                </wp:positionV>
                <wp:extent cx="2482850" cy="635"/>
                <wp:effectExtent l="0" t="0" r="0" b="0"/>
                <wp:wrapNone/>
                <wp:docPr id="404648811" name="Textfeld 1"/>
                <wp:cNvGraphicFramePr/>
                <a:graphic xmlns:a="http://schemas.openxmlformats.org/drawingml/2006/main">
                  <a:graphicData uri="http://schemas.microsoft.com/office/word/2010/wordprocessingShape">
                    <wps:wsp>
                      <wps:cNvSpPr txBox="1"/>
                      <wps:spPr>
                        <a:xfrm>
                          <a:off x="0" y="0"/>
                          <a:ext cx="2482850" cy="635"/>
                        </a:xfrm>
                        <a:prstGeom prst="rect">
                          <a:avLst/>
                        </a:prstGeom>
                        <a:solidFill>
                          <a:prstClr val="white"/>
                        </a:solidFill>
                        <a:ln>
                          <a:noFill/>
                        </a:ln>
                      </wps:spPr>
                      <wps:txbx>
                        <w:txbxContent>
                          <w:p w14:paraId="25B97308" w14:textId="769AF862" w:rsidR="004D5C21" w:rsidRDefault="004D5C21" w:rsidP="004D5C21">
                            <w:pPr>
                              <w:pStyle w:val="Beschriftung"/>
                              <w:rPr>
                                <w:noProof/>
                              </w:rPr>
                            </w:pPr>
                            <w:bookmarkStart w:id="168" w:name="_Toc178095212"/>
                            <w:bookmarkStart w:id="169" w:name="_Toc179365079"/>
                            <w:r>
                              <w:t xml:space="preserve">Abbildung </w:t>
                            </w:r>
                            <w:r w:rsidR="00DE502C">
                              <w:t>55</w:t>
                            </w:r>
                            <w:r>
                              <w:t xml:space="preserve"> Annihilation von Elektron und Positron, eigenes Bild</w:t>
                            </w:r>
                            <w:bookmarkEnd w:id="168"/>
                            <w:bookmarkEnd w:id="16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70EE000" id="_x0000_s1103" type="#_x0000_t202" style="position:absolute;margin-left:318.75pt;margin-top:54.2pt;width:195.5pt;height:.05pt;z-index:252175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" stroked="f">
                <v:textbox style="mso-fit-shape-to-text:t" inset="0,0,0,0">
                  <w:txbxContent>
                    <w:p w14:paraId="25B97308" w14:textId="769AF862" w:rsidR="004D5C21" w:rsidRDefault="004D5C21" w:rsidP="004D5C21">
                      <w:pPr>
                        <w:pStyle w:val="Beschriftung"/>
                        <w:rPr>
                          <w:noProof/>
                        </w:rPr>
                      </w:pPr>
                      <w:bookmarkStart w:id="230" w:name="_Toc178095212"/>
                      <w:bookmarkStart w:id="231" w:name="_Toc179365079"/>
                      <w:r>
                        <w:t xml:space="preserve">Abbildung </w:t>
                      </w:r>
                      <w:r w:rsidR="00DE502C">
                        <w:t>55</w:t>
                      </w:r>
                      <w:r>
                        <w:t xml:space="preserve"> Annihilation von Elektron und Positron, eigenes Bild</w:t>
                      </w:r>
                      <w:bookmarkEnd w:id="230"/>
                      <w:bookmarkEnd w:id="231"/>
                    </w:p>
                  </w:txbxContent>
                </v:textbox>
              </v:shape>
            </w:pict>
          </mc:Fallback>
        </mc:AlternateContent>
      </w:r>
      <w:r w:rsidR="0038276D" w:rsidRPr="00705D1E">
        <w:rPr>
          <w:rFonts w:eastAsiaTheme="minorEastAsia"/>
          <w:sz w:val="24"/>
          <w:szCs w:val="24"/>
        </w:rPr>
        <w:t>Daraus lässt sich die Wellenlänge der emittierten Photonen berechnen:</w:t>
      </w:r>
    </w:p>
    <w:p w14:paraId="3328C58E" w14:textId="77777777" w:rsidR="0038276D" w:rsidRPr="00F30B41" w:rsidRDefault="0038276D" w:rsidP="009F2E65">
      <w:pPr>
        <w:rPr>
          <w:rFonts w:eastAsiaTheme="minorEastAsia"/>
          <w:sz w:val="24"/>
          <w:szCs w:val="24"/>
        </w:rPr>
      </w:pPr>
      <m:oMathPara>
        <m:oMath>
          <m:r>
            <w:rPr>
              <w:rFonts w:ascii="Cambria Math" w:hAnsi="Cambria Math"/>
              <w:sz w:val="24"/>
              <w:szCs w:val="24"/>
            </w:rPr>
            <m:t>λ=</m:t>
          </m:r>
          <m:f>
            <m:fPr>
              <m:ctrlPr>
                <w:rPr>
                  <w:rFonts w:ascii="Cambria Math" w:hAnsi="Cambria Math"/>
                  <w:i/>
                  <w:sz w:val="24"/>
                  <w:szCs w:val="24"/>
                </w:rPr>
              </m:ctrlPr>
            </m:fPr>
            <m:num>
              <m:r>
                <w:rPr>
                  <w:rFonts w:ascii="Cambria Math" w:hAnsi="Cambria Math"/>
                  <w:sz w:val="24"/>
                  <w:szCs w:val="24"/>
                </w:rPr>
                <m:t>h∙c</m:t>
              </m:r>
            </m:num>
            <m:den>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Photon</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6,6261∙</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-34</m:t>
                  </m:r>
                </m:sup>
              </m:sSup>
              <m:r>
                <w:rPr>
                  <w:rFonts w:ascii="Cambria Math" w:hAnsi="Cambria Math"/>
                  <w:sz w:val="24"/>
                  <w:szCs w:val="24"/>
                </w:rPr>
                <m:t>Js∙2,99792458∙</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8</m:t>
                  </m:r>
                </m:sup>
              </m:sSup>
              <m:r>
                <w:rPr>
                  <w:rFonts w:ascii="Cambria Math" w:hAnsi="Cambria Math"/>
                  <w:sz w:val="24"/>
                  <w:szCs w:val="24"/>
                </w:rPr>
                <m:t>m</m:t>
              </m:r>
            </m:num>
            <m:den>
              <m:r>
                <w:rPr>
                  <w:rFonts w:ascii="Cambria Math" w:hAnsi="Cambria Math"/>
                  <w:sz w:val="24"/>
                  <w:szCs w:val="24"/>
                </w:rPr>
                <m:t>0,511∙</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6</m:t>
                  </m:r>
                </m:sup>
              </m:sSup>
              <m:r>
                <w:rPr>
                  <w:rFonts w:ascii="Cambria Math" w:hAnsi="Cambria Math"/>
                  <w:sz w:val="24"/>
                  <w:szCs w:val="24"/>
                </w:rPr>
                <m:t>∙1,6022∙</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-19</m:t>
                  </m:r>
                </m:sup>
              </m:sSup>
              <m:r>
                <w:rPr>
                  <w:rFonts w:ascii="Cambria Math" w:hAnsi="Cambria Math"/>
                  <w:sz w:val="24"/>
                  <w:szCs w:val="24"/>
                </w:rPr>
                <m:t>VAs</m:t>
              </m:r>
            </m:den>
          </m:f>
          <m:r>
            <w:rPr>
              <w:rFonts w:ascii="Cambria Math" w:hAnsi="Cambria Math"/>
              <w:sz w:val="24"/>
              <w:szCs w:val="24"/>
            </w:rPr>
            <m:t>≅2,426∙</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-12</m:t>
              </m:r>
            </m:sup>
          </m:sSup>
          <m:r>
            <w:rPr>
              <w:rFonts w:ascii="Cambria Math" w:hAnsi="Cambria Math"/>
              <w:sz w:val="24"/>
              <w:szCs w:val="24"/>
            </w:rPr>
            <m:t>m</m:t>
          </m:r>
        </m:oMath>
      </m:oMathPara>
    </w:p>
    <w:p w14:paraId="7179B492" w14:textId="1124D87C" w:rsidR="00F30B41" w:rsidRDefault="004D5C21" w:rsidP="009F2E65">
      <w:pPr>
        <w:rPr>
          <w:rFonts w:eastAsiaTheme="minorEastAsia"/>
          <w:sz w:val="24"/>
          <w:szCs w:val="24"/>
        </w:rPr>
      </w:pPr>
      <w:r>
        <w:rPr>
          <w:noProof/>
        </w:rPr>
        <mc:AlternateContent>
          <mc:Choice Requires="wps">
            <w:drawing>
              <wp:anchor distT="0" distB="0" distL="114300" distR="114300" simplePos="0" relativeHeight="252173312" behindDoc="1" locked="0" layoutInCell="1" allowOverlap="1" wp14:anchorId="4D91BA4E" wp14:editId="56629278">
                <wp:simplePos x="0" y="0"/>
                <wp:positionH relativeFrom="column">
                  <wp:posOffset>285750</wp:posOffset>
                </wp:positionH>
                <wp:positionV relativeFrom="paragraph">
                  <wp:posOffset>2280285</wp:posOffset>
                </wp:positionV>
                <wp:extent cx="6082665" cy="635"/>
                <wp:effectExtent l="0" t="0" r="0" b="0"/>
                <wp:wrapTight wrapText="bothSides">
                  <wp:wrapPolygon edited="0">
                    <wp:start x="0" y="0"/>
                    <wp:lineTo x="0" y="21600"/>
                    <wp:lineTo x="21600" y="21600"/>
                    <wp:lineTo x="21600" y="0"/>
                  </wp:wrapPolygon>
                </wp:wrapTight>
                <wp:docPr id="1067206126" name="Textfeld 1"/>
                <wp:cNvGraphicFramePr/>
                <a:graphic xmlns:a="http://schemas.openxmlformats.org/drawingml/2006/main">
                  <a:graphicData uri="http://schemas.microsoft.com/office/word/2010/wordprocessingShape">
                    <wps:wsp>
                      <wps:cNvSpPr txBox="1"/>
                      <wps:spPr>
                        <a:xfrm>
                          <a:off x="0" y="0"/>
                          <a:ext cx="6082665" cy="635"/>
                        </a:xfrm>
                        <a:prstGeom prst="rect">
                          <a:avLst/>
                        </a:prstGeom>
                        <a:solidFill>
                          <a:prstClr val="white"/>
                        </a:solidFill>
                        <a:ln>
                          <a:noFill/>
                        </a:ln>
                      </wps:spPr>
                      <wps:txbx>
                        <w:txbxContent>
                          <w:p w14:paraId="15646985" w14:textId="7D662A0F" w:rsidR="004D5C21" w:rsidRPr="009400F4" w:rsidRDefault="004D5C21" w:rsidP="004D5C21">
                            <w:pPr>
                              <w:pStyle w:val="Beschriftung"/>
                              <w:rPr>
                                <w:rFonts w:ascii="Calibri" w:hAnsi="Calibri" w:cs="Calibri"/>
                                <w:noProof/>
                                <w:sz w:val="22"/>
                                <w:szCs w:val="22"/>
                              </w:rPr>
                            </w:pPr>
                            <w:bookmarkStart w:id="170" w:name="_Toc178095213"/>
                            <w:bookmarkStart w:id="171" w:name="_Toc179365080"/>
                            <w:r>
                              <w:t xml:space="preserve">Abbildung </w:t>
                            </w:r>
                            <w:r w:rsidR="00DE502C">
                              <w:t>56</w:t>
                            </w:r>
                            <w:r>
                              <w:t xml:space="preserve"> elektromagnetische Spektrum, Wikipedia</w:t>
                            </w:r>
                            <w:bookmarkEnd w:id="170"/>
                            <w:bookmarkEnd w:id="17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D91BA4E" id="_x0000_s1104" type="#_x0000_t202" style="position:absolute;margin-left:22.5pt;margin-top:179.55pt;width:478.95pt;height:.05pt;z-index:-251143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" stroked="f">
                <v:textbox style="mso-fit-shape-to-text:t" inset="0,0,0,0">
                  <w:txbxContent>
                    <w:p w14:paraId="15646985" w14:textId="7D662A0F" w:rsidR="004D5C21" w:rsidRPr="009400F4" w:rsidRDefault="004D5C21" w:rsidP="004D5C21">
                      <w:pPr>
                        <w:pStyle w:val="Beschriftung"/>
                        <w:rPr>
                          <w:rFonts w:ascii="Calibri" w:hAnsi="Calibri" w:cs="Calibri"/>
                          <w:noProof/>
                          <w:sz w:val="22"/>
                          <w:szCs w:val="22"/>
                        </w:rPr>
                      </w:pPr>
                      <w:bookmarkStart w:id="234" w:name="_Toc178095213"/>
                      <w:bookmarkStart w:id="235" w:name="_Toc179365080"/>
                      <w:r>
                        <w:t xml:space="preserve">Abbildung </w:t>
                      </w:r>
                      <w:r w:rsidR="00DE502C">
                        <w:t>56</w:t>
                      </w:r>
                      <w:r>
                        <w:t xml:space="preserve"> elektromagnetische Spektrum, Wikipedia</w:t>
                      </w:r>
                      <w:bookmarkEnd w:id="234"/>
                      <w:bookmarkEnd w:id="235"/>
                    </w:p>
                  </w:txbxContent>
                </v:textbox>
                <w10:wrap type="tight"/>
              </v:shape>
            </w:pict>
          </mc:Fallback>
        </mc:AlternateContent>
      </w:r>
      <w:r w:rsidR="00F30B41" w:rsidRPr="00C93B33">
        <w:rPr>
          <w:rFonts w:ascii="Calibri" w:hAnsi="Calibri" w:cs="Calibri"/>
          <w:noProof/>
        </w:rPr>
        <w:drawing>
          <wp:anchor distT="0" distB="0" distL="114300" distR="114300" simplePos="0" relativeHeight="251655168" behindDoc="1" locked="0" layoutInCell="1" allowOverlap="1" wp14:anchorId="138691AC" wp14:editId="5931C3ED">
            <wp:simplePos x="0" y="0"/>
            <wp:positionH relativeFrom="column">
              <wp:posOffset>285750</wp:posOffset>
            </wp:positionH>
            <wp:positionV relativeFrom="paragraph">
              <wp:posOffset>613410</wp:posOffset>
            </wp:positionV>
            <wp:extent cx="6082665" cy="1609725"/>
            <wp:effectExtent l="0" t="0" r="0" b="9525"/>
            <wp:wrapTight wrapText="bothSides">
              <wp:wrapPolygon edited="0">
                <wp:start x="0" y="0"/>
                <wp:lineTo x="0" y="21472"/>
                <wp:lineTo x="21512" y="21472"/>
                <wp:lineTo x="21512" y="0"/>
                <wp:lineTo x="0" y="0"/>
              </wp:wrapPolygon>
            </wp:wrapTight>
            <wp:docPr id="492836855" name="Grafik 492836855" descr="Ein Bild, das Text, Screenshot, Schrif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Grafik 189" descr="Ein Bild, das Text, Screenshot, Schrift, Reihe enthält.&#10;&#10;Automatisch generierte Beschreibu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082665" cy="1609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DB0A26" w14:textId="19DD1DD4" w:rsidR="00F30B41" w:rsidRDefault="00F30B41" w:rsidP="009F2E65">
      <w:pPr>
        <w:rPr>
          <w:rFonts w:eastAsiaTheme="minorEastAsia"/>
          <w:sz w:val="24"/>
          <w:szCs w:val="24"/>
        </w:rPr>
      </w:pPr>
      <w:r w:rsidRPr="00705D1E">
        <w:rPr>
          <w:rFonts w:eastAsiaTheme="minorEastAsia"/>
          <w:sz w:val="24"/>
          <w:szCs w:val="24"/>
        </w:rPr>
        <w:t>Was, wenn man sich an das Diagramm mit den Wellenlängen erinnert</w:t>
      </w:r>
      <w:r>
        <w:rPr>
          <w:rFonts w:eastAsiaTheme="minorEastAsia"/>
          <w:sz w:val="24"/>
          <w:szCs w:val="24"/>
        </w:rPr>
        <w:t xml:space="preserve">, der Wellenlänge von </w:t>
      </w:r>
      <w:r w:rsidR="0091306D">
        <w:rPr>
          <w:rFonts w:eastAsiaTheme="minorEastAsia"/>
          <w:sz w:val="24"/>
          <w:szCs w:val="24"/>
        </w:rPr>
        <w:t xml:space="preserve">„weicher“ </w:t>
      </w:r>
      <w:r>
        <w:rPr>
          <w:rFonts w:eastAsiaTheme="minorEastAsia"/>
          <w:sz w:val="24"/>
          <w:szCs w:val="24"/>
        </w:rPr>
        <w:t>Gammastrahlen entspricht. (siehe Diagramm)</w:t>
      </w:r>
    </w:p>
    <w:p w14:paraId="39340B7A" w14:textId="0829F3CD" w:rsidR="001B1824" w:rsidRDefault="001B1824" w:rsidP="009F2E65">
      <w:pPr>
        <w:rPr>
          <w:rFonts w:eastAsiaTheme="minorEastAsia"/>
          <w:sz w:val="24"/>
          <w:szCs w:val="24"/>
        </w:rPr>
      </w:pPr>
      <w:r>
        <w:rPr>
          <w:rFonts w:eastAsiaTheme="minorEastAsia"/>
          <w:sz w:val="24"/>
          <w:szCs w:val="24"/>
        </w:rPr>
        <w:t>D</w:t>
      </w:r>
      <w:r w:rsidR="00D36508">
        <w:rPr>
          <w:rFonts w:eastAsiaTheme="minorEastAsia"/>
          <w:sz w:val="24"/>
          <w:szCs w:val="24"/>
        </w:rPr>
        <w:t>as</w:t>
      </w:r>
      <w:r>
        <w:rPr>
          <w:rFonts w:eastAsiaTheme="minorEastAsia"/>
          <w:sz w:val="24"/>
          <w:szCs w:val="24"/>
        </w:rPr>
        <w:t xml:space="preserve"> Positron zerstrahl</w:t>
      </w:r>
      <w:r w:rsidR="00D36508">
        <w:rPr>
          <w:rFonts w:eastAsiaTheme="minorEastAsia"/>
          <w:sz w:val="24"/>
          <w:szCs w:val="24"/>
        </w:rPr>
        <w:t>t</w:t>
      </w:r>
      <w:r>
        <w:rPr>
          <w:rFonts w:eastAsiaTheme="minorEastAsia"/>
          <w:sz w:val="24"/>
          <w:szCs w:val="24"/>
        </w:rPr>
        <w:t xml:space="preserve"> mit </w:t>
      </w:r>
      <w:r w:rsidR="00D36508">
        <w:rPr>
          <w:rFonts w:eastAsiaTheme="minorEastAsia"/>
          <w:sz w:val="24"/>
          <w:szCs w:val="24"/>
        </w:rPr>
        <w:t>einem</w:t>
      </w:r>
      <w:r>
        <w:rPr>
          <w:rFonts w:eastAsiaTheme="minorEastAsia"/>
          <w:sz w:val="24"/>
          <w:szCs w:val="24"/>
        </w:rPr>
        <w:t xml:space="preserve"> Elektron und liefer</w:t>
      </w:r>
      <w:r w:rsidR="00D36508">
        <w:rPr>
          <w:rFonts w:eastAsiaTheme="minorEastAsia"/>
          <w:sz w:val="24"/>
          <w:szCs w:val="24"/>
        </w:rPr>
        <w:t>t</w:t>
      </w:r>
      <w:r>
        <w:rPr>
          <w:rFonts w:eastAsiaTheme="minorEastAsia"/>
          <w:sz w:val="24"/>
          <w:szCs w:val="24"/>
        </w:rPr>
        <w:t xml:space="preserve"> </w:t>
      </w:r>
      <w:r w:rsidR="00D36508">
        <w:rPr>
          <w:rFonts w:eastAsiaTheme="minorEastAsia"/>
          <w:sz w:val="24"/>
          <w:szCs w:val="24"/>
        </w:rPr>
        <w:t>2</w:t>
      </w:r>
      <w:r>
        <w:rPr>
          <w:rFonts w:eastAsiaTheme="minorEastAsia"/>
          <w:sz w:val="24"/>
          <w:szCs w:val="24"/>
        </w:rPr>
        <w:t xml:space="preserve"> Photonen. </w:t>
      </w:r>
      <w:r w:rsidR="006A00CC">
        <w:rPr>
          <w:rFonts w:eastAsiaTheme="minorEastAsia"/>
          <w:sz w:val="24"/>
          <w:szCs w:val="24"/>
        </w:rPr>
        <w:t xml:space="preserve">Damit haben wir </w:t>
      </w:r>
      <w:r>
        <w:rPr>
          <w:rFonts w:eastAsiaTheme="minorEastAsia"/>
          <w:sz w:val="24"/>
          <w:szCs w:val="24"/>
        </w:rPr>
        <w:t xml:space="preserve">also </w:t>
      </w:r>
      <w:r w:rsidR="006A00CC">
        <w:rPr>
          <w:rFonts w:eastAsiaTheme="minorEastAsia"/>
          <w:sz w:val="24"/>
          <w:szCs w:val="24"/>
        </w:rPr>
        <w:t xml:space="preserve">bereits </w:t>
      </w:r>
      <w:r w:rsidR="00D36508">
        <w:rPr>
          <w:rFonts w:eastAsiaTheme="minorEastAsia"/>
          <w:sz w:val="24"/>
          <w:szCs w:val="24"/>
        </w:rPr>
        <w:t>1</w:t>
      </w:r>
      <w:r w:rsidR="00306699">
        <w:rPr>
          <w:rFonts w:eastAsiaTheme="minorEastAsia"/>
          <w:sz w:val="24"/>
          <w:szCs w:val="24"/>
        </w:rPr>
        <w:t xml:space="preserve">MeV an Energie erzeugt. </w:t>
      </w:r>
    </w:p>
    <w:p w14:paraId="0AB570B7" w14:textId="6B871B6D" w:rsidR="00306699" w:rsidRDefault="00306699" w:rsidP="009F2E65">
      <w:pPr>
        <w:rPr>
          <w:rFonts w:eastAsiaTheme="minorEastAsia"/>
          <w:sz w:val="24"/>
          <w:szCs w:val="24"/>
        </w:rPr>
      </w:pPr>
      <w:r>
        <w:rPr>
          <w:rFonts w:eastAsiaTheme="minorEastAsia"/>
          <w:sz w:val="24"/>
          <w:szCs w:val="24"/>
        </w:rPr>
        <w:t>Woher bekommen wir noch mehr Energie?</w:t>
      </w:r>
    </w:p>
    <w:p w14:paraId="0A47A545" w14:textId="77777777" w:rsidR="00FE7A34" w:rsidRDefault="00B23633" w:rsidP="009F2E65">
      <w:pPr>
        <w:rPr>
          <w:rFonts w:eastAsiaTheme="minorEastAsia"/>
          <w:sz w:val="24"/>
          <w:szCs w:val="24"/>
        </w:rPr>
      </w:pPr>
      <w:r>
        <w:rPr>
          <w:rFonts w:eastAsiaTheme="minorEastAsia"/>
          <w:sz w:val="24"/>
          <w:szCs w:val="24"/>
        </w:rPr>
        <w:t>Es ist eigentlich noch nie passiert, dass nicht wenigstens ein Kursteilnehmer</w:t>
      </w:r>
      <w:r w:rsidR="00F429EA">
        <w:rPr>
          <w:rFonts w:eastAsiaTheme="minorEastAsia"/>
          <w:sz w:val="24"/>
          <w:szCs w:val="24"/>
        </w:rPr>
        <w:t xml:space="preserve"> wusste, dass die </w:t>
      </w:r>
      <w:r w:rsidR="001B1824">
        <w:rPr>
          <w:rFonts w:eastAsiaTheme="minorEastAsia"/>
          <w:sz w:val="24"/>
          <w:szCs w:val="24"/>
        </w:rPr>
        <w:t>Reste</w:t>
      </w:r>
      <w:r w:rsidR="00F429EA">
        <w:rPr>
          <w:rFonts w:eastAsiaTheme="minorEastAsia"/>
          <w:sz w:val="24"/>
          <w:szCs w:val="24"/>
        </w:rPr>
        <w:t>nergie durch den Massendefekt erzeugt wird</w:t>
      </w:r>
      <w:r w:rsidR="00FE6340">
        <w:rPr>
          <w:rFonts w:eastAsiaTheme="minorEastAsia"/>
          <w:sz w:val="24"/>
          <w:szCs w:val="24"/>
        </w:rPr>
        <w:t xml:space="preserve">. </w:t>
      </w:r>
    </w:p>
    <w:p w14:paraId="69D3E0B1" w14:textId="3B929387" w:rsidR="00FE7A34" w:rsidRDefault="00FE7A34" w:rsidP="009F2E65">
      <w:pPr>
        <w:rPr>
          <w:rFonts w:eastAsiaTheme="minorEastAsia"/>
          <w:sz w:val="24"/>
          <w:szCs w:val="24"/>
        </w:rPr>
      </w:pPr>
      <w:r>
        <w:rPr>
          <w:rFonts w:eastAsiaTheme="minorEastAsia"/>
          <w:sz w:val="24"/>
          <w:szCs w:val="24"/>
        </w:rPr>
        <w:t>Wie funktioniert de</w:t>
      </w:r>
      <w:r w:rsidR="00D73332">
        <w:rPr>
          <w:rFonts w:eastAsiaTheme="minorEastAsia"/>
          <w:sz w:val="24"/>
          <w:szCs w:val="24"/>
        </w:rPr>
        <w:t>r</w:t>
      </w:r>
      <w:r>
        <w:rPr>
          <w:rFonts w:eastAsiaTheme="minorEastAsia"/>
          <w:sz w:val="24"/>
          <w:szCs w:val="24"/>
        </w:rPr>
        <w:t xml:space="preserve"> </w:t>
      </w:r>
      <w:r w:rsidR="00D73332">
        <w:rPr>
          <w:rFonts w:eastAsiaTheme="minorEastAsia"/>
          <w:sz w:val="24"/>
          <w:szCs w:val="24"/>
        </w:rPr>
        <w:t>Mas</w:t>
      </w:r>
      <w:r w:rsidR="00CB4527">
        <w:rPr>
          <w:rFonts w:eastAsiaTheme="minorEastAsia"/>
          <w:sz w:val="24"/>
          <w:szCs w:val="24"/>
        </w:rPr>
        <w:t>s</w:t>
      </w:r>
      <w:r w:rsidR="00D73332">
        <w:rPr>
          <w:rFonts w:eastAsiaTheme="minorEastAsia"/>
          <w:sz w:val="24"/>
          <w:szCs w:val="24"/>
        </w:rPr>
        <w:t>endefekt</w:t>
      </w:r>
      <w:r>
        <w:rPr>
          <w:rFonts w:eastAsiaTheme="minorEastAsia"/>
          <w:sz w:val="24"/>
          <w:szCs w:val="24"/>
        </w:rPr>
        <w:t>?</w:t>
      </w:r>
    </w:p>
    <w:p w14:paraId="3E2F9581" w14:textId="005FE575" w:rsidR="0038276D" w:rsidRPr="00705D1E" w:rsidRDefault="00FE6340" w:rsidP="009F2E65">
      <w:pPr>
        <w:rPr>
          <w:rFonts w:eastAsiaTheme="minorEastAsia"/>
          <w:sz w:val="24"/>
          <w:szCs w:val="24"/>
        </w:rPr>
      </w:pPr>
      <w:r>
        <w:rPr>
          <w:rFonts w:eastAsiaTheme="minorEastAsia"/>
          <w:sz w:val="24"/>
          <w:szCs w:val="24"/>
        </w:rPr>
        <w:t>Zur Erklärung b</w:t>
      </w:r>
      <w:r w:rsidR="0038276D" w:rsidRPr="00705D1E">
        <w:rPr>
          <w:rFonts w:eastAsiaTheme="minorEastAsia"/>
          <w:sz w:val="24"/>
          <w:szCs w:val="24"/>
        </w:rPr>
        <w:t>erechnen wir die Massen der beteiligten Teilchen. Die 4 Protonen haben eine Masse von</w:t>
      </w:r>
    </w:p>
    <w:p w14:paraId="42874330" w14:textId="77777777" w:rsidR="0038276D" w:rsidRPr="00705D1E" w:rsidRDefault="0038276D" w:rsidP="009F2E65">
      <w:pPr>
        <w:rPr>
          <w:rFonts w:eastAsiaTheme="minorEastAsia"/>
          <w:sz w:val="24"/>
          <w:szCs w:val="24"/>
        </w:rPr>
      </w:pPr>
      <m:oMathPara>
        <m:oMath>
          <m:r>
            <w:rPr>
              <w:rFonts w:ascii="Cambria Math" w:eastAsiaTheme="minorEastAsia" w:hAnsi="Cambria Math"/>
              <w:sz w:val="24"/>
              <w:szCs w:val="24"/>
            </w:rPr>
            <m:t>4∙</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m:t>
              </m:r>
            </m:sub>
          </m:sSub>
          <m:r>
            <w:rPr>
              <w:rFonts w:ascii="Cambria Math" w:eastAsiaTheme="minorEastAsia" w:hAnsi="Cambria Math"/>
              <w:sz w:val="24"/>
              <w:szCs w:val="24"/>
            </w:rPr>
            <m:t>=4∙1,67262∙</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-27</m:t>
              </m:r>
            </m:sup>
          </m:sSup>
          <m:r>
            <w:rPr>
              <w:rFonts w:ascii="Cambria Math" w:eastAsiaTheme="minorEastAsia" w:hAnsi="Cambria Math"/>
              <w:sz w:val="24"/>
              <w:szCs w:val="24"/>
            </w:rPr>
            <m:t>kg=6,69048∙</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-27</m:t>
              </m:r>
            </m:sup>
          </m:sSup>
          <m:r>
            <w:rPr>
              <w:rFonts w:ascii="Cambria Math" w:eastAsiaTheme="minorEastAsia" w:hAnsi="Cambria Math"/>
              <w:sz w:val="24"/>
              <w:szCs w:val="24"/>
            </w:rPr>
            <m:t>kg</m:t>
          </m:r>
        </m:oMath>
      </m:oMathPara>
    </w:p>
    <w:p w14:paraId="5A2973A9" w14:textId="5DD5D4DA" w:rsidR="0038276D" w:rsidRPr="00705D1E" w:rsidRDefault="0038276D" w:rsidP="009F2E65">
      <w:pPr>
        <w:rPr>
          <w:rFonts w:eastAsiaTheme="minorEastAsia"/>
          <w:sz w:val="24"/>
          <w:szCs w:val="24"/>
        </w:rPr>
      </w:pPr>
      <w:r w:rsidRPr="00705D1E">
        <w:rPr>
          <w:rFonts w:eastAsiaTheme="minorEastAsia"/>
          <w:sz w:val="24"/>
          <w:szCs w:val="24"/>
        </w:rPr>
        <w:t>Der Heliumkern hat eine Masse von</w:t>
      </w:r>
    </w:p>
    <w:p w14:paraId="0346F177" w14:textId="220E9BB4" w:rsidR="0038276D" w:rsidRPr="00705D1E" w:rsidRDefault="00000000" w:rsidP="009F2E65">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He</m:t>
              </m:r>
            </m:sub>
          </m:sSub>
          <m:r>
            <w:rPr>
              <w:rFonts w:ascii="Cambria Math" w:eastAsiaTheme="minorEastAsia" w:hAnsi="Cambria Math"/>
              <w:sz w:val="24"/>
              <w:szCs w:val="24"/>
            </w:rPr>
            <m:t>=6,6446616∙</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-27</m:t>
              </m:r>
            </m:sup>
          </m:sSup>
          <m:r>
            <w:rPr>
              <w:rFonts w:ascii="Cambria Math" w:eastAsiaTheme="minorEastAsia" w:hAnsi="Cambria Math"/>
              <w:sz w:val="24"/>
              <w:szCs w:val="24"/>
            </w:rPr>
            <m:t>kg</m:t>
          </m:r>
        </m:oMath>
      </m:oMathPara>
    </w:p>
    <w:p w14:paraId="53AA1841" w14:textId="54E04A63" w:rsidR="0038276D" w:rsidRPr="00705D1E" w:rsidRDefault="0038276D" w:rsidP="009F2E65">
      <w:pPr>
        <w:rPr>
          <w:rFonts w:eastAsiaTheme="minorEastAsia"/>
          <w:sz w:val="24"/>
          <w:szCs w:val="24"/>
        </w:rPr>
      </w:pPr>
      <w:r w:rsidRPr="00705D1E">
        <w:rPr>
          <w:rFonts w:eastAsiaTheme="minorEastAsia"/>
          <w:sz w:val="24"/>
          <w:szCs w:val="24"/>
        </w:rPr>
        <w:t xml:space="preserve">Und die beiden </w:t>
      </w:r>
      <w:r w:rsidR="00CB4527">
        <w:rPr>
          <w:rFonts w:eastAsiaTheme="minorEastAsia"/>
          <w:sz w:val="24"/>
          <w:szCs w:val="24"/>
        </w:rPr>
        <w:t>Elektronen</w:t>
      </w:r>
    </w:p>
    <w:p w14:paraId="3F714E08" w14:textId="77777777" w:rsidR="0038276D" w:rsidRPr="00705D1E" w:rsidRDefault="0038276D" w:rsidP="009F2E65">
      <w:pPr>
        <w:rPr>
          <w:rFonts w:eastAsiaTheme="minorEastAsia"/>
          <w:sz w:val="24"/>
          <w:szCs w:val="24"/>
        </w:rPr>
      </w:pPr>
      <m:oMathPara>
        <m:oMath>
          <m:r>
            <w:rPr>
              <w:rFonts w:ascii="Cambria Math" w:eastAsiaTheme="minorEastAsia" w:hAnsi="Cambria Math"/>
              <w:sz w:val="24"/>
              <w:szCs w:val="24"/>
            </w:rPr>
            <m:t>2∙</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e</m:t>
              </m:r>
            </m:sub>
          </m:sSub>
          <m:r>
            <w:rPr>
              <w:rFonts w:ascii="Cambria Math" w:eastAsiaTheme="minorEastAsia" w:hAnsi="Cambria Math"/>
              <w:sz w:val="24"/>
              <w:szCs w:val="24"/>
            </w:rPr>
            <m:t>=2∙9,1094∙</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-31</m:t>
              </m:r>
            </m:sup>
          </m:sSup>
          <m:r>
            <w:rPr>
              <w:rFonts w:ascii="Cambria Math" w:eastAsiaTheme="minorEastAsia" w:hAnsi="Cambria Math"/>
              <w:sz w:val="24"/>
              <w:szCs w:val="24"/>
            </w:rPr>
            <m:t>kg=1,82188∙</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-30</m:t>
              </m:r>
            </m:sup>
          </m:sSup>
          <m:r>
            <w:rPr>
              <w:rFonts w:ascii="Cambria Math" w:eastAsiaTheme="minorEastAsia" w:hAnsi="Cambria Math"/>
              <w:sz w:val="24"/>
              <w:szCs w:val="24"/>
            </w:rPr>
            <m:t>kg</m:t>
          </m:r>
        </m:oMath>
      </m:oMathPara>
    </w:p>
    <w:p w14:paraId="78CB6045" w14:textId="1165429A" w:rsidR="0038276D" w:rsidRPr="00705D1E" w:rsidRDefault="0038276D" w:rsidP="009F2E65">
      <w:pPr>
        <w:rPr>
          <w:rFonts w:eastAsiaTheme="minorEastAsia"/>
          <w:sz w:val="24"/>
          <w:szCs w:val="24"/>
        </w:rPr>
      </w:pPr>
      <w:r w:rsidRPr="00705D1E">
        <w:rPr>
          <w:rFonts w:eastAsiaTheme="minorEastAsia"/>
          <w:sz w:val="24"/>
          <w:szCs w:val="24"/>
        </w:rPr>
        <w:t>Eigentlich sollte nach der Massenerhaltung die Differenz der Massen auf der echten und der linken Seite 0 ergeben.</w:t>
      </w:r>
    </w:p>
    <w:p w14:paraId="2D392F54" w14:textId="77777777" w:rsidR="0038276D" w:rsidRPr="00705D1E" w:rsidRDefault="0038276D" w:rsidP="009F2E65">
      <w:pPr>
        <w:rPr>
          <w:rFonts w:eastAsiaTheme="minorEastAsia"/>
          <w:sz w:val="24"/>
          <w:szCs w:val="24"/>
        </w:rPr>
      </w:pPr>
      <m:oMathPara>
        <m:oMath>
          <m:r>
            <w:rPr>
              <w:rFonts w:ascii="Cambria Math" w:eastAsiaTheme="minorEastAsia" w:hAnsi="Cambria Math"/>
              <w:sz w:val="24"/>
              <w:szCs w:val="24"/>
            </w:rPr>
            <m:t>6,69048∙</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-27</m:t>
              </m:r>
            </m:sup>
          </m:sSup>
          <m:r>
            <w:rPr>
              <w:rFonts w:ascii="Cambria Math" w:eastAsiaTheme="minorEastAsia" w:hAnsi="Cambria Math"/>
              <w:sz w:val="24"/>
              <w:szCs w:val="24"/>
            </w:rPr>
            <m:t>kg-</m:t>
          </m:r>
          <m:d>
            <m:dPr>
              <m:ctrlPr>
                <w:rPr>
                  <w:rFonts w:ascii="Cambria Math" w:eastAsiaTheme="minorEastAsia" w:hAnsi="Cambria Math"/>
                  <w:i/>
                  <w:sz w:val="24"/>
                  <w:szCs w:val="24"/>
                </w:rPr>
              </m:ctrlPr>
            </m:dPr>
            <m:e>
              <m:r>
                <w:rPr>
                  <w:rFonts w:ascii="Cambria Math" w:eastAsiaTheme="minorEastAsia" w:hAnsi="Cambria Math"/>
                  <w:sz w:val="24"/>
                  <w:szCs w:val="24"/>
                </w:rPr>
                <m:t>6,6446616∙</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-27</m:t>
                  </m:r>
                </m:sup>
              </m:sSup>
              <m:r>
                <w:rPr>
                  <w:rFonts w:ascii="Cambria Math" w:eastAsiaTheme="minorEastAsia" w:hAnsi="Cambria Math"/>
                  <w:sz w:val="24"/>
                  <w:szCs w:val="24"/>
                </w:rPr>
                <m:t>kg+1,82188∙</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-30</m:t>
                  </m:r>
                </m:sup>
              </m:sSup>
              <m:r>
                <w:rPr>
                  <w:rFonts w:ascii="Cambria Math" w:eastAsiaTheme="minorEastAsia" w:hAnsi="Cambria Math"/>
                  <w:sz w:val="24"/>
                  <w:szCs w:val="24"/>
                </w:rPr>
                <m:t>kg</m:t>
              </m:r>
            </m:e>
          </m:d>
          <m:r>
            <w:rPr>
              <w:rFonts w:ascii="Cambria Math" w:eastAsiaTheme="minorEastAsia" w:hAnsi="Cambria Math"/>
              <w:sz w:val="24"/>
              <w:szCs w:val="24"/>
            </w:rPr>
            <m:t>=4,399652∙</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-29</m:t>
              </m:r>
            </m:sup>
          </m:sSup>
          <m:r>
            <w:rPr>
              <w:rFonts w:ascii="Cambria Math" w:eastAsiaTheme="minorEastAsia" w:hAnsi="Cambria Math"/>
              <w:sz w:val="24"/>
              <w:szCs w:val="24"/>
            </w:rPr>
            <m:t>kg</m:t>
          </m:r>
        </m:oMath>
      </m:oMathPara>
    </w:p>
    <w:p w14:paraId="05D97187" w14:textId="53CC018D" w:rsidR="0038276D" w:rsidRPr="00705D1E" w:rsidRDefault="0038276D" w:rsidP="009F2E65">
      <w:pPr>
        <w:rPr>
          <w:rFonts w:eastAsiaTheme="minorEastAsia"/>
          <w:sz w:val="24"/>
          <w:szCs w:val="24"/>
        </w:rPr>
      </w:pPr>
      <w:r w:rsidRPr="00705D1E">
        <w:rPr>
          <w:rFonts w:eastAsiaTheme="minorEastAsia"/>
          <w:sz w:val="24"/>
          <w:szCs w:val="24"/>
        </w:rPr>
        <w:t xml:space="preserve">D. h. die 4 Protonen zusammen sind schwerer als der Heliumkern und die </w:t>
      </w:r>
      <w:r w:rsidR="00CB4527">
        <w:rPr>
          <w:rFonts w:eastAsiaTheme="minorEastAsia"/>
          <w:sz w:val="24"/>
          <w:szCs w:val="24"/>
        </w:rPr>
        <w:t>Elektro</w:t>
      </w:r>
      <w:r w:rsidRPr="00705D1E">
        <w:rPr>
          <w:rFonts w:eastAsiaTheme="minorEastAsia"/>
          <w:sz w:val="24"/>
          <w:szCs w:val="24"/>
        </w:rPr>
        <w:t>nen. Die</w:t>
      </w:r>
      <w:r w:rsidR="005348C5">
        <w:rPr>
          <w:rFonts w:eastAsiaTheme="minorEastAsia"/>
          <w:sz w:val="24"/>
          <w:szCs w:val="24"/>
        </w:rPr>
        <w:t xml:space="preserve"> verbleibende</w:t>
      </w:r>
      <w:r w:rsidRPr="00705D1E">
        <w:rPr>
          <w:rFonts w:eastAsiaTheme="minorEastAsia"/>
          <w:sz w:val="24"/>
          <w:szCs w:val="24"/>
        </w:rPr>
        <w:t xml:space="preserve"> Restmasse wird nach Einstein in Energie umgesetzt.</w:t>
      </w:r>
    </w:p>
    <w:p w14:paraId="01E4EA84" w14:textId="77777777" w:rsidR="0038276D" w:rsidRPr="00705D1E" w:rsidRDefault="0038276D" w:rsidP="009F2E65">
      <w:pPr>
        <w:rPr>
          <w:rFonts w:eastAsiaTheme="minorEastAsia"/>
          <w:sz w:val="24"/>
          <w:szCs w:val="24"/>
        </w:rPr>
      </w:pPr>
      <m:oMathPara>
        <m:oMath>
          <m:r>
            <w:rPr>
              <w:rFonts w:ascii="Cambria Math" w:hAnsi="Cambria Math"/>
              <w:sz w:val="24"/>
              <w:szCs w:val="24"/>
            </w:rPr>
            <m:t>E=m∙</m:t>
          </m:r>
          <m:sSup>
            <m:sSupPr>
              <m:ctrlPr>
                <w:rPr>
                  <w:rFonts w:ascii="Cambria Math" w:hAnsi="Cambria Math"/>
                  <w:i/>
                  <w:sz w:val="24"/>
                  <w:szCs w:val="24"/>
                </w:rPr>
              </m:ctrlPr>
            </m:sSupPr>
            <m:e>
              <m:r>
                <w:rPr>
                  <w:rFonts w:ascii="Cambria Math" w:hAnsi="Cambria Math"/>
                  <w:sz w:val="24"/>
                  <w:szCs w:val="24"/>
                </w:rPr>
                <m:t>c</m:t>
              </m:r>
            </m:e>
            <m:sup>
              <m:r>
                <w:rPr>
                  <w:rFonts w:ascii="Cambria Math" w:hAnsi="Cambria Math"/>
                  <w:sz w:val="24"/>
                  <w:szCs w:val="24"/>
                </w:rPr>
                <m:t>2</m:t>
              </m:r>
            </m:sup>
          </m:sSup>
          <m:r>
            <w:rPr>
              <w:rFonts w:ascii="Cambria Math" w:hAnsi="Cambria Math"/>
              <w:sz w:val="24"/>
              <w:szCs w:val="24"/>
            </w:rPr>
            <m:t>=</m:t>
          </m:r>
          <m:r>
            <w:rPr>
              <w:rFonts w:ascii="Cambria Math" w:eastAsiaTheme="minorEastAsia" w:hAnsi="Cambria Math"/>
              <w:sz w:val="24"/>
              <w:szCs w:val="24"/>
            </w:rPr>
            <m:t>4,399652∙</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-29</m:t>
              </m:r>
            </m:sup>
          </m:sSup>
          <m:r>
            <w:rPr>
              <w:rFonts w:ascii="Cambria Math" w:eastAsiaTheme="minorEastAsia" w:hAnsi="Cambria Math"/>
              <w:sz w:val="24"/>
              <w:szCs w:val="24"/>
            </w:rPr>
            <m:t>kg∙</m:t>
          </m:r>
          <m:sSup>
            <m:sSupPr>
              <m:ctrlPr>
                <w:rPr>
                  <w:rFonts w:ascii="Cambria Math" w:eastAsiaTheme="minorEastAsia" w:hAnsi="Cambria Math"/>
                  <w:i/>
                  <w:sz w:val="24"/>
                  <w:szCs w:val="24"/>
                </w:rPr>
              </m:ctrlPr>
            </m:sSupPr>
            <m:e>
              <m:d>
                <m:dPr>
                  <m:ctrlPr>
                    <w:rPr>
                      <w:rFonts w:ascii="Cambria Math" w:eastAsiaTheme="minorEastAsia" w:hAnsi="Cambria Math"/>
                      <w:i/>
                      <w:sz w:val="24"/>
                      <w:szCs w:val="24"/>
                    </w:rPr>
                  </m:ctrlPr>
                </m:dPr>
                <m:e>
                  <m:r>
                    <w:rPr>
                      <w:rFonts w:ascii="Cambria Math" w:eastAsiaTheme="minorEastAsia" w:hAnsi="Cambria Math"/>
                      <w:sz w:val="24"/>
                      <w:szCs w:val="24"/>
                    </w:rPr>
                    <m:t>2,99792458∙</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8</m:t>
                      </m:r>
                    </m:sup>
                  </m:sSup>
                  <m:f>
                    <m:fPr>
                      <m:ctrlPr>
                        <w:rPr>
                          <w:rFonts w:ascii="Cambria Math" w:eastAsiaTheme="minorEastAsia" w:hAnsi="Cambria Math"/>
                          <w:i/>
                          <w:sz w:val="24"/>
                          <w:szCs w:val="24"/>
                        </w:rPr>
                      </m:ctrlPr>
                    </m:fPr>
                    <m:num>
                      <m:r>
                        <w:rPr>
                          <w:rFonts w:ascii="Cambria Math" w:eastAsiaTheme="minorEastAsia" w:hAnsi="Cambria Math"/>
                          <w:sz w:val="24"/>
                          <w:szCs w:val="24"/>
                        </w:rPr>
                        <m:t>m</m:t>
                      </m:r>
                    </m:num>
                    <m:den>
                      <m:r>
                        <w:rPr>
                          <w:rFonts w:ascii="Cambria Math" w:eastAsiaTheme="minorEastAsia" w:hAnsi="Cambria Math"/>
                          <w:sz w:val="24"/>
                          <w:szCs w:val="24"/>
                        </w:rPr>
                        <m:t>s</m:t>
                      </m:r>
                    </m:den>
                  </m:f>
                </m:e>
              </m:d>
            </m:e>
            <m:sup>
              <m:r>
                <w:rPr>
                  <w:rFonts w:ascii="Cambria Math" w:eastAsiaTheme="minorEastAsia" w:hAnsi="Cambria Math"/>
                  <w:sz w:val="24"/>
                  <w:szCs w:val="24"/>
                </w:rPr>
                <m:t>2</m:t>
              </m:r>
            </m:sup>
          </m:sSup>
          <m:r>
            <w:rPr>
              <w:rFonts w:ascii="Cambria Math" w:eastAsiaTheme="minorEastAsia" w:hAnsi="Cambria Math"/>
              <w:sz w:val="24"/>
              <w:szCs w:val="24"/>
            </w:rPr>
            <m:t>≅3,95421∙</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-12</m:t>
              </m:r>
            </m:sup>
          </m:sSup>
          <m:r>
            <w:rPr>
              <w:rFonts w:ascii="Cambria Math" w:eastAsiaTheme="minorEastAsia" w:hAnsi="Cambria Math"/>
              <w:sz w:val="24"/>
              <w:szCs w:val="24"/>
            </w:rPr>
            <m:t>J≅24,7MeV</m:t>
          </m:r>
        </m:oMath>
      </m:oMathPara>
    </w:p>
    <w:p w14:paraId="7F99797C" w14:textId="77777777" w:rsidR="008254ED" w:rsidRDefault="008254ED" w:rsidP="009F2E65">
      <w:pPr>
        <w:rPr>
          <w:rFonts w:eastAsiaTheme="minorEastAsia"/>
          <w:sz w:val="24"/>
          <w:szCs w:val="24"/>
        </w:rPr>
      </w:pPr>
    </w:p>
    <w:p w14:paraId="46056C58" w14:textId="3F24BDFD" w:rsidR="0038276D" w:rsidRPr="00705D1E" w:rsidRDefault="0038276D" w:rsidP="009F2E65">
      <w:pPr>
        <w:rPr>
          <w:rFonts w:eastAsiaTheme="minorEastAsia"/>
          <w:sz w:val="24"/>
          <w:szCs w:val="24"/>
        </w:rPr>
      </w:pPr>
      <w:r w:rsidRPr="00705D1E">
        <w:rPr>
          <w:rFonts w:eastAsiaTheme="minorEastAsia"/>
          <w:sz w:val="24"/>
          <w:szCs w:val="24"/>
        </w:rPr>
        <w:t xml:space="preserve">Rechnen wir die Energie der zerstrahlten </w:t>
      </w:r>
      <w:r w:rsidR="00CB4527">
        <w:rPr>
          <w:rFonts w:eastAsiaTheme="minorEastAsia"/>
          <w:sz w:val="24"/>
          <w:szCs w:val="24"/>
        </w:rPr>
        <w:t>Elektr</w:t>
      </w:r>
      <w:r w:rsidRPr="00705D1E">
        <w:rPr>
          <w:rFonts w:eastAsiaTheme="minorEastAsia"/>
          <w:sz w:val="24"/>
          <w:szCs w:val="24"/>
        </w:rPr>
        <w:t>onen noch dazu</w:t>
      </w:r>
    </w:p>
    <w:p w14:paraId="591A541F" w14:textId="1F250721" w:rsidR="0038276D" w:rsidRPr="008254ED" w:rsidRDefault="00000000" w:rsidP="009F2E65">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E</m:t>
              </m:r>
            </m:e>
            <m:sub>
              <m:r>
                <w:rPr>
                  <w:rFonts w:ascii="Cambria Math" w:eastAsiaTheme="minorEastAsia" w:hAnsi="Cambria Math"/>
                  <w:sz w:val="24"/>
                  <w:szCs w:val="24"/>
                </w:rPr>
                <m:t>ges</m:t>
              </m:r>
            </m:sub>
          </m:sSub>
          <m:r>
            <w:rPr>
              <w:rFonts w:ascii="Cambria Math" w:eastAsiaTheme="minorEastAsia" w:hAnsi="Cambria Math"/>
              <w:sz w:val="24"/>
              <w:szCs w:val="24"/>
            </w:rPr>
            <m:t>=24,7MeV+2∙0,511MeV≅25,722MeV≅4,121∙</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-12</m:t>
              </m:r>
            </m:sup>
          </m:sSup>
          <m:r>
            <w:rPr>
              <w:rFonts w:ascii="Cambria Math" w:eastAsiaTheme="minorEastAsia" w:hAnsi="Cambria Math"/>
              <w:sz w:val="24"/>
              <w:szCs w:val="24"/>
            </w:rPr>
            <m:t>J</m:t>
          </m:r>
        </m:oMath>
      </m:oMathPara>
    </w:p>
    <w:p w14:paraId="68970109" w14:textId="77777777" w:rsidR="008254ED" w:rsidRPr="00705D1E" w:rsidRDefault="008254ED" w:rsidP="009F2E65">
      <w:pPr>
        <w:rPr>
          <w:rFonts w:eastAsiaTheme="minorEastAsia"/>
          <w:sz w:val="24"/>
          <w:szCs w:val="24"/>
        </w:rPr>
      </w:pPr>
    </w:p>
    <w:p w14:paraId="621A062C" w14:textId="62C717A7" w:rsidR="0038276D" w:rsidRPr="00705D1E" w:rsidRDefault="0038276D" w:rsidP="009F2E65">
      <w:pPr>
        <w:rPr>
          <w:rFonts w:eastAsiaTheme="minorEastAsia"/>
          <w:sz w:val="24"/>
          <w:szCs w:val="24"/>
        </w:rPr>
      </w:pPr>
      <w:r w:rsidRPr="00705D1E">
        <w:rPr>
          <w:rFonts w:eastAsiaTheme="minorEastAsia"/>
          <w:sz w:val="24"/>
          <w:szCs w:val="24"/>
        </w:rPr>
        <w:t xml:space="preserve">Bei der Fusion von 4 Protonen zu einem Heliumkern werden also </w:t>
      </w:r>
      <w:r w:rsidR="00EA11B6">
        <w:rPr>
          <w:rFonts w:eastAsiaTheme="minorEastAsia"/>
          <w:sz w:val="24"/>
          <w:szCs w:val="24"/>
        </w:rPr>
        <w:t xml:space="preserve">rund </w:t>
      </w:r>
      <w:r w:rsidRPr="00705D1E">
        <w:rPr>
          <w:rFonts w:eastAsiaTheme="minorEastAsia"/>
          <w:sz w:val="24"/>
          <w:szCs w:val="24"/>
        </w:rPr>
        <w:t>2</w:t>
      </w:r>
      <w:r w:rsidR="000E0F39">
        <w:rPr>
          <w:rFonts w:eastAsiaTheme="minorEastAsia"/>
          <w:sz w:val="24"/>
          <w:szCs w:val="24"/>
        </w:rPr>
        <w:t>5</w:t>
      </w:r>
      <w:r w:rsidRPr="00705D1E">
        <w:rPr>
          <w:rFonts w:eastAsiaTheme="minorEastAsia"/>
          <w:sz w:val="24"/>
          <w:szCs w:val="24"/>
        </w:rPr>
        <w:t>,7MeV Energie gewonnen.</w:t>
      </w:r>
    </w:p>
    <w:p w14:paraId="1B6BA8D1" w14:textId="11AEE1E6" w:rsidR="0038276D" w:rsidRPr="00705D1E" w:rsidRDefault="0038276D" w:rsidP="009F2E65">
      <w:pPr>
        <w:rPr>
          <w:rFonts w:eastAsiaTheme="minorEastAsia"/>
          <w:sz w:val="24"/>
          <w:szCs w:val="24"/>
        </w:rPr>
      </w:pPr>
      <w:r w:rsidRPr="00705D1E">
        <w:rPr>
          <w:rFonts w:eastAsiaTheme="minorEastAsia"/>
          <w:sz w:val="24"/>
          <w:szCs w:val="24"/>
        </w:rPr>
        <w:t>Um zu sehen</w:t>
      </w:r>
      <w:r w:rsidR="006E0469">
        <w:rPr>
          <w:rFonts w:eastAsiaTheme="minorEastAsia"/>
          <w:sz w:val="24"/>
          <w:szCs w:val="24"/>
        </w:rPr>
        <w:t>,</w:t>
      </w:r>
      <w:r w:rsidRPr="00705D1E">
        <w:rPr>
          <w:rFonts w:eastAsiaTheme="minorEastAsia"/>
          <w:sz w:val="24"/>
          <w:szCs w:val="24"/>
        </w:rPr>
        <w:t xml:space="preserve"> wie viel Masse unsere Sonne in Energie umwandelt</w:t>
      </w:r>
      <w:r w:rsidR="006E0469">
        <w:rPr>
          <w:rFonts w:eastAsiaTheme="minorEastAsia"/>
          <w:sz w:val="24"/>
          <w:szCs w:val="24"/>
        </w:rPr>
        <w:t>,</w:t>
      </w:r>
      <w:r w:rsidRPr="00705D1E">
        <w:rPr>
          <w:rFonts w:eastAsiaTheme="minorEastAsia"/>
          <w:sz w:val="24"/>
          <w:szCs w:val="24"/>
        </w:rPr>
        <w:t xml:space="preserve"> müssen wir als nächstes die Anzahl N der Fusionsprozesse pro Sekunde berechnen. Diese ergibt sich aus der Strahlungsleistung folgendermaßen:</w:t>
      </w:r>
    </w:p>
    <w:p w14:paraId="0C3823CF" w14:textId="7E1F0FA4" w:rsidR="0038276D" w:rsidRPr="00705D1E" w:rsidRDefault="0038276D" w:rsidP="009F2E65">
      <w:pPr>
        <w:rPr>
          <w:rFonts w:eastAsiaTheme="minorEastAsia"/>
          <w:sz w:val="24"/>
          <w:szCs w:val="24"/>
        </w:rPr>
      </w:pPr>
      <m:oMathPara>
        <m:oMath>
          <m:r>
            <w:rPr>
              <w:rFonts w:ascii="Cambria Math" w:eastAsiaTheme="minorEastAsia" w:hAnsi="Cambria Math"/>
              <w:sz w:val="24"/>
              <w:szCs w:val="24"/>
            </w:rPr>
            <m:t>N=</m:t>
          </m:r>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L</m:t>
                  </m:r>
                </m:e>
                <m:sub>
                  <m:r>
                    <w:rPr>
                      <w:rFonts w:ascii="Cambria Math" w:eastAsiaTheme="minorEastAsia" w:hAnsi="Cambria Math"/>
                      <w:sz w:val="24"/>
                      <w:szCs w:val="24"/>
                    </w:rPr>
                    <m:t>⨀</m:t>
                  </m:r>
                </m:sub>
              </m:sSub>
              <m:r>
                <w:rPr>
                  <w:rFonts w:ascii="Cambria Math" w:eastAsiaTheme="minorEastAsia" w:hAnsi="Cambria Math"/>
                  <w:sz w:val="24"/>
                  <w:szCs w:val="24"/>
                </w:rPr>
                <m:t>∙1s</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E</m:t>
                  </m:r>
                </m:e>
                <m:sub>
                  <m:r>
                    <w:rPr>
                      <w:rFonts w:ascii="Cambria Math" w:eastAsiaTheme="minorEastAsia" w:hAnsi="Cambria Math"/>
                      <w:sz w:val="24"/>
                      <w:szCs w:val="24"/>
                    </w:rPr>
                    <m:t>ges</m:t>
                  </m:r>
                </m:sub>
              </m:sSub>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3,82∙</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26</m:t>
                  </m:r>
                </m:sup>
              </m:sSup>
              <m:r>
                <w:rPr>
                  <w:rFonts w:ascii="Cambria Math" w:eastAsiaTheme="minorEastAsia" w:hAnsi="Cambria Math"/>
                  <w:sz w:val="24"/>
                  <w:szCs w:val="24"/>
                </w:rPr>
                <m:t>J</m:t>
              </m:r>
            </m:num>
            <m:den>
              <m:r>
                <w:rPr>
                  <w:rFonts w:ascii="Cambria Math" w:eastAsiaTheme="minorEastAsia" w:hAnsi="Cambria Math"/>
                  <w:sz w:val="24"/>
                  <w:szCs w:val="24"/>
                </w:rPr>
                <m:t>4,121∙</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-12</m:t>
                  </m:r>
                </m:sup>
              </m:sSup>
              <m:r>
                <w:rPr>
                  <w:rFonts w:ascii="Cambria Math" w:eastAsiaTheme="minorEastAsia" w:hAnsi="Cambria Math"/>
                  <w:sz w:val="24"/>
                  <w:szCs w:val="24"/>
                </w:rPr>
                <m:t>J</m:t>
              </m:r>
            </m:den>
          </m:f>
          <m:r>
            <w:rPr>
              <w:rFonts w:ascii="Cambria Math" w:eastAsiaTheme="minorEastAsia" w:hAnsi="Cambria Math"/>
              <w:sz w:val="24"/>
              <w:szCs w:val="24"/>
            </w:rPr>
            <m:t>≅9,27∙</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37</m:t>
              </m:r>
            </m:sup>
          </m:sSup>
        </m:oMath>
      </m:oMathPara>
    </w:p>
    <w:p w14:paraId="60C2736B" w14:textId="77777777" w:rsidR="0038276D" w:rsidRPr="00705D1E" w:rsidRDefault="0038276D" w:rsidP="009F2E65">
      <w:pPr>
        <w:rPr>
          <w:rFonts w:eastAsiaTheme="minorEastAsia"/>
          <w:sz w:val="24"/>
          <w:szCs w:val="24"/>
        </w:rPr>
      </w:pPr>
      <w:r w:rsidRPr="00705D1E">
        <w:rPr>
          <w:rFonts w:eastAsiaTheme="minorEastAsia"/>
          <w:sz w:val="24"/>
          <w:szCs w:val="24"/>
        </w:rPr>
        <w:t>Da bei jedem Fusionsprozess 4 Protonen beteiligt sind, ist die Anzahl der Protonen 4-mal so groß:</w:t>
      </w:r>
    </w:p>
    <w:p w14:paraId="1ED2CB0E" w14:textId="36A430BD" w:rsidR="0038276D" w:rsidRPr="00705D1E" w:rsidRDefault="00000000" w:rsidP="009F2E65">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N</m:t>
              </m:r>
            </m:e>
            <m:sub>
              <m:r>
                <w:rPr>
                  <w:rFonts w:ascii="Cambria Math" w:eastAsiaTheme="minorEastAsia" w:hAnsi="Cambria Math"/>
                  <w:sz w:val="24"/>
                  <w:szCs w:val="24"/>
                </w:rPr>
                <m:t>p</m:t>
              </m:r>
            </m:sub>
          </m:sSub>
          <m:r>
            <w:rPr>
              <w:rFonts w:ascii="Cambria Math" w:eastAsiaTheme="minorEastAsia" w:hAnsi="Cambria Math"/>
              <w:sz w:val="24"/>
              <w:szCs w:val="24"/>
            </w:rPr>
            <m:t>=4∙9,27∙</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37</m:t>
              </m:r>
            </m:sup>
          </m:sSup>
          <m:r>
            <w:rPr>
              <w:rFonts w:ascii="Cambria Math" w:eastAsiaTheme="minorEastAsia" w:hAnsi="Cambria Math"/>
              <w:sz w:val="24"/>
              <w:szCs w:val="24"/>
            </w:rPr>
            <m:t>≅3,708∙</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38</m:t>
              </m:r>
            </m:sup>
          </m:sSup>
        </m:oMath>
      </m:oMathPara>
    </w:p>
    <w:p w14:paraId="17C4A33E" w14:textId="77777777" w:rsidR="0038276D" w:rsidRPr="00705D1E" w:rsidRDefault="0038276D" w:rsidP="009F2E65">
      <w:pPr>
        <w:rPr>
          <w:rFonts w:eastAsiaTheme="minorEastAsia"/>
          <w:sz w:val="24"/>
          <w:szCs w:val="24"/>
        </w:rPr>
      </w:pPr>
      <w:r w:rsidRPr="00705D1E">
        <w:rPr>
          <w:rFonts w:eastAsiaTheme="minorEastAsia"/>
          <w:sz w:val="24"/>
          <w:szCs w:val="24"/>
        </w:rPr>
        <w:t>Die Masse der pro Sekunde fusionierten Wasserstoffkerne beträgt:</w:t>
      </w:r>
    </w:p>
    <w:p w14:paraId="6DB73C1D" w14:textId="65A14E5B" w:rsidR="0038276D" w:rsidRPr="00705D1E" w:rsidRDefault="00000000" w:rsidP="009F2E65">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H</m:t>
              </m:r>
            </m:sub>
          </m:sSub>
          <m:r>
            <w:rPr>
              <w:rFonts w:ascii="Cambria Math" w:eastAsiaTheme="minorEastAsia" w:hAnsi="Cambria Math"/>
              <w:sz w:val="24"/>
              <w:szCs w:val="24"/>
            </w:rPr>
            <m:t>=3,708∙</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38</m:t>
              </m:r>
            </m:sup>
          </m:sSup>
          <m:r>
            <w:rPr>
              <w:rFonts w:ascii="Cambria Math" w:eastAsiaTheme="minorEastAsia" w:hAnsi="Cambria Math"/>
              <w:sz w:val="24"/>
              <w:szCs w:val="24"/>
            </w:rPr>
            <m:t>∙1,67262∙</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-27</m:t>
              </m:r>
            </m:sup>
          </m:sSup>
          <m:r>
            <w:rPr>
              <w:rFonts w:ascii="Cambria Math" w:eastAsiaTheme="minorEastAsia" w:hAnsi="Cambria Math"/>
              <w:sz w:val="24"/>
              <w:szCs w:val="24"/>
            </w:rPr>
            <m:t>kg≅6,20∙</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11</m:t>
              </m:r>
            </m:sup>
          </m:sSup>
          <m:r>
            <w:rPr>
              <w:rFonts w:ascii="Cambria Math" w:eastAsiaTheme="minorEastAsia" w:hAnsi="Cambria Math"/>
              <w:sz w:val="24"/>
              <w:szCs w:val="24"/>
            </w:rPr>
            <m:t>kg=6,20∙</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8</m:t>
              </m:r>
            </m:sup>
          </m:sSup>
          <m:r>
            <w:rPr>
              <w:rFonts w:ascii="Cambria Math" w:eastAsiaTheme="minorEastAsia" w:hAnsi="Cambria Math"/>
              <w:sz w:val="24"/>
              <w:szCs w:val="24"/>
            </w:rPr>
            <m:t>t=620∙</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6</m:t>
              </m:r>
            </m:sup>
          </m:sSup>
          <m:r>
            <w:rPr>
              <w:rFonts w:ascii="Cambria Math" w:eastAsiaTheme="minorEastAsia" w:hAnsi="Cambria Math"/>
              <w:sz w:val="24"/>
              <w:szCs w:val="24"/>
            </w:rPr>
            <m:t>t</m:t>
          </m:r>
        </m:oMath>
      </m:oMathPara>
    </w:p>
    <w:p w14:paraId="298A2663" w14:textId="77777777" w:rsidR="0038276D" w:rsidRPr="00705D1E" w:rsidRDefault="0038276D" w:rsidP="009F2E65">
      <w:pPr>
        <w:rPr>
          <w:rFonts w:eastAsiaTheme="minorEastAsia"/>
          <w:sz w:val="24"/>
          <w:szCs w:val="24"/>
        </w:rPr>
      </w:pPr>
      <w:r w:rsidRPr="00705D1E">
        <w:rPr>
          <w:rFonts w:eastAsiaTheme="minorEastAsia"/>
          <w:sz w:val="24"/>
          <w:szCs w:val="24"/>
        </w:rPr>
        <w:t>Die Masse der erzeugten Heliumkerne beträgt:</w:t>
      </w:r>
    </w:p>
    <w:p w14:paraId="33EF7590" w14:textId="2980EF03" w:rsidR="0038276D" w:rsidRPr="00705D1E" w:rsidRDefault="00000000" w:rsidP="009F2E65">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He</m:t>
              </m:r>
            </m:sub>
          </m:sSub>
          <m:r>
            <w:rPr>
              <w:rFonts w:ascii="Cambria Math" w:eastAsiaTheme="minorEastAsia" w:hAnsi="Cambria Math"/>
              <w:sz w:val="24"/>
              <w:szCs w:val="24"/>
            </w:rPr>
            <m:t>=9,27∙</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37</m:t>
              </m:r>
            </m:sup>
          </m:sSup>
          <m:r>
            <w:rPr>
              <w:rFonts w:ascii="Cambria Math" w:eastAsiaTheme="minorEastAsia" w:hAnsi="Cambria Math"/>
              <w:sz w:val="24"/>
              <w:szCs w:val="24"/>
            </w:rPr>
            <m:t>∙6,6446616∙</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-27</m:t>
              </m:r>
            </m:sup>
          </m:sSup>
          <m:r>
            <w:rPr>
              <w:rFonts w:ascii="Cambria Math" w:eastAsiaTheme="minorEastAsia" w:hAnsi="Cambria Math"/>
              <w:sz w:val="24"/>
              <w:szCs w:val="24"/>
            </w:rPr>
            <m:t>kg≅6,1596∙</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11</m:t>
              </m:r>
            </m:sup>
          </m:sSup>
          <m:r>
            <w:rPr>
              <w:rFonts w:ascii="Cambria Math" w:eastAsiaTheme="minorEastAsia" w:hAnsi="Cambria Math"/>
              <w:sz w:val="24"/>
              <w:szCs w:val="24"/>
            </w:rPr>
            <m:t>kg=615,96∙</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6</m:t>
              </m:r>
            </m:sup>
          </m:sSup>
          <m:r>
            <w:rPr>
              <w:rFonts w:ascii="Cambria Math" w:eastAsiaTheme="minorEastAsia" w:hAnsi="Cambria Math"/>
              <w:sz w:val="24"/>
              <w:szCs w:val="24"/>
            </w:rPr>
            <m:t>t</m:t>
          </m:r>
        </m:oMath>
      </m:oMathPara>
    </w:p>
    <w:p w14:paraId="047DE7BD" w14:textId="77777777" w:rsidR="0038276D" w:rsidRPr="00705D1E" w:rsidRDefault="0038276D" w:rsidP="009F2E65">
      <w:pPr>
        <w:rPr>
          <w:sz w:val="24"/>
          <w:szCs w:val="24"/>
        </w:rPr>
      </w:pPr>
      <w:r w:rsidRPr="00705D1E">
        <w:rPr>
          <w:sz w:val="24"/>
          <w:szCs w:val="24"/>
        </w:rPr>
        <w:t>Die Sonne verliert damit auf Grund der Energieerzeugung pro Sekunde eine Masse von</w:t>
      </w:r>
    </w:p>
    <w:p w14:paraId="6D2FE9A4" w14:textId="55E2C20B" w:rsidR="0038276D" w:rsidRPr="00705D1E" w:rsidRDefault="0038276D" w:rsidP="009F2E65">
      <w:pPr>
        <w:rPr>
          <w:rFonts w:eastAsiaTheme="minorEastAsia"/>
          <w:sz w:val="24"/>
          <w:szCs w:val="24"/>
        </w:rPr>
      </w:pPr>
      <m:oMathPara>
        <m:oMath>
          <m:r>
            <w:rPr>
              <w:rFonts w:ascii="Cambria Math" w:hAnsi="Cambria Math"/>
              <w:sz w:val="24"/>
              <w:szCs w:val="24"/>
            </w:rPr>
            <m:t>Massenverlust pro 1s=</m:t>
          </m:r>
          <m:r>
            <w:rPr>
              <w:rFonts w:ascii="Cambria Math" w:eastAsiaTheme="minorEastAsia" w:hAnsi="Cambria Math"/>
              <w:sz w:val="24"/>
              <w:szCs w:val="24"/>
            </w:rPr>
            <m:t>620∙</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6</m:t>
              </m:r>
            </m:sup>
          </m:sSup>
          <m:r>
            <w:rPr>
              <w:rFonts w:ascii="Cambria Math" w:eastAsiaTheme="minorEastAsia" w:hAnsi="Cambria Math"/>
              <w:sz w:val="24"/>
              <w:szCs w:val="24"/>
            </w:rPr>
            <m:t>t-615,96∙</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6</m:t>
              </m:r>
            </m:sup>
          </m:sSup>
          <m:r>
            <w:rPr>
              <w:rFonts w:ascii="Cambria Math" w:eastAsiaTheme="minorEastAsia" w:hAnsi="Cambria Math"/>
              <w:sz w:val="24"/>
              <w:szCs w:val="24"/>
            </w:rPr>
            <m:t>t=4,04∙</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6</m:t>
              </m:r>
            </m:sup>
          </m:sSup>
          <m:r>
            <w:rPr>
              <w:rFonts w:ascii="Cambria Math" w:eastAsiaTheme="minorEastAsia" w:hAnsi="Cambria Math"/>
              <w:sz w:val="24"/>
              <w:szCs w:val="24"/>
            </w:rPr>
            <m:t>t</m:t>
          </m:r>
        </m:oMath>
      </m:oMathPara>
    </w:p>
    <w:p w14:paraId="62232A51" w14:textId="77777777" w:rsidR="0038276D" w:rsidRDefault="0038276D" w:rsidP="009F2E65">
      <w:pPr>
        <w:rPr>
          <w:rFonts w:eastAsiaTheme="minorEastAsia"/>
          <w:sz w:val="24"/>
          <w:szCs w:val="24"/>
        </w:rPr>
      </w:pPr>
      <w:r w:rsidRPr="00705D1E">
        <w:rPr>
          <w:rFonts w:eastAsiaTheme="minorEastAsia"/>
          <w:sz w:val="24"/>
          <w:szCs w:val="24"/>
        </w:rPr>
        <w:t>In den ca. 5 Milliarden Jahren ihrer Existenz hat die Sonne damit eine Masse von</w:t>
      </w:r>
    </w:p>
    <w:p w14:paraId="7FA7738E" w14:textId="77777777" w:rsidR="000E1F13" w:rsidRPr="00705D1E" w:rsidRDefault="000E1F13" w:rsidP="009F2E65">
      <w:pPr>
        <w:rPr>
          <w:rFonts w:eastAsiaTheme="minorEastAsia"/>
          <w:sz w:val="24"/>
          <w:szCs w:val="24"/>
        </w:rPr>
      </w:pPr>
    </w:p>
    <w:p w14:paraId="7A1B5B6F" w14:textId="07936250" w:rsidR="0038276D" w:rsidRPr="00705D1E" w:rsidRDefault="0038276D" w:rsidP="009F2E65">
      <w:pPr>
        <w:rPr>
          <w:rFonts w:eastAsiaTheme="minorEastAsia"/>
          <w:sz w:val="24"/>
          <w:szCs w:val="24"/>
        </w:rPr>
      </w:pPr>
      <m:oMathPara>
        <m:oMath>
          <m:r>
            <w:rPr>
              <w:rFonts w:ascii="Cambria Math" w:eastAsiaTheme="minorEastAsia" w:hAnsi="Cambria Math"/>
              <w:sz w:val="24"/>
              <w:szCs w:val="24"/>
            </w:rPr>
            <m:t>Massenverlust in 5 Mrd Jahren=4,04∙</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9</m:t>
              </m:r>
            </m:sup>
          </m:sSup>
          <m:r>
            <w:rPr>
              <w:rFonts w:ascii="Cambria Math" w:eastAsiaTheme="minorEastAsia" w:hAnsi="Cambria Math"/>
              <w:sz w:val="24"/>
              <w:szCs w:val="24"/>
            </w:rPr>
            <m:t>kg∙86400∙365,25∙5∙</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9</m:t>
              </m:r>
            </m:sup>
          </m:sSup>
          <m:r>
            <w:rPr>
              <w:rFonts w:ascii="Cambria Math" w:eastAsiaTheme="minorEastAsia" w:hAnsi="Cambria Math"/>
              <w:sz w:val="24"/>
              <w:szCs w:val="24"/>
            </w:rPr>
            <m:t>=6,375∙</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26</m:t>
              </m:r>
            </m:sup>
          </m:sSup>
          <m:r>
            <w:rPr>
              <w:rFonts w:ascii="Cambria Math" w:eastAsiaTheme="minorEastAsia" w:hAnsi="Cambria Math"/>
              <w:sz w:val="24"/>
              <w:szCs w:val="24"/>
            </w:rPr>
            <m:t>kg</m:t>
          </m:r>
        </m:oMath>
      </m:oMathPara>
    </w:p>
    <w:p w14:paraId="068FB4C1" w14:textId="34D9A982" w:rsidR="0038276D" w:rsidRPr="00705D1E" w:rsidRDefault="000E1F13" w:rsidP="009F2E65">
      <w:pPr>
        <w:rPr>
          <w:rFonts w:eastAsiaTheme="minorEastAsia"/>
          <w:sz w:val="24"/>
          <w:szCs w:val="24"/>
        </w:rPr>
      </w:pPr>
      <w:r>
        <w:rPr>
          <w:rFonts w:eastAsiaTheme="minorEastAsia"/>
          <w:sz w:val="24"/>
          <w:szCs w:val="24"/>
        </w:rPr>
        <w:t>v</w:t>
      </w:r>
      <w:r w:rsidR="00724E96">
        <w:rPr>
          <w:rFonts w:eastAsiaTheme="minorEastAsia"/>
          <w:sz w:val="24"/>
          <w:szCs w:val="24"/>
        </w:rPr>
        <w:t>erlore</w:t>
      </w:r>
      <w:r w:rsidR="00880EE5">
        <w:rPr>
          <w:rFonts w:eastAsiaTheme="minorEastAsia"/>
          <w:sz w:val="24"/>
          <w:szCs w:val="24"/>
        </w:rPr>
        <w:t>n</w:t>
      </w:r>
      <w:r w:rsidR="00D67144">
        <w:rPr>
          <w:rFonts w:eastAsiaTheme="minorEastAsia"/>
          <w:sz w:val="24"/>
          <w:szCs w:val="24"/>
        </w:rPr>
        <w:t>.</w:t>
      </w:r>
      <w:r w:rsidR="00880EE5">
        <w:rPr>
          <w:rFonts w:eastAsiaTheme="minorEastAsia"/>
          <w:sz w:val="24"/>
          <w:szCs w:val="24"/>
        </w:rPr>
        <w:t xml:space="preserve"> </w:t>
      </w:r>
      <w:r w:rsidR="0038276D" w:rsidRPr="00705D1E">
        <w:rPr>
          <w:rFonts w:eastAsiaTheme="minorEastAsia"/>
          <w:sz w:val="24"/>
          <w:szCs w:val="24"/>
        </w:rPr>
        <w:t xml:space="preserve">Bis heute hat die Sonne damit </w:t>
      </w:r>
    </w:p>
    <w:p w14:paraId="5215F44E" w14:textId="4D0C9564" w:rsidR="0038276D" w:rsidRPr="00880EE5" w:rsidRDefault="0038276D" w:rsidP="009F2E65">
      <w:pPr>
        <w:rPr>
          <w:rFonts w:eastAsiaTheme="minorEastAsia"/>
          <w:sz w:val="24"/>
          <w:szCs w:val="24"/>
        </w:rPr>
      </w:pPr>
      <m:oMathPara>
        <m:oMath>
          <m:r>
            <w:rPr>
              <w:rFonts w:ascii="Cambria Math" w:eastAsiaTheme="minorEastAsia" w:hAnsi="Cambria Math"/>
              <w:sz w:val="24"/>
              <w:szCs w:val="24"/>
            </w:rPr>
            <m:t>ges. Massenverlust in %=</m:t>
          </m:r>
          <m:f>
            <m:fPr>
              <m:ctrlPr>
                <w:rPr>
                  <w:rFonts w:ascii="Cambria Math" w:eastAsiaTheme="minorEastAsia" w:hAnsi="Cambria Math"/>
                  <w:i/>
                  <w:sz w:val="24"/>
                  <w:szCs w:val="24"/>
                </w:rPr>
              </m:ctrlPr>
            </m:fPr>
            <m:num>
              <m:r>
                <w:rPr>
                  <w:rFonts w:ascii="Cambria Math" w:eastAsiaTheme="minorEastAsia" w:hAnsi="Cambria Math"/>
                  <w:sz w:val="24"/>
                  <w:szCs w:val="24"/>
                </w:rPr>
                <m:t>6,375∙</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26</m:t>
                  </m:r>
                </m:sup>
              </m:sSup>
              <m:r>
                <w:rPr>
                  <w:rFonts w:ascii="Cambria Math" w:eastAsiaTheme="minorEastAsia" w:hAnsi="Cambria Math"/>
                  <w:sz w:val="24"/>
                  <w:szCs w:val="24"/>
                </w:rPr>
                <m:t>kg</m:t>
              </m:r>
            </m:num>
            <m:den>
              <m:r>
                <w:rPr>
                  <w:rFonts w:ascii="Cambria Math" w:eastAsiaTheme="minorEastAsia" w:hAnsi="Cambria Math"/>
                  <w:sz w:val="24"/>
                  <w:szCs w:val="24"/>
                </w:rPr>
                <m:t>1,98∙</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30</m:t>
                  </m:r>
                </m:sup>
              </m:sSup>
              <m:r>
                <w:rPr>
                  <w:rFonts w:ascii="Cambria Math" w:eastAsiaTheme="minorEastAsia" w:hAnsi="Cambria Math"/>
                  <w:sz w:val="24"/>
                  <w:szCs w:val="24"/>
                </w:rPr>
                <m:t>kg+6,375∙</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26</m:t>
                  </m:r>
                </m:sup>
              </m:sSup>
              <m:r>
                <w:rPr>
                  <w:rFonts w:ascii="Cambria Math" w:eastAsiaTheme="minorEastAsia" w:hAnsi="Cambria Math"/>
                  <w:sz w:val="24"/>
                  <w:szCs w:val="24"/>
                </w:rPr>
                <m:t>kg</m:t>
              </m:r>
            </m:den>
          </m:f>
          <m:r>
            <w:rPr>
              <w:rFonts w:ascii="Cambria Math" w:eastAsiaTheme="minorEastAsia" w:hAnsi="Cambria Math"/>
              <w:sz w:val="24"/>
              <w:szCs w:val="24"/>
            </w:rPr>
            <m:t>≅0,032%</m:t>
          </m:r>
        </m:oMath>
      </m:oMathPara>
    </w:p>
    <w:p w14:paraId="17487C3D" w14:textId="77777777" w:rsidR="000E1F13" w:rsidRDefault="000E1F13" w:rsidP="009F2E65">
      <w:pPr>
        <w:rPr>
          <w:rFonts w:eastAsiaTheme="minorEastAsia"/>
          <w:sz w:val="24"/>
          <w:szCs w:val="24"/>
        </w:rPr>
      </w:pPr>
    </w:p>
    <w:p w14:paraId="4EDDC194" w14:textId="076A44E8" w:rsidR="00880EE5" w:rsidRDefault="00C76BF4" w:rsidP="009F2E65">
      <w:pPr>
        <w:rPr>
          <w:rFonts w:eastAsiaTheme="minorEastAsia"/>
          <w:sz w:val="24"/>
          <w:szCs w:val="24"/>
        </w:rPr>
      </w:pPr>
      <w:r>
        <w:rPr>
          <w:rFonts w:eastAsiaTheme="minorEastAsia"/>
          <w:sz w:val="24"/>
          <w:szCs w:val="24"/>
        </w:rPr>
        <w:t xml:space="preserve">Sie hat also bis heute </w:t>
      </w:r>
      <w:r w:rsidR="00880EE5">
        <w:rPr>
          <w:rFonts w:eastAsiaTheme="minorEastAsia"/>
          <w:sz w:val="24"/>
          <w:szCs w:val="24"/>
        </w:rPr>
        <w:t>0,03</w:t>
      </w:r>
      <w:r w:rsidR="00E13ED9">
        <w:rPr>
          <w:rFonts w:eastAsiaTheme="minorEastAsia"/>
          <w:sz w:val="24"/>
          <w:szCs w:val="24"/>
        </w:rPr>
        <w:t>2</w:t>
      </w:r>
      <w:r w:rsidR="00880EE5">
        <w:rPr>
          <w:rFonts w:eastAsiaTheme="minorEastAsia"/>
          <w:sz w:val="24"/>
          <w:szCs w:val="24"/>
        </w:rPr>
        <w:t>% ihrer Anfangsmasse i</w:t>
      </w:r>
      <w:r w:rsidR="00E13ED9">
        <w:rPr>
          <w:rFonts w:eastAsiaTheme="minorEastAsia"/>
          <w:sz w:val="24"/>
          <w:szCs w:val="24"/>
        </w:rPr>
        <w:t>n</w:t>
      </w:r>
      <w:r w:rsidR="00880EE5">
        <w:rPr>
          <w:rFonts w:eastAsiaTheme="minorEastAsia"/>
          <w:sz w:val="24"/>
          <w:szCs w:val="24"/>
        </w:rPr>
        <w:t xml:space="preserve"> Energie umgewandelt.</w:t>
      </w:r>
      <w:r w:rsidR="00F802BB">
        <w:rPr>
          <w:rFonts w:eastAsiaTheme="minorEastAsia"/>
          <w:sz w:val="24"/>
          <w:szCs w:val="24"/>
        </w:rPr>
        <w:t xml:space="preserve"> </w:t>
      </w:r>
      <w:r w:rsidR="007B0035">
        <w:rPr>
          <w:rFonts w:eastAsiaTheme="minorEastAsia"/>
          <w:sz w:val="24"/>
          <w:szCs w:val="24"/>
        </w:rPr>
        <w:t>Zum Vergleich</w:t>
      </w:r>
      <w:r w:rsidR="0074357C">
        <w:rPr>
          <w:rFonts w:eastAsiaTheme="minorEastAsia"/>
          <w:sz w:val="24"/>
          <w:szCs w:val="24"/>
        </w:rPr>
        <w:t>, bei</w:t>
      </w:r>
      <w:r w:rsidR="007B0035">
        <w:rPr>
          <w:rFonts w:eastAsiaTheme="minorEastAsia"/>
          <w:sz w:val="24"/>
          <w:szCs w:val="24"/>
        </w:rPr>
        <w:t xml:space="preserve"> ein</w:t>
      </w:r>
      <w:r w:rsidR="0074357C">
        <w:rPr>
          <w:rFonts w:eastAsiaTheme="minorEastAsia"/>
          <w:sz w:val="24"/>
          <w:szCs w:val="24"/>
        </w:rPr>
        <w:t>em</w:t>
      </w:r>
      <w:r w:rsidR="007B0035">
        <w:rPr>
          <w:rFonts w:eastAsiaTheme="minorEastAsia"/>
          <w:sz w:val="24"/>
          <w:szCs w:val="24"/>
        </w:rPr>
        <w:t xml:space="preserve"> Mensch</w:t>
      </w:r>
      <w:r w:rsidR="0074357C">
        <w:rPr>
          <w:rFonts w:eastAsiaTheme="minorEastAsia"/>
          <w:sz w:val="24"/>
          <w:szCs w:val="24"/>
        </w:rPr>
        <w:t>en</w:t>
      </w:r>
      <w:r w:rsidR="007B0035">
        <w:rPr>
          <w:rFonts w:eastAsiaTheme="minorEastAsia"/>
          <w:sz w:val="24"/>
          <w:szCs w:val="24"/>
        </w:rPr>
        <w:t xml:space="preserve"> mit 70kg Masse</w:t>
      </w:r>
      <w:r w:rsidR="0074357C">
        <w:rPr>
          <w:rFonts w:eastAsiaTheme="minorEastAsia"/>
          <w:sz w:val="24"/>
          <w:szCs w:val="24"/>
        </w:rPr>
        <w:t xml:space="preserve"> </w:t>
      </w:r>
      <w:proofErr w:type="gramStart"/>
      <w:r w:rsidR="0074357C">
        <w:rPr>
          <w:rFonts w:eastAsiaTheme="minorEastAsia"/>
          <w:sz w:val="24"/>
          <w:szCs w:val="24"/>
        </w:rPr>
        <w:t>würde</w:t>
      </w:r>
      <w:proofErr w:type="gramEnd"/>
      <w:r w:rsidR="0074357C">
        <w:rPr>
          <w:rFonts w:eastAsiaTheme="minorEastAsia"/>
          <w:sz w:val="24"/>
          <w:szCs w:val="24"/>
        </w:rPr>
        <w:t xml:space="preserve"> das gerade mal 22,4 Gramm </w:t>
      </w:r>
      <w:r w:rsidR="008B70EC">
        <w:rPr>
          <w:rFonts w:eastAsiaTheme="minorEastAsia"/>
          <w:sz w:val="24"/>
          <w:szCs w:val="24"/>
        </w:rPr>
        <w:t>ausmachen.</w:t>
      </w:r>
    </w:p>
    <w:p w14:paraId="6A84FDF3" w14:textId="77777777" w:rsidR="00DE502C" w:rsidRPr="00705D1E" w:rsidRDefault="00DE502C" w:rsidP="009F2E65">
      <w:pPr>
        <w:rPr>
          <w:rFonts w:eastAsiaTheme="minorEastAsia"/>
          <w:sz w:val="24"/>
          <w:szCs w:val="24"/>
        </w:rPr>
      </w:pPr>
    </w:p>
    <w:p w14:paraId="2F4A23E9" w14:textId="22879A5A" w:rsidR="0038276D" w:rsidRPr="00705D1E" w:rsidRDefault="0038276D" w:rsidP="009F2E65">
      <w:pPr>
        <w:pStyle w:val="StandardWeb"/>
        <w:spacing w:before="0" w:beforeAutospacing="0" w:after="160" w:afterAutospacing="0"/>
        <w:rPr>
          <w:rFonts w:ascii="Calibri" w:hAnsi="Calibri" w:cs="Calibri"/>
        </w:rPr>
      </w:pPr>
      <w:r w:rsidRPr="00705D1E">
        <w:rPr>
          <w:rFonts w:ascii="Calibri" w:hAnsi="Calibri" w:cs="Calibri"/>
        </w:rPr>
        <w:t xml:space="preserve">Unsere Abschätzung zeigt, dass die Sonne in 5 Milliarden Jahren trotz des gewaltigen Massenverlustes von 4 Millionen Tonnen pro Sekunde praktisch nichts von ihrer Gesamtmasse eingebüßt hat, und auch in den nächsten 5 Milliarden Jahren nicht mehr Masse </w:t>
      </w:r>
      <w:r w:rsidR="00940B53">
        <w:rPr>
          <w:rFonts w:ascii="Calibri" w:hAnsi="Calibri" w:cs="Calibri"/>
        </w:rPr>
        <w:t xml:space="preserve">durch </w:t>
      </w:r>
      <w:r w:rsidR="00477AC6">
        <w:rPr>
          <w:rFonts w:ascii="Calibri" w:hAnsi="Calibri" w:cs="Calibri"/>
        </w:rPr>
        <w:t xml:space="preserve">Kernprozesse </w:t>
      </w:r>
      <w:r w:rsidRPr="00705D1E">
        <w:rPr>
          <w:rFonts w:ascii="Calibri" w:hAnsi="Calibri" w:cs="Calibri"/>
        </w:rPr>
        <w:t xml:space="preserve">verlieren wird. </w:t>
      </w:r>
      <w:r w:rsidR="00235233">
        <w:rPr>
          <w:rFonts w:ascii="Calibri" w:hAnsi="Calibri" w:cs="Calibri"/>
        </w:rPr>
        <w:t xml:space="preserve">Der Massenverlust durch den Sonnenwind, der </w:t>
      </w:r>
      <w:r w:rsidR="00EA7D53">
        <w:rPr>
          <w:rFonts w:ascii="Calibri" w:hAnsi="Calibri" w:cs="Calibri"/>
        </w:rPr>
        <w:t>zurzeit</w:t>
      </w:r>
      <w:r w:rsidR="00235233">
        <w:rPr>
          <w:rFonts w:ascii="Calibri" w:hAnsi="Calibri" w:cs="Calibri"/>
        </w:rPr>
        <w:t xml:space="preserve"> bei </w:t>
      </w:r>
      <w:r w:rsidR="00FD145A">
        <w:rPr>
          <w:rFonts w:ascii="Calibri" w:hAnsi="Calibri" w:cs="Calibri"/>
        </w:rPr>
        <w:t>1 Million Tonnen pro Sekunde liegt,</w:t>
      </w:r>
      <w:r w:rsidR="00956E23">
        <w:rPr>
          <w:rFonts w:ascii="Calibri" w:hAnsi="Calibri" w:cs="Calibri"/>
        </w:rPr>
        <w:t xml:space="preserve"> macht </w:t>
      </w:r>
      <w:r w:rsidR="00107A3C">
        <w:rPr>
          <w:rFonts w:ascii="Calibri" w:hAnsi="Calibri" w:cs="Calibri"/>
        </w:rPr>
        <w:t xml:space="preserve">unsere Sonne </w:t>
      </w:r>
      <w:r w:rsidR="008D3EF4">
        <w:rPr>
          <w:rFonts w:ascii="Calibri" w:hAnsi="Calibri" w:cs="Calibri"/>
        </w:rPr>
        <w:t>zurzeit</w:t>
      </w:r>
      <w:r w:rsidR="00107A3C">
        <w:rPr>
          <w:rFonts w:ascii="Calibri" w:hAnsi="Calibri" w:cs="Calibri"/>
        </w:rPr>
        <w:t xml:space="preserve"> auch nicht wirklich masseärmer. G</w:t>
      </w:r>
      <w:r w:rsidR="00C86189">
        <w:rPr>
          <w:rFonts w:ascii="Calibri" w:hAnsi="Calibri" w:cs="Calibri"/>
        </w:rPr>
        <w:t>egen</w:t>
      </w:r>
      <w:r w:rsidR="008D1CC0">
        <w:rPr>
          <w:rFonts w:ascii="Calibri" w:hAnsi="Calibri" w:cs="Calibri"/>
        </w:rPr>
        <w:t xml:space="preserve"> Ende ihrer Lebensdauer</w:t>
      </w:r>
      <w:r w:rsidR="00C86189">
        <w:rPr>
          <w:rFonts w:ascii="Calibri" w:hAnsi="Calibri" w:cs="Calibri"/>
        </w:rPr>
        <w:t xml:space="preserve"> </w:t>
      </w:r>
      <w:r w:rsidR="00C771FD">
        <w:rPr>
          <w:rFonts w:ascii="Calibri" w:hAnsi="Calibri" w:cs="Calibri"/>
        </w:rPr>
        <w:t xml:space="preserve">wird er allerdings so stark, dass die Sonne </w:t>
      </w:r>
      <w:r w:rsidR="0056735E">
        <w:rPr>
          <w:rFonts w:ascii="Calibri" w:hAnsi="Calibri" w:cs="Calibri"/>
        </w:rPr>
        <w:t>am Ende ihrer Lebensdauer</w:t>
      </w:r>
      <w:r w:rsidR="00EA7D53">
        <w:rPr>
          <w:rFonts w:ascii="Calibri" w:hAnsi="Calibri" w:cs="Calibri"/>
        </w:rPr>
        <w:t xml:space="preserve"> nur noch</w:t>
      </w:r>
      <w:r w:rsidR="00C771FD">
        <w:rPr>
          <w:rFonts w:ascii="Calibri" w:hAnsi="Calibri" w:cs="Calibri"/>
        </w:rPr>
        <w:t xml:space="preserve"> </w:t>
      </w:r>
      <w:r w:rsidR="00EA7D53">
        <w:rPr>
          <w:rFonts w:ascii="Calibri" w:hAnsi="Calibri" w:cs="Calibri"/>
        </w:rPr>
        <w:t>8</w:t>
      </w:r>
      <w:r w:rsidR="00C771FD">
        <w:rPr>
          <w:rFonts w:ascii="Calibri" w:hAnsi="Calibri" w:cs="Calibri"/>
        </w:rPr>
        <w:t xml:space="preserve">0% </w:t>
      </w:r>
      <w:r w:rsidR="00EA7D53">
        <w:rPr>
          <w:rFonts w:ascii="Calibri" w:hAnsi="Calibri" w:cs="Calibri"/>
        </w:rPr>
        <w:t>bis</w:t>
      </w:r>
      <w:r w:rsidR="00C771FD">
        <w:rPr>
          <w:rFonts w:ascii="Calibri" w:hAnsi="Calibri" w:cs="Calibri"/>
        </w:rPr>
        <w:t xml:space="preserve"> </w:t>
      </w:r>
      <w:r w:rsidR="00EA7D53">
        <w:rPr>
          <w:rFonts w:ascii="Calibri" w:hAnsi="Calibri" w:cs="Calibri"/>
        </w:rPr>
        <w:t>9</w:t>
      </w:r>
      <w:r w:rsidR="00C771FD">
        <w:rPr>
          <w:rFonts w:ascii="Calibri" w:hAnsi="Calibri" w:cs="Calibri"/>
        </w:rPr>
        <w:t>0% ihrer Gesamtmasse</w:t>
      </w:r>
      <w:r w:rsidR="00EA7D53">
        <w:rPr>
          <w:rFonts w:ascii="Calibri" w:hAnsi="Calibri" w:cs="Calibri"/>
        </w:rPr>
        <w:t xml:space="preserve"> besitzt. </w:t>
      </w:r>
    </w:p>
    <w:p w14:paraId="4A5077BD" w14:textId="2AAE8D5C" w:rsidR="0038276D" w:rsidRPr="00705D1E" w:rsidRDefault="0038276D" w:rsidP="009F2E65">
      <w:pPr>
        <w:pStyle w:val="StandardWeb"/>
        <w:spacing w:before="0" w:beforeAutospacing="0" w:after="160" w:afterAutospacing="0"/>
        <w:rPr>
          <w:rFonts w:ascii="Calibri" w:hAnsi="Calibri" w:cs="Calibri"/>
        </w:rPr>
      </w:pPr>
      <w:r w:rsidRPr="00705D1E">
        <w:rPr>
          <w:rFonts w:ascii="Calibri" w:hAnsi="Calibri" w:cs="Calibri"/>
        </w:rPr>
        <w:t>Damit wir</w:t>
      </w:r>
      <w:r w:rsidR="000767B0">
        <w:rPr>
          <w:rFonts w:ascii="Calibri" w:hAnsi="Calibri" w:cs="Calibri"/>
        </w:rPr>
        <w:t xml:space="preserve"> uns </w:t>
      </w:r>
      <w:r w:rsidRPr="00705D1E">
        <w:rPr>
          <w:rFonts w:ascii="Calibri" w:hAnsi="Calibri" w:cs="Calibri"/>
        </w:rPr>
        <w:t xml:space="preserve">eine kleine Vorstellung davon </w:t>
      </w:r>
      <w:r w:rsidR="000767B0">
        <w:rPr>
          <w:rFonts w:ascii="Calibri" w:hAnsi="Calibri" w:cs="Calibri"/>
        </w:rPr>
        <w:t>verschaffen</w:t>
      </w:r>
      <w:r w:rsidRPr="00705D1E">
        <w:rPr>
          <w:rFonts w:ascii="Calibri" w:hAnsi="Calibri" w:cs="Calibri"/>
        </w:rPr>
        <w:t>, wie viel 4 Millionen Tonnen pro Sekunde sind. 4</w:t>
      </w:r>
      <w:r w:rsidR="00E13ED9">
        <w:rPr>
          <w:rFonts w:ascii="Calibri" w:hAnsi="Calibri" w:cs="Calibri"/>
        </w:rPr>
        <w:t xml:space="preserve"> </w:t>
      </w:r>
      <w:r w:rsidRPr="00705D1E">
        <w:rPr>
          <w:rFonts w:ascii="Calibri" w:hAnsi="Calibri" w:cs="Calibri"/>
        </w:rPr>
        <w:t xml:space="preserve">Millionen Tonnen entspricht einem vollbeladenen Güterzug von ca. 1600km Länge, also </w:t>
      </w:r>
      <w:r w:rsidR="00477AC6">
        <w:rPr>
          <w:rFonts w:ascii="Calibri" w:hAnsi="Calibri" w:cs="Calibri"/>
        </w:rPr>
        <w:t xml:space="preserve">ungefähr </w:t>
      </w:r>
      <w:r w:rsidRPr="00705D1E">
        <w:rPr>
          <w:rFonts w:ascii="Calibri" w:hAnsi="Calibri" w:cs="Calibri"/>
        </w:rPr>
        <w:t>von Hamburg bis Rom. Ist also eigentlich gar nicht so viel</w:t>
      </w:r>
      <w:r w:rsidR="00EA1B7C">
        <w:rPr>
          <w:rFonts w:ascii="Calibri" w:hAnsi="Calibri" w:cs="Calibri"/>
        </w:rPr>
        <w:t xml:space="preserve">, wenn man </w:t>
      </w:r>
      <w:r w:rsidR="0060724E">
        <w:rPr>
          <w:rFonts w:ascii="Calibri" w:hAnsi="Calibri" w:cs="Calibri"/>
        </w:rPr>
        <w:t>vergisst</w:t>
      </w:r>
      <w:r w:rsidR="00EA1B7C">
        <w:rPr>
          <w:rFonts w:ascii="Calibri" w:hAnsi="Calibri" w:cs="Calibri"/>
        </w:rPr>
        <w:t xml:space="preserve">, dass </w:t>
      </w:r>
      <w:r w:rsidR="00F355D6">
        <w:rPr>
          <w:rFonts w:ascii="Calibri" w:hAnsi="Calibri" w:cs="Calibri"/>
        </w:rPr>
        <w:t>in</w:t>
      </w:r>
      <w:r w:rsidR="00EA1B7C">
        <w:rPr>
          <w:rFonts w:ascii="Calibri" w:hAnsi="Calibri" w:cs="Calibri"/>
        </w:rPr>
        <w:t xml:space="preserve"> jede</w:t>
      </w:r>
      <w:r w:rsidR="00826504">
        <w:rPr>
          <w:rFonts w:ascii="Calibri" w:hAnsi="Calibri" w:cs="Calibri"/>
        </w:rPr>
        <w:t>r</w:t>
      </w:r>
      <w:r w:rsidR="00EA1B7C">
        <w:rPr>
          <w:rFonts w:ascii="Calibri" w:hAnsi="Calibri" w:cs="Calibri"/>
        </w:rPr>
        <w:t xml:space="preserve"> Sekunde </w:t>
      </w:r>
      <w:r w:rsidR="00826504">
        <w:rPr>
          <w:rFonts w:ascii="Calibri" w:hAnsi="Calibri" w:cs="Calibri"/>
        </w:rPr>
        <w:t xml:space="preserve">eine solche Zugladung </w:t>
      </w:r>
      <w:r w:rsidR="00610A4D">
        <w:rPr>
          <w:rFonts w:ascii="Calibri" w:hAnsi="Calibri" w:cs="Calibri"/>
        </w:rPr>
        <w:t>in Energie umgewandelt wird</w:t>
      </w:r>
      <w:r w:rsidRPr="00705D1E">
        <w:rPr>
          <w:rFonts w:ascii="Calibri" w:hAnsi="Calibri" w:cs="Calibri"/>
        </w:rPr>
        <w:t>. Um die gesamte Masse zu transportieren, die die Sonne an einem Tag verliert, müsste der Güterzug</w:t>
      </w:r>
      <w:r w:rsidR="00A51302">
        <w:rPr>
          <w:rFonts w:ascii="Calibri" w:hAnsi="Calibri" w:cs="Calibri"/>
        </w:rPr>
        <w:t xml:space="preserve"> allerdings</w:t>
      </w:r>
      <w:r w:rsidRPr="00705D1E">
        <w:rPr>
          <w:rFonts w:ascii="Calibri" w:hAnsi="Calibri" w:cs="Calibri"/>
        </w:rPr>
        <w:t xml:space="preserve"> ca. 4000-mal um die Erde reichen</w:t>
      </w:r>
      <w:r w:rsidR="008015EF">
        <w:rPr>
          <w:rFonts w:ascii="Calibri" w:hAnsi="Calibri" w:cs="Calibri"/>
        </w:rPr>
        <w:t xml:space="preserve">, also eine Länge haben die </w:t>
      </w:r>
      <w:r w:rsidR="0099322D">
        <w:rPr>
          <w:rFonts w:ascii="Calibri" w:hAnsi="Calibri" w:cs="Calibri"/>
        </w:rPr>
        <w:t>ungefähr 4 Mondabständen entspricht.</w:t>
      </w:r>
    </w:p>
    <w:p w14:paraId="0C0E5C30" w14:textId="2884245F" w:rsidR="0038276D" w:rsidRPr="00705D1E" w:rsidRDefault="0038276D" w:rsidP="009F2E65">
      <w:pPr>
        <w:pStyle w:val="StandardWeb"/>
        <w:spacing w:before="0" w:beforeAutospacing="0" w:after="160" w:afterAutospacing="0"/>
        <w:rPr>
          <w:rFonts w:ascii="Calibri" w:hAnsi="Calibri" w:cs="Calibri"/>
        </w:rPr>
      </w:pPr>
      <w:r w:rsidRPr="00705D1E">
        <w:rPr>
          <w:rFonts w:ascii="Calibri" w:hAnsi="Calibri" w:cs="Calibri"/>
        </w:rPr>
        <w:t xml:space="preserve">Versuchen wir uns </w:t>
      </w:r>
      <w:r w:rsidR="0099322D">
        <w:rPr>
          <w:rFonts w:ascii="Calibri" w:hAnsi="Calibri" w:cs="Calibri"/>
        </w:rPr>
        <w:t xml:space="preserve">auch noch </w:t>
      </w:r>
      <w:r w:rsidRPr="00705D1E">
        <w:rPr>
          <w:rFonts w:ascii="Calibri" w:hAnsi="Calibri" w:cs="Calibri"/>
        </w:rPr>
        <w:t xml:space="preserve">die Leuchtkraft der Sonne </w:t>
      </w:r>
      <m:oMath>
        <m:r>
          <w:rPr>
            <w:rFonts w:ascii="Cambria Math" w:hAnsi="Cambria Math" w:cs="Calibri"/>
          </w:rPr>
          <m:t>L</m:t>
        </m:r>
        <m:r>
          <m:rPr>
            <m:sty m:val="p"/>
          </m:rPr>
          <w:rPr>
            <w:rFonts w:ascii="Cambria Math" w:hAnsi="Cambria Math" w:cs="Calibri"/>
          </w:rPr>
          <m:t>=3,82∙</m:t>
        </m:r>
        <m:sSup>
          <m:sSupPr>
            <m:ctrlPr>
              <w:rPr>
                <w:rFonts w:ascii="Cambria Math" w:hAnsi="Cambria Math" w:cs="Calibri"/>
              </w:rPr>
            </m:ctrlPr>
          </m:sSupPr>
          <m:e>
            <m:r>
              <m:rPr>
                <m:sty m:val="p"/>
              </m:rPr>
              <w:rPr>
                <w:rFonts w:ascii="Cambria Math" w:hAnsi="Cambria Math" w:cs="Calibri"/>
              </w:rPr>
              <m:t>10</m:t>
            </m:r>
          </m:e>
          <m:sup>
            <m:r>
              <m:rPr>
                <m:sty m:val="p"/>
              </m:rPr>
              <w:rPr>
                <w:rFonts w:ascii="Cambria Math" w:hAnsi="Cambria Math" w:cs="Calibri"/>
              </w:rPr>
              <m:t>26</m:t>
            </m:r>
          </m:sup>
        </m:sSup>
        <m:r>
          <w:rPr>
            <w:rFonts w:ascii="Cambria Math" w:hAnsi="Cambria Math" w:cs="Calibri"/>
          </w:rPr>
          <m:t>W</m:t>
        </m:r>
      </m:oMath>
      <w:r w:rsidRPr="00705D1E">
        <w:rPr>
          <w:rFonts w:ascii="Calibri" w:hAnsi="Calibri" w:cs="Calibri"/>
        </w:rPr>
        <w:t xml:space="preserve"> vorzustellen:</w:t>
      </w:r>
    </w:p>
    <w:p w14:paraId="1DF35EB4" w14:textId="77777777" w:rsidR="0038276D" w:rsidRPr="00705D1E" w:rsidRDefault="0038276D" w:rsidP="009F2E65">
      <w:pPr>
        <w:pStyle w:val="StandardWeb"/>
        <w:spacing w:before="0" w:beforeAutospacing="0" w:after="160" w:afterAutospacing="0"/>
        <w:rPr>
          <w:rFonts w:ascii="Calibri" w:hAnsi="Calibri" w:cs="Calibri"/>
        </w:rPr>
      </w:pPr>
      <w:r w:rsidRPr="00705D1E">
        <w:rPr>
          <w:rFonts w:ascii="Calibri" w:hAnsi="Calibri" w:cs="Calibri"/>
        </w:rPr>
        <w:t>Ein durchschnittliches Kernkraftwerk erzeugt eine Leistung von ungefähr 2,5GW = 2,5 · 10</w:t>
      </w:r>
      <w:r w:rsidRPr="00705D1E">
        <w:rPr>
          <w:rFonts w:ascii="Calibri" w:hAnsi="Calibri" w:cs="Calibri"/>
          <w:vertAlign w:val="superscript"/>
        </w:rPr>
        <w:t>9</w:t>
      </w:r>
      <w:r w:rsidRPr="00705D1E">
        <w:rPr>
          <w:rFonts w:ascii="Calibri" w:hAnsi="Calibri" w:cs="Calibri"/>
        </w:rPr>
        <w:t>W</w:t>
      </w:r>
    </w:p>
    <w:p w14:paraId="16285E95" w14:textId="77777777" w:rsidR="00204AEE" w:rsidRDefault="0038276D" w:rsidP="009F2E65">
      <w:pPr>
        <w:pStyle w:val="StandardWeb"/>
        <w:spacing w:before="0" w:beforeAutospacing="0" w:after="160" w:afterAutospacing="0"/>
        <w:rPr>
          <w:rFonts w:ascii="Calibri" w:hAnsi="Calibri" w:cs="Calibri"/>
        </w:rPr>
      </w:pPr>
      <w:r w:rsidRPr="00E646E9">
        <w:rPr>
          <w:rFonts w:ascii="Calibri" w:hAnsi="Calibri" w:cs="Calibri"/>
        </w:rPr>
        <w:t xml:space="preserve">D. h. wir bräuchten </w:t>
      </w:r>
      <m:oMath>
        <m:r>
          <m:rPr>
            <m:sty m:val="p"/>
          </m:rPr>
          <w:rPr>
            <w:rFonts w:ascii="Cambria Math" w:hAnsi="Cambria Math" w:cs="Calibri"/>
          </w:rPr>
          <m:t>3,82∙</m:t>
        </m:r>
        <m:sSup>
          <m:sSupPr>
            <m:ctrlPr>
              <w:rPr>
                <w:rFonts w:ascii="Cambria Math" w:hAnsi="Cambria Math" w:cs="Calibri"/>
              </w:rPr>
            </m:ctrlPr>
          </m:sSupPr>
          <m:e>
            <m:r>
              <m:rPr>
                <m:sty m:val="p"/>
              </m:rPr>
              <w:rPr>
                <w:rFonts w:ascii="Cambria Math" w:hAnsi="Cambria Math" w:cs="Calibri"/>
              </w:rPr>
              <m:t>10</m:t>
            </m:r>
          </m:e>
          <m:sup>
            <m:r>
              <m:rPr>
                <m:sty m:val="p"/>
              </m:rPr>
              <w:rPr>
                <w:rFonts w:ascii="Cambria Math" w:hAnsi="Cambria Math" w:cs="Calibri"/>
              </w:rPr>
              <m:t>26</m:t>
            </m:r>
          </m:sup>
        </m:sSup>
        <m:r>
          <w:rPr>
            <w:rFonts w:ascii="Cambria Math" w:hAnsi="Cambria Math" w:cs="Calibri"/>
          </w:rPr>
          <m:t>W</m:t>
        </m:r>
        <m:r>
          <m:rPr>
            <m:sty m:val="p"/>
          </m:rPr>
          <w:rPr>
            <w:rFonts w:ascii="Cambria Math" w:hAnsi="Cambria Math" w:cs="Calibri"/>
          </w:rPr>
          <m:t>:2,5</m:t>
        </m:r>
        <m:r>
          <w:rPr>
            <w:rFonts w:ascii="Cambria Math" w:hAnsi="Cambria Math" w:cs="Calibri"/>
          </w:rPr>
          <m:t>GW</m:t>
        </m:r>
        <m:r>
          <m:rPr>
            <m:sty m:val="p"/>
          </m:rPr>
          <w:rPr>
            <w:rFonts w:ascii="Cambria Math" w:hAnsi="Cambria Math" w:cs="Calibri"/>
          </w:rPr>
          <m:t>=1,53∙</m:t>
        </m:r>
        <m:sSup>
          <m:sSupPr>
            <m:ctrlPr>
              <w:rPr>
                <w:rFonts w:ascii="Cambria Math" w:hAnsi="Cambria Math" w:cs="Calibri"/>
              </w:rPr>
            </m:ctrlPr>
          </m:sSupPr>
          <m:e>
            <m:r>
              <m:rPr>
                <m:sty m:val="p"/>
              </m:rPr>
              <w:rPr>
                <w:rFonts w:ascii="Cambria Math" w:hAnsi="Cambria Math" w:cs="Calibri"/>
              </w:rPr>
              <m:t>10</m:t>
            </m:r>
          </m:e>
          <m:sup>
            <m:r>
              <m:rPr>
                <m:sty m:val="p"/>
              </m:rPr>
              <w:rPr>
                <w:rFonts w:ascii="Cambria Math" w:hAnsi="Cambria Math" w:cs="Calibri"/>
              </w:rPr>
              <m:t>17</m:t>
            </m:r>
          </m:sup>
        </m:sSup>
      </m:oMath>
      <w:r w:rsidRPr="00E646E9">
        <w:rPr>
          <w:rFonts w:ascii="Calibri" w:hAnsi="Calibri" w:cs="Calibri"/>
        </w:rPr>
        <w:t xml:space="preserve"> Kernkraftwerke, um die gleiche Leistung zu erreichen wie die Sonne. </w:t>
      </w:r>
    </w:p>
    <w:p w14:paraId="1C84DAE3" w14:textId="6876935C" w:rsidR="0038276D" w:rsidRPr="00E646E9" w:rsidRDefault="00204AEE" w:rsidP="009F2E65">
      <w:pPr>
        <w:pStyle w:val="StandardWeb"/>
        <w:spacing w:before="0" w:beforeAutospacing="0" w:after="160" w:afterAutospacing="0"/>
        <w:rPr>
          <w:rFonts w:ascii="Calibri" w:hAnsi="Calibri" w:cs="Calibri"/>
        </w:rPr>
      </w:pPr>
      <w:r>
        <w:rPr>
          <w:rFonts w:ascii="Calibri" w:hAnsi="Calibri" w:cs="Calibri"/>
        </w:rPr>
        <w:t>Was schätzt</w:t>
      </w:r>
      <w:r w:rsidR="00077F25">
        <w:rPr>
          <w:rFonts w:ascii="Calibri" w:hAnsi="Calibri" w:cs="Calibri"/>
        </w:rPr>
        <w:t xml:space="preserve"> ihr</w:t>
      </w:r>
      <w:r w:rsidR="00B47CD6">
        <w:rPr>
          <w:rFonts w:ascii="Calibri" w:hAnsi="Calibri" w:cs="Calibri"/>
        </w:rPr>
        <w:t>,</w:t>
      </w:r>
      <w:r w:rsidR="00077F25">
        <w:rPr>
          <w:rFonts w:ascii="Calibri" w:hAnsi="Calibri" w:cs="Calibri"/>
        </w:rPr>
        <w:t xml:space="preserve"> wie viele Kernkraftwerke gibt es </w:t>
      </w:r>
      <w:r w:rsidR="0099322D">
        <w:rPr>
          <w:rFonts w:ascii="Calibri" w:hAnsi="Calibri" w:cs="Calibri"/>
        </w:rPr>
        <w:t>zurzeit</w:t>
      </w:r>
      <w:r w:rsidR="00077F25">
        <w:rPr>
          <w:rFonts w:ascii="Calibri" w:hAnsi="Calibri" w:cs="Calibri"/>
        </w:rPr>
        <w:t xml:space="preserve"> ungefähr auf der Erde? </w:t>
      </w:r>
      <w:r w:rsidR="0038276D" w:rsidRPr="00E646E9">
        <w:rPr>
          <w:rFonts w:ascii="Calibri" w:hAnsi="Calibri" w:cs="Calibri"/>
        </w:rPr>
        <w:t xml:space="preserve">Nur zur Information: auf der Erde gibt </w:t>
      </w:r>
      <w:r w:rsidR="00D74450">
        <w:rPr>
          <w:rFonts w:ascii="Calibri" w:hAnsi="Calibri" w:cs="Calibri"/>
        </w:rPr>
        <w:t xml:space="preserve">es </w:t>
      </w:r>
      <w:r w:rsidR="00E10CD0">
        <w:rPr>
          <w:rFonts w:ascii="Calibri" w:hAnsi="Calibri" w:cs="Calibri"/>
        </w:rPr>
        <w:t>zurzeit</w:t>
      </w:r>
      <w:r w:rsidR="00E13ED9">
        <w:rPr>
          <w:rFonts w:ascii="Calibri" w:hAnsi="Calibri" w:cs="Calibri"/>
        </w:rPr>
        <w:t xml:space="preserve"> </w:t>
      </w:r>
      <w:r w:rsidR="00D74450">
        <w:rPr>
          <w:rFonts w:ascii="Calibri" w:hAnsi="Calibri" w:cs="Calibri"/>
        </w:rPr>
        <w:t>weniger als 500</w:t>
      </w:r>
      <w:r w:rsidR="0038276D" w:rsidRPr="00E646E9">
        <w:rPr>
          <w:rFonts w:ascii="Calibri" w:hAnsi="Calibri" w:cs="Calibri"/>
        </w:rPr>
        <w:t xml:space="preserve"> </w:t>
      </w:r>
      <w:r w:rsidR="00077F25">
        <w:rPr>
          <w:rFonts w:ascii="Calibri" w:hAnsi="Calibri" w:cs="Calibri"/>
        </w:rPr>
        <w:t xml:space="preserve">(ca. 450) </w:t>
      </w:r>
      <w:r w:rsidR="0038276D" w:rsidRPr="00E646E9">
        <w:rPr>
          <w:rFonts w:ascii="Calibri" w:hAnsi="Calibri" w:cs="Calibri"/>
        </w:rPr>
        <w:t xml:space="preserve">Kernkraftwerke. </w:t>
      </w:r>
    </w:p>
    <w:p w14:paraId="2FCDF27C" w14:textId="2B1E9F36" w:rsidR="0038276D" w:rsidRDefault="0038276D" w:rsidP="009F2E65">
      <w:pPr>
        <w:pStyle w:val="StandardWeb"/>
        <w:spacing w:before="0" w:beforeAutospacing="0" w:after="160" w:afterAutospacing="0"/>
        <w:rPr>
          <w:rFonts w:ascii="Calibri" w:hAnsi="Calibri" w:cs="Calibri"/>
        </w:rPr>
      </w:pPr>
      <w:r w:rsidRPr="008C253B">
        <w:rPr>
          <w:rFonts w:ascii="Calibri" w:hAnsi="Calibri" w:cs="Calibri"/>
        </w:rPr>
        <w:t xml:space="preserve">Schauen wir </w:t>
      </w:r>
      <w:r>
        <w:rPr>
          <w:rFonts w:ascii="Calibri" w:hAnsi="Calibri" w:cs="Calibri"/>
        </w:rPr>
        <w:t>im nächsten Bild</w:t>
      </w:r>
      <w:r w:rsidRPr="008C253B">
        <w:rPr>
          <w:rFonts w:ascii="Calibri" w:hAnsi="Calibri" w:cs="Calibri"/>
        </w:rPr>
        <w:t xml:space="preserve"> den Aufbau unserer Sonne</w:t>
      </w:r>
      <w:r w:rsidR="002B076C">
        <w:rPr>
          <w:rFonts w:ascii="Calibri" w:hAnsi="Calibri" w:cs="Calibri"/>
        </w:rPr>
        <w:t xml:space="preserve"> in einem anderen </w:t>
      </w:r>
      <w:r w:rsidR="00BB3793">
        <w:rPr>
          <w:rFonts w:ascii="Calibri" w:hAnsi="Calibri" w:cs="Calibri"/>
        </w:rPr>
        <w:t xml:space="preserve">Bild </w:t>
      </w:r>
      <w:r w:rsidRPr="008C253B">
        <w:rPr>
          <w:rFonts w:ascii="Calibri" w:hAnsi="Calibri" w:cs="Calibri"/>
        </w:rPr>
        <w:t xml:space="preserve">als Beispiel für einen typischen Normalstern </w:t>
      </w:r>
      <w:r w:rsidR="00BB3793">
        <w:rPr>
          <w:rFonts w:ascii="Calibri" w:hAnsi="Calibri" w:cs="Calibri"/>
        </w:rPr>
        <w:t>noch einmal an.</w:t>
      </w:r>
    </w:p>
    <w:p w14:paraId="0ADC457C" w14:textId="3929B9B5" w:rsidR="0038276D" w:rsidRDefault="0038276D" w:rsidP="009F2E65">
      <w:pPr>
        <w:pStyle w:val="StandardWeb"/>
        <w:spacing w:before="0" w:beforeAutospacing="0" w:after="160" w:afterAutospacing="0"/>
        <w:rPr>
          <w:rFonts w:ascii="Calibri" w:hAnsi="Calibri" w:cs="Calibri"/>
        </w:rPr>
      </w:pPr>
      <w:r>
        <w:rPr>
          <w:noProof/>
        </w:rPr>
        <w:lastRenderedPageBreak/>
        <mc:AlternateContent>
          <mc:Choice Requires="wps">
            <w:drawing>
              <wp:anchor distT="0" distB="0" distL="114300" distR="114300" simplePos="0" relativeHeight="251642880" behindDoc="0" locked="0" layoutInCell="1" allowOverlap="1" wp14:anchorId="5C328A69" wp14:editId="64D2CF69">
                <wp:simplePos x="0" y="0"/>
                <wp:positionH relativeFrom="column">
                  <wp:posOffset>0</wp:posOffset>
                </wp:positionH>
                <wp:positionV relativeFrom="paragraph">
                  <wp:posOffset>4522470</wp:posOffset>
                </wp:positionV>
                <wp:extent cx="6645910" cy="635"/>
                <wp:effectExtent l="0" t="0" r="0" b="0"/>
                <wp:wrapTopAndBottom/>
                <wp:docPr id="120" name="Textfeld 120"/>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5DDA8C37" w14:textId="33513F5E" w:rsidR="0038276D" w:rsidRPr="00744754" w:rsidRDefault="0038276D" w:rsidP="0038276D">
                            <w:pPr>
                              <w:pStyle w:val="Beschriftung"/>
                              <w:rPr>
                                <w:rFonts w:ascii="Times New Roman" w:eastAsia="Times New Roman" w:hAnsi="Times New Roman" w:cs="Times New Roman"/>
                                <w:noProof/>
                                <w:sz w:val="24"/>
                                <w:szCs w:val="24"/>
                              </w:rPr>
                            </w:pPr>
                            <w:bookmarkStart w:id="172" w:name="_Toc174467157"/>
                            <w:bookmarkStart w:id="173" w:name="_Toc178095214"/>
                            <w:bookmarkStart w:id="174" w:name="_Toc179365081"/>
                            <w:r>
                              <w:t xml:space="preserve">Abbildung </w:t>
                            </w:r>
                            <w:r w:rsidR="00E25B03">
                              <w:t>57</w:t>
                            </w:r>
                            <w:r>
                              <w:t xml:space="preserve"> Aufbau der Sonne </w:t>
                            </w:r>
                            <w:r w:rsidR="00BC392D">
                              <w:t>angelehnt an</w:t>
                            </w:r>
                            <w:r w:rsidRPr="00BE3464">
                              <w:t xml:space="preserve"> </w:t>
                            </w:r>
                            <w:r w:rsidR="00D612CA">
                              <w:t xml:space="preserve">Material der </w:t>
                            </w:r>
                            <w:r w:rsidRPr="00BE3464">
                              <w:t>Siemens Stiftung</w:t>
                            </w:r>
                            <w:bookmarkEnd w:id="172"/>
                            <w:bookmarkEnd w:id="173"/>
                            <w:bookmarkEnd w:id="17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C328A69" id="Textfeld 120" o:spid="_x0000_s1105" type="#_x0000_t202" style="position:absolute;margin-left:0;margin-top:356.1pt;width:523.3pt;height:.05pt;z-index:251642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" stroked="f">
                <v:textbox style="mso-fit-shape-to-text:t" inset="0,0,0,0">
                  <w:txbxContent>
                    <w:p w14:paraId="5DDA8C37" w14:textId="33513F5E" w:rsidR="0038276D" w:rsidRPr="00744754" w:rsidRDefault="0038276D" w:rsidP="0038276D">
                      <w:pPr>
                        <w:pStyle w:val="Beschriftung"/>
                        <w:rPr>
                          <w:rFonts w:ascii="Times New Roman" w:eastAsia="Times New Roman" w:hAnsi="Times New Roman" w:cs="Times New Roman"/>
                          <w:noProof/>
                          <w:sz w:val="24"/>
                          <w:szCs w:val="24"/>
                        </w:rPr>
                      </w:pPr>
                      <w:bookmarkStart w:id="239" w:name="_Toc174467157"/>
                      <w:bookmarkStart w:id="240" w:name="_Toc178095214"/>
                      <w:bookmarkStart w:id="241" w:name="_Toc179365081"/>
                      <w:r>
                        <w:t xml:space="preserve">Abbildung </w:t>
                      </w:r>
                      <w:r w:rsidR="00E25B03">
                        <w:t>57</w:t>
                      </w:r>
                      <w:r>
                        <w:t xml:space="preserve"> Aufbau der Sonne </w:t>
                      </w:r>
                      <w:r w:rsidR="00BC392D">
                        <w:t>angelehnt an</w:t>
                      </w:r>
                      <w:r w:rsidRPr="00BE3464">
                        <w:t xml:space="preserve"> </w:t>
                      </w:r>
                      <w:r w:rsidR="00D612CA">
                        <w:t xml:space="preserve">Material der </w:t>
                      </w:r>
                      <w:r w:rsidRPr="00BE3464">
                        <w:t>Siemens Stiftung</w:t>
                      </w:r>
                      <w:bookmarkEnd w:id="239"/>
                      <w:bookmarkEnd w:id="240"/>
                      <w:bookmarkEnd w:id="241"/>
                    </w:p>
                  </w:txbxContent>
                </v:textbox>
                <w10:wrap type="topAndBottom"/>
              </v:shape>
            </w:pict>
          </mc:Fallback>
        </mc:AlternateContent>
      </w:r>
      <w:r w:rsidR="003D7E1F" w:rsidRPr="003D7E1F">
        <w:rPr>
          <w:rFonts w:ascii="Calibri" w:hAnsi="Calibri" w:cs="Calibri"/>
          <w:noProof/>
        </w:rPr>
        <w:drawing>
          <wp:inline distT="0" distB="0" distL="0" distR="0" wp14:anchorId="6193A16D" wp14:editId="22E3F9E5">
            <wp:extent cx="6943354" cy="4472940"/>
            <wp:effectExtent l="0" t="0" r="0" b="3810"/>
            <wp:docPr id="192151348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513480" name="Grafik 1"/>
                    <pic:cNvPicPr/>
                  </pic:nvPicPr>
                  <pic:blipFill>
                    <a:blip r:embed="rId128">
                      <a:extLst>
                        <a:ext uri="{28A0092B-C50C-407E-A947-70E740481C1C}">
                          <a14:useLocalDpi xmlns:a14="http://schemas.microsoft.com/office/drawing/2010/main" val="0"/>
                        </a:ext>
                      </a:extLst>
                    </a:blip>
                    <a:stretch>
                      <a:fillRect/>
                    </a:stretch>
                  </pic:blipFill>
                  <pic:spPr>
                    <a:xfrm>
                      <a:off x="0" y="0"/>
                      <a:ext cx="6950929" cy="4477820"/>
                    </a:xfrm>
                    <a:prstGeom prst="rect">
                      <a:avLst/>
                    </a:prstGeom>
                  </pic:spPr>
                </pic:pic>
              </a:graphicData>
            </a:graphic>
          </wp:inline>
        </w:drawing>
      </w:r>
      <w:r w:rsidRPr="008C253B">
        <w:rPr>
          <w:rFonts w:ascii="Calibri" w:hAnsi="Calibri" w:cs="Calibri"/>
        </w:rPr>
        <w:t xml:space="preserve"> </w:t>
      </w:r>
      <w:r>
        <w:rPr>
          <w:rFonts w:ascii="Calibri" w:hAnsi="Calibri" w:cs="Calibri"/>
        </w:rPr>
        <w:t xml:space="preserve">Als Ergänzung zu den Informationen in dem Bild oben enthält die Abbildung </w:t>
      </w:r>
      <w:r w:rsidR="00090B0A">
        <w:rPr>
          <w:rFonts w:ascii="Calibri" w:hAnsi="Calibri" w:cs="Calibri"/>
        </w:rPr>
        <w:t>5</w:t>
      </w:r>
      <w:r w:rsidR="002403AB">
        <w:rPr>
          <w:rFonts w:ascii="Calibri" w:hAnsi="Calibri" w:cs="Calibri"/>
        </w:rPr>
        <w:t>8</w:t>
      </w:r>
      <w:r>
        <w:rPr>
          <w:rFonts w:ascii="Calibri" w:hAnsi="Calibri" w:cs="Calibri"/>
        </w:rPr>
        <w:t xml:space="preserve"> auch Angaben zur „Dicke“ der einzelnen Schichten. I</w:t>
      </w:r>
      <w:r w:rsidR="005A7CC7">
        <w:rPr>
          <w:rFonts w:ascii="Calibri" w:hAnsi="Calibri" w:cs="Calibri"/>
        </w:rPr>
        <w:t>m</w:t>
      </w:r>
      <w:r>
        <w:rPr>
          <w:rFonts w:ascii="Calibri" w:hAnsi="Calibri" w:cs="Calibri"/>
        </w:rPr>
        <w:t xml:space="preserve"> Folgenden gibt </w:t>
      </w:r>
      <w:r w:rsidR="006264F9">
        <w:rPr>
          <w:rFonts w:ascii="Calibri" w:hAnsi="Calibri" w:cs="Calibri"/>
        </w:rPr>
        <w:t xml:space="preserve">es </w:t>
      </w:r>
      <w:r>
        <w:rPr>
          <w:rFonts w:ascii="Calibri" w:hAnsi="Calibri" w:cs="Calibri"/>
        </w:rPr>
        <w:t>noch ein paar zusätzlich</w:t>
      </w:r>
      <w:r w:rsidR="00860318">
        <w:rPr>
          <w:rFonts w:ascii="Calibri" w:hAnsi="Calibri" w:cs="Calibri"/>
        </w:rPr>
        <w:t>e</w:t>
      </w:r>
      <w:r>
        <w:rPr>
          <w:rFonts w:ascii="Calibri" w:hAnsi="Calibri" w:cs="Calibri"/>
        </w:rPr>
        <w:t xml:space="preserve"> Informationen.</w:t>
      </w:r>
    </w:p>
    <w:p w14:paraId="3F624FA2" w14:textId="26CA1224" w:rsidR="0038276D" w:rsidRDefault="0038276D" w:rsidP="009F2E65">
      <w:pPr>
        <w:pStyle w:val="StandardWeb"/>
        <w:spacing w:before="0" w:beforeAutospacing="0" w:after="0" w:afterAutospacing="0"/>
        <w:rPr>
          <w:rFonts w:ascii="Calibri" w:hAnsi="Calibri" w:cs="Calibri"/>
        </w:rPr>
      </w:pPr>
      <w:r w:rsidRPr="0043628F">
        <w:rPr>
          <w:rFonts w:ascii="Calibri" w:hAnsi="Calibri" w:cs="Calibri"/>
        </w:rPr>
        <w:t xml:space="preserve">In der Mitte der Sonne sitzt der sog. </w:t>
      </w:r>
      <w:r w:rsidRPr="0043628F">
        <w:rPr>
          <w:rFonts w:ascii="Calibri" w:hAnsi="Calibri" w:cs="Calibri"/>
          <w:b/>
          <w:bCs/>
        </w:rPr>
        <w:t>Kern</w:t>
      </w:r>
      <w:r w:rsidRPr="0043628F">
        <w:rPr>
          <w:rFonts w:ascii="Calibri" w:hAnsi="Calibri" w:cs="Calibri"/>
        </w:rPr>
        <w:t xml:space="preserve"> mit einem Radius von ungefähr – alle die</w:t>
      </w:r>
      <w:r w:rsidR="00BB3793">
        <w:rPr>
          <w:rFonts w:ascii="Calibri" w:hAnsi="Calibri" w:cs="Calibri"/>
        </w:rPr>
        <w:t>se</w:t>
      </w:r>
      <w:r w:rsidRPr="0043628F">
        <w:rPr>
          <w:rFonts w:ascii="Calibri" w:hAnsi="Calibri" w:cs="Calibri"/>
        </w:rPr>
        <w:t xml:space="preserve"> Angaben sind nur Schätzwerte – 15</w:t>
      </w:r>
      <w:r w:rsidR="00860318">
        <w:rPr>
          <w:rFonts w:ascii="Calibri" w:hAnsi="Calibri" w:cs="Calibri"/>
        </w:rPr>
        <w:t>0</w:t>
      </w:r>
      <w:r w:rsidRPr="0043628F">
        <w:rPr>
          <w:rFonts w:ascii="Calibri" w:hAnsi="Calibri" w:cs="Calibri"/>
        </w:rPr>
        <w:t>000km, das ist knapp die Hälfte des Radius der Umlaufbahn des Mondes. In diesem Bereich herrscht eine Temperatur von ca. 15 Millionen Kelvin.</w:t>
      </w:r>
      <w:r>
        <w:rPr>
          <w:rFonts w:ascii="Calibri" w:hAnsi="Calibri" w:cs="Calibri"/>
        </w:rPr>
        <w:t xml:space="preserve"> Das „Sonnengas“ ist im Kern ein Plasma aus freien Elektronen und Atomkernen. Nur durch die Zerstörung der Atomstruktur kann die Materie auf die enorme Dichte von </w:t>
      </w:r>
      <w:r>
        <w:rPr>
          <w:rFonts w:ascii="Calibri" w:hAnsi="Calibri" w:cs="Calibri"/>
          <w:lang w:val="el-GR"/>
        </w:rPr>
        <w:t>ρ</w:t>
      </w:r>
      <w:r>
        <w:rPr>
          <w:rFonts w:ascii="Calibri" w:hAnsi="Calibri" w:cs="Calibri"/>
        </w:rPr>
        <w:t xml:space="preserve"> = 160 g/cm³ komprimiert werden.</w:t>
      </w:r>
    </w:p>
    <w:p w14:paraId="70FE263B" w14:textId="56C9297E" w:rsidR="00DD0389" w:rsidRDefault="00DD0389" w:rsidP="009F2E65">
      <w:pPr>
        <w:pStyle w:val="StandardWeb"/>
        <w:spacing w:before="0" w:beforeAutospacing="0" w:after="0" w:afterAutospacing="0"/>
        <w:rPr>
          <w:rFonts w:ascii="Calibri" w:hAnsi="Calibri" w:cs="Calibri"/>
        </w:rPr>
      </w:pPr>
      <w:r>
        <w:rPr>
          <w:rFonts w:ascii="Calibri" w:hAnsi="Calibri" w:cs="Calibri"/>
        </w:rPr>
        <w:t xml:space="preserve">Eine kleine </w:t>
      </w:r>
      <w:r w:rsidR="00A66D61">
        <w:rPr>
          <w:rFonts w:ascii="Calibri" w:hAnsi="Calibri" w:cs="Calibri"/>
        </w:rPr>
        <w:t>Abschätzung</w:t>
      </w:r>
      <w:r>
        <w:rPr>
          <w:rFonts w:ascii="Calibri" w:hAnsi="Calibri" w:cs="Calibri"/>
        </w:rPr>
        <w:t xml:space="preserve"> macht uns das schnell klar.</w:t>
      </w:r>
    </w:p>
    <w:p w14:paraId="6AC833F0" w14:textId="6134396D" w:rsidR="00622820" w:rsidRDefault="00622820" w:rsidP="009F2E65">
      <w:pPr>
        <w:pStyle w:val="StandardWeb"/>
        <w:spacing w:before="0" w:beforeAutospacing="0" w:after="0" w:afterAutospacing="0"/>
        <w:rPr>
          <w:rFonts w:ascii="Calibri" w:hAnsi="Calibri" w:cs="Calibri"/>
        </w:rPr>
      </w:pPr>
      <w:r>
        <w:rPr>
          <w:rFonts w:ascii="Calibri" w:hAnsi="Calibri" w:cs="Calibri"/>
        </w:rPr>
        <w:t>Der Radius des</w:t>
      </w:r>
      <w:r w:rsidR="00293250">
        <w:rPr>
          <w:rFonts w:ascii="Calibri" w:hAnsi="Calibri" w:cs="Calibri"/>
        </w:rPr>
        <w:t xml:space="preserve"> Sonnenkerns beträgt rund 150000km</w:t>
      </w:r>
      <w:r w:rsidR="000A7286">
        <w:rPr>
          <w:rFonts w:ascii="Calibri" w:hAnsi="Calibri" w:cs="Calibri"/>
        </w:rPr>
        <w:t xml:space="preserve"> und somit das Volumen des Kerns:</w:t>
      </w:r>
    </w:p>
    <w:p w14:paraId="3487832A" w14:textId="71229608" w:rsidR="000A7286" w:rsidRPr="00621ADB" w:rsidRDefault="00000000" w:rsidP="009F2E65">
      <w:pPr>
        <w:pStyle w:val="StandardWeb"/>
        <w:spacing w:before="0" w:beforeAutospacing="0" w:after="0" w:afterAutospacing="0"/>
        <w:rPr>
          <w:rFonts w:ascii="Calibri" w:hAnsi="Calibri" w:cs="Calibri"/>
        </w:rPr>
      </w:pPr>
      <m:oMathPara>
        <m:oMath>
          <m:sSub>
            <m:sSubPr>
              <m:ctrlPr>
                <w:rPr>
                  <w:rFonts w:ascii="Cambria Math" w:hAnsi="Cambria Math" w:cs="Calibri"/>
                  <w:i/>
                </w:rPr>
              </m:ctrlPr>
            </m:sSubPr>
            <m:e>
              <m:r>
                <w:rPr>
                  <w:rFonts w:ascii="Cambria Math" w:hAnsi="Cambria Math" w:cs="Calibri"/>
                </w:rPr>
                <m:t>V</m:t>
              </m:r>
            </m:e>
            <m:sub>
              <m:r>
                <w:rPr>
                  <w:rFonts w:ascii="Cambria Math" w:hAnsi="Cambria Math" w:cs="Calibri"/>
                </w:rPr>
                <m:t>Kern</m:t>
              </m:r>
            </m:sub>
          </m:sSub>
          <m:r>
            <w:rPr>
              <w:rFonts w:ascii="Cambria Math" w:hAnsi="Cambria Math" w:cs="Calibri"/>
            </w:rPr>
            <m:t>=</m:t>
          </m:r>
          <m:f>
            <m:fPr>
              <m:ctrlPr>
                <w:rPr>
                  <w:rFonts w:ascii="Cambria Math" w:hAnsi="Cambria Math" w:cs="Calibri"/>
                  <w:i/>
                </w:rPr>
              </m:ctrlPr>
            </m:fPr>
            <m:num>
              <m:r>
                <w:rPr>
                  <w:rFonts w:ascii="Cambria Math" w:hAnsi="Cambria Math" w:cs="Calibri"/>
                </w:rPr>
                <m:t>4</m:t>
              </m:r>
            </m:num>
            <m:den>
              <m:r>
                <w:rPr>
                  <w:rFonts w:ascii="Cambria Math" w:hAnsi="Cambria Math" w:cs="Calibri"/>
                </w:rPr>
                <m:t>3</m:t>
              </m:r>
            </m:den>
          </m:f>
          <m:r>
            <w:rPr>
              <w:rFonts w:ascii="Cambria Math" w:hAnsi="Cambria Math" w:cs="Calibri"/>
            </w:rPr>
            <m:t>∙</m:t>
          </m:r>
          <m:sSup>
            <m:sSupPr>
              <m:ctrlPr>
                <w:rPr>
                  <w:rFonts w:ascii="Cambria Math" w:hAnsi="Cambria Math" w:cs="Calibri"/>
                  <w:i/>
                </w:rPr>
              </m:ctrlPr>
            </m:sSupPr>
            <m:e>
              <m:sSub>
                <m:sSubPr>
                  <m:ctrlPr>
                    <w:rPr>
                      <w:rFonts w:ascii="Cambria Math" w:hAnsi="Cambria Math" w:cs="Calibri"/>
                      <w:i/>
                    </w:rPr>
                  </m:ctrlPr>
                </m:sSubPr>
                <m:e>
                  <m:r>
                    <w:rPr>
                      <w:rFonts w:ascii="Cambria Math" w:hAnsi="Cambria Math" w:cs="Calibri"/>
                    </w:rPr>
                    <m:t>r</m:t>
                  </m:r>
                </m:e>
                <m:sub>
                  <m:r>
                    <w:rPr>
                      <w:rFonts w:ascii="Cambria Math" w:hAnsi="Cambria Math" w:cs="Calibri"/>
                    </w:rPr>
                    <m:t>Kern</m:t>
                  </m:r>
                </m:sub>
              </m:sSub>
            </m:e>
            <m:sup>
              <m:r>
                <w:rPr>
                  <w:rFonts w:ascii="Cambria Math" w:hAnsi="Cambria Math" w:cs="Calibri"/>
                </w:rPr>
                <m:t>3</m:t>
              </m:r>
            </m:sup>
          </m:sSup>
          <m:r>
            <w:rPr>
              <w:rFonts w:ascii="Cambria Math" w:hAnsi="Cambria Math" w:cs="Calibri"/>
            </w:rPr>
            <m:t>∙π=</m:t>
          </m:r>
          <m:f>
            <m:fPr>
              <m:ctrlPr>
                <w:rPr>
                  <w:rFonts w:ascii="Cambria Math" w:hAnsi="Cambria Math" w:cs="Calibri"/>
                  <w:i/>
                </w:rPr>
              </m:ctrlPr>
            </m:fPr>
            <m:num>
              <m:r>
                <w:rPr>
                  <w:rFonts w:ascii="Cambria Math" w:hAnsi="Cambria Math" w:cs="Calibri"/>
                </w:rPr>
                <m:t>4</m:t>
              </m:r>
            </m:num>
            <m:den>
              <m:r>
                <w:rPr>
                  <w:rFonts w:ascii="Cambria Math" w:hAnsi="Cambria Math" w:cs="Calibri"/>
                </w:rPr>
                <m:t>3</m:t>
              </m:r>
            </m:den>
          </m:f>
          <m:r>
            <w:rPr>
              <w:rFonts w:ascii="Cambria Math" w:hAnsi="Cambria Math" w:cs="Calibri"/>
            </w:rPr>
            <m:t>∙</m:t>
          </m:r>
          <m:sSup>
            <m:sSupPr>
              <m:ctrlPr>
                <w:rPr>
                  <w:rFonts w:ascii="Cambria Math" w:hAnsi="Cambria Math" w:cs="Calibri"/>
                  <w:i/>
                </w:rPr>
              </m:ctrlPr>
            </m:sSupPr>
            <m:e>
              <m:d>
                <m:dPr>
                  <m:ctrlPr>
                    <w:rPr>
                      <w:rFonts w:ascii="Cambria Math" w:hAnsi="Cambria Math" w:cs="Calibri"/>
                      <w:i/>
                    </w:rPr>
                  </m:ctrlPr>
                </m:dPr>
                <m:e>
                  <m:r>
                    <w:rPr>
                      <w:rFonts w:ascii="Cambria Math" w:hAnsi="Cambria Math" w:cs="Calibri"/>
                    </w:rPr>
                    <m:t>1,75∙</m:t>
                  </m:r>
                  <m:sSup>
                    <m:sSupPr>
                      <m:ctrlPr>
                        <w:rPr>
                          <w:rFonts w:ascii="Cambria Math" w:hAnsi="Cambria Math" w:cs="Calibri"/>
                          <w:i/>
                        </w:rPr>
                      </m:ctrlPr>
                    </m:sSupPr>
                    <m:e>
                      <m:r>
                        <w:rPr>
                          <w:rFonts w:ascii="Cambria Math" w:hAnsi="Cambria Math" w:cs="Calibri"/>
                        </w:rPr>
                        <m:t>10</m:t>
                      </m:r>
                    </m:e>
                    <m:sup>
                      <m:r>
                        <w:rPr>
                          <w:rFonts w:ascii="Cambria Math" w:hAnsi="Cambria Math" w:cs="Calibri"/>
                        </w:rPr>
                        <m:t>8</m:t>
                      </m:r>
                    </m:sup>
                  </m:sSup>
                  <m:r>
                    <w:rPr>
                      <w:rFonts w:ascii="Cambria Math" w:hAnsi="Cambria Math" w:cs="Calibri"/>
                    </w:rPr>
                    <m:t>m</m:t>
                  </m:r>
                </m:e>
              </m:d>
            </m:e>
            <m:sup>
              <m:r>
                <w:rPr>
                  <w:rFonts w:ascii="Cambria Math" w:hAnsi="Cambria Math" w:cs="Calibri"/>
                </w:rPr>
                <m:t>3</m:t>
              </m:r>
            </m:sup>
          </m:sSup>
          <m:r>
            <w:rPr>
              <w:rFonts w:ascii="Cambria Math" w:hAnsi="Cambria Math" w:cs="Calibri"/>
            </w:rPr>
            <m:t>∙π≅2,245∙</m:t>
          </m:r>
          <m:sSup>
            <m:sSupPr>
              <m:ctrlPr>
                <w:rPr>
                  <w:rFonts w:ascii="Cambria Math" w:hAnsi="Cambria Math" w:cs="Calibri"/>
                  <w:i/>
                </w:rPr>
              </m:ctrlPr>
            </m:sSupPr>
            <m:e>
              <m:r>
                <w:rPr>
                  <w:rFonts w:ascii="Cambria Math" w:hAnsi="Cambria Math" w:cs="Calibri"/>
                </w:rPr>
                <m:t>10</m:t>
              </m:r>
            </m:e>
            <m:sup>
              <m:r>
                <w:rPr>
                  <w:rFonts w:ascii="Cambria Math" w:hAnsi="Cambria Math" w:cs="Calibri"/>
                </w:rPr>
                <m:t>25</m:t>
              </m:r>
            </m:sup>
          </m:sSup>
          <m:r>
            <w:rPr>
              <w:rFonts w:ascii="Cambria Math" w:hAnsi="Cambria Math" w:cs="Calibri"/>
            </w:rPr>
            <m:t>m³</m:t>
          </m:r>
        </m:oMath>
      </m:oMathPara>
    </w:p>
    <w:p w14:paraId="7ED37817" w14:textId="37827DAA" w:rsidR="00621ADB" w:rsidRDefault="003376E8" w:rsidP="009F2E65">
      <w:pPr>
        <w:pStyle w:val="StandardWeb"/>
        <w:spacing w:before="0" w:beforeAutospacing="0" w:after="0" w:afterAutospacing="0"/>
        <w:rPr>
          <w:rFonts w:ascii="Calibri" w:hAnsi="Calibri" w:cs="Calibri"/>
        </w:rPr>
      </w:pPr>
      <w:r>
        <w:rPr>
          <w:rFonts w:ascii="Calibri" w:hAnsi="Calibri" w:cs="Calibri"/>
        </w:rPr>
        <w:t xml:space="preserve">Im Kern befindet sich die Hälfte der Sonnenmasse: </w:t>
      </w:r>
      <m:oMath>
        <m:sSub>
          <m:sSubPr>
            <m:ctrlPr>
              <w:rPr>
                <w:rFonts w:ascii="Cambria Math" w:hAnsi="Cambria Math" w:cs="Calibri"/>
                <w:i/>
              </w:rPr>
            </m:ctrlPr>
          </m:sSubPr>
          <m:e>
            <m:r>
              <w:rPr>
                <w:rFonts w:ascii="Cambria Math" w:hAnsi="Cambria Math" w:cs="Calibri"/>
              </w:rPr>
              <m:t>M</m:t>
            </m:r>
          </m:e>
          <m:sub>
            <m:r>
              <w:rPr>
                <w:rFonts w:ascii="Cambria Math" w:hAnsi="Cambria Math" w:cs="Calibri"/>
              </w:rPr>
              <m:t>Kern</m:t>
            </m:r>
          </m:sub>
        </m:sSub>
        <m:r>
          <w:rPr>
            <w:rFonts w:ascii="Cambria Math" w:hAnsi="Cambria Math" w:cs="Calibri"/>
          </w:rPr>
          <m:t>=</m:t>
        </m:r>
        <m:f>
          <m:fPr>
            <m:ctrlPr>
              <w:rPr>
                <w:rFonts w:ascii="Cambria Math" w:hAnsi="Cambria Math" w:cs="Calibri"/>
                <w:i/>
              </w:rPr>
            </m:ctrlPr>
          </m:fPr>
          <m:num>
            <m:r>
              <w:rPr>
                <w:rFonts w:ascii="Cambria Math" w:hAnsi="Cambria Math" w:cs="Calibri"/>
              </w:rPr>
              <m:t>1</m:t>
            </m:r>
          </m:num>
          <m:den>
            <m:r>
              <w:rPr>
                <w:rFonts w:ascii="Cambria Math" w:hAnsi="Cambria Math" w:cs="Calibri"/>
              </w:rPr>
              <m:t>2</m:t>
            </m:r>
          </m:den>
        </m:f>
        <m:r>
          <w:rPr>
            <w:rFonts w:ascii="Cambria Math" w:hAnsi="Cambria Math" w:cs="Calibri"/>
          </w:rPr>
          <m:t>∙1,989∙</m:t>
        </m:r>
        <m:sSup>
          <m:sSupPr>
            <m:ctrlPr>
              <w:rPr>
                <w:rFonts w:ascii="Cambria Math" w:hAnsi="Cambria Math" w:cs="Calibri"/>
                <w:i/>
              </w:rPr>
            </m:ctrlPr>
          </m:sSupPr>
          <m:e>
            <m:r>
              <w:rPr>
                <w:rFonts w:ascii="Cambria Math" w:hAnsi="Cambria Math" w:cs="Calibri"/>
              </w:rPr>
              <m:t>10</m:t>
            </m:r>
          </m:e>
          <m:sup>
            <m:r>
              <w:rPr>
                <w:rFonts w:ascii="Cambria Math" w:hAnsi="Cambria Math" w:cs="Calibri"/>
              </w:rPr>
              <m:t>30</m:t>
            </m:r>
          </m:sup>
        </m:sSup>
        <m:r>
          <w:rPr>
            <w:rFonts w:ascii="Cambria Math" w:hAnsi="Cambria Math" w:cs="Calibri"/>
          </w:rPr>
          <m:t>kg</m:t>
        </m:r>
      </m:oMath>
    </w:p>
    <w:p w14:paraId="6CDAAC17" w14:textId="6990D476" w:rsidR="002C7006" w:rsidRDefault="00FB6184" w:rsidP="009F2E65">
      <w:pPr>
        <w:pStyle w:val="StandardWeb"/>
        <w:spacing w:before="0" w:beforeAutospacing="0" w:after="0" w:afterAutospacing="0"/>
        <w:rPr>
          <w:rFonts w:ascii="Calibri" w:hAnsi="Calibri" w:cs="Calibri"/>
        </w:rPr>
      </w:pPr>
      <w:r>
        <w:rPr>
          <w:rFonts w:ascii="Calibri" w:hAnsi="Calibri" w:cs="Calibri"/>
        </w:rPr>
        <w:t>Nehmen wir jetzt der Einfachheit halber an, d</w:t>
      </w:r>
      <w:r w:rsidR="00534B77">
        <w:rPr>
          <w:rFonts w:ascii="Calibri" w:hAnsi="Calibri" w:cs="Calibri"/>
        </w:rPr>
        <w:t>i</w:t>
      </w:r>
      <w:r>
        <w:rPr>
          <w:rFonts w:ascii="Calibri" w:hAnsi="Calibri" w:cs="Calibri"/>
        </w:rPr>
        <w:t>e Sonne bestehe nur aus Wasserstoff</w:t>
      </w:r>
      <w:r w:rsidR="00FE72BF">
        <w:rPr>
          <w:rFonts w:ascii="Calibri" w:hAnsi="Calibri" w:cs="Calibri"/>
        </w:rPr>
        <w:t xml:space="preserve"> (</w:t>
      </w:r>
      <m:oMath>
        <m:sSub>
          <m:sSubPr>
            <m:ctrlPr>
              <w:rPr>
                <w:rFonts w:ascii="Cambria Math" w:hAnsi="Cambria Math" w:cs="Calibri"/>
                <w:i/>
              </w:rPr>
            </m:ctrlPr>
          </m:sSubPr>
          <m:e>
            <m:r>
              <w:rPr>
                <w:rFonts w:ascii="Cambria Math" w:hAnsi="Cambria Math" w:cs="Calibri"/>
              </w:rPr>
              <m:t>m</m:t>
            </m:r>
          </m:e>
          <m:sub>
            <m:r>
              <w:rPr>
                <w:rFonts w:ascii="Cambria Math" w:hAnsi="Cambria Math" w:cs="Calibri"/>
              </w:rPr>
              <m:t>H</m:t>
            </m:r>
          </m:sub>
        </m:sSub>
        <m:r>
          <w:rPr>
            <w:rFonts w:ascii="Cambria Math" w:hAnsi="Cambria Math" w:cs="Calibri"/>
          </w:rPr>
          <m:t>=1,00782522∙1,66054∙</m:t>
        </m:r>
        <m:sSup>
          <m:sSupPr>
            <m:ctrlPr>
              <w:rPr>
                <w:rFonts w:ascii="Cambria Math" w:hAnsi="Cambria Math" w:cs="Calibri"/>
                <w:i/>
              </w:rPr>
            </m:ctrlPr>
          </m:sSupPr>
          <m:e>
            <m:r>
              <w:rPr>
                <w:rFonts w:ascii="Cambria Math" w:hAnsi="Cambria Math" w:cs="Calibri"/>
              </w:rPr>
              <m:t>10</m:t>
            </m:r>
          </m:e>
          <m:sup>
            <m:r>
              <w:rPr>
                <w:rFonts w:ascii="Cambria Math" w:hAnsi="Cambria Math" w:cs="Calibri"/>
              </w:rPr>
              <m:t>-27</m:t>
            </m:r>
          </m:sup>
        </m:sSup>
        <m:r>
          <w:rPr>
            <w:rFonts w:ascii="Cambria Math" w:hAnsi="Cambria Math" w:cs="Calibri"/>
          </w:rPr>
          <m:t>kg)</m:t>
        </m:r>
      </m:oMath>
      <w:r w:rsidR="00FE72BF">
        <w:rPr>
          <w:rFonts w:ascii="Calibri" w:hAnsi="Calibri" w:cs="Calibri"/>
        </w:rPr>
        <w:t>, so können wir die Anzahl der Wasserstoffatome im Kern abschätzen.</w:t>
      </w:r>
    </w:p>
    <w:p w14:paraId="7EF85AF1" w14:textId="59C250BE" w:rsidR="00AD257E" w:rsidRPr="00A449B2" w:rsidRDefault="00000000" w:rsidP="009F2E65">
      <w:pPr>
        <w:pStyle w:val="StandardWeb"/>
        <w:spacing w:before="0" w:beforeAutospacing="0" w:after="0" w:afterAutospacing="0"/>
        <w:rPr>
          <w:rFonts w:ascii="Calibri" w:hAnsi="Calibri" w:cs="Calibri"/>
        </w:rPr>
      </w:pPr>
      <m:oMathPara>
        <m:oMath>
          <m:sSub>
            <m:sSubPr>
              <m:ctrlPr>
                <w:rPr>
                  <w:rFonts w:ascii="Cambria Math" w:hAnsi="Cambria Math" w:cs="Calibri"/>
                  <w:i/>
                </w:rPr>
              </m:ctrlPr>
            </m:sSubPr>
            <m:e>
              <m:r>
                <w:rPr>
                  <w:rFonts w:ascii="Cambria Math" w:hAnsi="Cambria Math" w:cs="Calibri"/>
                </w:rPr>
                <m:t>N</m:t>
              </m:r>
            </m:e>
            <m:sub>
              <m:r>
                <w:rPr>
                  <w:rFonts w:ascii="Cambria Math" w:hAnsi="Cambria Math" w:cs="Calibri"/>
                </w:rPr>
                <m:t>Kern</m:t>
              </m:r>
            </m:sub>
          </m:sSub>
          <m:r>
            <w:rPr>
              <w:rFonts w:ascii="Cambria Math" w:hAnsi="Cambria Math" w:cs="Calibri"/>
            </w:rPr>
            <m:t>=</m:t>
          </m:r>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M</m:t>
                  </m:r>
                </m:e>
                <m:sub>
                  <m:r>
                    <w:rPr>
                      <w:rFonts w:ascii="Cambria Math" w:hAnsi="Cambria Math" w:cs="Calibri"/>
                    </w:rPr>
                    <m:t>Kern</m:t>
                  </m:r>
                </m:sub>
              </m:sSub>
            </m:num>
            <m:den>
              <m:sSub>
                <m:sSubPr>
                  <m:ctrlPr>
                    <w:rPr>
                      <w:rFonts w:ascii="Cambria Math" w:hAnsi="Cambria Math" w:cs="Calibri"/>
                      <w:i/>
                    </w:rPr>
                  </m:ctrlPr>
                </m:sSubPr>
                <m:e>
                  <m:r>
                    <w:rPr>
                      <w:rFonts w:ascii="Cambria Math" w:hAnsi="Cambria Math" w:cs="Calibri"/>
                    </w:rPr>
                    <m:t>m</m:t>
                  </m:r>
                </m:e>
                <m:sub>
                  <m:r>
                    <w:rPr>
                      <w:rFonts w:ascii="Cambria Math" w:hAnsi="Cambria Math" w:cs="Calibri"/>
                    </w:rPr>
                    <m:t>H</m:t>
                  </m:r>
                </m:sub>
              </m:sSub>
            </m:den>
          </m:f>
          <m:r>
            <w:rPr>
              <w:rFonts w:ascii="Cambria Math" w:hAnsi="Cambria Math" w:cs="Calibri"/>
            </w:rPr>
            <m:t>=</m:t>
          </m:r>
          <m:f>
            <m:fPr>
              <m:ctrlPr>
                <w:rPr>
                  <w:rFonts w:ascii="Cambria Math" w:hAnsi="Cambria Math" w:cs="Calibri"/>
                  <w:i/>
                </w:rPr>
              </m:ctrlPr>
            </m:fPr>
            <m:num>
              <m:f>
                <m:fPr>
                  <m:ctrlPr>
                    <w:rPr>
                      <w:rFonts w:ascii="Cambria Math" w:hAnsi="Cambria Math" w:cs="Calibri"/>
                      <w:i/>
                    </w:rPr>
                  </m:ctrlPr>
                </m:fPr>
                <m:num>
                  <m:r>
                    <w:rPr>
                      <w:rFonts w:ascii="Cambria Math" w:hAnsi="Cambria Math" w:cs="Calibri"/>
                    </w:rPr>
                    <m:t>1</m:t>
                  </m:r>
                </m:num>
                <m:den>
                  <m:r>
                    <w:rPr>
                      <w:rFonts w:ascii="Cambria Math" w:hAnsi="Cambria Math" w:cs="Calibri"/>
                    </w:rPr>
                    <m:t>2</m:t>
                  </m:r>
                </m:den>
              </m:f>
              <m:r>
                <w:rPr>
                  <w:rFonts w:ascii="Cambria Math" w:hAnsi="Cambria Math" w:cs="Calibri"/>
                </w:rPr>
                <m:t>∙1,989∙</m:t>
              </m:r>
              <m:sSup>
                <m:sSupPr>
                  <m:ctrlPr>
                    <w:rPr>
                      <w:rFonts w:ascii="Cambria Math" w:hAnsi="Cambria Math" w:cs="Calibri"/>
                      <w:i/>
                    </w:rPr>
                  </m:ctrlPr>
                </m:sSupPr>
                <m:e>
                  <m:r>
                    <w:rPr>
                      <w:rFonts w:ascii="Cambria Math" w:hAnsi="Cambria Math" w:cs="Calibri"/>
                    </w:rPr>
                    <m:t>10</m:t>
                  </m:r>
                </m:e>
                <m:sup>
                  <m:r>
                    <w:rPr>
                      <w:rFonts w:ascii="Cambria Math" w:hAnsi="Cambria Math" w:cs="Calibri"/>
                    </w:rPr>
                    <m:t>30</m:t>
                  </m:r>
                </m:sup>
              </m:sSup>
              <m:r>
                <w:rPr>
                  <w:rFonts w:ascii="Cambria Math" w:hAnsi="Cambria Math" w:cs="Calibri"/>
                </w:rPr>
                <m:t>kg</m:t>
              </m:r>
            </m:num>
            <m:den>
              <m:r>
                <w:rPr>
                  <w:rFonts w:ascii="Cambria Math" w:hAnsi="Cambria Math" w:cs="Calibri"/>
                </w:rPr>
                <m:t>1,00782522∙1,66054∙</m:t>
              </m:r>
              <m:sSup>
                <m:sSupPr>
                  <m:ctrlPr>
                    <w:rPr>
                      <w:rFonts w:ascii="Cambria Math" w:hAnsi="Cambria Math" w:cs="Calibri"/>
                      <w:i/>
                    </w:rPr>
                  </m:ctrlPr>
                </m:sSupPr>
                <m:e>
                  <m:r>
                    <w:rPr>
                      <w:rFonts w:ascii="Cambria Math" w:hAnsi="Cambria Math" w:cs="Calibri"/>
                    </w:rPr>
                    <m:t>10</m:t>
                  </m:r>
                </m:e>
                <m:sup>
                  <m:r>
                    <w:rPr>
                      <w:rFonts w:ascii="Cambria Math" w:hAnsi="Cambria Math" w:cs="Calibri"/>
                    </w:rPr>
                    <m:t>-27</m:t>
                  </m:r>
                </m:sup>
              </m:sSup>
              <m:r>
                <w:rPr>
                  <w:rFonts w:ascii="Cambria Math" w:hAnsi="Cambria Math" w:cs="Calibri"/>
                </w:rPr>
                <m:t>kg</m:t>
              </m:r>
            </m:den>
          </m:f>
          <m:r>
            <w:rPr>
              <w:rFonts w:ascii="Cambria Math" w:hAnsi="Cambria Math" w:cs="Calibri"/>
            </w:rPr>
            <m:t>=5,945∙</m:t>
          </m:r>
          <m:sSup>
            <m:sSupPr>
              <m:ctrlPr>
                <w:rPr>
                  <w:rFonts w:ascii="Cambria Math" w:hAnsi="Cambria Math" w:cs="Calibri"/>
                  <w:i/>
                </w:rPr>
              </m:ctrlPr>
            </m:sSupPr>
            <m:e>
              <m:r>
                <w:rPr>
                  <w:rFonts w:ascii="Cambria Math" w:hAnsi="Cambria Math" w:cs="Calibri"/>
                </w:rPr>
                <m:t>10</m:t>
              </m:r>
            </m:e>
            <m:sup>
              <m:r>
                <w:rPr>
                  <w:rFonts w:ascii="Cambria Math" w:hAnsi="Cambria Math" w:cs="Calibri"/>
                </w:rPr>
                <m:t>56</m:t>
              </m:r>
            </m:sup>
          </m:sSup>
        </m:oMath>
      </m:oMathPara>
    </w:p>
    <w:p w14:paraId="3E4A786D" w14:textId="50FAAEE8" w:rsidR="00A449B2" w:rsidRDefault="00925633" w:rsidP="009F2E65">
      <w:pPr>
        <w:pStyle w:val="StandardWeb"/>
        <w:spacing w:before="0" w:beforeAutospacing="0" w:after="0" w:afterAutospacing="0"/>
        <w:rPr>
          <w:rFonts w:ascii="Calibri" w:hAnsi="Calibri" w:cs="Calibri"/>
        </w:rPr>
      </w:pPr>
      <w:r>
        <w:rPr>
          <w:rFonts w:ascii="Calibri" w:hAnsi="Calibri" w:cs="Calibri"/>
        </w:rPr>
        <w:t>Jetzt müssen wir nur noch das Volumen dieser Wasserstoffatome berechnen.</w:t>
      </w:r>
    </w:p>
    <w:p w14:paraId="058501AA" w14:textId="3FD2606C" w:rsidR="00925633" w:rsidRDefault="00CC2AAA" w:rsidP="009F2E65">
      <w:pPr>
        <w:pStyle w:val="StandardWeb"/>
        <w:spacing w:before="0" w:beforeAutospacing="0" w:after="0" w:afterAutospacing="0"/>
        <w:rPr>
          <w:rFonts w:ascii="Calibri" w:hAnsi="Calibri" w:cs="Calibri"/>
        </w:rPr>
      </w:pPr>
      <w:r>
        <w:rPr>
          <w:rFonts w:ascii="Calibri" w:hAnsi="Calibri" w:cs="Calibri"/>
        </w:rPr>
        <w:t xml:space="preserve">Der Radius eines Wasserstoffatoms beträgt </w:t>
      </w:r>
      <m:oMath>
        <m:sSub>
          <m:sSubPr>
            <m:ctrlPr>
              <w:rPr>
                <w:rFonts w:ascii="Cambria Math" w:hAnsi="Cambria Math" w:cs="Calibri"/>
                <w:i/>
              </w:rPr>
            </m:ctrlPr>
          </m:sSubPr>
          <m:e>
            <m:r>
              <w:rPr>
                <w:rFonts w:ascii="Cambria Math" w:hAnsi="Cambria Math" w:cs="Calibri"/>
              </w:rPr>
              <m:t>r</m:t>
            </m:r>
          </m:e>
          <m:sub>
            <m:r>
              <w:rPr>
                <w:rFonts w:ascii="Cambria Math" w:hAnsi="Cambria Math" w:cs="Calibri"/>
              </w:rPr>
              <m:t>H</m:t>
            </m:r>
          </m:sub>
        </m:sSub>
        <m:r>
          <w:rPr>
            <w:rFonts w:ascii="Cambria Math" w:hAnsi="Cambria Math" w:cs="Calibri"/>
          </w:rPr>
          <m:t>≈</m:t>
        </m:r>
        <m:sSup>
          <m:sSupPr>
            <m:ctrlPr>
              <w:rPr>
                <w:rFonts w:ascii="Cambria Math" w:hAnsi="Cambria Math" w:cs="Calibri"/>
                <w:i/>
              </w:rPr>
            </m:ctrlPr>
          </m:sSupPr>
          <m:e>
            <m:r>
              <w:rPr>
                <w:rFonts w:ascii="Cambria Math" w:hAnsi="Cambria Math" w:cs="Calibri"/>
              </w:rPr>
              <m:t>10</m:t>
            </m:r>
          </m:e>
          <m:sup>
            <m:r>
              <w:rPr>
                <w:rFonts w:ascii="Cambria Math" w:hAnsi="Cambria Math" w:cs="Calibri"/>
              </w:rPr>
              <m:t>-10</m:t>
            </m:r>
          </m:sup>
        </m:sSup>
        <m:r>
          <w:rPr>
            <w:rFonts w:ascii="Cambria Math" w:hAnsi="Cambria Math" w:cs="Calibri"/>
          </w:rPr>
          <m:t>m</m:t>
        </m:r>
      </m:oMath>
      <w:r w:rsidR="00AA7F73">
        <w:rPr>
          <w:rFonts w:ascii="Calibri" w:hAnsi="Calibri" w:cs="Calibri"/>
        </w:rPr>
        <w:t xml:space="preserve">. Daraus ergibt sich ein Volumen </w:t>
      </w:r>
      <m:oMath>
        <m:sSub>
          <m:sSubPr>
            <m:ctrlPr>
              <w:rPr>
                <w:rFonts w:ascii="Cambria Math" w:hAnsi="Cambria Math" w:cs="Calibri"/>
                <w:i/>
              </w:rPr>
            </m:ctrlPr>
          </m:sSubPr>
          <m:e>
            <m:r>
              <w:rPr>
                <w:rFonts w:ascii="Cambria Math" w:hAnsi="Cambria Math" w:cs="Calibri"/>
              </w:rPr>
              <m:t>V</m:t>
            </m:r>
          </m:e>
          <m:sub>
            <m:r>
              <w:rPr>
                <w:rFonts w:ascii="Cambria Math" w:hAnsi="Cambria Math" w:cs="Calibri"/>
              </w:rPr>
              <m:t>H</m:t>
            </m:r>
          </m:sub>
        </m:sSub>
        <m:r>
          <w:rPr>
            <w:rFonts w:ascii="Cambria Math" w:hAnsi="Cambria Math" w:cs="Calibri"/>
          </w:rPr>
          <m:t>=</m:t>
        </m:r>
        <m:f>
          <m:fPr>
            <m:ctrlPr>
              <w:rPr>
                <w:rFonts w:ascii="Cambria Math" w:hAnsi="Cambria Math" w:cs="Calibri"/>
                <w:i/>
              </w:rPr>
            </m:ctrlPr>
          </m:fPr>
          <m:num>
            <m:r>
              <w:rPr>
                <w:rFonts w:ascii="Cambria Math" w:hAnsi="Cambria Math" w:cs="Calibri"/>
              </w:rPr>
              <m:t>4</m:t>
            </m:r>
          </m:num>
          <m:den>
            <m:r>
              <w:rPr>
                <w:rFonts w:ascii="Cambria Math" w:hAnsi="Cambria Math" w:cs="Calibri"/>
              </w:rPr>
              <m:t>3</m:t>
            </m:r>
          </m:den>
        </m:f>
        <m:r>
          <w:rPr>
            <w:rFonts w:ascii="Cambria Math" w:hAnsi="Cambria Math" w:cs="Calibri"/>
          </w:rPr>
          <m:t>∙</m:t>
        </m:r>
        <m:sSup>
          <m:sSupPr>
            <m:ctrlPr>
              <w:rPr>
                <w:rFonts w:ascii="Cambria Math" w:hAnsi="Cambria Math" w:cs="Calibri"/>
                <w:i/>
              </w:rPr>
            </m:ctrlPr>
          </m:sSupPr>
          <m:e>
            <m:sSub>
              <m:sSubPr>
                <m:ctrlPr>
                  <w:rPr>
                    <w:rFonts w:ascii="Cambria Math" w:hAnsi="Cambria Math" w:cs="Calibri"/>
                    <w:i/>
                  </w:rPr>
                </m:ctrlPr>
              </m:sSubPr>
              <m:e>
                <m:r>
                  <w:rPr>
                    <w:rFonts w:ascii="Cambria Math" w:hAnsi="Cambria Math" w:cs="Calibri"/>
                  </w:rPr>
                  <m:t>r</m:t>
                </m:r>
              </m:e>
              <m:sub>
                <m:r>
                  <w:rPr>
                    <w:rFonts w:ascii="Cambria Math" w:hAnsi="Cambria Math" w:cs="Calibri"/>
                  </w:rPr>
                  <m:t>H</m:t>
                </m:r>
              </m:sub>
            </m:sSub>
          </m:e>
          <m:sup>
            <m:r>
              <w:rPr>
                <w:rFonts w:ascii="Cambria Math" w:hAnsi="Cambria Math" w:cs="Calibri"/>
              </w:rPr>
              <m:t>3</m:t>
            </m:r>
          </m:sup>
        </m:sSup>
        <m:r>
          <w:rPr>
            <w:rFonts w:ascii="Cambria Math" w:hAnsi="Cambria Math" w:cs="Calibri"/>
          </w:rPr>
          <m:t>∙π=</m:t>
        </m:r>
        <m:f>
          <m:fPr>
            <m:ctrlPr>
              <w:rPr>
                <w:rFonts w:ascii="Cambria Math" w:hAnsi="Cambria Math" w:cs="Calibri"/>
                <w:i/>
              </w:rPr>
            </m:ctrlPr>
          </m:fPr>
          <m:num>
            <m:r>
              <w:rPr>
                <w:rFonts w:ascii="Cambria Math" w:hAnsi="Cambria Math" w:cs="Calibri"/>
              </w:rPr>
              <m:t>4</m:t>
            </m:r>
          </m:num>
          <m:den>
            <m:r>
              <w:rPr>
                <w:rFonts w:ascii="Cambria Math" w:hAnsi="Cambria Math" w:cs="Calibri"/>
              </w:rPr>
              <m:t>3</m:t>
            </m:r>
          </m:den>
        </m:f>
        <m:r>
          <w:rPr>
            <w:rFonts w:ascii="Cambria Math" w:hAnsi="Cambria Math" w:cs="Calibri"/>
          </w:rPr>
          <m:t>∙</m:t>
        </m:r>
        <m:sSup>
          <m:sSupPr>
            <m:ctrlPr>
              <w:rPr>
                <w:rFonts w:ascii="Cambria Math" w:hAnsi="Cambria Math" w:cs="Calibri"/>
                <w:i/>
              </w:rPr>
            </m:ctrlPr>
          </m:sSupPr>
          <m:e>
            <m:d>
              <m:dPr>
                <m:ctrlPr>
                  <w:rPr>
                    <w:rFonts w:ascii="Cambria Math" w:hAnsi="Cambria Math" w:cs="Calibri"/>
                    <w:i/>
                  </w:rPr>
                </m:ctrlPr>
              </m:dPr>
              <m:e>
                <m:sSup>
                  <m:sSupPr>
                    <m:ctrlPr>
                      <w:rPr>
                        <w:rFonts w:ascii="Cambria Math" w:hAnsi="Cambria Math" w:cs="Calibri"/>
                        <w:i/>
                      </w:rPr>
                    </m:ctrlPr>
                  </m:sSupPr>
                  <m:e>
                    <m:r>
                      <w:rPr>
                        <w:rFonts w:ascii="Cambria Math" w:hAnsi="Cambria Math" w:cs="Calibri"/>
                      </w:rPr>
                      <m:t>10</m:t>
                    </m:r>
                  </m:e>
                  <m:sup>
                    <m:r>
                      <w:rPr>
                        <w:rFonts w:ascii="Cambria Math" w:hAnsi="Cambria Math" w:cs="Calibri"/>
                      </w:rPr>
                      <m:t>-10</m:t>
                    </m:r>
                  </m:sup>
                </m:sSup>
                <m:r>
                  <w:rPr>
                    <w:rFonts w:ascii="Cambria Math" w:hAnsi="Cambria Math" w:cs="Calibri"/>
                  </w:rPr>
                  <m:t>m</m:t>
                </m:r>
              </m:e>
            </m:d>
          </m:e>
          <m:sup>
            <m:r>
              <w:rPr>
                <w:rFonts w:ascii="Cambria Math" w:hAnsi="Cambria Math" w:cs="Calibri"/>
              </w:rPr>
              <m:t>3</m:t>
            </m:r>
          </m:sup>
        </m:sSup>
        <m:r>
          <w:rPr>
            <w:rFonts w:ascii="Cambria Math" w:hAnsi="Cambria Math" w:cs="Calibri"/>
          </w:rPr>
          <m:t>∙π=4,1888∙</m:t>
        </m:r>
        <m:sSup>
          <m:sSupPr>
            <m:ctrlPr>
              <w:rPr>
                <w:rFonts w:ascii="Cambria Math" w:hAnsi="Cambria Math" w:cs="Calibri"/>
                <w:i/>
              </w:rPr>
            </m:ctrlPr>
          </m:sSupPr>
          <m:e>
            <m:r>
              <w:rPr>
                <w:rFonts w:ascii="Cambria Math" w:hAnsi="Cambria Math" w:cs="Calibri"/>
              </w:rPr>
              <m:t>10</m:t>
            </m:r>
          </m:e>
          <m:sup>
            <m:r>
              <w:rPr>
                <w:rFonts w:ascii="Cambria Math" w:hAnsi="Cambria Math" w:cs="Calibri"/>
              </w:rPr>
              <m:t>-30</m:t>
            </m:r>
          </m:sup>
        </m:sSup>
        <m:r>
          <w:rPr>
            <w:rFonts w:ascii="Cambria Math" w:hAnsi="Cambria Math" w:cs="Calibri"/>
          </w:rPr>
          <m:t>m³</m:t>
        </m:r>
      </m:oMath>
      <w:r w:rsidR="009D3CFA">
        <w:rPr>
          <w:rFonts w:ascii="Calibri" w:hAnsi="Calibri" w:cs="Calibri"/>
        </w:rPr>
        <w:t>.</w:t>
      </w:r>
      <w:r w:rsidR="00CD72E9">
        <w:rPr>
          <w:rFonts w:ascii="Calibri" w:hAnsi="Calibri" w:cs="Calibri"/>
        </w:rPr>
        <w:t xml:space="preserve"> Das Volumen der Wasserstoffatome im Kern würde</w:t>
      </w:r>
    </w:p>
    <w:p w14:paraId="4F4D431A" w14:textId="50E25A3B" w:rsidR="00CD72E9" w:rsidRDefault="00000000" w:rsidP="009F2E65">
      <w:pPr>
        <w:pStyle w:val="StandardWeb"/>
        <w:spacing w:before="0" w:beforeAutospacing="0" w:after="0" w:afterAutospacing="0"/>
        <w:rPr>
          <w:rFonts w:ascii="Calibri" w:hAnsi="Calibri" w:cs="Calibri"/>
        </w:rPr>
      </w:pPr>
      <m:oMath>
        <m:sSub>
          <m:sSubPr>
            <m:ctrlPr>
              <w:rPr>
                <w:rFonts w:ascii="Cambria Math" w:hAnsi="Cambria Math" w:cs="Calibri"/>
                <w:i/>
              </w:rPr>
            </m:ctrlPr>
          </m:sSubPr>
          <m:e>
            <m:r>
              <w:rPr>
                <w:rFonts w:ascii="Cambria Math" w:hAnsi="Cambria Math" w:cs="Calibri"/>
              </w:rPr>
              <m:t>V</m:t>
            </m:r>
          </m:e>
          <m:sub>
            <m:r>
              <w:rPr>
                <w:rFonts w:ascii="Cambria Math" w:hAnsi="Cambria Math" w:cs="Calibri"/>
              </w:rPr>
              <m:t>H-Kern</m:t>
            </m:r>
          </m:sub>
        </m:sSub>
        <m:r>
          <w:rPr>
            <w:rFonts w:ascii="Cambria Math" w:hAnsi="Cambria Math" w:cs="Calibri"/>
          </w:rPr>
          <m:t>=</m:t>
        </m:r>
        <m:sSub>
          <m:sSubPr>
            <m:ctrlPr>
              <w:rPr>
                <w:rFonts w:ascii="Cambria Math" w:hAnsi="Cambria Math" w:cs="Calibri"/>
                <w:i/>
              </w:rPr>
            </m:ctrlPr>
          </m:sSubPr>
          <m:e>
            <m:r>
              <w:rPr>
                <w:rFonts w:ascii="Cambria Math" w:hAnsi="Cambria Math" w:cs="Calibri"/>
              </w:rPr>
              <m:t>N</m:t>
            </m:r>
          </m:e>
          <m:sub>
            <m:r>
              <w:rPr>
                <w:rFonts w:ascii="Cambria Math" w:hAnsi="Cambria Math" w:cs="Calibri"/>
              </w:rPr>
              <m:t>Kern</m:t>
            </m:r>
          </m:sub>
        </m:sSub>
        <m:r>
          <w:rPr>
            <w:rFonts w:ascii="Cambria Math" w:hAnsi="Cambria Math" w:cs="Calibri"/>
          </w:rPr>
          <m:t>∙</m:t>
        </m:r>
        <m:sSub>
          <m:sSubPr>
            <m:ctrlPr>
              <w:rPr>
                <w:rFonts w:ascii="Cambria Math" w:hAnsi="Cambria Math" w:cs="Calibri"/>
                <w:i/>
              </w:rPr>
            </m:ctrlPr>
          </m:sSubPr>
          <m:e>
            <m:r>
              <w:rPr>
                <w:rFonts w:ascii="Cambria Math" w:hAnsi="Cambria Math" w:cs="Calibri"/>
              </w:rPr>
              <m:t>V</m:t>
            </m:r>
          </m:e>
          <m:sub>
            <m:r>
              <w:rPr>
                <w:rFonts w:ascii="Cambria Math" w:hAnsi="Cambria Math" w:cs="Calibri"/>
              </w:rPr>
              <m:t>H</m:t>
            </m:r>
          </m:sub>
        </m:sSub>
        <m:r>
          <w:rPr>
            <w:rFonts w:ascii="Cambria Math" w:hAnsi="Cambria Math" w:cs="Calibri"/>
          </w:rPr>
          <m:t>=5,945∙</m:t>
        </m:r>
        <m:sSup>
          <m:sSupPr>
            <m:ctrlPr>
              <w:rPr>
                <w:rFonts w:ascii="Cambria Math" w:hAnsi="Cambria Math" w:cs="Calibri"/>
                <w:i/>
              </w:rPr>
            </m:ctrlPr>
          </m:sSupPr>
          <m:e>
            <m:r>
              <w:rPr>
                <w:rFonts w:ascii="Cambria Math" w:hAnsi="Cambria Math" w:cs="Calibri"/>
              </w:rPr>
              <m:t>10</m:t>
            </m:r>
          </m:e>
          <m:sup>
            <m:r>
              <w:rPr>
                <w:rFonts w:ascii="Cambria Math" w:hAnsi="Cambria Math" w:cs="Calibri"/>
              </w:rPr>
              <m:t>56</m:t>
            </m:r>
          </m:sup>
        </m:sSup>
        <m:r>
          <w:rPr>
            <w:rFonts w:ascii="Cambria Math" w:hAnsi="Cambria Math" w:cs="Calibri"/>
          </w:rPr>
          <m:t>∙4,1888∙</m:t>
        </m:r>
        <m:sSup>
          <m:sSupPr>
            <m:ctrlPr>
              <w:rPr>
                <w:rFonts w:ascii="Cambria Math" w:hAnsi="Cambria Math" w:cs="Calibri"/>
                <w:i/>
              </w:rPr>
            </m:ctrlPr>
          </m:sSupPr>
          <m:e>
            <m:r>
              <w:rPr>
                <w:rFonts w:ascii="Cambria Math" w:hAnsi="Cambria Math" w:cs="Calibri"/>
              </w:rPr>
              <m:t>10</m:t>
            </m:r>
          </m:e>
          <m:sup>
            <m:r>
              <w:rPr>
                <w:rFonts w:ascii="Cambria Math" w:hAnsi="Cambria Math" w:cs="Calibri"/>
              </w:rPr>
              <m:t>-30</m:t>
            </m:r>
          </m:sup>
        </m:sSup>
        <m:sSup>
          <m:sSupPr>
            <m:ctrlPr>
              <w:rPr>
                <w:rFonts w:ascii="Cambria Math" w:hAnsi="Cambria Math" w:cs="Calibri"/>
                <w:i/>
              </w:rPr>
            </m:ctrlPr>
          </m:sSupPr>
          <m:e>
            <m:r>
              <w:rPr>
                <w:rFonts w:ascii="Cambria Math" w:hAnsi="Cambria Math" w:cs="Calibri"/>
              </w:rPr>
              <m:t>m</m:t>
            </m:r>
          </m:e>
          <m:sup>
            <m:r>
              <w:rPr>
                <w:rFonts w:ascii="Cambria Math" w:hAnsi="Cambria Math" w:cs="Calibri"/>
              </w:rPr>
              <m:t>3</m:t>
            </m:r>
          </m:sup>
        </m:sSup>
        <m:r>
          <w:rPr>
            <w:rFonts w:ascii="Cambria Math" w:hAnsi="Cambria Math" w:cs="Calibri"/>
          </w:rPr>
          <m:t>=2,4892∙</m:t>
        </m:r>
        <m:sSup>
          <m:sSupPr>
            <m:ctrlPr>
              <w:rPr>
                <w:rFonts w:ascii="Cambria Math" w:hAnsi="Cambria Math" w:cs="Calibri"/>
                <w:i/>
              </w:rPr>
            </m:ctrlPr>
          </m:sSupPr>
          <m:e>
            <m:r>
              <w:rPr>
                <w:rFonts w:ascii="Cambria Math" w:hAnsi="Cambria Math" w:cs="Calibri"/>
              </w:rPr>
              <m:t>10</m:t>
            </m:r>
          </m:e>
          <m:sup>
            <m:r>
              <w:rPr>
                <w:rFonts w:ascii="Cambria Math" w:hAnsi="Cambria Math" w:cs="Calibri"/>
              </w:rPr>
              <m:t>27</m:t>
            </m:r>
          </m:sup>
        </m:sSup>
        <m:r>
          <w:rPr>
            <w:rFonts w:ascii="Cambria Math" w:hAnsi="Cambria Math" w:cs="Calibri"/>
          </w:rPr>
          <m:t>m³</m:t>
        </m:r>
      </m:oMath>
      <w:r w:rsidR="009D787B">
        <w:rPr>
          <w:rFonts w:ascii="Calibri" w:hAnsi="Calibri" w:cs="Calibri"/>
        </w:rPr>
        <w:t xml:space="preserve"> betragen</w:t>
      </w:r>
      <w:r w:rsidR="00B3201D">
        <w:rPr>
          <w:rFonts w:ascii="Calibri" w:hAnsi="Calibri" w:cs="Calibri"/>
        </w:rPr>
        <w:t xml:space="preserve">. Also rund </w:t>
      </w:r>
      <w:r w:rsidR="00CB0DC4">
        <w:rPr>
          <w:rFonts w:ascii="Calibri" w:hAnsi="Calibri" w:cs="Calibri"/>
        </w:rPr>
        <w:t>1</w:t>
      </w:r>
      <w:r w:rsidR="00DD31CA">
        <w:rPr>
          <w:rFonts w:ascii="Calibri" w:hAnsi="Calibri" w:cs="Calibri"/>
        </w:rPr>
        <w:t>00-mal</w:t>
      </w:r>
      <w:r w:rsidR="00B3201D">
        <w:rPr>
          <w:rFonts w:ascii="Calibri" w:hAnsi="Calibri" w:cs="Calibri"/>
        </w:rPr>
        <w:t xml:space="preserve"> mehr Platz beanspruchen als zur Verfügung steht. </w:t>
      </w:r>
      <w:r w:rsidR="003965CB">
        <w:rPr>
          <w:rFonts w:ascii="Calibri" w:hAnsi="Calibri" w:cs="Calibri"/>
        </w:rPr>
        <w:t xml:space="preserve">Um alle Wasserstoffteilchen im </w:t>
      </w:r>
      <w:r w:rsidR="00DD31CA">
        <w:rPr>
          <w:rFonts w:ascii="Calibri" w:hAnsi="Calibri" w:cs="Calibri"/>
        </w:rPr>
        <w:t>K</w:t>
      </w:r>
      <w:r w:rsidR="003965CB">
        <w:rPr>
          <w:rFonts w:ascii="Calibri" w:hAnsi="Calibri" w:cs="Calibri"/>
        </w:rPr>
        <w:t>ern unterzubringen</w:t>
      </w:r>
      <w:r w:rsidR="00275F30">
        <w:rPr>
          <w:rFonts w:ascii="Calibri" w:hAnsi="Calibri" w:cs="Calibri"/>
        </w:rPr>
        <w:t>, müssen die Wasserstoffatome in ihre Bestandteile Protonen und Elektronen erlegt werden</w:t>
      </w:r>
      <w:r w:rsidR="00F027F6">
        <w:rPr>
          <w:rFonts w:ascii="Calibri" w:hAnsi="Calibri" w:cs="Calibri"/>
        </w:rPr>
        <w:t>, d. h. ein</w:t>
      </w:r>
      <w:r w:rsidR="003821C6">
        <w:rPr>
          <w:rFonts w:ascii="Calibri" w:hAnsi="Calibri" w:cs="Calibri"/>
        </w:rPr>
        <w:t xml:space="preserve"> sog.</w:t>
      </w:r>
      <w:r w:rsidR="00F027F6">
        <w:rPr>
          <w:rFonts w:ascii="Calibri" w:hAnsi="Calibri" w:cs="Calibri"/>
        </w:rPr>
        <w:t xml:space="preserve"> Plasma bilden.</w:t>
      </w:r>
    </w:p>
    <w:p w14:paraId="11E92FD3" w14:textId="51F14718" w:rsidR="008E72AA" w:rsidRDefault="0038276D" w:rsidP="009F2E65">
      <w:pPr>
        <w:pStyle w:val="StandardWeb"/>
        <w:spacing w:before="0" w:beforeAutospacing="0" w:after="0" w:afterAutospacing="0"/>
        <w:rPr>
          <w:rFonts w:ascii="Calibri" w:hAnsi="Calibri" w:cs="Calibri"/>
        </w:rPr>
      </w:pPr>
      <w:r w:rsidRPr="0043628F">
        <w:rPr>
          <w:rFonts w:ascii="Calibri" w:hAnsi="Calibri" w:cs="Calibri"/>
        </w:rPr>
        <w:lastRenderedPageBreak/>
        <w:t xml:space="preserve">Darüber befindet sich die sog. </w:t>
      </w:r>
      <w:r w:rsidRPr="0043628F">
        <w:rPr>
          <w:rFonts w:ascii="Calibri" w:hAnsi="Calibri" w:cs="Calibri"/>
          <w:b/>
          <w:bCs/>
        </w:rPr>
        <w:t>Strahlungszone</w:t>
      </w:r>
      <w:r w:rsidRPr="0043628F">
        <w:rPr>
          <w:rFonts w:ascii="Calibri" w:hAnsi="Calibri" w:cs="Calibri"/>
        </w:rPr>
        <w:t xml:space="preserve">, in dem die Energie durch Strahlung weitergegeben wird. Sie reicht bis etwa 70% des Sonnenradius also grob </w:t>
      </w:r>
      <w:r w:rsidR="00C80921">
        <w:rPr>
          <w:rFonts w:ascii="Calibri" w:hAnsi="Calibri" w:cs="Calibri"/>
        </w:rPr>
        <w:t>50</w:t>
      </w:r>
      <w:r w:rsidRPr="0043628F">
        <w:rPr>
          <w:rFonts w:ascii="Calibri" w:hAnsi="Calibri" w:cs="Calibri"/>
        </w:rPr>
        <w:t>0000km und ist damit ungefähr 3</w:t>
      </w:r>
      <w:r w:rsidR="00971C40">
        <w:rPr>
          <w:rFonts w:ascii="Calibri" w:hAnsi="Calibri" w:cs="Calibri"/>
        </w:rPr>
        <w:t>20</w:t>
      </w:r>
      <w:r w:rsidRPr="0043628F">
        <w:rPr>
          <w:rFonts w:ascii="Calibri" w:hAnsi="Calibri" w:cs="Calibri"/>
        </w:rPr>
        <w:t>000km dick. Die Temperatur nimmt in diesem Bereich von ca. 10 Millionen Kelvin an der Grenz</w:t>
      </w:r>
      <w:r>
        <w:rPr>
          <w:rFonts w:ascii="Calibri" w:hAnsi="Calibri" w:cs="Calibri"/>
        </w:rPr>
        <w:t>schicht</w:t>
      </w:r>
      <w:r w:rsidRPr="0043628F">
        <w:rPr>
          <w:rFonts w:ascii="Calibri" w:hAnsi="Calibri" w:cs="Calibri"/>
        </w:rPr>
        <w:t xml:space="preserve"> des Kerns auf </w:t>
      </w:r>
      <w:r w:rsidR="005D19ED">
        <w:rPr>
          <w:rFonts w:ascii="Calibri" w:hAnsi="Calibri" w:cs="Calibri"/>
        </w:rPr>
        <w:t>15</w:t>
      </w:r>
      <w:r w:rsidRPr="0043628F">
        <w:rPr>
          <w:rFonts w:ascii="Calibri" w:hAnsi="Calibri" w:cs="Calibri"/>
        </w:rPr>
        <w:t xml:space="preserve">00000 Kelvin ab. </w:t>
      </w:r>
      <w:r>
        <w:rPr>
          <w:rFonts w:ascii="Calibri" w:hAnsi="Calibri" w:cs="Calibri"/>
        </w:rPr>
        <w:t xml:space="preserve">Die Wellenlänge der Strahlung nimmt in diesem Bereich durch Stöße mit freien Elektronen zu und damit die Energie der Photonen ab. Die Gammastrahlung (hochradioaktive Strahlung im Kernbereich) wird dadurch allmählich </w:t>
      </w:r>
      <w:r w:rsidR="00A106FC">
        <w:rPr>
          <w:rFonts w:ascii="Calibri" w:hAnsi="Calibri" w:cs="Calibri"/>
        </w:rPr>
        <w:t>in</w:t>
      </w:r>
      <w:r>
        <w:rPr>
          <w:rFonts w:ascii="Calibri" w:hAnsi="Calibri" w:cs="Calibri"/>
        </w:rPr>
        <w:t xml:space="preserve"> </w:t>
      </w:r>
      <w:r w:rsidR="00A106FC">
        <w:rPr>
          <w:rFonts w:ascii="Calibri" w:hAnsi="Calibri" w:cs="Calibri"/>
        </w:rPr>
        <w:t>schwache</w:t>
      </w:r>
      <w:r w:rsidR="00FE4CB7">
        <w:rPr>
          <w:rFonts w:ascii="Calibri" w:hAnsi="Calibri" w:cs="Calibri"/>
        </w:rPr>
        <w:t xml:space="preserve"> Röntgens</w:t>
      </w:r>
      <w:r>
        <w:rPr>
          <w:rFonts w:ascii="Calibri" w:hAnsi="Calibri" w:cs="Calibri"/>
        </w:rPr>
        <w:t xml:space="preserve">trahlung umgewandelt. </w:t>
      </w:r>
      <w:r w:rsidR="002A30A9">
        <w:rPr>
          <w:rFonts w:ascii="Calibri" w:hAnsi="Calibri" w:cs="Calibri"/>
        </w:rPr>
        <w:t>Das zeigt die nächste kleine Rechnung</w:t>
      </w:r>
      <w:r w:rsidR="008E72AA">
        <w:rPr>
          <w:rFonts w:ascii="Calibri" w:hAnsi="Calibri" w:cs="Calibri"/>
        </w:rPr>
        <w:t xml:space="preserve">. </w:t>
      </w:r>
    </w:p>
    <w:p w14:paraId="5A31315A" w14:textId="5FCEDADF" w:rsidR="008E72AA" w:rsidRPr="006F1AE5" w:rsidRDefault="00000000" w:rsidP="009F2E65">
      <w:pPr>
        <w:pStyle w:val="StandardWeb"/>
        <w:spacing w:before="0" w:beforeAutospacing="0" w:after="0" w:afterAutospacing="0"/>
        <w:rPr>
          <w:rFonts w:ascii="Calibri" w:hAnsi="Calibri" w:cs="Calibri"/>
        </w:rPr>
      </w:pPr>
      <m:oMathPara>
        <m:oMath>
          <m:sSub>
            <m:sSubPr>
              <m:ctrlPr>
                <w:rPr>
                  <w:rFonts w:ascii="Cambria Math" w:hAnsi="Cambria Math" w:cs="Calibri"/>
                  <w:i/>
                </w:rPr>
              </m:ctrlPr>
            </m:sSubPr>
            <m:e>
              <m:r>
                <w:rPr>
                  <w:rFonts w:ascii="Cambria Math" w:hAnsi="Cambria Math" w:cs="Calibri"/>
                </w:rPr>
                <m:t>E</m:t>
              </m:r>
            </m:e>
            <m:sub>
              <m:r>
                <w:rPr>
                  <w:rFonts w:ascii="Cambria Math" w:hAnsi="Cambria Math" w:cs="Calibri"/>
                </w:rPr>
                <m:t>Ph</m:t>
              </m:r>
            </m:sub>
          </m:sSub>
          <m:r>
            <w:rPr>
              <w:rFonts w:ascii="Cambria Math" w:hAnsi="Cambria Math" w:cs="Calibri"/>
            </w:rPr>
            <m:t>=</m:t>
          </m:r>
          <m:f>
            <m:fPr>
              <m:ctrlPr>
                <w:rPr>
                  <w:rFonts w:ascii="Cambria Math" w:hAnsi="Cambria Math" w:cs="Calibri"/>
                  <w:i/>
                </w:rPr>
              </m:ctrlPr>
            </m:fPr>
            <m:num>
              <m:r>
                <w:rPr>
                  <w:rFonts w:ascii="Cambria Math" w:hAnsi="Cambria Math" w:cs="Calibri"/>
                </w:rPr>
                <m:t>h∙c</m:t>
              </m:r>
            </m:num>
            <m:den>
              <m:r>
                <w:rPr>
                  <w:rFonts w:ascii="Cambria Math" w:hAnsi="Cambria Math" w:cs="Calibri"/>
                </w:rPr>
                <m:t>λ</m:t>
              </m:r>
            </m:den>
          </m:f>
        </m:oMath>
      </m:oMathPara>
    </w:p>
    <w:p w14:paraId="20A3EDCC" w14:textId="400624B1" w:rsidR="006F1AE5" w:rsidRDefault="006F1AE5" w:rsidP="009F2E65">
      <w:pPr>
        <w:pStyle w:val="StandardWeb"/>
        <w:spacing w:before="0" w:beforeAutospacing="0" w:after="0" w:afterAutospacing="0"/>
        <w:rPr>
          <w:rFonts w:ascii="Calibri" w:hAnsi="Calibri" w:cs="Calibri"/>
        </w:rPr>
      </w:pPr>
      <w:r>
        <w:rPr>
          <w:rFonts w:ascii="Calibri" w:hAnsi="Calibri" w:cs="Calibri"/>
        </w:rPr>
        <w:t>Die Energie eines Elementarteilchens bei der Temperatut T ergibt sich aus:</w:t>
      </w:r>
    </w:p>
    <w:p w14:paraId="7990800D" w14:textId="22302E2E" w:rsidR="006F1AE5" w:rsidRPr="00EE11C7" w:rsidRDefault="006F1AE5" w:rsidP="009F2E65">
      <w:pPr>
        <w:pStyle w:val="StandardWeb"/>
        <w:spacing w:before="0" w:beforeAutospacing="0" w:after="0" w:afterAutospacing="0"/>
        <w:rPr>
          <w:rFonts w:ascii="Calibri" w:hAnsi="Calibri" w:cs="Calibri"/>
        </w:rPr>
      </w:pPr>
      <m:oMathPara>
        <m:oMath>
          <m:r>
            <w:rPr>
              <w:rFonts w:ascii="Cambria Math" w:hAnsi="Cambria Math" w:cs="Calibri"/>
            </w:rPr>
            <m:t>E=</m:t>
          </m:r>
          <m:f>
            <m:fPr>
              <m:ctrlPr>
                <w:rPr>
                  <w:rFonts w:ascii="Cambria Math" w:hAnsi="Cambria Math" w:cs="Calibri"/>
                  <w:i/>
                </w:rPr>
              </m:ctrlPr>
            </m:fPr>
            <m:num>
              <m:r>
                <w:rPr>
                  <w:rFonts w:ascii="Cambria Math" w:hAnsi="Cambria Math" w:cs="Calibri"/>
                </w:rPr>
                <m:t>3</m:t>
              </m:r>
            </m:num>
            <m:den>
              <m:r>
                <w:rPr>
                  <w:rFonts w:ascii="Cambria Math" w:hAnsi="Cambria Math" w:cs="Calibri"/>
                </w:rPr>
                <m:t>2</m:t>
              </m:r>
            </m:den>
          </m:f>
          <m:r>
            <w:rPr>
              <w:rFonts w:ascii="Cambria Math" w:hAnsi="Cambria Math" w:cs="Calibri"/>
            </w:rPr>
            <m:t>∙k∙T</m:t>
          </m:r>
        </m:oMath>
      </m:oMathPara>
    </w:p>
    <w:p w14:paraId="5358FC97" w14:textId="76A9F4CC" w:rsidR="00EE11C7" w:rsidRDefault="00EE11C7" w:rsidP="009F2E65">
      <w:pPr>
        <w:pStyle w:val="StandardWeb"/>
        <w:spacing w:before="0" w:beforeAutospacing="0" w:after="0" w:afterAutospacing="0"/>
        <w:rPr>
          <w:rFonts w:ascii="Calibri" w:hAnsi="Calibri" w:cs="Calibri"/>
        </w:rPr>
      </w:pPr>
      <w:r>
        <w:rPr>
          <w:rFonts w:ascii="Calibri" w:hAnsi="Calibri" w:cs="Calibri"/>
        </w:rPr>
        <w:t xml:space="preserve">Gleichsetzen und auflösen nach </w:t>
      </w:r>
      <m:oMath>
        <m:r>
          <w:rPr>
            <w:rFonts w:ascii="Cambria Math" w:hAnsi="Cambria Math" w:cs="Calibri"/>
          </w:rPr>
          <m:t>λ</m:t>
        </m:r>
      </m:oMath>
      <w:r>
        <w:rPr>
          <w:rFonts w:ascii="Calibri" w:hAnsi="Calibri" w:cs="Calibri"/>
        </w:rPr>
        <w:t>:</w:t>
      </w:r>
    </w:p>
    <w:p w14:paraId="214D36E6" w14:textId="3A2D0A0F" w:rsidR="00EE11C7" w:rsidRPr="00EE11C7" w:rsidRDefault="00000000" w:rsidP="009F2E65">
      <w:pPr>
        <w:pStyle w:val="StandardWeb"/>
        <w:spacing w:before="0" w:beforeAutospacing="0" w:after="0" w:afterAutospacing="0"/>
        <w:rPr>
          <w:rFonts w:ascii="Calibri" w:hAnsi="Calibri" w:cs="Calibri"/>
        </w:rPr>
      </w:pPr>
      <m:oMathPara>
        <m:oMath>
          <m:f>
            <m:fPr>
              <m:ctrlPr>
                <w:rPr>
                  <w:rFonts w:ascii="Cambria Math" w:hAnsi="Cambria Math" w:cs="Calibri"/>
                  <w:i/>
                </w:rPr>
              </m:ctrlPr>
            </m:fPr>
            <m:num>
              <m:r>
                <w:rPr>
                  <w:rFonts w:ascii="Cambria Math" w:hAnsi="Cambria Math" w:cs="Calibri"/>
                </w:rPr>
                <m:t>h∙c</m:t>
              </m:r>
            </m:num>
            <m:den>
              <m:r>
                <w:rPr>
                  <w:rFonts w:ascii="Cambria Math" w:hAnsi="Cambria Math" w:cs="Calibri"/>
                </w:rPr>
                <m:t>λ</m:t>
              </m:r>
            </m:den>
          </m:f>
          <m:r>
            <w:rPr>
              <w:rFonts w:ascii="Cambria Math" w:hAnsi="Cambria Math" w:cs="Calibri"/>
            </w:rPr>
            <m:t>=</m:t>
          </m:r>
          <m:f>
            <m:fPr>
              <m:ctrlPr>
                <w:rPr>
                  <w:rFonts w:ascii="Cambria Math" w:hAnsi="Cambria Math" w:cs="Calibri"/>
                  <w:i/>
                </w:rPr>
              </m:ctrlPr>
            </m:fPr>
            <m:num>
              <m:r>
                <w:rPr>
                  <w:rFonts w:ascii="Cambria Math" w:hAnsi="Cambria Math" w:cs="Calibri"/>
                </w:rPr>
                <m:t>3</m:t>
              </m:r>
            </m:num>
            <m:den>
              <m:r>
                <w:rPr>
                  <w:rFonts w:ascii="Cambria Math" w:hAnsi="Cambria Math" w:cs="Calibri"/>
                </w:rPr>
                <m:t>2</m:t>
              </m:r>
            </m:den>
          </m:f>
          <m:r>
            <w:rPr>
              <w:rFonts w:ascii="Cambria Math" w:hAnsi="Cambria Math" w:cs="Calibri"/>
            </w:rPr>
            <m:t>∙k∙T</m:t>
          </m:r>
        </m:oMath>
      </m:oMathPara>
    </w:p>
    <w:p w14:paraId="7B528652" w14:textId="16D30B71" w:rsidR="00EE11C7" w:rsidRPr="00EE11C7" w:rsidRDefault="00EE11C7" w:rsidP="009F2E65">
      <w:pPr>
        <w:pStyle w:val="StandardWeb"/>
        <w:spacing w:before="0" w:beforeAutospacing="0" w:after="0" w:afterAutospacing="0"/>
        <w:rPr>
          <w:rFonts w:ascii="Calibri" w:hAnsi="Calibri" w:cs="Calibri"/>
        </w:rPr>
      </w:pPr>
      <m:oMathPara>
        <m:oMath>
          <m:r>
            <w:rPr>
              <w:rFonts w:ascii="Cambria Math" w:hAnsi="Cambria Math" w:cs="Calibri"/>
            </w:rPr>
            <m:t>λ=</m:t>
          </m:r>
          <m:f>
            <m:fPr>
              <m:ctrlPr>
                <w:rPr>
                  <w:rFonts w:ascii="Cambria Math" w:hAnsi="Cambria Math" w:cs="Calibri"/>
                  <w:i/>
                </w:rPr>
              </m:ctrlPr>
            </m:fPr>
            <m:num>
              <m:r>
                <w:rPr>
                  <w:rFonts w:ascii="Cambria Math" w:hAnsi="Cambria Math" w:cs="Calibri"/>
                </w:rPr>
                <m:t>2∙</m:t>
              </m:r>
              <m:r>
                <w:rPr>
                  <w:rFonts w:ascii="Cambria Math" w:hAnsi="Cambria Math" w:cs="Calibri"/>
                </w:rPr>
                <m:t>h∙c</m:t>
              </m:r>
            </m:num>
            <m:den>
              <m:r>
                <w:rPr>
                  <w:rFonts w:ascii="Cambria Math" w:hAnsi="Cambria Math" w:cs="Calibri"/>
                </w:rPr>
                <m:t>3∙k∙T</m:t>
              </m:r>
            </m:den>
          </m:f>
        </m:oMath>
      </m:oMathPara>
    </w:p>
    <w:p w14:paraId="2ED71439" w14:textId="40804C78" w:rsidR="00EE11C7" w:rsidRDefault="00BB3108" w:rsidP="009F2E65">
      <w:pPr>
        <w:pStyle w:val="StandardWeb"/>
        <w:spacing w:before="0" w:beforeAutospacing="0" w:after="0" w:afterAutospacing="0"/>
        <w:rPr>
          <w:rFonts w:ascii="Calibri" w:hAnsi="Calibri" w:cs="Calibri"/>
        </w:rPr>
      </w:pPr>
      <w:r>
        <w:rPr>
          <w:rFonts w:ascii="Calibri" w:hAnsi="Calibri" w:cs="Calibri"/>
        </w:rPr>
        <w:t>Einsetzen der Zahlenwerte liefert:</w:t>
      </w:r>
    </w:p>
    <w:p w14:paraId="1C13C67D" w14:textId="05331BF6" w:rsidR="00BB3108" w:rsidRDefault="00BB3108" w:rsidP="009F2E65">
      <w:pPr>
        <w:pStyle w:val="StandardWeb"/>
        <w:spacing w:before="0" w:beforeAutospacing="0" w:after="0" w:afterAutospacing="0"/>
        <w:rPr>
          <w:rFonts w:ascii="Calibri" w:hAnsi="Calibri" w:cs="Calibri"/>
        </w:rPr>
      </w:pPr>
      <m:oMathPara>
        <m:oMath>
          <m:r>
            <w:rPr>
              <w:rFonts w:ascii="Cambria Math" w:hAnsi="Cambria Math" w:cs="Calibri"/>
            </w:rPr>
            <m:t>λ=</m:t>
          </m:r>
          <m:f>
            <m:fPr>
              <m:ctrlPr>
                <w:rPr>
                  <w:rFonts w:ascii="Cambria Math" w:hAnsi="Cambria Math" w:cs="Calibri"/>
                  <w:i/>
                </w:rPr>
              </m:ctrlPr>
            </m:fPr>
            <m:num>
              <m:r>
                <w:rPr>
                  <w:rFonts w:ascii="Cambria Math" w:hAnsi="Cambria Math" w:cs="Calibri"/>
                </w:rPr>
                <m:t>2∙6.6261∙</m:t>
              </m:r>
              <m:sSup>
                <m:sSupPr>
                  <m:ctrlPr>
                    <w:rPr>
                      <w:rFonts w:ascii="Cambria Math" w:hAnsi="Cambria Math" w:cs="Calibri"/>
                      <w:i/>
                    </w:rPr>
                  </m:ctrlPr>
                </m:sSupPr>
                <m:e>
                  <m:r>
                    <w:rPr>
                      <w:rFonts w:ascii="Cambria Math" w:hAnsi="Cambria Math" w:cs="Calibri"/>
                    </w:rPr>
                    <m:t>10</m:t>
                  </m:r>
                </m:e>
                <m:sup>
                  <m:r>
                    <w:rPr>
                      <w:rFonts w:ascii="Cambria Math" w:hAnsi="Cambria Math" w:cs="Calibri"/>
                    </w:rPr>
                    <m:t>-34</m:t>
                  </m:r>
                </m:sup>
              </m:sSup>
              <m:r>
                <w:rPr>
                  <w:rFonts w:ascii="Cambria Math" w:hAnsi="Cambria Math" w:cs="Calibri"/>
                </w:rPr>
                <m:t>Js∙3∙</m:t>
              </m:r>
              <m:sSup>
                <m:sSupPr>
                  <m:ctrlPr>
                    <w:rPr>
                      <w:rFonts w:ascii="Cambria Math" w:hAnsi="Cambria Math" w:cs="Calibri"/>
                      <w:i/>
                    </w:rPr>
                  </m:ctrlPr>
                </m:sSupPr>
                <m:e>
                  <m:r>
                    <w:rPr>
                      <w:rFonts w:ascii="Cambria Math" w:hAnsi="Cambria Math" w:cs="Calibri"/>
                    </w:rPr>
                    <m:t>10</m:t>
                  </m:r>
                </m:e>
                <m:sup>
                  <m:r>
                    <w:rPr>
                      <w:rFonts w:ascii="Cambria Math" w:hAnsi="Cambria Math" w:cs="Calibri"/>
                    </w:rPr>
                    <m:t>8</m:t>
                  </m:r>
                </m:sup>
              </m:sSup>
              <m:r>
                <w:rPr>
                  <w:rFonts w:ascii="Cambria Math" w:hAnsi="Cambria Math" w:cs="Calibri"/>
                </w:rPr>
                <m:t>m∙K</m:t>
              </m:r>
            </m:num>
            <m:den>
              <m:r>
                <w:rPr>
                  <w:rFonts w:ascii="Cambria Math" w:hAnsi="Cambria Math" w:cs="Calibri"/>
                </w:rPr>
                <m:t>3∙1,3807∙</m:t>
              </m:r>
              <m:sSup>
                <m:sSupPr>
                  <m:ctrlPr>
                    <w:rPr>
                      <w:rFonts w:ascii="Cambria Math" w:hAnsi="Cambria Math" w:cs="Calibri"/>
                      <w:i/>
                    </w:rPr>
                  </m:ctrlPr>
                </m:sSupPr>
                <m:e>
                  <m:r>
                    <w:rPr>
                      <w:rFonts w:ascii="Cambria Math" w:hAnsi="Cambria Math" w:cs="Calibri"/>
                    </w:rPr>
                    <m:t>10</m:t>
                  </m:r>
                </m:e>
                <m:sup>
                  <m:r>
                    <w:rPr>
                      <w:rFonts w:ascii="Cambria Math" w:hAnsi="Cambria Math" w:cs="Calibri"/>
                    </w:rPr>
                    <m:t>-23</m:t>
                  </m:r>
                </m:sup>
              </m:sSup>
              <m:r>
                <w:rPr>
                  <w:rFonts w:ascii="Cambria Math" w:hAnsi="Cambria Math" w:cs="Calibri"/>
                </w:rPr>
                <m:t>∙1,5∙</m:t>
              </m:r>
              <m:sSup>
                <m:sSupPr>
                  <m:ctrlPr>
                    <w:rPr>
                      <w:rFonts w:ascii="Cambria Math" w:hAnsi="Cambria Math" w:cs="Calibri"/>
                      <w:i/>
                    </w:rPr>
                  </m:ctrlPr>
                </m:sSupPr>
                <m:e>
                  <m:r>
                    <w:rPr>
                      <w:rFonts w:ascii="Cambria Math" w:hAnsi="Cambria Math" w:cs="Calibri"/>
                    </w:rPr>
                    <m:t>10</m:t>
                  </m:r>
                </m:e>
                <m:sup>
                  <m:r>
                    <w:rPr>
                      <w:rFonts w:ascii="Cambria Math" w:hAnsi="Cambria Math" w:cs="Calibri"/>
                    </w:rPr>
                    <m:t>6</m:t>
                  </m:r>
                </m:sup>
              </m:sSup>
              <m:r>
                <w:rPr>
                  <w:rFonts w:ascii="Cambria Math" w:hAnsi="Cambria Math" w:cs="Calibri"/>
                </w:rPr>
                <m:t>∙K∙J∙s</m:t>
              </m:r>
            </m:den>
          </m:f>
          <m:r>
            <w:rPr>
              <w:rFonts w:ascii="Cambria Math" w:hAnsi="Cambria Math" w:cs="Calibri"/>
            </w:rPr>
            <m:t>=6,40∙</m:t>
          </m:r>
          <m:sSup>
            <m:sSupPr>
              <m:ctrlPr>
                <w:rPr>
                  <w:rFonts w:ascii="Cambria Math" w:hAnsi="Cambria Math" w:cs="Calibri"/>
                  <w:i/>
                </w:rPr>
              </m:ctrlPr>
            </m:sSupPr>
            <m:e>
              <m:r>
                <w:rPr>
                  <w:rFonts w:ascii="Cambria Math" w:hAnsi="Cambria Math" w:cs="Calibri"/>
                </w:rPr>
                <m:t>10</m:t>
              </m:r>
            </m:e>
            <m:sup>
              <m:r>
                <w:rPr>
                  <w:rFonts w:ascii="Cambria Math" w:hAnsi="Cambria Math" w:cs="Calibri"/>
                </w:rPr>
                <m:t>-9</m:t>
              </m:r>
            </m:sup>
          </m:sSup>
          <m:r>
            <w:rPr>
              <w:rFonts w:ascii="Cambria Math" w:hAnsi="Cambria Math" w:cs="Calibri"/>
            </w:rPr>
            <m:t>m</m:t>
          </m:r>
        </m:oMath>
      </m:oMathPara>
    </w:p>
    <w:p w14:paraId="42D02B84" w14:textId="71974E30" w:rsidR="0038276D" w:rsidRDefault="0038276D" w:rsidP="009D672C">
      <w:pPr>
        <w:pStyle w:val="StandardWeb"/>
        <w:spacing w:before="0" w:beforeAutospacing="0" w:after="0" w:afterAutospacing="0"/>
        <w:rPr>
          <w:rFonts w:ascii="Calibri" w:hAnsi="Calibri" w:cs="Calibri"/>
        </w:rPr>
      </w:pPr>
      <w:r>
        <w:rPr>
          <w:rFonts w:ascii="Calibri" w:hAnsi="Calibri" w:cs="Calibri"/>
        </w:rPr>
        <w:t xml:space="preserve">Das Gas der Strahlungszone besteht zum Großteil immer noch aus Plasma. Mit abnehmender Temperatur bilden sich im äußeren Randbereich </w:t>
      </w:r>
      <w:r w:rsidR="00187BAA">
        <w:rPr>
          <w:rFonts w:ascii="Calibri" w:hAnsi="Calibri" w:cs="Calibri"/>
        </w:rPr>
        <w:t xml:space="preserve">aber schon </w:t>
      </w:r>
      <w:r w:rsidR="00B162A7">
        <w:rPr>
          <w:rFonts w:ascii="Calibri" w:hAnsi="Calibri" w:cs="Calibri"/>
        </w:rPr>
        <w:t xml:space="preserve">kurzzeitig </w:t>
      </w:r>
      <w:r w:rsidR="002A30A9">
        <w:rPr>
          <w:rFonts w:ascii="Calibri" w:hAnsi="Calibri" w:cs="Calibri"/>
        </w:rPr>
        <w:t xml:space="preserve">immer </w:t>
      </w:r>
      <w:r>
        <w:rPr>
          <w:rFonts w:ascii="Calibri" w:hAnsi="Calibri" w:cs="Calibri"/>
        </w:rPr>
        <w:t>wieder Atome.</w:t>
      </w:r>
      <w:r w:rsidR="008004ED">
        <w:rPr>
          <w:rFonts w:ascii="Calibri" w:hAnsi="Calibri" w:cs="Calibri"/>
        </w:rPr>
        <w:t xml:space="preserve"> Diese braucht man</w:t>
      </w:r>
      <w:r w:rsidR="001D13D0">
        <w:rPr>
          <w:rFonts w:ascii="Calibri" w:hAnsi="Calibri" w:cs="Calibri"/>
        </w:rPr>
        <w:t>,</w:t>
      </w:r>
      <w:r w:rsidR="008004ED">
        <w:rPr>
          <w:rFonts w:ascii="Calibri" w:hAnsi="Calibri" w:cs="Calibri"/>
        </w:rPr>
        <w:t xml:space="preserve"> </w:t>
      </w:r>
      <w:r w:rsidR="001D13D0">
        <w:rPr>
          <w:rFonts w:ascii="Calibri" w:hAnsi="Calibri" w:cs="Calibri"/>
        </w:rPr>
        <w:t>da</w:t>
      </w:r>
      <w:r w:rsidR="009D672C">
        <w:rPr>
          <w:rFonts w:ascii="Calibri" w:hAnsi="Calibri" w:cs="Calibri"/>
        </w:rPr>
        <w:t xml:space="preserve"> in der </w:t>
      </w:r>
      <w:r w:rsidR="009D672C" w:rsidRPr="009D672C">
        <w:rPr>
          <w:rFonts w:ascii="Calibri" w:hAnsi="Calibri" w:cs="Calibri"/>
          <w:b/>
          <w:bCs/>
        </w:rPr>
        <w:t>Konvektionszone</w:t>
      </w:r>
      <w:r w:rsidRPr="0043628F">
        <w:rPr>
          <w:rFonts w:ascii="Calibri" w:hAnsi="Calibri" w:cs="Calibri"/>
        </w:rPr>
        <w:t xml:space="preserve"> die Energie durch aufsteigendes heißes</w:t>
      </w:r>
      <w:r>
        <w:rPr>
          <w:rFonts w:ascii="Calibri" w:hAnsi="Calibri" w:cs="Calibri"/>
        </w:rPr>
        <w:t>, teilweise</w:t>
      </w:r>
      <w:r w:rsidRPr="0043628F">
        <w:rPr>
          <w:rFonts w:ascii="Calibri" w:hAnsi="Calibri" w:cs="Calibri"/>
        </w:rPr>
        <w:t xml:space="preserve"> </w:t>
      </w:r>
      <w:r>
        <w:rPr>
          <w:rFonts w:ascii="Calibri" w:hAnsi="Calibri" w:cs="Calibri"/>
        </w:rPr>
        <w:t xml:space="preserve">ionisiertes </w:t>
      </w:r>
      <w:r w:rsidRPr="0043628F">
        <w:rPr>
          <w:rFonts w:ascii="Calibri" w:hAnsi="Calibri" w:cs="Calibri"/>
        </w:rPr>
        <w:t>Gas bis zur Oberfläche der Sonne transportiert wird. Die Konvektionszone ist ungefähr 2</w:t>
      </w:r>
      <w:r w:rsidR="007424CA">
        <w:rPr>
          <w:rFonts w:ascii="Calibri" w:hAnsi="Calibri" w:cs="Calibri"/>
        </w:rPr>
        <w:t>30</w:t>
      </w:r>
      <w:r w:rsidRPr="0043628F">
        <w:rPr>
          <w:rFonts w:ascii="Calibri" w:hAnsi="Calibri" w:cs="Calibri"/>
        </w:rPr>
        <w:t xml:space="preserve">000km dick und die Temperatur nimmt in diesem Bereich von </w:t>
      </w:r>
      <w:r w:rsidR="001E3088">
        <w:rPr>
          <w:rFonts w:ascii="Calibri" w:hAnsi="Calibri" w:cs="Calibri"/>
        </w:rPr>
        <w:t>15</w:t>
      </w:r>
      <w:r w:rsidRPr="0043628F">
        <w:rPr>
          <w:rFonts w:ascii="Calibri" w:hAnsi="Calibri" w:cs="Calibri"/>
        </w:rPr>
        <w:t>00000K bis auf 5800 K an der Oberfläche</w:t>
      </w:r>
      <w:r w:rsidR="00CD1106">
        <w:rPr>
          <w:rFonts w:ascii="Calibri" w:hAnsi="Calibri" w:cs="Calibri"/>
        </w:rPr>
        <w:t xml:space="preserve"> </w:t>
      </w:r>
      <w:r w:rsidR="00D24E0F">
        <w:rPr>
          <w:rFonts w:ascii="Calibri" w:hAnsi="Calibri" w:cs="Calibri"/>
        </w:rPr>
        <w:t>(in der Photosphäre)</w:t>
      </w:r>
      <w:r w:rsidRPr="0043628F">
        <w:rPr>
          <w:rFonts w:ascii="Calibri" w:hAnsi="Calibri" w:cs="Calibri"/>
        </w:rPr>
        <w:t xml:space="preserve"> bei 69</w:t>
      </w:r>
      <w:r w:rsidR="001E3088">
        <w:rPr>
          <w:rFonts w:ascii="Calibri" w:hAnsi="Calibri" w:cs="Calibri"/>
        </w:rPr>
        <w:t>6</w:t>
      </w:r>
      <w:r w:rsidRPr="0043628F">
        <w:rPr>
          <w:rFonts w:ascii="Calibri" w:hAnsi="Calibri" w:cs="Calibri"/>
        </w:rPr>
        <w:t>000km ab.</w:t>
      </w:r>
    </w:p>
    <w:p w14:paraId="47225074" w14:textId="17FEF7C1" w:rsidR="0038276D" w:rsidRPr="0043628F" w:rsidRDefault="0038276D" w:rsidP="009F2E65">
      <w:pPr>
        <w:pStyle w:val="StandardWeb"/>
        <w:spacing w:before="0" w:beforeAutospacing="0" w:after="160" w:afterAutospacing="0"/>
        <w:rPr>
          <w:rFonts w:ascii="Calibri" w:hAnsi="Calibri" w:cs="Calibri"/>
        </w:rPr>
      </w:pPr>
      <w:r w:rsidRPr="0043628F">
        <w:rPr>
          <w:rFonts w:ascii="Calibri" w:hAnsi="Calibri" w:cs="Calibri"/>
        </w:rPr>
        <w:t>Die sichtbare Oberfläche der Sonne zerfällt noch einmal in zwei</w:t>
      </w:r>
      <w:r w:rsidR="001D13D0">
        <w:rPr>
          <w:rFonts w:ascii="Calibri" w:hAnsi="Calibri" w:cs="Calibri"/>
        </w:rPr>
        <w:t>, dünne</w:t>
      </w:r>
      <w:r w:rsidRPr="0043628F">
        <w:rPr>
          <w:rFonts w:ascii="Calibri" w:hAnsi="Calibri" w:cs="Calibri"/>
        </w:rPr>
        <w:t xml:space="preserve"> Schichten, die </w:t>
      </w:r>
      <w:r w:rsidRPr="0043628F">
        <w:rPr>
          <w:rFonts w:ascii="Calibri" w:hAnsi="Calibri" w:cs="Calibri"/>
          <w:b/>
          <w:bCs/>
        </w:rPr>
        <w:t>Photosphäre</w:t>
      </w:r>
      <w:r w:rsidRPr="0043628F">
        <w:rPr>
          <w:rFonts w:ascii="Calibri" w:hAnsi="Calibri" w:cs="Calibri"/>
        </w:rPr>
        <w:t xml:space="preserve"> und die </w:t>
      </w:r>
      <w:proofErr w:type="spellStart"/>
      <w:r w:rsidRPr="0043628F">
        <w:rPr>
          <w:rFonts w:ascii="Calibri" w:hAnsi="Calibri" w:cs="Calibri"/>
          <w:b/>
          <w:bCs/>
        </w:rPr>
        <w:t>Chromospäre</w:t>
      </w:r>
      <w:proofErr w:type="spellEnd"/>
      <w:r w:rsidRPr="0043628F">
        <w:rPr>
          <w:rFonts w:ascii="Calibri" w:hAnsi="Calibri" w:cs="Calibri"/>
        </w:rPr>
        <w:t xml:space="preserve">. Die Photosphäre ist nur 200 - 400km dick und dort wird die Wärmeenergie </w:t>
      </w:r>
      <w:r>
        <w:rPr>
          <w:rFonts w:ascii="Calibri" w:hAnsi="Calibri" w:cs="Calibri"/>
        </w:rPr>
        <w:t xml:space="preserve">durch die Ablenkung von freien Elektronen an Ionen oder </w:t>
      </w:r>
      <w:r w:rsidR="00652C7E">
        <w:rPr>
          <w:rFonts w:ascii="Calibri" w:hAnsi="Calibri" w:cs="Calibri"/>
        </w:rPr>
        <w:t xml:space="preserve">den </w:t>
      </w:r>
      <w:r>
        <w:rPr>
          <w:rFonts w:ascii="Calibri" w:hAnsi="Calibri" w:cs="Calibri"/>
        </w:rPr>
        <w:t xml:space="preserve">Einfang </w:t>
      </w:r>
      <w:r w:rsidR="00652C7E">
        <w:rPr>
          <w:rFonts w:ascii="Calibri" w:hAnsi="Calibri" w:cs="Calibri"/>
        </w:rPr>
        <w:t xml:space="preserve">der Elektronen </w:t>
      </w:r>
      <w:r>
        <w:rPr>
          <w:rFonts w:ascii="Calibri" w:hAnsi="Calibri" w:cs="Calibri"/>
        </w:rPr>
        <w:t xml:space="preserve">durch Ionen in </w:t>
      </w:r>
      <w:r w:rsidRPr="0043628F">
        <w:rPr>
          <w:rFonts w:ascii="Calibri" w:hAnsi="Calibri" w:cs="Calibri"/>
        </w:rPr>
        <w:t xml:space="preserve">sichtbares Licht </w:t>
      </w:r>
      <w:r>
        <w:rPr>
          <w:rFonts w:ascii="Calibri" w:hAnsi="Calibri" w:cs="Calibri"/>
        </w:rPr>
        <w:t>umgewandelt</w:t>
      </w:r>
      <w:r w:rsidRPr="0043628F">
        <w:rPr>
          <w:rFonts w:ascii="Calibri" w:hAnsi="Calibri" w:cs="Calibri"/>
        </w:rPr>
        <w:t>. In der Chromosphäre erhält das Licht seine spezifische Farbeigenschaften. Sie ist ca. 2</w:t>
      </w:r>
      <w:r w:rsidR="00631EEF">
        <w:rPr>
          <w:rFonts w:ascii="Calibri" w:hAnsi="Calibri" w:cs="Calibri"/>
        </w:rPr>
        <w:t>5</w:t>
      </w:r>
      <w:r w:rsidRPr="0043628F">
        <w:rPr>
          <w:rFonts w:ascii="Calibri" w:hAnsi="Calibri" w:cs="Calibri"/>
        </w:rPr>
        <w:t>00km dick und die Temperatur steigt in diesem Bereich wieder auf 50000 Kelvin.</w:t>
      </w:r>
    </w:p>
    <w:p w14:paraId="50CCD6DD" w14:textId="77777777" w:rsidR="003B25EE" w:rsidRDefault="0038276D" w:rsidP="009F2E65">
      <w:pPr>
        <w:pStyle w:val="StandardWeb"/>
        <w:spacing w:before="0" w:beforeAutospacing="0" w:after="160" w:afterAutospacing="0"/>
        <w:rPr>
          <w:rFonts w:ascii="Calibri" w:hAnsi="Calibri" w:cs="Calibri"/>
        </w:rPr>
      </w:pPr>
      <w:r w:rsidRPr="0043628F">
        <w:rPr>
          <w:rFonts w:ascii="Calibri" w:hAnsi="Calibri" w:cs="Calibri"/>
        </w:rPr>
        <w:t xml:space="preserve">Darüber kommt die sog. </w:t>
      </w:r>
      <w:r w:rsidRPr="0043628F">
        <w:rPr>
          <w:rFonts w:ascii="Calibri" w:hAnsi="Calibri" w:cs="Calibri"/>
          <w:b/>
          <w:bCs/>
        </w:rPr>
        <w:t>Korona</w:t>
      </w:r>
      <w:r w:rsidRPr="0043628F">
        <w:rPr>
          <w:rFonts w:ascii="Calibri" w:hAnsi="Calibri" w:cs="Calibri"/>
        </w:rPr>
        <w:t xml:space="preserve">. Ein sehr dünnes Gas mit einer Temperatur bis 1500000K, das bis ca. 1,5 Millionen </w:t>
      </w:r>
      <w:r>
        <w:rPr>
          <w:rFonts w:ascii="Calibri" w:hAnsi="Calibri" w:cs="Calibri"/>
        </w:rPr>
        <w:t>Kilometer</w:t>
      </w:r>
      <w:r w:rsidRPr="0043628F">
        <w:rPr>
          <w:rFonts w:ascii="Calibri" w:hAnsi="Calibri" w:cs="Calibri"/>
        </w:rPr>
        <w:t xml:space="preserve"> in den Raum hinaus reicht.</w:t>
      </w:r>
    </w:p>
    <w:p w14:paraId="4F80BE69" w14:textId="2B890B8C" w:rsidR="0038276D" w:rsidRDefault="0038276D" w:rsidP="009F2E65">
      <w:pPr>
        <w:pStyle w:val="StandardWeb"/>
        <w:spacing w:before="0" w:beforeAutospacing="0" w:after="160" w:afterAutospacing="0"/>
        <w:rPr>
          <w:rFonts w:ascii="Calibri" w:hAnsi="Calibri" w:cs="Calibri"/>
        </w:rPr>
      </w:pPr>
      <w:r w:rsidRPr="009F01F3">
        <w:rPr>
          <w:rFonts w:ascii="Calibri" w:hAnsi="Calibri" w:cs="Calibri"/>
        </w:rPr>
        <w:t xml:space="preserve">Gehen wir wieder </w:t>
      </w:r>
      <w:r w:rsidR="003B25EE" w:rsidRPr="009F01F3">
        <w:rPr>
          <w:rFonts w:ascii="Calibri" w:hAnsi="Calibri" w:cs="Calibri"/>
        </w:rPr>
        <w:t xml:space="preserve">zurück </w:t>
      </w:r>
      <w:r w:rsidR="003B25EE">
        <w:rPr>
          <w:rFonts w:ascii="Calibri" w:hAnsi="Calibri" w:cs="Calibri"/>
        </w:rPr>
        <w:t xml:space="preserve">in den </w:t>
      </w:r>
      <w:r w:rsidRPr="009F01F3">
        <w:rPr>
          <w:rFonts w:ascii="Calibri" w:hAnsi="Calibri" w:cs="Calibri"/>
        </w:rPr>
        <w:t>Kern</w:t>
      </w:r>
      <w:r w:rsidR="003B25EE">
        <w:rPr>
          <w:rFonts w:ascii="Calibri" w:hAnsi="Calibri" w:cs="Calibri"/>
        </w:rPr>
        <w:t xml:space="preserve"> der Sonne</w:t>
      </w:r>
      <w:r w:rsidRPr="009F01F3">
        <w:rPr>
          <w:rFonts w:ascii="Calibri" w:hAnsi="Calibri" w:cs="Calibri"/>
        </w:rPr>
        <w:t>. Was bedeutet die Temperatur von 15 Millionen Kelvin für den Zustand des Gases im Kern der Sonne?</w:t>
      </w:r>
    </w:p>
    <w:p w14:paraId="358D6ECF" w14:textId="77777777" w:rsidR="005161BC" w:rsidRDefault="005161BC" w:rsidP="005161BC">
      <w:pPr>
        <w:rPr>
          <w:rFonts w:eastAsiaTheme="minorEastAsia"/>
          <w:sz w:val="24"/>
          <w:szCs w:val="24"/>
        </w:rPr>
      </w:pPr>
      <w:r>
        <w:rPr>
          <w:rFonts w:eastAsiaTheme="minorEastAsia"/>
          <w:sz w:val="24"/>
          <w:szCs w:val="24"/>
        </w:rPr>
        <w:t>Berechnen wir die mittlere kinetische Energie der Teilchen im Sonnenkern bei 15 Millionen Kelvin.</w:t>
      </w:r>
    </w:p>
    <w:p w14:paraId="0DE0B8CB" w14:textId="77777777" w:rsidR="005161BC" w:rsidRPr="003F40A6" w:rsidRDefault="00000000" w:rsidP="005161BC">
      <w:pPr>
        <w:rPr>
          <w:rFonts w:eastAsiaTheme="minorEastAsia"/>
          <w:iCs/>
          <w:sz w:val="24"/>
          <w:szCs w:val="24"/>
        </w:rPr>
      </w:pPr>
      <m:oMathPara>
        <m:oMath>
          <m:acc>
            <m:accPr>
              <m:chr m:val="̅"/>
              <m:ctrlPr>
                <w:rPr>
                  <w:rFonts w:ascii="Cambria Math" w:eastAsiaTheme="minorEastAsia" w:hAnsi="Cambria Math"/>
                  <w:i/>
                  <w:iCs/>
                  <w:sz w:val="24"/>
                  <w:szCs w:val="24"/>
                </w:rPr>
              </m:ctrlPr>
            </m:accPr>
            <m:e>
              <m:sSub>
                <m:sSubPr>
                  <m:ctrlPr>
                    <w:rPr>
                      <w:rFonts w:ascii="Cambria Math" w:eastAsiaTheme="minorEastAsia" w:hAnsi="Cambria Math"/>
                      <w:i/>
                      <w:iCs/>
                      <w:sz w:val="24"/>
                      <w:szCs w:val="24"/>
                    </w:rPr>
                  </m:ctrlPr>
                </m:sSubPr>
                <m:e>
                  <m:r>
                    <w:rPr>
                      <w:rFonts w:ascii="Cambria Math" w:eastAsiaTheme="minorEastAsia" w:hAnsi="Cambria Math"/>
                      <w:sz w:val="24"/>
                      <w:szCs w:val="24"/>
                    </w:rPr>
                    <m:t>E</m:t>
                  </m:r>
                </m:e>
                <m:sub>
                  <m:r>
                    <w:rPr>
                      <w:rFonts w:ascii="Cambria Math" w:eastAsiaTheme="minorEastAsia" w:hAnsi="Cambria Math"/>
                      <w:sz w:val="24"/>
                      <w:szCs w:val="24"/>
                    </w:rPr>
                    <m:t>kin</m:t>
                  </m:r>
                </m:sub>
              </m:sSub>
            </m:e>
          </m:acc>
          <m:r>
            <w:rPr>
              <w:rFonts w:ascii="Cambria Math" w:eastAsiaTheme="minorEastAsia" w:hAnsi="Cambria Math"/>
              <w:sz w:val="24"/>
              <w:szCs w:val="24"/>
            </w:rPr>
            <m:t>=</m:t>
          </m:r>
          <m:f>
            <m:fPr>
              <m:ctrlPr>
                <w:rPr>
                  <w:rFonts w:ascii="Cambria Math" w:eastAsiaTheme="minorEastAsia" w:hAnsi="Cambria Math"/>
                  <w:i/>
                  <w:iCs/>
                  <w:sz w:val="24"/>
                  <w:szCs w:val="24"/>
                </w:rPr>
              </m:ctrlPr>
            </m:fPr>
            <m:num>
              <m:r>
                <w:rPr>
                  <w:rFonts w:ascii="Cambria Math" w:eastAsiaTheme="minorEastAsia" w:hAnsi="Cambria Math"/>
                  <w:sz w:val="24"/>
                  <w:szCs w:val="24"/>
                </w:rPr>
                <m:t>3</m:t>
              </m:r>
            </m:num>
            <m:den>
              <m:r>
                <w:rPr>
                  <w:rFonts w:ascii="Cambria Math" w:eastAsiaTheme="minorEastAsia" w:hAnsi="Cambria Math"/>
                  <w:sz w:val="24"/>
                  <w:szCs w:val="24"/>
                </w:rPr>
                <m:t>2</m:t>
              </m:r>
            </m:den>
          </m:f>
          <m:r>
            <w:rPr>
              <w:rFonts w:ascii="Cambria Math" w:eastAsiaTheme="minorEastAsia" w:hAnsi="Cambria Math"/>
              <w:sz w:val="24"/>
              <w:szCs w:val="24"/>
            </w:rPr>
            <m:t>∙k∙T</m:t>
          </m:r>
        </m:oMath>
      </m:oMathPara>
    </w:p>
    <w:p w14:paraId="011E0311" w14:textId="77777777" w:rsidR="005161BC" w:rsidRDefault="005161BC" w:rsidP="005161BC">
      <w:pPr>
        <w:rPr>
          <w:rFonts w:eastAsiaTheme="minorEastAsia"/>
          <w:iCs/>
          <w:sz w:val="24"/>
          <w:szCs w:val="24"/>
        </w:rPr>
      </w:pPr>
      <w:r>
        <w:rPr>
          <w:rFonts w:eastAsiaTheme="minorEastAsia"/>
          <w:iCs/>
          <w:sz w:val="24"/>
          <w:szCs w:val="24"/>
        </w:rPr>
        <w:t xml:space="preserve">Dabei ist T die Temperatur in Kelvin und k die Boltzmann Konstante </w:t>
      </w:r>
      <m:oMath>
        <m:r>
          <w:rPr>
            <w:rFonts w:ascii="Cambria Math" w:eastAsiaTheme="minorEastAsia" w:hAnsi="Cambria Math"/>
            <w:sz w:val="24"/>
            <w:szCs w:val="24"/>
          </w:rPr>
          <m:t>k=1,3807∙</m:t>
        </m:r>
        <m:sSup>
          <m:sSupPr>
            <m:ctrlPr>
              <w:rPr>
                <w:rFonts w:ascii="Cambria Math" w:eastAsiaTheme="minorEastAsia" w:hAnsi="Cambria Math"/>
                <w:i/>
                <w:iCs/>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-23</m:t>
            </m:r>
          </m:sup>
        </m:sSup>
        <m:f>
          <m:fPr>
            <m:ctrlPr>
              <w:rPr>
                <w:rFonts w:ascii="Cambria Math" w:eastAsiaTheme="minorEastAsia" w:hAnsi="Cambria Math"/>
                <w:i/>
                <w:iCs/>
                <w:sz w:val="24"/>
                <w:szCs w:val="24"/>
              </w:rPr>
            </m:ctrlPr>
          </m:fPr>
          <m:num>
            <m:r>
              <w:rPr>
                <w:rFonts w:ascii="Cambria Math" w:eastAsiaTheme="minorEastAsia" w:hAnsi="Cambria Math"/>
                <w:sz w:val="24"/>
                <w:szCs w:val="24"/>
              </w:rPr>
              <m:t>J</m:t>
            </m:r>
          </m:num>
          <m:den>
            <m:r>
              <w:rPr>
                <w:rFonts w:ascii="Cambria Math" w:eastAsiaTheme="minorEastAsia" w:hAnsi="Cambria Math"/>
                <w:sz w:val="24"/>
                <w:szCs w:val="24"/>
              </w:rPr>
              <m:t>K</m:t>
            </m:r>
          </m:den>
        </m:f>
      </m:oMath>
      <w:r>
        <w:rPr>
          <w:rFonts w:eastAsiaTheme="minorEastAsia"/>
          <w:iCs/>
          <w:sz w:val="24"/>
          <w:szCs w:val="24"/>
        </w:rPr>
        <w:t>:</w:t>
      </w:r>
    </w:p>
    <w:p w14:paraId="776842F1" w14:textId="77777777" w:rsidR="005161BC" w:rsidRPr="00815D65" w:rsidRDefault="00000000" w:rsidP="005161BC">
      <w:pPr>
        <w:rPr>
          <w:rFonts w:eastAsiaTheme="minorEastAsia"/>
          <w:iCs/>
          <w:sz w:val="24"/>
          <w:szCs w:val="24"/>
        </w:rPr>
      </w:pPr>
      <m:oMathPara>
        <m:oMath>
          <m:acc>
            <m:accPr>
              <m:chr m:val="̅"/>
              <m:ctrlPr>
                <w:rPr>
                  <w:rFonts w:ascii="Cambria Math" w:eastAsiaTheme="minorEastAsia" w:hAnsi="Cambria Math"/>
                  <w:i/>
                  <w:iCs/>
                  <w:sz w:val="24"/>
                  <w:szCs w:val="24"/>
                </w:rPr>
              </m:ctrlPr>
            </m:accPr>
            <m:e>
              <m:sSub>
                <m:sSubPr>
                  <m:ctrlPr>
                    <w:rPr>
                      <w:rFonts w:ascii="Cambria Math" w:eastAsiaTheme="minorEastAsia" w:hAnsi="Cambria Math"/>
                      <w:i/>
                      <w:iCs/>
                      <w:sz w:val="24"/>
                      <w:szCs w:val="24"/>
                    </w:rPr>
                  </m:ctrlPr>
                </m:sSubPr>
                <m:e>
                  <m:r>
                    <w:rPr>
                      <w:rFonts w:ascii="Cambria Math" w:eastAsiaTheme="minorEastAsia" w:hAnsi="Cambria Math"/>
                      <w:sz w:val="24"/>
                      <w:szCs w:val="24"/>
                    </w:rPr>
                    <m:t>E</m:t>
                  </m:r>
                </m:e>
                <m:sub>
                  <m:r>
                    <w:rPr>
                      <w:rFonts w:ascii="Cambria Math" w:eastAsiaTheme="minorEastAsia" w:hAnsi="Cambria Math"/>
                      <w:sz w:val="24"/>
                      <w:szCs w:val="24"/>
                    </w:rPr>
                    <m:t>kin</m:t>
                  </m:r>
                </m:sub>
              </m:sSub>
            </m:e>
          </m:acc>
          <m:r>
            <w:rPr>
              <w:rFonts w:ascii="Cambria Math" w:eastAsiaTheme="minorEastAsia" w:hAnsi="Cambria Math"/>
              <w:sz w:val="24"/>
              <w:szCs w:val="24"/>
            </w:rPr>
            <m:t>=</m:t>
          </m:r>
          <m:f>
            <m:fPr>
              <m:ctrlPr>
                <w:rPr>
                  <w:rFonts w:ascii="Cambria Math" w:eastAsiaTheme="minorEastAsia" w:hAnsi="Cambria Math"/>
                  <w:i/>
                  <w:iCs/>
                  <w:sz w:val="24"/>
                  <w:szCs w:val="24"/>
                </w:rPr>
              </m:ctrlPr>
            </m:fPr>
            <m:num>
              <m:r>
                <w:rPr>
                  <w:rFonts w:ascii="Cambria Math" w:eastAsiaTheme="minorEastAsia" w:hAnsi="Cambria Math"/>
                  <w:sz w:val="24"/>
                  <w:szCs w:val="24"/>
                </w:rPr>
                <m:t>3</m:t>
              </m:r>
            </m:num>
            <m:den>
              <m:r>
                <w:rPr>
                  <w:rFonts w:ascii="Cambria Math" w:eastAsiaTheme="minorEastAsia" w:hAnsi="Cambria Math"/>
                  <w:sz w:val="24"/>
                  <w:szCs w:val="24"/>
                </w:rPr>
                <m:t>2</m:t>
              </m:r>
            </m:den>
          </m:f>
          <m:r>
            <w:rPr>
              <w:rFonts w:ascii="Cambria Math" w:eastAsiaTheme="minorEastAsia" w:hAnsi="Cambria Math"/>
              <w:sz w:val="24"/>
              <w:szCs w:val="24"/>
            </w:rPr>
            <m:t>∙1,3807∙</m:t>
          </m:r>
          <m:sSup>
            <m:sSupPr>
              <m:ctrlPr>
                <w:rPr>
                  <w:rFonts w:ascii="Cambria Math" w:eastAsiaTheme="minorEastAsia" w:hAnsi="Cambria Math"/>
                  <w:i/>
                  <w:iCs/>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-23</m:t>
              </m:r>
            </m:sup>
          </m:sSup>
          <m:f>
            <m:fPr>
              <m:ctrlPr>
                <w:rPr>
                  <w:rFonts w:ascii="Cambria Math" w:eastAsiaTheme="minorEastAsia" w:hAnsi="Cambria Math"/>
                  <w:i/>
                  <w:iCs/>
                  <w:sz w:val="24"/>
                  <w:szCs w:val="24"/>
                </w:rPr>
              </m:ctrlPr>
            </m:fPr>
            <m:num>
              <m:r>
                <w:rPr>
                  <w:rFonts w:ascii="Cambria Math" w:eastAsiaTheme="minorEastAsia" w:hAnsi="Cambria Math"/>
                  <w:sz w:val="24"/>
                  <w:szCs w:val="24"/>
                </w:rPr>
                <m:t>J</m:t>
              </m:r>
            </m:num>
            <m:den>
              <m:r>
                <w:rPr>
                  <w:rFonts w:ascii="Cambria Math" w:eastAsiaTheme="minorEastAsia" w:hAnsi="Cambria Math"/>
                  <w:sz w:val="24"/>
                  <w:szCs w:val="24"/>
                </w:rPr>
                <m:t>K</m:t>
              </m:r>
            </m:den>
          </m:f>
          <m:r>
            <w:rPr>
              <w:rFonts w:ascii="Cambria Math" w:eastAsiaTheme="minorEastAsia" w:hAnsi="Cambria Math"/>
              <w:sz w:val="24"/>
              <w:szCs w:val="24"/>
            </w:rPr>
            <m:t>∙15∙</m:t>
          </m:r>
          <m:sSup>
            <m:sSupPr>
              <m:ctrlPr>
                <w:rPr>
                  <w:rFonts w:ascii="Cambria Math" w:eastAsiaTheme="minorEastAsia" w:hAnsi="Cambria Math"/>
                  <w:i/>
                  <w:iCs/>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6</m:t>
              </m:r>
            </m:sup>
          </m:sSup>
          <m:r>
            <w:rPr>
              <w:rFonts w:ascii="Cambria Math" w:eastAsiaTheme="minorEastAsia" w:hAnsi="Cambria Math"/>
              <w:sz w:val="24"/>
              <w:szCs w:val="24"/>
            </w:rPr>
            <m:t>K≅3,11∙</m:t>
          </m:r>
          <m:sSup>
            <m:sSupPr>
              <m:ctrlPr>
                <w:rPr>
                  <w:rFonts w:ascii="Cambria Math" w:eastAsiaTheme="minorEastAsia" w:hAnsi="Cambria Math"/>
                  <w:i/>
                  <w:iCs/>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-16</m:t>
              </m:r>
            </m:sup>
          </m:sSup>
          <m:r>
            <w:rPr>
              <w:rFonts w:ascii="Cambria Math" w:eastAsiaTheme="minorEastAsia" w:hAnsi="Cambria Math"/>
              <w:sz w:val="24"/>
              <w:szCs w:val="24"/>
            </w:rPr>
            <m:t>J</m:t>
          </m:r>
          <m:r>
            <w:rPr>
              <w:rFonts w:ascii="Cambria Math" w:hAnsi="Cambria Math"/>
            </w:rPr>
            <m:t>≜</m:t>
          </m:r>
          <m:f>
            <m:fPr>
              <m:ctrlPr>
                <w:rPr>
                  <w:rFonts w:ascii="Cambria Math" w:hAnsi="Cambria Math"/>
                  <w:i/>
                  <w:iCs/>
                </w:rPr>
              </m:ctrlPr>
            </m:fPr>
            <m:num>
              <m:r>
                <w:rPr>
                  <w:rFonts w:ascii="Cambria Math" w:eastAsiaTheme="minorEastAsia" w:hAnsi="Cambria Math"/>
                  <w:sz w:val="24"/>
                  <w:szCs w:val="24"/>
                </w:rPr>
                <m:t>3,11∙</m:t>
              </m:r>
              <m:sSup>
                <m:sSupPr>
                  <m:ctrlPr>
                    <w:rPr>
                      <w:rFonts w:ascii="Cambria Math" w:eastAsiaTheme="minorEastAsia" w:hAnsi="Cambria Math"/>
                      <w:i/>
                      <w:iCs/>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-16</m:t>
                  </m:r>
                </m:sup>
              </m:sSup>
              <m:r>
                <w:rPr>
                  <w:rFonts w:ascii="Cambria Math" w:eastAsiaTheme="minorEastAsia" w:hAnsi="Cambria Math"/>
                  <w:sz w:val="24"/>
                  <w:szCs w:val="24"/>
                </w:rPr>
                <m:t>VAs</m:t>
              </m:r>
            </m:num>
            <m:den>
              <m:r>
                <w:rPr>
                  <w:rFonts w:ascii="Cambria Math" w:hAnsi="Cambria Math"/>
                </w:rPr>
                <m:t>1,602∙</m:t>
              </m:r>
              <m:sSup>
                <m:sSupPr>
                  <m:ctrlPr>
                    <w:rPr>
                      <w:rFonts w:ascii="Cambria Math" w:hAnsi="Cambria Math"/>
                      <w:i/>
                      <w:iCs/>
                    </w:rPr>
                  </m:ctrlPr>
                </m:sSupPr>
                <m:e>
                  <m:r>
                    <w:rPr>
                      <w:rFonts w:ascii="Cambria Math" w:hAnsi="Cambria Math"/>
                    </w:rPr>
                    <m:t>10</m:t>
                  </m:r>
                </m:e>
                <m:sup>
                  <m:r>
                    <w:rPr>
                      <w:rFonts w:ascii="Cambria Math" w:hAnsi="Cambria Math"/>
                    </w:rPr>
                    <m:t>-19</m:t>
                  </m:r>
                </m:sup>
              </m:sSup>
              <m:r>
                <w:rPr>
                  <w:rFonts w:ascii="Cambria Math" w:hAnsi="Cambria Math"/>
                </w:rPr>
                <m:t>As</m:t>
              </m:r>
            </m:den>
          </m:f>
          <m:r>
            <w:rPr>
              <w:rFonts w:ascii="Cambria Math" w:hAnsi="Cambria Math"/>
            </w:rPr>
            <m:t>≅1941eV</m:t>
          </m:r>
        </m:oMath>
      </m:oMathPara>
    </w:p>
    <w:p w14:paraId="7CDA9F46" w14:textId="77777777" w:rsidR="005161BC" w:rsidRDefault="005161BC" w:rsidP="009F2E65">
      <w:pPr>
        <w:pStyle w:val="StandardWeb"/>
        <w:spacing w:before="0" w:beforeAutospacing="0" w:after="160" w:afterAutospacing="0"/>
        <w:rPr>
          <w:rFonts w:ascii="Calibri" w:hAnsi="Calibri" w:cs="Calibri"/>
        </w:rPr>
      </w:pPr>
    </w:p>
    <w:p w14:paraId="191591F2" w14:textId="44940761" w:rsidR="0038276D" w:rsidRPr="0094479C" w:rsidRDefault="0038276D" w:rsidP="009F2E65">
      <w:pPr>
        <w:pStyle w:val="StandardWeb"/>
        <w:spacing w:before="0" w:beforeAutospacing="0" w:after="160" w:afterAutospacing="0"/>
        <w:rPr>
          <w:rFonts w:ascii="Calibri" w:hAnsi="Calibri" w:cs="Calibri"/>
        </w:rPr>
      </w:pPr>
      <w:r w:rsidRPr="0094479C">
        <w:rPr>
          <w:rFonts w:ascii="Calibri" w:hAnsi="Calibri" w:cs="Calibri"/>
        </w:rPr>
        <w:t>Die Elementarteilchen im Kern haben durchschnittlich eine Bewegungsenergie von 19</w:t>
      </w:r>
      <w:r w:rsidR="00C92893">
        <w:rPr>
          <w:rFonts w:ascii="Calibri" w:hAnsi="Calibri" w:cs="Calibri"/>
        </w:rPr>
        <w:t>40</w:t>
      </w:r>
      <w:r w:rsidRPr="0094479C">
        <w:rPr>
          <w:rFonts w:ascii="Calibri" w:hAnsi="Calibri" w:cs="Calibri"/>
        </w:rPr>
        <w:t>eV.</w:t>
      </w:r>
    </w:p>
    <w:p w14:paraId="6B8CB58C" w14:textId="77777777" w:rsidR="0038276D" w:rsidRPr="0094479C" w:rsidRDefault="0038276D" w:rsidP="009F2E65">
      <w:pPr>
        <w:pStyle w:val="StandardWeb"/>
        <w:spacing w:before="0" w:beforeAutospacing="0" w:after="160" w:afterAutospacing="0"/>
        <w:rPr>
          <w:rFonts w:ascii="Calibri" w:hAnsi="Calibri" w:cs="Calibri"/>
        </w:rPr>
      </w:pPr>
      <w:r w:rsidRPr="0094479C">
        <w:rPr>
          <w:rFonts w:ascii="Calibri" w:hAnsi="Calibri" w:cs="Calibri"/>
        </w:rPr>
        <w:t>Was bedeutet dieser Wert für die vorhandenen Gase Wasserstoff und Helium?</w:t>
      </w:r>
    </w:p>
    <w:p w14:paraId="101DA463" w14:textId="1DED1DA5" w:rsidR="0038276D" w:rsidRPr="0094479C" w:rsidRDefault="0038276D" w:rsidP="009F2E65">
      <w:pPr>
        <w:pStyle w:val="StandardWeb"/>
        <w:spacing w:before="0" w:beforeAutospacing="0" w:after="160" w:afterAutospacing="0"/>
        <w:rPr>
          <w:rFonts w:ascii="Calibri" w:hAnsi="Calibri" w:cs="Calibri"/>
        </w:rPr>
      </w:pPr>
      <w:r w:rsidRPr="0094479C">
        <w:rPr>
          <w:rFonts w:ascii="Calibri" w:hAnsi="Calibri" w:cs="Calibri"/>
        </w:rPr>
        <w:t>Schauen wir uns dazu eine Tabelle</w:t>
      </w:r>
      <w:r w:rsidR="00834DBB">
        <w:rPr>
          <w:rFonts w:ascii="Calibri" w:hAnsi="Calibri" w:cs="Calibri"/>
        </w:rPr>
        <w:t xml:space="preserve"> der Ionisierungsen</w:t>
      </w:r>
      <w:r w:rsidR="00CA4E38">
        <w:rPr>
          <w:rFonts w:ascii="Calibri" w:hAnsi="Calibri" w:cs="Calibri"/>
        </w:rPr>
        <w:t>e</w:t>
      </w:r>
      <w:r w:rsidR="00834DBB">
        <w:rPr>
          <w:rFonts w:ascii="Calibri" w:hAnsi="Calibri" w:cs="Calibri"/>
        </w:rPr>
        <w:t>rgien</w:t>
      </w:r>
      <w:r w:rsidRPr="0094479C">
        <w:rPr>
          <w:rFonts w:ascii="Calibri" w:hAnsi="Calibri" w:cs="Calibri"/>
        </w:rPr>
        <w:t xml:space="preserve"> an!</w:t>
      </w:r>
    </w:p>
    <w:p w14:paraId="5C382C6D" w14:textId="77777777" w:rsidR="0038276D" w:rsidRDefault="0038276D" w:rsidP="009F2E65">
      <w:pPr>
        <w:pStyle w:val="StandardWeb"/>
        <w:spacing w:before="0" w:beforeAutospacing="0" w:after="160" w:afterAutospacing="0"/>
        <w:rPr>
          <w:rFonts w:ascii="Calibri" w:hAnsi="Calibri" w:cs="Calibri"/>
          <w:sz w:val="32"/>
          <w:szCs w:val="32"/>
        </w:rPr>
      </w:pPr>
      <w:hyperlink r:id="rId129" w:history="1">
        <w:r w:rsidRPr="0094479C">
          <w:rPr>
            <w:rStyle w:val="Hyperlink"/>
            <w:rFonts w:ascii="Calibri" w:hAnsi="Calibri" w:cs="Calibri"/>
          </w:rPr>
          <w:t>https://www.chemie-azubi.de/ionisierungsenergie/</w:t>
        </w:r>
      </w:hyperlink>
    </w:p>
    <w:p w14:paraId="7EF1D1BA" w14:textId="6893783A" w:rsidR="0038276D" w:rsidRPr="00043FD2" w:rsidRDefault="0038276D" w:rsidP="009F2E65">
      <w:pPr>
        <w:pStyle w:val="StandardWeb"/>
        <w:spacing w:before="0" w:beforeAutospacing="0" w:after="160" w:afterAutospacing="0"/>
        <w:rPr>
          <w:rFonts w:ascii="Calibri" w:hAnsi="Calibri" w:cs="Calibri"/>
        </w:rPr>
      </w:pPr>
      <w:r w:rsidRPr="00043FD2">
        <w:rPr>
          <w:rFonts w:ascii="Calibri" w:hAnsi="Calibri" w:cs="Calibri"/>
        </w:rPr>
        <w:t>Wir sehen die Ionisierungsenergien liegen bei maximal 1000eV</w:t>
      </w:r>
      <w:r w:rsidR="003B25EE">
        <w:rPr>
          <w:rFonts w:ascii="Calibri" w:hAnsi="Calibri" w:cs="Calibri"/>
        </w:rPr>
        <w:t xml:space="preserve"> bei den ganz schweren Kernen</w:t>
      </w:r>
      <w:r w:rsidRPr="00043FD2">
        <w:rPr>
          <w:rFonts w:ascii="Calibri" w:hAnsi="Calibri" w:cs="Calibri"/>
        </w:rPr>
        <w:t xml:space="preserve">. Das ist gerade mal die Hälfte der mittleren kinetischen Energie der Teilchen bei 15 Millionen Kelvin. </w:t>
      </w:r>
      <w:r w:rsidR="00136916">
        <w:rPr>
          <w:rFonts w:ascii="Calibri" w:hAnsi="Calibri" w:cs="Calibri"/>
        </w:rPr>
        <w:t xml:space="preserve">Im Kern der Sonne haben wir aber </w:t>
      </w:r>
      <w:r w:rsidR="00D30032">
        <w:rPr>
          <w:rFonts w:ascii="Calibri" w:hAnsi="Calibri" w:cs="Calibri"/>
        </w:rPr>
        <w:t xml:space="preserve">praktisch nur Wasserstoff- und Helium. Die maximale Ionisierungsenergie für </w:t>
      </w:r>
      <w:r w:rsidR="00D30032">
        <w:rPr>
          <w:rFonts w:ascii="Calibri" w:hAnsi="Calibri" w:cs="Calibri"/>
        </w:rPr>
        <w:lastRenderedPageBreak/>
        <w:t xml:space="preserve">Wasserstoff beträgt 13,6eV, für Helium </w:t>
      </w:r>
      <w:r w:rsidR="005048FB">
        <w:rPr>
          <w:rFonts w:ascii="Calibri" w:hAnsi="Calibri" w:cs="Calibri"/>
        </w:rPr>
        <w:t>54,4eV.</w:t>
      </w:r>
      <w:r w:rsidR="004A4815">
        <w:rPr>
          <w:rFonts w:ascii="Calibri" w:hAnsi="Calibri" w:cs="Calibri"/>
        </w:rPr>
        <w:t xml:space="preserve"> Die Bewegungsenergie der Kernteilchen ist mehr als ausreichend zur Ionisation</w:t>
      </w:r>
      <w:r w:rsidR="00E77E1D">
        <w:rPr>
          <w:rFonts w:ascii="Calibri" w:hAnsi="Calibri" w:cs="Calibri"/>
        </w:rPr>
        <w:t xml:space="preserve"> von Wasserstoff und He</w:t>
      </w:r>
      <w:r w:rsidR="00EB4D36">
        <w:rPr>
          <w:rFonts w:ascii="Calibri" w:hAnsi="Calibri" w:cs="Calibri"/>
        </w:rPr>
        <w:t>l</w:t>
      </w:r>
      <w:r w:rsidR="00E77E1D">
        <w:rPr>
          <w:rFonts w:ascii="Calibri" w:hAnsi="Calibri" w:cs="Calibri"/>
        </w:rPr>
        <w:t>ium</w:t>
      </w:r>
      <w:r w:rsidR="004A7442">
        <w:rPr>
          <w:rFonts w:ascii="Calibri" w:hAnsi="Calibri" w:cs="Calibri"/>
        </w:rPr>
        <w:t xml:space="preserve">. </w:t>
      </w:r>
      <w:r w:rsidR="002436CA">
        <w:rPr>
          <w:rFonts w:ascii="Calibri" w:hAnsi="Calibri" w:cs="Calibri"/>
        </w:rPr>
        <w:t xml:space="preserve">Wir </w:t>
      </w:r>
      <w:r w:rsidR="004A7442">
        <w:rPr>
          <w:rFonts w:ascii="Calibri" w:hAnsi="Calibri" w:cs="Calibri"/>
        </w:rPr>
        <w:t>sehen</w:t>
      </w:r>
      <w:r w:rsidR="002436CA">
        <w:rPr>
          <w:rFonts w:ascii="Calibri" w:hAnsi="Calibri" w:cs="Calibri"/>
        </w:rPr>
        <w:t xml:space="preserve"> hier noch einmal, dass </w:t>
      </w:r>
      <w:r w:rsidRPr="00043FD2">
        <w:rPr>
          <w:rFonts w:ascii="Calibri" w:hAnsi="Calibri" w:cs="Calibri"/>
        </w:rPr>
        <w:t>die Wasserstoff- und Heliumatome</w:t>
      </w:r>
      <w:r w:rsidR="00B24E46">
        <w:rPr>
          <w:rFonts w:ascii="Calibri" w:hAnsi="Calibri" w:cs="Calibri"/>
        </w:rPr>
        <w:t xml:space="preserve"> im Kern</w:t>
      </w:r>
      <w:r w:rsidR="00912EF5">
        <w:rPr>
          <w:rFonts w:ascii="Calibri" w:hAnsi="Calibri" w:cs="Calibri"/>
        </w:rPr>
        <w:t xml:space="preserve"> der Sonne</w:t>
      </w:r>
      <w:r w:rsidRPr="00043FD2">
        <w:rPr>
          <w:rFonts w:ascii="Calibri" w:hAnsi="Calibri" w:cs="Calibri"/>
        </w:rPr>
        <w:t xml:space="preserve"> vollständig ionisiert</w:t>
      </w:r>
      <w:r w:rsidR="00CD1106">
        <w:rPr>
          <w:rFonts w:ascii="Calibri" w:hAnsi="Calibri" w:cs="Calibri"/>
        </w:rPr>
        <w:t xml:space="preserve"> </w:t>
      </w:r>
      <w:r w:rsidR="00CD1106" w:rsidRPr="00043FD2">
        <w:rPr>
          <w:rFonts w:ascii="Calibri" w:hAnsi="Calibri" w:cs="Calibri"/>
        </w:rPr>
        <w:t>sind</w:t>
      </w:r>
      <w:r w:rsidRPr="00043FD2">
        <w:rPr>
          <w:rFonts w:ascii="Calibri" w:hAnsi="Calibri" w:cs="Calibri"/>
        </w:rPr>
        <w:t xml:space="preserve">, d. h. es sausen </w:t>
      </w:r>
      <w:r w:rsidR="004A7442">
        <w:rPr>
          <w:rFonts w:ascii="Calibri" w:hAnsi="Calibri" w:cs="Calibri"/>
        </w:rPr>
        <w:t xml:space="preserve">im Kern der Sonne </w:t>
      </w:r>
      <w:r w:rsidRPr="00043FD2">
        <w:rPr>
          <w:rFonts w:ascii="Calibri" w:hAnsi="Calibri" w:cs="Calibri"/>
        </w:rPr>
        <w:t xml:space="preserve">nur die Atomkerne, im Wesentlichen Protonen, </w:t>
      </w:r>
      <w:r w:rsidR="00694300">
        <w:rPr>
          <w:rFonts w:ascii="Calibri" w:hAnsi="Calibri" w:cs="Calibri"/>
        </w:rPr>
        <w:t xml:space="preserve">Heliumkerne </w:t>
      </w:r>
      <w:r w:rsidRPr="00043FD2">
        <w:rPr>
          <w:rFonts w:ascii="Calibri" w:hAnsi="Calibri" w:cs="Calibri"/>
        </w:rPr>
        <w:t xml:space="preserve">und die freigesetzten Elektronen herum. </w:t>
      </w:r>
      <w:r w:rsidR="004B779E">
        <w:rPr>
          <w:rFonts w:ascii="Calibri" w:hAnsi="Calibri" w:cs="Calibri"/>
        </w:rPr>
        <w:t>In der Physik bezeichnet man diesen Materiezustand als</w:t>
      </w:r>
      <w:r w:rsidR="0020345D" w:rsidRPr="00043FD2">
        <w:rPr>
          <w:rFonts w:ascii="Calibri" w:hAnsi="Calibri" w:cs="Calibri"/>
        </w:rPr>
        <w:t xml:space="preserve"> Plasma</w:t>
      </w:r>
      <w:r w:rsidR="0020345D">
        <w:rPr>
          <w:rFonts w:ascii="Calibri" w:hAnsi="Calibri" w:cs="Calibri"/>
        </w:rPr>
        <w:t>.</w:t>
      </w:r>
    </w:p>
    <w:p w14:paraId="1E07BF70" w14:textId="77777777" w:rsidR="0038276D" w:rsidRPr="00043FD2" w:rsidRDefault="0038276D" w:rsidP="009F2E65">
      <w:pPr>
        <w:pStyle w:val="StandardWeb"/>
        <w:spacing w:before="0" w:beforeAutospacing="0" w:after="160" w:afterAutospacing="0"/>
        <w:rPr>
          <w:rFonts w:ascii="Calibri" w:hAnsi="Calibri" w:cs="Calibri"/>
        </w:rPr>
      </w:pPr>
      <w:r w:rsidRPr="00043FD2">
        <w:rPr>
          <w:rFonts w:ascii="Calibri" w:hAnsi="Calibri" w:cs="Calibri"/>
        </w:rPr>
        <w:t xml:space="preserve">Wir können sogar die Geschwindigkeit der einzelnen Teilchen abschätzen! Da wir es mit Elementarteilchen zu tun haben, müssen wir zuerst entscheiden, ob wir klassisch oder relativistisch rechnen müssen. </w:t>
      </w:r>
    </w:p>
    <w:p w14:paraId="2A47F0B3" w14:textId="6EB2156F" w:rsidR="0038276D" w:rsidRPr="00043FD2" w:rsidRDefault="0038276D" w:rsidP="009F2E65">
      <w:pPr>
        <w:pStyle w:val="StandardWeb"/>
        <w:spacing w:before="0" w:beforeAutospacing="0" w:after="160" w:afterAutospacing="0"/>
        <w:rPr>
          <w:rFonts w:ascii="Calibri" w:hAnsi="Calibri" w:cs="Calibri"/>
        </w:rPr>
      </w:pPr>
      <w:r w:rsidRPr="00043FD2">
        <w:rPr>
          <w:rFonts w:ascii="Calibri" w:hAnsi="Calibri" w:cs="Calibri"/>
        </w:rPr>
        <w:t xml:space="preserve">Zwischen klassischer und relativistischer Rechnung entscheidet man, indem man die kinetische Energie </w:t>
      </w:r>
      <m:oMath>
        <m:sSub>
          <m:sSubPr>
            <m:ctrlPr>
              <w:rPr>
                <w:rFonts w:ascii="Cambria Math" w:hAnsi="Cambria Math" w:cs="Calibri"/>
              </w:rPr>
            </m:ctrlPr>
          </m:sSubPr>
          <m:e>
            <m:r>
              <w:rPr>
                <w:rFonts w:ascii="Cambria Math" w:hAnsi="Cambria Math" w:cs="Calibri"/>
              </w:rPr>
              <m:t>E</m:t>
            </m:r>
          </m:e>
          <m:sub>
            <m:r>
              <w:rPr>
                <w:rFonts w:ascii="Cambria Math" w:hAnsi="Cambria Math" w:cs="Calibri"/>
              </w:rPr>
              <m:t>kin</m:t>
            </m:r>
          </m:sub>
        </m:sSub>
      </m:oMath>
      <w:r w:rsidRPr="00043FD2">
        <w:rPr>
          <w:rFonts w:ascii="Calibri" w:hAnsi="Calibri" w:cs="Calibri"/>
        </w:rPr>
        <w:t xml:space="preserve"> der Teilchen mit ihrer Ruheenergie </w:t>
      </w:r>
      <m:oMath>
        <m:sSub>
          <m:sSubPr>
            <m:ctrlPr>
              <w:rPr>
                <w:rFonts w:ascii="Cambria Math" w:hAnsi="Cambria Math" w:cs="Calibri"/>
              </w:rPr>
            </m:ctrlPr>
          </m:sSubPr>
          <m:e>
            <m:r>
              <w:rPr>
                <w:rFonts w:ascii="Cambria Math" w:hAnsi="Cambria Math" w:cs="Calibri"/>
              </w:rPr>
              <m:t>E</m:t>
            </m:r>
          </m:e>
          <m:sub>
            <m:r>
              <m:rPr>
                <m:sty m:val="p"/>
              </m:rPr>
              <w:rPr>
                <w:rFonts w:ascii="Cambria Math" w:hAnsi="Cambria Math" w:cs="Calibri"/>
              </w:rPr>
              <m:t>0</m:t>
            </m:r>
          </m:sub>
        </m:sSub>
      </m:oMath>
      <w:r w:rsidRPr="00043FD2">
        <w:rPr>
          <w:rFonts w:ascii="Calibri" w:hAnsi="Calibri" w:cs="Calibri"/>
        </w:rPr>
        <w:t xml:space="preserve"> ve</w:t>
      </w:r>
      <w:r w:rsidR="00D76F62">
        <w:rPr>
          <w:rFonts w:ascii="Calibri" w:hAnsi="Calibri" w:cs="Calibri"/>
        </w:rPr>
        <w:t>r</w:t>
      </w:r>
      <w:r w:rsidRPr="00043FD2">
        <w:rPr>
          <w:rFonts w:ascii="Calibri" w:hAnsi="Calibri" w:cs="Calibri"/>
        </w:rPr>
        <w:t xml:space="preserve">gleicht.   </w:t>
      </w:r>
      <w:r w:rsidR="00987A5C">
        <w:rPr>
          <w:rFonts w:ascii="Calibri" w:hAnsi="Calibri" w:cs="Calibri"/>
        </w:rPr>
        <w:t>(</w:t>
      </w:r>
      <w:r w:rsidRPr="00043FD2">
        <w:rPr>
          <w:rFonts w:ascii="Calibri" w:hAnsi="Calibri" w:cs="Calibri"/>
        </w:rPr>
        <w:t>E</w:t>
      </w:r>
      <w:r w:rsidR="00987A5C">
        <w:rPr>
          <w:rFonts w:ascii="Calibri" w:hAnsi="Calibri" w:cs="Calibri"/>
        </w:rPr>
        <w:t xml:space="preserve"> </w:t>
      </w:r>
      <w:r w:rsidRPr="00043FD2">
        <w:rPr>
          <w:rFonts w:ascii="Calibri" w:hAnsi="Calibri" w:cs="Calibri"/>
        </w:rPr>
        <w:t>&gt;</w:t>
      </w:r>
      <w:r w:rsidR="00987A5C">
        <w:rPr>
          <w:rFonts w:ascii="Calibri" w:hAnsi="Calibri" w:cs="Calibri"/>
        </w:rPr>
        <w:t xml:space="preserve"> </w:t>
      </w:r>
      <m:oMath>
        <m:sSub>
          <m:sSubPr>
            <m:ctrlPr>
              <w:rPr>
                <w:rFonts w:ascii="Cambria Math" w:hAnsi="Cambria Math" w:cs="Calibri"/>
              </w:rPr>
            </m:ctrlPr>
          </m:sSubPr>
          <m:e>
            <m:r>
              <w:rPr>
                <w:rFonts w:ascii="Cambria Math" w:hAnsi="Cambria Math" w:cs="Calibri"/>
              </w:rPr>
              <m:t>E</m:t>
            </m:r>
          </m:e>
          <m:sub>
            <m:r>
              <m:rPr>
                <m:sty m:val="p"/>
              </m:rPr>
              <w:rPr>
                <w:rFonts w:ascii="Cambria Math" w:hAnsi="Cambria Math" w:cs="Calibri"/>
              </w:rPr>
              <m:t>0</m:t>
            </m:r>
          </m:sub>
        </m:sSub>
      </m:oMath>
      <w:r w:rsidR="00987A5C">
        <w:rPr>
          <w:rFonts w:ascii="Calibri" w:hAnsi="Calibri" w:cs="Calibri"/>
        </w:rPr>
        <w:t xml:space="preserve"> </w:t>
      </w:r>
      <w:r w:rsidRPr="00043FD2">
        <w:rPr>
          <w:rFonts w:ascii="Calibri" w:hAnsi="Calibri" w:cs="Calibri"/>
        </w:rPr>
        <w:t>=&gt; relativistisch; E</w:t>
      </w:r>
      <w:r w:rsidR="00987A5C">
        <w:rPr>
          <w:rFonts w:ascii="Calibri" w:hAnsi="Calibri" w:cs="Calibri"/>
        </w:rPr>
        <w:t xml:space="preserve"> </w:t>
      </w:r>
      <w:r w:rsidRPr="00043FD2">
        <w:rPr>
          <w:rFonts w:ascii="Calibri" w:hAnsi="Calibri" w:cs="Calibri"/>
        </w:rPr>
        <w:t>&lt;</w:t>
      </w:r>
      <w:r w:rsidR="00987A5C">
        <w:rPr>
          <w:rFonts w:ascii="Calibri" w:hAnsi="Calibri" w:cs="Calibri"/>
        </w:rPr>
        <w:t xml:space="preserve"> </w:t>
      </w:r>
      <m:oMath>
        <m:sSub>
          <m:sSubPr>
            <m:ctrlPr>
              <w:rPr>
                <w:rFonts w:ascii="Cambria Math" w:hAnsi="Cambria Math" w:cs="Calibri"/>
              </w:rPr>
            </m:ctrlPr>
          </m:sSubPr>
          <m:e>
            <m:r>
              <w:rPr>
                <w:rFonts w:ascii="Cambria Math" w:hAnsi="Cambria Math" w:cs="Calibri"/>
              </w:rPr>
              <m:t>E</m:t>
            </m:r>
          </m:e>
          <m:sub>
            <m:r>
              <m:rPr>
                <m:sty m:val="p"/>
              </m:rPr>
              <w:rPr>
                <w:rFonts w:ascii="Cambria Math" w:hAnsi="Cambria Math" w:cs="Calibri"/>
              </w:rPr>
              <m:t>0</m:t>
            </m:r>
          </m:sub>
        </m:sSub>
      </m:oMath>
      <w:r w:rsidRPr="00043FD2">
        <w:rPr>
          <w:rFonts w:ascii="Calibri" w:hAnsi="Calibri" w:cs="Calibri"/>
        </w:rPr>
        <w:t xml:space="preserve"> =&gt; klassisch)</w:t>
      </w:r>
    </w:p>
    <w:p w14:paraId="24E9C1AB" w14:textId="77777777" w:rsidR="0038276D" w:rsidRPr="00043FD2" w:rsidRDefault="0038276D" w:rsidP="009F2E65">
      <w:pPr>
        <w:pStyle w:val="StandardWeb"/>
        <w:spacing w:before="0" w:beforeAutospacing="0" w:after="0" w:afterAutospacing="0"/>
        <w:rPr>
          <w:rFonts w:ascii="Calibri" w:hAnsi="Calibri" w:cs="Calibri"/>
        </w:rPr>
      </w:pPr>
      <w:r w:rsidRPr="00043FD2">
        <w:rPr>
          <w:rFonts w:ascii="Calibri" w:hAnsi="Calibri" w:cs="Calibri"/>
        </w:rPr>
        <w:t xml:space="preserve">Ist </w:t>
      </w:r>
      <m:oMath>
        <m:sSub>
          <m:sSubPr>
            <m:ctrlPr>
              <w:rPr>
                <w:rFonts w:ascii="Cambria Math" w:hAnsi="Cambria Math" w:cs="Calibri"/>
              </w:rPr>
            </m:ctrlPr>
          </m:sSubPr>
          <m:e>
            <m:r>
              <w:rPr>
                <w:rFonts w:ascii="Cambria Math" w:hAnsi="Cambria Math" w:cs="Calibri"/>
              </w:rPr>
              <m:t>E</m:t>
            </m:r>
          </m:e>
          <m:sub>
            <m:r>
              <w:rPr>
                <w:rFonts w:ascii="Cambria Math" w:hAnsi="Cambria Math" w:cs="Calibri"/>
              </w:rPr>
              <m:t>kin</m:t>
            </m:r>
          </m:sub>
        </m:sSub>
        <m:r>
          <m:rPr>
            <m:sty m:val="p"/>
          </m:rPr>
          <w:rPr>
            <w:rFonts w:ascii="Cambria Math" w:hAnsi="Cambria Math" w:cs="Calibri"/>
          </w:rPr>
          <m:t>&lt;</m:t>
        </m:r>
        <m:sSub>
          <m:sSubPr>
            <m:ctrlPr>
              <w:rPr>
                <w:rFonts w:ascii="Cambria Math" w:hAnsi="Cambria Math" w:cs="Calibri"/>
              </w:rPr>
            </m:ctrlPr>
          </m:sSubPr>
          <m:e>
            <m:r>
              <w:rPr>
                <w:rFonts w:ascii="Cambria Math" w:hAnsi="Cambria Math" w:cs="Calibri"/>
              </w:rPr>
              <m:t>E</m:t>
            </m:r>
          </m:e>
          <m:sub>
            <m:r>
              <m:rPr>
                <m:sty m:val="p"/>
              </m:rPr>
              <w:rPr>
                <w:rFonts w:ascii="Cambria Math" w:hAnsi="Cambria Math" w:cs="Calibri"/>
              </w:rPr>
              <m:t>0</m:t>
            </m:r>
          </m:sub>
        </m:sSub>
      </m:oMath>
      <w:r w:rsidRPr="00043FD2">
        <w:rPr>
          <w:rFonts w:ascii="Calibri" w:hAnsi="Calibri" w:cs="Calibri"/>
        </w:rPr>
        <w:t xml:space="preserve"> so darf klassisch gerechnet werden, ist </w:t>
      </w:r>
      <m:oMath>
        <m:sSub>
          <m:sSubPr>
            <m:ctrlPr>
              <w:rPr>
                <w:rFonts w:ascii="Cambria Math" w:hAnsi="Cambria Math" w:cs="Calibri"/>
              </w:rPr>
            </m:ctrlPr>
          </m:sSubPr>
          <m:e>
            <m:r>
              <w:rPr>
                <w:rFonts w:ascii="Cambria Math" w:hAnsi="Cambria Math" w:cs="Calibri"/>
              </w:rPr>
              <m:t>E</m:t>
            </m:r>
          </m:e>
          <m:sub>
            <m:r>
              <w:rPr>
                <w:rFonts w:ascii="Cambria Math" w:hAnsi="Cambria Math" w:cs="Calibri"/>
              </w:rPr>
              <m:t>kin</m:t>
            </m:r>
          </m:sub>
        </m:sSub>
        <m:r>
          <m:rPr>
            <m:sty m:val="p"/>
          </m:rPr>
          <w:rPr>
            <w:rFonts w:ascii="Cambria Math" w:hAnsi="Cambria Math" w:cs="Calibri"/>
          </w:rPr>
          <m:t>&gt;</m:t>
        </m:r>
        <m:sSub>
          <m:sSubPr>
            <m:ctrlPr>
              <w:rPr>
                <w:rFonts w:ascii="Cambria Math" w:hAnsi="Cambria Math" w:cs="Calibri"/>
              </w:rPr>
            </m:ctrlPr>
          </m:sSubPr>
          <m:e>
            <m:r>
              <w:rPr>
                <w:rFonts w:ascii="Cambria Math" w:hAnsi="Cambria Math" w:cs="Calibri"/>
              </w:rPr>
              <m:t>E</m:t>
            </m:r>
          </m:e>
          <m:sub>
            <m:r>
              <m:rPr>
                <m:sty m:val="p"/>
              </m:rPr>
              <w:rPr>
                <w:rFonts w:ascii="Cambria Math" w:hAnsi="Cambria Math" w:cs="Calibri"/>
              </w:rPr>
              <m:t>0</m:t>
            </m:r>
          </m:sub>
        </m:sSub>
      </m:oMath>
      <w:r w:rsidRPr="00043FD2">
        <w:rPr>
          <w:rFonts w:ascii="Calibri" w:hAnsi="Calibri" w:cs="Calibri"/>
        </w:rPr>
        <w:t xml:space="preserve"> so muss relativistisch gerechnet werden.</w:t>
      </w:r>
    </w:p>
    <w:p w14:paraId="1A257DE4" w14:textId="40BB759F" w:rsidR="002F39D7" w:rsidRDefault="002F39D7" w:rsidP="002F39D7">
      <w:pPr>
        <w:rPr>
          <w:rFonts w:eastAsiaTheme="minorEastAsia"/>
          <w:iCs/>
          <w:sz w:val="24"/>
          <w:szCs w:val="24"/>
        </w:rPr>
      </w:pPr>
      <w:r w:rsidRPr="002F39D7">
        <w:rPr>
          <w:rFonts w:eastAsiaTheme="minorEastAsia"/>
          <w:iCs/>
          <w:sz w:val="24"/>
          <w:szCs w:val="24"/>
        </w:rPr>
        <w:t xml:space="preserve"> </w:t>
      </w:r>
      <w:r>
        <w:rPr>
          <w:rFonts w:eastAsiaTheme="minorEastAsia"/>
          <w:iCs/>
          <w:sz w:val="24"/>
          <w:szCs w:val="24"/>
        </w:rPr>
        <w:t xml:space="preserve">Unter der Ruheenergie eines Teilchens versteht man das Produkt </w:t>
      </w:r>
    </w:p>
    <w:p w14:paraId="2B5B4E46" w14:textId="77777777" w:rsidR="002F39D7" w:rsidRPr="00DB07F2" w:rsidRDefault="00000000" w:rsidP="002F39D7">
      <w:pPr>
        <w:rPr>
          <w:rFonts w:eastAsiaTheme="minorEastAsia"/>
          <w:iCs/>
          <w:sz w:val="24"/>
          <w:szCs w:val="24"/>
        </w:rPr>
      </w:pPr>
      <m:oMathPara>
        <m:oMath>
          <m:sSub>
            <m:sSubPr>
              <m:ctrlPr>
                <w:rPr>
                  <w:rFonts w:ascii="Cambria Math" w:eastAsiaTheme="minorEastAsia" w:hAnsi="Cambria Math"/>
                  <w:i/>
                  <w:iCs/>
                  <w:sz w:val="24"/>
                  <w:szCs w:val="24"/>
                </w:rPr>
              </m:ctrlPr>
            </m:sSubPr>
            <m:e>
              <m:r>
                <w:rPr>
                  <w:rFonts w:ascii="Cambria Math" w:eastAsiaTheme="minorEastAsia" w:hAnsi="Cambria Math"/>
                  <w:sz w:val="24"/>
                  <w:szCs w:val="24"/>
                </w:rPr>
                <m:t>E</m:t>
              </m:r>
            </m:e>
            <m:sub>
              <m:r>
                <w:rPr>
                  <w:rFonts w:ascii="Cambria Math" w:eastAsiaTheme="minorEastAsia" w:hAnsi="Cambria Math"/>
                  <w:sz w:val="24"/>
                  <w:szCs w:val="24"/>
                </w:rPr>
                <m:t>0</m:t>
              </m:r>
            </m:sub>
          </m:sSub>
          <m:r>
            <w:rPr>
              <w:rFonts w:ascii="Cambria Math" w:eastAsiaTheme="minorEastAsia" w:hAnsi="Cambria Math"/>
              <w:sz w:val="24"/>
              <w:szCs w:val="24"/>
            </w:rPr>
            <m:t>=m∙c²</m:t>
          </m:r>
        </m:oMath>
      </m:oMathPara>
    </w:p>
    <w:p w14:paraId="68D6A0FA" w14:textId="77777777" w:rsidR="002F39D7" w:rsidRDefault="002F39D7" w:rsidP="002F39D7">
      <w:pPr>
        <w:rPr>
          <w:rFonts w:eastAsiaTheme="minorEastAsia"/>
          <w:iCs/>
          <w:sz w:val="24"/>
          <w:szCs w:val="24"/>
        </w:rPr>
      </w:pPr>
      <w:r>
        <w:rPr>
          <w:rFonts w:eastAsiaTheme="minorEastAsia"/>
          <w:iCs/>
          <w:sz w:val="24"/>
          <w:szCs w:val="24"/>
        </w:rPr>
        <w:t xml:space="preserve">Lichtgeschwindigkeit </w:t>
      </w:r>
      <m:oMath>
        <m:r>
          <w:rPr>
            <w:rFonts w:ascii="Cambria Math" w:eastAsiaTheme="minorEastAsia" w:hAnsi="Cambria Math"/>
            <w:sz w:val="24"/>
            <w:szCs w:val="24"/>
          </w:rPr>
          <m:t>c=299792458</m:t>
        </m:r>
        <m:f>
          <m:fPr>
            <m:ctrlPr>
              <w:rPr>
                <w:rFonts w:ascii="Cambria Math" w:eastAsiaTheme="minorEastAsia" w:hAnsi="Cambria Math"/>
                <w:i/>
                <w:iCs/>
                <w:sz w:val="24"/>
                <w:szCs w:val="24"/>
              </w:rPr>
            </m:ctrlPr>
          </m:fPr>
          <m:num>
            <m:r>
              <w:rPr>
                <w:rFonts w:ascii="Cambria Math" w:eastAsiaTheme="minorEastAsia" w:hAnsi="Cambria Math"/>
                <w:sz w:val="24"/>
                <w:szCs w:val="24"/>
              </w:rPr>
              <m:t>m</m:t>
            </m:r>
          </m:num>
          <m:den>
            <m:r>
              <w:rPr>
                <w:rFonts w:ascii="Cambria Math" w:eastAsiaTheme="minorEastAsia" w:hAnsi="Cambria Math"/>
                <w:sz w:val="24"/>
                <w:szCs w:val="24"/>
              </w:rPr>
              <m:t>s</m:t>
            </m:r>
          </m:den>
        </m:f>
        <m:r>
          <w:rPr>
            <w:rFonts w:ascii="Cambria Math" w:eastAsiaTheme="minorEastAsia" w:hAnsi="Cambria Math"/>
            <w:sz w:val="24"/>
            <w:szCs w:val="24"/>
          </w:rPr>
          <m:t>=2,99792458∙</m:t>
        </m:r>
        <m:sSup>
          <m:sSupPr>
            <m:ctrlPr>
              <w:rPr>
                <w:rFonts w:ascii="Cambria Math" w:eastAsiaTheme="minorEastAsia" w:hAnsi="Cambria Math"/>
                <w:i/>
                <w:iCs/>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8</m:t>
            </m:r>
          </m:sup>
        </m:sSup>
        <m:f>
          <m:fPr>
            <m:ctrlPr>
              <w:rPr>
                <w:rFonts w:ascii="Cambria Math" w:eastAsiaTheme="minorEastAsia" w:hAnsi="Cambria Math"/>
                <w:i/>
                <w:iCs/>
                <w:sz w:val="24"/>
                <w:szCs w:val="24"/>
              </w:rPr>
            </m:ctrlPr>
          </m:fPr>
          <m:num>
            <m:r>
              <w:rPr>
                <w:rFonts w:ascii="Cambria Math" w:eastAsiaTheme="minorEastAsia" w:hAnsi="Cambria Math"/>
                <w:sz w:val="24"/>
                <w:szCs w:val="24"/>
              </w:rPr>
              <m:t>m</m:t>
            </m:r>
          </m:num>
          <m:den>
            <m:r>
              <w:rPr>
                <w:rFonts w:ascii="Cambria Math" w:eastAsiaTheme="minorEastAsia" w:hAnsi="Cambria Math"/>
                <w:sz w:val="24"/>
                <w:szCs w:val="24"/>
              </w:rPr>
              <m:t>s</m:t>
            </m:r>
          </m:den>
        </m:f>
        <m:r>
          <w:rPr>
            <w:rFonts w:ascii="Cambria Math" w:eastAsiaTheme="minorEastAsia" w:hAnsi="Cambria Math"/>
            <w:sz w:val="24"/>
            <w:szCs w:val="24"/>
          </w:rPr>
          <m:t>≅3∙</m:t>
        </m:r>
        <m:sSup>
          <m:sSupPr>
            <m:ctrlPr>
              <w:rPr>
                <w:rFonts w:ascii="Cambria Math" w:eastAsiaTheme="minorEastAsia" w:hAnsi="Cambria Math"/>
                <w:i/>
                <w:iCs/>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8</m:t>
            </m:r>
          </m:sup>
        </m:sSup>
        <m:f>
          <m:fPr>
            <m:ctrlPr>
              <w:rPr>
                <w:rFonts w:ascii="Cambria Math" w:eastAsiaTheme="minorEastAsia" w:hAnsi="Cambria Math"/>
                <w:i/>
                <w:iCs/>
                <w:sz w:val="24"/>
                <w:szCs w:val="24"/>
              </w:rPr>
            </m:ctrlPr>
          </m:fPr>
          <m:num>
            <m:r>
              <w:rPr>
                <w:rFonts w:ascii="Cambria Math" w:eastAsiaTheme="minorEastAsia" w:hAnsi="Cambria Math"/>
                <w:sz w:val="24"/>
                <w:szCs w:val="24"/>
              </w:rPr>
              <m:t>m</m:t>
            </m:r>
          </m:num>
          <m:den>
            <m:r>
              <w:rPr>
                <w:rFonts w:ascii="Cambria Math" w:eastAsiaTheme="minorEastAsia" w:hAnsi="Cambria Math"/>
                <w:sz w:val="24"/>
                <w:szCs w:val="24"/>
              </w:rPr>
              <m:t>s</m:t>
            </m:r>
          </m:den>
        </m:f>
        <m:r>
          <w:rPr>
            <w:rFonts w:ascii="Cambria Math" w:eastAsiaTheme="minorEastAsia" w:hAnsi="Cambria Math"/>
            <w:sz w:val="24"/>
            <w:szCs w:val="24"/>
          </w:rPr>
          <m:t>=3∙</m:t>
        </m:r>
        <m:sSup>
          <m:sSupPr>
            <m:ctrlPr>
              <w:rPr>
                <w:rFonts w:ascii="Cambria Math" w:eastAsiaTheme="minorEastAsia" w:hAnsi="Cambria Math"/>
                <w:i/>
                <w:iCs/>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5</m:t>
            </m:r>
          </m:sup>
        </m:sSup>
        <m:f>
          <m:fPr>
            <m:ctrlPr>
              <w:rPr>
                <w:rFonts w:ascii="Cambria Math" w:eastAsiaTheme="minorEastAsia" w:hAnsi="Cambria Math"/>
                <w:i/>
                <w:iCs/>
                <w:sz w:val="24"/>
                <w:szCs w:val="24"/>
              </w:rPr>
            </m:ctrlPr>
          </m:fPr>
          <m:num>
            <m:r>
              <w:rPr>
                <w:rFonts w:ascii="Cambria Math" w:eastAsiaTheme="minorEastAsia" w:hAnsi="Cambria Math"/>
                <w:sz w:val="24"/>
                <w:szCs w:val="24"/>
              </w:rPr>
              <m:t>km</m:t>
            </m:r>
          </m:num>
          <m:den>
            <m:r>
              <w:rPr>
                <w:rFonts w:ascii="Cambria Math" w:eastAsiaTheme="minorEastAsia" w:hAnsi="Cambria Math"/>
                <w:sz w:val="24"/>
                <w:szCs w:val="24"/>
              </w:rPr>
              <m:t>s</m:t>
            </m:r>
          </m:den>
        </m:f>
      </m:oMath>
    </w:p>
    <w:p w14:paraId="0CEA96F3" w14:textId="77777777" w:rsidR="002F39D7" w:rsidRDefault="002F39D7" w:rsidP="002F39D7">
      <w:pPr>
        <w:rPr>
          <w:rFonts w:eastAsiaTheme="minorEastAsia"/>
          <w:iCs/>
          <w:sz w:val="24"/>
          <w:szCs w:val="24"/>
        </w:rPr>
      </w:pPr>
      <w:r>
        <w:rPr>
          <w:rFonts w:eastAsiaTheme="minorEastAsia"/>
          <w:iCs/>
          <w:sz w:val="24"/>
          <w:szCs w:val="24"/>
        </w:rPr>
        <w:t>Welche Teilchen werden wir als erstes überprüfen?</w:t>
      </w:r>
    </w:p>
    <w:p w14:paraId="1EADB2FC" w14:textId="577C77F2" w:rsidR="002F39D7" w:rsidRDefault="002F39D7" w:rsidP="002F39D7">
      <w:pPr>
        <w:rPr>
          <w:rFonts w:eastAsiaTheme="minorEastAsia"/>
          <w:iCs/>
          <w:sz w:val="24"/>
          <w:szCs w:val="24"/>
        </w:rPr>
      </w:pPr>
      <w:r>
        <w:rPr>
          <w:rFonts w:eastAsiaTheme="minorEastAsia"/>
          <w:iCs/>
          <w:sz w:val="24"/>
          <w:szCs w:val="24"/>
        </w:rPr>
        <w:t xml:space="preserve">Wir starten mit den Elektronen, da die leichtesten Teilchen bei gleicher Energie die höhere Geschwindigkeit haben müssen. Die Masse eines Elektrons beträgt </w:t>
      </w:r>
      <m:oMath>
        <m:sSub>
          <m:sSubPr>
            <m:ctrlPr>
              <w:rPr>
                <w:rFonts w:ascii="Cambria Math" w:eastAsiaTheme="minorEastAsia" w:hAnsi="Cambria Math"/>
                <w:i/>
                <w:iCs/>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e</m:t>
            </m:r>
          </m:sub>
        </m:sSub>
        <m:r>
          <w:rPr>
            <w:rFonts w:ascii="Cambria Math" w:eastAsiaTheme="minorEastAsia" w:hAnsi="Cambria Math"/>
            <w:sz w:val="24"/>
            <w:szCs w:val="24"/>
          </w:rPr>
          <m:t>=9,11∙</m:t>
        </m:r>
        <m:sSup>
          <m:sSupPr>
            <m:ctrlPr>
              <w:rPr>
                <w:rFonts w:ascii="Cambria Math" w:eastAsiaTheme="minorEastAsia" w:hAnsi="Cambria Math"/>
                <w:i/>
                <w:iCs/>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-31</m:t>
            </m:r>
          </m:sup>
        </m:sSup>
        <m:r>
          <w:rPr>
            <w:rFonts w:ascii="Cambria Math" w:eastAsiaTheme="minorEastAsia" w:hAnsi="Cambria Math"/>
            <w:sz w:val="24"/>
            <w:szCs w:val="24"/>
          </w:rPr>
          <m:t>kg</m:t>
        </m:r>
      </m:oMath>
      <w:r>
        <w:rPr>
          <w:rFonts w:eastAsiaTheme="minorEastAsia"/>
          <w:iCs/>
          <w:sz w:val="24"/>
          <w:szCs w:val="24"/>
        </w:rPr>
        <w:t>. Für die Ruheenergie ergibt sich damit:</w:t>
      </w:r>
    </w:p>
    <w:p w14:paraId="08B824B3" w14:textId="77777777" w:rsidR="002F39D7" w:rsidRPr="00FB1C7F" w:rsidRDefault="00000000" w:rsidP="002F39D7">
      <w:pPr>
        <w:rPr>
          <w:rFonts w:eastAsiaTheme="minorEastAsia"/>
          <w:iCs/>
          <w:sz w:val="24"/>
          <w:szCs w:val="24"/>
        </w:rPr>
      </w:pPr>
      <m:oMathPara>
        <m:oMath>
          <m:sSub>
            <m:sSubPr>
              <m:ctrlPr>
                <w:rPr>
                  <w:rFonts w:ascii="Cambria Math" w:eastAsiaTheme="minorEastAsia" w:hAnsi="Cambria Math"/>
                  <w:i/>
                  <w:iCs/>
                  <w:sz w:val="24"/>
                  <w:szCs w:val="24"/>
                </w:rPr>
              </m:ctrlPr>
            </m:sSubPr>
            <m:e>
              <m:r>
                <w:rPr>
                  <w:rFonts w:ascii="Cambria Math" w:eastAsiaTheme="minorEastAsia" w:hAnsi="Cambria Math"/>
                  <w:sz w:val="24"/>
                  <w:szCs w:val="24"/>
                </w:rPr>
                <m:t>E</m:t>
              </m:r>
            </m:e>
            <m:sub>
              <m:r>
                <w:rPr>
                  <w:rFonts w:ascii="Cambria Math" w:eastAsiaTheme="minorEastAsia" w:hAnsi="Cambria Math"/>
                  <w:sz w:val="24"/>
                  <w:szCs w:val="24"/>
                </w:rPr>
                <m:t>0e</m:t>
              </m:r>
            </m:sub>
          </m:sSub>
          <m:r>
            <w:rPr>
              <w:rFonts w:ascii="Cambria Math" w:eastAsiaTheme="minorEastAsia" w:hAnsi="Cambria Math"/>
              <w:sz w:val="24"/>
              <w:szCs w:val="24"/>
            </w:rPr>
            <m:t>=9,11∙</m:t>
          </m:r>
          <m:sSup>
            <m:sSupPr>
              <m:ctrlPr>
                <w:rPr>
                  <w:rFonts w:ascii="Cambria Math" w:eastAsiaTheme="minorEastAsia" w:hAnsi="Cambria Math"/>
                  <w:i/>
                  <w:iCs/>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-31</m:t>
              </m:r>
            </m:sup>
          </m:sSup>
          <m:r>
            <w:rPr>
              <w:rFonts w:ascii="Cambria Math" w:eastAsiaTheme="minorEastAsia" w:hAnsi="Cambria Math"/>
              <w:sz w:val="24"/>
              <w:szCs w:val="24"/>
            </w:rPr>
            <m:t>kg∙</m:t>
          </m:r>
          <m:sSup>
            <m:sSupPr>
              <m:ctrlPr>
                <w:rPr>
                  <w:rFonts w:ascii="Cambria Math" w:eastAsiaTheme="minorEastAsia" w:hAnsi="Cambria Math"/>
                  <w:i/>
                  <w:iCs/>
                  <w:sz w:val="24"/>
                  <w:szCs w:val="24"/>
                </w:rPr>
              </m:ctrlPr>
            </m:sSupPr>
            <m:e>
              <m:d>
                <m:dPr>
                  <m:ctrlPr>
                    <w:rPr>
                      <w:rFonts w:ascii="Cambria Math" w:eastAsiaTheme="minorEastAsia" w:hAnsi="Cambria Math"/>
                      <w:i/>
                      <w:iCs/>
                      <w:sz w:val="24"/>
                      <w:szCs w:val="24"/>
                    </w:rPr>
                  </m:ctrlPr>
                </m:dPr>
                <m:e>
                  <m:r>
                    <w:rPr>
                      <w:rFonts w:ascii="Cambria Math" w:eastAsiaTheme="minorEastAsia" w:hAnsi="Cambria Math"/>
                      <w:sz w:val="24"/>
                      <w:szCs w:val="24"/>
                    </w:rPr>
                    <m:t>2,99792458∙</m:t>
                  </m:r>
                  <m:sSup>
                    <m:sSupPr>
                      <m:ctrlPr>
                        <w:rPr>
                          <w:rFonts w:ascii="Cambria Math" w:eastAsiaTheme="minorEastAsia" w:hAnsi="Cambria Math"/>
                          <w:i/>
                          <w:iCs/>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8</m:t>
                      </m:r>
                    </m:sup>
                  </m:sSup>
                  <m:f>
                    <m:fPr>
                      <m:ctrlPr>
                        <w:rPr>
                          <w:rFonts w:ascii="Cambria Math" w:eastAsiaTheme="minorEastAsia" w:hAnsi="Cambria Math"/>
                          <w:i/>
                          <w:iCs/>
                          <w:sz w:val="24"/>
                          <w:szCs w:val="24"/>
                        </w:rPr>
                      </m:ctrlPr>
                    </m:fPr>
                    <m:num>
                      <m:r>
                        <w:rPr>
                          <w:rFonts w:ascii="Cambria Math" w:eastAsiaTheme="minorEastAsia" w:hAnsi="Cambria Math"/>
                          <w:sz w:val="24"/>
                          <w:szCs w:val="24"/>
                        </w:rPr>
                        <m:t>m</m:t>
                      </m:r>
                    </m:num>
                    <m:den>
                      <m:r>
                        <w:rPr>
                          <w:rFonts w:ascii="Cambria Math" w:eastAsiaTheme="minorEastAsia" w:hAnsi="Cambria Math"/>
                          <w:sz w:val="24"/>
                          <w:szCs w:val="24"/>
                        </w:rPr>
                        <m:t>s</m:t>
                      </m:r>
                    </m:den>
                  </m:f>
                </m:e>
              </m:d>
            </m:e>
            <m:sup>
              <m:r>
                <w:rPr>
                  <w:rFonts w:ascii="Cambria Math" w:eastAsiaTheme="minorEastAsia" w:hAnsi="Cambria Math"/>
                  <w:sz w:val="24"/>
                  <w:szCs w:val="24"/>
                </w:rPr>
                <m:t>2</m:t>
              </m:r>
            </m:sup>
          </m:sSup>
          <m:r>
            <w:rPr>
              <w:rFonts w:ascii="Cambria Math" w:eastAsiaTheme="minorEastAsia" w:hAnsi="Cambria Math"/>
              <w:sz w:val="24"/>
              <w:szCs w:val="24"/>
            </w:rPr>
            <m:t>=818,8∙</m:t>
          </m:r>
          <m:sSup>
            <m:sSupPr>
              <m:ctrlPr>
                <w:rPr>
                  <w:rFonts w:ascii="Cambria Math" w:eastAsiaTheme="minorEastAsia" w:hAnsi="Cambria Math"/>
                  <w:i/>
                  <w:iCs/>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-16</m:t>
              </m:r>
            </m:sup>
          </m:sSup>
          <m:r>
            <w:rPr>
              <w:rFonts w:ascii="Cambria Math" w:eastAsiaTheme="minorEastAsia" w:hAnsi="Cambria Math"/>
              <w:sz w:val="24"/>
              <w:szCs w:val="24"/>
            </w:rPr>
            <m:t>J</m:t>
          </m:r>
        </m:oMath>
      </m:oMathPara>
    </w:p>
    <w:p w14:paraId="1B648E84" w14:textId="5845FD5F" w:rsidR="002F39D7" w:rsidRDefault="002F39D7" w:rsidP="002F39D7">
      <w:pPr>
        <w:rPr>
          <w:rFonts w:eastAsiaTheme="minorEastAsia"/>
          <w:iCs/>
          <w:sz w:val="24"/>
          <w:szCs w:val="24"/>
        </w:rPr>
      </w:pPr>
      <w:r>
        <w:rPr>
          <w:rFonts w:eastAsiaTheme="minorEastAsia"/>
          <w:iCs/>
          <w:sz w:val="24"/>
          <w:szCs w:val="24"/>
        </w:rPr>
        <w:t xml:space="preserve">Da </w:t>
      </w:r>
      <m:oMath>
        <m:sSub>
          <m:sSubPr>
            <m:ctrlPr>
              <w:rPr>
                <w:rFonts w:ascii="Cambria Math" w:eastAsiaTheme="minorEastAsia" w:hAnsi="Cambria Math"/>
                <w:i/>
                <w:iCs/>
                <w:sz w:val="24"/>
                <w:szCs w:val="24"/>
              </w:rPr>
            </m:ctrlPr>
          </m:sSubPr>
          <m:e>
            <m:r>
              <w:rPr>
                <w:rFonts w:ascii="Cambria Math" w:eastAsiaTheme="minorEastAsia" w:hAnsi="Cambria Math"/>
                <w:sz w:val="24"/>
                <w:szCs w:val="24"/>
              </w:rPr>
              <m:t>E</m:t>
            </m:r>
          </m:e>
          <m:sub>
            <m:r>
              <w:rPr>
                <w:rFonts w:ascii="Cambria Math" w:eastAsiaTheme="minorEastAsia" w:hAnsi="Cambria Math"/>
                <w:sz w:val="24"/>
                <w:szCs w:val="24"/>
              </w:rPr>
              <m:t>0e</m:t>
            </m:r>
          </m:sub>
        </m:sSub>
        <m:r>
          <w:rPr>
            <w:rFonts w:ascii="Cambria Math" w:eastAsiaTheme="minorEastAsia" w:hAnsi="Cambria Math"/>
            <w:sz w:val="24"/>
            <w:szCs w:val="24"/>
          </w:rPr>
          <m:t>&gt;</m:t>
        </m:r>
        <m:acc>
          <m:accPr>
            <m:chr m:val="̅"/>
            <m:ctrlPr>
              <w:rPr>
                <w:rFonts w:ascii="Cambria Math" w:eastAsiaTheme="minorEastAsia" w:hAnsi="Cambria Math"/>
                <w:i/>
                <w:iCs/>
                <w:sz w:val="24"/>
                <w:szCs w:val="24"/>
              </w:rPr>
            </m:ctrlPr>
          </m:accPr>
          <m:e>
            <m:sSub>
              <m:sSubPr>
                <m:ctrlPr>
                  <w:rPr>
                    <w:rFonts w:ascii="Cambria Math" w:eastAsiaTheme="minorEastAsia" w:hAnsi="Cambria Math"/>
                    <w:i/>
                    <w:iCs/>
                    <w:sz w:val="24"/>
                    <w:szCs w:val="24"/>
                  </w:rPr>
                </m:ctrlPr>
              </m:sSubPr>
              <m:e>
                <m:r>
                  <w:rPr>
                    <w:rFonts w:ascii="Cambria Math" w:eastAsiaTheme="minorEastAsia" w:hAnsi="Cambria Math"/>
                    <w:sz w:val="24"/>
                    <w:szCs w:val="24"/>
                  </w:rPr>
                  <m:t>E</m:t>
                </m:r>
              </m:e>
              <m:sub>
                <m:r>
                  <w:rPr>
                    <w:rFonts w:ascii="Cambria Math" w:eastAsiaTheme="minorEastAsia" w:hAnsi="Cambria Math"/>
                    <w:sz w:val="24"/>
                    <w:szCs w:val="24"/>
                  </w:rPr>
                  <m:t>kin</m:t>
                </m:r>
              </m:sub>
            </m:sSub>
          </m:e>
        </m:acc>
      </m:oMath>
      <w:r>
        <w:rPr>
          <w:rFonts w:eastAsiaTheme="minorEastAsia"/>
          <w:iCs/>
          <w:sz w:val="24"/>
          <w:szCs w:val="24"/>
        </w:rPr>
        <w:t xml:space="preserve"> dürfen wir klassisch rechnen.</w:t>
      </w:r>
    </w:p>
    <w:p w14:paraId="0E5488B4" w14:textId="77777777" w:rsidR="00634ED8" w:rsidRPr="0039007F" w:rsidRDefault="00000000" w:rsidP="00634ED8">
      <w:pPr>
        <w:rPr>
          <w:rFonts w:eastAsiaTheme="minorEastAsia"/>
          <w:sz w:val="24"/>
          <w:szCs w:val="24"/>
        </w:rPr>
      </w:pPr>
      <m:oMathPara>
        <m:oMath>
          <m:sSub>
            <m:sSubPr>
              <m:ctrlPr>
                <w:rPr>
                  <w:rFonts w:ascii="Cambria Math" w:eastAsiaTheme="minorEastAsia" w:hAnsi="Cambria Math"/>
                  <w:i/>
                  <w:iCs/>
                  <w:sz w:val="24"/>
                  <w:szCs w:val="24"/>
                </w:rPr>
              </m:ctrlPr>
            </m:sSubPr>
            <m:e>
              <m:r>
                <w:rPr>
                  <w:rFonts w:ascii="Cambria Math" w:eastAsiaTheme="minorEastAsia" w:hAnsi="Cambria Math"/>
                  <w:sz w:val="24"/>
                  <w:szCs w:val="24"/>
                </w:rPr>
                <m:t>E</m:t>
              </m:r>
            </m:e>
            <m:sub>
              <m:r>
                <w:rPr>
                  <w:rFonts w:ascii="Cambria Math" w:eastAsiaTheme="minorEastAsia" w:hAnsi="Cambria Math"/>
                  <w:sz w:val="24"/>
                  <w:szCs w:val="24"/>
                </w:rPr>
                <m:t>kin</m:t>
              </m:r>
            </m:sub>
          </m:sSub>
          <m:r>
            <w:rPr>
              <w:rFonts w:ascii="Cambria Math" w:eastAsiaTheme="minorEastAsia" w:hAnsi="Cambria Math"/>
              <w:sz w:val="24"/>
              <w:szCs w:val="24"/>
            </w:rPr>
            <m:t>=</m:t>
          </m:r>
          <m:f>
            <m:fPr>
              <m:ctrlPr>
                <w:rPr>
                  <w:rFonts w:ascii="Cambria Math" w:eastAsiaTheme="minorEastAsia" w:hAnsi="Cambria Math"/>
                  <w:i/>
                  <w:iCs/>
                  <w:sz w:val="24"/>
                  <w:szCs w:val="24"/>
                </w:rPr>
              </m:ctrlPr>
            </m:fPr>
            <m:num>
              <m:r>
                <w:rPr>
                  <w:rFonts w:ascii="Cambria Math" w:eastAsiaTheme="minorEastAsia" w:hAnsi="Cambria Math"/>
                  <w:sz w:val="24"/>
                  <w:szCs w:val="24"/>
                </w:rPr>
                <m:t>1</m:t>
              </m:r>
            </m:num>
            <m:den>
              <m:r>
                <w:rPr>
                  <w:rFonts w:ascii="Cambria Math" w:eastAsiaTheme="minorEastAsia" w:hAnsi="Cambria Math"/>
                  <w:sz w:val="24"/>
                  <w:szCs w:val="24"/>
                </w:rPr>
                <m:t>2</m:t>
              </m:r>
            </m:den>
          </m:f>
          <m:r>
            <w:rPr>
              <w:rFonts w:ascii="Cambria Math" w:eastAsiaTheme="minorEastAsia" w:hAnsi="Cambria Math"/>
              <w:sz w:val="24"/>
              <w:szCs w:val="24"/>
            </w:rPr>
            <m:t>∙m∙</m:t>
          </m:r>
          <m:r>
            <m:rPr>
              <m:sty m:val="p"/>
            </m:rPr>
            <w:rPr>
              <w:rFonts w:ascii="Cambria Math" w:eastAsiaTheme="minorEastAsia" w:hAnsi="Cambria Math"/>
              <w:sz w:val="24"/>
              <w:szCs w:val="24"/>
            </w:rPr>
            <m:t>v²</m:t>
          </m:r>
        </m:oMath>
      </m:oMathPara>
    </w:p>
    <w:p w14:paraId="5C0D1085" w14:textId="77777777" w:rsidR="00634ED8" w:rsidRDefault="00634ED8" w:rsidP="00634ED8">
      <w:pPr>
        <w:rPr>
          <w:rFonts w:eastAsiaTheme="minorEastAsia"/>
          <w:sz w:val="24"/>
          <w:szCs w:val="24"/>
        </w:rPr>
      </w:pPr>
      <w:r>
        <w:rPr>
          <w:rFonts w:eastAsiaTheme="minorEastAsia"/>
          <w:sz w:val="24"/>
          <w:szCs w:val="24"/>
        </w:rPr>
        <w:t>Lösen wir nach v auf:</w:t>
      </w:r>
    </w:p>
    <w:p w14:paraId="7C3FA1D1" w14:textId="77777777" w:rsidR="00634ED8" w:rsidRPr="00F21B16" w:rsidRDefault="00000000" w:rsidP="00634ED8">
      <w:pPr>
        <w:rPr>
          <w:rFonts w:eastAsiaTheme="minorEastAsia"/>
          <w:iCs/>
          <w:sz w:val="24"/>
          <w:szCs w:val="24"/>
        </w:rPr>
      </w:pPr>
      <m:oMathPara>
        <m:oMath>
          <m:sSup>
            <m:sSupPr>
              <m:ctrlPr>
                <w:rPr>
                  <w:rFonts w:ascii="Cambria Math" w:eastAsiaTheme="minorEastAsia" w:hAnsi="Cambria Math"/>
                  <w:sz w:val="24"/>
                  <w:szCs w:val="24"/>
                </w:rPr>
              </m:ctrlPr>
            </m:sSupPr>
            <m:e>
              <m:r>
                <m:rPr>
                  <m:sty m:val="p"/>
                </m:rPr>
                <w:rPr>
                  <w:rFonts w:ascii="Cambria Math" w:eastAsiaTheme="minorEastAsia" w:hAnsi="Cambria Math"/>
                  <w:sz w:val="24"/>
                  <w:szCs w:val="24"/>
                </w:rPr>
                <m:t>v</m:t>
              </m:r>
            </m:e>
            <m:sup>
              <m:r>
                <m:rPr>
                  <m:sty m:val="p"/>
                </m:rPr>
                <w:rPr>
                  <w:rFonts w:ascii="Cambria Math" w:eastAsiaTheme="minorEastAsia" w:hAnsi="Cambria Math"/>
                  <w:sz w:val="24"/>
                  <w:szCs w:val="24"/>
                </w:rPr>
                <m:t>2</m:t>
              </m:r>
            </m:sup>
          </m:sSup>
          <m:r>
            <w:rPr>
              <w:rFonts w:ascii="Cambria Math" w:eastAsiaTheme="minorEastAsia" w:hAnsi="Cambria Math"/>
              <w:sz w:val="24"/>
              <w:szCs w:val="24"/>
            </w:rPr>
            <m:t>=</m:t>
          </m:r>
          <m:f>
            <m:fPr>
              <m:ctrlPr>
                <w:rPr>
                  <w:rFonts w:ascii="Cambria Math" w:eastAsiaTheme="minorEastAsia" w:hAnsi="Cambria Math"/>
                  <w:i/>
                  <w:iCs/>
                  <w:sz w:val="24"/>
                  <w:szCs w:val="24"/>
                </w:rPr>
              </m:ctrlPr>
            </m:fPr>
            <m:num>
              <m:r>
                <w:rPr>
                  <w:rFonts w:ascii="Cambria Math" w:eastAsiaTheme="minorEastAsia" w:hAnsi="Cambria Math"/>
                  <w:sz w:val="24"/>
                  <w:szCs w:val="24"/>
                </w:rPr>
                <m:t>2∙</m:t>
              </m:r>
              <m:sSub>
                <m:sSubPr>
                  <m:ctrlPr>
                    <w:rPr>
                      <w:rFonts w:ascii="Cambria Math" w:eastAsiaTheme="minorEastAsia" w:hAnsi="Cambria Math"/>
                      <w:i/>
                      <w:iCs/>
                      <w:sz w:val="24"/>
                      <w:szCs w:val="24"/>
                    </w:rPr>
                  </m:ctrlPr>
                </m:sSubPr>
                <m:e>
                  <m:r>
                    <w:rPr>
                      <w:rFonts w:ascii="Cambria Math" w:eastAsiaTheme="minorEastAsia" w:hAnsi="Cambria Math"/>
                      <w:sz w:val="24"/>
                      <w:szCs w:val="24"/>
                    </w:rPr>
                    <m:t>E</m:t>
                  </m:r>
                </m:e>
                <m:sub>
                  <m:r>
                    <w:rPr>
                      <w:rFonts w:ascii="Cambria Math" w:eastAsiaTheme="minorEastAsia" w:hAnsi="Cambria Math"/>
                      <w:sz w:val="24"/>
                      <w:szCs w:val="24"/>
                    </w:rPr>
                    <m:t>kin</m:t>
                  </m:r>
                </m:sub>
              </m:sSub>
            </m:num>
            <m:den>
              <m:r>
                <w:rPr>
                  <w:rFonts w:ascii="Cambria Math" w:eastAsiaTheme="minorEastAsia" w:hAnsi="Cambria Math"/>
                  <w:sz w:val="24"/>
                  <w:szCs w:val="24"/>
                </w:rPr>
                <m:t>m</m:t>
              </m:r>
            </m:den>
          </m:f>
        </m:oMath>
      </m:oMathPara>
    </w:p>
    <w:p w14:paraId="302FD785" w14:textId="77777777" w:rsidR="00634ED8" w:rsidRPr="00F21B16" w:rsidRDefault="00634ED8" w:rsidP="00634ED8">
      <w:pPr>
        <w:rPr>
          <w:rFonts w:eastAsiaTheme="minorEastAsia"/>
          <w:iCs/>
          <w:sz w:val="24"/>
          <w:szCs w:val="24"/>
        </w:rPr>
      </w:pPr>
      <m:oMathPara>
        <m:oMath>
          <m:r>
            <m:rPr>
              <m:sty m:val="p"/>
            </m:rPr>
            <w:rPr>
              <w:rFonts w:ascii="Cambria Math" w:eastAsiaTheme="minorEastAsia" w:hAnsi="Cambria Math"/>
              <w:sz w:val="24"/>
              <w:szCs w:val="24"/>
            </w:rPr>
            <m:t>v</m:t>
          </m:r>
          <m:r>
            <w:rPr>
              <w:rFonts w:ascii="Cambria Math" w:eastAsiaTheme="minorEastAsia" w:hAnsi="Cambria Math"/>
              <w:sz w:val="24"/>
              <w:szCs w:val="24"/>
            </w:rPr>
            <m:t>=</m:t>
          </m:r>
          <m:rad>
            <m:radPr>
              <m:degHide m:val="1"/>
              <m:ctrlPr>
                <w:rPr>
                  <w:rFonts w:ascii="Cambria Math" w:eastAsiaTheme="minorEastAsia" w:hAnsi="Cambria Math"/>
                  <w:i/>
                  <w:iCs/>
                  <w:sz w:val="24"/>
                  <w:szCs w:val="24"/>
                </w:rPr>
              </m:ctrlPr>
            </m:radPr>
            <m:deg/>
            <m:e>
              <m:f>
                <m:fPr>
                  <m:ctrlPr>
                    <w:rPr>
                      <w:rFonts w:ascii="Cambria Math" w:eastAsiaTheme="minorEastAsia" w:hAnsi="Cambria Math"/>
                      <w:i/>
                      <w:iCs/>
                      <w:sz w:val="24"/>
                      <w:szCs w:val="24"/>
                    </w:rPr>
                  </m:ctrlPr>
                </m:fPr>
                <m:num>
                  <m:r>
                    <w:rPr>
                      <w:rFonts w:ascii="Cambria Math" w:eastAsiaTheme="minorEastAsia" w:hAnsi="Cambria Math"/>
                      <w:sz w:val="24"/>
                      <w:szCs w:val="24"/>
                    </w:rPr>
                    <m:t>2∙</m:t>
                  </m:r>
                  <m:sSub>
                    <m:sSubPr>
                      <m:ctrlPr>
                        <w:rPr>
                          <w:rFonts w:ascii="Cambria Math" w:eastAsiaTheme="minorEastAsia" w:hAnsi="Cambria Math"/>
                          <w:i/>
                          <w:iCs/>
                          <w:sz w:val="24"/>
                          <w:szCs w:val="24"/>
                        </w:rPr>
                      </m:ctrlPr>
                    </m:sSubPr>
                    <m:e>
                      <m:r>
                        <w:rPr>
                          <w:rFonts w:ascii="Cambria Math" w:eastAsiaTheme="minorEastAsia" w:hAnsi="Cambria Math"/>
                          <w:sz w:val="24"/>
                          <w:szCs w:val="24"/>
                        </w:rPr>
                        <m:t>E</m:t>
                      </m:r>
                    </m:e>
                    <m:sub>
                      <m:r>
                        <w:rPr>
                          <w:rFonts w:ascii="Cambria Math" w:eastAsiaTheme="minorEastAsia" w:hAnsi="Cambria Math"/>
                          <w:sz w:val="24"/>
                          <w:szCs w:val="24"/>
                        </w:rPr>
                        <m:t>kin</m:t>
                      </m:r>
                    </m:sub>
                  </m:sSub>
                </m:num>
                <m:den>
                  <m:r>
                    <w:rPr>
                      <w:rFonts w:ascii="Cambria Math" w:eastAsiaTheme="minorEastAsia" w:hAnsi="Cambria Math"/>
                      <w:sz w:val="24"/>
                      <w:szCs w:val="24"/>
                    </w:rPr>
                    <m:t>m</m:t>
                  </m:r>
                </m:den>
              </m:f>
            </m:e>
          </m:rad>
        </m:oMath>
      </m:oMathPara>
    </w:p>
    <w:p w14:paraId="366BE840" w14:textId="77777777" w:rsidR="00634ED8" w:rsidRPr="00774F62" w:rsidRDefault="00000000" w:rsidP="00634ED8">
      <w:pPr>
        <w:rPr>
          <w:rFonts w:eastAsiaTheme="minorEastAsia"/>
          <w:iCs/>
          <w:sz w:val="24"/>
          <w:szCs w:val="24"/>
        </w:rPr>
      </w:pPr>
      <m:oMathPara>
        <m:oMath>
          <m:sSub>
            <m:sSubPr>
              <m:ctrlPr>
                <w:rPr>
                  <w:rFonts w:ascii="Cambria Math" w:eastAsiaTheme="minorEastAsia" w:hAnsi="Cambria Math"/>
                  <w:sz w:val="24"/>
                  <w:szCs w:val="24"/>
                </w:rPr>
              </m:ctrlPr>
            </m:sSubPr>
            <m:e>
              <m:r>
                <m:rPr>
                  <m:sty m:val="p"/>
                </m:rPr>
                <w:rPr>
                  <w:rFonts w:ascii="Cambria Math" w:eastAsiaTheme="minorEastAsia" w:hAnsi="Cambria Math"/>
                  <w:sz w:val="24"/>
                  <w:szCs w:val="24"/>
                </w:rPr>
                <m:t>v</m:t>
              </m:r>
            </m:e>
            <m:sub>
              <m:r>
                <w:rPr>
                  <w:rFonts w:ascii="Cambria Math" w:eastAsiaTheme="minorEastAsia" w:hAnsi="Cambria Math"/>
                  <w:sz w:val="24"/>
                  <w:szCs w:val="24"/>
                </w:rPr>
                <m:t>e</m:t>
              </m:r>
            </m:sub>
          </m:sSub>
          <m:r>
            <w:rPr>
              <w:rFonts w:ascii="Cambria Math" w:eastAsiaTheme="minorEastAsia" w:hAnsi="Cambria Math"/>
              <w:sz w:val="24"/>
              <w:szCs w:val="24"/>
            </w:rPr>
            <m:t>=</m:t>
          </m:r>
          <m:rad>
            <m:radPr>
              <m:degHide m:val="1"/>
              <m:ctrlPr>
                <w:rPr>
                  <w:rFonts w:ascii="Cambria Math" w:eastAsiaTheme="minorEastAsia" w:hAnsi="Cambria Math"/>
                  <w:i/>
                  <w:iCs/>
                  <w:sz w:val="24"/>
                  <w:szCs w:val="24"/>
                </w:rPr>
              </m:ctrlPr>
            </m:radPr>
            <m:deg/>
            <m:e>
              <m:f>
                <m:fPr>
                  <m:ctrlPr>
                    <w:rPr>
                      <w:rFonts w:ascii="Cambria Math" w:eastAsiaTheme="minorEastAsia" w:hAnsi="Cambria Math"/>
                      <w:i/>
                      <w:iCs/>
                      <w:sz w:val="24"/>
                      <w:szCs w:val="24"/>
                    </w:rPr>
                  </m:ctrlPr>
                </m:fPr>
                <m:num>
                  <m:r>
                    <w:rPr>
                      <w:rFonts w:ascii="Cambria Math" w:eastAsiaTheme="minorEastAsia" w:hAnsi="Cambria Math"/>
                      <w:sz w:val="24"/>
                      <w:szCs w:val="24"/>
                    </w:rPr>
                    <m:t>2∙3,11∙</m:t>
                  </m:r>
                  <m:sSup>
                    <m:sSupPr>
                      <m:ctrlPr>
                        <w:rPr>
                          <w:rFonts w:ascii="Cambria Math" w:eastAsiaTheme="minorEastAsia" w:hAnsi="Cambria Math"/>
                          <w:i/>
                          <w:iCs/>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-16</m:t>
                      </m:r>
                    </m:sup>
                  </m:sSup>
                  <m:r>
                    <w:rPr>
                      <w:rFonts w:ascii="Cambria Math" w:eastAsiaTheme="minorEastAsia" w:hAnsi="Cambria Math"/>
                      <w:sz w:val="24"/>
                      <w:szCs w:val="24"/>
                    </w:rPr>
                    <m:t>J</m:t>
                  </m:r>
                </m:num>
                <m:den>
                  <m:r>
                    <w:rPr>
                      <w:rFonts w:ascii="Cambria Math" w:eastAsiaTheme="minorEastAsia" w:hAnsi="Cambria Math"/>
                      <w:sz w:val="24"/>
                      <w:szCs w:val="24"/>
                    </w:rPr>
                    <m:t>9,11∙</m:t>
                  </m:r>
                  <m:sSup>
                    <m:sSupPr>
                      <m:ctrlPr>
                        <w:rPr>
                          <w:rFonts w:ascii="Cambria Math" w:eastAsiaTheme="minorEastAsia" w:hAnsi="Cambria Math"/>
                          <w:i/>
                          <w:iCs/>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-31</m:t>
                      </m:r>
                    </m:sup>
                  </m:sSup>
                  <m:r>
                    <w:rPr>
                      <w:rFonts w:ascii="Cambria Math" w:eastAsiaTheme="minorEastAsia" w:hAnsi="Cambria Math"/>
                      <w:sz w:val="24"/>
                      <w:szCs w:val="24"/>
                    </w:rPr>
                    <m:t>kg</m:t>
                  </m:r>
                </m:den>
              </m:f>
            </m:e>
          </m:rad>
          <m:r>
            <w:rPr>
              <w:rFonts w:ascii="Cambria Math" w:eastAsiaTheme="minorEastAsia" w:hAnsi="Cambria Math"/>
              <w:sz w:val="24"/>
              <w:szCs w:val="24"/>
            </w:rPr>
            <m:t>=26,13∙</m:t>
          </m:r>
          <m:sSup>
            <m:sSupPr>
              <m:ctrlPr>
                <w:rPr>
                  <w:rFonts w:ascii="Cambria Math" w:eastAsiaTheme="minorEastAsia" w:hAnsi="Cambria Math"/>
                  <w:i/>
                  <w:iCs/>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6</m:t>
              </m:r>
            </m:sup>
          </m:sSup>
          <m:f>
            <m:fPr>
              <m:ctrlPr>
                <w:rPr>
                  <w:rFonts w:ascii="Cambria Math" w:eastAsiaTheme="minorEastAsia" w:hAnsi="Cambria Math"/>
                  <w:i/>
                  <w:iCs/>
                  <w:sz w:val="24"/>
                  <w:szCs w:val="24"/>
                </w:rPr>
              </m:ctrlPr>
            </m:fPr>
            <m:num>
              <m:r>
                <w:rPr>
                  <w:rFonts w:ascii="Cambria Math" w:eastAsiaTheme="minorEastAsia" w:hAnsi="Cambria Math"/>
                  <w:sz w:val="24"/>
                  <w:szCs w:val="24"/>
                </w:rPr>
                <m:t>m</m:t>
              </m:r>
            </m:num>
            <m:den>
              <m:r>
                <w:rPr>
                  <w:rFonts w:ascii="Cambria Math" w:eastAsiaTheme="minorEastAsia" w:hAnsi="Cambria Math"/>
                  <w:sz w:val="24"/>
                  <w:szCs w:val="24"/>
                </w:rPr>
                <m:t>s</m:t>
              </m:r>
            </m:den>
          </m:f>
          <m:r>
            <w:rPr>
              <w:rFonts w:ascii="Cambria Math" w:eastAsiaTheme="minorEastAsia" w:hAnsi="Cambria Math"/>
              <w:sz w:val="24"/>
              <w:szCs w:val="24"/>
            </w:rPr>
            <m:t>≪2,99792458∙</m:t>
          </m:r>
          <m:sSup>
            <m:sSupPr>
              <m:ctrlPr>
                <w:rPr>
                  <w:rFonts w:ascii="Cambria Math" w:eastAsiaTheme="minorEastAsia" w:hAnsi="Cambria Math"/>
                  <w:i/>
                  <w:iCs/>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8</m:t>
              </m:r>
            </m:sup>
          </m:sSup>
          <m:f>
            <m:fPr>
              <m:ctrlPr>
                <w:rPr>
                  <w:rFonts w:ascii="Cambria Math" w:eastAsiaTheme="minorEastAsia" w:hAnsi="Cambria Math"/>
                  <w:i/>
                  <w:iCs/>
                  <w:sz w:val="24"/>
                  <w:szCs w:val="24"/>
                </w:rPr>
              </m:ctrlPr>
            </m:fPr>
            <m:num>
              <m:r>
                <w:rPr>
                  <w:rFonts w:ascii="Cambria Math" w:eastAsiaTheme="minorEastAsia" w:hAnsi="Cambria Math"/>
                  <w:sz w:val="24"/>
                  <w:szCs w:val="24"/>
                </w:rPr>
                <m:t>m</m:t>
              </m:r>
            </m:num>
            <m:den>
              <m:r>
                <w:rPr>
                  <w:rFonts w:ascii="Cambria Math" w:eastAsiaTheme="minorEastAsia" w:hAnsi="Cambria Math"/>
                  <w:sz w:val="24"/>
                  <w:szCs w:val="24"/>
                </w:rPr>
                <m:t>s</m:t>
              </m:r>
            </m:den>
          </m:f>
          <m:r>
            <w:rPr>
              <w:rFonts w:ascii="Cambria Math" w:eastAsiaTheme="minorEastAsia" w:hAnsi="Cambria Math"/>
              <w:sz w:val="24"/>
              <w:szCs w:val="24"/>
            </w:rPr>
            <m:t>≈</m:t>
          </m:r>
          <m:f>
            <m:fPr>
              <m:ctrlPr>
                <w:rPr>
                  <w:rFonts w:ascii="Cambria Math" w:eastAsiaTheme="minorEastAsia" w:hAnsi="Cambria Math"/>
                  <w:i/>
                  <w:iCs/>
                  <w:sz w:val="24"/>
                  <w:szCs w:val="24"/>
                </w:rPr>
              </m:ctrlPr>
            </m:fPr>
            <m:num>
              <m:r>
                <w:rPr>
                  <w:rFonts w:ascii="Cambria Math" w:eastAsiaTheme="minorEastAsia" w:hAnsi="Cambria Math"/>
                  <w:sz w:val="24"/>
                  <w:szCs w:val="24"/>
                </w:rPr>
                <m:t>1</m:t>
              </m:r>
            </m:num>
            <m:den>
              <m:r>
                <w:rPr>
                  <w:rFonts w:ascii="Cambria Math" w:eastAsiaTheme="minorEastAsia" w:hAnsi="Cambria Math"/>
                  <w:sz w:val="24"/>
                  <w:szCs w:val="24"/>
                </w:rPr>
                <m:t>10</m:t>
              </m:r>
            </m:den>
          </m:f>
          <m:r>
            <w:rPr>
              <w:rFonts w:ascii="Cambria Math" w:eastAsiaTheme="minorEastAsia" w:hAnsi="Cambria Math"/>
              <w:sz w:val="24"/>
              <w:szCs w:val="24"/>
            </w:rPr>
            <m:t>c</m:t>
          </m:r>
        </m:oMath>
      </m:oMathPara>
    </w:p>
    <w:p w14:paraId="3CAC85D4" w14:textId="77777777" w:rsidR="00DA747F" w:rsidRPr="00AE7D99" w:rsidRDefault="00774F62" w:rsidP="00DA747F">
      <w:pPr>
        <w:rPr>
          <w:rFonts w:ascii="Calibri" w:hAnsi="Calibri" w:cs="Calibri"/>
          <w:sz w:val="24"/>
          <w:szCs w:val="24"/>
        </w:rPr>
      </w:pPr>
      <w:r>
        <w:rPr>
          <w:rFonts w:eastAsiaTheme="minorEastAsia"/>
          <w:iCs/>
          <w:sz w:val="24"/>
          <w:szCs w:val="24"/>
        </w:rPr>
        <w:t xml:space="preserve">Die Elektronen im Kern der Sonne sind </w:t>
      </w:r>
      <w:r w:rsidR="007E7363">
        <w:rPr>
          <w:rFonts w:eastAsiaTheme="minorEastAsia"/>
          <w:iCs/>
          <w:sz w:val="24"/>
          <w:szCs w:val="24"/>
        </w:rPr>
        <w:t xml:space="preserve">mit weniger als </w:t>
      </w:r>
      <m:oMath>
        <m:f>
          <m:fPr>
            <m:ctrlPr>
              <w:rPr>
                <w:rFonts w:ascii="Cambria Math" w:eastAsiaTheme="minorEastAsia" w:hAnsi="Cambria Math"/>
                <w:i/>
                <w:iCs/>
                <w:sz w:val="24"/>
                <w:szCs w:val="24"/>
              </w:rPr>
            </m:ctrlPr>
          </m:fPr>
          <m:num>
            <m:r>
              <w:rPr>
                <w:rFonts w:ascii="Cambria Math" w:eastAsiaTheme="minorEastAsia" w:hAnsi="Cambria Math"/>
                <w:sz w:val="24"/>
                <w:szCs w:val="24"/>
              </w:rPr>
              <m:t>1</m:t>
            </m:r>
          </m:num>
          <m:den>
            <m:r>
              <w:rPr>
                <w:rFonts w:ascii="Cambria Math" w:eastAsiaTheme="minorEastAsia" w:hAnsi="Cambria Math"/>
                <w:sz w:val="24"/>
                <w:szCs w:val="24"/>
              </w:rPr>
              <m:t>10</m:t>
            </m:r>
          </m:den>
        </m:f>
      </m:oMath>
      <w:r w:rsidR="007E7363">
        <w:rPr>
          <w:rFonts w:eastAsiaTheme="minorEastAsia"/>
          <w:iCs/>
          <w:sz w:val="24"/>
          <w:szCs w:val="24"/>
        </w:rPr>
        <w:t xml:space="preserve"> der Lichtgeschwindigkeit unterwegs</w:t>
      </w:r>
      <w:r w:rsidR="003842A2">
        <w:rPr>
          <w:rFonts w:eastAsiaTheme="minorEastAsia"/>
          <w:iCs/>
          <w:sz w:val="24"/>
          <w:szCs w:val="24"/>
        </w:rPr>
        <w:t xml:space="preserve">. </w:t>
      </w:r>
      <w:r w:rsidR="003842A2" w:rsidRPr="00AE7D99">
        <w:rPr>
          <w:rFonts w:eastAsiaTheme="minorEastAsia"/>
          <w:iCs/>
          <w:sz w:val="24"/>
          <w:szCs w:val="24"/>
        </w:rPr>
        <w:t>Für die</w:t>
      </w:r>
      <w:r w:rsidR="00DA747F" w:rsidRPr="00AE7D99">
        <w:rPr>
          <w:rFonts w:eastAsiaTheme="minorEastAsia"/>
          <w:iCs/>
          <w:sz w:val="24"/>
          <w:szCs w:val="24"/>
        </w:rPr>
        <w:t xml:space="preserve"> </w:t>
      </w:r>
      <w:r w:rsidR="0038276D" w:rsidRPr="00AE7D99">
        <w:rPr>
          <w:rFonts w:ascii="Calibri" w:hAnsi="Calibri" w:cs="Calibri"/>
          <w:sz w:val="24"/>
          <w:szCs w:val="24"/>
        </w:rPr>
        <w:t>Ruheenergie Proton</w:t>
      </w:r>
      <w:r w:rsidR="00DA747F" w:rsidRPr="00AE7D99">
        <w:rPr>
          <w:rFonts w:ascii="Calibri" w:hAnsi="Calibri" w:cs="Calibri"/>
          <w:sz w:val="24"/>
          <w:szCs w:val="24"/>
        </w:rPr>
        <w:t xml:space="preserve"> gilt</w:t>
      </w:r>
      <w:r w:rsidR="0038276D" w:rsidRPr="00AE7D99">
        <w:rPr>
          <w:rFonts w:ascii="Calibri" w:hAnsi="Calibri" w:cs="Calibri"/>
          <w:sz w:val="24"/>
          <w:szCs w:val="24"/>
        </w:rPr>
        <w:t xml:space="preserve">:  </w:t>
      </w:r>
    </w:p>
    <w:p w14:paraId="3B4CB6DE" w14:textId="0E3C5C45" w:rsidR="0038276D" w:rsidRPr="00AE7D99" w:rsidRDefault="0038276D" w:rsidP="00DA747F">
      <w:pPr>
        <w:rPr>
          <w:rFonts w:ascii="Calibri" w:eastAsiaTheme="minorEastAsia" w:hAnsi="Calibri" w:cs="Calibri"/>
        </w:rPr>
      </w:pPr>
      <m:oMathPara>
        <m:oMath>
          <m:r>
            <w:rPr>
              <w:rFonts w:ascii="Cambria Math" w:hAnsi="Cambria Math" w:cs="Calibri"/>
            </w:rPr>
            <m:t>E</m:t>
          </m:r>
          <m:r>
            <m:rPr>
              <m:sty m:val="p"/>
            </m:rPr>
            <w:rPr>
              <w:rFonts w:ascii="Cambria Math" w:hAnsi="Cambria Math" w:cs="Calibri"/>
            </w:rPr>
            <m:t>=</m:t>
          </m:r>
          <m:sSub>
            <m:sSubPr>
              <m:ctrlPr>
                <w:rPr>
                  <w:rFonts w:ascii="Cambria Math" w:hAnsi="Cambria Math" w:cs="Calibri"/>
                </w:rPr>
              </m:ctrlPr>
            </m:sSubPr>
            <m:e>
              <m:r>
                <w:rPr>
                  <w:rFonts w:ascii="Cambria Math" w:hAnsi="Cambria Math" w:cs="Calibri"/>
                </w:rPr>
                <m:t>m</m:t>
              </m:r>
            </m:e>
            <m:sub>
              <m:r>
                <m:rPr>
                  <m:sty m:val="p"/>
                </m:rPr>
                <w:rPr>
                  <w:rFonts w:ascii="Cambria Math" w:hAnsi="Cambria Math" w:cs="Calibri"/>
                </w:rPr>
                <m:t>0</m:t>
              </m:r>
            </m:sub>
          </m:sSub>
          <m:r>
            <m:rPr>
              <m:sty m:val="p"/>
            </m:rPr>
            <w:rPr>
              <w:rFonts w:ascii="Cambria Math" w:hAnsi="Cambria Math" w:cs="Calibri"/>
            </w:rPr>
            <m:t>∙</m:t>
          </m:r>
          <m:sSup>
            <m:sSupPr>
              <m:ctrlPr>
                <w:rPr>
                  <w:rFonts w:ascii="Cambria Math" w:hAnsi="Cambria Math" w:cs="Calibri"/>
                </w:rPr>
              </m:ctrlPr>
            </m:sSupPr>
            <m:e>
              <m:r>
                <w:rPr>
                  <w:rFonts w:ascii="Cambria Math" w:hAnsi="Cambria Math" w:cs="Calibri"/>
                </w:rPr>
                <m:t>c</m:t>
              </m:r>
            </m:e>
            <m:sup>
              <m:r>
                <m:rPr>
                  <m:sty m:val="p"/>
                </m:rPr>
                <w:rPr>
                  <w:rFonts w:ascii="Cambria Math" w:hAnsi="Cambria Math" w:cs="Calibri"/>
                </w:rPr>
                <m:t>2</m:t>
              </m:r>
            </m:sup>
          </m:sSup>
          <m:r>
            <m:rPr>
              <m:sty m:val="p"/>
            </m:rPr>
            <w:rPr>
              <w:rFonts w:ascii="Cambria Math" w:hAnsi="Cambria Math" w:cs="Calibri"/>
            </w:rPr>
            <m:t>=1,67262∙</m:t>
          </m:r>
          <m:sSup>
            <m:sSupPr>
              <m:ctrlPr>
                <w:rPr>
                  <w:rFonts w:ascii="Cambria Math" w:hAnsi="Cambria Math" w:cs="Calibri"/>
                </w:rPr>
              </m:ctrlPr>
            </m:sSupPr>
            <m:e>
              <m:r>
                <m:rPr>
                  <m:sty m:val="p"/>
                </m:rPr>
                <w:rPr>
                  <w:rFonts w:ascii="Cambria Math" w:hAnsi="Cambria Math" w:cs="Calibri"/>
                </w:rPr>
                <m:t>10</m:t>
              </m:r>
            </m:e>
            <m:sup>
              <m:r>
                <m:rPr>
                  <m:sty m:val="p"/>
                </m:rPr>
                <w:rPr>
                  <w:rFonts w:ascii="Cambria Math" w:hAnsi="Cambria Math" w:cs="Calibri"/>
                </w:rPr>
                <m:t>-27</m:t>
              </m:r>
            </m:sup>
          </m:sSup>
          <m:r>
            <m:rPr>
              <m:sty m:val="p"/>
            </m:rPr>
            <w:rPr>
              <w:rFonts w:ascii="Cambria Math" w:hAnsi="Cambria Math" w:cs="Calibri"/>
            </w:rPr>
            <m:t>∙</m:t>
          </m:r>
          <m:sSup>
            <m:sSupPr>
              <m:ctrlPr>
                <w:rPr>
                  <w:rFonts w:ascii="Cambria Math" w:hAnsi="Cambria Math" w:cs="Calibri"/>
                </w:rPr>
              </m:ctrlPr>
            </m:sSupPr>
            <m:e>
              <m:d>
                <m:dPr>
                  <m:ctrlPr>
                    <w:rPr>
                      <w:rFonts w:ascii="Cambria Math" w:hAnsi="Cambria Math" w:cs="Calibri"/>
                    </w:rPr>
                  </m:ctrlPr>
                </m:dPr>
                <m:e>
                  <m:r>
                    <m:rPr>
                      <m:sty m:val="p"/>
                    </m:rPr>
                    <w:rPr>
                      <w:rFonts w:ascii="Cambria Math" w:hAnsi="Cambria Math" w:cs="Calibri"/>
                    </w:rPr>
                    <m:t>2,99792458∙</m:t>
                  </m:r>
                  <m:sSup>
                    <m:sSupPr>
                      <m:ctrlPr>
                        <w:rPr>
                          <w:rFonts w:ascii="Cambria Math" w:hAnsi="Cambria Math" w:cs="Calibri"/>
                        </w:rPr>
                      </m:ctrlPr>
                    </m:sSupPr>
                    <m:e>
                      <m:r>
                        <m:rPr>
                          <m:sty m:val="p"/>
                        </m:rPr>
                        <w:rPr>
                          <w:rFonts w:ascii="Cambria Math" w:hAnsi="Cambria Math" w:cs="Calibri"/>
                        </w:rPr>
                        <m:t>10</m:t>
                      </m:r>
                    </m:e>
                    <m:sup>
                      <m:r>
                        <m:rPr>
                          <m:sty m:val="p"/>
                        </m:rPr>
                        <w:rPr>
                          <w:rFonts w:ascii="Cambria Math" w:hAnsi="Cambria Math" w:cs="Calibri"/>
                        </w:rPr>
                        <m:t>8</m:t>
                      </m:r>
                    </m:sup>
                  </m:sSup>
                </m:e>
              </m:d>
            </m:e>
            <m:sup>
              <m:r>
                <m:rPr>
                  <m:sty m:val="p"/>
                </m:rPr>
                <w:rPr>
                  <w:rFonts w:ascii="Cambria Math" w:hAnsi="Cambria Math" w:cs="Calibri"/>
                </w:rPr>
                <m:t>2</m:t>
              </m:r>
            </m:sup>
          </m:sSup>
          <m:r>
            <w:rPr>
              <w:rFonts w:ascii="Cambria Math" w:hAnsi="Cambria Math" w:cs="Calibri"/>
            </w:rPr>
            <m:t>kg</m:t>
          </m:r>
          <m:f>
            <m:fPr>
              <m:ctrlPr>
                <w:rPr>
                  <w:rFonts w:ascii="Cambria Math" w:hAnsi="Cambria Math" w:cs="Calibri"/>
                </w:rPr>
              </m:ctrlPr>
            </m:fPr>
            <m:num>
              <m:sSup>
                <m:sSupPr>
                  <m:ctrlPr>
                    <w:rPr>
                      <w:rFonts w:ascii="Cambria Math" w:hAnsi="Cambria Math" w:cs="Calibri"/>
                    </w:rPr>
                  </m:ctrlPr>
                </m:sSupPr>
                <m:e>
                  <m:r>
                    <w:rPr>
                      <w:rFonts w:ascii="Cambria Math" w:hAnsi="Cambria Math" w:cs="Calibri"/>
                    </w:rPr>
                    <m:t>m</m:t>
                  </m:r>
                </m:e>
                <m:sup>
                  <m:r>
                    <m:rPr>
                      <m:sty m:val="p"/>
                    </m:rPr>
                    <w:rPr>
                      <w:rFonts w:ascii="Cambria Math" w:hAnsi="Cambria Math" w:cs="Calibri"/>
                    </w:rPr>
                    <m:t>2</m:t>
                  </m:r>
                </m:sup>
              </m:sSup>
            </m:num>
            <m:den>
              <m:sSup>
                <m:sSupPr>
                  <m:ctrlPr>
                    <w:rPr>
                      <w:rFonts w:ascii="Cambria Math" w:hAnsi="Cambria Math" w:cs="Calibri"/>
                    </w:rPr>
                  </m:ctrlPr>
                </m:sSupPr>
                <m:e>
                  <m:r>
                    <w:rPr>
                      <w:rFonts w:ascii="Cambria Math" w:hAnsi="Cambria Math" w:cs="Calibri"/>
                    </w:rPr>
                    <m:t>s</m:t>
                  </m:r>
                </m:e>
                <m:sup>
                  <m:r>
                    <m:rPr>
                      <m:sty m:val="p"/>
                    </m:rPr>
                    <w:rPr>
                      <w:rFonts w:ascii="Cambria Math" w:hAnsi="Cambria Math" w:cs="Calibri"/>
                    </w:rPr>
                    <m:t>2</m:t>
                  </m:r>
                </m:sup>
              </m:sSup>
            </m:den>
          </m:f>
          <m:r>
            <m:rPr>
              <m:sty m:val="p"/>
            </m:rPr>
            <w:rPr>
              <w:rFonts w:ascii="Cambria Math" w:hAnsi="Cambria Math" w:cs="Calibri"/>
            </w:rPr>
            <m:t>=1,503∙</m:t>
          </m:r>
          <m:sSup>
            <m:sSupPr>
              <m:ctrlPr>
                <w:rPr>
                  <w:rFonts w:ascii="Cambria Math" w:hAnsi="Cambria Math" w:cs="Calibri"/>
                </w:rPr>
              </m:ctrlPr>
            </m:sSupPr>
            <m:e>
              <m:r>
                <m:rPr>
                  <m:sty m:val="p"/>
                </m:rPr>
                <w:rPr>
                  <w:rFonts w:ascii="Cambria Math" w:hAnsi="Cambria Math" w:cs="Calibri"/>
                </w:rPr>
                <m:t>10</m:t>
              </m:r>
            </m:e>
            <m:sup>
              <m:r>
                <m:rPr>
                  <m:sty m:val="p"/>
                </m:rPr>
                <w:rPr>
                  <w:rFonts w:ascii="Cambria Math" w:hAnsi="Cambria Math" w:cs="Calibri"/>
                </w:rPr>
                <m:t>-10</m:t>
              </m:r>
            </m:sup>
          </m:sSup>
          <m:r>
            <w:rPr>
              <w:rFonts w:ascii="Cambria Math" w:hAnsi="Cambria Math" w:cs="Calibri"/>
            </w:rPr>
            <m:t>J</m:t>
          </m:r>
        </m:oMath>
      </m:oMathPara>
    </w:p>
    <w:p w14:paraId="5B6F94C3" w14:textId="77777777" w:rsidR="00AE7D99" w:rsidRPr="00ED0644" w:rsidRDefault="00AE7D99" w:rsidP="00DA747F">
      <w:pPr>
        <w:rPr>
          <w:rFonts w:ascii="Calibri" w:hAnsi="Calibri" w:cs="Calibri"/>
        </w:rPr>
      </w:pPr>
    </w:p>
    <w:p w14:paraId="09104256" w14:textId="77777777" w:rsidR="0038276D" w:rsidRPr="003F2164" w:rsidRDefault="0038276D" w:rsidP="009F2E65">
      <w:pPr>
        <w:pStyle w:val="StandardWeb"/>
        <w:spacing w:before="0" w:beforeAutospacing="0" w:after="160" w:afterAutospacing="0"/>
        <w:rPr>
          <w:rFonts w:ascii="Cambria Math" w:hAnsi="Cambria Math" w:cs="Calibri"/>
          <w:lang w:val=""/>
        </w:rPr>
      </w:pPr>
      <m:oMathPara>
        <m:oMath>
          <m:r>
            <w:rPr>
              <w:rFonts w:ascii="Cambria Math" w:hAnsi="Cambria Math" w:cs="Calibri"/>
              <w:lang w:val=""/>
            </w:rPr>
            <m:t>v</m:t>
          </m:r>
          <m:r>
            <m:rPr>
              <m:sty m:val="p"/>
            </m:rPr>
            <w:rPr>
              <w:rFonts w:ascii="Cambria Math" w:hAnsi="Cambria Math" w:cs="Calibri"/>
              <w:lang w:val=""/>
            </w:rPr>
            <m:t>=</m:t>
          </m:r>
          <m:rad>
            <m:radPr>
              <m:degHide m:val="1"/>
              <m:ctrlPr>
                <w:rPr>
                  <w:rFonts w:ascii="Cambria Math" w:hAnsi="Cambria Math" w:cs="Calibri"/>
                  <w:lang w:val=""/>
                </w:rPr>
              </m:ctrlPr>
            </m:radPr>
            <m:deg/>
            <m:e>
              <m:f>
                <m:fPr>
                  <m:ctrlPr>
                    <w:rPr>
                      <w:rFonts w:ascii="Cambria Math" w:hAnsi="Cambria Math" w:cs="Calibri"/>
                      <w:lang w:val=""/>
                    </w:rPr>
                  </m:ctrlPr>
                </m:fPr>
                <m:num>
                  <m:r>
                    <m:rPr>
                      <m:sty m:val="p"/>
                    </m:rPr>
                    <w:rPr>
                      <w:rFonts w:ascii="Cambria Math" w:hAnsi="Cambria Math" w:cs="Calibri"/>
                      <w:lang w:val=""/>
                    </w:rPr>
                    <m:t>2∙</m:t>
                  </m:r>
                  <m:r>
                    <w:rPr>
                      <w:rFonts w:ascii="Cambria Math" w:hAnsi="Cambria Math" w:cs="Calibri"/>
                      <w:lang w:val=""/>
                    </w:rPr>
                    <m:t>E</m:t>
                  </m:r>
                </m:num>
                <m:den>
                  <m:r>
                    <w:rPr>
                      <w:rFonts w:ascii="Cambria Math" w:hAnsi="Cambria Math" w:cs="Calibri"/>
                      <w:lang w:val=""/>
                    </w:rPr>
                    <m:t>m</m:t>
                  </m:r>
                </m:den>
              </m:f>
            </m:e>
          </m:rad>
          <m:r>
            <m:rPr>
              <m:sty m:val="p"/>
            </m:rPr>
            <w:rPr>
              <w:rFonts w:ascii="Cambria Math" w:hAnsi="Cambria Math" w:cs="Calibri"/>
              <w:lang w:val=""/>
            </w:rPr>
            <m:t>=</m:t>
          </m:r>
          <m:rad>
            <m:radPr>
              <m:degHide m:val="1"/>
              <m:ctrlPr>
                <w:rPr>
                  <w:rFonts w:ascii="Cambria Math" w:hAnsi="Cambria Math" w:cs="Calibri"/>
                  <w:lang w:val=""/>
                </w:rPr>
              </m:ctrlPr>
            </m:radPr>
            <m:deg/>
            <m:e>
              <m:f>
                <m:fPr>
                  <m:ctrlPr>
                    <w:rPr>
                      <w:rFonts w:ascii="Cambria Math" w:hAnsi="Cambria Math" w:cs="Calibri"/>
                      <w:lang w:val=""/>
                    </w:rPr>
                  </m:ctrlPr>
                </m:fPr>
                <m:num>
                  <m:r>
                    <m:rPr>
                      <m:sty m:val="p"/>
                    </m:rPr>
                    <w:rPr>
                      <w:rFonts w:ascii="Cambria Math" w:hAnsi="Cambria Math" w:cs="Calibri"/>
                      <w:lang w:val=""/>
                    </w:rPr>
                    <m:t>2∙3,1∙</m:t>
                  </m:r>
                  <m:sSup>
                    <m:sSupPr>
                      <m:ctrlPr>
                        <w:rPr>
                          <w:rFonts w:ascii="Cambria Math" w:hAnsi="Cambria Math" w:cs="Calibri"/>
                          <w:lang w:val=""/>
                        </w:rPr>
                      </m:ctrlPr>
                    </m:sSupPr>
                    <m:e>
                      <m:r>
                        <m:rPr>
                          <m:sty m:val="p"/>
                        </m:rPr>
                        <w:rPr>
                          <w:rFonts w:ascii="Cambria Math" w:hAnsi="Cambria Math" w:cs="Calibri"/>
                          <w:lang w:val=""/>
                        </w:rPr>
                        <m:t>10</m:t>
                      </m:r>
                    </m:e>
                    <m:sup>
                      <m:r>
                        <m:rPr>
                          <m:sty m:val="p"/>
                        </m:rPr>
                        <w:rPr>
                          <w:rFonts w:ascii="Cambria Math" w:hAnsi="Cambria Math" w:cs="Calibri"/>
                          <w:lang w:val=""/>
                        </w:rPr>
                        <m:t>-16</m:t>
                      </m:r>
                    </m:sup>
                  </m:sSup>
                  <m:r>
                    <w:rPr>
                      <w:rFonts w:ascii="Cambria Math" w:hAnsi="Cambria Math" w:cs="Calibri"/>
                      <w:lang w:val=""/>
                    </w:rPr>
                    <m:t>J</m:t>
                  </m:r>
                </m:num>
                <m:den>
                  <m:r>
                    <m:rPr>
                      <m:sty m:val="p"/>
                    </m:rPr>
                    <w:rPr>
                      <w:rFonts w:ascii="Cambria Math" w:hAnsi="Cambria Math" w:cs="Calibri"/>
                      <w:lang w:val=""/>
                    </w:rPr>
                    <m:t>1,67262∙</m:t>
                  </m:r>
                  <m:sSup>
                    <m:sSupPr>
                      <m:ctrlPr>
                        <w:rPr>
                          <w:rFonts w:ascii="Cambria Math" w:hAnsi="Cambria Math" w:cs="Calibri"/>
                          <w:lang w:val=""/>
                        </w:rPr>
                      </m:ctrlPr>
                    </m:sSupPr>
                    <m:e>
                      <m:r>
                        <m:rPr>
                          <m:sty m:val="p"/>
                        </m:rPr>
                        <w:rPr>
                          <w:rFonts w:ascii="Cambria Math" w:hAnsi="Cambria Math" w:cs="Calibri"/>
                          <w:lang w:val=""/>
                        </w:rPr>
                        <m:t>10</m:t>
                      </m:r>
                    </m:e>
                    <m:sup>
                      <m:r>
                        <m:rPr>
                          <m:sty m:val="p"/>
                        </m:rPr>
                        <w:rPr>
                          <w:rFonts w:ascii="Cambria Math" w:hAnsi="Cambria Math" w:cs="Calibri"/>
                          <w:lang w:val=""/>
                        </w:rPr>
                        <m:t>-27</m:t>
                      </m:r>
                    </m:sup>
                  </m:sSup>
                  <m:r>
                    <w:rPr>
                      <w:rFonts w:ascii="Cambria Math" w:hAnsi="Cambria Math" w:cs="Calibri"/>
                      <w:lang w:val=""/>
                    </w:rPr>
                    <m:t>kg</m:t>
                  </m:r>
                </m:den>
              </m:f>
            </m:e>
          </m:rad>
          <m:r>
            <m:rPr>
              <m:sty m:val="p"/>
            </m:rPr>
            <w:rPr>
              <w:rFonts w:ascii="Cambria Math" w:hAnsi="Cambria Math" w:cs="Calibri"/>
              <w:lang w:val=""/>
            </w:rPr>
            <m:t>=608,8∙</m:t>
          </m:r>
          <m:sSup>
            <m:sSupPr>
              <m:ctrlPr>
                <w:rPr>
                  <w:rFonts w:ascii="Cambria Math" w:hAnsi="Cambria Math" w:cs="Calibri"/>
                  <w:lang w:val=""/>
                </w:rPr>
              </m:ctrlPr>
            </m:sSupPr>
            <m:e>
              <m:r>
                <m:rPr>
                  <m:sty m:val="p"/>
                </m:rPr>
                <w:rPr>
                  <w:rFonts w:ascii="Cambria Math" w:hAnsi="Cambria Math" w:cs="Calibri"/>
                  <w:lang w:val=""/>
                </w:rPr>
                <m:t>10</m:t>
              </m:r>
            </m:e>
            <m:sup>
              <m:r>
                <m:rPr>
                  <m:sty m:val="p"/>
                </m:rPr>
                <w:rPr>
                  <w:rFonts w:ascii="Cambria Math" w:hAnsi="Cambria Math" w:cs="Calibri"/>
                  <w:lang w:val=""/>
                </w:rPr>
                <m:t>3</m:t>
              </m:r>
            </m:sup>
          </m:sSup>
          <m:f>
            <m:fPr>
              <m:ctrlPr>
                <w:rPr>
                  <w:rFonts w:ascii="Cambria Math" w:hAnsi="Cambria Math" w:cs="Calibri"/>
                  <w:lang w:val=""/>
                </w:rPr>
              </m:ctrlPr>
            </m:fPr>
            <m:num>
              <m:r>
                <w:rPr>
                  <w:rFonts w:ascii="Cambria Math" w:hAnsi="Cambria Math" w:cs="Calibri"/>
                  <w:lang w:val=""/>
                </w:rPr>
                <m:t>m</m:t>
              </m:r>
            </m:num>
            <m:den>
              <m:r>
                <w:rPr>
                  <w:rFonts w:ascii="Cambria Math" w:hAnsi="Cambria Math" w:cs="Calibri"/>
                  <w:lang w:val=""/>
                </w:rPr>
                <m:t>s</m:t>
              </m:r>
            </m:den>
          </m:f>
          <m:r>
            <m:rPr>
              <m:sty m:val="p"/>
            </m:rPr>
            <w:rPr>
              <w:rFonts w:ascii="Cambria Math" w:hAnsi="Cambria Math" w:cs="Calibri"/>
              <w:lang w:val=""/>
            </w:rPr>
            <m:t>≅608,8</m:t>
          </m:r>
          <m:f>
            <m:fPr>
              <m:ctrlPr>
                <w:rPr>
                  <w:rFonts w:ascii="Cambria Math" w:hAnsi="Cambria Math" w:cs="Calibri"/>
                  <w:lang w:val=""/>
                </w:rPr>
              </m:ctrlPr>
            </m:fPr>
            <m:num>
              <m:r>
                <w:rPr>
                  <w:rFonts w:ascii="Cambria Math" w:hAnsi="Cambria Math" w:cs="Calibri"/>
                  <w:lang w:val=""/>
                </w:rPr>
                <m:t>km</m:t>
              </m:r>
            </m:num>
            <m:den>
              <m:r>
                <w:rPr>
                  <w:rFonts w:ascii="Cambria Math" w:hAnsi="Cambria Math" w:cs="Calibri"/>
                  <w:lang w:val=""/>
                </w:rPr>
                <m:t>s</m:t>
              </m:r>
            </m:den>
          </m:f>
          <m:r>
            <m:rPr>
              <m:sty m:val="p"/>
            </m:rPr>
            <w:rPr>
              <w:rFonts w:ascii="Cambria Math" w:hAnsi="Cambria Math" w:cs="Calibri"/>
              <w:lang w:val=""/>
            </w:rPr>
            <m:t>≪</m:t>
          </m:r>
          <m:f>
            <m:fPr>
              <m:ctrlPr>
                <w:rPr>
                  <w:rFonts w:ascii="Cambria Math" w:hAnsi="Cambria Math" w:cs="Calibri"/>
                  <w:lang w:val=""/>
                </w:rPr>
              </m:ctrlPr>
            </m:fPr>
            <m:num>
              <m:r>
                <m:rPr>
                  <m:sty m:val="p"/>
                </m:rPr>
                <w:rPr>
                  <w:rFonts w:ascii="Cambria Math" w:hAnsi="Cambria Math" w:cs="Calibri"/>
                  <w:lang w:val=""/>
                </w:rPr>
                <m:t>1</m:t>
              </m:r>
            </m:num>
            <m:den>
              <m:r>
                <m:rPr>
                  <m:sty m:val="p"/>
                </m:rPr>
                <w:rPr>
                  <w:rFonts w:ascii="Cambria Math" w:hAnsi="Cambria Math" w:cs="Calibri"/>
                  <w:lang w:val=""/>
                </w:rPr>
                <m:t>10</m:t>
              </m:r>
            </m:den>
          </m:f>
          <m:r>
            <w:rPr>
              <w:rFonts w:ascii="Cambria Math" w:hAnsi="Cambria Math" w:cs="Calibri"/>
              <w:lang w:val=""/>
            </w:rPr>
            <m:t>c</m:t>
          </m:r>
        </m:oMath>
      </m:oMathPara>
    </w:p>
    <w:p w14:paraId="4FCD8EFE" w14:textId="67411FDB" w:rsidR="0038276D" w:rsidRPr="00ED0644" w:rsidRDefault="003F2164" w:rsidP="00275572">
      <w:pPr>
        <w:pStyle w:val="StandardWeb"/>
        <w:spacing w:before="0" w:beforeAutospacing="0" w:after="160" w:afterAutospacing="0"/>
        <w:rPr>
          <w:rFonts w:ascii="Calibri" w:hAnsi="Calibri" w:cs="Calibri"/>
        </w:rPr>
      </w:pPr>
      <w:r w:rsidRPr="002633AF">
        <w:rPr>
          <w:rFonts w:asciiTheme="minorHAnsi" w:hAnsiTheme="minorHAnsi" w:cstheme="minorHAnsi"/>
          <w:lang w:val=""/>
        </w:rPr>
        <w:t>Die Protonen sind also</w:t>
      </w:r>
      <w:r w:rsidR="002633AF">
        <w:rPr>
          <w:rFonts w:asciiTheme="minorHAnsi" w:hAnsiTheme="minorHAnsi" w:cstheme="minorHAnsi"/>
          <w:lang w:val=""/>
        </w:rPr>
        <w:t xml:space="preserve">, wie </w:t>
      </w:r>
      <w:r w:rsidR="00275572">
        <w:rPr>
          <w:rFonts w:asciiTheme="minorHAnsi" w:hAnsiTheme="minorHAnsi" w:cstheme="minorHAnsi"/>
          <w:lang w:val=""/>
        </w:rPr>
        <w:t>erwartet,</w:t>
      </w:r>
      <w:r w:rsidR="002633AF">
        <w:rPr>
          <w:rFonts w:asciiTheme="minorHAnsi" w:hAnsiTheme="minorHAnsi" w:cstheme="minorHAnsi"/>
          <w:lang w:val=""/>
        </w:rPr>
        <w:t xml:space="preserve"> viel langsamer als die Elektronen</w:t>
      </w:r>
      <w:r w:rsidR="00275572">
        <w:rPr>
          <w:rFonts w:asciiTheme="minorHAnsi" w:hAnsiTheme="minorHAnsi" w:cstheme="minorHAnsi"/>
          <w:lang w:val=""/>
        </w:rPr>
        <w:t xml:space="preserve">. </w:t>
      </w:r>
      <w:r w:rsidR="0038276D" w:rsidRPr="00ED0644">
        <w:rPr>
          <w:rFonts w:ascii="Calibri" w:hAnsi="Calibri" w:cs="Calibri"/>
        </w:rPr>
        <w:t xml:space="preserve">Und Heliumkerne sind nochmal langsamer, da sie </w:t>
      </w:r>
      <w:r w:rsidR="00975C4A">
        <w:rPr>
          <w:rFonts w:ascii="Calibri" w:hAnsi="Calibri" w:cs="Calibri"/>
        </w:rPr>
        <w:t>fast 4-mal mehr</w:t>
      </w:r>
      <w:r w:rsidR="0038276D" w:rsidRPr="00ED0644">
        <w:rPr>
          <w:rFonts w:ascii="Calibri" w:hAnsi="Calibri" w:cs="Calibri"/>
        </w:rPr>
        <w:t xml:space="preserve"> Masse </w:t>
      </w:r>
      <w:r w:rsidR="008F3FDB">
        <w:rPr>
          <w:rFonts w:ascii="Calibri" w:hAnsi="Calibri" w:cs="Calibri"/>
        </w:rPr>
        <w:t xml:space="preserve">als das Proton </w:t>
      </w:r>
      <w:r w:rsidR="0038276D" w:rsidRPr="00ED0644">
        <w:rPr>
          <w:rFonts w:ascii="Calibri" w:hAnsi="Calibri" w:cs="Calibri"/>
        </w:rPr>
        <w:t>haben. Übrigens kann man jetzt leicht ausrechnen, dass die Geschwindigkeit der Protonen nicht reicht, damit sie sich so nahekommen, dass sie fusionieren, da die absto</w:t>
      </w:r>
      <w:r w:rsidR="0038276D">
        <w:rPr>
          <w:rFonts w:ascii="Calibri" w:hAnsi="Calibri" w:cs="Calibri"/>
        </w:rPr>
        <w:t>ß</w:t>
      </w:r>
      <w:r w:rsidR="0038276D" w:rsidRPr="00ED0644">
        <w:rPr>
          <w:rFonts w:ascii="Calibri" w:hAnsi="Calibri" w:cs="Calibri"/>
        </w:rPr>
        <w:t xml:space="preserve">ende Kraft zu stark ist. Die Sonne sollte </w:t>
      </w:r>
      <w:r w:rsidR="00D21150">
        <w:rPr>
          <w:rFonts w:ascii="Calibri" w:hAnsi="Calibri" w:cs="Calibri"/>
        </w:rPr>
        <w:t xml:space="preserve">also </w:t>
      </w:r>
      <w:r w:rsidR="0038276D" w:rsidRPr="00ED0644">
        <w:rPr>
          <w:rFonts w:ascii="Calibri" w:hAnsi="Calibri" w:cs="Calibri"/>
        </w:rPr>
        <w:t xml:space="preserve">keine Energie produzieren, also </w:t>
      </w:r>
      <w:r w:rsidR="002615A1">
        <w:rPr>
          <w:rFonts w:ascii="Calibri" w:hAnsi="Calibri" w:cs="Calibri"/>
        </w:rPr>
        <w:t>kein Licht abgeben</w:t>
      </w:r>
      <w:r w:rsidR="0038276D" w:rsidRPr="00ED0644">
        <w:rPr>
          <w:rFonts w:ascii="Calibri" w:hAnsi="Calibri" w:cs="Calibri"/>
        </w:rPr>
        <w:t xml:space="preserve">. Was geschieht, wenn zwei positiv geladene Kerne aufeinandertreffen, könnt ihr mit dem Programm Rutherford.exe, das ihr </w:t>
      </w:r>
      <w:r w:rsidR="0038276D">
        <w:rPr>
          <w:rFonts w:ascii="Calibri" w:hAnsi="Calibri" w:cs="Calibri"/>
        </w:rPr>
        <w:t xml:space="preserve">im Ordner </w:t>
      </w:r>
      <w:r w:rsidR="0038276D" w:rsidRPr="00ED0644">
        <w:rPr>
          <w:rFonts w:ascii="Calibri" w:hAnsi="Calibri" w:cs="Calibri"/>
        </w:rPr>
        <w:t>Programme findet selbst ausprobieren.</w:t>
      </w:r>
    </w:p>
    <w:p w14:paraId="0DC45057" w14:textId="3E303FB0" w:rsidR="00746A3F" w:rsidRDefault="0038276D" w:rsidP="00746A3F">
      <w:pPr>
        <w:pStyle w:val="StandardWeb"/>
        <w:spacing w:before="0" w:beforeAutospacing="0" w:after="0" w:afterAutospacing="0"/>
        <w:rPr>
          <w:rFonts w:ascii="Calibri" w:hAnsi="Calibri" w:cs="Calibri"/>
        </w:rPr>
      </w:pPr>
      <w:r w:rsidRPr="00ED0644">
        <w:rPr>
          <w:rFonts w:ascii="Calibri" w:hAnsi="Calibri" w:cs="Calibri"/>
        </w:rPr>
        <w:t xml:space="preserve">Dass die Energieerzeugung trotzdem funktioniert, hat zwei Gründe. Erstens haben wir nur die mittlere, </w:t>
      </w:r>
      <w:r>
        <w:rPr>
          <w:rFonts w:ascii="Calibri" w:hAnsi="Calibri" w:cs="Calibri"/>
        </w:rPr>
        <w:t xml:space="preserve">die </w:t>
      </w:r>
      <w:r w:rsidRPr="00ED0644">
        <w:rPr>
          <w:rFonts w:ascii="Calibri" w:hAnsi="Calibri" w:cs="Calibri"/>
        </w:rPr>
        <w:t>durchschnittliche</w:t>
      </w:r>
      <w:r>
        <w:rPr>
          <w:rFonts w:ascii="Calibri" w:hAnsi="Calibri" w:cs="Calibri"/>
        </w:rPr>
        <w:t>,</w:t>
      </w:r>
      <w:r w:rsidRPr="00ED0644">
        <w:rPr>
          <w:rFonts w:ascii="Calibri" w:hAnsi="Calibri" w:cs="Calibri"/>
        </w:rPr>
        <w:t xml:space="preserve"> Energie der Protonen berechnet, d. h. es gibt sowohl schnellere als auch langsamere Protonen. Bei einer bestimmten Temperatur gibt es eine </w:t>
      </w:r>
      <w:r w:rsidR="00524F81">
        <w:rPr>
          <w:rFonts w:ascii="Calibri" w:hAnsi="Calibri" w:cs="Calibri"/>
        </w:rPr>
        <w:t xml:space="preserve">sog. </w:t>
      </w:r>
      <w:r w:rsidRPr="00ED0644">
        <w:rPr>
          <w:rFonts w:ascii="Calibri" w:hAnsi="Calibri" w:cs="Calibri"/>
        </w:rPr>
        <w:t xml:space="preserve">Geschwindigkeitsverteilung, die </w:t>
      </w:r>
      <w:proofErr w:type="spellStart"/>
      <w:r w:rsidRPr="00ED0644">
        <w:rPr>
          <w:rFonts w:ascii="Calibri" w:hAnsi="Calibri" w:cs="Calibri"/>
        </w:rPr>
        <w:t>Maxwellsche</w:t>
      </w:r>
      <w:proofErr w:type="spellEnd"/>
      <w:r w:rsidRPr="00ED0644">
        <w:rPr>
          <w:rFonts w:ascii="Calibri" w:hAnsi="Calibri" w:cs="Calibri"/>
        </w:rPr>
        <w:t xml:space="preserve"> Geschwindigkeitsverteilung. Wir können das in dem folgenden Applet sehen:</w:t>
      </w:r>
      <w:r w:rsidR="005740B5" w:rsidRPr="005740B5">
        <w:rPr>
          <w:noProof/>
        </w:rPr>
        <w:t xml:space="preserve"> </w:t>
      </w:r>
      <w:r w:rsidR="00746A3F">
        <w:rPr>
          <w:rFonts w:ascii="Calibri" w:hAnsi="Calibri" w:cs="Calibri"/>
        </w:rPr>
        <w:t xml:space="preserve"> </w:t>
      </w:r>
    </w:p>
    <w:p w14:paraId="6B0781DB" w14:textId="742E6E53" w:rsidR="0038276D" w:rsidRDefault="005A1A69" w:rsidP="00746A3F">
      <w:pPr>
        <w:pStyle w:val="StandardWeb"/>
        <w:spacing w:before="0" w:beforeAutospacing="0" w:after="0" w:afterAutospacing="0"/>
        <w:rPr>
          <w:rFonts w:ascii="Calibri" w:hAnsi="Calibri" w:cs="Calibri"/>
        </w:rPr>
      </w:pPr>
      <w:r>
        <w:rPr>
          <w:noProof/>
        </w:rPr>
        <w:lastRenderedPageBreak/>
        <mc:AlternateContent>
          <mc:Choice Requires="wps">
            <w:drawing>
              <wp:anchor distT="0" distB="0" distL="114300" distR="114300" simplePos="0" relativeHeight="252158976" behindDoc="0" locked="0" layoutInCell="1" allowOverlap="1" wp14:anchorId="344B4FE1" wp14:editId="67C16991">
                <wp:simplePos x="0" y="0"/>
                <wp:positionH relativeFrom="column">
                  <wp:posOffset>0</wp:posOffset>
                </wp:positionH>
                <wp:positionV relativeFrom="paragraph">
                  <wp:posOffset>4069715</wp:posOffset>
                </wp:positionV>
                <wp:extent cx="6645910" cy="635"/>
                <wp:effectExtent l="0" t="0" r="0" b="0"/>
                <wp:wrapTopAndBottom/>
                <wp:docPr id="1982283340"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5D53D265" w14:textId="4F22D26E" w:rsidR="005A1A69" w:rsidRPr="0017668A" w:rsidRDefault="005A1A69" w:rsidP="005A1A69">
                            <w:pPr>
                              <w:pStyle w:val="Beschriftung"/>
                              <w:rPr>
                                <w:rFonts w:ascii="Calibri" w:eastAsia="Times New Roman" w:hAnsi="Calibri" w:cs="Calibri"/>
                                <w:kern w:val="0"/>
                                <w14:ligatures w14:val="none"/>
                              </w:rPr>
                            </w:pPr>
                            <w:bookmarkStart w:id="175" w:name="_Toc178095215"/>
                            <w:bookmarkStart w:id="176" w:name="_Toc179365082"/>
                            <w:r>
                              <w:t xml:space="preserve">Abbildung </w:t>
                            </w:r>
                            <w:r w:rsidR="00F62422">
                              <w:t>58</w:t>
                            </w:r>
                            <w:r>
                              <w:t xml:space="preserve"> Abhängigkeit der mittleren Geschwindigkeit von der Temperatur, </w:t>
                            </w:r>
                            <w:r w:rsidR="004745B4">
                              <w:t xml:space="preserve">erzeugt mit </w:t>
                            </w:r>
                            <w:bookmarkEnd w:id="175"/>
                            <w:bookmarkEnd w:id="176"/>
                            <w:r w:rsidR="007206F7" w:rsidRPr="007206F7">
                              <w:fldChar w:fldCharType="begin"/>
                            </w:r>
                            <w:r w:rsidR="007206F7" w:rsidRPr="007206F7">
                              <w:instrText>HYPERLINK "https://phet.colorado.edu/de/simulations/gas-properties"</w:instrText>
                            </w:r>
                            <w:r w:rsidR="007206F7" w:rsidRPr="007206F7">
                              <w:fldChar w:fldCharType="separate"/>
                            </w:r>
                            <w:r w:rsidR="007206F7" w:rsidRPr="007206F7">
                              <w:rPr>
                                <w:rStyle w:val="Hyperlink"/>
                              </w:rPr>
                              <w:t xml:space="preserve">Eigenschaften von Gasen - Ideales Gasgesetz | Kinetische Gastheorie | Beugung - </w:t>
                            </w:r>
                            <w:proofErr w:type="spellStart"/>
                            <w:r w:rsidR="007206F7" w:rsidRPr="007206F7">
                              <w:rPr>
                                <w:rStyle w:val="Hyperlink"/>
                              </w:rPr>
                              <w:t>PhET</w:t>
                            </w:r>
                            <w:proofErr w:type="spellEnd"/>
                            <w:r w:rsidR="007206F7" w:rsidRPr="007206F7">
                              <w:rPr>
                                <w:rStyle w:val="Hyperlink"/>
                              </w:rPr>
                              <w:t xml:space="preserve"> Interaktive Simulationen</w:t>
                            </w:r>
                            <w:r w:rsidR="007206F7" w:rsidRPr="007206F7">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44B4FE1" id="_x0000_s1106" type="#_x0000_t202" style="position:absolute;margin-left:0;margin-top:320.45pt;width:523.3pt;height:.05pt;z-index:252158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" stroked="f">
                <v:textbox style="mso-fit-shape-to-text:t" inset="0,0,0,0">
                  <w:txbxContent>
                    <w:p w14:paraId="5D53D265" w14:textId="4F22D26E" w:rsidR="005A1A69" w:rsidRPr="0017668A" w:rsidRDefault="005A1A69" w:rsidP="005A1A69">
                      <w:pPr>
                        <w:pStyle w:val="Beschriftung"/>
                        <w:rPr>
                          <w:rFonts w:ascii="Calibri" w:eastAsia="Times New Roman" w:hAnsi="Calibri" w:cs="Calibri"/>
                          <w:kern w:val="0"/>
                          <w14:ligatures w14:val="none"/>
                        </w:rPr>
                      </w:pPr>
                      <w:bookmarkStart w:id="244" w:name="_Toc178095215"/>
                      <w:bookmarkStart w:id="245" w:name="_Toc179365082"/>
                      <w:r>
                        <w:t xml:space="preserve">Abbildung </w:t>
                      </w:r>
                      <w:r w:rsidR="00F62422">
                        <w:t>58</w:t>
                      </w:r>
                      <w:r>
                        <w:t xml:space="preserve"> Abhängigkeit der mittleren Geschwindigkeit von der Temperatur, </w:t>
                      </w:r>
                      <w:r w:rsidR="004745B4">
                        <w:t xml:space="preserve">erzeugt mit </w:t>
                      </w:r>
                      <w:bookmarkEnd w:id="244"/>
                      <w:bookmarkEnd w:id="245"/>
                      <w:r w:rsidR="007206F7" w:rsidRPr="007206F7">
                        <w:fldChar w:fldCharType="begin"/>
                      </w:r>
                      <w:r w:rsidR="007206F7" w:rsidRPr="007206F7">
                        <w:instrText>HYPERLINK "https://phet.colorado.edu/de/simulations/gas-properties"</w:instrText>
                      </w:r>
                      <w:r w:rsidR="007206F7" w:rsidRPr="007206F7">
                        <w:fldChar w:fldCharType="separate"/>
                      </w:r>
                      <w:r w:rsidR="007206F7" w:rsidRPr="007206F7">
                        <w:rPr>
                          <w:rStyle w:val="Hyperlink"/>
                        </w:rPr>
                        <w:t xml:space="preserve">Eigenschaften von Gasen - Ideales Gasgesetz | Kinetische Gastheorie | Beugung - </w:t>
                      </w:r>
                      <w:proofErr w:type="spellStart"/>
                      <w:r w:rsidR="007206F7" w:rsidRPr="007206F7">
                        <w:rPr>
                          <w:rStyle w:val="Hyperlink"/>
                        </w:rPr>
                        <w:t>PhET</w:t>
                      </w:r>
                      <w:proofErr w:type="spellEnd"/>
                      <w:r w:rsidR="007206F7" w:rsidRPr="007206F7">
                        <w:rPr>
                          <w:rStyle w:val="Hyperlink"/>
                        </w:rPr>
                        <w:t xml:space="preserve"> Interaktive Simulationen</w:t>
                      </w:r>
                      <w:r w:rsidR="007206F7" w:rsidRPr="007206F7">
                        <w:fldChar w:fldCharType="end"/>
                      </w:r>
                    </w:p>
                  </w:txbxContent>
                </v:textbox>
                <w10:wrap type="topAndBottom"/>
              </v:shape>
            </w:pict>
          </mc:Fallback>
        </mc:AlternateContent>
      </w:r>
      <w:r w:rsidR="005740B5" w:rsidRPr="005740B5">
        <w:rPr>
          <w:rFonts w:ascii="Calibri" w:hAnsi="Calibri" w:cs="Calibri"/>
          <w:noProof/>
        </w:rPr>
        <w:drawing>
          <wp:anchor distT="0" distB="0" distL="114300" distR="114300" simplePos="0" relativeHeight="252156928" behindDoc="0" locked="0" layoutInCell="1" allowOverlap="1" wp14:anchorId="1A1C4AF1" wp14:editId="121D64F6">
            <wp:simplePos x="0" y="0"/>
            <wp:positionH relativeFrom="column">
              <wp:posOffset>0</wp:posOffset>
            </wp:positionH>
            <wp:positionV relativeFrom="paragraph">
              <wp:posOffset>313690</wp:posOffset>
            </wp:positionV>
            <wp:extent cx="6645910" cy="3698875"/>
            <wp:effectExtent l="0" t="0" r="2540" b="0"/>
            <wp:wrapTopAndBottom/>
            <wp:docPr id="1419372221" name="Grafik 1" descr="Ein Bild, das Text, Screenshot, Multimedia-Software,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372221" name="Grafik 1" descr="Ein Bild, das Text, Screenshot, Multimedia-Software, Software enthält.&#10;&#10;Automatisch generierte Beschreibung"/>
                    <pic:cNvPicPr/>
                  </pic:nvPicPr>
                  <pic:blipFill>
                    <a:blip r:embed="rId130">
                      <a:extLst>
                        <a:ext uri="{28A0092B-C50C-407E-A947-70E740481C1C}">
                          <a14:useLocalDpi xmlns:a14="http://schemas.microsoft.com/office/drawing/2010/main" val="0"/>
                        </a:ext>
                      </a:extLst>
                    </a:blip>
                    <a:stretch>
                      <a:fillRect/>
                    </a:stretch>
                  </pic:blipFill>
                  <pic:spPr>
                    <a:xfrm>
                      <a:off x="0" y="0"/>
                      <a:ext cx="6645910" cy="3698875"/>
                    </a:xfrm>
                    <a:prstGeom prst="rect">
                      <a:avLst/>
                    </a:prstGeom>
                  </pic:spPr>
                </pic:pic>
              </a:graphicData>
            </a:graphic>
            <wp14:sizeRelH relativeFrom="page">
              <wp14:pctWidth>0</wp14:pctWidth>
            </wp14:sizeRelH>
            <wp14:sizeRelV relativeFrom="page">
              <wp14:pctHeight>0</wp14:pctHeight>
            </wp14:sizeRelV>
          </wp:anchor>
        </w:drawing>
      </w:r>
      <w:hyperlink r:id="rId131" w:history="1">
        <w:r w:rsidR="0038276D" w:rsidRPr="00F60458">
          <w:rPr>
            <w:rStyle w:val="Hyperlink"/>
            <w:rFonts w:ascii="Calibri" w:hAnsi="Calibri" w:cs="Calibri"/>
          </w:rPr>
          <w:t>https://phet.colorado.edu/sims/html/gas-properties/latest/gas-properties_de.html</w:t>
        </w:r>
      </w:hyperlink>
    </w:p>
    <w:p w14:paraId="2617D273" w14:textId="77777777" w:rsidR="005740B5" w:rsidRDefault="005740B5" w:rsidP="009F2E65">
      <w:pPr>
        <w:pStyle w:val="StandardWeb"/>
        <w:spacing w:before="0" w:beforeAutospacing="0" w:after="0" w:afterAutospacing="0"/>
        <w:rPr>
          <w:rFonts w:ascii="Calibri" w:hAnsi="Calibri" w:cs="Calibri"/>
        </w:rPr>
      </w:pPr>
    </w:p>
    <w:p w14:paraId="1A0D9A88" w14:textId="1F585C8E" w:rsidR="0038276D" w:rsidRPr="005152DA" w:rsidRDefault="0038276D" w:rsidP="009F2E65">
      <w:pPr>
        <w:pStyle w:val="StandardWeb"/>
        <w:spacing w:before="0" w:beforeAutospacing="0" w:after="0" w:afterAutospacing="0"/>
        <w:rPr>
          <w:rFonts w:ascii="Calibri" w:hAnsi="Calibri" w:cs="Calibri"/>
        </w:rPr>
      </w:pPr>
      <w:r>
        <w:rPr>
          <w:rFonts w:ascii="Calibri" w:hAnsi="Calibri" w:cs="Calibri"/>
        </w:rPr>
        <w:t>Bei gleicher Teilchenzahl sehen wir, dass sich bei niedriger Temperatur von 300K viele Teilchen mit der mittleren Geschwindigkeit bewegen. Die meisten mit einer geringeren Geschwindigkeit und nur wenige mit größerer Geschwindigkeit. Bei der höheren Temperatur von 1500K ist die mittlere Geschwindigkeit größer und es bewegen sich mehr Teilchen mit einer höheren</w:t>
      </w:r>
      <w:r w:rsidR="005A1A69">
        <w:rPr>
          <w:rFonts w:ascii="Calibri" w:hAnsi="Calibri" w:cs="Calibri"/>
        </w:rPr>
        <w:t>,</w:t>
      </w:r>
      <w:r w:rsidR="00C459BD">
        <w:rPr>
          <w:rFonts w:ascii="Calibri" w:hAnsi="Calibri" w:cs="Calibri"/>
        </w:rPr>
        <w:t xml:space="preserve"> als der mittleren</w:t>
      </w:r>
      <w:r>
        <w:rPr>
          <w:rFonts w:ascii="Calibri" w:hAnsi="Calibri" w:cs="Calibri"/>
        </w:rPr>
        <w:t xml:space="preserve"> Geschwindigkeit.</w:t>
      </w:r>
      <w:r w:rsidRPr="005152DA">
        <w:rPr>
          <w:rFonts w:ascii="Calibri" w:hAnsi="Calibri" w:cs="Calibri"/>
          <w:sz w:val="32"/>
          <w:szCs w:val="32"/>
        </w:rPr>
        <w:t xml:space="preserve"> </w:t>
      </w:r>
      <w:r w:rsidRPr="005152DA">
        <w:rPr>
          <w:rFonts w:ascii="Calibri" w:hAnsi="Calibri" w:cs="Calibri"/>
        </w:rPr>
        <w:t>Bei 15 Millionen Kelvin</w:t>
      </w:r>
      <w:r>
        <w:rPr>
          <w:rFonts w:ascii="Calibri" w:hAnsi="Calibri" w:cs="Calibri"/>
        </w:rPr>
        <w:t xml:space="preserve"> im Sonnenkern</w:t>
      </w:r>
      <w:r w:rsidRPr="005152DA">
        <w:rPr>
          <w:rFonts w:ascii="Calibri" w:hAnsi="Calibri" w:cs="Calibri"/>
        </w:rPr>
        <w:t xml:space="preserve"> gibt es viele Protonen, die </w:t>
      </w:r>
      <w:r>
        <w:rPr>
          <w:rFonts w:ascii="Calibri" w:hAnsi="Calibri" w:cs="Calibri"/>
        </w:rPr>
        <w:t xml:space="preserve">eine viel höhere als die mittlere </w:t>
      </w:r>
      <w:r w:rsidRPr="005152DA">
        <w:rPr>
          <w:rFonts w:ascii="Calibri" w:hAnsi="Calibri" w:cs="Calibri"/>
        </w:rPr>
        <w:t xml:space="preserve">Geschwindigkeit haben, </w:t>
      </w:r>
      <w:r>
        <w:rPr>
          <w:rFonts w:ascii="Calibri" w:hAnsi="Calibri" w:cs="Calibri"/>
        </w:rPr>
        <w:t xml:space="preserve">und auch einige, deren Geschwindigkeit ausreicht, </w:t>
      </w:r>
      <w:r w:rsidRPr="005152DA">
        <w:rPr>
          <w:rFonts w:ascii="Calibri" w:hAnsi="Calibri" w:cs="Calibri"/>
        </w:rPr>
        <w:t xml:space="preserve">um </w:t>
      </w:r>
      <w:r w:rsidR="002F19FA">
        <w:rPr>
          <w:rFonts w:ascii="Calibri" w:hAnsi="Calibri" w:cs="Calibri"/>
        </w:rPr>
        <w:t xml:space="preserve">direkt </w:t>
      </w:r>
      <w:r w:rsidRPr="005152DA">
        <w:rPr>
          <w:rFonts w:ascii="Calibri" w:hAnsi="Calibri" w:cs="Calibri"/>
        </w:rPr>
        <w:t xml:space="preserve">zu fusionieren, aber nicht so viele, dass dadurch die gesamte Sonnenenergie erzeugt </w:t>
      </w:r>
      <w:r>
        <w:rPr>
          <w:rFonts w:ascii="Calibri" w:hAnsi="Calibri" w:cs="Calibri"/>
        </w:rPr>
        <w:t>werden kann</w:t>
      </w:r>
      <w:r w:rsidRPr="005152DA">
        <w:rPr>
          <w:rFonts w:ascii="Calibri" w:hAnsi="Calibri" w:cs="Calibri"/>
        </w:rPr>
        <w:t xml:space="preserve">. </w:t>
      </w:r>
      <w:r w:rsidR="00FC06A5">
        <w:rPr>
          <w:rFonts w:ascii="Calibri" w:hAnsi="Calibri" w:cs="Calibri"/>
        </w:rPr>
        <w:t>(</w:t>
      </w:r>
      <w:r w:rsidR="00F1512A">
        <w:rPr>
          <w:rFonts w:ascii="Calibri" w:hAnsi="Calibri" w:cs="Calibri"/>
        </w:rPr>
        <w:t>Eine Abschätzung der</w:t>
      </w:r>
      <w:r w:rsidR="00D96004">
        <w:rPr>
          <w:rFonts w:ascii="Calibri" w:hAnsi="Calibri" w:cs="Calibri"/>
        </w:rPr>
        <w:t xml:space="preserve"> Maxwellverteilung für </w:t>
      </w:r>
      <w:r w:rsidR="00FC06A5">
        <w:rPr>
          <w:rFonts w:ascii="Calibri" w:hAnsi="Calibri" w:cs="Calibri"/>
        </w:rPr>
        <w:t>die Teilchen im</w:t>
      </w:r>
      <w:r w:rsidR="00D96004">
        <w:rPr>
          <w:rFonts w:ascii="Calibri" w:hAnsi="Calibri" w:cs="Calibri"/>
        </w:rPr>
        <w:t xml:space="preserve"> Sonne</w:t>
      </w:r>
      <w:r w:rsidR="00FC06A5">
        <w:rPr>
          <w:rFonts w:ascii="Calibri" w:hAnsi="Calibri" w:cs="Calibri"/>
        </w:rPr>
        <w:t>n</w:t>
      </w:r>
      <w:r w:rsidR="00D96004">
        <w:rPr>
          <w:rFonts w:ascii="Calibri" w:hAnsi="Calibri" w:cs="Calibri"/>
        </w:rPr>
        <w:t>kern</w:t>
      </w:r>
      <w:r w:rsidR="00FC06A5">
        <w:rPr>
          <w:rFonts w:ascii="Calibri" w:hAnsi="Calibri" w:cs="Calibri"/>
        </w:rPr>
        <w:t xml:space="preserve"> </w:t>
      </w:r>
      <w:r w:rsidR="003B5870">
        <w:rPr>
          <w:rFonts w:ascii="Calibri" w:hAnsi="Calibri" w:cs="Calibri"/>
        </w:rPr>
        <w:t>habe ich mit Excel berechnet: Maxwellverteilung.xlsx)</w:t>
      </w:r>
      <w:r w:rsidR="00F1512A">
        <w:rPr>
          <w:rFonts w:ascii="Calibri" w:hAnsi="Calibri" w:cs="Calibri"/>
        </w:rPr>
        <w:t xml:space="preserve"> </w:t>
      </w:r>
      <w:r w:rsidRPr="005152DA">
        <w:rPr>
          <w:rFonts w:ascii="Calibri" w:hAnsi="Calibri" w:cs="Calibri"/>
        </w:rPr>
        <w:t xml:space="preserve">Wir brauchen </w:t>
      </w:r>
      <w:r w:rsidR="00C80949">
        <w:rPr>
          <w:rFonts w:ascii="Calibri" w:hAnsi="Calibri" w:cs="Calibri"/>
        </w:rPr>
        <w:t xml:space="preserve">also </w:t>
      </w:r>
      <w:r w:rsidRPr="005152DA">
        <w:rPr>
          <w:rFonts w:ascii="Calibri" w:hAnsi="Calibri" w:cs="Calibri"/>
        </w:rPr>
        <w:t>noch einen zweiten Prozess</w:t>
      </w:r>
      <w:r w:rsidR="00C80949">
        <w:rPr>
          <w:rFonts w:ascii="Calibri" w:hAnsi="Calibri" w:cs="Calibri"/>
        </w:rPr>
        <w:t>. Diesen Prozess hat</w:t>
      </w:r>
      <w:r w:rsidRPr="005152DA">
        <w:rPr>
          <w:rFonts w:ascii="Calibri" w:hAnsi="Calibri" w:cs="Calibri"/>
        </w:rPr>
        <w:t xml:space="preserve"> </w:t>
      </w:r>
      <w:r w:rsidR="00C80949" w:rsidRPr="005152DA">
        <w:rPr>
          <w:rFonts w:ascii="Calibri" w:hAnsi="Calibri" w:cs="Calibri"/>
        </w:rPr>
        <w:t xml:space="preserve">Georg </w:t>
      </w:r>
      <w:proofErr w:type="spellStart"/>
      <w:r w:rsidR="00C80949" w:rsidRPr="005152DA">
        <w:rPr>
          <w:rFonts w:ascii="Calibri" w:hAnsi="Calibri" w:cs="Calibri"/>
        </w:rPr>
        <w:t>Gamov</w:t>
      </w:r>
      <w:proofErr w:type="spellEnd"/>
      <w:r w:rsidR="00C80949" w:rsidRPr="005152DA">
        <w:rPr>
          <w:rFonts w:ascii="Calibri" w:hAnsi="Calibri" w:cs="Calibri"/>
        </w:rPr>
        <w:t xml:space="preserve"> </w:t>
      </w:r>
      <w:r w:rsidR="002469A2" w:rsidRPr="005152DA">
        <w:rPr>
          <w:rFonts w:ascii="Calibri" w:hAnsi="Calibri" w:cs="Calibri"/>
        </w:rPr>
        <w:t>zur Erklärung des Alphazerfalls von radioaktiven Atomen eingeführt</w:t>
      </w:r>
      <w:r w:rsidR="004621C9">
        <w:rPr>
          <w:rFonts w:ascii="Calibri" w:hAnsi="Calibri" w:cs="Calibri"/>
        </w:rPr>
        <w:t>,</w:t>
      </w:r>
      <w:r w:rsidR="002469A2" w:rsidRPr="005152DA">
        <w:rPr>
          <w:rFonts w:ascii="Calibri" w:hAnsi="Calibri" w:cs="Calibri"/>
        </w:rPr>
        <w:t xml:space="preserve"> </w:t>
      </w:r>
      <w:r w:rsidRPr="005152DA">
        <w:rPr>
          <w:rFonts w:ascii="Calibri" w:hAnsi="Calibri" w:cs="Calibri"/>
        </w:rPr>
        <w:t>den sog. Tunneleffekt</w:t>
      </w:r>
      <w:r w:rsidR="002469A2">
        <w:rPr>
          <w:rFonts w:ascii="Calibri" w:hAnsi="Calibri" w:cs="Calibri"/>
        </w:rPr>
        <w:t>.</w:t>
      </w:r>
      <w:r w:rsidRPr="005152DA">
        <w:rPr>
          <w:rFonts w:ascii="Calibri" w:hAnsi="Calibri" w:cs="Calibri"/>
        </w:rPr>
        <w:t xml:space="preserve"> Nach der Quantenmechanik sind die Protonen nicht nur Teilchen, sondern auch Wellen, das heißt man kann ihnen eine Wellenlänge zuordnen, die sog. de Broglie-Wellenlänge.</w:t>
      </w:r>
    </w:p>
    <w:p w14:paraId="16EE2382" w14:textId="2C64D926" w:rsidR="0038276D" w:rsidRPr="00673881" w:rsidRDefault="0038276D" w:rsidP="009F2E65">
      <w:pPr>
        <w:pStyle w:val="StandardWeb"/>
        <w:spacing w:before="0" w:beforeAutospacing="0" w:after="160" w:afterAutospacing="0"/>
        <w:rPr>
          <w:rFonts w:ascii="Calibri" w:hAnsi="Calibri" w:cs="Calibri"/>
        </w:rPr>
      </w:pPr>
      <w:r w:rsidRPr="00673881">
        <w:rPr>
          <w:rFonts w:ascii="Calibri" w:hAnsi="Calibri" w:cs="Calibri"/>
        </w:rPr>
        <w:t xml:space="preserve">Diese ist einfach </w:t>
      </w:r>
      <w:r w:rsidR="00186633">
        <w:rPr>
          <w:rFonts w:ascii="Calibri" w:hAnsi="Calibri" w:cs="Calibri"/>
        </w:rPr>
        <w:t xml:space="preserve">aus einer Analogie zwischen Teilchen und </w:t>
      </w:r>
      <w:r w:rsidR="00230147">
        <w:rPr>
          <w:rFonts w:ascii="Calibri" w:hAnsi="Calibri" w:cs="Calibri"/>
        </w:rPr>
        <w:t xml:space="preserve">Photonen </w:t>
      </w:r>
      <w:r w:rsidRPr="00673881">
        <w:rPr>
          <w:rFonts w:ascii="Calibri" w:hAnsi="Calibri" w:cs="Calibri"/>
        </w:rPr>
        <w:t xml:space="preserve">herzuleiten: </w:t>
      </w:r>
    </w:p>
    <w:p w14:paraId="48D4EC5F" w14:textId="77777777" w:rsidR="0038276D" w:rsidRPr="00673881" w:rsidRDefault="0038276D" w:rsidP="009F2E65">
      <w:pPr>
        <w:pStyle w:val="StandardWeb"/>
        <w:spacing w:before="0" w:beforeAutospacing="0" w:after="160" w:afterAutospacing="0"/>
        <w:rPr>
          <w:rFonts w:ascii="Calibri" w:hAnsi="Calibri" w:cs="Calibri"/>
        </w:rPr>
      </w:pPr>
      <w:r w:rsidRPr="00673881">
        <w:rPr>
          <w:rFonts w:ascii="Calibri" w:hAnsi="Calibri" w:cs="Calibri"/>
        </w:rPr>
        <w:t xml:space="preserve">Für Photonen gilt: </w:t>
      </w:r>
      <m:oMath>
        <m:r>
          <w:rPr>
            <w:rFonts w:ascii="Cambria Math" w:hAnsi="Cambria Math" w:cs="Calibri"/>
          </w:rPr>
          <m:t>E</m:t>
        </m:r>
        <m:r>
          <m:rPr>
            <m:sty m:val="p"/>
          </m:rPr>
          <w:rPr>
            <w:rFonts w:ascii="Cambria Math" w:hAnsi="Cambria Math" w:cs="Calibri"/>
          </w:rPr>
          <m:t>=</m:t>
        </m:r>
        <m:f>
          <m:fPr>
            <m:ctrlPr>
              <w:rPr>
                <w:rFonts w:ascii="Cambria Math" w:hAnsi="Cambria Math" w:cs="Calibri"/>
              </w:rPr>
            </m:ctrlPr>
          </m:fPr>
          <m:num>
            <m:r>
              <m:rPr>
                <m:sty m:val="p"/>
              </m:rPr>
              <w:rPr>
                <w:rFonts w:ascii="Cambria Math" w:hAnsi="Cambria Math" w:cs="Calibri"/>
              </w:rPr>
              <m:t>h∙</m:t>
            </m:r>
            <m:r>
              <w:rPr>
                <w:rFonts w:ascii="Cambria Math" w:hAnsi="Cambria Math" w:cs="Calibri"/>
              </w:rPr>
              <m:t>c</m:t>
            </m:r>
          </m:num>
          <m:den>
            <m:r>
              <w:rPr>
                <w:rFonts w:ascii="Cambria Math" w:hAnsi="Cambria Math" w:cs="Calibri"/>
              </w:rPr>
              <m:t>λ</m:t>
            </m:r>
          </m:den>
        </m:f>
        <m:r>
          <m:rPr>
            <m:sty m:val="p"/>
          </m:rPr>
          <w:rPr>
            <w:rFonts w:ascii="Cambria Math" w:hAnsi="Cambria Math" w:cs="Calibri"/>
          </w:rPr>
          <m:t> </m:t>
        </m:r>
        <m:r>
          <w:rPr>
            <w:rFonts w:ascii="Cambria Math" w:hAnsi="Cambria Math" w:cs="Calibri"/>
          </w:rPr>
          <m:t>und</m:t>
        </m:r>
        <m:r>
          <m:rPr>
            <m:sty m:val="p"/>
          </m:rPr>
          <w:rPr>
            <w:rFonts w:ascii="Cambria Math" w:hAnsi="Cambria Math" w:cs="Calibri"/>
          </w:rPr>
          <m:t> </m:t>
        </m:r>
        <m:r>
          <w:rPr>
            <w:rFonts w:ascii="Cambria Math" w:hAnsi="Cambria Math" w:cs="Calibri"/>
          </w:rPr>
          <m:t>E</m:t>
        </m:r>
        <m:r>
          <m:rPr>
            <m:sty m:val="p"/>
          </m:rPr>
          <w:rPr>
            <w:rFonts w:ascii="Cambria Math" w:hAnsi="Cambria Math" w:cs="Calibri"/>
          </w:rPr>
          <m:t>=</m:t>
        </m:r>
        <m:r>
          <w:rPr>
            <w:rFonts w:ascii="Cambria Math" w:hAnsi="Cambria Math" w:cs="Calibri"/>
          </w:rPr>
          <m:t>m</m:t>
        </m:r>
        <m:r>
          <m:rPr>
            <m:sty m:val="p"/>
          </m:rPr>
          <w:rPr>
            <w:rFonts w:ascii="Cambria Math" w:hAnsi="Cambria Math" w:cs="Calibri"/>
          </w:rPr>
          <m:t>∙</m:t>
        </m:r>
        <m:sSup>
          <m:sSupPr>
            <m:ctrlPr>
              <w:rPr>
                <w:rFonts w:ascii="Cambria Math" w:hAnsi="Cambria Math" w:cs="Calibri"/>
              </w:rPr>
            </m:ctrlPr>
          </m:sSupPr>
          <m:e>
            <m:r>
              <w:rPr>
                <w:rFonts w:ascii="Cambria Math" w:hAnsi="Cambria Math" w:cs="Calibri"/>
              </w:rPr>
              <m:t>c</m:t>
            </m:r>
          </m:e>
          <m:sup>
            <m:r>
              <m:rPr>
                <m:sty m:val="p"/>
              </m:rPr>
              <w:rPr>
                <w:rFonts w:ascii="Cambria Math" w:hAnsi="Cambria Math" w:cs="Calibri"/>
              </w:rPr>
              <m:t>2</m:t>
            </m:r>
          </m:sup>
        </m:sSup>
        <m:r>
          <m:rPr>
            <m:sty m:val="p"/>
          </m:rPr>
          <w:rPr>
            <w:rFonts w:ascii="Cambria Math" w:hAnsi="Cambria Math" w:cs="Calibri"/>
          </w:rPr>
          <m:t> </m:t>
        </m:r>
        <m:r>
          <w:rPr>
            <w:rFonts w:ascii="Cambria Math" w:hAnsi="Cambria Math" w:cs="Calibri"/>
          </w:rPr>
          <m:t>und</m:t>
        </m:r>
        <m:r>
          <m:rPr>
            <m:sty m:val="p"/>
          </m:rPr>
          <w:rPr>
            <w:rFonts w:ascii="Cambria Math" w:hAnsi="Cambria Math" w:cs="Calibri"/>
          </w:rPr>
          <m:t> </m:t>
        </m:r>
        <m:r>
          <w:rPr>
            <w:rFonts w:ascii="Cambria Math" w:hAnsi="Cambria Math" w:cs="Calibri"/>
          </w:rPr>
          <m:t>p</m:t>
        </m:r>
        <m:r>
          <m:rPr>
            <m:sty m:val="p"/>
          </m:rPr>
          <w:rPr>
            <w:rFonts w:ascii="Cambria Math" w:hAnsi="Cambria Math" w:cs="Calibri"/>
          </w:rPr>
          <m:t>=</m:t>
        </m:r>
        <m:r>
          <w:rPr>
            <w:rFonts w:ascii="Cambria Math" w:hAnsi="Cambria Math" w:cs="Calibri"/>
          </w:rPr>
          <m:t>m</m:t>
        </m:r>
        <m:r>
          <m:rPr>
            <m:sty m:val="p"/>
          </m:rPr>
          <w:rPr>
            <w:rFonts w:ascii="Cambria Math" w:hAnsi="Cambria Math" w:cs="Calibri"/>
          </w:rPr>
          <m:t>∙</m:t>
        </m:r>
        <m:r>
          <w:rPr>
            <w:rFonts w:ascii="Cambria Math" w:hAnsi="Cambria Math" w:cs="Calibri"/>
          </w:rPr>
          <m:t>c</m:t>
        </m:r>
        <m:r>
          <m:rPr>
            <m:sty m:val="p"/>
          </m:rPr>
          <w:rPr>
            <w:rFonts w:ascii="Cambria Math" w:hAnsi="Cambria Math" w:cs="Calibri"/>
          </w:rPr>
          <m:t>=</m:t>
        </m:r>
        <m:f>
          <m:fPr>
            <m:ctrlPr>
              <w:rPr>
                <w:rFonts w:ascii="Cambria Math" w:hAnsi="Cambria Math" w:cs="Calibri"/>
              </w:rPr>
            </m:ctrlPr>
          </m:fPr>
          <m:num>
            <m:r>
              <w:rPr>
                <w:rFonts w:ascii="Cambria Math" w:hAnsi="Cambria Math" w:cs="Calibri"/>
              </w:rPr>
              <m:t>E</m:t>
            </m:r>
          </m:num>
          <m:den>
            <m:r>
              <w:rPr>
                <w:rFonts w:ascii="Cambria Math" w:hAnsi="Cambria Math" w:cs="Calibri"/>
              </w:rPr>
              <m:t>c</m:t>
            </m:r>
          </m:den>
        </m:f>
        <m:r>
          <m:rPr>
            <m:sty m:val="p"/>
          </m:rPr>
          <w:rPr>
            <w:rFonts w:ascii="Cambria Math" w:hAnsi="Cambria Math" w:cs="Calibri"/>
          </w:rPr>
          <m:t>=</m:t>
        </m:r>
        <m:f>
          <m:fPr>
            <m:ctrlPr>
              <w:rPr>
                <w:rFonts w:ascii="Cambria Math" w:hAnsi="Cambria Math" w:cs="Calibri"/>
              </w:rPr>
            </m:ctrlPr>
          </m:fPr>
          <m:num>
            <m:r>
              <m:rPr>
                <m:sty m:val="p"/>
              </m:rPr>
              <w:rPr>
                <w:rFonts w:ascii="Cambria Math" w:hAnsi="Cambria Math" w:cs="Calibri"/>
              </w:rPr>
              <m:t>h∙</m:t>
            </m:r>
            <m:r>
              <w:rPr>
                <w:rFonts w:ascii="Cambria Math" w:hAnsi="Cambria Math" w:cs="Calibri"/>
              </w:rPr>
              <m:t>c</m:t>
            </m:r>
          </m:num>
          <m:den>
            <m:r>
              <w:rPr>
                <w:rFonts w:ascii="Cambria Math" w:hAnsi="Cambria Math" w:cs="Calibri"/>
              </w:rPr>
              <m:t>λ</m:t>
            </m:r>
            <m:r>
              <m:rPr>
                <m:sty m:val="p"/>
              </m:rPr>
              <w:rPr>
                <w:rFonts w:ascii="Cambria Math" w:hAnsi="Cambria Math" w:cs="Calibri"/>
              </w:rPr>
              <m:t>∙</m:t>
            </m:r>
            <m:r>
              <w:rPr>
                <w:rFonts w:ascii="Cambria Math" w:hAnsi="Cambria Math" w:cs="Calibri"/>
              </w:rPr>
              <m:t>c</m:t>
            </m:r>
          </m:den>
        </m:f>
        <m:r>
          <m:rPr>
            <m:sty m:val="p"/>
          </m:rPr>
          <w:rPr>
            <w:rFonts w:ascii="Cambria Math" w:hAnsi="Cambria Math" w:cs="Calibri"/>
          </w:rPr>
          <m:t>=</m:t>
        </m:r>
        <m:f>
          <m:fPr>
            <m:ctrlPr>
              <w:rPr>
                <w:rFonts w:ascii="Cambria Math" w:hAnsi="Cambria Math" w:cs="Calibri"/>
              </w:rPr>
            </m:ctrlPr>
          </m:fPr>
          <m:num>
            <m:r>
              <m:rPr>
                <m:sty m:val="p"/>
              </m:rPr>
              <w:rPr>
                <w:rFonts w:ascii="Cambria Math" w:hAnsi="Cambria Math" w:cs="Calibri"/>
              </w:rPr>
              <m:t>h</m:t>
            </m:r>
          </m:num>
          <m:den>
            <m:r>
              <w:rPr>
                <w:rFonts w:ascii="Cambria Math" w:hAnsi="Cambria Math" w:cs="Calibri"/>
              </w:rPr>
              <m:t>λ</m:t>
            </m:r>
          </m:den>
        </m:f>
      </m:oMath>
      <w:r w:rsidRPr="00673881">
        <w:rPr>
          <w:rFonts w:ascii="Calibri" w:hAnsi="Calibri" w:cs="Calibri"/>
        </w:rPr>
        <w:t xml:space="preserve">   </w:t>
      </w:r>
    </w:p>
    <w:p w14:paraId="2B7CD08E" w14:textId="77777777" w:rsidR="0038276D" w:rsidRDefault="0038276D" w:rsidP="009F2E65">
      <w:pPr>
        <w:pStyle w:val="StandardWeb"/>
        <w:spacing w:before="0" w:beforeAutospacing="0" w:after="160" w:afterAutospacing="0"/>
        <w:rPr>
          <w:rFonts w:ascii="Calibri" w:hAnsi="Calibri" w:cs="Calibri"/>
        </w:rPr>
      </w:pPr>
      <w:r w:rsidRPr="00673881">
        <w:rPr>
          <w:rFonts w:ascii="Calibri" w:hAnsi="Calibri" w:cs="Calibri"/>
        </w:rPr>
        <w:t xml:space="preserve">Für Teilchen gilt: </w:t>
      </w:r>
      <m:oMath>
        <m:r>
          <w:rPr>
            <w:rFonts w:ascii="Cambria Math" w:hAnsi="Cambria Math" w:cs="Calibri"/>
          </w:rPr>
          <m:t>p</m:t>
        </m:r>
        <m:r>
          <m:rPr>
            <m:sty m:val="p"/>
          </m:rPr>
          <w:rPr>
            <w:rFonts w:ascii="Cambria Math" w:hAnsi="Cambria Math" w:cs="Calibri"/>
          </w:rPr>
          <m:t>=</m:t>
        </m:r>
        <m:r>
          <w:rPr>
            <w:rFonts w:ascii="Cambria Math" w:hAnsi="Cambria Math" w:cs="Calibri"/>
          </w:rPr>
          <m:t>m</m:t>
        </m:r>
        <m:r>
          <m:rPr>
            <m:sty m:val="p"/>
          </m:rPr>
          <w:rPr>
            <w:rFonts w:ascii="Cambria Math" w:hAnsi="Cambria Math" w:cs="Calibri"/>
          </w:rPr>
          <m:t>∙</m:t>
        </m:r>
        <m:r>
          <w:rPr>
            <w:rFonts w:ascii="Cambria Math" w:hAnsi="Cambria Math" w:cs="Calibri"/>
          </w:rPr>
          <m:t>v</m:t>
        </m:r>
      </m:oMath>
      <w:r>
        <w:rPr>
          <w:rFonts w:ascii="Calibri" w:hAnsi="Calibri" w:cs="Calibri"/>
          <w:iCs/>
        </w:rPr>
        <w:t xml:space="preserve"> legen wir jetzt einfach fest, dass sich der Teilchenimpuls ebenfalls mit  </w:t>
      </w:r>
      <m:oMath>
        <m:r>
          <w:rPr>
            <w:rFonts w:ascii="Cambria Math" w:hAnsi="Cambria Math" w:cs="Calibri"/>
          </w:rPr>
          <m:t>p=</m:t>
        </m:r>
        <m:f>
          <m:fPr>
            <m:ctrlPr>
              <w:rPr>
                <w:rFonts w:ascii="Cambria Math" w:hAnsi="Cambria Math" w:cs="Calibri"/>
              </w:rPr>
            </m:ctrlPr>
          </m:fPr>
          <m:num>
            <m:r>
              <m:rPr>
                <m:sty m:val="p"/>
              </m:rPr>
              <w:rPr>
                <w:rFonts w:ascii="Cambria Math" w:hAnsi="Cambria Math" w:cs="Calibri"/>
              </w:rPr>
              <m:t>h</m:t>
            </m:r>
          </m:num>
          <m:den>
            <m:r>
              <w:rPr>
                <w:rFonts w:ascii="Cambria Math" w:hAnsi="Cambria Math" w:cs="Calibri"/>
              </w:rPr>
              <m:t>λ</m:t>
            </m:r>
          </m:den>
        </m:f>
      </m:oMath>
      <w:r>
        <w:rPr>
          <w:rFonts w:ascii="Calibri" w:hAnsi="Calibri" w:cs="Calibri"/>
        </w:rPr>
        <w:t xml:space="preserve"> ansetzen lässt, so folgt für die Wellenlänge eines Teilchens, die de Broglie-Wellenlänge:</w:t>
      </w:r>
    </w:p>
    <w:p w14:paraId="6E599B78" w14:textId="1AB5DA44" w:rsidR="0038276D" w:rsidRPr="00D70C32" w:rsidRDefault="0038276D" w:rsidP="009F2E65">
      <w:pPr>
        <w:pStyle w:val="StandardWeb"/>
        <w:spacing w:before="0" w:beforeAutospacing="0" w:after="160" w:afterAutospacing="0"/>
        <w:rPr>
          <w:rFonts w:ascii="Calibri" w:hAnsi="Calibri" w:cs="Calibri"/>
        </w:rPr>
      </w:pPr>
      <m:oMathPara>
        <m:oMath>
          <m:r>
            <w:rPr>
              <w:rFonts w:ascii="Cambria Math" w:hAnsi="Cambria Math" w:cs="Calibri"/>
            </w:rPr>
            <m:t>λ</m:t>
          </m:r>
          <m:r>
            <m:rPr>
              <m:sty m:val="p"/>
            </m:rPr>
            <w:rPr>
              <w:rFonts w:ascii="Cambria Math" w:hAnsi="Cambria Math" w:cs="Calibri"/>
            </w:rPr>
            <m:t>=</m:t>
          </m:r>
          <m:f>
            <m:fPr>
              <m:ctrlPr>
                <w:rPr>
                  <w:rFonts w:ascii="Cambria Math" w:hAnsi="Cambria Math" w:cs="Calibri"/>
                </w:rPr>
              </m:ctrlPr>
            </m:fPr>
            <m:num>
              <m:r>
                <w:rPr>
                  <w:rFonts w:ascii="Cambria Math" w:hAnsi="Cambria Math" w:cs="Calibri"/>
                </w:rPr>
                <m:t>h</m:t>
              </m:r>
            </m:num>
            <m:den>
              <m:r>
                <w:rPr>
                  <w:rFonts w:ascii="Cambria Math" w:hAnsi="Cambria Math" w:cs="Calibri"/>
                </w:rPr>
                <m:t>p</m:t>
              </m:r>
            </m:den>
          </m:f>
          <m:r>
            <m:rPr>
              <m:sty m:val="p"/>
            </m:rPr>
            <w:rPr>
              <w:rFonts w:ascii="Cambria Math" w:hAnsi="Cambria Math" w:cs="Calibri"/>
            </w:rPr>
            <m:t>=</m:t>
          </m:r>
          <m:f>
            <m:fPr>
              <m:ctrlPr>
                <w:rPr>
                  <w:rFonts w:ascii="Cambria Math" w:hAnsi="Cambria Math" w:cs="Calibri"/>
                </w:rPr>
              </m:ctrlPr>
            </m:fPr>
            <m:num>
              <m:r>
                <m:rPr>
                  <m:sty m:val="p"/>
                </m:rPr>
                <w:rPr>
                  <w:rFonts w:ascii="Cambria Math" w:hAnsi="Cambria Math" w:cs="Calibri"/>
                </w:rPr>
                <m:t>h</m:t>
              </m:r>
            </m:num>
            <m:den>
              <m:r>
                <w:rPr>
                  <w:rFonts w:ascii="Cambria Math" w:hAnsi="Cambria Math" w:cs="Calibri"/>
                </w:rPr>
                <m:t>m</m:t>
              </m:r>
              <m:r>
                <m:rPr>
                  <m:sty m:val="p"/>
                </m:rPr>
                <w:rPr>
                  <w:rFonts w:ascii="Cambria Math" w:hAnsi="Cambria Math" w:cs="Calibri"/>
                </w:rPr>
                <m:t>∙</m:t>
              </m:r>
              <m:r>
                <w:rPr>
                  <w:rFonts w:ascii="Cambria Math" w:hAnsi="Cambria Math" w:cs="Calibri"/>
                </w:rPr>
                <m:t>v</m:t>
              </m:r>
            </m:den>
          </m:f>
        </m:oMath>
      </m:oMathPara>
    </w:p>
    <w:p w14:paraId="7EAE3A29" w14:textId="0E993CA1" w:rsidR="0038276D" w:rsidRDefault="0038276D" w:rsidP="009F2E65">
      <w:pPr>
        <w:pStyle w:val="StandardWeb"/>
        <w:spacing w:before="0" w:beforeAutospacing="0" w:after="0" w:afterAutospacing="0"/>
        <w:rPr>
          <w:rFonts w:ascii="Calibri" w:hAnsi="Calibri" w:cs="Calibri"/>
          <w:iCs/>
        </w:rPr>
      </w:pPr>
      <w:r>
        <w:rPr>
          <w:rFonts w:ascii="Calibri" w:hAnsi="Calibri" w:cs="Calibri"/>
        </w:rPr>
        <w:t>Für die m</w:t>
      </w:r>
      <w:r w:rsidRPr="00C22BCE">
        <w:rPr>
          <w:rFonts w:ascii="Calibri" w:hAnsi="Calibri" w:cs="Calibri"/>
        </w:rPr>
        <w:t>ittlere Wellenlänge</w:t>
      </w:r>
      <w:r>
        <w:rPr>
          <w:rFonts w:ascii="Calibri" w:hAnsi="Calibri" w:cs="Calibri"/>
        </w:rPr>
        <w:t>, da v ja nur die mittlere Geschwindigkeit ist,</w:t>
      </w:r>
      <w:r w:rsidRPr="00C22BCE">
        <w:rPr>
          <w:rFonts w:ascii="Calibri" w:hAnsi="Calibri" w:cs="Calibri"/>
        </w:rPr>
        <w:t xml:space="preserve"> des Protons im Sonnenkern ergibt sich:</w:t>
      </w:r>
      <w:r w:rsidR="00020E78">
        <w:rPr>
          <w:rFonts w:ascii="Calibri" w:hAnsi="Calibri" w:cs="Calibri"/>
        </w:rPr>
        <w:t xml:space="preserve">  </w:t>
      </w:r>
      <m:oMath>
        <m:acc>
          <m:accPr>
            <m:chr m:val="̅"/>
            <m:ctrlPr>
              <w:rPr>
                <w:rFonts w:ascii="Cambria Math" w:hAnsi="Cambria Math" w:cs="Calibri"/>
                <w:i/>
              </w:rPr>
            </m:ctrlPr>
          </m:accPr>
          <m:e>
            <m:r>
              <w:rPr>
                <w:rFonts w:ascii="Cambria Math" w:hAnsi="Cambria Math" w:cs="Calibri"/>
              </w:rPr>
              <m:t>λ</m:t>
            </m:r>
          </m:e>
        </m:acc>
        <m:r>
          <m:rPr>
            <m:sty m:val="p"/>
          </m:rPr>
          <w:rPr>
            <w:rFonts w:ascii="Cambria Math" w:hAnsi="Cambria Math" w:cs="Calibri"/>
          </w:rPr>
          <m:t>=</m:t>
        </m:r>
        <m:f>
          <m:fPr>
            <m:ctrlPr>
              <w:rPr>
                <w:rFonts w:ascii="Cambria Math" w:hAnsi="Cambria Math" w:cs="Calibri"/>
              </w:rPr>
            </m:ctrlPr>
          </m:fPr>
          <m:num>
            <m:r>
              <m:rPr>
                <m:sty m:val="p"/>
              </m:rPr>
              <w:rPr>
                <w:rFonts w:ascii="Cambria Math" w:hAnsi="Cambria Math" w:cs="Calibri"/>
              </w:rPr>
              <m:t>h</m:t>
            </m:r>
          </m:num>
          <m:den>
            <m:r>
              <w:rPr>
                <w:rFonts w:ascii="Cambria Math" w:hAnsi="Cambria Math" w:cs="Calibri"/>
              </w:rPr>
              <m:t>m</m:t>
            </m:r>
            <m:r>
              <m:rPr>
                <m:sty m:val="p"/>
              </m:rPr>
              <w:rPr>
                <w:rFonts w:ascii="Cambria Math" w:hAnsi="Cambria Math" w:cs="Calibri"/>
              </w:rPr>
              <m:t>∙</m:t>
            </m:r>
            <m:r>
              <w:rPr>
                <w:rFonts w:ascii="Cambria Math" w:hAnsi="Cambria Math" w:cs="Calibri"/>
              </w:rPr>
              <m:t>v</m:t>
            </m:r>
          </m:den>
        </m:f>
        <m:r>
          <m:rPr>
            <m:sty m:val="p"/>
          </m:rPr>
          <w:rPr>
            <w:rFonts w:ascii="Cambria Math" w:hAnsi="Cambria Math" w:cs="Calibri"/>
          </w:rPr>
          <m:t>=</m:t>
        </m:r>
        <m:f>
          <m:fPr>
            <m:ctrlPr>
              <w:rPr>
                <w:rFonts w:ascii="Cambria Math" w:hAnsi="Cambria Math" w:cs="Calibri"/>
              </w:rPr>
            </m:ctrlPr>
          </m:fPr>
          <m:num>
            <m:r>
              <m:rPr>
                <m:sty m:val="p"/>
              </m:rPr>
              <w:rPr>
                <w:rFonts w:ascii="Cambria Math" w:hAnsi="Cambria Math" w:cs="Calibri"/>
              </w:rPr>
              <m:t>6,6261∙</m:t>
            </m:r>
            <m:sSup>
              <m:sSupPr>
                <m:ctrlPr>
                  <w:rPr>
                    <w:rFonts w:ascii="Cambria Math" w:hAnsi="Cambria Math" w:cs="Calibri"/>
                  </w:rPr>
                </m:ctrlPr>
              </m:sSupPr>
              <m:e>
                <m:r>
                  <m:rPr>
                    <m:sty m:val="p"/>
                  </m:rPr>
                  <w:rPr>
                    <w:rFonts w:ascii="Cambria Math" w:hAnsi="Cambria Math" w:cs="Calibri"/>
                  </w:rPr>
                  <m:t>10</m:t>
                </m:r>
              </m:e>
              <m:sup>
                <m:r>
                  <m:rPr>
                    <m:sty m:val="p"/>
                  </m:rPr>
                  <w:rPr>
                    <w:rFonts w:ascii="Cambria Math" w:hAnsi="Cambria Math" w:cs="Calibri"/>
                  </w:rPr>
                  <m:t>-34</m:t>
                </m:r>
              </m:sup>
            </m:sSup>
            <m:r>
              <w:rPr>
                <w:rFonts w:ascii="Cambria Math" w:hAnsi="Cambria Math" w:cs="Calibri"/>
              </w:rPr>
              <m:t>Js</m:t>
            </m:r>
          </m:num>
          <m:den>
            <m:r>
              <m:rPr>
                <m:sty m:val="p"/>
              </m:rPr>
              <w:rPr>
                <w:rFonts w:ascii="Cambria Math" w:hAnsi="Cambria Math" w:cs="Calibri"/>
              </w:rPr>
              <m:t>1,6726∙</m:t>
            </m:r>
            <m:sSup>
              <m:sSupPr>
                <m:ctrlPr>
                  <w:rPr>
                    <w:rFonts w:ascii="Cambria Math" w:hAnsi="Cambria Math" w:cs="Calibri"/>
                  </w:rPr>
                </m:ctrlPr>
              </m:sSupPr>
              <m:e>
                <m:r>
                  <m:rPr>
                    <m:sty m:val="p"/>
                  </m:rPr>
                  <w:rPr>
                    <w:rFonts w:ascii="Cambria Math" w:hAnsi="Cambria Math" w:cs="Calibri"/>
                  </w:rPr>
                  <m:t>10</m:t>
                </m:r>
              </m:e>
              <m:sup>
                <m:r>
                  <m:rPr>
                    <m:sty m:val="p"/>
                  </m:rPr>
                  <w:rPr>
                    <w:rFonts w:ascii="Cambria Math" w:hAnsi="Cambria Math" w:cs="Calibri"/>
                  </w:rPr>
                  <m:t>-27</m:t>
                </m:r>
              </m:sup>
            </m:sSup>
            <m:r>
              <w:rPr>
                <w:rFonts w:ascii="Cambria Math" w:hAnsi="Cambria Math" w:cs="Calibri"/>
              </w:rPr>
              <m:t>kg</m:t>
            </m:r>
            <m:r>
              <m:rPr>
                <m:sty m:val="p"/>
              </m:rPr>
              <w:rPr>
                <w:rFonts w:ascii="Cambria Math" w:hAnsi="Cambria Math" w:cs="Calibri"/>
              </w:rPr>
              <m:t>∙608,8∙</m:t>
            </m:r>
            <m:sSup>
              <m:sSupPr>
                <m:ctrlPr>
                  <w:rPr>
                    <w:rFonts w:ascii="Cambria Math" w:hAnsi="Cambria Math" w:cs="Calibri"/>
                  </w:rPr>
                </m:ctrlPr>
              </m:sSupPr>
              <m:e>
                <m:r>
                  <m:rPr>
                    <m:sty m:val="p"/>
                  </m:rPr>
                  <w:rPr>
                    <w:rFonts w:ascii="Cambria Math" w:hAnsi="Cambria Math" w:cs="Calibri"/>
                  </w:rPr>
                  <m:t>10</m:t>
                </m:r>
              </m:e>
              <m:sup>
                <m:r>
                  <m:rPr>
                    <m:sty m:val="p"/>
                  </m:rPr>
                  <w:rPr>
                    <w:rFonts w:ascii="Cambria Math" w:hAnsi="Cambria Math" w:cs="Calibri"/>
                  </w:rPr>
                  <m:t>3</m:t>
                </m:r>
              </m:sup>
            </m:sSup>
            <m:r>
              <w:rPr>
                <w:rFonts w:ascii="Cambria Math" w:hAnsi="Cambria Math" w:cs="Calibri"/>
              </w:rPr>
              <m:t>m</m:t>
            </m:r>
            <m:r>
              <m:rPr>
                <m:sty m:val="p"/>
              </m:rPr>
              <w:rPr>
                <w:rFonts w:ascii="Cambria Math" w:hAnsi="Cambria Math" w:cs="Calibri"/>
              </w:rPr>
              <m:t>/</m:t>
            </m:r>
            <m:r>
              <w:rPr>
                <w:rFonts w:ascii="Cambria Math" w:hAnsi="Cambria Math" w:cs="Calibri"/>
              </w:rPr>
              <m:t>s</m:t>
            </m:r>
          </m:den>
        </m:f>
        <m:r>
          <m:rPr>
            <m:sty m:val="p"/>
          </m:rPr>
          <w:rPr>
            <w:rFonts w:ascii="Cambria Math" w:hAnsi="Cambria Math" w:cs="Calibri"/>
          </w:rPr>
          <m:t>=650,1∙</m:t>
        </m:r>
        <m:sSup>
          <m:sSupPr>
            <m:ctrlPr>
              <w:rPr>
                <w:rFonts w:ascii="Cambria Math" w:hAnsi="Cambria Math" w:cs="Calibri"/>
              </w:rPr>
            </m:ctrlPr>
          </m:sSupPr>
          <m:e>
            <m:r>
              <m:rPr>
                <m:sty m:val="p"/>
              </m:rPr>
              <w:rPr>
                <w:rFonts w:ascii="Cambria Math" w:hAnsi="Cambria Math" w:cs="Calibri"/>
              </w:rPr>
              <m:t>10</m:t>
            </m:r>
          </m:e>
          <m:sup>
            <m:r>
              <m:rPr>
                <m:sty m:val="p"/>
              </m:rPr>
              <w:rPr>
                <w:rFonts w:ascii="Cambria Math" w:hAnsi="Cambria Math" w:cs="Calibri"/>
              </w:rPr>
              <m:t>-15</m:t>
            </m:r>
          </m:sup>
        </m:sSup>
        <m:r>
          <w:rPr>
            <w:rFonts w:ascii="Cambria Math" w:hAnsi="Cambria Math" w:cs="Calibri"/>
          </w:rPr>
          <m:t>m</m:t>
        </m:r>
      </m:oMath>
      <w:r>
        <w:rPr>
          <w:rFonts w:ascii="Calibri" w:hAnsi="Calibri" w:cs="Calibri"/>
          <w:iCs/>
        </w:rPr>
        <w:t>.</w:t>
      </w:r>
    </w:p>
    <w:p w14:paraId="7CFA2290" w14:textId="77777777" w:rsidR="0038276D" w:rsidRDefault="0038276D" w:rsidP="009F2E65">
      <w:pPr>
        <w:rPr>
          <w:rFonts w:eastAsiaTheme="minorEastAsia"/>
        </w:rPr>
      </w:pPr>
    </w:p>
    <w:p w14:paraId="230CEF44" w14:textId="77777777" w:rsidR="0038276D" w:rsidRPr="00901707" w:rsidRDefault="0038276D" w:rsidP="009F2E65">
      <w:pPr>
        <w:rPr>
          <w:rFonts w:eastAsiaTheme="minorEastAsia"/>
          <w:sz w:val="24"/>
          <w:szCs w:val="24"/>
        </w:rPr>
      </w:pPr>
      <w:r w:rsidRPr="00901707">
        <w:rPr>
          <w:rFonts w:eastAsiaTheme="minorEastAsia"/>
          <w:sz w:val="24"/>
          <w:szCs w:val="24"/>
        </w:rPr>
        <w:t>Damit lässt sich das Proton als Welle beschreiben:</w:t>
      </w:r>
    </w:p>
    <w:p w14:paraId="4243CE68" w14:textId="77777777" w:rsidR="0038276D" w:rsidRPr="00901707" w:rsidRDefault="0038276D" w:rsidP="009F2E65">
      <w:pPr>
        <w:rPr>
          <w:rFonts w:eastAsiaTheme="minorEastAsia"/>
          <w:sz w:val="24"/>
          <w:szCs w:val="24"/>
        </w:rPr>
      </w:pPr>
      <m:oMathPara>
        <m:oMath>
          <m:r>
            <w:rPr>
              <w:rFonts w:ascii="Cambria Math" w:eastAsiaTheme="minorEastAsia" w:hAnsi="Cambria Math"/>
              <w:sz w:val="24"/>
              <w:szCs w:val="24"/>
            </w:rPr>
            <w:lastRenderedPageBreak/>
            <m:t>ψ</m:t>
          </m:r>
          <m:d>
            <m:dPr>
              <m:ctrlPr>
                <w:rPr>
                  <w:rFonts w:ascii="Cambria Math" w:eastAsiaTheme="minorEastAsia" w:hAnsi="Cambria Math"/>
                  <w:i/>
                  <w:sz w:val="24"/>
                  <w:szCs w:val="24"/>
                </w:rPr>
              </m:ctrlPr>
            </m:dPr>
            <m:e>
              <m:r>
                <w:rPr>
                  <w:rFonts w:ascii="Cambria Math" w:eastAsiaTheme="minorEastAsia" w:hAnsi="Cambria Math"/>
                  <w:sz w:val="24"/>
                  <w:szCs w:val="24"/>
                </w:rPr>
                <m:t>x,t</m:t>
              </m:r>
            </m:e>
          </m:d>
          <m:r>
            <w:rPr>
              <w:rFonts w:ascii="Cambria Math" w:eastAsiaTheme="minorEastAsia" w:hAnsi="Cambria Math"/>
              <w:sz w:val="24"/>
              <w:szCs w:val="24"/>
            </w:rPr>
            <m:t>=A∙</m:t>
          </m:r>
          <m:func>
            <m:funcPr>
              <m:ctrlPr>
                <w:rPr>
                  <w:rFonts w:ascii="Cambria Math" w:eastAsiaTheme="minorEastAsia" w:hAnsi="Cambria Math"/>
                  <w:sz w:val="24"/>
                  <w:szCs w:val="24"/>
                </w:rPr>
              </m:ctrlPr>
            </m:funcPr>
            <m:fName>
              <m:r>
                <m:rPr>
                  <m:sty m:val="p"/>
                </m:rPr>
                <w:rPr>
                  <w:rFonts w:ascii="Cambria Math" w:eastAsiaTheme="minorEastAsia" w:hAnsi="Cambria Math"/>
                  <w:sz w:val="24"/>
                  <w:szCs w:val="24"/>
                </w:rPr>
                <m:t>sin</m:t>
              </m:r>
              <m:ctrlPr>
                <w:rPr>
                  <w:rFonts w:ascii="Cambria Math" w:eastAsiaTheme="minorEastAsia" w:hAnsi="Cambria Math"/>
                  <w:i/>
                  <w:sz w:val="24"/>
                  <w:szCs w:val="24"/>
                </w:rPr>
              </m:ctrlPr>
            </m:fName>
            <m:e>
              <m:d>
                <m:dPr>
                  <m:ctrlPr>
                    <w:rPr>
                      <w:rFonts w:ascii="Cambria Math" w:eastAsiaTheme="minorEastAsia" w:hAnsi="Cambria Math"/>
                      <w:i/>
                      <w:sz w:val="24"/>
                      <w:szCs w:val="24"/>
                    </w:rPr>
                  </m:ctrlPr>
                </m:dPr>
                <m:e>
                  <m:r>
                    <w:rPr>
                      <w:rFonts w:ascii="Cambria Math" w:eastAsiaTheme="minorEastAsia" w:hAnsi="Cambria Math"/>
                      <w:sz w:val="24"/>
                      <w:szCs w:val="24"/>
                    </w:rPr>
                    <m:t>2∙π∙</m:t>
                  </m:r>
                  <m:d>
                    <m:dPr>
                      <m:ctrlPr>
                        <w:rPr>
                          <w:rFonts w:ascii="Cambria Math" w:eastAsiaTheme="minorEastAsia" w:hAnsi="Cambria Math"/>
                          <w:i/>
                          <w:sz w:val="24"/>
                          <w:szCs w:val="24"/>
                        </w:rPr>
                      </m:ctrlPr>
                    </m:dPr>
                    <m:e>
                      <m:f>
                        <m:fPr>
                          <m:ctrlPr>
                            <w:rPr>
                              <w:rFonts w:ascii="Cambria Math" w:eastAsiaTheme="minorEastAsia" w:hAnsi="Cambria Math"/>
                              <w:i/>
                              <w:sz w:val="24"/>
                              <w:szCs w:val="24"/>
                            </w:rPr>
                          </m:ctrlPr>
                        </m:fPr>
                        <m:num>
                          <m:r>
                            <w:rPr>
                              <w:rFonts w:ascii="Cambria Math" w:eastAsiaTheme="minorEastAsia" w:hAnsi="Cambria Math"/>
                              <w:sz w:val="24"/>
                              <w:szCs w:val="24"/>
                            </w:rPr>
                            <m:t>t</m:t>
                          </m:r>
                        </m:num>
                        <m:den>
                          <m:r>
                            <w:rPr>
                              <w:rFonts w:ascii="Cambria Math" w:eastAsiaTheme="minorEastAsia" w:hAnsi="Cambria Math"/>
                              <w:sz w:val="24"/>
                              <w:szCs w:val="24"/>
                            </w:rPr>
                            <m:t>T</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x</m:t>
                          </m:r>
                        </m:num>
                        <m:den>
                          <m:r>
                            <w:rPr>
                              <w:rFonts w:ascii="Cambria Math" w:eastAsiaTheme="minorEastAsia" w:hAnsi="Cambria Math"/>
                              <w:sz w:val="24"/>
                              <w:szCs w:val="24"/>
                            </w:rPr>
                            <m:t>λ</m:t>
                          </m:r>
                        </m:den>
                      </m:f>
                    </m:e>
                  </m:d>
                </m:e>
              </m:d>
            </m:e>
          </m:func>
          <m:r>
            <w:rPr>
              <w:rFonts w:ascii="Cambria Math" w:eastAsiaTheme="minorEastAsia" w:hAnsi="Cambria Math"/>
              <w:sz w:val="24"/>
              <w:szCs w:val="24"/>
            </w:rPr>
            <m:t>=</m:t>
          </m:r>
          <m:d>
            <m:dPr>
              <m:ctrlPr>
                <w:rPr>
                  <w:rFonts w:ascii="Cambria Math" w:eastAsiaTheme="minorEastAsia" w:hAnsi="Cambria Math"/>
                  <w:i/>
                  <w:sz w:val="24"/>
                  <w:szCs w:val="24"/>
                </w:rPr>
              </m:ctrlPr>
            </m:dPr>
            <m:e>
              <m:r>
                <w:rPr>
                  <w:rFonts w:ascii="Cambria Math" w:eastAsiaTheme="minorEastAsia" w:hAnsi="Cambria Math"/>
                  <w:sz w:val="24"/>
                  <w:szCs w:val="24"/>
                </w:rPr>
                <m:t>A∙</m:t>
              </m:r>
              <m:func>
                <m:funcPr>
                  <m:ctrlPr>
                    <w:rPr>
                      <w:rFonts w:ascii="Cambria Math" w:eastAsiaTheme="minorEastAsia" w:hAnsi="Cambria Math"/>
                      <w:i/>
                      <w:sz w:val="24"/>
                      <w:szCs w:val="24"/>
                    </w:rPr>
                  </m:ctrlPr>
                </m:funcPr>
                <m:fName>
                  <m:r>
                    <m:rPr>
                      <m:sty m:val="p"/>
                    </m:rPr>
                    <w:rPr>
                      <w:rFonts w:ascii="Cambria Math" w:eastAsiaTheme="minorEastAsia" w:hAnsi="Cambria Math"/>
                      <w:sz w:val="24"/>
                      <w:szCs w:val="24"/>
                    </w:rPr>
                    <m:t>sin</m:t>
                  </m:r>
                </m:fName>
                <m:e>
                  <m:d>
                    <m:dPr>
                      <m:ctrlPr>
                        <w:rPr>
                          <w:rFonts w:ascii="Cambria Math" w:eastAsiaTheme="minorEastAsia" w:hAnsi="Cambria Math"/>
                          <w:i/>
                          <w:sz w:val="24"/>
                          <w:szCs w:val="24"/>
                        </w:rPr>
                      </m:ctrlPr>
                    </m:dPr>
                    <m:e>
                      <m:f>
                        <m:fPr>
                          <m:ctrlPr>
                            <w:rPr>
                              <w:rFonts w:ascii="Cambria Math" w:eastAsiaTheme="minorEastAsia" w:hAnsi="Cambria Math"/>
                              <w:i/>
                              <w:sz w:val="24"/>
                              <w:szCs w:val="24"/>
                            </w:rPr>
                          </m:ctrlPr>
                        </m:fPr>
                        <m:num>
                          <m:r>
                            <w:rPr>
                              <w:rFonts w:ascii="Cambria Math" w:eastAsiaTheme="minorEastAsia" w:hAnsi="Cambria Math"/>
                              <w:sz w:val="24"/>
                              <w:szCs w:val="24"/>
                            </w:rPr>
                            <m:t>2∙π</m:t>
                          </m:r>
                        </m:num>
                        <m:den>
                          <m:r>
                            <w:rPr>
                              <w:rFonts w:ascii="Cambria Math" w:eastAsiaTheme="minorEastAsia" w:hAnsi="Cambria Math"/>
                              <w:sz w:val="24"/>
                              <w:szCs w:val="24"/>
                            </w:rPr>
                            <m:t>λ</m:t>
                          </m:r>
                        </m:den>
                      </m:f>
                      <m:r>
                        <w:rPr>
                          <w:rFonts w:ascii="Cambria Math" w:eastAsiaTheme="minorEastAsia" w:hAnsi="Cambria Math"/>
                          <w:sz w:val="24"/>
                          <w:szCs w:val="24"/>
                        </w:rPr>
                        <m:t>∙</m:t>
                      </m:r>
                      <m:d>
                        <m:dPr>
                          <m:ctrlPr>
                            <w:rPr>
                              <w:rFonts w:ascii="Cambria Math" w:eastAsiaTheme="minorEastAsia" w:hAnsi="Cambria Math"/>
                              <w:i/>
                              <w:sz w:val="24"/>
                              <w:szCs w:val="24"/>
                            </w:rPr>
                          </m:ctrlPr>
                        </m:dPr>
                        <m:e>
                          <m:r>
                            <w:rPr>
                              <w:rFonts w:ascii="Cambria Math" w:eastAsiaTheme="minorEastAsia" w:hAnsi="Cambria Math"/>
                              <w:sz w:val="24"/>
                              <w:szCs w:val="24"/>
                            </w:rPr>
                            <m:t>t∙c-x</m:t>
                          </m:r>
                        </m:e>
                      </m:d>
                    </m:e>
                  </m:d>
                </m:e>
              </m:func>
            </m:e>
          </m:d>
        </m:oMath>
      </m:oMathPara>
    </w:p>
    <w:p w14:paraId="3E52494B" w14:textId="77777777" w:rsidR="0038276D" w:rsidRDefault="0038276D" w:rsidP="009F2E65">
      <w:pPr>
        <w:rPr>
          <w:rFonts w:eastAsiaTheme="minorEastAsia"/>
          <w:sz w:val="24"/>
          <w:szCs w:val="24"/>
        </w:rPr>
      </w:pPr>
      <w:r w:rsidRPr="00901707">
        <w:rPr>
          <w:rFonts w:eastAsiaTheme="minorEastAsia"/>
          <w:sz w:val="24"/>
          <w:szCs w:val="24"/>
        </w:rPr>
        <w:t xml:space="preserve">Das Quadrat dieser Funktion gibt die Aufenthaltswahrscheinlichkeit des Teilchens am Ort x </w:t>
      </w:r>
      <w:proofErr w:type="gramStart"/>
      <w:r w:rsidRPr="00901707">
        <w:rPr>
          <w:rFonts w:eastAsiaTheme="minorEastAsia"/>
          <w:sz w:val="24"/>
          <w:szCs w:val="24"/>
        </w:rPr>
        <w:t>zur Zeit</w:t>
      </w:r>
      <w:proofErr w:type="gramEnd"/>
      <w:r w:rsidRPr="00901707">
        <w:rPr>
          <w:rFonts w:eastAsiaTheme="minorEastAsia"/>
          <w:sz w:val="24"/>
          <w:szCs w:val="24"/>
        </w:rPr>
        <w:t xml:space="preserve"> t an.</w:t>
      </w:r>
    </w:p>
    <w:p w14:paraId="75D29018" w14:textId="77777777" w:rsidR="0038276D" w:rsidRPr="00901707" w:rsidRDefault="0038276D" w:rsidP="009F2E65">
      <w:pPr>
        <w:rPr>
          <w:rFonts w:eastAsiaTheme="minorEastAsia"/>
          <w:sz w:val="24"/>
          <w:szCs w:val="24"/>
        </w:rPr>
      </w:pPr>
      <m:oMathPara>
        <m:oMath>
          <m:r>
            <w:rPr>
              <w:rFonts w:ascii="Cambria Math" w:eastAsiaTheme="minorEastAsia" w:hAnsi="Cambria Math"/>
              <w:sz w:val="24"/>
              <w:szCs w:val="24"/>
            </w:rPr>
            <m:t>P</m:t>
          </m:r>
          <m:d>
            <m:dPr>
              <m:ctrlPr>
                <w:rPr>
                  <w:rFonts w:ascii="Cambria Math" w:eastAsiaTheme="minorEastAsia" w:hAnsi="Cambria Math"/>
                  <w:i/>
                  <w:sz w:val="24"/>
                  <w:szCs w:val="24"/>
                </w:rPr>
              </m:ctrlPr>
            </m:dPr>
            <m:e>
              <m:r>
                <w:rPr>
                  <w:rFonts w:ascii="Cambria Math" w:eastAsiaTheme="minorEastAsia" w:hAnsi="Cambria Math"/>
                  <w:sz w:val="24"/>
                  <w:szCs w:val="24"/>
                </w:rPr>
                <m:t>x;t</m:t>
              </m:r>
            </m:e>
          </m:d>
          <m:r>
            <w:rPr>
              <w:rFonts w:ascii="Cambria Math" w:eastAsiaTheme="minorEastAsia" w:hAnsi="Cambria Math"/>
              <w:sz w:val="24"/>
              <w:szCs w:val="24"/>
            </w:rPr>
            <m:t>=</m:t>
          </m:r>
          <m:sSup>
            <m:sSupPr>
              <m:ctrlPr>
                <w:rPr>
                  <w:rFonts w:ascii="Cambria Math" w:eastAsiaTheme="minorEastAsia" w:hAnsi="Cambria Math"/>
                  <w:i/>
                  <w:sz w:val="24"/>
                  <w:szCs w:val="24"/>
                </w:rPr>
              </m:ctrlPr>
            </m:sSupPr>
            <m:e>
              <m:r>
                <w:rPr>
                  <w:rFonts w:ascii="Cambria Math" w:eastAsiaTheme="minorEastAsia" w:hAnsi="Cambria Math"/>
                  <w:sz w:val="24"/>
                  <w:szCs w:val="24"/>
                </w:rPr>
                <m:t>ψ</m:t>
              </m:r>
              <m:d>
                <m:dPr>
                  <m:ctrlPr>
                    <w:rPr>
                      <w:rFonts w:ascii="Cambria Math" w:eastAsiaTheme="minorEastAsia" w:hAnsi="Cambria Math"/>
                      <w:i/>
                      <w:sz w:val="24"/>
                      <w:szCs w:val="24"/>
                    </w:rPr>
                  </m:ctrlPr>
                </m:dPr>
                <m:e>
                  <m:r>
                    <w:rPr>
                      <w:rFonts w:ascii="Cambria Math" w:eastAsiaTheme="minorEastAsia" w:hAnsi="Cambria Math"/>
                      <w:sz w:val="24"/>
                      <w:szCs w:val="24"/>
                    </w:rPr>
                    <m:t>x,t</m:t>
                  </m:r>
                </m:e>
              </m:d>
            </m:e>
            <m:sup>
              <m:r>
                <w:rPr>
                  <w:rFonts w:ascii="Cambria Math" w:eastAsiaTheme="minorEastAsia" w:hAnsi="Cambria Math"/>
                  <w:sz w:val="24"/>
                  <w:szCs w:val="24"/>
                </w:rPr>
                <m:t>2</m:t>
              </m:r>
            </m:sup>
          </m:sSup>
          <m:r>
            <w:rPr>
              <w:rFonts w:ascii="Cambria Math" w:eastAsiaTheme="minorEastAsia" w:hAnsi="Cambria Math"/>
              <w:sz w:val="24"/>
              <w:szCs w:val="24"/>
            </w:rPr>
            <m:t>=</m:t>
          </m:r>
          <m:sSup>
            <m:sSupPr>
              <m:ctrlPr>
                <w:rPr>
                  <w:rFonts w:ascii="Cambria Math" w:eastAsiaTheme="minorEastAsia" w:hAnsi="Cambria Math"/>
                  <w:i/>
                  <w:sz w:val="24"/>
                  <w:szCs w:val="24"/>
                </w:rPr>
              </m:ctrlPr>
            </m:sSupPr>
            <m:e>
              <m:d>
                <m:dPr>
                  <m:ctrlPr>
                    <w:rPr>
                      <w:rFonts w:ascii="Cambria Math" w:eastAsiaTheme="minorEastAsia" w:hAnsi="Cambria Math"/>
                      <w:i/>
                      <w:sz w:val="24"/>
                      <w:szCs w:val="24"/>
                    </w:rPr>
                  </m:ctrlPr>
                </m:dPr>
                <m:e>
                  <m:r>
                    <w:rPr>
                      <w:rFonts w:ascii="Cambria Math" w:eastAsiaTheme="minorEastAsia" w:hAnsi="Cambria Math"/>
                      <w:sz w:val="24"/>
                      <w:szCs w:val="24"/>
                    </w:rPr>
                    <m:t>A∙</m:t>
                  </m:r>
                  <m:func>
                    <m:funcPr>
                      <m:ctrlPr>
                        <w:rPr>
                          <w:rFonts w:ascii="Cambria Math" w:eastAsiaTheme="minorEastAsia" w:hAnsi="Cambria Math"/>
                          <w:i/>
                          <w:sz w:val="24"/>
                          <w:szCs w:val="24"/>
                        </w:rPr>
                      </m:ctrlPr>
                    </m:funcPr>
                    <m:fName>
                      <m:r>
                        <m:rPr>
                          <m:sty m:val="p"/>
                        </m:rPr>
                        <w:rPr>
                          <w:rFonts w:ascii="Cambria Math" w:eastAsiaTheme="minorEastAsia" w:hAnsi="Cambria Math"/>
                          <w:sz w:val="24"/>
                          <w:szCs w:val="24"/>
                        </w:rPr>
                        <m:t>sin</m:t>
                      </m:r>
                    </m:fName>
                    <m:e>
                      <m:d>
                        <m:dPr>
                          <m:ctrlPr>
                            <w:rPr>
                              <w:rFonts w:ascii="Cambria Math" w:eastAsiaTheme="minorEastAsia" w:hAnsi="Cambria Math"/>
                              <w:i/>
                              <w:sz w:val="24"/>
                              <w:szCs w:val="24"/>
                            </w:rPr>
                          </m:ctrlPr>
                        </m:dPr>
                        <m:e>
                          <m:f>
                            <m:fPr>
                              <m:ctrlPr>
                                <w:rPr>
                                  <w:rFonts w:ascii="Cambria Math" w:eastAsiaTheme="minorEastAsia" w:hAnsi="Cambria Math"/>
                                  <w:i/>
                                  <w:sz w:val="24"/>
                                  <w:szCs w:val="24"/>
                                </w:rPr>
                              </m:ctrlPr>
                            </m:fPr>
                            <m:num>
                              <m:r>
                                <w:rPr>
                                  <w:rFonts w:ascii="Cambria Math" w:eastAsiaTheme="minorEastAsia" w:hAnsi="Cambria Math"/>
                                  <w:sz w:val="24"/>
                                  <w:szCs w:val="24"/>
                                </w:rPr>
                                <m:t>2∙π</m:t>
                              </m:r>
                            </m:num>
                            <m:den>
                              <m:r>
                                <w:rPr>
                                  <w:rFonts w:ascii="Cambria Math" w:eastAsiaTheme="minorEastAsia" w:hAnsi="Cambria Math"/>
                                  <w:sz w:val="24"/>
                                  <w:szCs w:val="24"/>
                                </w:rPr>
                                <m:t>λ</m:t>
                              </m:r>
                            </m:den>
                          </m:f>
                          <m:r>
                            <w:rPr>
                              <w:rFonts w:ascii="Cambria Math" w:eastAsiaTheme="minorEastAsia" w:hAnsi="Cambria Math"/>
                              <w:sz w:val="24"/>
                              <w:szCs w:val="24"/>
                            </w:rPr>
                            <m:t>∙</m:t>
                          </m:r>
                          <m:d>
                            <m:dPr>
                              <m:ctrlPr>
                                <w:rPr>
                                  <w:rFonts w:ascii="Cambria Math" w:eastAsiaTheme="minorEastAsia" w:hAnsi="Cambria Math"/>
                                  <w:i/>
                                  <w:sz w:val="24"/>
                                  <w:szCs w:val="24"/>
                                </w:rPr>
                              </m:ctrlPr>
                            </m:dPr>
                            <m:e>
                              <m:r>
                                <w:rPr>
                                  <w:rFonts w:ascii="Cambria Math" w:eastAsiaTheme="minorEastAsia" w:hAnsi="Cambria Math"/>
                                  <w:sz w:val="24"/>
                                  <w:szCs w:val="24"/>
                                </w:rPr>
                                <m:t>t∙c-x</m:t>
                              </m:r>
                            </m:e>
                          </m:d>
                        </m:e>
                      </m:d>
                    </m:e>
                  </m:func>
                </m:e>
              </m:d>
            </m:e>
            <m:sup>
              <m:r>
                <w:rPr>
                  <w:rFonts w:ascii="Cambria Math" w:eastAsiaTheme="minorEastAsia" w:hAnsi="Cambria Math"/>
                  <w:sz w:val="24"/>
                  <w:szCs w:val="24"/>
                </w:rPr>
                <m:t>2</m:t>
              </m:r>
            </m:sup>
          </m:sSup>
        </m:oMath>
      </m:oMathPara>
    </w:p>
    <w:p w14:paraId="29EEDE5C" w14:textId="77777777" w:rsidR="0038276D" w:rsidRDefault="0038276D" w:rsidP="009F2E65">
      <w:pPr>
        <w:pStyle w:val="StandardWeb"/>
        <w:spacing w:before="0" w:beforeAutospacing="0" w:after="0" w:afterAutospacing="0"/>
        <w:rPr>
          <w:rFonts w:ascii="Calibri" w:hAnsi="Calibri" w:cs="Calibri"/>
          <w:iCs/>
        </w:rPr>
      </w:pPr>
    </w:p>
    <w:p w14:paraId="4BD529CA" w14:textId="6C7A438C" w:rsidR="0038276D" w:rsidRDefault="000D34E8" w:rsidP="009F2E65">
      <w:pPr>
        <w:pStyle w:val="StandardWeb"/>
        <w:spacing w:before="0" w:beforeAutospacing="0" w:after="0" w:afterAutospacing="0"/>
        <w:rPr>
          <w:rFonts w:ascii="Calibri" w:hAnsi="Calibri" w:cs="Calibri"/>
          <w:iCs/>
        </w:rPr>
      </w:pPr>
      <w:r>
        <w:rPr>
          <w:noProof/>
          <w14:ligatures w14:val="standardContextual"/>
        </w:rPr>
        <mc:AlternateContent>
          <mc:Choice Requires="wps">
            <w:drawing>
              <wp:anchor distT="0" distB="0" distL="114300" distR="114300" simplePos="0" relativeHeight="251658240" behindDoc="0" locked="0" layoutInCell="1" allowOverlap="1" wp14:anchorId="6555FA0B" wp14:editId="569AEBE0">
                <wp:simplePos x="0" y="0"/>
                <wp:positionH relativeFrom="column">
                  <wp:posOffset>5387009</wp:posOffset>
                </wp:positionH>
                <wp:positionV relativeFrom="paragraph">
                  <wp:posOffset>2246243</wp:posOffset>
                </wp:positionV>
                <wp:extent cx="424069" cy="0"/>
                <wp:effectExtent l="38100" t="76200" r="0" b="95250"/>
                <wp:wrapNone/>
                <wp:docPr id="1275455503" name="Gerade Verbindung mit Pfeil 2"/>
                <wp:cNvGraphicFramePr/>
                <a:graphic xmlns:a="http://schemas.openxmlformats.org/drawingml/2006/main">
                  <a:graphicData uri="http://schemas.microsoft.com/office/word/2010/wordprocessingShape">
                    <wps:wsp>
                      <wps:cNvCnPr/>
                      <wps:spPr>
                        <a:xfrm flipH="1">
                          <a:off x="0" y="0"/>
                          <a:ext cx="424069"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504AC8C" id="Gerade Verbindung mit Pfeil 2" o:spid="_x0000_s1026" type="#_x0000_t32" style="position:absolute;margin-left:424.15pt;margin-top:176.85pt;width:33.4pt;height:0;flip:x;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" strokecolor="#4472c4 [3204]" strokeweight=".5pt">
                <v:stroke endarrow="block" joinstyle="miter"/>
              </v:shape>
            </w:pict>
          </mc:Fallback>
        </mc:AlternateContent>
      </w:r>
      <w:r>
        <w:rPr>
          <w:noProof/>
          <w14:ligatures w14:val="standardContextual"/>
        </w:rPr>
        <mc:AlternateContent>
          <mc:Choice Requires="wps">
            <w:drawing>
              <wp:anchor distT="0" distB="0" distL="114300" distR="114300" simplePos="0" relativeHeight="251656192" behindDoc="0" locked="0" layoutInCell="1" allowOverlap="1" wp14:anchorId="2589D144" wp14:editId="60BD4F72">
                <wp:simplePos x="0" y="0"/>
                <wp:positionH relativeFrom="column">
                  <wp:posOffset>5810830</wp:posOffset>
                </wp:positionH>
                <wp:positionV relativeFrom="paragraph">
                  <wp:posOffset>2140033</wp:posOffset>
                </wp:positionV>
                <wp:extent cx="172279" cy="185531"/>
                <wp:effectExtent l="0" t="0" r="18415" b="24130"/>
                <wp:wrapNone/>
                <wp:docPr id="215429863" name="Ellipse 1"/>
                <wp:cNvGraphicFramePr/>
                <a:graphic xmlns:a="http://schemas.openxmlformats.org/drawingml/2006/main">
                  <a:graphicData uri="http://schemas.microsoft.com/office/word/2010/wordprocessingShape">
                    <wps:wsp>
                      <wps:cNvSpPr/>
                      <wps:spPr>
                        <a:xfrm>
                          <a:off x="0" y="0"/>
                          <a:ext cx="172279" cy="185531"/>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AB0BF75" id="Ellipse 1" o:spid="_x0000_s1026" style="position:absolute;margin-left:457.55pt;margin-top:168.5pt;width:13.55pt;height:14.6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" fillcolor="#4472c4 [3204]" strokecolor="#1f3763 [1604]" strokeweight="1pt">
                <v:stroke joinstyle="miter"/>
              </v:oval>
            </w:pict>
          </mc:Fallback>
        </mc:AlternateContent>
      </w:r>
      <w:r>
        <w:rPr>
          <w:noProof/>
          <w14:ligatures w14:val="standardContextual"/>
        </w:rPr>
        <mc:AlternateContent>
          <mc:Choice Requires="wps">
            <w:drawing>
              <wp:anchor distT="0" distB="0" distL="114300" distR="114300" simplePos="0" relativeHeight="251657216" behindDoc="0" locked="0" layoutInCell="1" allowOverlap="1" wp14:anchorId="47269518" wp14:editId="284CBA2C">
                <wp:simplePos x="0" y="0"/>
                <wp:positionH relativeFrom="column">
                  <wp:posOffset>1470743</wp:posOffset>
                </wp:positionH>
                <wp:positionV relativeFrom="paragraph">
                  <wp:posOffset>2491215</wp:posOffset>
                </wp:positionV>
                <wp:extent cx="172279" cy="185531"/>
                <wp:effectExtent l="0" t="0" r="18415" b="24130"/>
                <wp:wrapNone/>
                <wp:docPr id="1859026796" name="Ellipse 1"/>
                <wp:cNvGraphicFramePr/>
                <a:graphic xmlns:a="http://schemas.openxmlformats.org/drawingml/2006/main">
                  <a:graphicData uri="http://schemas.microsoft.com/office/word/2010/wordprocessingShape">
                    <wps:wsp>
                      <wps:cNvSpPr/>
                      <wps:spPr>
                        <a:xfrm>
                          <a:off x="0" y="0"/>
                          <a:ext cx="172279" cy="185531"/>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72D06B2" id="Ellipse 1" o:spid="_x0000_s1026" style="position:absolute;margin-left:115.8pt;margin-top:196.15pt;width:13.55pt;height:14.6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" fillcolor="#4472c4 [3204]" strokecolor="#1f3763 [1604]" strokeweight="1pt">
                <v:stroke joinstyle="miter"/>
              </v:oval>
            </w:pict>
          </mc:Fallback>
        </mc:AlternateContent>
      </w:r>
      <w:r w:rsidR="008C7145">
        <w:rPr>
          <w:noProof/>
        </w:rPr>
        <mc:AlternateContent>
          <mc:Choice Requires="wps">
            <w:drawing>
              <wp:anchor distT="0" distB="0" distL="114300" distR="114300" simplePos="0" relativeHeight="252177408" behindDoc="0" locked="0" layoutInCell="1" allowOverlap="1" wp14:anchorId="297E35BE" wp14:editId="57480C7B">
                <wp:simplePos x="0" y="0"/>
                <wp:positionH relativeFrom="column">
                  <wp:posOffset>0</wp:posOffset>
                </wp:positionH>
                <wp:positionV relativeFrom="paragraph">
                  <wp:posOffset>3715385</wp:posOffset>
                </wp:positionV>
                <wp:extent cx="6645910" cy="635"/>
                <wp:effectExtent l="0" t="0" r="0" b="0"/>
                <wp:wrapTopAndBottom/>
                <wp:docPr id="306686135"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0331F4FD" w14:textId="73CB9F03" w:rsidR="008C7145" w:rsidRPr="00243049" w:rsidRDefault="008C7145" w:rsidP="008C7145">
                            <w:pPr>
                              <w:pStyle w:val="Beschriftung"/>
                              <w:rPr>
                                <w:rFonts w:ascii="Times New Roman" w:eastAsia="Times New Roman" w:hAnsi="Times New Roman" w:cs="Times New Roman"/>
                                <w:noProof/>
                                <w:kern w:val="0"/>
                              </w:rPr>
                            </w:pPr>
                            <w:bookmarkStart w:id="177" w:name="_Toc178095216"/>
                            <w:bookmarkStart w:id="178" w:name="_Toc179365083"/>
                            <w:r>
                              <w:t xml:space="preserve">Abbildung </w:t>
                            </w:r>
                            <w:r w:rsidR="00F62422">
                              <w:t>59</w:t>
                            </w:r>
                            <w:r>
                              <w:t xml:space="preserve"> Kernpotenzial </w:t>
                            </w:r>
                            <w:proofErr w:type="spellStart"/>
                            <w:proofErr w:type="gramStart"/>
                            <w:r>
                              <w:t>schematisch,eigenes</w:t>
                            </w:r>
                            <w:proofErr w:type="spellEnd"/>
                            <w:proofErr w:type="gramEnd"/>
                            <w:r>
                              <w:t xml:space="preserve"> Bild</w:t>
                            </w:r>
                            <w:bookmarkEnd w:id="177"/>
                            <w:bookmarkEnd w:id="17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97E35BE" id="_x0000_s1107" type="#_x0000_t202" style="position:absolute;margin-left:0;margin-top:292.55pt;width:523.3pt;height:.05pt;z-index:252177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" stroked="f">
                <v:textbox style="mso-fit-shape-to-text:t" inset="0,0,0,0">
                  <w:txbxContent>
                    <w:p w14:paraId="0331F4FD" w14:textId="73CB9F03" w:rsidR="008C7145" w:rsidRPr="00243049" w:rsidRDefault="008C7145" w:rsidP="008C7145">
                      <w:pPr>
                        <w:pStyle w:val="Beschriftung"/>
                        <w:rPr>
                          <w:rFonts w:ascii="Times New Roman" w:eastAsia="Times New Roman" w:hAnsi="Times New Roman" w:cs="Times New Roman"/>
                          <w:noProof/>
                          <w:kern w:val="0"/>
                        </w:rPr>
                      </w:pPr>
                      <w:bookmarkStart w:id="248" w:name="_Toc178095216"/>
                      <w:bookmarkStart w:id="249" w:name="_Toc179365083"/>
                      <w:r>
                        <w:t xml:space="preserve">Abbildung </w:t>
                      </w:r>
                      <w:r w:rsidR="00F62422">
                        <w:t>59</w:t>
                      </w:r>
                      <w:r>
                        <w:t xml:space="preserve"> Kernpotenzial </w:t>
                      </w:r>
                      <w:proofErr w:type="spellStart"/>
                      <w:proofErr w:type="gramStart"/>
                      <w:r>
                        <w:t>schematisch,eigenes</w:t>
                      </w:r>
                      <w:proofErr w:type="spellEnd"/>
                      <w:proofErr w:type="gramEnd"/>
                      <w:r>
                        <w:t xml:space="preserve"> Bild</w:t>
                      </w:r>
                      <w:bookmarkEnd w:id="248"/>
                      <w:bookmarkEnd w:id="249"/>
                    </w:p>
                  </w:txbxContent>
                </v:textbox>
                <w10:wrap type="topAndBottom"/>
              </v:shape>
            </w:pict>
          </mc:Fallback>
        </mc:AlternateContent>
      </w:r>
      <w:r w:rsidR="0038276D">
        <w:rPr>
          <w:noProof/>
        </w:rPr>
        <w:drawing>
          <wp:anchor distT="0" distB="0" distL="114300" distR="114300" simplePos="0" relativeHeight="251651072" behindDoc="0" locked="0" layoutInCell="1" allowOverlap="1" wp14:anchorId="39845650" wp14:editId="24F0162D">
            <wp:simplePos x="0" y="0"/>
            <wp:positionH relativeFrom="column">
              <wp:posOffset>0</wp:posOffset>
            </wp:positionH>
            <wp:positionV relativeFrom="paragraph">
              <wp:posOffset>624205</wp:posOffset>
            </wp:positionV>
            <wp:extent cx="6645910" cy="3034030"/>
            <wp:effectExtent l="0" t="0" r="2540" b="0"/>
            <wp:wrapTopAndBottom/>
            <wp:docPr id="188" name="Grafik 188" descr="Ein Bild, das Reihe, Diagramm,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Grafik 188" descr="Ein Bild, das Reihe, Diagramm, parallel enthält.&#10;&#10;Automatisch generierte Beschreibung"/>
                    <pic:cNvPicPr/>
                  </pic:nvPicPr>
                  <pic:blipFill>
                    <a:blip r:embed="rId132">
                      <a:extLst>
                        <a:ext uri="{28A0092B-C50C-407E-A947-70E740481C1C}">
                          <a14:useLocalDpi xmlns:a14="http://schemas.microsoft.com/office/drawing/2010/main" val="0"/>
                        </a:ext>
                      </a:extLst>
                    </a:blip>
                    <a:stretch>
                      <a:fillRect/>
                    </a:stretch>
                  </pic:blipFill>
                  <pic:spPr>
                    <a:xfrm>
                      <a:off x="0" y="0"/>
                      <a:ext cx="6645910" cy="3034030"/>
                    </a:xfrm>
                    <a:prstGeom prst="rect">
                      <a:avLst/>
                    </a:prstGeom>
                  </pic:spPr>
                </pic:pic>
              </a:graphicData>
            </a:graphic>
            <wp14:sizeRelH relativeFrom="page">
              <wp14:pctWidth>0</wp14:pctWidth>
            </wp14:sizeRelH>
            <wp14:sizeRelV relativeFrom="page">
              <wp14:pctHeight>0</wp14:pctHeight>
            </wp14:sizeRelV>
          </wp:anchor>
        </w:drawing>
      </w:r>
      <w:r w:rsidR="0038276D">
        <w:rPr>
          <w:rFonts w:ascii="Calibri" w:hAnsi="Calibri" w:cs="Calibri"/>
          <w:iCs/>
        </w:rPr>
        <w:t>Betrachten wir den Zusammenstoß zweier Protonen im Ruhesystem des einen Protons, d. h. das eine Proton ruht, und das andere bewegt sich darauf zu. Das bewegte Proton nimmt (nicht maßstabsgetreu) folgendes Potential unter Berücksichtigung der starken Kraft zwischen den Quarks wahr:</w:t>
      </w:r>
    </w:p>
    <w:p w14:paraId="4BB11754" w14:textId="5CC1AC66" w:rsidR="0038276D" w:rsidRDefault="0038276D" w:rsidP="009F2E65">
      <w:pPr>
        <w:pStyle w:val="StandardWeb"/>
        <w:spacing w:before="0" w:beforeAutospacing="0" w:after="0" w:afterAutospacing="0"/>
        <w:rPr>
          <w:rFonts w:ascii="Calibri" w:hAnsi="Calibri" w:cs="Calibri"/>
          <w:iCs/>
        </w:rPr>
      </w:pPr>
      <w:r>
        <w:rPr>
          <w:rFonts w:ascii="Calibri" w:hAnsi="Calibri" w:cs="Calibri"/>
          <w:iCs/>
        </w:rPr>
        <w:t>Wir sehen, dass das ankommende Proton immer mehr an potenzieller Energie gewinnt und dabei auf Grund der Energieerhaltung langsamer wird – es rollt</w:t>
      </w:r>
      <w:r w:rsidR="001A2262">
        <w:rPr>
          <w:rFonts w:ascii="Calibri" w:hAnsi="Calibri" w:cs="Calibri"/>
          <w:iCs/>
        </w:rPr>
        <w:t>,</w:t>
      </w:r>
      <w:r>
        <w:rPr>
          <w:rFonts w:ascii="Calibri" w:hAnsi="Calibri" w:cs="Calibri"/>
          <w:iCs/>
        </w:rPr>
        <w:t xml:space="preserve"> </w:t>
      </w:r>
      <w:r w:rsidR="001A2262">
        <w:rPr>
          <w:rFonts w:ascii="Calibri" w:hAnsi="Calibri" w:cs="Calibri"/>
          <w:iCs/>
        </w:rPr>
        <w:t>bildlich gesprochen,</w:t>
      </w:r>
      <w:r>
        <w:rPr>
          <w:rFonts w:ascii="Calibri" w:hAnsi="Calibri" w:cs="Calibri"/>
          <w:iCs/>
        </w:rPr>
        <w:t xml:space="preserve"> </w:t>
      </w:r>
      <w:r w:rsidR="00CB7074">
        <w:rPr>
          <w:rFonts w:ascii="Calibri" w:hAnsi="Calibri" w:cs="Calibri"/>
          <w:iCs/>
        </w:rPr>
        <w:t>ein</w:t>
      </w:r>
      <w:r>
        <w:rPr>
          <w:rFonts w:ascii="Calibri" w:hAnsi="Calibri" w:cs="Calibri"/>
          <w:iCs/>
        </w:rPr>
        <w:t xml:space="preserve">en Potenzialwall hoch. Hat das ankommende Proton genügend kinetische Energie, um den höchsten Punkt der Kurve zu erreichen, so übernimmt an diesem Punkt die starke </w:t>
      </w:r>
      <w:r w:rsidR="001A2262">
        <w:rPr>
          <w:rFonts w:ascii="Calibri" w:hAnsi="Calibri" w:cs="Calibri"/>
          <w:iCs/>
        </w:rPr>
        <w:t>(Kern-)</w:t>
      </w:r>
      <w:r>
        <w:rPr>
          <w:rFonts w:ascii="Calibri" w:hAnsi="Calibri" w:cs="Calibri"/>
          <w:iCs/>
        </w:rPr>
        <w:t xml:space="preserve">Kraft das Kommando, und die beiden Protonen fusionieren zu einem </w:t>
      </w:r>
      <w:proofErr w:type="spellStart"/>
      <w:r>
        <w:rPr>
          <w:rFonts w:ascii="Calibri" w:hAnsi="Calibri" w:cs="Calibri"/>
          <w:iCs/>
        </w:rPr>
        <w:t>Deuteriumkern</w:t>
      </w:r>
      <w:proofErr w:type="spellEnd"/>
      <w:r>
        <w:rPr>
          <w:rFonts w:ascii="Calibri" w:hAnsi="Calibri" w:cs="Calibri"/>
          <w:iCs/>
        </w:rPr>
        <w:t xml:space="preserve">. Hat das ankommende Proton nicht genügend kinetische Energie, um den Potenzialwall zu überwinden, erreicht es eine gewisse Höhe und </w:t>
      </w:r>
      <w:r w:rsidR="00B46CBF">
        <w:rPr>
          <w:rFonts w:ascii="Calibri" w:hAnsi="Calibri" w:cs="Calibri"/>
          <w:iCs/>
        </w:rPr>
        <w:t xml:space="preserve">rollt wieder zurück, </w:t>
      </w:r>
      <w:r w:rsidR="00B46CA5">
        <w:rPr>
          <w:rFonts w:ascii="Calibri" w:hAnsi="Calibri" w:cs="Calibri"/>
          <w:iCs/>
        </w:rPr>
        <w:t xml:space="preserve">es </w:t>
      </w:r>
      <w:r>
        <w:rPr>
          <w:rFonts w:ascii="Calibri" w:hAnsi="Calibri" w:cs="Calibri"/>
          <w:iCs/>
        </w:rPr>
        <w:t xml:space="preserve">wird </w:t>
      </w:r>
      <w:r w:rsidR="00C724F9">
        <w:rPr>
          <w:rFonts w:ascii="Calibri" w:hAnsi="Calibri" w:cs="Calibri"/>
          <w:iCs/>
        </w:rPr>
        <w:t xml:space="preserve">also </w:t>
      </w:r>
      <w:r>
        <w:rPr>
          <w:rFonts w:ascii="Calibri" w:hAnsi="Calibri" w:cs="Calibri"/>
          <w:iCs/>
        </w:rPr>
        <w:t>abgestoßen. Auf Grund seiner Welleneigenschaft kann es aber mit einer gewissen Wahrscheinlichkeit den Potenzialwall durchtunneln. Beträgt der Abstand zwischen den Mittelpunkten der Protonen ein ganzzahliges Vielfaches der halben Wellenlänge</w:t>
      </w:r>
      <w:r w:rsidR="00A45F9B">
        <w:rPr>
          <w:rFonts w:ascii="Calibri" w:hAnsi="Calibri" w:cs="Calibri"/>
          <w:iCs/>
        </w:rPr>
        <w:t xml:space="preserve"> des ankommenden Protons</w:t>
      </w:r>
      <w:r>
        <w:rPr>
          <w:rFonts w:ascii="Calibri" w:hAnsi="Calibri" w:cs="Calibri"/>
          <w:iCs/>
        </w:rPr>
        <w:t>, so besitzt das ankommende Proton eine kleine Wahrscheinlichkeit sich im Inneren des anderen Protons aufzuhalten, d. h. mit ihm zu fusionieren. Je kleiner der Abstand wird, umso größer wird die Wahrscheinlichkeit für den Aufenthalt des ankommenden Protons im Einzugsbereich der starken Kraft und damit für eine Fusion. Das ankommende Proton muss also den Potenzialwall nicht überwinden, sondern kann den Potentialwall einfach durchtunneln. Als Beispiel:</w:t>
      </w:r>
    </w:p>
    <w:p w14:paraId="63D8CF66" w14:textId="3312585F" w:rsidR="0038276D" w:rsidRDefault="0038276D" w:rsidP="009F2E65">
      <w:pPr>
        <w:pStyle w:val="StandardWeb"/>
        <w:spacing w:before="0" w:beforeAutospacing="0" w:after="0" w:afterAutospacing="0"/>
        <w:rPr>
          <w:rFonts w:ascii="Calibri" w:hAnsi="Calibri" w:cs="Calibri"/>
          <w:iCs/>
        </w:rPr>
      </w:pPr>
      <w:r>
        <w:rPr>
          <w:rFonts w:ascii="Calibri" w:hAnsi="Calibri" w:cs="Calibri"/>
          <w:iCs/>
        </w:rPr>
        <w:t xml:space="preserve">Erreicht das Proton eine Höhe, so dass die Aufenthaltswahrscheinlichkeit </w:t>
      </w:r>
      <w:r w:rsidR="006E586D">
        <w:rPr>
          <w:rFonts w:ascii="Calibri" w:hAnsi="Calibri" w:cs="Calibri"/>
          <w:iCs/>
        </w:rPr>
        <w:t xml:space="preserve">im Kern, also </w:t>
      </w:r>
      <w:r>
        <w:rPr>
          <w:rFonts w:ascii="Calibri" w:hAnsi="Calibri" w:cs="Calibri"/>
          <w:iCs/>
        </w:rPr>
        <w:t>für die Fusion</w:t>
      </w:r>
      <w:r w:rsidR="006E586D">
        <w:rPr>
          <w:rFonts w:ascii="Calibri" w:hAnsi="Calibri" w:cs="Calibri"/>
          <w:iCs/>
        </w:rPr>
        <w:t>,</w:t>
      </w:r>
      <w:r>
        <w:rPr>
          <w:rFonts w:ascii="Calibri" w:hAnsi="Calibri" w:cs="Calibri"/>
          <w:iCs/>
        </w:rPr>
        <w:t xml:space="preserve"> 5% beträgt, so wird in 5 von 100 Protonenpaaren, in denen das ankommende Proton diese Höhe erreicht, also eine bestimmte Energie hat, der Potenzialwall </w:t>
      </w:r>
      <w:r w:rsidR="006E586D">
        <w:rPr>
          <w:rFonts w:ascii="Calibri" w:hAnsi="Calibri" w:cs="Calibri"/>
          <w:iCs/>
        </w:rPr>
        <w:t>durchtunnelt</w:t>
      </w:r>
      <w:r>
        <w:rPr>
          <w:rFonts w:ascii="Calibri" w:hAnsi="Calibri" w:cs="Calibri"/>
          <w:iCs/>
        </w:rPr>
        <w:t>, die anderen Protonen werden abgestoßen. Mit Hilfe des Tunneleffekts können genügend Protonen fusionieren und die Sonne ihren Energiebedarf im Kern decken.</w:t>
      </w:r>
    </w:p>
    <w:p w14:paraId="0F996CC0" w14:textId="4950DCE4" w:rsidR="0038276D" w:rsidRDefault="0038276D" w:rsidP="009F2E65">
      <w:pPr>
        <w:pStyle w:val="StandardWeb"/>
        <w:spacing w:before="0" w:beforeAutospacing="0" w:after="0" w:afterAutospacing="0"/>
        <w:rPr>
          <w:rFonts w:ascii="Calibri" w:hAnsi="Calibri" w:cs="Calibri"/>
          <w:iCs/>
        </w:rPr>
      </w:pPr>
      <w:r>
        <w:rPr>
          <w:rFonts w:ascii="Calibri" w:hAnsi="Calibri" w:cs="Calibri"/>
          <w:iCs/>
        </w:rPr>
        <w:t>Mehr über den Tunneleffekt findet man</w:t>
      </w:r>
      <w:r w:rsidR="001A2262">
        <w:rPr>
          <w:rFonts w:ascii="Calibri" w:hAnsi="Calibri" w:cs="Calibri"/>
          <w:iCs/>
        </w:rPr>
        <w:t xml:space="preserve"> </w:t>
      </w:r>
      <w:proofErr w:type="gramStart"/>
      <w:r>
        <w:rPr>
          <w:rFonts w:ascii="Calibri" w:hAnsi="Calibri" w:cs="Calibri"/>
          <w:iCs/>
        </w:rPr>
        <w:t>bei folgenden</w:t>
      </w:r>
      <w:proofErr w:type="gramEnd"/>
      <w:r>
        <w:rPr>
          <w:rFonts w:ascii="Calibri" w:hAnsi="Calibri" w:cs="Calibri"/>
          <w:iCs/>
        </w:rPr>
        <w:t xml:space="preserve"> Adressen:</w:t>
      </w:r>
    </w:p>
    <w:p w14:paraId="3A623754" w14:textId="77777777" w:rsidR="0038276D" w:rsidRPr="00956A96" w:rsidRDefault="0038276D" w:rsidP="009F2E65">
      <w:pPr>
        <w:rPr>
          <w:rFonts w:eastAsiaTheme="minorEastAsia" w:cstheme="minorHAnsi"/>
          <w:sz w:val="24"/>
          <w:szCs w:val="24"/>
        </w:rPr>
      </w:pPr>
      <w:hyperlink r:id="rId133" w:history="1">
        <w:r w:rsidRPr="00956A96">
          <w:rPr>
            <w:rStyle w:val="Hyperlink"/>
            <w:rFonts w:eastAsiaTheme="minorEastAsia" w:cstheme="minorHAnsi"/>
            <w:sz w:val="24"/>
            <w:szCs w:val="24"/>
          </w:rPr>
          <w:t>https://upload.wikimedia.org/wikipedia/commons/5/50/EffetTunnel.gif</w:t>
        </w:r>
      </w:hyperlink>
      <w:r w:rsidRPr="00956A96">
        <w:rPr>
          <w:rFonts w:eastAsiaTheme="minorEastAsia" w:cstheme="minorHAnsi"/>
          <w:sz w:val="24"/>
          <w:szCs w:val="24"/>
        </w:rPr>
        <w:t xml:space="preserve"> (Veranschaulichung)</w:t>
      </w:r>
    </w:p>
    <w:p w14:paraId="64F15EEA" w14:textId="77777777" w:rsidR="0038276D" w:rsidRPr="00956A96" w:rsidRDefault="0038276D" w:rsidP="009F2E65">
      <w:pPr>
        <w:rPr>
          <w:rFonts w:eastAsiaTheme="minorEastAsia" w:cstheme="minorHAnsi"/>
          <w:sz w:val="24"/>
          <w:szCs w:val="24"/>
        </w:rPr>
      </w:pPr>
      <w:hyperlink r:id="rId134" w:history="1">
        <w:r w:rsidRPr="00956A96">
          <w:rPr>
            <w:rStyle w:val="Hyperlink"/>
            <w:rFonts w:eastAsiaTheme="minorEastAsia" w:cstheme="minorHAnsi"/>
            <w:sz w:val="24"/>
            <w:szCs w:val="24"/>
          </w:rPr>
          <w:t>https://schulblog.net/fus/der-atomkern-im-quantenmechanischen-modell/</w:t>
        </w:r>
      </w:hyperlink>
      <w:r w:rsidRPr="00956A96">
        <w:rPr>
          <w:rFonts w:eastAsiaTheme="minorEastAsia" w:cstheme="minorHAnsi"/>
          <w:sz w:val="24"/>
          <w:szCs w:val="24"/>
        </w:rPr>
        <w:t xml:space="preserve"> (Lehrerseite mit mehr)</w:t>
      </w:r>
    </w:p>
    <w:p w14:paraId="1AD32933" w14:textId="77777777" w:rsidR="0038276D" w:rsidRPr="00956A96" w:rsidRDefault="0038276D" w:rsidP="009F2E65">
      <w:pPr>
        <w:pStyle w:val="StandardWeb"/>
        <w:spacing w:before="0" w:beforeAutospacing="0" w:after="0" w:afterAutospacing="0"/>
        <w:rPr>
          <w:rFonts w:asciiTheme="minorHAnsi" w:eastAsiaTheme="minorEastAsia" w:hAnsiTheme="minorHAnsi" w:cstheme="minorHAnsi"/>
        </w:rPr>
      </w:pPr>
      <w:hyperlink r:id="rId135" w:history="1">
        <w:r w:rsidRPr="00956A96">
          <w:rPr>
            <w:rStyle w:val="Hyperlink"/>
            <w:rFonts w:asciiTheme="minorHAnsi" w:eastAsiaTheme="minorEastAsia" w:hAnsiTheme="minorHAnsi" w:cstheme="minorHAnsi"/>
          </w:rPr>
          <w:t>https://www.milq.info/mehr/11-tunneleffekt/</w:t>
        </w:r>
      </w:hyperlink>
      <w:r w:rsidRPr="00956A96">
        <w:rPr>
          <w:rFonts w:asciiTheme="minorHAnsi" w:eastAsiaTheme="minorEastAsia" w:hAnsiTheme="minorHAnsi" w:cstheme="minorHAnsi"/>
        </w:rPr>
        <w:t xml:space="preserve"> (</w:t>
      </w:r>
      <w:proofErr w:type="spellStart"/>
      <w:r w:rsidRPr="00956A96">
        <w:rPr>
          <w:rFonts w:asciiTheme="minorHAnsi" w:eastAsiaTheme="minorEastAsia" w:hAnsiTheme="minorHAnsi" w:cstheme="minorHAnsi"/>
        </w:rPr>
        <w:t>milq</w:t>
      </w:r>
      <w:proofErr w:type="spellEnd"/>
      <w:r w:rsidRPr="00956A96">
        <w:rPr>
          <w:rFonts w:asciiTheme="minorHAnsi" w:eastAsiaTheme="minorEastAsia" w:hAnsiTheme="minorHAnsi" w:cstheme="minorHAnsi"/>
        </w:rPr>
        <w:t xml:space="preserve"> mathematische Lösung der Schrödingergleichung)</w:t>
      </w:r>
    </w:p>
    <w:p w14:paraId="31E05C79" w14:textId="0305CFC4" w:rsidR="0038276D" w:rsidRDefault="00B70CA3" w:rsidP="009F2E65">
      <w:pPr>
        <w:pStyle w:val="StandardWeb"/>
        <w:spacing w:before="0" w:beforeAutospacing="0" w:after="0" w:afterAutospacing="0"/>
        <w:rPr>
          <w:rFonts w:ascii="Calibri" w:hAnsi="Calibri" w:cs="Calibri"/>
          <w:iCs/>
        </w:rPr>
      </w:pPr>
      <w:hyperlink r:id="rId136" w:history="1">
        <w:r w:rsidRPr="00B70CA3">
          <w:rPr>
            <w:rStyle w:val="Hyperlink"/>
            <w:rFonts w:ascii="Calibri" w:hAnsi="Calibri" w:cs="Calibri"/>
            <w:iCs/>
          </w:rPr>
          <w:t xml:space="preserve">Quantum Tunneling and Wave </w:t>
        </w:r>
        <w:proofErr w:type="spellStart"/>
        <w:r w:rsidRPr="00B70CA3">
          <w:rPr>
            <w:rStyle w:val="Hyperlink"/>
            <w:rFonts w:ascii="Calibri" w:hAnsi="Calibri" w:cs="Calibri"/>
            <w:iCs/>
          </w:rPr>
          <w:t>Packets</w:t>
        </w:r>
        <w:proofErr w:type="spellEnd"/>
        <w:r w:rsidRPr="00B70CA3">
          <w:rPr>
            <w:rStyle w:val="Hyperlink"/>
            <w:rFonts w:ascii="Calibri" w:hAnsi="Calibri" w:cs="Calibri"/>
            <w:iCs/>
          </w:rPr>
          <w:t xml:space="preserve"> - Quantum </w:t>
        </w:r>
        <w:proofErr w:type="spellStart"/>
        <w:r w:rsidRPr="00B70CA3">
          <w:rPr>
            <w:rStyle w:val="Hyperlink"/>
            <w:rFonts w:ascii="Calibri" w:hAnsi="Calibri" w:cs="Calibri"/>
            <w:iCs/>
          </w:rPr>
          <w:t>Particles</w:t>
        </w:r>
        <w:proofErr w:type="spellEnd"/>
        <w:r w:rsidRPr="00B70CA3">
          <w:rPr>
            <w:rStyle w:val="Hyperlink"/>
            <w:rFonts w:ascii="Calibri" w:hAnsi="Calibri" w:cs="Calibri"/>
            <w:iCs/>
          </w:rPr>
          <w:t xml:space="preserve"> | Tunneling - </w:t>
        </w:r>
        <w:proofErr w:type="spellStart"/>
        <w:r w:rsidRPr="00B70CA3">
          <w:rPr>
            <w:rStyle w:val="Hyperlink"/>
            <w:rFonts w:ascii="Calibri" w:hAnsi="Calibri" w:cs="Calibri"/>
            <w:iCs/>
          </w:rPr>
          <w:t>PhET</w:t>
        </w:r>
        <w:proofErr w:type="spellEnd"/>
        <w:r w:rsidRPr="00B70CA3">
          <w:rPr>
            <w:rStyle w:val="Hyperlink"/>
            <w:rFonts w:ascii="Calibri" w:hAnsi="Calibri" w:cs="Calibri"/>
            <w:iCs/>
          </w:rPr>
          <w:t xml:space="preserve"> Interactive </w:t>
        </w:r>
        <w:proofErr w:type="spellStart"/>
        <w:r w:rsidRPr="00B70CA3">
          <w:rPr>
            <w:rStyle w:val="Hyperlink"/>
            <w:rFonts w:ascii="Calibri" w:hAnsi="Calibri" w:cs="Calibri"/>
            <w:iCs/>
          </w:rPr>
          <w:t>Simulations</w:t>
        </w:r>
        <w:proofErr w:type="spellEnd"/>
        <w:r w:rsidRPr="00B70CA3">
          <w:rPr>
            <w:rStyle w:val="Hyperlink"/>
            <w:rFonts w:ascii="Calibri" w:hAnsi="Calibri" w:cs="Calibri"/>
            <w:iCs/>
          </w:rPr>
          <w:t xml:space="preserve"> (colorado.edu)</w:t>
        </w:r>
      </w:hyperlink>
    </w:p>
    <w:p w14:paraId="07486AB9" w14:textId="77777777" w:rsidR="0038276D" w:rsidRPr="001D6B8B" w:rsidRDefault="0038276D" w:rsidP="009F2E65">
      <w:pPr>
        <w:pStyle w:val="StandardWeb"/>
        <w:spacing w:before="0" w:beforeAutospacing="0" w:after="160" w:afterAutospacing="0"/>
        <w:rPr>
          <w:rFonts w:ascii="Calibri" w:hAnsi="Calibri" w:cs="Calibri"/>
        </w:rPr>
      </w:pPr>
      <w:r>
        <w:rPr>
          <w:rFonts w:ascii="Calibri" w:hAnsi="Calibri" w:cs="Calibri"/>
        </w:rPr>
        <w:lastRenderedPageBreak/>
        <w:t xml:space="preserve">Wir wissen bisher, wie viel Energie im Kern erzeugt werden muss, und wie die Energie erzeugt wird. </w:t>
      </w:r>
    </w:p>
    <w:p w14:paraId="0032E9BE" w14:textId="77777777" w:rsidR="0038276D" w:rsidRDefault="0038276D" w:rsidP="009F2E65">
      <w:pPr>
        <w:pStyle w:val="StandardWeb"/>
        <w:spacing w:before="0" w:beforeAutospacing="0" w:after="160" w:afterAutospacing="0"/>
        <w:rPr>
          <w:rFonts w:ascii="Calibri" w:hAnsi="Calibri" w:cs="Calibri"/>
        </w:rPr>
      </w:pPr>
      <w:r w:rsidRPr="001D6B8B">
        <w:rPr>
          <w:rFonts w:ascii="Calibri" w:hAnsi="Calibri" w:cs="Calibri"/>
        </w:rPr>
        <w:t xml:space="preserve">Was bedeutet die Fusionsenergie für </w:t>
      </w:r>
      <w:r>
        <w:rPr>
          <w:rFonts w:ascii="Calibri" w:hAnsi="Calibri" w:cs="Calibri"/>
        </w:rPr>
        <w:t xml:space="preserve">die Strahlung, </w:t>
      </w:r>
      <w:r w:rsidRPr="001D6B8B">
        <w:rPr>
          <w:rFonts w:ascii="Calibri" w:hAnsi="Calibri" w:cs="Calibri"/>
        </w:rPr>
        <w:t>das Licht, das dort erzeugt wird?</w:t>
      </w:r>
    </w:p>
    <w:p w14:paraId="3C3DC9C8" w14:textId="491371B3" w:rsidR="0038276D" w:rsidRDefault="0038276D" w:rsidP="009F2E65">
      <w:pPr>
        <w:pStyle w:val="StandardWeb"/>
        <w:spacing w:before="0" w:beforeAutospacing="0" w:after="160" w:afterAutospacing="0"/>
        <w:rPr>
          <w:rFonts w:ascii="Calibri" w:hAnsi="Calibri" w:cs="Calibri"/>
        </w:rPr>
      </w:pPr>
      <w:r>
        <w:rPr>
          <w:rFonts w:ascii="Calibri" w:hAnsi="Calibri" w:cs="Calibri"/>
        </w:rPr>
        <w:t xml:space="preserve">Dass die Positronen bei ihrer Zerstrahlung mit Elektronen jeweils zwei </w:t>
      </w:r>
      <w:r w:rsidR="00EF07F1">
        <w:rPr>
          <w:rFonts w:ascii="Calibri" w:hAnsi="Calibri" w:cs="Calibri"/>
        </w:rPr>
        <w:t>Gamma</w:t>
      </w:r>
      <w:r w:rsidR="00DA5D54">
        <w:rPr>
          <w:rFonts w:ascii="Calibri" w:hAnsi="Calibri" w:cs="Calibri"/>
        </w:rPr>
        <w:t>p</w:t>
      </w:r>
      <w:r>
        <w:rPr>
          <w:rFonts w:ascii="Calibri" w:hAnsi="Calibri" w:cs="Calibri"/>
        </w:rPr>
        <w:t xml:space="preserve">hotonen mit einer Wellenlänge von </w:t>
      </w:r>
      <m:oMath>
        <m:r>
          <w:rPr>
            <w:rFonts w:ascii="Cambria Math" w:hAnsi="Cambria Math"/>
          </w:rPr>
          <m:t>2,426∙</m:t>
        </m:r>
        <m:sSup>
          <m:sSupPr>
            <m:ctrlPr>
              <w:rPr>
                <w:rFonts w:ascii="Cambria Math" w:hAnsi="Cambria Math"/>
                <w:i/>
              </w:rPr>
            </m:ctrlPr>
          </m:sSupPr>
          <m:e>
            <m:r>
              <w:rPr>
                <w:rFonts w:ascii="Cambria Math" w:hAnsi="Cambria Math"/>
              </w:rPr>
              <m:t>10</m:t>
            </m:r>
          </m:e>
          <m:sup>
            <m:r>
              <w:rPr>
                <w:rFonts w:ascii="Cambria Math" w:hAnsi="Cambria Math"/>
              </w:rPr>
              <m:t>-12</m:t>
            </m:r>
          </m:sup>
        </m:sSup>
        <m:r>
          <w:rPr>
            <w:rFonts w:ascii="Cambria Math" w:hAnsi="Cambria Math"/>
          </w:rPr>
          <m:t>m</m:t>
        </m:r>
      </m:oMath>
      <w:r>
        <w:rPr>
          <w:rFonts w:ascii="Calibri" w:hAnsi="Calibri" w:cs="Calibri"/>
        </w:rPr>
        <w:t xml:space="preserve"> liefern</w:t>
      </w:r>
      <w:r w:rsidR="00C50476">
        <w:rPr>
          <w:rFonts w:ascii="Calibri" w:hAnsi="Calibri" w:cs="Calibri"/>
        </w:rPr>
        <w:t>, wissen wir bereits</w:t>
      </w:r>
      <w:r>
        <w:rPr>
          <w:rFonts w:ascii="Calibri" w:hAnsi="Calibri" w:cs="Calibri"/>
        </w:rPr>
        <w:t>. Wie aber kommt die Fusionsenergie von 3,82 · 10</w:t>
      </w:r>
      <w:r>
        <w:rPr>
          <w:rFonts w:ascii="Calibri" w:hAnsi="Calibri" w:cs="Calibri"/>
          <w:vertAlign w:val="superscript"/>
        </w:rPr>
        <w:t>26</w:t>
      </w:r>
      <w:r>
        <w:rPr>
          <w:rFonts w:ascii="Calibri" w:hAnsi="Calibri" w:cs="Calibri"/>
        </w:rPr>
        <w:t xml:space="preserve"> J pro Sekunde aus dem Kern?</w:t>
      </w:r>
    </w:p>
    <w:p w14:paraId="2972DA7F" w14:textId="7C433F76" w:rsidR="0038276D" w:rsidRDefault="0038276D" w:rsidP="009F2E65">
      <w:pPr>
        <w:pStyle w:val="StandardWeb"/>
        <w:spacing w:before="0" w:beforeAutospacing="0" w:after="160" w:afterAutospacing="0"/>
        <w:rPr>
          <w:rFonts w:ascii="Calibri" w:hAnsi="Calibri" w:cs="Calibri"/>
        </w:rPr>
      </w:pPr>
      <w:r>
        <w:rPr>
          <w:rFonts w:ascii="Calibri" w:hAnsi="Calibri" w:cs="Calibri"/>
        </w:rPr>
        <w:t xml:space="preserve">Die Fusionsenergie wird durch </w:t>
      </w:r>
      <m:oMath>
        <m:r>
          <w:rPr>
            <w:rFonts w:ascii="Cambria Math" w:eastAsiaTheme="minorEastAsia" w:hAnsi="Cambria Math"/>
          </w:rPr>
          <m:t>8,93∙</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37</m:t>
            </m:r>
          </m:sup>
        </m:sSup>
      </m:oMath>
      <w:r>
        <w:rPr>
          <w:rFonts w:ascii="Calibri" w:hAnsi="Calibri" w:cs="Calibri"/>
        </w:rPr>
        <w:t xml:space="preserve"> Fusionsprozesse mit je 2</w:t>
      </w:r>
      <w:r w:rsidR="00BE4F0D">
        <w:rPr>
          <w:rFonts w:ascii="Calibri" w:hAnsi="Calibri" w:cs="Calibri"/>
        </w:rPr>
        <w:t>5</w:t>
      </w:r>
      <w:r>
        <w:rPr>
          <w:rFonts w:ascii="Calibri" w:hAnsi="Calibri" w:cs="Calibri"/>
        </w:rPr>
        <w:t xml:space="preserve">,7MeV </w:t>
      </w:r>
      <w:r w:rsidR="002D179C">
        <w:rPr>
          <w:rFonts w:ascii="Calibri" w:hAnsi="Calibri" w:cs="Calibri"/>
        </w:rPr>
        <w:t xml:space="preserve">Energie </w:t>
      </w:r>
      <w:r>
        <w:rPr>
          <w:rFonts w:ascii="Calibri" w:hAnsi="Calibri" w:cs="Calibri"/>
        </w:rPr>
        <w:t>erzeugt</w:t>
      </w:r>
      <w:r w:rsidR="00D63122">
        <w:rPr>
          <w:rFonts w:ascii="Calibri" w:hAnsi="Calibri" w:cs="Calibri"/>
        </w:rPr>
        <w:t>,</w:t>
      </w:r>
      <w:r>
        <w:rPr>
          <w:rFonts w:ascii="Calibri" w:hAnsi="Calibri" w:cs="Calibri"/>
        </w:rPr>
        <w:t xml:space="preserve"> und jeder dieser Fusionsprozesse erzeugt </w:t>
      </w:r>
      <w:r w:rsidR="00EA1185">
        <w:rPr>
          <w:rFonts w:ascii="Calibri" w:hAnsi="Calibri" w:cs="Calibri"/>
        </w:rPr>
        <w:t xml:space="preserve">deshalb </w:t>
      </w:r>
      <w:r w:rsidR="00B83DED">
        <w:rPr>
          <w:rFonts w:ascii="Calibri" w:hAnsi="Calibri" w:cs="Calibri"/>
        </w:rPr>
        <w:t>ein</w:t>
      </w:r>
      <w:r>
        <w:rPr>
          <w:rFonts w:ascii="Calibri" w:hAnsi="Calibri" w:cs="Calibri"/>
        </w:rPr>
        <w:t xml:space="preserve"> Photon mit dieser Energie. Damit können wir die </w:t>
      </w:r>
      <w:r w:rsidR="005D47C7">
        <w:rPr>
          <w:rFonts w:ascii="Calibri" w:hAnsi="Calibri" w:cs="Calibri"/>
        </w:rPr>
        <w:t xml:space="preserve">Wellenlänge der </w:t>
      </w:r>
      <w:r>
        <w:rPr>
          <w:rFonts w:ascii="Calibri" w:hAnsi="Calibri" w:cs="Calibri"/>
        </w:rPr>
        <w:t>zusätzliche</w:t>
      </w:r>
      <w:r w:rsidR="005D47C7">
        <w:rPr>
          <w:rFonts w:ascii="Calibri" w:hAnsi="Calibri" w:cs="Calibri"/>
        </w:rPr>
        <w:t>n</w:t>
      </w:r>
      <w:r>
        <w:rPr>
          <w:rFonts w:ascii="Calibri" w:hAnsi="Calibri" w:cs="Calibri"/>
        </w:rPr>
        <w:t xml:space="preserve"> Strahlung im Kern berechnen:</w:t>
      </w:r>
    </w:p>
    <w:p w14:paraId="3634FE06" w14:textId="77777777" w:rsidR="0038276D" w:rsidRDefault="0038276D" w:rsidP="009F2E65">
      <w:pPr>
        <w:pStyle w:val="StandardWeb"/>
        <w:spacing w:before="0" w:beforeAutospacing="0" w:after="160" w:afterAutospacing="0"/>
        <w:rPr>
          <w:rFonts w:ascii="Calibri" w:hAnsi="Calibri" w:cs="Calibri"/>
        </w:rPr>
      </w:pPr>
      <w:r>
        <w:rPr>
          <w:rFonts w:ascii="Calibri" w:hAnsi="Calibri" w:cs="Calibri"/>
        </w:rPr>
        <w:t>Wir wissen bereits:</w:t>
      </w:r>
    </w:p>
    <w:p w14:paraId="2A01F563" w14:textId="77777777" w:rsidR="0038276D" w:rsidRPr="00D42EA3" w:rsidRDefault="00000000" w:rsidP="009F2E65">
      <w:pPr>
        <w:pStyle w:val="StandardWeb"/>
        <w:spacing w:before="0" w:beforeAutospacing="0" w:after="160" w:afterAutospacing="0"/>
        <w:rPr>
          <w:rFonts w:ascii="Calibri" w:hAnsi="Calibri" w:cs="Calibri"/>
        </w:rPr>
      </w:pPr>
      <m:oMathPara>
        <m:oMath>
          <m:sSub>
            <m:sSubPr>
              <m:ctrlPr>
                <w:rPr>
                  <w:rFonts w:ascii="Cambria Math" w:hAnsi="Cambria Math"/>
                  <w:i/>
                </w:rPr>
              </m:ctrlPr>
            </m:sSubPr>
            <m:e>
              <m:r>
                <w:rPr>
                  <w:rFonts w:ascii="Cambria Math" w:hAnsi="Cambria Math"/>
                </w:rPr>
                <m:t>E</m:t>
              </m:r>
            </m:e>
            <m:sub>
              <m:r>
                <w:rPr>
                  <w:rFonts w:ascii="Cambria Math" w:hAnsi="Cambria Math"/>
                </w:rPr>
                <m:t>photon</m:t>
              </m:r>
            </m:sub>
          </m:sSub>
          <m:r>
            <w:rPr>
              <w:rFonts w:ascii="Cambria Math" w:hAnsi="Cambria Math"/>
            </w:rPr>
            <m:t>=</m:t>
          </m:r>
          <m:f>
            <m:fPr>
              <m:ctrlPr>
                <w:rPr>
                  <w:rFonts w:ascii="Cambria Math" w:hAnsi="Cambria Math"/>
                  <w:i/>
                </w:rPr>
              </m:ctrlPr>
            </m:fPr>
            <m:num>
              <m:r>
                <w:rPr>
                  <w:rFonts w:ascii="Cambria Math" w:hAnsi="Cambria Math"/>
                </w:rPr>
                <m:t>h∙c</m:t>
              </m:r>
            </m:num>
            <m:den>
              <m:r>
                <w:rPr>
                  <w:rFonts w:ascii="Cambria Math" w:hAnsi="Cambria Math"/>
                </w:rPr>
                <m:t>λ</m:t>
              </m:r>
            </m:den>
          </m:f>
        </m:oMath>
      </m:oMathPara>
    </w:p>
    <w:p w14:paraId="282F9C33" w14:textId="7FBACD70" w:rsidR="0038276D" w:rsidRPr="001D6B8B" w:rsidRDefault="0038276D" w:rsidP="009F2E65">
      <w:pPr>
        <w:pStyle w:val="StandardWeb"/>
        <w:spacing w:before="0" w:beforeAutospacing="0" w:after="160" w:afterAutospacing="0"/>
        <w:rPr>
          <w:rFonts w:ascii="Calibri" w:hAnsi="Calibri" w:cs="Calibri"/>
        </w:rPr>
      </w:pPr>
      <m:oMathPara>
        <m:oMath>
          <m:r>
            <w:rPr>
              <w:rFonts w:ascii="Cambria Math" w:hAnsi="Cambria Math"/>
            </w:rPr>
            <m:t>λ=</m:t>
          </m:r>
          <m:f>
            <m:fPr>
              <m:ctrlPr>
                <w:rPr>
                  <w:rFonts w:ascii="Cambria Math" w:hAnsi="Cambria Math"/>
                  <w:i/>
                </w:rPr>
              </m:ctrlPr>
            </m:fPr>
            <m:num>
              <m:r>
                <w:rPr>
                  <w:rFonts w:ascii="Cambria Math" w:hAnsi="Cambria Math"/>
                </w:rPr>
                <m:t>h∙c</m:t>
              </m:r>
            </m:num>
            <m:den>
              <m:sSub>
                <m:sSubPr>
                  <m:ctrlPr>
                    <w:rPr>
                      <w:rFonts w:ascii="Cambria Math" w:hAnsi="Cambria Math"/>
                      <w:i/>
                    </w:rPr>
                  </m:ctrlPr>
                </m:sSubPr>
                <m:e>
                  <m:r>
                    <w:rPr>
                      <w:rFonts w:ascii="Cambria Math" w:hAnsi="Cambria Math"/>
                    </w:rPr>
                    <m:t>E</m:t>
                  </m:r>
                </m:e>
                <m:sub>
                  <m:r>
                    <w:rPr>
                      <w:rFonts w:ascii="Cambria Math" w:hAnsi="Cambria Math"/>
                    </w:rPr>
                    <m:t>Photon</m:t>
                  </m:r>
                </m:sub>
              </m:sSub>
            </m:den>
          </m:f>
          <m:r>
            <w:rPr>
              <w:rFonts w:ascii="Cambria Math" w:hAnsi="Cambria Math" w:cs="Calibri"/>
            </w:rPr>
            <m:t>=</m:t>
          </m:r>
          <m:f>
            <m:fPr>
              <m:ctrlPr>
                <w:rPr>
                  <w:rFonts w:ascii="Cambria Math" w:hAnsi="Cambria Math"/>
                  <w:i/>
                </w:rPr>
              </m:ctrlPr>
            </m:fPr>
            <m:num>
              <m:r>
                <w:rPr>
                  <w:rFonts w:ascii="Cambria Math" w:hAnsi="Cambria Math"/>
                </w:rPr>
                <m:t>6,6261∙</m:t>
              </m:r>
              <m:sSup>
                <m:sSupPr>
                  <m:ctrlPr>
                    <w:rPr>
                      <w:rFonts w:ascii="Cambria Math" w:hAnsi="Cambria Math"/>
                      <w:i/>
                    </w:rPr>
                  </m:ctrlPr>
                </m:sSupPr>
                <m:e>
                  <m:r>
                    <w:rPr>
                      <w:rFonts w:ascii="Cambria Math" w:hAnsi="Cambria Math"/>
                    </w:rPr>
                    <m:t>10</m:t>
                  </m:r>
                </m:e>
                <m:sup>
                  <m:r>
                    <w:rPr>
                      <w:rFonts w:ascii="Cambria Math" w:hAnsi="Cambria Math"/>
                    </w:rPr>
                    <m:t>-34</m:t>
                  </m:r>
                </m:sup>
              </m:sSup>
              <m:r>
                <w:rPr>
                  <w:rFonts w:ascii="Cambria Math" w:hAnsi="Cambria Math"/>
                </w:rPr>
                <m:t>Js∙2,99792458∙</m:t>
              </m:r>
              <m:sSup>
                <m:sSupPr>
                  <m:ctrlPr>
                    <w:rPr>
                      <w:rFonts w:ascii="Cambria Math" w:hAnsi="Cambria Math"/>
                      <w:i/>
                    </w:rPr>
                  </m:ctrlPr>
                </m:sSupPr>
                <m:e>
                  <m:r>
                    <w:rPr>
                      <w:rFonts w:ascii="Cambria Math" w:hAnsi="Cambria Math"/>
                    </w:rPr>
                    <m:t>10</m:t>
                  </m:r>
                </m:e>
                <m:sup>
                  <m:r>
                    <w:rPr>
                      <w:rFonts w:ascii="Cambria Math" w:hAnsi="Cambria Math"/>
                    </w:rPr>
                    <m:t>8</m:t>
                  </m:r>
                </m:sup>
              </m:sSup>
              <m:r>
                <w:rPr>
                  <w:rFonts w:ascii="Cambria Math" w:hAnsi="Cambria Math"/>
                </w:rPr>
                <m:t>m</m:t>
              </m:r>
            </m:num>
            <m:den>
              <m:r>
                <w:rPr>
                  <w:rFonts w:ascii="Cambria Math" w:hAnsi="Cambria Math"/>
                </w:rPr>
                <m:t>25,7∙</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∙1,6022∙</m:t>
              </m:r>
              <m:sSup>
                <m:sSupPr>
                  <m:ctrlPr>
                    <w:rPr>
                      <w:rFonts w:ascii="Cambria Math" w:hAnsi="Cambria Math"/>
                      <w:i/>
                    </w:rPr>
                  </m:ctrlPr>
                </m:sSupPr>
                <m:e>
                  <m:r>
                    <w:rPr>
                      <w:rFonts w:ascii="Cambria Math" w:hAnsi="Cambria Math"/>
                    </w:rPr>
                    <m:t>10</m:t>
                  </m:r>
                </m:e>
                <m:sup>
                  <m:r>
                    <w:rPr>
                      <w:rFonts w:ascii="Cambria Math" w:hAnsi="Cambria Math"/>
                    </w:rPr>
                    <m:t>-19</m:t>
                  </m:r>
                </m:sup>
              </m:sSup>
              <m:r>
                <w:rPr>
                  <w:rFonts w:ascii="Cambria Math" w:hAnsi="Cambria Math"/>
                </w:rPr>
                <m:t>VAs</m:t>
              </m:r>
            </m:den>
          </m:f>
          <m:r>
            <w:rPr>
              <w:rFonts w:ascii="Cambria Math" w:hAnsi="Cambria Math"/>
            </w:rPr>
            <m:t>≅4,82∙</m:t>
          </m:r>
          <m:sSup>
            <m:sSupPr>
              <m:ctrlPr>
                <w:rPr>
                  <w:rFonts w:ascii="Cambria Math" w:hAnsi="Cambria Math"/>
                  <w:i/>
                </w:rPr>
              </m:ctrlPr>
            </m:sSupPr>
            <m:e>
              <m:r>
                <w:rPr>
                  <w:rFonts w:ascii="Cambria Math" w:hAnsi="Cambria Math"/>
                </w:rPr>
                <m:t>10</m:t>
              </m:r>
            </m:e>
            <m:sup>
              <m:r>
                <w:rPr>
                  <w:rFonts w:ascii="Cambria Math" w:hAnsi="Cambria Math"/>
                </w:rPr>
                <m:t>-14</m:t>
              </m:r>
            </m:sup>
          </m:sSup>
          <m:r>
            <w:rPr>
              <w:rFonts w:ascii="Cambria Math" w:hAnsi="Cambria Math"/>
            </w:rPr>
            <m:t>m</m:t>
          </m:r>
        </m:oMath>
      </m:oMathPara>
    </w:p>
    <w:p w14:paraId="45882413" w14:textId="6A190EBC" w:rsidR="0038276D" w:rsidRDefault="008C7145" w:rsidP="009F2E65">
      <w:pPr>
        <w:pStyle w:val="StandardWeb"/>
        <w:spacing w:before="0" w:beforeAutospacing="0" w:after="0" w:afterAutospacing="0"/>
        <w:rPr>
          <w:rFonts w:ascii="Calibri" w:hAnsi="Calibri" w:cs="Calibri"/>
          <w:iCs/>
        </w:rPr>
      </w:pPr>
      <w:r>
        <w:rPr>
          <w:noProof/>
        </w:rPr>
        <mc:AlternateContent>
          <mc:Choice Requires="wps">
            <w:drawing>
              <wp:anchor distT="0" distB="0" distL="114300" distR="114300" simplePos="0" relativeHeight="252179456" behindDoc="0" locked="0" layoutInCell="1" allowOverlap="1" wp14:anchorId="5E5730AA" wp14:editId="27CADF87">
                <wp:simplePos x="0" y="0"/>
                <wp:positionH relativeFrom="column">
                  <wp:posOffset>380365</wp:posOffset>
                </wp:positionH>
                <wp:positionV relativeFrom="paragraph">
                  <wp:posOffset>2179320</wp:posOffset>
                </wp:positionV>
                <wp:extent cx="5840730" cy="635"/>
                <wp:effectExtent l="0" t="0" r="0" b="0"/>
                <wp:wrapTopAndBottom/>
                <wp:docPr id="156587583" name="Textfeld 1"/>
                <wp:cNvGraphicFramePr/>
                <a:graphic xmlns:a="http://schemas.openxmlformats.org/drawingml/2006/main">
                  <a:graphicData uri="http://schemas.microsoft.com/office/word/2010/wordprocessingShape">
                    <wps:wsp>
                      <wps:cNvSpPr txBox="1"/>
                      <wps:spPr>
                        <a:xfrm>
                          <a:off x="0" y="0"/>
                          <a:ext cx="5840730" cy="635"/>
                        </a:xfrm>
                        <a:prstGeom prst="rect">
                          <a:avLst/>
                        </a:prstGeom>
                        <a:solidFill>
                          <a:prstClr val="white"/>
                        </a:solidFill>
                        <a:ln>
                          <a:noFill/>
                        </a:ln>
                      </wps:spPr>
                      <wps:txbx>
                        <w:txbxContent>
                          <w:p w14:paraId="4F44401F" w14:textId="10DD85CE" w:rsidR="008C7145" w:rsidRPr="00DE683C" w:rsidRDefault="008C7145" w:rsidP="008C7145">
                            <w:pPr>
                              <w:pStyle w:val="Beschriftung"/>
                              <w:rPr>
                                <w:rFonts w:ascii="Calibri" w:eastAsia="Times New Roman" w:hAnsi="Calibri" w:cs="Calibri"/>
                                <w:noProof/>
                                <w:kern w:val="0"/>
                                <w14:ligatures w14:val="none"/>
                              </w:rPr>
                            </w:pPr>
                            <w:bookmarkStart w:id="179" w:name="_Toc178095217"/>
                            <w:bookmarkStart w:id="180" w:name="_Toc179365084"/>
                            <w:r>
                              <w:t xml:space="preserve">Abbildung </w:t>
                            </w:r>
                            <w:r w:rsidR="00CE6B69">
                              <w:t>60</w:t>
                            </w:r>
                            <w:r>
                              <w:t xml:space="preserve"> elektromagnetisches Spektrum, Wikipedia</w:t>
                            </w:r>
                            <w:bookmarkEnd w:id="179"/>
                            <w:bookmarkEnd w:id="18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E5730AA" id="_x0000_s1108" type="#_x0000_t202" style="position:absolute;margin-left:29.95pt;margin-top:171.6pt;width:459.9pt;height:.05pt;z-index:252179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" stroked="f">
                <v:textbox style="mso-fit-shape-to-text:t" inset="0,0,0,0">
                  <w:txbxContent>
                    <w:p w14:paraId="4F44401F" w14:textId="10DD85CE" w:rsidR="008C7145" w:rsidRPr="00DE683C" w:rsidRDefault="008C7145" w:rsidP="008C7145">
                      <w:pPr>
                        <w:pStyle w:val="Beschriftung"/>
                        <w:rPr>
                          <w:rFonts w:ascii="Calibri" w:eastAsia="Times New Roman" w:hAnsi="Calibri" w:cs="Calibri"/>
                          <w:noProof/>
                          <w:kern w:val="0"/>
                          <w14:ligatures w14:val="none"/>
                        </w:rPr>
                      </w:pPr>
                      <w:bookmarkStart w:id="252" w:name="_Toc178095217"/>
                      <w:bookmarkStart w:id="253" w:name="_Toc179365084"/>
                      <w:r>
                        <w:t xml:space="preserve">Abbildung </w:t>
                      </w:r>
                      <w:r w:rsidR="00CE6B69">
                        <w:t>60</w:t>
                      </w:r>
                      <w:r>
                        <w:t xml:space="preserve"> elektromagnetisches Spektrum, Wikipedia</w:t>
                      </w:r>
                      <w:bookmarkEnd w:id="252"/>
                      <w:bookmarkEnd w:id="253"/>
                    </w:p>
                  </w:txbxContent>
                </v:textbox>
                <w10:wrap type="topAndBottom"/>
              </v:shape>
            </w:pict>
          </mc:Fallback>
        </mc:AlternateContent>
      </w:r>
      <w:r w:rsidR="0038276D" w:rsidRPr="00C93B33">
        <w:rPr>
          <w:rFonts w:ascii="Calibri" w:hAnsi="Calibri" w:cs="Calibri"/>
          <w:noProof/>
        </w:rPr>
        <w:drawing>
          <wp:anchor distT="0" distB="0" distL="114300" distR="114300" simplePos="0" relativeHeight="251652096" behindDoc="0" locked="0" layoutInCell="1" allowOverlap="1" wp14:anchorId="298F9165" wp14:editId="03C98964">
            <wp:simplePos x="0" y="0"/>
            <wp:positionH relativeFrom="column">
              <wp:posOffset>380365</wp:posOffset>
            </wp:positionH>
            <wp:positionV relativeFrom="paragraph">
              <wp:posOffset>331470</wp:posOffset>
            </wp:positionV>
            <wp:extent cx="5840730" cy="1790700"/>
            <wp:effectExtent l="0" t="0" r="7620" b="0"/>
            <wp:wrapTopAndBottom/>
            <wp:docPr id="980062312" name="Grafik 980062312" descr="Ein Bild, das Text, Screenshot, Schrif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062312" name="Grafik 980062312" descr="Ein Bild, das Text, Screenshot, Schrift, Reihe enthält.&#10;&#10;Automatisch generierte Beschreibu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840730" cy="1790700"/>
                    </a:xfrm>
                    <a:prstGeom prst="rect">
                      <a:avLst/>
                    </a:prstGeom>
                    <a:noFill/>
                    <a:ln>
                      <a:noFill/>
                    </a:ln>
                  </pic:spPr>
                </pic:pic>
              </a:graphicData>
            </a:graphic>
            <wp14:sizeRelH relativeFrom="page">
              <wp14:pctWidth>0</wp14:pctWidth>
            </wp14:sizeRelH>
            <wp14:sizeRelV relativeFrom="page">
              <wp14:pctHeight>0</wp14:pctHeight>
            </wp14:sizeRelV>
          </wp:anchor>
        </w:drawing>
      </w:r>
      <w:r w:rsidR="0038276D">
        <w:rPr>
          <w:rFonts w:ascii="Calibri" w:hAnsi="Calibri" w:cs="Calibri"/>
          <w:iCs/>
        </w:rPr>
        <w:t>Um die Art der Strahlung zu bestimmen</w:t>
      </w:r>
      <w:r w:rsidR="0068502A">
        <w:rPr>
          <w:rFonts w:ascii="Calibri" w:hAnsi="Calibri" w:cs="Calibri"/>
          <w:iCs/>
        </w:rPr>
        <w:t>,</w:t>
      </w:r>
      <w:r w:rsidR="0038276D">
        <w:rPr>
          <w:rFonts w:ascii="Calibri" w:hAnsi="Calibri" w:cs="Calibri"/>
          <w:iCs/>
        </w:rPr>
        <w:t xml:space="preserve"> schauen wir </w:t>
      </w:r>
      <w:r w:rsidR="002D7568">
        <w:rPr>
          <w:rFonts w:ascii="Calibri" w:hAnsi="Calibri" w:cs="Calibri"/>
          <w:iCs/>
        </w:rPr>
        <w:t xml:space="preserve">wieder </w:t>
      </w:r>
      <w:r w:rsidR="0038276D">
        <w:rPr>
          <w:rFonts w:ascii="Calibri" w:hAnsi="Calibri" w:cs="Calibri"/>
          <w:iCs/>
        </w:rPr>
        <w:t>auf folgendes Diagramm:</w:t>
      </w:r>
    </w:p>
    <w:p w14:paraId="12DCB4B0" w14:textId="77777777" w:rsidR="0038276D" w:rsidRDefault="0038276D" w:rsidP="009F2E65">
      <w:pPr>
        <w:pStyle w:val="StandardWeb"/>
        <w:spacing w:before="0" w:beforeAutospacing="0" w:after="0" w:afterAutospacing="0"/>
        <w:rPr>
          <w:rFonts w:ascii="Calibri" w:hAnsi="Calibri" w:cs="Calibri"/>
          <w:iCs/>
        </w:rPr>
      </w:pPr>
    </w:p>
    <w:p w14:paraId="380C77DD" w14:textId="722D1901" w:rsidR="0038276D" w:rsidRDefault="0038276D" w:rsidP="009F2E65">
      <w:pPr>
        <w:pStyle w:val="StandardWeb"/>
        <w:spacing w:before="0" w:beforeAutospacing="0" w:after="160" w:afterAutospacing="0"/>
        <w:rPr>
          <w:rFonts w:ascii="Calibri" w:hAnsi="Calibri" w:cs="Calibri"/>
        </w:rPr>
      </w:pPr>
      <w:r w:rsidRPr="00482F2D">
        <w:rPr>
          <w:rFonts w:ascii="Calibri" w:hAnsi="Calibri" w:cs="Calibri"/>
        </w:rPr>
        <w:t xml:space="preserve">Würden wir in den Kern der Sonne reisen, </w:t>
      </w:r>
      <w:r>
        <w:rPr>
          <w:rFonts w:ascii="Calibri" w:hAnsi="Calibri" w:cs="Calibri"/>
        </w:rPr>
        <w:t xml:space="preserve">bzw. würden wir direkt auf den Kern der Sonne blicken, </w:t>
      </w:r>
      <w:r w:rsidRPr="00482F2D">
        <w:rPr>
          <w:rFonts w:ascii="Calibri" w:hAnsi="Calibri" w:cs="Calibri"/>
        </w:rPr>
        <w:t xml:space="preserve">so würden wir </w:t>
      </w:r>
      <w:r>
        <w:rPr>
          <w:rFonts w:ascii="Calibri" w:hAnsi="Calibri" w:cs="Calibri"/>
        </w:rPr>
        <w:t xml:space="preserve">den Kern </w:t>
      </w:r>
      <w:r w:rsidR="00586FC1">
        <w:rPr>
          <w:rFonts w:ascii="Calibri" w:hAnsi="Calibri" w:cs="Calibri"/>
        </w:rPr>
        <w:t>nicht sehen</w:t>
      </w:r>
      <w:r w:rsidRPr="00482F2D">
        <w:rPr>
          <w:rFonts w:ascii="Calibri" w:hAnsi="Calibri" w:cs="Calibri"/>
        </w:rPr>
        <w:t xml:space="preserve">, da dort kein </w:t>
      </w:r>
      <w:r w:rsidR="00D5734D">
        <w:rPr>
          <w:rFonts w:ascii="Calibri" w:hAnsi="Calibri" w:cs="Calibri"/>
        </w:rPr>
        <w:t xml:space="preserve">für menschliche Augen </w:t>
      </w:r>
      <w:r w:rsidRPr="00482F2D">
        <w:rPr>
          <w:rFonts w:ascii="Calibri" w:hAnsi="Calibri" w:cs="Calibri"/>
        </w:rPr>
        <w:t>sichtbares Licht erzeugt wird</w:t>
      </w:r>
      <w:r w:rsidR="00EA1185">
        <w:rPr>
          <w:rFonts w:ascii="Calibri" w:hAnsi="Calibri" w:cs="Calibri"/>
        </w:rPr>
        <w:t xml:space="preserve">. </w:t>
      </w:r>
      <w:r w:rsidR="00281C92">
        <w:rPr>
          <w:rFonts w:ascii="Calibri" w:hAnsi="Calibri" w:cs="Calibri"/>
        </w:rPr>
        <w:t>Wir würden</w:t>
      </w:r>
      <w:r w:rsidRPr="00482F2D">
        <w:rPr>
          <w:rFonts w:ascii="Calibri" w:hAnsi="Calibri" w:cs="Calibri"/>
        </w:rPr>
        <w:t xml:space="preserve"> von der </w:t>
      </w:r>
      <w:r w:rsidR="00281C92">
        <w:rPr>
          <w:rFonts w:ascii="Calibri" w:hAnsi="Calibri" w:cs="Calibri"/>
        </w:rPr>
        <w:t>„</w:t>
      </w:r>
      <w:r w:rsidR="001F5A00">
        <w:rPr>
          <w:rFonts w:ascii="Calibri" w:hAnsi="Calibri" w:cs="Calibri"/>
        </w:rPr>
        <w:t>Höhenstrahlung</w:t>
      </w:r>
      <w:r w:rsidR="00281C92">
        <w:rPr>
          <w:rFonts w:ascii="Calibri" w:hAnsi="Calibri" w:cs="Calibri"/>
        </w:rPr>
        <w:t>“</w:t>
      </w:r>
      <w:r>
        <w:rPr>
          <w:rFonts w:ascii="Calibri" w:hAnsi="Calibri" w:cs="Calibri"/>
        </w:rPr>
        <w:t>,</w:t>
      </w:r>
      <w:r w:rsidRPr="00482F2D">
        <w:rPr>
          <w:rFonts w:ascii="Calibri" w:hAnsi="Calibri" w:cs="Calibri"/>
        </w:rPr>
        <w:t xml:space="preserve"> der radioaktiven Strahlung, die </w:t>
      </w:r>
      <w:r>
        <w:rPr>
          <w:rFonts w:ascii="Calibri" w:hAnsi="Calibri" w:cs="Calibri"/>
        </w:rPr>
        <w:t>bei der Kernfusion entsteht</w:t>
      </w:r>
      <w:r w:rsidRPr="00482F2D">
        <w:rPr>
          <w:rFonts w:ascii="Calibri" w:hAnsi="Calibri" w:cs="Calibri"/>
        </w:rPr>
        <w:t xml:space="preserve">, </w:t>
      </w:r>
      <w:r w:rsidR="00520130">
        <w:rPr>
          <w:rFonts w:ascii="Calibri" w:hAnsi="Calibri" w:cs="Calibri"/>
        </w:rPr>
        <w:t xml:space="preserve">auch in Erdentfernung </w:t>
      </w:r>
      <w:r w:rsidRPr="00482F2D">
        <w:rPr>
          <w:rFonts w:ascii="Calibri" w:hAnsi="Calibri" w:cs="Calibri"/>
        </w:rPr>
        <w:t>verstrahlt werden</w:t>
      </w:r>
      <w:r w:rsidR="00281C92">
        <w:rPr>
          <w:rFonts w:ascii="Calibri" w:hAnsi="Calibri" w:cs="Calibri"/>
        </w:rPr>
        <w:t xml:space="preserve"> und s</w:t>
      </w:r>
      <w:r w:rsidR="00520130">
        <w:rPr>
          <w:rFonts w:ascii="Calibri" w:hAnsi="Calibri" w:cs="Calibri"/>
        </w:rPr>
        <w:t>chnell</w:t>
      </w:r>
      <w:r w:rsidR="00281C92">
        <w:rPr>
          <w:rFonts w:ascii="Calibri" w:hAnsi="Calibri" w:cs="Calibri"/>
        </w:rPr>
        <w:t xml:space="preserve"> sterben</w:t>
      </w:r>
      <w:r w:rsidRPr="00482F2D">
        <w:rPr>
          <w:rFonts w:ascii="Calibri" w:hAnsi="Calibri" w:cs="Calibri"/>
        </w:rPr>
        <w:t>.</w:t>
      </w:r>
      <w:r w:rsidR="00586FC1">
        <w:rPr>
          <w:rFonts w:ascii="Calibri" w:hAnsi="Calibri" w:cs="Calibri"/>
        </w:rPr>
        <w:t xml:space="preserve"> </w:t>
      </w:r>
      <w:r w:rsidR="00F20A3B">
        <w:rPr>
          <w:rFonts w:ascii="Calibri" w:hAnsi="Calibri" w:cs="Calibri"/>
        </w:rPr>
        <w:t>Di</w:t>
      </w:r>
      <w:r w:rsidR="00110AB5">
        <w:rPr>
          <w:rFonts w:ascii="Calibri" w:hAnsi="Calibri" w:cs="Calibri"/>
        </w:rPr>
        <w:t>e dicke Hülle der Sonne</w:t>
      </w:r>
      <w:r w:rsidR="00927680">
        <w:rPr>
          <w:rFonts w:ascii="Calibri" w:hAnsi="Calibri" w:cs="Calibri"/>
        </w:rPr>
        <w:t xml:space="preserve">, die die </w:t>
      </w:r>
      <w:r w:rsidR="008D7420">
        <w:rPr>
          <w:rFonts w:ascii="Calibri" w:hAnsi="Calibri" w:cs="Calibri"/>
        </w:rPr>
        <w:t>Höhenstrahlung in langwelliges Licht umwandelt,</w:t>
      </w:r>
      <w:r w:rsidR="00110AB5">
        <w:rPr>
          <w:rFonts w:ascii="Calibri" w:hAnsi="Calibri" w:cs="Calibri"/>
        </w:rPr>
        <w:t xml:space="preserve"> bewahrt uns vor diesem</w:t>
      </w:r>
      <w:r w:rsidR="006278BF">
        <w:rPr>
          <w:rFonts w:ascii="Calibri" w:hAnsi="Calibri" w:cs="Calibri"/>
        </w:rPr>
        <w:t xml:space="preserve"> S</w:t>
      </w:r>
      <w:r w:rsidR="00110AB5">
        <w:rPr>
          <w:rFonts w:ascii="Calibri" w:hAnsi="Calibri" w:cs="Calibri"/>
        </w:rPr>
        <w:t>chicksal</w:t>
      </w:r>
      <w:r w:rsidR="006278BF">
        <w:rPr>
          <w:rFonts w:ascii="Calibri" w:hAnsi="Calibri" w:cs="Calibri"/>
        </w:rPr>
        <w:t>.</w:t>
      </w:r>
    </w:p>
    <w:p w14:paraId="515F2E67" w14:textId="77777777" w:rsidR="0038276D" w:rsidRPr="00743CA4" w:rsidRDefault="0038276D" w:rsidP="009F2E65">
      <w:pPr>
        <w:pStyle w:val="StandardWeb"/>
        <w:spacing w:before="0" w:beforeAutospacing="0" w:after="160" w:afterAutospacing="0"/>
        <w:rPr>
          <w:rFonts w:ascii="Calibri" w:hAnsi="Calibri" w:cs="Calibri"/>
        </w:rPr>
      </w:pPr>
      <w:r w:rsidRPr="00743CA4">
        <w:rPr>
          <w:rFonts w:ascii="Calibri" w:hAnsi="Calibri" w:cs="Calibri"/>
        </w:rPr>
        <w:t xml:space="preserve">Im Strahlungsbereich der Sonne stoßen die </w:t>
      </w:r>
      <w:r>
        <w:rPr>
          <w:rFonts w:ascii="Calibri" w:hAnsi="Calibri" w:cs="Calibri"/>
        </w:rPr>
        <w:t xml:space="preserve">Gamma- und </w:t>
      </w:r>
      <w:r w:rsidRPr="00743CA4">
        <w:rPr>
          <w:rFonts w:ascii="Calibri" w:hAnsi="Calibri" w:cs="Calibri"/>
        </w:rPr>
        <w:t xml:space="preserve">Röntgenphotonen mit Elektronen und Protonen zusammen, </w:t>
      </w:r>
      <w:r>
        <w:rPr>
          <w:rFonts w:ascii="Calibri" w:hAnsi="Calibri" w:cs="Calibri"/>
        </w:rPr>
        <w:t xml:space="preserve">und </w:t>
      </w:r>
      <w:r w:rsidRPr="00743CA4">
        <w:rPr>
          <w:rFonts w:ascii="Calibri" w:hAnsi="Calibri" w:cs="Calibri"/>
        </w:rPr>
        <w:t xml:space="preserve">geben dort einen Teil ihrer Energie ab, d. h. sie vergrößern ihre Wellenlänge und werden allmählich zu Infrarotphotonen oder Wärmestrahlung. </w:t>
      </w:r>
    </w:p>
    <w:p w14:paraId="4B840C72" w14:textId="77777777" w:rsidR="0038276D" w:rsidRPr="00743CA4" w:rsidRDefault="0038276D" w:rsidP="009F2E65">
      <w:pPr>
        <w:pStyle w:val="StandardWeb"/>
        <w:spacing w:before="0" w:beforeAutospacing="0" w:after="160" w:afterAutospacing="0"/>
        <w:rPr>
          <w:rFonts w:ascii="Calibri" w:hAnsi="Calibri" w:cs="Calibri"/>
        </w:rPr>
      </w:pPr>
      <w:r w:rsidRPr="00743CA4">
        <w:rPr>
          <w:rFonts w:ascii="Calibri" w:hAnsi="Calibri" w:cs="Calibri"/>
        </w:rPr>
        <w:t>Wer Billard spielt</w:t>
      </w:r>
      <w:r>
        <w:rPr>
          <w:rFonts w:ascii="Calibri" w:hAnsi="Calibri" w:cs="Calibri"/>
        </w:rPr>
        <w:t>,</w:t>
      </w:r>
      <w:r w:rsidRPr="00743CA4">
        <w:rPr>
          <w:rFonts w:ascii="Calibri" w:hAnsi="Calibri" w:cs="Calibri"/>
        </w:rPr>
        <w:t xml:space="preserve"> kann sich das vielleicht am besten über die Masse vorstellen. Berechnen wir die Masse eines Photons</w:t>
      </w:r>
      <w:r>
        <w:rPr>
          <w:rFonts w:ascii="Calibri" w:hAnsi="Calibri" w:cs="Calibri"/>
        </w:rPr>
        <w:t>,</w:t>
      </w:r>
      <w:r w:rsidRPr="00743CA4">
        <w:rPr>
          <w:rFonts w:ascii="Calibri" w:hAnsi="Calibri" w:cs="Calibri"/>
        </w:rPr>
        <w:t xml:space="preserve"> das bei der Kernfusion erzeugt wird:</w:t>
      </w:r>
    </w:p>
    <w:p w14:paraId="23DE41E4" w14:textId="77777777" w:rsidR="0038276D" w:rsidRPr="00743CA4" w:rsidRDefault="0038276D" w:rsidP="009F2E65">
      <w:pPr>
        <w:pStyle w:val="StandardWeb"/>
        <w:spacing w:before="0" w:beforeAutospacing="0" w:after="160" w:afterAutospacing="0"/>
        <w:rPr>
          <w:rFonts w:ascii="Cambria Math" w:hAnsi="Cambria Math" w:cs="Calibri"/>
          <w:lang w:val=""/>
        </w:rPr>
      </w:pPr>
      <m:oMathPara>
        <m:oMath>
          <m:r>
            <w:rPr>
              <w:rFonts w:ascii="Cambria Math" w:hAnsi="Cambria Math" w:cs="Calibri"/>
              <w:lang w:val=""/>
            </w:rPr>
            <m:t>E</m:t>
          </m:r>
          <m:r>
            <m:rPr>
              <m:sty m:val="p"/>
            </m:rPr>
            <w:rPr>
              <w:rFonts w:ascii="Cambria Math" w:hAnsi="Cambria Math" w:cs="Calibri"/>
              <w:lang w:val=""/>
            </w:rPr>
            <m:t>=</m:t>
          </m:r>
          <m:r>
            <w:rPr>
              <w:rFonts w:ascii="Cambria Math" w:hAnsi="Cambria Math" w:cs="Calibri"/>
              <w:lang w:val=""/>
            </w:rPr>
            <m:t>m</m:t>
          </m:r>
          <m:r>
            <m:rPr>
              <m:sty m:val="p"/>
            </m:rPr>
            <w:rPr>
              <w:rFonts w:ascii="Cambria Math" w:hAnsi="Cambria Math" w:cs="Calibri"/>
              <w:lang w:val=""/>
            </w:rPr>
            <m:t>∙</m:t>
          </m:r>
          <m:r>
            <w:rPr>
              <w:rFonts w:ascii="Cambria Math" w:hAnsi="Cambria Math" w:cs="Calibri"/>
              <w:lang w:val=""/>
            </w:rPr>
            <m:t>c</m:t>
          </m:r>
          <m:r>
            <m:rPr>
              <m:sty m:val="p"/>
            </m:rPr>
            <w:rPr>
              <w:rFonts w:ascii="Cambria Math" w:hAnsi="Cambria Math" w:cs="Calibri"/>
              <w:lang w:val=""/>
            </w:rPr>
            <m:t>²</m:t>
          </m:r>
        </m:oMath>
      </m:oMathPara>
    </w:p>
    <w:p w14:paraId="20927E74" w14:textId="77777777" w:rsidR="0038276D" w:rsidRPr="00743CA4" w:rsidRDefault="00000000" w:rsidP="009F2E65">
      <w:pPr>
        <w:pStyle w:val="StandardWeb"/>
        <w:spacing w:before="0" w:beforeAutospacing="0" w:after="160" w:afterAutospacing="0"/>
        <w:rPr>
          <w:rFonts w:ascii="Cambria Math" w:hAnsi="Cambria Math" w:cs="Calibri"/>
          <w:lang w:val=""/>
        </w:rPr>
      </w:pPr>
      <m:oMathPara>
        <m:oMath>
          <m:sSub>
            <m:sSubPr>
              <m:ctrlPr>
                <w:rPr>
                  <w:rFonts w:ascii="Cambria Math" w:hAnsi="Cambria Math" w:cs="Calibri"/>
                  <w:lang w:val=""/>
                </w:rPr>
              </m:ctrlPr>
            </m:sSubPr>
            <m:e>
              <m:r>
                <w:rPr>
                  <w:rFonts w:ascii="Cambria Math" w:hAnsi="Cambria Math" w:cs="Calibri"/>
                  <w:lang w:val=""/>
                </w:rPr>
                <m:t>m</m:t>
              </m:r>
            </m:e>
            <m:sub>
              <m:r>
                <w:rPr>
                  <w:rFonts w:ascii="Cambria Math" w:hAnsi="Cambria Math" w:cs="Calibri"/>
                  <w:lang w:val=""/>
                </w:rPr>
                <m:t>P</m:t>
              </m:r>
              <m:r>
                <m:rPr>
                  <m:sty m:val="p"/>
                </m:rPr>
                <w:rPr>
                  <w:rFonts w:ascii="Cambria Math" w:hAnsi="Cambria Math" w:cs="Calibri"/>
                  <w:lang w:val=""/>
                </w:rPr>
                <m:t>h</m:t>
              </m:r>
            </m:sub>
          </m:sSub>
          <m:r>
            <m:rPr>
              <m:sty m:val="p"/>
            </m:rPr>
            <w:rPr>
              <w:rFonts w:ascii="Cambria Math" w:hAnsi="Cambria Math" w:cs="Calibri"/>
              <w:lang w:val=""/>
            </w:rPr>
            <m:t>=</m:t>
          </m:r>
          <m:f>
            <m:fPr>
              <m:ctrlPr>
                <w:rPr>
                  <w:rFonts w:ascii="Cambria Math" w:hAnsi="Cambria Math" w:cs="Calibri"/>
                  <w:lang w:val=""/>
                </w:rPr>
              </m:ctrlPr>
            </m:fPr>
            <m:num>
              <m:r>
                <w:rPr>
                  <w:rFonts w:ascii="Cambria Math" w:hAnsi="Cambria Math" w:cs="Calibri"/>
                  <w:lang w:val=""/>
                </w:rPr>
                <m:t>E</m:t>
              </m:r>
            </m:num>
            <m:den>
              <m:r>
                <w:rPr>
                  <w:rFonts w:ascii="Cambria Math" w:hAnsi="Cambria Math" w:cs="Calibri"/>
                  <w:lang w:val=""/>
                </w:rPr>
                <m:t>c</m:t>
              </m:r>
              <m:r>
                <m:rPr>
                  <m:sty m:val="p"/>
                </m:rPr>
                <w:rPr>
                  <w:rFonts w:ascii="Cambria Math" w:hAnsi="Cambria Math" w:cs="Calibri"/>
                  <w:lang w:val=""/>
                </w:rPr>
                <m:t>²</m:t>
              </m:r>
            </m:den>
          </m:f>
          <m:r>
            <m:rPr>
              <m:sty m:val="p"/>
            </m:rPr>
            <w:rPr>
              <w:rFonts w:ascii="Cambria Math" w:hAnsi="Cambria Math" w:cs="Calibri"/>
              <w:lang w:val=""/>
            </w:rPr>
            <m:t>=</m:t>
          </m:r>
          <m:f>
            <m:fPr>
              <m:ctrlPr>
                <w:rPr>
                  <w:rFonts w:ascii="Cambria Math" w:hAnsi="Cambria Math" w:cs="Calibri"/>
                  <w:lang w:val=""/>
                </w:rPr>
              </m:ctrlPr>
            </m:fPr>
            <m:num>
              <m:r>
                <m:rPr>
                  <m:sty m:val="p"/>
                </m:rPr>
                <w:rPr>
                  <w:rFonts w:ascii="Cambria Math" w:hAnsi="Cambria Math" w:cs="Calibri"/>
                  <w:lang w:val=""/>
                </w:rPr>
                <m:t>25,76∙</m:t>
              </m:r>
              <m:sSup>
                <m:sSupPr>
                  <m:ctrlPr>
                    <w:rPr>
                      <w:rFonts w:ascii="Cambria Math" w:hAnsi="Cambria Math" w:cs="Calibri"/>
                      <w:lang w:val=""/>
                    </w:rPr>
                  </m:ctrlPr>
                </m:sSupPr>
                <m:e>
                  <m:r>
                    <m:rPr>
                      <m:sty m:val="p"/>
                    </m:rPr>
                    <w:rPr>
                      <w:rFonts w:ascii="Cambria Math" w:hAnsi="Cambria Math" w:cs="Calibri"/>
                      <w:lang w:val=""/>
                    </w:rPr>
                    <m:t>10</m:t>
                  </m:r>
                </m:e>
                <m:sup>
                  <m:r>
                    <m:rPr>
                      <m:sty m:val="p"/>
                    </m:rPr>
                    <w:rPr>
                      <w:rFonts w:ascii="Cambria Math" w:hAnsi="Cambria Math" w:cs="Calibri"/>
                      <w:lang w:val=""/>
                    </w:rPr>
                    <m:t>6</m:t>
                  </m:r>
                </m:sup>
              </m:sSup>
              <m:r>
                <m:rPr>
                  <m:sty m:val="p"/>
                </m:rPr>
                <w:rPr>
                  <w:rFonts w:ascii="Cambria Math" w:hAnsi="Cambria Math" w:cs="Calibri"/>
                  <w:lang w:val=""/>
                </w:rPr>
                <m:t>∙1,6602∙</m:t>
              </m:r>
              <m:sSup>
                <m:sSupPr>
                  <m:ctrlPr>
                    <w:rPr>
                      <w:rFonts w:ascii="Cambria Math" w:hAnsi="Cambria Math" w:cs="Calibri"/>
                      <w:lang w:val=""/>
                    </w:rPr>
                  </m:ctrlPr>
                </m:sSupPr>
                <m:e>
                  <m:r>
                    <m:rPr>
                      <m:sty m:val="p"/>
                    </m:rPr>
                    <w:rPr>
                      <w:rFonts w:ascii="Cambria Math" w:hAnsi="Cambria Math" w:cs="Calibri"/>
                      <w:lang w:val=""/>
                    </w:rPr>
                    <m:t>10</m:t>
                  </m:r>
                </m:e>
                <m:sup>
                  <m:r>
                    <m:rPr>
                      <m:sty m:val="p"/>
                    </m:rPr>
                    <w:rPr>
                      <w:rFonts w:ascii="Cambria Math" w:hAnsi="Cambria Math" w:cs="Calibri"/>
                      <w:lang w:val=""/>
                    </w:rPr>
                    <m:t>-19</m:t>
                  </m:r>
                </m:sup>
              </m:sSup>
              <m:r>
                <w:rPr>
                  <w:rFonts w:ascii="Cambria Math" w:hAnsi="Cambria Math" w:cs="Calibri"/>
                  <w:lang w:val=""/>
                </w:rPr>
                <m:t>J</m:t>
              </m:r>
            </m:num>
            <m:den>
              <m:r>
                <m:rPr>
                  <m:sty m:val="p"/>
                </m:rPr>
                <w:rPr>
                  <w:rFonts w:ascii="Cambria Math" w:hAnsi="Cambria Math" w:cs="Calibri"/>
                  <w:lang w:val=""/>
                </w:rPr>
                <m:t>(2,99792458∙</m:t>
              </m:r>
              <m:sSup>
                <m:sSupPr>
                  <m:ctrlPr>
                    <w:rPr>
                      <w:rFonts w:ascii="Cambria Math" w:hAnsi="Cambria Math" w:cs="Calibri"/>
                      <w:lang w:val=""/>
                    </w:rPr>
                  </m:ctrlPr>
                </m:sSupPr>
                <m:e>
                  <m:r>
                    <m:rPr>
                      <m:sty m:val="p"/>
                    </m:rPr>
                    <w:rPr>
                      <w:rFonts w:ascii="Cambria Math" w:hAnsi="Cambria Math" w:cs="Calibri"/>
                      <w:lang w:val=""/>
                    </w:rPr>
                    <m:t>10</m:t>
                  </m:r>
                </m:e>
                <m:sup>
                  <m:r>
                    <m:rPr>
                      <m:sty m:val="p"/>
                    </m:rPr>
                    <w:rPr>
                      <w:rFonts w:ascii="Cambria Math" w:hAnsi="Cambria Math" w:cs="Calibri"/>
                      <w:lang w:val=""/>
                    </w:rPr>
                    <m:t>8</m:t>
                  </m:r>
                </m:sup>
              </m:sSup>
              <m:r>
                <m:rPr>
                  <m:sty m:val="p"/>
                </m:rPr>
                <w:rPr>
                  <w:rFonts w:ascii="Cambria Math" w:hAnsi="Cambria Math" w:cs="Calibri"/>
                  <w:lang w:val=""/>
                </w:rPr>
                <m:t>∙</m:t>
              </m:r>
              <m:f>
                <m:fPr>
                  <m:ctrlPr>
                    <w:rPr>
                      <w:rFonts w:ascii="Cambria Math" w:hAnsi="Cambria Math" w:cs="Calibri"/>
                      <w:lang w:val=""/>
                    </w:rPr>
                  </m:ctrlPr>
                </m:fPr>
                <m:num>
                  <m:r>
                    <w:rPr>
                      <w:rFonts w:ascii="Cambria Math" w:hAnsi="Cambria Math" w:cs="Calibri"/>
                      <w:lang w:val=""/>
                    </w:rPr>
                    <m:t>m</m:t>
                  </m:r>
                </m:num>
                <m:den>
                  <m:r>
                    <w:rPr>
                      <w:rFonts w:ascii="Cambria Math" w:hAnsi="Cambria Math" w:cs="Calibri"/>
                      <w:lang w:val=""/>
                    </w:rPr>
                    <m:t>s</m:t>
                  </m:r>
                </m:den>
              </m:f>
              <m:r>
                <m:rPr>
                  <m:sty m:val="p"/>
                </m:rPr>
                <w:rPr>
                  <w:rFonts w:ascii="Cambria Math" w:hAnsi="Cambria Math" w:cs="Calibri"/>
                  <w:lang w:val=""/>
                </w:rPr>
                <m:t>)²</m:t>
              </m:r>
            </m:den>
          </m:f>
          <m:r>
            <m:rPr>
              <m:sty m:val="p"/>
            </m:rPr>
            <w:rPr>
              <w:rFonts w:ascii="Cambria Math" w:hAnsi="Cambria Math" w:cs="Calibri"/>
              <w:lang w:val=""/>
            </w:rPr>
            <m:t>=4,76∙</m:t>
          </m:r>
          <m:sSup>
            <m:sSupPr>
              <m:ctrlPr>
                <w:rPr>
                  <w:rFonts w:ascii="Cambria Math" w:hAnsi="Cambria Math" w:cs="Calibri"/>
                  <w:lang w:val=""/>
                </w:rPr>
              </m:ctrlPr>
            </m:sSupPr>
            <m:e>
              <m:r>
                <m:rPr>
                  <m:sty m:val="p"/>
                </m:rPr>
                <w:rPr>
                  <w:rFonts w:ascii="Cambria Math" w:hAnsi="Cambria Math" w:cs="Calibri"/>
                  <w:lang w:val=""/>
                </w:rPr>
                <m:t>10</m:t>
              </m:r>
            </m:e>
            <m:sup>
              <m:r>
                <m:rPr>
                  <m:sty m:val="p"/>
                </m:rPr>
                <w:rPr>
                  <w:rFonts w:ascii="Cambria Math" w:hAnsi="Cambria Math" w:cs="Calibri"/>
                  <w:lang w:val=""/>
                </w:rPr>
                <m:t>-29</m:t>
              </m:r>
            </m:sup>
          </m:sSup>
          <m:r>
            <w:rPr>
              <w:rFonts w:ascii="Cambria Math" w:hAnsi="Cambria Math" w:cs="Calibri"/>
              <w:lang w:val=""/>
            </w:rPr>
            <m:t>kg</m:t>
          </m:r>
        </m:oMath>
      </m:oMathPara>
    </w:p>
    <w:p w14:paraId="2F09EB94" w14:textId="4EB638F8" w:rsidR="0038276D" w:rsidRDefault="0038276D" w:rsidP="009F2E65">
      <w:pPr>
        <w:pStyle w:val="StandardWeb"/>
        <w:spacing w:before="0" w:beforeAutospacing="0" w:after="160" w:afterAutospacing="0"/>
        <w:rPr>
          <w:rFonts w:ascii="Calibri" w:hAnsi="Calibri" w:cs="Calibri"/>
        </w:rPr>
      </w:pPr>
      <w:r w:rsidRPr="00743CA4">
        <w:rPr>
          <w:rFonts w:ascii="Calibri" w:hAnsi="Calibri" w:cs="Calibri"/>
        </w:rPr>
        <w:t xml:space="preserve">Und vergleichen mit der Masse der Elektronen, die dort unterwegs sind: </w:t>
      </w:r>
      <m:oMath>
        <m:sSub>
          <m:sSubPr>
            <m:ctrlPr>
              <w:rPr>
                <w:rFonts w:ascii="Cambria Math" w:hAnsi="Cambria Math" w:cs="Calibri"/>
              </w:rPr>
            </m:ctrlPr>
          </m:sSubPr>
          <m:e>
            <m:r>
              <w:rPr>
                <w:rFonts w:ascii="Cambria Math" w:hAnsi="Cambria Math" w:cs="Calibri"/>
              </w:rPr>
              <m:t>m</m:t>
            </m:r>
          </m:e>
          <m:sub>
            <m:r>
              <w:rPr>
                <w:rFonts w:ascii="Cambria Math" w:hAnsi="Cambria Math" w:cs="Calibri"/>
              </w:rPr>
              <m:t>P</m:t>
            </m:r>
            <m:r>
              <m:rPr>
                <m:sty m:val="p"/>
              </m:rPr>
              <w:rPr>
                <w:rFonts w:ascii="Cambria Math" w:hAnsi="Cambria Math" w:cs="Calibri"/>
              </w:rPr>
              <m:t>h</m:t>
            </m:r>
          </m:sub>
        </m:sSub>
        <m:r>
          <m:rPr>
            <m:sty m:val="p"/>
          </m:rPr>
          <w:rPr>
            <w:rFonts w:ascii="Cambria Math" w:hAnsi="Cambria Math" w:cs="Calibri"/>
          </w:rPr>
          <m:t>=52,3∙</m:t>
        </m:r>
        <m:sSub>
          <m:sSubPr>
            <m:ctrlPr>
              <w:rPr>
                <w:rFonts w:ascii="Cambria Math" w:hAnsi="Cambria Math" w:cs="Calibri"/>
              </w:rPr>
            </m:ctrlPr>
          </m:sSubPr>
          <m:e>
            <m:r>
              <w:rPr>
                <w:rFonts w:ascii="Cambria Math" w:hAnsi="Cambria Math" w:cs="Calibri"/>
              </w:rPr>
              <m:t>m</m:t>
            </m:r>
          </m:e>
          <m:sub>
            <m:r>
              <w:rPr>
                <w:rFonts w:ascii="Cambria Math" w:hAnsi="Cambria Math" w:cs="Calibri"/>
              </w:rPr>
              <m:t>e</m:t>
            </m:r>
          </m:sub>
        </m:sSub>
      </m:oMath>
      <w:r w:rsidRPr="00743CA4">
        <w:rPr>
          <w:rFonts w:ascii="Calibri" w:hAnsi="Calibri" w:cs="Calibri"/>
        </w:rPr>
        <w:t>. D</w:t>
      </w:r>
      <w:r>
        <w:rPr>
          <w:rFonts w:ascii="Calibri" w:hAnsi="Calibri" w:cs="Calibri"/>
        </w:rPr>
        <w:t>ie Röntgen- und Gammaphotonen sind</w:t>
      </w:r>
      <w:r w:rsidRPr="00743CA4">
        <w:rPr>
          <w:rFonts w:ascii="Calibri" w:hAnsi="Calibri" w:cs="Calibri"/>
        </w:rPr>
        <w:t xml:space="preserve"> also 52</w:t>
      </w:r>
      <w:r>
        <w:rPr>
          <w:rFonts w:ascii="Calibri" w:hAnsi="Calibri" w:cs="Calibri"/>
        </w:rPr>
        <w:t>-</w:t>
      </w:r>
      <w:r w:rsidRPr="00743CA4">
        <w:rPr>
          <w:rFonts w:ascii="Calibri" w:hAnsi="Calibri" w:cs="Calibri"/>
        </w:rPr>
        <w:t xml:space="preserve">mal schwerer als ein Elektron, das im Kern unterwegs ist. Bei einem Stoß kann </w:t>
      </w:r>
      <w:r>
        <w:rPr>
          <w:rFonts w:ascii="Calibri" w:hAnsi="Calibri" w:cs="Calibri"/>
        </w:rPr>
        <w:t>das Photon</w:t>
      </w:r>
      <w:r w:rsidRPr="00743CA4">
        <w:rPr>
          <w:rFonts w:ascii="Calibri" w:hAnsi="Calibri" w:cs="Calibri"/>
        </w:rPr>
        <w:t xml:space="preserve"> deshalb Energie auf das Elektron übertragen. Da das Photon aber immer mit Lichtgeschwindigkeit unterwegs sein muss, kann es die Energie nur durch Ändern der Wellenlänge abgeben. </w:t>
      </w:r>
      <w:r w:rsidRPr="00743CA4">
        <w:rPr>
          <w:rFonts w:ascii="Calibri" w:hAnsi="Calibri" w:cs="Calibri"/>
        </w:rPr>
        <w:lastRenderedPageBreak/>
        <w:t xml:space="preserve">Geringere Energie bedeutet aber, größere Wellenlänge. D. h. die </w:t>
      </w:r>
      <w:r w:rsidR="0022111C">
        <w:rPr>
          <w:rFonts w:ascii="Calibri" w:hAnsi="Calibri" w:cs="Calibri"/>
        </w:rPr>
        <w:t>P</w:t>
      </w:r>
      <w:r w:rsidRPr="00743CA4">
        <w:rPr>
          <w:rFonts w:ascii="Calibri" w:hAnsi="Calibri" w:cs="Calibri"/>
        </w:rPr>
        <w:t xml:space="preserve">hotonen </w:t>
      </w:r>
      <w:r w:rsidR="0022111C">
        <w:rPr>
          <w:rFonts w:ascii="Calibri" w:hAnsi="Calibri" w:cs="Calibri"/>
        </w:rPr>
        <w:t xml:space="preserve">der </w:t>
      </w:r>
      <w:r w:rsidR="00451EA9">
        <w:rPr>
          <w:rFonts w:ascii="Calibri" w:hAnsi="Calibri" w:cs="Calibri"/>
        </w:rPr>
        <w:t>Gamma</w:t>
      </w:r>
      <w:r w:rsidR="0022111C">
        <w:rPr>
          <w:rFonts w:ascii="Calibri" w:hAnsi="Calibri" w:cs="Calibri"/>
        </w:rPr>
        <w:t xml:space="preserve">strahlung </w:t>
      </w:r>
      <w:r w:rsidRPr="00743CA4">
        <w:rPr>
          <w:rFonts w:ascii="Calibri" w:hAnsi="Calibri" w:cs="Calibri"/>
        </w:rPr>
        <w:t>werden</w:t>
      </w:r>
      <w:r w:rsidR="00EE31C4">
        <w:rPr>
          <w:rFonts w:ascii="Calibri" w:hAnsi="Calibri" w:cs="Calibri"/>
        </w:rPr>
        <w:t xml:space="preserve"> durch viele</w:t>
      </w:r>
      <w:r w:rsidR="0087761F">
        <w:rPr>
          <w:rFonts w:ascii="Calibri" w:hAnsi="Calibri" w:cs="Calibri"/>
        </w:rPr>
        <w:t>, viele Stöße</w:t>
      </w:r>
      <w:r w:rsidRPr="00743CA4">
        <w:rPr>
          <w:rFonts w:ascii="Calibri" w:hAnsi="Calibri" w:cs="Calibri"/>
        </w:rPr>
        <w:t xml:space="preserve"> langsam zu Photonen von </w:t>
      </w:r>
      <w:r w:rsidR="0022111C">
        <w:rPr>
          <w:rFonts w:ascii="Calibri" w:hAnsi="Calibri" w:cs="Calibri"/>
        </w:rPr>
        <w:t>Röntgen</w:t>
      </w:r>
      <w:r w:rsidR="00847DA0">
        <w:rPr>
          <w:rFonts w:ascii="Calibri" w:hAnsi="Calibri" w:cs="Calibri"/>
        </w:rPr>
        <w:t>l</w:t>
      </w:r>
      <w:r w:rsidRPr="00743CA4">
        <w:rPr>
          <w:rFonts w:ascii="Calibri" w:hAnsi="Calibri" w:cs="Calibri"/>
        </w:rPr>
        <w:t>icht</w:t>
      </w:r>
      <w:r w:rsidR="00451EA9">
        <w:rPr>
          <w:rFonts w:ascii="Calibri" w:hAnsi="Calibri" w:cs="Calibri"/>
        </w:rPr>
        <w:t xml:space="preserve"> und </w:t>
      </w:r>
      <w:r w:rsidR="008531DC">
        <w:rPr>
          <w:rFonts w:ascii="Calibri" w:hAnsi="Calibri" w:cs="Calibri"/>
        </w:rPr>
        <w:t>UV-Strahlung.</w:t>
      </w:r>
    </w:p>
    <w:p w14:paraId="2A9F5287" w14:textId="5C56B890" w:rsidR="0038276D" w:rsidRDefault="00DC2486" w:rsidP="009F2E65">
      <w:pPr>
        <w:pStyle w:val="StandardWeb"/>
        <w:spacing w:before="0" w:beforeAutospacing="0" w:after="0" w:afterAutospacing="0"/>
        <w:rPr>
          <w:rFonts w:ascii="Calibri" w:hAnsi="Calibri" w:cs="Calibri"/>
        </w:rPr>
      </w:pPr>
      <w:r>
        <w:rPr>
          <w:noProof/>
        </w:rPr>
        <mc:AlternateContent>
          <mc:Choice Requires="wps">
            <w:drawing>
              <wp:anchor distT="0" distB="0" distL="114300" distR="114300" simplePos="0" relativeHeight="252161024" behindDoc="0" locked="0" layoutInCell="1" allowOverlap="1" wp14:anchorId="330C8293" wp14:editId="24BE9B18">
                <wp:simplePos x="0" y="0"/>
                <wp:positionH relativeFrom="column">
                  <wp:posOffset>800100</wp:posOffset>
                </wp:positionH>
                <wp:positionV relativeFrom="paragraph">
                  <wp:posOffset>4514215</wp:posOffset>
                </wp:positionV>
                <wp:extent cx="4733925" cy="635"/>
                <wp:effectExtent l="0" t="0" r="0" b="0"/>
                <wp:wrapTopAndBottom/>
                <wp:docPr id="272200397" name="Textfeld 1"/>
                <wp:cNvGraphicFramePr/>
                <a:graphic xmlns:a="http://schemas.openxmlformats.org/drawingml/2006/main">
                  <a:graphicData uri="http://schemas.microsoft.com/office/word/2010/wordprocessingShape">
                    <wps:wsp>
                      <wps:cNvSpPr txBox="1"/>
                      <wps:spPr>
                        <a:xfrm>
                          <a:off x="0" y="0"/>
                          <a:ext cx="4733925" cy="635"/>
                        </a:xfrm>
                        <a:prstGeom prst="rect">
                          <a:avLst/>
                        </a:prstGeom>
                        <a:solidFill>
                          <a:prstClr val="white"/>
                        </a:solidFill>
                        <a:ln>
                          <a:noFill/>
                        </a:ln>
                      </wps:spPr>
                      <wps:txbx>
                        <w:txbxContent>
                          <w:p w14:paraId="4B29C08A" w14:textId="3C22EF19" w:rsidR="00DC2486" w:rsidRPr="003E6ACA" w:rsidRDefault="00DC2486" w:rsidP="00DC2486">
                            <w:pPr>
                              <w:pStyle w:val="Beschriftung"/>
                              <w:rPr>
                                <w:rFonts w:ascii="Times New Roman" w:eastAsia="Times New Roman" w:hAnsi="Times New Roman" w:cs="Times New Roman"/>
                                <w:noProof/>
                                <w:kern w:val="0"/>
                                <w14:ligatures w14:val="none"/>
                              </w:rPr>
                            </w:pPr>
                            <w:bookmarkStart w:id="181" w:name="_Toc178095218"/>
                            <w:bookmarkStart w:id="182" w:name="_Toc179365085"/>
                            <w:r>
                              <w:t xml:space="preserve">Abbildung </w:t>
                            </w:r>
                            <w:r w:rsidR="00CE6B69">
                              <w:t>61</w:t>
                            </w:r>
                            <w:r>
                              <w:t xml:space="preserve"> Granulation und Sonnenfleck, NASA</w:t>
                            </w:r>
                            <w:bookmarkEnd w:id="181"/>
                            <w:bookmarkEnd w:id="18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0C8293" id="_x0000_s1109" type="#_x0000_t202" style="position:absolute;margin-left:63pt;margin-top:355.45pt;width:372.75pt;height:.05pt;z-index:252161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" stroked="f">
                <v:textbox style="mso-fit-shape-to-text:t" inset="0,0,0,0">
                  <w:txbxContent>
                    <w:p w14:paraId="4B29C08A" w14:textId="3C22EF19" w:rsidR="00DC2486" w:rsidRPr="003E6ACA" w:rsidRDefault="00DC2486" w:rsidP="00DC2486">
                      <w:pPr>
                        <w:pStyle w:val="Beschriftung"/>
                        <w:rPr>
                          <w:rFonts w:ascii="Times New Roman" w:eastAsia="Times New Roman" w:hAnsi="Times New Roman" w:cs="Times New Roman"/>
                          <w:noProof/>
                          <w:kern w:val="0"/>
                          <w14:ligatures w14:val="none"/>
                        </w:rPr>
                      </w:pPr>
                      <w:bookmarkStart w:id="256" w:name="_Toc178095218"/>
                      <w:bookmarkStart w:id="257" w:name="_Toc179365085"/>
                      <w:r>
                        <w:t xml:space="preserve">Abbildung </w:t>
                      </w:r>
                      <w:r w:rsidR="00CE6B69">
                        <w:t>61</w:t>
                      </w:r>
                      <w:r>
                        <w:t xml:space="preserve"> Granulation und Sonnenfleck, NASA</w:t>
                      </w:r>
                      <w:bookmarkEnd w:id="256"/>
                      <w:bookmarkEnd w:id="257"/>
                    </w:p>
                  </w:txbxContent>
                </v:textbox>
                <w10:wrap type="topAndBottom"/>
              </v:shape>
            </w:pict>
          </mc:Fallback>
        </mc:AlternateContent>
      </w:r>
      <w:r w:rsidR="0038276D">
        <w:rPr>
          <w:noProof/>
        </w:rPr>
        <w:drawing>
          <wp:anchor distT="0" distB="0" distL="114300" distR="114300" simplePos="0" relativeHeight="251653120" behindDoc="0" locked="0" layoutInCell="1" allowOverlap="1" wp14:anchorId="65A86F8F" wp14:editId="09CC9D90">
            <wp:simplePos x="0" y="0"/>
            <wp:positionH relativeFrom="column">
              <wp:posOffset>800100</wp:posOffset>
            </wp:positionH>
            <wp:positionV relativeFrom="paragraph">
              <wp:posOffset>1304290</wp:posOffset>
            </wp:positionV>
            <wp:extent cx="4733925" cy="3152775"/>
            <wp:effectExtent l="0" t="0" r="9525" b="9525"/>
            <wp:wrapTopAndBottom/>
            <wp:docPr id="190" name="Grafik 190" descr="Ein Bild, das gelb, Screenshot, Gol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Grafik 190" descr="Ein Bild, das gelb, Screenshot, Gold enthält.&#10;&#10;Automatisch generierte Beschreibung"/>
                    <pic:cNvPicPr/>
                  </pic:nvPicPr>
                  <pic:blipFill>
                    <a:blip r:embed="rId137">
                      <a:extLst>
                        <a:ext uri="{28A0092B-C50C-407E-A947-70E740481C1C}">
                          <a14:useLocalDpi xmlns:a14="http://schemas.microsoft.com/office/drawing/2010/main" val="0"/>
                        </a:ext>
                      </a:extLst>
                    </a:blip>
                    <a:stretch>
                      <a:fillRect/>
                    </a:stretch>
                  </pic:blipFill>
                  <pic:spPr>
                    <a:xfrm>
                      <a:off x="0" y="0"/>
                      <a:ext cx="4733925" cy="3152775"/>
                    </a:xfrm>
                    <a:prstGeom prst="rect">
                      <a:avLst/>
                    </a:prstGeom>
                  </pic:spPr>
                </pic:pic>
              </a:graphicData>
            </a:graphic>
            <wp14:sizeRelH relativeFrom="page">
              <wp14:pctWidth>0</wp14:pctWidth>
            </wp14:sizeRelH>
            <wp14:sizeRelV relativeFrom="page">
              <wp14:pctHeight>0</wp14:pctHeight>
            </wp14:sizeRelV>
          </wp:anchor>
        </w:drawing>
      </w:r>
      <w:r w:rsidR="0038276D">
        <w:rPr>
          <w:rFonts w:ascii="Calibri" w:hAnsi="Calibri" w:cs="Calibri"/>
        </w:rPr>
        <w:t xml:space="preserve">Im Übergangsbereich zwischen Strahlungszone und Konvektionszone bilden sich die ersten Atome bzw. Ionen. </w:t>
      </w:r>
      <w:r w:rsidR="0038276D" w:rsidRPr="00E81B55">
        <w:rPr>
          <w:rFonts w:ascii="Calibri" w:hAnsi="Calibri" w:cs="Calibri"/>
        </w:rPr>
        <w:t xml:space="preserve">Die </w:t>
      </w:r>
      <w:r w:rsidR="00956A96" w:rsidRPr="00E81B55">
        <w:rPr>
          <w:rFonts w:ascii="Calibri" w:hAnsi="Calibri" w:cs="Calibri"/>
        </w:rPr>
        <w:t>UV-Strahlung</w:t>
      </w:r>
      <w:r w:rsidR="0038276D" w:rsidRPr="00E81B55">
        <w:rPr>
          <w:rFonts w:ascii="Calibri" w:hAnsi="Calibri" w:cs="Calibri"/>
        </w:rPr>
        <w:t xml:space="preserve"> kann dann d</w:t>
      </w:r>
      <w:r w:rsidR="0038276D">
        <w:rPr>
          <w:rFonts w:ascii="Calibri" w:hAnsi="Calibri" w:cs="Calibri"/>
        </w:rPr>
        <w:t>ieses</w:t>
      </w:r>
      <w:r w:rsidR="0038276D" w:rsidRPr="00E81B55">
        <w:rPr>
          <w:rFonts w:ascii="Calibri" w:hAnsi="Calibri" w:cs="Calibri"/>
        </w:rPr>
        <w:t xml:space="preserve"> „Sonnengas“ erwärmen, und in der Konvektionszone steigt heißes Gas nach oben, da es sich </w:t>
      </w:r>
      <w:r w:rsidR="001F40FF">
        <w:rPr>
          <w:rFonts w:ascii="Calibri" w:hAnsi="Calibri" w:cs="Calibri"/>
        </w:rPr>
        <w:t xml:space="preserve">beim Erwärmen </w:t>
      </w:r>
      <w:r w:rsidR="0038276D" w:rsidRPr="00E81B55">
        <w:rPr>
          <w:rFonts w:ascii="Calibri" w:hAnsi="Calibri" w:cs="Calibri"/>
        </w:rPr>
        <w:t xml:space="preserve">ausdehnt und seine Dichte geringer wird als in der Umgebung. </w:t>
      </w:r>
      <w:r w:rsidR="00956A96">
        <w:rPr>
          <w:rFonts w:ascii="Calibri" w:hAnsi="Calibri" w:cs="Calibri"/>
        </w:rPr>
        <w:t>An der „</w:t>
      </w:r>
      <w:r w:rsidR="00847DA0">
        <w:rPr>
          <w:rFonts w:ascii="Calibri" w:hAnsi="Calibri" w:cs="Calibri"/>
        </w:rPr>
        <w:t>O</w:t>
      </w:r>
      <w:r w:rsidR="00956A96">
        <w:rPr>
          <w:rFonts w:ascii="Calibri" w:hAnsi="Calibri" w:cs="Calibri"/>
        </w:rPr>
        <w:t>berfläche“</w:t>
      </w:r>
      <w:r w:rsidR="0038276D" w:rsidRPr="00E81B55">
        <w:rPr>
          <w:rFonts w:ascii="Calibri" w:hAnsi="Calibri" w:cs="Calibri"/>
        </w:rPr>
        <w:t xml:space="preserve"> kühlt das Gas ab, wird dadurch dichter</w:t>
      </w:r>
      <w:r w:rsidR="0038276D">
        <w:rPr>
          <w:rFonts w:ascii="Calibri" w:hAnsi="Calibri" w:cs="Calibri"/>
        </w:rPr>
        <w:t xml:space="preserve"> und </w:t>
      </w:r>
      <w:r w:rsidR="0038276D" w:rsidRPr="00E81B55">
        <w:rPr>
          <w:rFonts w:ascii="Calibri" w:hAnsi="Calibri" w:cs="Calibri"/>
        </w:rPr>
        <w:t>schwerer als das umgebende Gas und sinkt deshalb wieder ab. An der Sonnenoberfläche kann man diese Bereiche in Form der sog. Granulation sehen. In den hellen Innenbereichen der Konvektionszellen steigt das heiße Gase nach oben, die dunklen Ränder zeigen die Bereiche, in denen das kalte Gas wieder nach unten</w:t>
      </w:r>
      <w:r w:rsidR="0038276D">
        <w:rPr>
          <w:rFonts w:ascii="Calibri" w:hAnsi="Calibri" w:cs="Calibri"/>
        </w:rPr>
        <w:t>/innen</w:t>
      </w:r>
      <w:r w:rsidR="0038276D" w:rsidRPr="00E81B55">
        <w:rPr>
          <w:rFonts w:ascii="Calibri" w:hAnsi="Calibri" w:cs="Calibri"/>
        </w:rPr>
        <w:t xml:space="preserve"> sinkt.</w:t>
      </w:r>
      <w:r w:rsidR="00956A96">
        <w:rPr>
          <w:rFonts w:ascii="Calibri" w:hAnsi="Calibri" w:cs="Calibri"/>
        </w:rPr>
        <w:t xml:space="preserve"> </w:t>
      </w:r>
    </w:p>
    <w:p w14:paraId="5603AE34" w14:textId="226D5B84" w:rsidR="00956A96" w:rsidRPr="0027199C" w:rsidRDefault="00956A96" w:rsidP="009F2E65">
      <w:pPr>
        <w:pStyle w:val="StandardWeb"/>
        <w:spacing w:before="0" w:beforeAutospacing="0" w:after="0" w:afterAutospacing="0"/>
        <w:rPr>
          <w:rFonts w:ascii="Calibri" w:hAnsi="Calibri" w:cs="Calibri"/>
        </w:rPr>
      </w:pPr>
      <w:r>
        <w:rPr>
          <w:rFonts w:ascii="Calibri" w:hAnsi="Calibri" w:cs="Calibri"/>
        </w:rPr>
        <w:t xml:space="preserve">Die Entstehung der Granulation lässt sich im Experiment zeigen, wenn man Aluminiumpulver und Öl in einer Petrischale mischt und </w:t>
      </w:r>
      <w:r w:rsidR="00C52D92">
        <w:rPr>
          <w:rFonts w:ascii="Calibri" w:hAnsi="Calibri" w:cs="Calibri"/>
        </w:rPr>
        <w:t xml:space="preserve">vorsichtig </w:t>
      </w:r>
      <w:r>
        <w:rPr>
          <w:rFonts w:ascii="Calibri" w:hAnsi="Calibri" w:cs="Calibri"/>
        </w:rPr>
        <w:t xml:space="preserve">erwärmt. Mit etwas Geduld zeigen sich </w:t>
      </w:r>
      <w:r w:rsidR="007927DA">
        <w:rPr>
          <w:rFonts w:ascii="Calibri" w:hAnsi="Calibri" w:cs="Calibri"/>
        </w:rPr>
        <w:t>wunderschöne „Granulen“</w:t>
      </w:r>
      <w:r w:rsidR="008F53B4">
        <w:rPr>
          <w:rFonts w:ascii="Calibri" w:hAnsi="Calibri" w:cs="Calibri"/>
        </w:rPr>
        <w:t xml:space="preserve">, die man mit Hilfe einer Videokamera </w:t>
      </w:r>
      <w:r w:rsidR="008F4B21">
        <w:rPr>
          <w:rFonts w:ascii="Calibri" w:hAnsi="Calibri" w:cs="Calibri"/>
        </w:rPr>
        <w:t>projizieren kann.</w:t>
      </w:r>
    </w:p>
    <w:p w14:paraId="6E47ECCC" w14:textId="2E09CEC4" w:rsidR="00DA2CB0" w:rsidRDefault="0038276D" w:rsidP="007927DA">
      <w:pPr>
        <w:pStyle w:val="StandardWeb"/>
        <w:widowControl w:val="0"/>
        <w:spacing w:before="0" w:beforeAutospacing="0" w:after="0" w:afterAutospacing="0"/>
        <w:rPr>
          <w:rFonts w:ascii="Calibri" w:hAnsi="Calibri" w:cs="Calibri"/>
        </w:rPr>
      </w:pPr>
      <w:r w:rsidRPr="00C30CA7">
        <w:rPr>
          <w:rFonts w:ascii="Calibri" w:hAnsi="Calibri" w:cs="Calibri"/>
        </w:rPr>
        <w:t>Die ca. 5800K heiße Oberfläche der Sonne gibt die Energie in Fo</w:t>
      </w:r>
      <w:r>
        <w:rPr>
          <w:rFonts w:ascii="Calibri" w:hAnsi="Calibri" w:cs="Calibri"/>
        </w:rPr>
        <w:t>r</w:t>
      </w:r>
      <w:r w:rsidRPr="00C30CA7">
        <w:rPr>
          <w:rFonts w:ascii="Calibri" w:hAnsi="Calibri" w:cs="Calibri"/>
        </w:rPr>
        <w:t xml:space="preserve">m von Strahlung ab. </w:t>
      </w:r>
      <w:r>
        <w:rPr>
          <w:rFonts w:ascii="Calibri" w:hAnsi="Calibri" w:cs="Calibri"/>
        </w:rPr>
        <w:t xml:space="preserve">Die Strahlung entsteht durch die Ablenkung von </w:t>
      </w:r>
      <w:r w:rsidR="004502DC">
        <w:rPr>
          <w:rFonts w:ascii="Calibri" w:hAnsi="Calibri" w:cs="Calibri"/>
        </w:rPr>
        <w:t xml:space="preserve">freien </w:t>
      </w:r>
      <w:r>
        <w:rPr>
          <w:rFonts w:ascii="Calibri" w:hAnsi="Calibri" w:cs="Calibri"/>
        </w:rPr>
        <w:t>Elektronen an Ionen</w:t>
      </w:r>
      <w:r w:rsidR="004502DC">
        <w:rPr>
          <w:rFonts w:ascii="Calibri" w:hAnsi="Calibri" w:cs="Calibri"/>
        </w:rPr>
        <w:t xml:space="preserve"> und Atomen</w:t>
      </w:r>
      <w:r>
        <w:rPr>
          <w:rFonts w:ascii="Calibri" w:hAnsi="Calibri" w:cs="Calibri"/>
        </w:rPr>
        <w:t>, sog. frei-frei Übergange</w:t>
      </w:r>
      <w:r w:rsidR="008F4B21">
        <w:rPr>
          <w:rFonts w:ascii="Calibri" w:hAnsi="Calibri" w:cs="Calibri"/>
        </w:rPr>
        <w:t>,</w:t>
      </w:r>
      <w:r>
        <w:rPr>
          <w:rFonts w:ascii="Calibri" w:hAnsi="Calibri" w:cs="Calibri"/>
        </w:rPr>
        <w:t xml:space="preserve"> oder den Einfang von Elektronen durch Ionen, frei-gebunden Übergänge. </w:t>
      </w:r>
      <w:r w:rsidR="003B7469">
        <w:rPr>
          <w:rFonts w:ascii="Calibri" w:hAnsi="Calibri" w:cs="Calibri"/>
        </w:rPr>
        <w:t>Durch die Vielzahl an Erzeugungsprozessen</w:t>
      </w:r>
      <w:r w:rsidR="008F4B21">
        <w:rPr>
          <w:rFonts w:ascii="Calibri" w:hAnsi="Calibri" w:cs="Calibri"/>
        </w:rPr>
        <w:t>, die Elektronen fliegen</w:t>
      </w:r>
      <w:r w:rsidR="008D22E3">
        <w:rPr>
          <w:rFonts w:ascii="Calibri" w:hAnsi="Calibri" w:cs="Calibri"/>
        </w:rPr>
        <w:t xml:space="preserve"> in beliebigen Abständen an den Protonen bzw. Atomen</w:t>
      </w:r>
      <w:r w:rsidR="00390173">
        <w:rPr>
          <w:rFonts w:ascii="Calibri" w:hAnsi="Calibri" w:cs="Calibri"/>
        </w:rPr>
        <w:t xml:space="preserve"> vorbei,</w:t>
      </w:r>
      <w:r w:rsidR="003B7469">
        <w:rPr>
          <w:rFonts w:ascii="Calibri" w:hAnsi="Calibri" w:cs="Calibri"/>
        </w:rPr>
        <w:t xml:space="preserve"> </w:t>
      </w:r>
      <w:r w:rsidR="00DA2CB0">
        <w:rPr>
          <w:rFonts w:ascii="Calibri" w:hAnsi="Calibri" w:cs="Calibri"/>
        </w:rPr>
        <w:t xml:space="preserve">hat die </w:t>
      </w:r>
      <w:r>
        <w:rPr>
          <w:rFonts w:ascii="Calibri" w:hAnsi="Calibri" w:cs="Calibri"/>
        </w:rPr>
        <w:t>entstehende Strahlung nicht nur eine Wellenlänge, sondern liefert</w:t>
      </w:r>
      <w:r w:rsidR="00390173">
        <w:rPr>
          <w:rFonts w:ascii="Calibri" w:hAnsi="Calibri" w:cs="Calibri"/>
        </w:rPr>
        <w:t xml:space="preserve"> eine Vielzahl von Wellenlä</w:t>
      </w:r>
      <w:r w:rsidR="00AE2F55">
        <w:rPr>
          <w:rFonts w:ascii="Calibri" w:hAnsi="Calibri" w:cs="Calibri"/>
        </w:rPr>
        <w:t>ngen,</w:t>
      </w:r>
      <w:r>
        <w:rPr>
          <w:rFonts w:ascii="Calibri" w:hAnsi="Calibri" w:cs="Calibri"/>
        </w:rPr>
        <w:t xml:space="preserve"> ein ganzes Spektrum. Das sichtbare Licht ist nur ein kleiner Ausschnitt aus dem Gesamtspektrum </w:t>
      </w:r>
      <w:r w:rsidR="00AE2F55">
        <w:rPr>
          <w:rFonts w:ascii="Calibri" w:hAnsi="Calibri" w:cs="Calibri"/>
        </w:rPr>
        <w:t xml:space="preserve">des Lichts </w:t>
      </w:r>
      <w:r>
        <w:rPr>
          <w:rFonts w:ascii="Calibri" w:hAnsi="Calibri" w:cs="Calibri"/>
        </w:rPr>
        <w:t xml:space="preserve">der Sonnenoberfläche. </w:t>
      </w:r>
    </w:p>
    <w:p w14:paraId="2F93BB93" w14:textId="39B56EC0" w:rsidR="0038276D" w:rsidRPr="00884FC5" w:rsidRDefault="0038276D" w:rsidP="00BA0BE6">
      <w:pPr>
        <w:pStyle w:val="StandardWeb"/>
        <w:widowControl w:val="0"/>
        <w:spacing w:before="0" w:beforeAutospacing="0" w:after="0" w:afterAutospacing="0"/>
        <w:rPr>
          <w:rFonts w:ascii="Calibri" w:hAnsi="Calibri" w:cs="Calibri"/>
        </w:rPr>
      </w:pPr>
      <w:r>
        <w:rPr>
          <w:rFonts w:ascii="Calibri" w:hAnsi="Calibri" w:cs="Calibri"/>
        </w:rPr>
        <w:t xml:space="preserve">Da die Sonne einen Radius von ca. </w:t>
      </w:r>
      <w:r w:rsidR="00E26805">
        <w:rPr>
          <w:rFonts w:ascii="Calibri" w:hAnsi="Calibri" w:cs="Calibri"/>
        </w:rPr>
        <w:t>69</w:t>
      </w:r>
      <w:r w:rsidR="00B200CF">
        <w:rPr>
          <w:rFonts w:ascii="Calibri" w:hAnsi="Calibri" w:cs="Calibri"/>
        </w:rPr>
        <w:t>6</w:t>
      </w:r>
      <w:r w:rsidR="00E26805">
        <w:rPr>
          <w:rFonts w:ascii="Calibri" w:hAnsi="Calibri" w:cs="Calibri"/>
        </w:rPr>
        <w:t>000</w:t>
      </w:r>
      <w:r>
        <w:rPr>
          <w:rFonts w:ascii="Calibri" w:hAnsi="Calibri" w:cs="Calibri"/>
        </w:rPr>
        <w:t xml:space="preserve">km </w:t>
      </w:r>
      <w:r w:rsidR="007927DA">
        <w:rPr>
          <w:rFonts w:ascii="Calibri" w:hAnsi="Calibri" w:cs="Calibri"/>
        </w:rPr>
        <w:t xml:space="preserve">hat, </w:t>
      </w:r>
      <w:r>
        <w:rPr>
          <w:rFonts w:ascii="Calibri" w:hAnsi="Calibri" w:cs="Calibri"/>
        </w:rPr>
        <w:t xml:space="preserve">würde man annehmen, die Photonen legen die Strecke vom Kern zur Photosphäre in knapp </w:t>
      </w:r>
      <w:r w:rsidR="00E26805">
        <w:rPr>
          <w:rFonts w:ascii="Calibri" w:hAnsi="Calibri" w:cs="Calibri"/>
        </w:rPr>
        <w:t>2</w:t>
      </w:r>
      <w:r>
        <w:rPr>
          <w:rFonts w:ascii="Calibri" w:hAnsi="Calibri" w:cs="Calibri"/>
        </w:rPr>
        <w:t xml:space="preserve"> Sekunde</w:t>
      </w:r>
      <w:r w:rsidR="007927DA">
        <w:rPr>
          <w:rFonts w:ascii="Calibri" w:hAnsi="Calibri" w:cs="Calibri"/>
        </w:rPr>
        <w:t>n</w:t>
      </w:r>
      <w:r>
        <w:rPr>
          <w:rFonts w:ascii="Calibri" w:hAnsi="Calibri" w:cs="Calibri"/>
        </w:rPr>
        <w:t xml:space="preserve"> zurück. Da die Photonen in der Strahlungszone </w:t>
      </w:r>
      <w:r w:rsidR="007927DA">
        <w:rPr>
          <w:rFonts w:ascii="Calibri" w:hAnsi="Calibri" w:cs="Calibri"/>
        </w:rPr>
        <w:t xml:space="preserve">aber </w:t>
      </w:r>
      <w:r>
        <w:rPr>
          <w:rFonts w:ascii="Calibri" w:hAnsi="Calibri" w:cs="Calibri"/>
        </w:rPr>
        <w:t>viele Stöße mit Elektronen erleben, spricht</w:t>
      </w:r>
      <w:r w:rsidR="007278B9">
        <w:rPr>
          <w:rFonts w:ascii="Calibri" w:hAnsi="Calibri" w:cs="Calibri"/>
        </w:rPr>
        <w:t xml:space="preserve"> man</w:t>
      </w:r>
      <w:r>
        <w:rPr>
          <w:rFonts w:ascii="Calibri" w:hAnsi="Calibri" w:cs="Calibri"/>
        </w:rPr>
        <w:t xml:space="preserve"> von einem sog. „</w:t>
      </w:r>
      <w:proofErr w:type="spellStart"/>
      <w:r>
        <w:rPr>
          <w:rFonts w:ascii="Calibri" w:hAnsi="Calibri" w:cs="Calibri"/>
        </w:rPr>
        <w:t>random</w:t>
      </w:r>
      <w:proofErr w:type="spellEnd"/>
      <w:r>
        <w:rPr>
          <w:rFonts w:ascii="Calibri" w:hAnsi="Calibri" w:cs="Calibri"/>
        </w:rPr>
        <w:t xml:space="preserve"> </w:t>
      </w:r>
      <w:proofErr w:type="spellStart"/>
      <w:r>
        <w:rPr>
          <w:rFonts w:ascii="Calibri" w:hAnsi="Calibri" w:cs="Calibri"/>
        </w:rPr>
        <w:t>walk</w:t>
      </w:r>
      <w:proofErr w:type="spellEnd"/>
      <w:r>
        <w:rPr>
          <w:rFonts w:ascii="Calibri" w:hAnsi="Calibri" w:cs="Calibri"/>
        </w:rPr>
        <w:t>“, den die Photonen durchlaufen</w:t>
      </w:r>
      <w:r w:rsidR="00E26805">
        <w:rPr>
          <w:rFonts w:ascii="Calibri" w:hAnsi="Calibri" w:cs="Calibri"/>
        </w:rPr>
        <w:t>.</w:t>
      </w:r>
      <w:r w:rsidR="00206E49">
        <w:rPr>
          <w:rFonts w:ascii="Calibri" w:hAnsi="Calibri" w:cs="Calibri"/>
        </w:rPr>
        <w:t xml:space="preserve"> </w:t>
      </w:r>
      <w:r w:rsidR="00EC4F7A">
        <w:rPr>
          <w:rFonts w:ascii="Calibri" w:hAnsi="Calibri" w:cs="Calibri"/>
        </w:rPr>
        <w:t>(</w:t>
      </w:r>
      <w:r w:rsidR="00AB2900">
        <w:rPr>
          <w:rFonts w:ascii="Calibri" w:hAnsi="Calibri" w:cs="Calibri"/>
        </w:rPr>
        <w:t>ein</w:t>
      </w:r>
      <w:r w:rsidR="00E43818">
        <w:rPr>
          <w:rFonts w:ascii="Calibri" w:hAnsi="Calibri" w:cs="Calibri"/>
        </w:rPr>
        <w:t>e</w:t>
      </w:r>
      <w:r w:rsidR="00AB2900">
        <w:rPr>
          <w:rFonts w:ascii="Calibri" w:hAnsi="Calibri" w:cs="Calibri"/>
        </w:rPr>
        <w:t xml:space="preserve"> Auswahl an </w:t>
      </w:r>
      <w:r w:rsidR="00EC4F7A">
        <w:rPr>
          <w:rFonts w:ascii="Calibri" w:hAnsi="Calibri" w:cs="Calibri"/>
        </w:rPr>
        <w:t>Computerprogramm</w:t>
      </w:r>
      <w:r w:rsidR="00AB2900">
        <w:rPr>
          <w:rFonts w:ascii="Calibri" w:hAnsi="Calibri" w:cs="Calibri"/>
        </w:rPr>
        <w:t>en</w:t>
      </w:r>
      <w:r w:rsidR="00EC4F7A">
        <w:rPr>
          <w:rFonts w:ascii="Calibri" w:hAnsi="Calibri" w:cs="Calibri"/>
        </w:rPr>
        <w:t xml:space="preserve"> zur Demonstration findet man auf </w:t>
      </w:r>
      <w:hyperlink r:id="rId138" w:history="1">
        <w:r w:rsidR="006324A1" w:rsidRPr="00294406">
          <w:rPr>
            <w:rStyle w:val="Hyperlink"/>
            <w:rFonts w:ascii="Calibri" w:hAnsi="Calibri" w:cs="Calibri"/>
          </w:rPr>
          <w:t>https://demonstrations.wolfram.com/</w:t>
        </w:r>
      </w:hyperlink>
      <w:r w:rsidR="006324A1">
        <w:rPr>
          <w:rFonts w:ascii="Calibri" w:hAnsi="Calibri" w:cs="Calibri"/>
        </w:rPr>
        <w:t xml:space="preserve"> </w:t>
      </w:r>
      <w:r w:rsidR="004917F4">
        <w:rPr>
          <w:rFonts w:ascii="Calibri" w:hAnsi="Calibri" w:cs="Calibri"/>
        </w:rPr>
        <w:t>z. B</w:t>
      </w:r>
      <w:r w:rsidR="004917F4" w:rsidRPr="00D511DF">
        <w:rPr>
          <w:rFonts w:asciiTheme="minorHAnsi" w:hAnsiTheme="minorHAnsi" w:cstheme="minorHAnsi"/>
        </w:rPr>
        <w:t xml:space="preserve">. </w:t>
      </w:r>
      <w:hyperlink r:id="rId139" w:history="1">
        <w:proofErr w:type="spellStart"/>
        <w:r w:rsidR="007927DA" w:rsidRPr="00D511DF">
          <w:rPr>
            <w:rStyle w:val="Hyperlink"/>
            <w:rFonts w:asciiTheme="minorHAnsi" w:hAnsiTheme="minorHAnsi" w:cstheme="minorHAnsi"/>
          </w:rPr>
          <w:t>Lattice</w:t>
        </w:r>
        <w:proofErr w:type="spellEnd"/>
        <w:r w:rsidR="007927DA" w:rsidRPr="00D511DF">
          <w:rPr>
            <w:rStyle w:val="Hyperlink"/>
            <w:rFonts w:asciiTheme="minorHAnsi" w:hAnsiTheme="minorHAnsi" w:cstheme="minorHAnsi"/>
          </w:rPr>
          <w:t xml:space="preserve"> Random Walk in 3D (wolframcloud.com)</w:t>
        </w:r>
      </w:hyperlink>
      <w:r w:rsidR="00206E49">
        <w:rPr>
          <w:rFonts w:ascii="Calibri" w:hAnsi="Calibri" w:cs="Calibri"/>
        </w:rPr>
        <w:t xml:space="preserve">) </w:t>
      </w:r>
      <w:r>
        <w:rPr>
          <w:rFonts w:ascii="Calibri" w:hAnsi="Calibri" w:cs="Calibri"/>
        </w:rPr>
        <w:t xml:space="preserve">dauert es bis zu 100000 Jahre, bis ein im Kern erzeugtes Photon seine Energie </w:t>
      </w:r>
      <w:r w:rsidR="00FA0059">
        <w:rPr>
          <w:rFonts w:ascii="Calibri" w:hAnsi="Calibri" w:cs="Calibri"/>
        </w:rPr>
        <w:t>bis zur Photosphäre</w:t>
      </w:r>
      <w:r w:rsidR="000B64EE">
        <w:rPr>
          <w:rFonts w:ascii="Calibri" w:hAnsi="Calibri" w:cs="Calibri"/>
        </w:rPr>
        <w:t xml:space="preserve"> </w:t>
      </w:r>
      <w:r w:rsidR="00483F39">
        <w:rPr>
          <w:rFonts w:ascii="Calibri" w:hAnsi="Calibri" w:cs="Calibri"/>
        </w:rPr>
        <w:t>durchgereicht</w:t>
      </w:r>
      <w:r>
        <w:rPr>
          <w:rFonts w:ascii="Calibri" w:hAnsi="Calibri" w:cs="Calibri"/>
        </w:rPr>
        <w:t xml:space="preserve"> hat und sich von</w:t>
      </w:r>
      <w:r w:rsidR="007927DA">
        <w:rPr>
          <w:rFonts w:ascii="Calibri" w:hAnsi="Calibri" w:cs="Calibri"/>
        </w:rPr>
        <w:t xml:space="preserve"> </w:t>
      </w:r>
      <w:r w:rsidR="000B64EE">
        <w:rPr>
          <w:rFonts w:ascii="Calibri" w:hAnsi="Calibri" w:cs="Calibri"/>
        </w:rPr>
        <w:t xml:space="preserve">dort </w:t>
      </w:r>
      <w:r>
        <w:rPr>
          <w:rFonts w:ascii="Calibri" w:hAnsi="Calibri" w:cs="Calibri"/>
        </w:rPr>
        <w:t xml:space="preserve">aus </w:t>
      </w:r>
      <w:r w:rsidR="008F3D6A">
        <w:rPr>
          <w:rFonts w:ascii="Calibri" w:hAnsi="Calibri" w:cs="Calibri"/>
        </w:rPr>
        <w:t>als</w:t>
      </w:r>
      <w:r w:rsidR="003119AC">
        <w:rPr>
          <w:rFonts w:ascii="Calibri" w:hAnsi="Calibri" w:cs="Calibri"/>
        </w:rPr>
        <w:t xml:space="preserve"> Photon </w:t>
      </w:r>
      <w:r w:rsidR="008F3D6A">
        <w:rPr>
          <w:rFonts w:ascii="Calibri" w:hAnsi="Calibri" w:cs="Calibri"/>
        </w:rPr>
        <w:t>des</w:t>
      </w:r>
      <w:r>
        <w:rPr>
          <w:rFonts w:ascii="Calibri" w:hAnsi="Calibri" w:cs="Calibri"/>
        </w:rPr>
        <w:t xml:space="preserve"> sichtbare</w:t>
      </w:r>
      <w:r w:rsidR="008F3D6A">
        <w:rPr>
          <w:rFonts w:ascii="Calibri" w:hAnsi="Calibri" w:cs="Calibri"/>
        </w:rPr>
        <w:t>n</w:t>
      </w:r>
      <w:r>
        <w:rPr>
          <w:rFonts w:ascii="Calibri" w:hAnsi="Calibri" w:cs="Calibri"/>
        </w:rPr>
        <w:t xml:space="preserve"> Licht</w:t>
      </w:r>
      <w:r w:rsidR="008F3D6A">
        <w:rPr>
          <w:rFonts w:ascii="Calibri" w:hAnsi="Calibri" w:cs="Calibri"/>
        </w:rPr>
        <w:t>s</w:t>
      </w:r>
      <w:r>
        <w:rPr>
          <w:rFonts w:ascii="Calibri" w:hAnsi="Calibri" w:cs="Calibri"/>
        </w:rPr>
        <w:t xml:space="preserve"> auf den Weg zur Erde macht.</w:t>
      </w:r>
      <w:r w:rsidR="007927DA">
        <w:rPr>
          <w:rFonts w:ascii="Calibri" w:hAnsi="Calibri" w:cs="Calibri"/>
        </w:rPr>
        <w:t xml:space="preserve"> </w:t>
      </w:r>
      <w:r>
        <w:rPr>
          <w:rFonts w:ascii="Calibri" w:hAnsi="Calibri" w:cs="Calibri"/>
        </w:rPr>
        <w:t>Das Spektrum der Sonne lässt sich veranschaulichen mit</w:t>
      </w:r>
      <w:r w:rsidR="00796ADD">
        <w:rPr>
          <w:rFonts w:ascii="Calibri" w:hAnsi="Calibri" w:cs="Calibri"/>
        </w:rPr>
        <w:t xml:space="preserve"> </w:t>
      </w:r>
      <w:r w:rsidRPr="00884FC5">
        <w:rPr>
          <w:rFonts w:ascii="Calibri" w:hAnsi="Calibri" w:cs="Calibri"/>
        </w:rPr>
        <w:t xml:space="preserve">Geogebra: </w:t>
      </w:r>
      <w:r w:rsidRPr="006B78E0">
        <w:rPr>
          <w:rFonts w:ascii="Calibri" w:hAnsi="Calibri" w:cs="Calibri"/>
          <w:b/>
          <w:bCs/>
        </w:rPr>
        <w:t>planck-15135.ggb</w:t>
      </w:r>
      <w:r w:rsidR="007927DA">
        <w:rPr>
          <w:rFonts w:ascii="Calibri" w:hAnsi="Calibri" w:cs="Calibri"/>
        </w:rPr>
        <w:t xml:space="preserve"> oder </w:t>
      </w:r>
      <w:r w:rsidR="007927DA" w:rsidRPr="006B78E0">
        <w:rPr>
          <w:rFonts w:ascii="Calibri" w:hAnsi="Calibri" w:cs="Calibri"/>
          <w:b/>
          <w:bCs/>
        </w:rPr>
        <w:t>Planck.exe</w:t>
      </w:r>
      <w:r w:rsidR="00BA0BE6">
        <w:rPr>
          <w:rFonts w:ascii="Calibri" w:hAnsi="Calibri" w:cs="Calibri"/>
        </w:rPr>
        <w:t xml:space="preserve"> bzw. </w:t>
      </w:r>
      <w:hyperlink r:id="rId140" w:history="1">
        <w:r w:rsidRPr="00884FC5">
          <w:rPr>
            <w:rStyle w:val="Hyperlink"/>
            <w:rFonts w:ascii="Calibri" w:hAnsi="Calibri" w:cs="Calibri"/>
          </w:rPr>
          <w:t>Schwarzkörper Strahlung</w:t>
        </w:r>
      </w:hyperlink>
      <w:r>
        <w:rPr>
          <w:rFonts w:ascii="Calibri" w:hAnsi="Calibri" w:cs="Calibri"/>
        </w:rPr>
        <w:t xml:space="preserve"> (</w:t>
      </w:r>
      <w:proofErr w:type="spellStart"/>
      <w:r>
        <w:rPr>
          <w:rFonts w:ascii="Calibri" w:hAnsi="Calibri" w:cs="Calibri"/>
        </w:rPr>
        <w:t>Phet</w:t>
      </w:r>
      <w:proofErr w:type="spellEnd"/>
      <w:r>
        <w:rPr>
          <w:rFonts w:ascii="Calibri" w:hAnsi="Calibri" w:cs="Calibri"/>
        </w:rPr>
        <w:t>) oder</w:t>
      </w:r>
    </w:p>
    <w:p w14:paraId="518FD3FD" w14:textId="5E98B464" w:rsidR="0038276D" w:rsidRPr="00884FC5" w:rsidRDefault="0038276D" w:rsidP="009F2E65">
      <w:pPr>
        <w:pStyle w:val="StandardWeb"/>
        <w:spacing w:before="0" w:beforeAutospacing="0" w:after="160" w:afterAutospacing="0"/>
        <w:rPr>
          <w:rFonts w:ascii="Calibri" w:hAnsi="Calibri" w:cs="Calibri"/>
        </w:rPr>
      </w:pPr>
      <w:hyperlink r:id="rId141" w:history="1">
        <w:r w:rsidRPr="00884FC5">
          <w:rPr>
            <w:rStyle w:val="Hyperlink"/>
            <w:rFonts w:ascii="Calibri" w:hAnsi="Calibri" w:cs="Calibri"/>
          </w:rPr>
          <w:t>Schwarzer Körper (vascak.cz)</w:t>
        </w:r>
      </w:hyperlink>
    </w:p>
    <w:p w14:paraId="15C465BB" w14:textId="476192C3" w:rsidR="0038276D" w:rsidRPr="00884FC5" w:rsidRDefault="002B53E7" w:rsidP="009F2E65">
      <w:pPr>
        <w:pStyle w:val="StandardWeb"/>
        <w:spacing w:before="0" w:beforeAutospacing="0" w:after="160" w:afterAutospacing="0"/>
        <w:rPr>
          <w:rFonts w:ascii="Calibri" w:hAnsi="Calibri" w:cs="Calibri"/>
        </w:rPr>
      </w:pPr>
      <w:r>
        <w:rPr>
          <w:noProof/>
        </w:rPr>
        <w:lastRenderedPageBreak/>
        <mc:AlternateContent>
          <mc:Choice Requires="wps">
            <w:drawing>
              <wp:anchor distT="0" distB="0" distL="114300" distR="114300" simplePos="0" relativeHeight="252163072" behindDoc="0" locked="0" layoutInCell="1" allowOverlap="1" wp14:anchorId="05482D18" wp14:editId="5C15F890">
                <wp:simplePos x="0" y="0"/>
                <wp:positionH relativeFrom="column">
                  <wp:posOffset>57150</wp:posOffset>
                </wp:positionH>
                <wp:positionV relativeFrom="paragraph">
                  <wp:posOffset>4696460</wp:posOffset>
                </wp:positionV>
                <wp:extent cx="6645910" cy="635"/>
                <wp:effectExtent l="0" t="0" r="0" b="0"/>
                <wp:wrapTopAndBottom/>
                <wp:docPr id="1340768828"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5C93B707" w14:textId="5F30A891" w:rsidR="002B53E7" w:rsidRPr="00E71A63" w:rsidRDefault="002B53E7" w:rsidP="002B53E7">
                            <w:pPr>
                              <w:pStyle w:val="Beschriftung"/>
                              <w:rPr>
                                <w:rFonts w:ascii="Times New Roman" w:eastAsia="Times New Roman" w:hAnsi="Times New Roman" w:cs="Times New Roman"/>
                                <w:noProof/>
                                <w:kern w:val="0"/>
                                <w14:ligatures w14:val="none"/>
                              </w:rPr>
                            </w:pPr>
                            <w:bookmarkStart w:id="183" w:name="_Toc178095219"/>
                            <w:bookmarkStart w:id="184" w:name="_Toc179365086"/>
                            <w:r>
                              <w:t xml:space="preserve">Abbildung </w:t>
                            </w:r>
                            <w:r w:rsidR="00CE6B69">
                              <w:t>62</w:t>
                            </w:r>
                            <w:r>
                              <w:t xml:space="preserve"> </w:t>
                            </w:r>
                            <w:proofErr w:type="spellStart"/>
                            <w:r>
                              <w:t>Plancksche</w:t>
                            </w:r>
                            <w:proofErr w:type="spellEnd"/>
                            <w:r>
                              <w:t xml:space="preserve"> Strahlungskurve der Sonne, erzeugt mit </w:t>
                            </w:r>
                            <w:hyperlink r:id="rId142" w:history="1">
                              <w:r w:rsidR="000C6E1C" w:rsidRPr="002441A7">
                                <w:rPr>
                                  <w:rStyle w:val="Hyperlink"/>
                                </w:rPr>
                                <w:t>www.mabo-physik.de</w:t>
                              </w:r>
                            </w:hyperlink>
                            <w:r w:rsidR="000C6E1C">
                              <w:t xml:space="preserve">, </w:t>
                            </w:r>
                            <w:r>
                              <w:t xml:space="preserve">Planck.exe, </w:t>
                            </w:r>
                            <w:r w:rsidRPr="005E00FE">
                              <w:t>Matthias Bo</w:t>
                            </w:r>
                            <w:r w:rsidR="00FA295A">
                              <w:t>r</w:t>
                            </w:r>
                            <w:r w:rsidRPr="005E00FE">
                              <w:t>ch</w:t>
                            </w:r>
                            <w:r w:rsidR="006B5730">
                              <w:t>a</w:t>
                            </w:r>
                            <w:r w:rsidRPr="005E00FE">
                              <w:t>r</w:t>
                            </w:r>
                            <w:r w:rsidR="00365243">
                              <w:t>d</w:t>
                            </w:r>
                            <w:r w:rsidRPr="005E00FE">
                              <w:t>t</w:t>
                            </w:r>
                            <w:bookmarkEnd w:id="183"/>
                            <w:bookmarkEnd w:id="18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482D18" id="_x0000_s1110" type="#_x0000_t202" style="position:absolute;margin-left:4.5pt;margin-top:369.8pt;width:523.3pt;height:.05pt;z-index:252163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" stroked="f">
                <v:textbox style="mso-fit-shape-to-text:t" inset="0,0,0,0">
                  <w:txbxContent>
                    <w:p w14:paraId="5C93B707" w14:textId="5F30A891" w:rsidR="002B53E7" w:rsidRPr="00E71A63" w:rsidRDefault="002B53E7" w:rsidP="002B53E7">
                      <w:pPr>
                        <w:pStyle w:val="Beschriftung"/>
                        <w:rPr>
                          <w:rFonts w:ascii="Times New Roman" w:eastAsia="Times New Roman" w:hAnsi="Times New Roman" w:cs="Times New Roman"/>
                          <w:noProof/>
                          <w:kern w:val="0"/>
                          <w14:ligatures w14:val="none"/>
                        </w:rPr>
                      </w:pPr>
                      <w:bookmarkStart w:id="260" w:name="_Toc178095219"/>
                      <w:bookmarkStart w:id="261" w:name="_Toc179365086"/>
                      <w:r>
                        <w:t xml:space="preserve">Abbildung </w:t>
                      </w:r>
                      <w:r w:rsidR="00CE6B69">
                        <w:t>62</w:t>
                      </w:r>
                      <w:r>
                        <w:t xml:space="preserve"> </w:t>
                      </w:r>
                      <w:proofErr w:type="spellStart"/>
                      <w:r>
                        <w:t>Plancksche</w:t>
                      </w:r>
                      <w:proofErr w:type="spellEnd"/>
                      <w:r>
                        <w:t xml:space="preserve"> Strahlungskurve der Sonne, erzeugt mit </w:t>
                      </w:r>
                      <w:hyperlink r:id="rId143" w:history="1">
                        <w:r w:rsidR="000C6E1C" w:rsidRPr="002441A7">
                          <w:rPr>
                            <w:rStyle w:val="Hyperlink"/>
                          </w:rPr>
                          <w:t>www.mabo-physik.de</w:t>
                        </w:r>
                      </w:hyperlink>
                      <w:r w:rsidR="000C6E1C">
                        <w:t xml:space="preserve">, </w:t>
                      </w:r>
                      <w:r>
                        <w:t xml:space="preserve">Planck.exe, </w:t>
                      </w:r>
                      <w:r w:rsidRPr="005E00FE">
                        <w:t>Matthias Bo</w:t>
                      </w:r>
                      <w:r w:rsidR="00FA295A">
                        <w:t>r</w:t>
                      </w:r>
                      <w:r w:rsidRPr="005E00FE">
                        <w:t>ch</w:t>
                      </w:r>
                      <w:r w:rsidR="006B5730">
                        <w:t>a</w:t>
                      </w:r>
                      <w:r w:rsidRPr="005E00FE">
                        <w:t>r</w:t>
                      </w:r>
                      <w:r w:rsidR="00365243">
                        <w:t>d</w:t>
                      </w:r>
                      <w:r w:rsidRPr="005E00FE">
                        <w:t>t</w:t>
                      </w:r>
                      <w:bookmarkEnd w:id="260"/>
                      <w:bookmarkEnd w:id="261"/>
                    </w:p>
                  </w:txbxContent>
                </v:textbox>
                <w10:wrap type="topAndBottom"/>
              </v:shape>
            </w:pict>
          </mc:Fallback>
        </mc:AlternateContent>
      </w:r>
      <w:r w:rsidR="0082722B">
        <w:rPr>
          <w:noProof/>
        </w:rPr>
        <w:drawing>
          <wp:anchor distT="0" distB="0" distL="114300" distR="114300" simplePos="0" relativeHeight="251654144" behindDoc="0" locked="0" layoutInCell="1" allowOverlap="1" wp14:anchorId="09C56446" wp14:editId="13FED291">
            <wp:simplePos x="0" y="0"/>
            <wp:positionH relativeFrom="column">
              <wp:posOffset>57150</wp:posOffset>
            </wp:positionH>
            <wp:positionV relativeFrom="paragraph">
              <wp:posOffset>246380</wp:posOffset>
            </wp:positionV>
            <wp:extent cx="6645910" cy="4392930"/>
            <wp:effectExtent l="0" t="0" r="2540" b="7620"/>
            <wp:wrapTopAndBottom/>
            <wp:docPr id="192" name="Grafik 192" descr="Ein Bild, das Mond,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Grafik 192" descr="Ein Bild, das Mond, Screenshot enthält.&#10;&#10;Automatisch generierte Beschreibung"/>
                    <pic:cNvPicPr/>
                  </pic:nvPicPr>
                  <pic:blipFill>
                    <a:blip r:embed="rId144">
                      <a:extLst>
                        <a:ext uri="{28A0092B-C50C-407E-A947-70E740481C1C}">
                          <a14:useLocalDpi xmlns:a14="http://schemas.microsoft.com/office/drawing/2010/main" val="0"/>
                        </a:ext>
                      </a:extLst>
                    </a:blip>
                    <a:stretch>
                      <a:fillRect/>
                    </a:stretch>
                  </pic:blipFill>
                  <pic:spPr>
                    <a:xfrm>
                      <a:off x="0" y="0"/>
                      <a:ext cx="6645910" cy="4392930"/>
                    </a:xfrm>
                    <a:prstGeom prst="rect">
                      <a:avLst/>
                    </a:prstGeom>
                  </pic:spPr>
                </pic:pic>
              </a:graphicData>
            </a:graphic>
            <wp14:sizeRelH relativeFrom="page">
              <wp14:pctWidth>0</wp14:pctWidth>
            </wp14:sizeRelH>
            <wp14:sizeRelV relativeFrom="page">
              <wp14:pctHeight>0</wp14:pctHeight>
            </wp14:sizeRelV>
          </wp:anchor>
        </w:drawing>
      </w:r>
      <w:r w:rsidR="0038276D" w:rsidRPr="00884FC5">
        <w:rPr>
          <w:rFonts w:ascii="Calibri" w:hAnsi="Calibri" w:cs="Calibri"/>
        </w:rPr>
        <w:t>Was wir hier sehen</w:t>
      </w:r>
      <w:r w:rsidR="0038276D">
        <w:rPr>
          <w:rFonts w:ascii="Calibri" w:hAnsi="Calibri" w:cs="Calibri"/>
        </w:rPr>
        <w:t>,</w:t>
      </w:r>
      <w:r w:rsidR="0038276D" w:rsidRPr="00884FC5">
        <w:rPr>
          <w:rFonts w:ascii="Calibri" w:hAnsi="Calibri" w:cs="Calibri"/>
        </w:rPr>
        <w:t xml:space="preserve"> ist die sog. </w:t>
      </w:r>
      <w:proofErr w:type="spellStart"/>
      <w:r w:rsidR="0038276D" w:rsidRPr="00884FC5">
        <w:rPr>
          <w:rFonts w:ascii="Calibri" w:hAnsi="Calibri" w:cs="Calibri"/>
        </w:rPr>
        <w:t>Plancksche</w:t>
      </w:r>
      <w:proofErr w:type="spellEnd"/>
      <w:r w:rsidR="0038276D" w:rsidRPr="00884FC5">
        <w:rPr>
          <w:rFonts w:ascii="Calibri" w:hAnsi="Calibri" w:cs="Calibri"/>
        </w:rPr>
        <w:t xml:space="preserve"> Strahlungskurve. Das Maximum der Kurve, also die Wellenlänge, bei der die meiste Energie abgegeben wird, kann man aus dem </w:t>
      </w:r>
      <w:proofErr w:type="spellStart"/>
      <w:r w:rsidR="0038276D" w:rsidRPr="00884FC5">
        <w:rPr>
          <w:rFonts w:ascii="Calibri" w:hAnsi="Calibri" w:cs="Calibri"/>
        </w:rPr>
        <w:t>Wienschen</w:t>
      </w:r>
      <w:proofErr w:type="spellEnd"/>
      <w:r w:rsidR="0038276D" w:rsidRPr="00884FC5">
        <w:rPr>
          <w:rFonts w:ascii="Calibri" w:hAnsi="Calibri" w:cs="Calibri"/>
        </w:rPr>
        <w:t xml:space="preserve"> Verschiebungsgesetz berechnen.</w:t>
      </w:r>
    </w:p>
    <w:p w14:paraId="2A7F8217" w14:textId="77777777" w:rsidR="0038276D" w:rsidRPr="00884FC5" w:rsidRDefault="0038276D" w:rsidP="009F2E65">
      <w:pPr>
        <w:pStyle w:val="StandardWeb"/>
        <w:spacing w:before="0" w:beforeAutospacing="0" w:after="160" w:afterAutospacing="0"/>
        <w:rPr>
          <w:rFonts w:ascii="Calibri" w:hAnsi="Calibri" w:cs="Calibri"/>
        </w:rPr>
      </w:pPr>
      <w:proofErr w:type="spellStart"/>
      <w:r w:rsidRPr="00884FC5">
        <w:rPr>
          <w:rFonts w:ascii="Calibri" w:hAnsi="Calibri" w:cs="Calibri"/>
        </w:rPr>
        <w:t>Wiensches</w:t>
      </w:r>
      <w:proofErr w:type="spellEnd"/>
      <w:r w:rsidRPr="00884FC5">
        <w:rPr>
          <w:rFonts w:ascii="Calibri" w:hAnsi="Calibri" w:cs="Calibri"/>
        </w:rPr>
        <w:t xml:space="preserve"> Verschiebungsgesetz:</w:t>
      </w:r>
    </w:p>
    <w:p w14:paraId="78AE66F2" w14:textId="77777777" w:rsidR="0038276D" w:rsidRPr="00862542" w:rsidRDefault="00000000" w:rsidP="009F2E65">
      <w:pPr>
        <w:pStyle w:val="StandardWeb"/>
        <w:spacing w:before="0" w:beforeAutospacing="0" w:after="160" w:afterAutospacing="0"/>
        <w:rPr>
          <w:rFonts w:ascii="Cambria Math" w:hAnsi="Cambria Math" w:cs="Calibri"/>
          <w:lang w:val=""/>
        </w:rPr>
      </w:pPr>
      <m:oMathPara>
        <m:oMath>
          <m:sSub>
            <m:sSubPr>
              <m:ctrlPr>
                <w:rPr>
                  <w:rFonts w:ascii="Cambria Math" w:hAnsi="Cambria Math" w:cs="Calibri"/>
                  <w:lang w:val=""/>
                </w:rPr>
              </m:ctrlPr>
            </m:sSubPr>
            <m:e>
              <m:r>
                <w:rPr>
                  <w:rFonts w:ascii="Cambria Math" w:hAnsi="Cambria Math" w:cs="Calibri"/>
                  <w:lang w:val=""/>
                </w:rPr>
                <m:t>λ</m:t>
              </m:r>
            </m:e>
            <m:sub>
              <m:r>
                <w:rPr>
                  <w:rFonts w:ascii="Cambria Math" w:hAnsi="Cambria Math" w:cs="Calibri"/>
                  <w:lang w:val=""/>
                </w:rPr>
                <m:t>max</m:t>
              </m:r>
            </m:sub>
          </m:sSub>
          <m:r>
            <m:rPr>
              <m:sty m:val="p"/>
            </m:rPr>
            <w:rPr>
              <w:rFonts w:ascii="Cambria Math" w:hAnsi="Cambria Math" w:cs="Calibri"/>
              <w:lang w:val=""/>
            </w:rPr>
            <m:t>∙</m:t>
          </m:r>
          <m:r>
            <w:rPr>
              <w:rFonts w:ascii="Cambria Math" w:hAnsi="Cambria Math" w:cs="Calibri"/>
              <w:lang w:val=""/>
            </w:rPr>
            <m:t>T</m:t>
          </m:r>
          <m:r>
            <m:rPr>
              <m:sty m:val="p"/>
            </m:rPr>
            <w:rPr>
              <w:rFonts w:ascii="Cambria Math" w:hAnsi="Cambria Math" w:cs="Calibri"/>
              <w:lang w:val=""/>
            </w:rPr>
            <m:t>= 2,8978∙</m:t>
          </m:r>
          <m:sSup>
            <m:sSupPr>
              <m:ctrlPr>
                <w:rPr>
                  <w:rFonts w:ascii="Cambria Math" w:hAnsi="Cambria Math" w:cs="Calibri"/>
                  <w:lang w:val=""/>
                </w:rPr>
              </m:ctrlPr>
            </m:sSupPr>
            <m:e>
              <m:r>
                <m:rPr>
                  <m:sty m:val="p"/>
                </m:rPr>
                <w:rPr>
                  <w:rFonts w:ascii="Cambria Math" w:hAnsi="Cambria Math" w:cs="Calibri"/>
                  <w:lang w:val=""/>
                </w:rPr>
                <m:t>10</m:t>
              </m:r>
            </m:e>
            <m:sup>
              <m:r>
                <m:rPr>
                  <m:sty m:val="p"/>
                </m:rPr>
                <w:rPr>
                  <w:rFonts w:ascii="Cambria Math" w:hAnsi="Cambria Math" w:cs="Calibri"/>
                  <w:lang w:val=""/>
                </w:rPr>
                <m:t>-3</m:t>
              </m:r>
            </m:sup>
          </m:sSup>
          <m:r>
            <w:rPr>
              <w:rFonts w:ascii="Cambria Math" w:hAnsi="Cambria Math" w:cs="Calibri"/>
              <w:lang w:val=""/>
            </w:rPr>
            <m:t>mK</m:t>
          </m:r>
        </m:oMath>
      </m:oMathPara>
    </w:p>
    <w:p w14:paraId="55B053C4" w14:textId="59F1FF3B" w:rsidR="0038276D" w:rsidRDefault="0038276D" w:rsidP="009F2E65">
      <w:pPr>
        <w:pStyle w:val="StandardWeb"/>
        <w:spacing w:before="0" w:beforeAutospacing="0" w:after="160" w:afterAutospacing="0"/>
        <w:rPr>
          <w:rFonts w:ascii="Calibri" w:hAnsi="Calibri" w:cs="Calibri"/>
        </w:rPr>
      </w:pPr>
      <w:r w:rsidRPr="00884FC5">
        <w:rPr>
          <w:rFonts w:ascii="Calibri" w:hAnsi="Calibri" w:cs="Calibri"/>
        </w:rPr>
        <w:t xml:space="preserve">Wir sehen hier in Mathematik, was wir in unserer Simulation </w:t>
      </w:r>
      <w:r w:rsidR="007927DA">
        <w:rPr>
          <w:rFonts w:ascii="Calibri" w:hAnsi="Calibri" w:cs="Calibri"/>
        </w:rPr>
        <w:t xml:space="preserve">mit Planck.exe </w:t>
      </w:r>
      <w:r w:rsidRPr="00884FC5">
        <w:rPr>
          <w:rFonts w:ascii="Calibri" w:hAnsi="Calibri" w:cs="Calibri"/>
        </w:rPr>
        <w:t xml:space="preserve">gesehen haben, wenn die Temperatur größer wird, muss die Wellenlänge kleiner werden, damit das Produkt der beiden konstant bleibt. Kürzere Wellenlänge bedeutet aber nach </w:t>
      </w:r>
      <m:oMath>
        <m:r>
          <w:rPr>
            <w:rFonts w:ascii="Cambria Math" w:hAnsi="Cambria Math" w:cs="Calibri"/>
          </w:rPr>
          <m:t>E</m:t>
        </m:r>
        <m:r>
          <m:rPr>
            <m:sty m:val="p"/>
          </m:rPr>
          <w:rPr>
            <w:rFonts w:ascii="Cambria Math" w:hAnsi="Cambria Math" w:cs="Calibri"/>
          </w:rPr>
          <m:t>=</m:t>
        </m:r>
        <m:f>
          <m:fPr>
            <m:ctrlPr>
              <w:rPr>
                <w:rFonts w:ascii="Cambria Math" w:hAnsi="Cambria Math" w:cs="Calibri"/>
              </w:rPr>
            </m:ctrlPr>
          </m:fPr>
          <m:num>
            <m:r>
              <m:rPr>
                <m:sty m:val="p"/>
              </m:rPr>
              <w:rPr>
                <w:rFonts w:ascii="Cambria Math" w:hAnsi="Cambria Math" w:cs="Calibri"/>
              </w:rPr>
              <m:t>h∙</m:t>
            </m:r>
            <m:r>
              <w:rPr>
                <w:rFonts w:ascii="Cambria Math" w:hAnsi="Cambria Math" w:cs="Calibri"/>
              </w:rPr>
              <m:t>c</m:t>
            </m:r>
          </m:num>
          <m:den>
            <m:r>
              <w:rPr>
                <w:rFonts w:ascii="Cambria Math" w:hAnsi="Cambria Math" w:cs="Calibri"/>
              </w:rPr>
              <m:t>λ</m:t>
            </m:r>
          </m:den>
        </m:f>
      </m:oMath>
      <w:r w:rsidRPr="00884FC5">
        <w:rPr>
          <w:rFonts w:ascii="Cambria Math" w:hAnsi="Cambria Math" w:cs="Calibri"/>
        </w:rPr>
        <w:t xml:space="preserve"> </w:t>
      </w:r>
      <w:r w:rsidRPr="00884FC5">
        <w:rPr>
          <w:rFonts w:ascii="Calibri" w:hAnsi="Calibri" w:cs="Calibri"/>
        </w:rPr>
        <w:t>, dass die Energie zunimmt. D. h. heiße Sterne emittieren energiereicheres Licht, d. h. sie erscheinen unseren Augen weiß oder bläulich.</w:t>
      </w:r>
    </w:p>
    <w:p w14:paraId="688A57CC" w14:textId="13A58CB5" w:rsidR="0038276D" w:rsidRDefault="006D706B" w:rsidP="009F2E65">
      <w:pPr>
        <w:pStyle w:val="StandardWeb"/>
        <w:spacing w:before="0" w:beforeAutospacing="0" w:after="160" w:afterAutospacing="0"/>
        <w:rPr>
          <w:rFonts w:ascii="Calibri" w:hAnsi="Calibri" w:cs="Calibri"/>
        </w:rPr>
      </w:pPr>
      <w:r>
        <w:rPr>
          <w:rFonts w:ascii="Calibri" w:hAnsi="Calibri" w:cs="Calibri"/>
        </w:rPr>
        <w:t>Für die Sonne ergibt sich das Maximum bei:</w:t>
      </w:r>
    </w:p>
    <w:p w14:paraId="7C8C4CB6" w14:textId="2D67EA30" w:rsidR="006D706B" w:rsidRPr="006D706B" w:rsidRDefault="00000000" w:rsidP="009F2E65">
      <w:pPr>
        <w:pStyle w:val="StandardWeb"/>
        <w:spacing w:before="0" w:beforeAutospacing="0" w:after="160" w:afterAutospacing="0"/>
        <w:rPr>
          <w:rFonts w:ascii="Calibri" w:hAnsi="Calibri" w:cs="Calibri"/>
          <w:lang w:val=""/>
        </w:rPr>
      </w:pPr>
      <m:oMathPara>
        <m:oMath>
          <m:sSub>
            <m:sSubPr>
              <m:ctrlPr>
                <w:rPr>
                  <w:rFonts w:ascii="Cambria Math" w:hAnsi="Cambria Math" w:cs="Calibri"/>
                  <w:lang w:val=""/>
                </w:rPr>
              </m:ctrlPr>
            </m:sSubPr>
            <m:e>
              <m:r>
                <w:rPr>
                  <w:rFonts w:ascii="Cambria Math" w:hAnsi="Cambria Math" w:cs="Calibri"/>
                  <w:lang w:val=""/>
                </w:rPr>
                <m:t>λ</m:t>
              </m:r>
            </m:e>
            <m:sub>
              <m:r>
                <w:rPr>
                  <w:rFonts w:ascii="Cambria Math" w:hAnsi="Cambria Math" w:cs="Calibri"/>
                  <w:lang w:val=""/>
                </w:rPr>
                <m:t>max</m:t>
              </m:r>
            </m:sub>
          </m:sSub>
          <m:r>
            <w:rPr>
              <w:rFonts w:ascii="Cambria Math" w:hAnsi="Cambria Math" w:cs="Calibri"/>
              <w:lang w:val=""/>
            </w:rPr>
            <m:t>=</m:t>
          </m:r>
          <m:f>
            <m:fPr>
              <m:ctrlPr>
                <w:rPr>
                  <w:rFonts w:ascii="Cambria Math" w:hAnsi="Cambria Math" w:cs="Calibri"/>
                  <w:i/>
                  <w:lang w:val=""/>
                </w:rPr>
              </m:ctrlPr>
            </m:fPr>
            <m:num>
              <m:r>
                <m:rPr>
                  <m:sty m:val="p"/>
                </m:rPr>
                <w:rPr>
                  <w:rFonts w:ascii="Cambria Math" w:hAnsi="Cambria Math" w:cs="Calibri"/>
                  <w:lang w:val=""/>
                </w:rPr>
                <m:t>2,8978∙</m:t>
              </m:r>
              <m:sSup>
                <m:sSupPr>
                  <m:ctrlPr>
                    <w:rPr>
                      <w:rFonts w:ascii="Cambria Math" w:hAnsi="Cambria Math" w:cs="Calibri"/>
                      <w:lang w:val=""/>
                    </w:rPr>
                  </m:ctrlPr>
                </m:sSupPr>
                <m:e>
                  <m:r>
                    <m:rPr>
                      <m:sty m:val="p"/>
                    </m:rPr>
                    <w:rPr>
                      <w:rFonts w:ascii="Cambria Math" w:hAnsi="Cambria Math" w:cs="Calibri"/>
                      <w:lang w:val=""/>
                    </w:rPr>
                    <m:t>10</m:t>
                  </m:r>
                </m:e>
                <m:sup>
                  <m:r>
                    <m:rPr>
                      <m:sty m:val="p"/>
                    </m:rPr>
                    <w:rPr>
                      <w:rFonts w:ascii="Cambria Math" w:hAnsi="Cambria Math" w:cs="Calibri"/>
                      <w:lang w:val=""/>
                    </w:rPr>
                    <m:t>-3</m:t>
                  </m:r>
                </m:sup>
              </m:sSup>
              <m:r>
                <w:rPr>
                  <w:rFonts w:ascii="Cambria Math" w:hAnsi="Cambria Math" w:cs="Calibri"/>
                  <w:lang w:val=""/>
                </w:rPr>
                <m:t>mK</m:t>
              </m:r>
            </m:num>
            <m:den>
              <m:r>
                <w:rPr>
                  <w:rFonts w:ascii="Cambria Math" w:hAnsi="Cambria Math" w:cs="Calibri"/>
                  <w:lang w:val=""/>
                </w:rPr>
                <m:t>5800K</m:t>
              </m:r>
            </m:den>
          </m:f>
          <m:r>
            <w:rPr>
              <w:rFonts w:ascii="Cambria Math" w:hAnsi="Cambria Math" w:cs="Calibri"/>
              <w:lang w:val=""/>
            </w:rPr>
            <m:t>=499,6∙</m:t>
          </m:r>
          <m:sSup>
            <m:sSupPr>
              <m:ctrlPr>
                <w:rPr>
                  <w:rFonts w:ascii="Cambria Math" w:hAnsi="Cambria Math" w:cs="Calibri"/>
                  <w:i/>
                  <w:lang w:val=""/>
                </w:rPr>
              </m:ctrlPr>
            </m:sSupPr>
            <m:e>
              <m:r>
                <w:rPr>
                  <w:rFonts w:ascii="Cambria Math" w:hAnsi="Cambria Math" w:cs="Calibri"/>
                  <w:lang w:val=""/>
                </w:rPr>
                <m:t>10</m:t>
              </m:r>
            </m:e>
            <m:sup>
              <m:r>
                <w:rPr>
                  <w:rFonts w:ascii="Cambria Math" w:hAnsi="Cambria Math" w:cs="Calibri"/>
                  <w:lang w:val=""/>
                </w:rPr>
                <m:t>-9</m:t>
              </m:r>
            </m:sup>
          </m:sSup>
          <m:r>
            <w:rPr>
              <w:rFonts w:ascii="Cambria Math" w:hAnsi="Cambria Math" w:cs="Calibri"/>
              <w:lang w:val=""/>
            </w:rPr>
            <m:t>m</m:t>
          </m:r>
        </m:oMath>
      </m:oMathPara>
    </w:p>
    <w:p w14:paraId="32031795" w14:textId="4D4695E9" w:rsidR="006D706B" w:rsidRDefault="003B1614" w:rsidP="009F2E65">
      <w:pPr>
        <w:pStyle w:val="StandardWeb"/>
        <w:spacing w:before="0" w:beforeAutospacing="0" w:after="160" w:afterAutospacing="0"/>
        <w:rPr>
          <w:rFonts w:ascii="Calibri" w:hAnsi="Calibri" w:cs="Calibri"/>
        </w:rPr>
      </w:pPr>
      <w:r>
        <w:rPr>
          <w:rFonts w:ascii="Calibri" w:hAnsi="Calibri" w:cs="Calibri"/>
          <w:lang w:val=""/>
        </w:rPr>
        <w:t>im grünen Bereich des sichtbaren Spektrums</w:t>
      </w:r>
      <w:r w:rsidR="00CE07BF">
        <w:rPr>
          <w:rFonts w:ascii="Calibri" w:hAnsi="Calibri" w:cs="Calibri"/>
          <w:lang w:val=""/>
        </w:rPr>
        <w:t>, wie d</w:t>
      </w:r>
      <w:r w:rsidR="00537BB6">
        <w:rPr>
          <w:rFonts w:ascii="Calibri" w:hAnsi="Calibri" w:cs="Calibri"/>
          <w:lang w:val=""/>
        </w:rPr>
        <w:t>ie Intensitätsverteilung zeigt.</w:t>
      </w:r>
    </w:p>
    <w:p w14:paraId="1E5725E5" w14:textId="5AD6CE1E" w:rsidR="0038276D" w:rsidRDefault="00BA60CA" w:rsidP="009F2E65">
      <w:pPr>
        <w:pStyle w:val="StandardWeb"/>
        <w:spacing w:before="0" w:beforeAutospacing="0" w:after="160" w:afterAutospacing="0"/>
        <w:rPr>
          <w:rFonts w:ascii="Calibri" w:hAnsi="Calibri" w:cs="Calibri"/>
        </w:rPr>
      </w:pPr>
      <w:r>
        <w:rPr>
          <w:rFonts w:ascii="Calibri" w:hAnsi="Calibri" w:cs="Calibri"/>
        </w:rPr>
        <w:t>Damit kennen wir unseren Zentralkörper im Sonnensystem recht gut</w:t>
      </w:r>
      <w:r w:rsidR="00153CD2">
        <w:rPr>
          <w:rFonts w:ascii="Calibri" w:hAnsi="Calibri" w:cs="Calibri"/>
        </w:rPr>
        <w:t xml:space="preserve"> und können uns nun den anderen Mitgliedern des Sonnensystems zu wenden.</w:t>
      </w:r>
    </w:p>
    <w:p w14:paraId="16BF367F" w14:textId="77777777" w:rsidR="00F2377C" w:rsidRDefault="00F2377C" w:rsidP="009F2E65">
      <w:pPr>
        <w:pStyle w:val="StandardWeb"/>
        <w:spacing w:before="0" w:beforeAutospacing="0" w:after="160" w:afterAutospacing="0"/>
        <w:rPr>
          <w:rFonts w:ascii="Calibri" w:hAnsi="Calibri" w:cs="Calibri"/>
        </w:rPr>
      </w:pPr>
    </w:p>
    <w:p w14:paraId="7DC9AF81" w14:textId="77777777" w:rsidR="002B53E7" w:rsidRDefault="002B53E7" w:rsidP="009F2E65">
      <w:pPr>
        <w:pStyle w:val="StandardWeb"/>
        <w:spacing w:before="0" w:beforeAutospacing="0" w:after="160" w:afterAutospacing="0"/>
        <w:rPr>
          <w:rFonts w:ascii="Calibri" w:hAnsi="Calibri" w:cs="Calibri"/>
        </w:rPr>
      </w:pPr>
    </w:p>
    <w:p w14:paraId="7F01EE70" w14:textId="77777777" w:rsidR="002B53E7" w:rsidRDefault="002B53E7" w:rsidP="009F2E65">
      <w:pPr>
        <w:pStyle w:val="StandardWeb"/>
        <w:spacing w:before="0" w:beforeAutospacing="0" w:after="160" w:afterAutospacing="0"/>
        <w:rPr>
          <w:rFonts w:ascii="Calibri" w:hAnsi="Calibri" w:cs="Calibri"/>
        </w:rPr>
      </w:pPr>
    </w:p>
    <w:p w14:paraId="6FBEFE44" w14:textId="77777777" w:rsidR="002B53E7" w:rsidRDefault="002B53E7" w:rsidP="009F2E65">
      <w:pPr>
        <w:pStyle w:val="StandardWeb"/>
        <w:spacing w:before="0" w:beforeAutospacing="0" w:after="160" w:afterAutospacing="0"/>
        <w:rPr>
          <w:rFonts w:ascii="Calibri" w:hAnsi="Calibri" w:cs="Calibri"/>
        </w:rPr>
      </w:pPr>
    </w:p>
    <w:p w14:paraId="796A6B07" w14:textId="77777777" w:rsidR="002B53E7" w:rsidRDefault="002B53E7" w:rsidP="009F2E65">
      <w:pPr>
        <w:pStyle w:val="StandardWeb"/>
        <w:spacing w:before="0" w:beforeAutospacing="0" w:after="160" w:afterAutospacing="0"/>
        <w:rPr>
          <w:rFonts w:ascii="Calibri" w:hAnsi="Calibri" w:cs="Calibri"/>
        </w:rPr>
      </w:pPr>
    </w:p>
    <w:p w14:paraId="1055948A" w14:textId="33D95D6A" w:rsidR="0038276D" w:rsidRDefault="00D617CE" w:rsidP="0076752D">
      <w:pPr>
        <w:pStyle w:val="berschrift2"/>
        <w:jc w:val="center"/>
      </w:pPr>
      <w:bookmarkStart w:id="185" w:name="_Toc174383402"/>
      <w:bookmarkStart w:id="186" w:name="_Toc184204115"/>
      <w:r>
        <w:t>Lektion 11: Merkur</w:t>
      </w:r>
      <w:bookmarkEnd w:id="185"/>
      <w:bookmarkEnd w:id="186"/>
    </w:p>
    <w:p w14:paraId="0527407B" w14:textId="77777777" w:rsidR="00D617CE" w:rsidRDefault="00D617CE" w:rsidP="009F2E65">
      <w:pPr>
        <w:pStyle w:val="StandardWeb"/>
        <w:spacing w:before="0" w:beforeAutospacing="0" w:after="160" w:afterAutospacing="0"/>
        <w:rPr>
          <w:rFonts w:ascii="Calibri" w:hAnsi="Calibri" w:cs="Calibri"/>
        </w:rPr>
      </w:pPr>
    </w:p>
    <w:p w14:paraId="28B125C5" w14:textId="372EE38D" w:rsidR="0038276D" w:rsidRDefault="00AC78D7" w:rsidP="009F2E65">
      <w:pPr>
        <w:pStyle w:val="StandardWeb"/>
        <w:spacing w:before="0" w:beforeAutospacing="0" w:after="160" w:afterAutospacing="0"/>
        <w:rPr>
          <w:rFonts w:ascii="Calibri" w:hAnsi="Calibri" w:cs="Calibri"/>
        </w:rPr>
      </w:pPr>
      <w:r>
        <w:rPr>
          <w:noProof/>
        </w:rPr>
        <mc:AlternateContent>
          <mc:Choice Requires="wps">
            <w:drawing>
              <wp:anchor distT="0" distB="0" distL="114300" distR="114300" simplePos="0" relativeHeight="251664384" behindDoc="1" locked="0" layoutInCell="1" allowOverlap="1" wp14:anchorId="49E42E72" wp14:editId="0BEC5082">
                <wp:simplePos x="0" y="0"/>
                <wp:positionH relativeFrom="column">
                  <wp:posOffset>59055</wp:posOffset>
                </wp:positionH>
                <wp:positionV relativeFrom="paragraph">
                  <wp:posOffset>8846185</wp:posOffset>
                </wp:positionV>
                <wp:extent cx="3785235" cy="635"/>
                <wp:effectExtent l="0" t="0" r="0" b="0"/>
                <wp:wrapTight wrapText="bothSides">
                  <wp:wrapPolygon edited="0">
                    <wp:start x="0" y="0"/>
                    <wp:lineTo x="0" y="21600"/>
                    <wp:lineTo x="21600" y="21600"/>
                    <wp:lineTo x="21600" y="0"/>
                  </wp:wrapPolygon>
                </wp:wrapTight>
                <wp:docPr id="1905902462" name="Textfeld 1"/>
                <wp:cNvGraphicFramePr/>
                <a:graphic xmlns:a="http://schemas.openxmlformats.org/drawingml/2006/main">
                  <a:graphicData uri="http://schemas.microsoft.com/office/word/2010/wordprocessingShape">
                    <wps:wsp>
                      <wps:cNvSpPr txBox="1"/>
                      <wps:spPr>
                        <a:xfrm>
                          <a:off x="0" y="0"/>
                          <a:ext cx="3785235" cy="635"/>
                        </a:xfrm>
                        <a:prstGeom prst="rect">
                          <a:avLst/>
                        </a:prstGeom>
                        <a:solidFill>
                          <a:prstClr val="white"/>
                        </a:solidFill>
                        <a:ln>
                          <a:noFill/>
                        </a:ln>
                      </wps:spPr>
                      <wps:txbx>
                        <w:txbxContent>
                          <w:p w14:paraId="643DA8BA" w14:textId="30D5DBC0" w:rsidR="00AC78D7" w:rsidRPr="007919EE" w:rsidRDefault="00AC78D7" w:rsidP="00AC78D7">
                            <w:pPr>
                              <w:pStyle w:val="Beschriftung"/>
                              <w:rPr>
                                <w:rFonts w:ascii="Times New Roman" w:eastAsia="Times New Roman" w:hAnsi="Times New Roman" w:cs="Times New Roman"/>
                                <w:noProof/>
                                <w:kern w:val="0"/>
                                <w:sz w:val="24"/>
                                <w:szCs w:val="24"/>
                                <w14:ligatures w14:val="none"/>
                              </w:rPr>
                            </w:pPr>
                            <w:bookmarkStart w:id="187" w:name="_Toc174467158"/>
                            <w:bookmarkStart w:id="188" w:name="_Toc178095220"/>
                            <w:bookmarkStart w:id="189" w:name="_Toc179365087"/>
                            <w:r>
                              <w:t xml:space="preserve">Abbildung </w:t>
                            </w:r>
                            <w:r w:rsidR="00776754">
                              <w:t>63</w:t>
                            </w:r>
                            <w:r>
                              <w:t xml:space="preserve"> </w:t>
                            </w:r>
                            <w:r w:rsidR="000955A0">
                              <w:t xml:space="preserve">die Daten des Planeten Merkur, </w:t>
                            </w:r>
                            <w:r>
                              <w:t>Wikipedia</w:t>
                            </w:r>
                            <w:bookmarkEnd w:id="187"/>
                            <w:bookmarkEnd w:id="188"/>
                            <w:bookmarkEnd w:id="18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9E42E72" id="_x0000_s1111" type="#_x0000_t202" style="position:absolute;margin-left:4.65pt;margin-top:696.55pt;width:298.05pt;height:.05pt;z-index:-251652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" stroked="f">
                <v:textbox style="mso-fit-shape-to-text:t" inset="0,0,0,0">
                  <w:txbxContent>
                    <w:p w14:paraId="643DA8BA" w14:textId="30D5DBC0" w:rsidR="00AC78D7" w:rsidRPr="007919EE" w:rsidRDefault="00AC78D7" w:rsidP="00AC78D7">
                      <w:pPr>
                        <w:pStyle w:val="Beschriftung"/>
                        <w:rPr>
                          <w:rFonts w:ascii="Times New Roman" w:eastAsia="Times New Roman" w:hAnsi="Times New Roman" w:cs="Times New Roman"/>
                          <w:noProof/>
                          <w:kern w:val="0"/>
                          <w:sz w:val="24"/>
                          <w:szCs w:val="24"/>
                          <w14:ligatures w14:val="none"/>
                        </w:rPr>
                      </w:pPr>
                      <w:bookmarkStart w:id="266" w:name="_Toc174467158"/>
                      <w:bookmarkStart w:id="267" w:name="_Toc178095220"/>
                      <w:bookmarkStart w:id="268" w:name="_Toc179365087"/>
                      <w:r>
                        <w:t xml:space="preserve">Abbildung </w:t>
                      </w:r>
                      <w:r w:rsidR="00776754">
                        <w:t>63</w:t>
                      </w:r>
                      <w:r>
                        <w:t xml:space="preserve"> </w:t>
                      </w:r>
                      <w:r w:rsidR="000955A0">
                        <w:t xml:space="preserve">die Daten des Planeten Merkur, </w:t>
                      </w:r>
                      <w:r>
                        <w:t>Wikipedia</w:t>
                      </w:r>
                      <w:bookmarkEnd w:id="266"/>
                      <w:bookmarkEnd w:id="267"/>
                      <w:bookmarkEnd w:id="268"/>
                    </w:p>
                  </w:txbxContent>
                </v:textbox>
                <w10:wrap type="tight"/>
              </v:shape>
            </w:pict>
          </mc:Fallback>
        </mc:AlternateContent>
      </w:r>
      <w:r w:rsidR="00797BF1">
        <w:rPr>
          <w:noProof/>
        </w:rPr>
        <w:drawing>
          <wp:anchor distT="0" distB="0" distL="114300" distR="114300" simplePos="0" relativeHeight="251661312" behindDoc="1" locked="0" layoutInCell="1" allowOverlap="1" wp14:anchorId="794AFBA9" wp14:editId="3195153B">
            <wp:simplePos x="0" y="0"/>
            <wp:positionH relativeFrom="column">
              <wp:posOffset>59055</wp:posOffset>
            </wp:positionH>
            <wp:positionV relativeFrom="paragraph">
              <wp:posOffset>2625090</wp:posOffset>
            </wp:positionV>
            <wp:extent cx="3785235" cy="6360795"/>
            <wp:effectExtent l="0" t="0" r="5715" b="1905"/>
            <wp:wrapTight wrapText="bothSides">
              <wp:wrapPolygon edited="0">
                <wp:start x="0" y="0"/>
                <wp:lineTo x="0" y="21542"/>
                <wp:lineTo x="21524" y="21542"/>
                <wp:lineTo x="21524" y="0"/>
                <wp:lineTo x="0" y="0"/>
              </wp:wrapPolygon>
            </wp:wrapTight>
            <wp:docPr id="94767602" name="Grafik 1" descr="Ein Bild, das Text, Screenshot, Zahl,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67602" name="Grafik 1" descr="Ein Bild, das Text, Screenshot, Zahl, Schrift enthält.&#10;&#10;Automatisch generierte Beschreibung"/>
                    <pic:cNvPicPr/>
                  </pic:nvPicPr>
                  <pic:blipFill>
                    <a:blip r:embed="rId145">
                      <a:extLst>
                        <a:ext uri="{28A0092B-C50C-407E-A947-70E740481C1C}">
                          <a14:useLocalDpi xmlns:a14="http://schemas.microsoft.com/office/drawing/2010/main" val="0"/>
                        </a:ext>
                      </a:extLst>
                    </a:blip>
                    <a:stretch>
                      <a:fillRect/>
                    </a:stretch>
                  </pic:blipFill>
                  <pic:spPr>
                    <a:xfrm>
                      <a:off x="0" y="0"/>
                      <a:ext cx="3785235" cy="6360795"/>
                    </a:xfrm>
                    <a:prstGeom prst="rect">
                      <a:avLst/>
                    </a:prstGeom>
                  </pic:spPr>
                </pic:pic>
              </a:graphicData>
            </a:graphic>
            <wp14:sizeRelH relativeFrom="page">
              <wp14:pctWidth>0</wp14:pctWidth>
            </wp14:sizeRelH>
            <wp14:sizeRelV relativeFrom="page">
              <wp14:pctHeight>0</wp14:pctHeight>
            </wp14:sizeRelV>
          </wp:anchor>
        </w:drawing>
      </w:r>
      <w:r w:rsidR="001248C0">
        <w:rPr>
          <w:rFonts w:ascii="Calibri" w:hAnsi="Calibri" w:cs="Calibri"/>
        </w:rPr>
        <w:t>Obwohl die meisten Menschen</w:t>
      </w:r>
      <w:r w:rsidR="00037D98">
        <w:rPr>
          <w:rFonts w:ascii="Calibri" w:hAnsi="Calibri" w:cs="Calibri"/>
        </w:rPr>
        <w:t xml:space="preserve"> den Planeten Merkur </w:t>
      </w:r>
      <w:r w:rsidR="006F581B">
        <w:rPr>
          <w:rFonts w:ascii="Calibri" w:hAnsi="Calibri" w:cs="Calibri"/>
        </w:rPr>
        <w:t xml:space="preserve">noch </w:t>
      </w:r>
      <w:r w:rsidR="00037D98">
        <w:rPr>
          <w:rFonts w:ascii="Calibri" w:hAnsi="Calibri" w:cs="Calibri"/>
        </w:rPr>
        <w:t>nie</w:t>
      </w:r>
      <w:r w:rsidR="006F581B">
        <w:rPr>
          <w:rFonts w:ascii="Calibri" w:hAnsi="Calibri" w:cs="Calibri"/>
        </w:rPr>
        <w:t xml:space="preserve"> </w:t>
      </w:r>
      <w:r w:rsidR="00463BDB">
        <w:rPr>
          <w:rFonts w:ascii="Calibri" w:hAnsi="Calibri" w:cs="Calibri"/>
        </w:rPr>
        <w:t xml:space="preserve">am Himmel </w:t>
      </w:r>
      <w:r w:rsidR="006F581B">
        <w:rPr>
          <w:rFonts w:ascii="Calibri" w:hAnsi="Calibri" w:cs="Calibri"/>
        </w:rPr>
        <w:t xml:space="preserve">gesehen haben, ist Merkur bereits seit den </w:t>
      </w:r>
      <w:r w:rsidR="002914BE">
        <w:rPr>
          <w:rFonts w:ascii="Calibri" w:hAnsi="Calibri" w:cs="Calibri"/>
        </w:rPr>
        <w:t>Z</w:t>
      </w:r>
      <w:r w:rsidR="006F581B">
        <w:rPr>
          <w:rFonts w:ascii="Calibri" w:hAnsi="Calibri" w:cs="Calibri"/>
        </w:rPr>
        <w:t>eiten der Babylonier bekannt</w:t>
      </w:r>
      <w:r w:rsidR="002914BE">
        <w:rPr>
          <w:rFonts w:ascii="Calibri" w:hAnsi="Calibri" w:cs="Calibri"/>
        </w:rPr>
        <w:t xml:space="preserve">. Es ist </w:t>
      </w:r>
      <w:proofErr w:type="gramStart"/>
      <w:r w:rsidR="002914BE">
        <w:rPr>
          <w:rFonts w:ascii="Calibri" w:hAnsi="Calibri" w:cs="Calibri"/>
        </w:rPr>
        <w:t>natürlich kein</w:t>
      </w:r>
      <w:proofErr w:type="gramEnd"/>
      <w:r w:rsidR="002914BE">
        <w:rPr>
          <w:rFonts w:ascii="Calibri" w:hAnsi="Calibri" w:cs="Calibri"/>
        </w:rPr>
        <w:t xml:space="preserve"> Wunder, dass die heutigen Menschen Merkur kaum zu Gesicht bekommen</w:t>
      </w:r>
      <w:r w:rsidR="00E969CB">
        <w:rPr>
          <w:rFonts w:ascii="Calibri" w:hAnsi="Calibri" w:cs="Calibri"/>
        </w:rPr>
        <w:t xml:space="preserve">, da er nie weit über den Horizont steigt </w:t>
      </w:r>
      <w:r w:rsidR="003D5971">
        <w:rPr>
          <w:rFonts w:ascii="Calibri" w:hAnsi="Calibri" w:cs="Calibri"/>
        </w:rPr>
        <w:t xml:space="preserve">und nur kurz nach </w:t>
      </w:r>
      <w:r w:rsidR="00E57788">
        <w:rPr>
          <w:rFonts w:ascii="Calibri" w:hAnsi="Calibri" w:cs="Calibri"/>
        </w:rPr>
        <w:t xml:space="preserve">Ende </w:t>
      </w:r>
      <w:r w:rsidR="003D5971">
        <w:rPr>
          <w:rFonts w:ascii="Calibri" w:hAnsi="Calibri" w:cs="Calibri"/>
        </w:rPr>
        <w:t xml:space="preserve">der Dämmerung </w:t>
      </w:r>
      <w:r w:rsidR="00A01782">
        <w:rPr>
          <w:rFonts w:ascii="Calibri" w:hAnsi="Calibri" w:cs="Calibri"/>
        </w:rPr>
        <w:t xml:space="preserve">im Westen oder kurz vor </w:t>
      </w:r>
      <w:r w:rsidR="00E245AD">
        <w:rPr>
          <w:rFonts w:ascii="Calibri" w:hAnsi="Calibri" w:cs="Calibri"/>
        </w:rPr>
        <w:t xml:space="preserve">Beginn der Dämmerung im Osten </w:t>
      </w:r>
      <w:r w:rsidR="003D5971">
        <w:rPr>
          <w:rFonts w:ascii="Calibri" w:hAnsi="Calibri" w:cs="Calibri"/>
        </w:rPr>
        <w:t>zu sehen ist</w:t>
      </w:r>
      <w:r w:rsidR="00E57788">
        <w:rPr>
          <w:rFonts w:ascii="Calibri" w:hAnsi="Calibri" w:cs="Calibri"/>
        </w:rPr>
        <w:t xml:space="preserve">. </w:t>
      </w:r>
      <w:r w:rsidR="00D623CB">
        <w:rPr>
          <w:rFonts w:ascii="Calibri" w:hAnsi="Calibri" w:cs="Calibri"/>
        </w:rPr>
        <w:t>Nur bei sehr klarer</w:t>
      </w:r>
      <w:r w:rsidR="00925D7C">
        <w:rPr>
          <w:rFonts w:ascii="Calibri" w:hAnsi="Calibri" w:cs="Calibri"/>
        </w:rPr>
        <w:t xml:space="preserve">, </w:t>
      </w:r>
      <w:r w:rsidR="00B6386C">
        <w:rPr>
          <w:rFonts w:ascii="Calibri" w:hAnsi="Calibri" w:cs="Calibri"/>
        </w:rPr>
        <w:t>u</w:t>
      </w:r>
      <w:r w:rsidR="00236B44">
        <w:rPr>
          <w:rFonts w:ascii="Calibri" w:hAnsi="Calibri" w:cs="Calibri"/>
        </w:rPr>
        <w:t>nverbauter</w:t>
      </w:r>
      <w:r w:rsidR="00D623CB">
        <w:rPr>
          <w:rFonts w:ascii="Calibri" w:hAnsi="Calibri" w:cs="Calibri"/>
        </w:rPr>
        <w:t xml:space="preserve"> Sicht nach Osten oder Westen </w:t>
      </w:r>
      <w:r w:rsidR="00E245AD">
        <w:rPr>
          <w:rFonts w:ascii="Calibri" w:hAnsi="Calibri" w:cs="Calibri"/>
        </w:rPr>
        <w:t>und ohne Lichtverschmutzung</w:t>
      </w:r>
      <w:r w:rsidR="00970C35">
        <w:rPr>
          <w:rFonts w:ascii="Calibri" w:hAnsi="Calibri" w:cs="Calibri"/>
        </w:rPr>
        <w:t xml:space="preserve"> durch Stra</w:t>
      </w:r>
      <w:r w:rsidR="00910ECF">
        <w:rPr>
          <w:rFonts w:ascii="Calibri" w:hAnsi="Calibri" w:cs="Calibri"/>
        </w:rPr>
        <w:t>ßenlampen</w:t>
      </w:r>
      <w:r w:rsidR="004B7E85">
        <w:rPr>
          <w:rFonts w:ascii="Calibri" w:hAnsi="Calibri" w:cs="Calibri"/>
        </w:rPr>
        <w:t xml:space="preserve"> kann man Merkur mit freiem Auge sehen. S</w:t>
      </w:r>
      <w:r w:rsidR="00A571AC">
        <w:rPr>
          <w:rFonts w:ascii="Calibri" w:hAnsi="Calibri" w:cs="Calibri"/>
        </w:rPr>
        <w:t xml:space="preserve">einen Namen </w:t>
      </w:r>
      <w:r w:rsidR="004B7E85">
        <w:rPr>
          <w:rFonts w:ascii="Calibri" w:hAnsi="Calibri" w:cs="Calibri"/>
        </w:rPr>
        <w:t xml:space="preserve">hat Merkur </w:t>
      </w:r>
      <w:r w:rsidR="00A571AC">
        <w:rPr>
          <w:rFonts w:ascii="Calibri" w:hAnsi="Calibri" w:cs="Calibri"/>
        </w:rPr>
        <w:t>wahrscheinlich</w:t>
      </w:r>
      <w:r w:rsidR="00367B17">
        <w:rPr>
          <w:rFonts w:ascii="Calibri" w:hAnsi="Calibri" w:cs="Calibri"/>
        </w:rPr>
        <w:t xml:space="preserve"> deshalb, weil er immer nur kurz in der Dämmerung am Himmel zu sehen ist</w:t>
      </w:r>
      <w:r w:rsidR="002F6FD9">
        <w:rPr>
          <w:rFonts w:ascii="Calibri" w:hAnsi="Calibri" w:cs="Calibri"/>
        </w:rPr>
        <w:t xml:space="preserve"> und sofort wieder verschwindet, wie der Himmelbote Mer</w:t>
      </w:r>
      <w:r w:rsidR="00E43162">
        <w:rPr>
          <w:rFonts w:ascii="Calibri" w:hAnsi="Calibri" w:cs="Calibri"/>
        </w:rPr>
        <w:t>c</w:t>
      </w:r>
      <w:r w:rsidR="002F6FD9">
        <w:rPr>
          <w:rFonts w:ascii="Calibri" w:hAnsi="Calibri" w:cs="Calibri"/>
        </w:rPr>
        <w:t>ur</w:t>
      </w:r>
      <w:r w:rsidR="00BE6927">
        <w:rPr>
          <w:rFonts w:ascii="Calibri" w:hAnsi="Calibri" w:cs="Calibri"/>
        </w:rPr>
        <w:t>ius</w:t>
      </w:r>
      <w:r w:rsidR="008A35A6">
        <w:rPr>
          <w:rFonts w:ascii="Calibri" w:hAnsi="Calibri" w:cs="Calibri"/>
        </w:rPr>
        <w:t xml:space="preserve"> der römischen Sagenwelt</w:t>
      </w:r>
      <w:r w:rsidR="00E71EF0">
        <w:rPr>
          <w:rFonts w:ascii="Calibri" w:hAnsi="Calibri" w:cs="Calibri"/>
        </w:rPr>
        <w:t xml:space="preserve"> o</w:t>
      </w:r>
      <w:r w:rsidR="00BE6927">
        <w:rPr>
          <w:rFonts w:ascii="Calibri" w:hAnsi="Calibri" w:cs="Calibri"/>
        </w:rPr>
        <w:t>d</w:t>
      </w:r>
      <w:r w:rsidR="00E71EF0">
        <w:rPr>
          <w:rFonts w:ascii="Calibri" w:hAnsi="Calibri" w:cs="Calibri"/>
        </w:rPr>
        <w:t xml:space="preserve">er </w:t>
      </w:r>
      <w:r w:rsidR="005C1019">
        <w:rPr>
          <w:rFonts w:ascii="Calibri" w:hAnsi="Calibri" w:cs="Calibri"/>
        </w:rPr>
        <w:t>H</w:t>
      </w:r>
      <w:r w:rsidR="00E71EF0">
        <w:rPr>
          <w:rFonts w:ascii="Calibri" w:hAnsi="Calibri" w:cs="Calibri"/>
        </w:rPr>
        <w:t>ermes</w:t>
      </w:r>
      <w:r w:rsidR="00910ECF">
        <w:rPr>
          <w:rFonts w:ascii="Calibri" w:hAnsi="Calibri" w:cs="Calibri"/>
        </w:rPr>
        <w:t>, der Götterbote,</w:t>
      </w:r>
      <w:r w:rsidR="005C1019">
        <w:rPr>
          <w:rFonts w:ascii="Calibri" w:hAnsi="Calibri" w:cs="Calibri"/>
        </w:rPr>
        <w:t xml:space="preserve"> bei den Griechen</w:t>
      </w:r>
      <w:r w:rsidR="008A35A6">
        <w:rPr>
          <w:rFonts w:ascii="Calibri" w:hAnsi="Calibri" w:cs="Calibri"/>
        </w:rPr>
        <w:t>, der es immer eilig hatte</w:t>
      </w:r>
      <w:r w:rsidR="006656DE">
        <w:rPr>
          <w:rFonts w:ascii="Calibri" w:hAnsi="Calibri" w:cs="Calibri"/>
        </w:rPr>
        <w:t>,</w:t>
      </w:r>
      <w:r w:rsidR="008A35A6">
        <w:rPr>
          <w:rFonts w:ascii="Calibri" w:hAnsi="Calibri" w:cs="Calibri"/>
        </w:rPr>
        <w:t xml:space="preserve"> seine</w:t>
      </w:r>
      <w:r w:rsidR="00A524C0">
        <w:rPr>
          <w:rFonts w:ascii="Calibri" w:hAnsi="Calibri" w:cs="Calibri"/>
        </w:rPr>
        <w:t xml:space="preserve"> Botschaften bei den Göttern </w:t>
      </w:r>
      <w:r w:rsidR="005C1019">
        <w:rPr>
          <w:rFonts w:ascii="Calibri" w:hAnsi="Calibri" w:cs="Calibri"/>
        </w:rPr>
        <w:t xml:space="preserve">und Menschen </w:t>
      </w:r>
      <w:r w:rsidR="00A524C0">
        <w:rPr>
          <w:rFonts w:ascii="Calibri" w:hAnsi="Calibri" w:cs="Calibri"/>
        </w:rPr>
        <w:t>abzuliefern.</w:t>
      </w:r>
      <w:r w:rsidR="00BE6927">
        <w:rPr>
          <w:rFonts w:ascii="Calibri" w:hAnsi="Calibri" w:cs="Calibri"/>
        </w:rPr>
        <w:t xml:space="preserve"> Interessanterweise</w:t>
      </w:r>
      <w:r w:rsidR="00A64E85">
        <w:rPr>
          <w:rFonts w:ascii="Calibri" w:hAnsi="Calibri" w:cs="Calibri"/>
        </w:rPr>
        <w:t xml:space="preserve"> ist Mercurius auch der Gott der Kaufleute,</w:t>
      </w:r>
      <w:r w:rsidR="00416B41">
        <w:rPr>
          <w:rFonts w:ascii="Calibri" w:hAnsi="Calibri" w:cs="Calibri"/>
        </w:rPr>
        <w:t xml:space="preserve"> </w:t>
      </w:r>
      <w:r w:rsidR="0020185A">
        <w:rPr>
          <w:rFonts w:ascii="Calibri" w:hAnsi="Calibri" w:cs="Calibri"/>
        </w:rPr>
        <w:t>der Reisenden, d</w:t>
      </w:r>
      <w:r w:rsidR="00416B41">
        <w:rPr>
          <w:rFonts w:ascii="Calibri" w:hAnsi="Calibri" w:cs="Calibri"/>
        </w:rPr>
        <w:t>er Diebe und des Gewinns</w:t>
      </w:r>
      <w:r w:rsidR="00EE546E">
        <w:rPr>
          <w:rFonts w:ascii="Calibri" w:hAnsi="Calibri" w:cs="Calibri"/>
        </w:rPr>
        <w:t>.</w:t>
      </w:r>
      <w:r w:rsidR="00F64B25">
        <w:rPr>
          <w:rFonts w:ascii="Calibri" w:hAnsi="Calibri" w:cs="Calibri"/>
        </w:rPr>
        <w:t xml:space="preserve"> </w:t>
      </w:r>
      <w:r w:rsidR="00167A4D">
        <w:rPr>
          <w:rFonts w:ascii="Calibri" w:hAnsi="Calibri" w:cs="Calibri"/>
        </w:rPr>
        <w:t>A</w:t>
      </w:r>
      <w:r w:rsidR="00F64B25">
        <w:rPr>
          <w:rFonts w:ascii="Calibri" w:hAnsi="Calibri" w:cs="Calibri"/>
        </w:rPr>
        <w:t xml:space="preserve">llerdings lässt sich davon </w:t>
      </w:r>
      <w:r w:rsidR="00167A4D">
        <w:rPr>
          <w:rFonts w:ascii="Calibri" w:hAnsi="Calibri" w:cs="Calibri"/>
        </w:rPr>
        <w:t xml:space="preserve">nicht so leicht eine </w:t>
      </w:r>
      <w:r w:rsidR="00F64B25">
        <w:rPr>
          <w:rFonts w:ascii="Calibri" w:hAnsi="Calibri" w:cs="Calibri"/>
        </w:rPr>
        <w:t>direkte Beziehung zum Planeten Merkur herstellen.</w:t>
      </w:r>
      <w:r w:rsidR="0020185A">
        <w:rPr>
          <w:rFonts w:ascii="Calibri" w:hAnsi="Calibri" w:cs="Calibri"/>
        </w:rPr>
        <w:t xml:space="preserve"> Am ehesten noch über die Reisenden</w:t>
      </w:r>
      <w:r w:rsidR="00095F62">
        <w:rPr>
          <w:rFonts w:ascii="Calibri" w:hAnsi="Calibri" w:cs="Calibri"/>
        </w:rPr>
        <w:t xml:space="preserve">, die ja immer nur kurz zu </w:t>
      </w:r>
      <w:r w:rsidR="00610A5F">
        <w:rPr>
          <w:rFonts w:ascii="Calibri" w:hAnsi="Calibri" w:cs="Calibri"/>
        </w:rPr>
        <w:t>Besuch</w:t>
      </w:r>
      <w:r w:rsidR="00095F62">
        <w:rPr>
          <w:rFonts w:ascii="Calibri" w:hAnsi="Calibri" w:cs="Calibri"/>
        </w:rPr>
        <w:t xml:space="preserve"> sind</w:t>
      </w:r>
      <w:r w:rsidR="009952A1">
        <w:rPr>
          <w:rFonts w:ascii="Calibri" w:hAnsi="Calibri" w:cs="Calibri"/>
        </w:rPr>
        <w:t>, wie Merkur</w:t>
      </w:r>
      <w:r w:rsidR="00095F62">
        <w:rPr>
          <w:rFonts w:ascii="Calibri" w:hAnsi="Calibri" w:cs="Calibri"/>
        </w:rPr>
        <w:t xml:space="preserve">. </w:t>
      </w:r>
      <w:r w:rsidR="005F5799">
        <w:rPr>
          <w:rFonts w:ascii="Calibri" w:hAnsi="Calibri" w:cs="Calibri"/>
        </w:rPr>
        <w:t>Nachdem wir schon gehört haben, wie wir die Entfernung der Planeten und ihre Masse bestimmen können</w:t>
      </w:r>
      <w:r w:rsidR="009839A3">
        <w:rPr>
          <w:rFonts w:ascii="Calibri" w:hAnsi="Calibri" w:cs="Calibri"/>
        </w:rPr>
        <w:t xml:space="preserve">, wollen wir die wichtigsten </w:t>
      </w:r>
      <w:r w:rsidR="007B503E">
        <w:rPr>
          <w:rFonts w:ascii="Calibri" w:hAnsi="Calibri" w:cs="Calibri"/>
        </w:rPr>
        <w:t>Planetend</w:t>
      </w:r>
      <w:r w:rsidR="009839A3">
        <w:rPr>
          <w:rFonts w:ascii="Calibri" w:hAnsi="Calibri" w:cs="Calibri"/>
        </w:rPr>
        <w:t>aten angeben</w:t>
      </w:r>
      <w:r w:rsidR="00C151C9">
        <w:rPr>
          <w:rFonts w:ascii="Calibri" w:hAnsi="Calibri" w:cs="Calibri"/>
        </w:rPr>
        <w:t xml:space="preserve"> bz</w:t>
      </w:r>
      <w:r w:rsidR="00E47949">
        <w:rPr>
          <w:rFonts w:ascii="Calibri" w:hAnsi="Calibri" w:cs="Calibri"/>
        </w:rPr>
        <w:t>w. wiederholen</w:t>
      </w:r>
      <w:r w:rsidR="00AF4755">
        <w:rPr>
          <w:rFonts w:ascii="Calibri" w:hAnsi="Calibri" w:cs="Calibri"/>
        </w:rPr>
        <w:t>.</w:t>
      </w:r>
      <w:r w:rsidR="00293B59">
        <w:rPr>
          <w:rFonts w:ascii="Calibri" w:hAnsi="Calibri" w:cs="Calibri"/>
        </w:rPr>
        <w:t xml:space="preserve"> Das </w:t>
      </w:r>
      <w:r w:rsidR="00AF4755">
        <w:rPr>
          <w:rFonts w:ascii="Calibri" w:hAnsi="Calibri" w:cs="Calibri"/>
        </w:rPr>
        <w:t>Erste</w:t>
      </w:r>
      <w:r w:rsidR="00293B59">
        <w:rPr>
          <w:rFonts w:ascii="Calibri" w:hAnsi="Calibri" w:cs="Calibri"/>
        </w:rPr>
        <w:t xml:space="preserve">, was wir den </w:t>
      </w:r>
      <w:r w:rsidR="00845804">
        <w:rPr>
          <w:rFonts w:ascii="Calibri" w:hAnsi="Calibri" w:cs="Calibri"/>
        </w:rPr>
        <w:t>D</w:t>
      </w:r>
      <w:r w:rsidR="00293B59">
        <w:rPr>
          <w:rFonts w:ascii="Calibri" w:hAnsi="Calibri" w:cs="Calibri"/>
        </w:rPr>
        <w:t>aten entnehmen können</w:t>
      </w:r>
      <w:r w:rsidR="00037F05">
        <w:rPr>
          <w:rFonts w:ascii="Calibri" w:hAnsi="Calibri" w:cs="Calibri"/>
        </w:rPr>
        <w:t>,</w:t>
      </w:r>
      <w:r w:rsidR="00293B59">
        <w:rPr>
          <w:rFonts w:ascii="Calibri" w:hAnsi="Calibri" w:cs="Calibri"/>
        </w:rPr>
        <w:t xml:space="preserve"> ist</w:t>
      </w:r>
      <w:r w:rsidR="00AF4755">
        <w:rPr>
          <w:rFonts w:ascii="Calibri" w:hAnsi="Calibri" w:cs="Calibri"/>
        </w:rPr>
        <w:t xml:space="preserve">: </w:t>
      </w:r>
      <w:r w:rsidR="007B503E">
        <w:rPr>
          <w:rFonts w:ascii="Calibri" w:hAnsi="Calibri" w:cs="Calibri"/>
        </w:rPr>
        <w:t xml:space="preserve">die Bahn des Planeten </w:t>
      </w:r>
      <w:r w:rsidR="004C3D4B" w:rsidRPr="004C3D4B">
        <w:rPr>
          <w:rFonts w:ascii="Calibri" w:hAnsi="Calibri" w:cs="Calibri"/>
        </w:rPr>
        <w:t>Merkur hat von allen Planeten</w:t>
      </w:r>
      <w:r w:rsidR="004C3D4B">
        <w:rPr>
          <w:rFonts w:ascii="Calibri" w:hAnsi="Calibri" w:cs="Calibri"/>
        </w:rPr>
        <w:t xml:space="preserve"> </w:t>
      </w:r>
      <w:r w:rsidR="0000023A">
        <w:rPr>
          <w:rFonts w:ascii="Calibri" w:hAnsi="Calibri" w:cs="Calibri"/>
        </w:rPr>
        <w:t>die größte Exzentrizität, d. h. seine Bahn i</w:t>
      </w:r>
      <w:r w:rsidR="008A412F">
        <w:rPr>
          <w:rFonts w:ascii="Calibri" w:hAnsi="Calibri" w:cs="Calibri"/>
        </w:rPr>
        <w:t>st merklich elliptisch</w:t>
      </w:r>
      <w:r w:rsidR="00826104">
        <w:rPr>
          <w:rFonts w:ascii="Calibri" w:hAnsi="Calibri" w:cs="Calibri"/>
        </w:rPr>
        <w:t>,</w:t>
      </w:r>
      <w:r w:rsidR="008A412F">
        <w:rPr>
          <w:rFonts w:ascii="Calibri" w:hAnsi="Calibri" w:cs="Calibri"/>
        </w:rPr>
        <w:t xml:space="preserve"> und er hat auch </w:t>
      </w:r>
      <w:r w:rsidR="009304C2">
        <w:rPr>
          <w:rFonts w:ascii="Calibri" w:hAnsi="Calibri" w:cs="Calibri"/>
        </w:rPr>
        <w:t xml:space="preserve">mit 7° </w:t>
      </w:r>
      <w:r w:rsidR="008A412F">
        <w:rPr>
          <w:rFonts w:ascii="Calibri" w:hAnsi="Calibri" w:cs="Calibri"/>
        </w:rPr>
        <w:t>die</w:t>
      </w:r>
      <w:r w:rsidR="00AB1534">
        <w:rPr>
          <w:rFonts w:ascii="Calibri" w:hAnsi="Calibri" w:cs="Calibri"/>
        </w:rPr>
        <w:t xml:space="preserve"> größte Neigung der Bahnebene </w:t>
      </w:r>
      <w:r w:rsidR="009F56E6">
        <w:rPr>
          <w:rFonts w:ascii="Calibri" w:hAnsi="Calibri" w:cs="Calibri"/>
        </w:rPr>
        <w:t>gegen die Ekliptik</w:t>
      </w:r>
      <w:r w:rsidR="003B5C70">
        <w:rPr>
          <w:rFonts w:ascii="Calibri" w:hAnsi="Calibri" w:cs="Calibri"/>
        </w:rPr>
        <w:t xml:space="preserve">. </w:t>
      </w:r>
      <w:r w:rsidR="00037F05">
        <w:rPr>
          <w:rFonts w:ascii="Calibri" w:hAnsi="Calibri" w:cs="Calibri"/>
        </w:rPr>
        <w:t xml:space="preserve">Die </w:t>
      </w:r>
      <w:r w:rsidR="0063401D">
        <w:rPr>
          <w:rFonts w:ascii="Calibri" w:hAnsi="Calibri" w:cs="Calibri"/>
        </w:rPr>
        <w:t xml:space="preserve">zweite Überraschung ist, dass er </w:t>
      </w:r>
      <w:r w:rsidR="00AB01E8">
        <w:rPr>
          <w:rFonts w:ascii="Calibri" w:hAnsi="Calibri" w:cs="Calibri"/>
        </w:rPr>
        <w:t>eine fast perfekte Kugelform hat. Äquatordurchmesser und Poldurchmesser sind gleich</w:t>
      </w:r>
      <w:r w:rsidR="00E8348D">
        <w:rPr>
          <w:rFonts w:ascii="Calibri" w:hAnsi="Calibri" w:cs="Calibri"/>
        </w:rPr>
        <w:t>.</w:t>
      </w:r>
      <w:r w:rsidR="001E71B5">
        <w:rPr>
          <w:rFonts w:ascii="Calibri" w:hAnsi="Calibri" w:cs="Calibri"/>
        </w:rPr>
        <w:t xml:space="preserve"> </w:t>
      </w:r>
      <w:r w:rsidR="00CC3FC2">
        <w:rPr>
          <w:rFonts w:ascii="Calibri" w:hAnsi="Calibri" w:cs="Calibri"/>
        </w:rPr>
        <w:t>Vergleichen wir den</w:t>
      </w:r>
      <w:r w:rsidR="00225E1F">
        <w:rPr>
          <w:rFonts w:ascii="Calibri" w:hAnsi="Calibri" w:cs="Calibri"/>
        </w:rPr>
        <w:t xml:space="preserve"> Durchmesser</w:t>
      </w:r>
      <w:r w:rsidR="00AF3D17">
        <w:rPr>
          <w:rFonts w:ascii="Calibri" w:hAnsi="Calibri" w:cs="Calibri"/>
        </w:rPr>
        <w:t xml:space="preserve"> des Planeten Merkur</w:t>
      </w:r>
      <w:r w:rsidR="00225E1F">
        <w:rPr>
          <w:rFonts w:ascii="Calibri" w:hAnsi="Calibri" w:cs="Calibri"/>
        </w:rPr>
        <w:t xml:space="preserve"> mit dem Durchmesser der Erde von 12</w:t>
      </w:r>
      <w:r w:rsidR="007B08F5">
        <w:rPr>
          <w:rFonts w:ascii="Calibri" w:hAnsi="Calibri" w:cs="Calibri"/>
        </w:rPr>
        <w:t xml:space="preserve">756,27km, so </w:t>
      </w:r>
      <w:r w:rsidR="00014A84">
        <w:rPr>
          <w:rFonts w:ascii="Calibri" w:hAnsi="Calibri" w:cs="Calibri"/>
        </w:rPr>
        <w:t>be</w:t>
      </w:r>
      <w:r w:rsidR="002D5E07">
        <w:rPr>
          <w:rFonts w:ascii="Calibri" w:hAnsi="Calibri" w:cs="Calibri"/>
        </w:rPr>
        <w:t xml:space="preserve">merken wir, dass </w:t>
      </w:r>
      <w:r w:rsidR="00160973">
        <w:rPr>
          <w:rFonts w:ascii="Calibri" w:hAnsi="Calibri" w:cs="Calibri"/>
        </w:rPr>
        <w:t>M</w:t>
      </w:r>
      <w:r w:rsidR="002D5E07">
        <w:rPr>
          <w:rFonts w:ascii="Calibri" w:hAnsi="Calibri" w:cs="Calibri"/>
        </w:rPr>
        <w:t>er</w:t>
      </w:r>
      <w:r w:rsidR="00160973">
        <w:rPr>
          <w:rFonts w:ascii="Calibri" w:hAnsi="Calibri" w:cs="Calibri"/>
        </w:rPr>
        <w:t>kur</w:t>
      </w:r>
      <w:r w:rsidR="002D5E07">
        <w:rPr>
          <w:rFonts w:ascii="Calibri" w:hAnsi="Calibri" w:cs="Calibri"/>
        </w:rPr>
        <w:t xml:space="preserve"> ein sehr kleiner Planet ist.</w:t>
      </w:r>
      <w:r w:rsidR="00F62F85">
        <w:rPr>
          <w:rFonts w:ascii="Calibri" w:hAnsi="Calibri" w:cs="Calibri"/>
        </w:rPr>
        <w:t xml:space="preserve"> </w:t>
      </w:r>
    </w:p>
    <w:p w14:paraId="31C67D87" w14:textId="129F1764" w:rsidR="00A73AC6" w:rsidRDefault="00A73AC6" w:rsidP="009F2E65">
      <w:pPr>
        <w:pStyle w:val="StandardWeb"/>
        <w:spacing w:before="0" w:beforeAutospacing="0" w:after="160" w:afterAutospacing="0"/>
        <w:rPr>
          <w:rFonts w:ascii="Calibri" w:hAnsi="Calibri" w:cs="Calibri"/>
        </w:rPr>
      </w:pPr>
      <w:r>
        <w:rPr>
          <w:noProof/>
        </w:rPr>
        <mc:AlternateContent>
          <mc:Choice Requires="wps">
            <w:drawing>
              <wp:anchor distT="0" distB="0" distL="114300" distR="114300" simplePos="0" relativeHeight="251663360" behindDoc="1" locked="0" layoutInCell="1" allowOverlap="1" wp14:anchorId="33E9D9FF" wp14:editId="6B34F384">
                <wp:simplePos x="0" y="0"/>
                <wp:positionH relativeFrom="column">
                  <wp:posOffset>4061460</wp:posOffset>
                </wp:positionH>
                <wp:positionV relativeFrom="paragraph">
                  <wp:posOffset>1708150</wp:posOffset>
                </wp:positionV>
                <wp:extent cx="2293620" cy="635"/>
                <wp:effectExtent l="0" t="0" r="0" b="0"/>
                <wp:wrapTight wrapText="bothSides">
                  <wp:wrapPolygon edited="0">
                    <wp:start x="0" y="0"/>
                    <wp:lineTo x="0" y="21600"/>
                    <wp:lineTo x="21600" y="21600"/>
                    <wp:lineTo x="21600" y="0"/>
                  </wp:wrapPolygon>
                </wp:wrapTight>
                <wp:docPr id="387310963" name="Textfeld 1"/>
                <wp:cNvGraphicFramePr/>
                <a:graphic xmlns:a="http://schemas.openxmlformats.org/drawingml/2006/main">
                  <a:graphicData uri="http://schemas.microsoft.com/office/word/2010/wordprocessingShape">
                    <wps:wsp>
                      <wps:cNvSpPr txBox="1"/>
                      <wps:spPr>
                        <a:xfrm>
                          <a:off x="0" y="0"/>
                          <a:ext cx="2293620" cy="635"/>
                        </a:xfrm>
                        <a:prstGeom prst="rect">
                          <a:avLst/>
                        </a:prstGeom>
                        <a:solidFill>
                          <a:prstClr val="white"/>
                        </a:solidFill>
                        <a:ln>
                          <a:noFill/>
                        </a:ln>
                      </wps:spPr>
                      <wps:txbx>
                        <w:txbxContent>
                          <w:p w14:paraId="3E88FC3E" w14:textId="1C90931F" w:rsidR="00A73AC6" w:rsidRPr="00F312C4" w:rsidRDefault="00A73AC6" w:rsidP="00A73AC6">
                            <w:pPr>
                              <w:pStyle w:val="Beschriftung"/>
                              <w:rPr>
                                <w:rFonts w:ascii="Times New Roman" w:eastAsia="Times New Roman" w:hAnsi="Times New Roman" w:cs="Times New Roman"/>
                                <w:noProof/>
                                <w:kern w:val="0"/>
                                <w:sz w:val="24"/>
                                <w:szCs w:val="24"/>
                                <w14:ligatures w14:val="none"/>
                              </w:rPr>
                            </w:pPr>
                            <w:bookmarkStart w:id="190" w:name="_Toc174467159"/>
                            <w:bookmarkStart w:id="191" w:name="_Toc178095221"/>
                            <w:bookmarkStart w:id="192" w:name="_Toc179365088"/>
                            <w:r>
                              <w:t xml:space="preserve">Abbildung </w:t>
                            </w:r>
                            <w:r w:rsidR="00776754">
                              <w:t>64</w:t>
                            </w:r>
                            <w:r>
                              <w:t xml:space="preserve"> Vergleich Erde </w:t>
                            </w:r>
                            <w:r w:rsidR="0002485D">
                              <w:t>–</w:t>
                            </w:r>
                            <w:r>
                              <w:t xml:space="preserve"> Merkur</w:t>
                            </w:r>
                            <w:r w:rsidR="0002485D">
                              <w:t>,</w:t>
                            </w:r>
                            <w:r>
                              <w:t xml:space="preserve"> NASA</w:t>
                            </w:r>
                            <w:bookmarkEnd w:id="190"/>
                            <w:bookmarkEnd w:id="191"/>
                            <w:bookmarkEnd w:id="19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E9D9FF" id="_x0000_s1112" type="#_x0000_t202" style="position:absolute;margin-left:319.8pt;margin-top:134.5pt;width:180.6pt;height:.05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" stroked="f">
                <v:textbox style="mso-fit-shape-to-text:t" inset="0,0,0,0">
                  <w:txbxContent>
                    <w:p w14:paraId="3E88FC3E" w14:textId="1C90931F" w:rsidR="00A73AC6" w:rsidRPr="00F312C4" w:rsidRDefault="00A73AC6" w:rsidP="00A73AC6">
                      <w:pPr>
                        <w:pStyle w:val="Beschriftung"/>
                        <w:rPr>
                          <w:rFonts w:ascii="Times New Roman" w:eastAsia="Times New Roman" w:hAnsi="Times New Roman" w:cs="Times New Roman"/>
                          <w:noProof/>
                          <w:kern w:val="0"/>
                          <w:sz w:val="24"/>
                          <w:szCs w:val="24"/>
                          <w14:ligatures w14:val="none"/>
                        </w:rPr>
                      </w:pPr>
                      <w:bookmarkStart w:id="272" w:name="_Toc174467159"/>
                      <w:bookmarkStart w:id="273" w:name="_Toc178095221"/>
                      <w:bookmarkStart w:id="274" w:name="_Toc179365088"/>
                      <w:r>
                        <w:t xml:space="preserve">Abbildung </w:t>
                      </w:r>
                      <w:r w:rsidR="00776754">
                        <w:t>64</w:t>
                      </w:r>
                      <w:r>
                        <w:t xml:space="preserve"> Vergleich Erde </w:t>
                      </w:r>
                      <w:r w:rsidR="0002485D">
                        <w:t>–</w:t>
                      </w:r>
                      <w:r>
                        <w:t xml:space="preserve"> Merkur</w:t>
                      </w:r>
                      <w:r w:rsidR="0002485D">
                        <w:t>,</w:t>
                      </w:r>
                      <w:r>
                        <w:t xml:space="preserve"> NASA</w:t>
                      </w:r>
                      <w:bookmarkEnd w:id="272"/>
                      <w:bookmarkEnd w:id="273"/>
                      <w:bookmarkEnd w:id="274"/>
                    </w:p>
                  </w:txbxContent>
                </v:textbox>
                <w10:wrap type="tight"/>
              </v:shape>
            </w:pict>
          </mc:Fallback>
        </mc:AlternateContent>
      </w:r>
      <w:r>
        <w:rPr>
          <w:noProof/>
        </w:rPr>
        <w:drawing>
          <wp:anchor distT="0" distB="0" distL="114300" distR="114300" simplePos="0" relativeHeight="251662336" behindDoc="1" locked="0" layoutInCell="1" allowOverlap="1" wp14:anchorId="5CA38DB5" wp14:editId="6A1462DE">
            <wp:simplePos x="0" y="0"/>
            <wp:positionH relativeFrom="column">
              <wp:posOffset>4061791</wp:posOffset>
            </wp:positionH>
            <wp:positionV relativeFrom="paragraph">
              <wp:posOffset>-5328</wp:posOffset>
            </wp:positionV>
            <wp:extent cx="2293938" cy="1656521"/>
            <wp:effectExtent l="0" t="0" r="0" b="1270"/>
            <wp:wrapTight wrapText="bothSides">
              <wp:wrapPolygon edited="0">
                <wp:start x="0" y="0"/>
                <wp:lineTo x="0" y="21368"/>
                <wp:lineTo x="21349" y="21368"/>
                <wp:lineTo x="21349" y="0"/>
                <wp:lineTo x="0" y="0"/>
              </wp:wrapPolygon>
            </wp:wrapTight>
            <wp:docPr id="2143335485" name="Grafik 2" descr="Größenvergl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ößenvergleich"/>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293938" cy="1656521"/>
                    </a:xfrm>
                    <a:prstGeom prst="rect">
                      <a:avLst/>
                    </a:prstGeom>
                    <a:noFill/>
                    <a:ln>
                      <a:noFill/>
                    </a:ln>
                  </pic:spPr>
                </pic:pic>
              </a:graphicData>
            </a:graphic>
            <wp14:sizeRelH relativeFrom="page">
              <wp14:pctWidth>0</wp14:pctWidth>
            </wp14:sizeRelH>
            <wp14:sizeRelV relativeFrom="page">
              <wp14:pctHeight>0</wp14:pctHeight>
            </wp14:sizeRelV>
          </wp:anchor>
        </w:drawing>
      </w:r>
      <w:r w:rsidR="00DC7B89">
        <w:rPr>
          <w:rFonts w:ascii="Calibri" w:hAnsi="Calibri" w:cs="Calibri"/>
        </w:rPr>
        <w:t>Für sein Volume ergibt sich:</w:t>
      </w:r>
    </w:p>
    <w:p w14:paraId="4EF55187" w14:textId="2CB5EFBE" w:rsidR="00DC7B89" w:rsidRPr="004C3D4B" w:rsidRDefault="00DC7B89" w:rsidP="009F2E65">
      <w:pPr>
        <w:pStyle w:val="StandardWeb"/>
        <w:spacing w:before="0" w:beforeAutospacing="0" w:after="160" w:afterAutospacing="0"/>
        <w:rPr>
          <w:rFonts w:ascii="Calibri" w:hAnsi="Calibri" w:cs="Calibri"/>
        </w:rPr>
      </w:pPr>
      <m:oMathPara>
        <m:oMath>
          <m:r>
            <w:rPr>
              <w:rFonts w:ascii="Cambria Math" w:hAnsi="Cambria Math" w:cs="Calibri"/>
            </w:rPr>
            <m:t>V=</m:t>
          </m:r>
          <m:f>
            <m:fPr>
              <m:ctrlPr>
                <w:rPr>
                  <w:rFonts w:ascii="Cambria Math" w:hAnsi="Cambria Math" w:cs="Calibri"/>
                  <w:i/>
                </w:rPr>
              </m:ctrlPr>
            </m:fPr>
            <m:num>
              <m:r>
                <w:rPr>
                  <w:rFonts w:ascii="Cambria Math" w:hAnsi="Cambria Math" w:cs="Calibri"/>
                </w:rPr>
                <m:t>4</m:t>
              </m:r>
            </m:num>
            <m:den>
              <m:r>
                <w:rPr>
                  <w:rFonts w:ascii="Cambria Math" w:hAnsi="Cambria Math" w:cs="Calibri"/>
                </w:rPr>
                <m:t>3</m:t>
              </m:r>
            </m:den>
          </m:f>
          <m:r>
            <w:rPr>
              <w:rFonts w:ascii="Cambria Math" w:hAnsi="Cambria Math" w:cs="Calibri"/>
            </w:rPr>
            <m:t>∙</m:t>
          </m:r>
          <m:sSup>
            <m:sSupPr>
              <m:ctrlPr>
                <w:rPr>
                  <w:rFonts w:ascii="Cambria Math" w:hAnsi="Cambria Math" w:cs="Calibri"/>
                  <w:i/>
                </w:rPr>
              </m:ctrlPr>
            </m:sSupPr>
            <m:e>
              <m:r>
                <w:rPr>
                  <w:rFonts w:ascii="Cambria Math" w:hAnsi="Cambria Math" w:cs="Calibri"/>
                </w:rPr>
                <m:t>r</m:t>
              </m:r>
            </m:e>
            <m:sup>
              <m:r>
                <w:rPr>
                  <w:rFonts w:ascii="Cambria Math" w:hAnsi="Cambria Math" w:cs="Calibri"/>
                </w:rPr>
                <m:t>3</m:t>
              </m:r>
            </m:sup>
          </m:sSup>
          <m:r>
            <w:rPr>
              <w:rFonts w:ascii="Cambria Math" w:hAnsi="Cambria Math" w:cs="Calibri"/>
            </w:rPr>
            <m:t>∙π=</m:t>
          </m:r>
          <m:f>
            <m:fPr>
              <m:ctrlPr>
                <w:rPr>
                  <w:rFonts w:ascii="Cambria Math" w:hAnsi="Cambria Math" w:cs="Calibri"/>
                  <w:i/>
                </w:rPr>
              </m:ctrlPr>
            </m:fPr>
            <m:num>
              <m:r>
                <w:rPr>
                  <w:rFonts w:ascii="Cambria Math" w:hAnsi="Cambria Math" w:cs="Calibri"/>
                </w:rPr>
                <m:t>4</m:t>
              </m:r>
            </m:num>
            <m:den>
              <m:r>
                <w:rPr>
                  <w:rFonts w:ascii="Cambria Math" w:hAnsi="Cambria Math" w:cs="Calibri"/>
                </w:rPr>
                <m:t>3</m:t>
              </m:r>
            </m:den>
          </m:f>
          <m:r>
            <w:rPr>
              <w:rFonts w:ascii="Cambria Math" w:hAnsi="Cambria Math" w:cs="Calibri"/>
            </w:rPr>
            <m:t>∙</m:t>
          </m:r>
          <m:sSup>
            <m:sSupPr>
              <m:ctrlPr>
                <w:rPr>
                  <w:rFonts w:ascii="Cambria Math" w:hAnsi="Cambria Math" w:cs="Calibri"/>
                  <w:i/>
                </w:rPr>
              </m:ctrlPr>
            </m:sSupPr>
            <m:e>
              <m:d>
                <m:dPr>
                  <m:ctrlPr>
                    <w:rPr>
                      <w:rFonts w:ascii="Cambria Math" w:hAnsi="Cambria Math" w:cs="Calibri"/>
                      <w:i/>
                    </w:rPr>
                  </m:ctrlPr>
                </m:dPr>
                <m:e>
                  <m:f>
                    <m:fPr>
                      <m:ctrlPr>
                        <w:rPr>
                          <w:rFonts w:ascii="Cambria Math" w:hAnsi="Cambria Math" w:cs="Calibri"/>
                          <w:i/>
                        </w:rPr>
                      </m:ctrlPr>
                    </m:fPr>
                    <m:num>
                      <m:r>
                        <w:rPr>
                          <w:rFonts w:ascii="Cambria Math" w:hAnsi="Cambria Math" w:cs="Calibri"/>
                        </w:rPr>
                        <m:t>d</m:t>
                      </m:r>
                    </m:num>
                    <m:den>
                      <m:r>
                        <w:rPr>
                          <w:rFonts w:ascii="Cambria Math" w:hAnsi="Cambria Math" w:cs="Calibri"/>
                        </w:rPr>
                        <m:t>2</m:t>
                      </m:r>
                    </m:den>
                  </m:f>
                </m:e>
              </m:d>
            </m:e>
            <m:sup>
              <m:r>
                <w:rPr>
                  <w:rFonts w:ascii="Cambria Math" w:hAnsi="Cambria Math" w:cs="Calibri"/>
                </w:rPr>
                <m:t>3</m:t>
              </m:r>
            </m:sup>
          </m:sSup>
          <m:r>
            <w:rPr>
              <w:rFonts w:ascii="Cambria Math" w:hAnsi="Cambria Math" w:cs="Calibri"/>
            </w:rPr>
            <m:t>∙π=</m:t>
          </m:r>
          <m:f>
            <m:fPr>
              <m:ctrlPr>
                <w:rPr>
                  <w:rFonts w:ascii="Cambria Math" w:hAnsi="Cambria Math" w:cs="Calibri"/>
                  <w:i/>
                </w:rPr>
              </m:ctrlPr>
            </m:fPr>
            <m:num>
              <m:r>
                <w:rPr>
                  <w:rFonts w:ascii="Cambria Math" w:hAnsi="Cambria Math" w:cs="Calibri"/>
                </w:rPr>
                <m:t>d³</m:t>
              </m:r>
            </m:num>
            <m:den>
              <m:r>
                <w:rPr>
                  <w:rFonts w:ascii="Cambria Math" w:hAnsi="Cambria Math" w:cs="Calibri"/>
                </w:rPr>
                <m:t>6</m:t>
              </m:r>
            </m:den>
          </m:f>
          <m:r>
            <w:rPr>
              <w:rFonts w:ascii="Cambria Math" w:hAnsi="Cambria Math" w:cs="Calibri"/>
            </w:rPr>
            <m:t>∙π</m:t>
          </m:r>
        </m:oMath>
      </m:oMathPara>
    </w:p>
    <w:p w14:paraId="2F02B595" w14:textId="5CDD0A95" w:rsidR="0038276D" w:rsidRPr="004553CA" w:rsidRDefault="00000000" w:rsidP="009F2E65">
      <w:pPr>
        <w:pStyle w:val="StandardWeb"/>
        <w:spacing w:before="0" w:beforeAutospacing="0" w:after="160" w:afterAutospacing="0"/>
        <w:rPr>
          <w:rFonts w:ascii="Calibri" w:hAnsi="Calibri" w:cs="Calibri"/>
        </w:rPr>
      </w:pPr>
      <m:oMathPara>
        <m:oMath>
          <m:sSub>
            <m:sSubPr>
              <m:ctrlPr>
                <w:rPr>
                  <w:rFonts w:ascii="Cambria Math" w:hAnsi="Cambria Math" w:cs="Calibri"/>
                  <w:i/>
                </w:rPr>
              </m:ctrlPr>
            </m:sSubPr>
            <m:e>
              <m:r>
                <w:rPr>
                  <w:rFonts w:ascii="Cambria Math" w:hAnsi="Cambria Math" w:cs="Calibri"/>
                </w:rPr>
                <m:t>V</m:t>
              </m:r>
            </m:e>
            <m:sub>
              <m:r>
                <w:rPr>
                  <w:rFonts w:ascii="Cambria Math" w:hAnsi="Cambria Math" w:cs="Calibri"/>
                </w:rPr>
                <m:t>Merkur</m:t>
              </m:r>
            </m:sub>
          </m:sSub>
          <m:r>
            <w:rPr>
              <w:rFonts w:ascii="Cambria Math" w:hAnsi="Cambria Math" w:cs="Calibri"/>
            </w:rPr>
            <m:t>=</m:t>
          </m:r>
          <m:f>
            <m:fPr>
              <m:ctrlPr>
                <w:rPr>
                  <w:rFonts w:ascii="Cambria Math" w:hAnsi="Cambria Math" w:cs="Calibri"/>
                  <w:i/>
                </w:rPr>
              </m:ctrlPr>
            </m:fPr>
            <m:num>
              <m:d>
                <m:dPr>
                  <m:ctrlPr>
                    <w:rPr>
                      <w:rFonts w:ascii="Cambria Math" w:hAnsi="Cambria Math" w:cs="Calibri"/>
                      <w:i/>
                    </w:rPr>
                  </m:ctrlPr>
                </m:dPr>
                <m:e>
                  <m:r>
                    <w:rPr>
                      <w:rFonts w:ascii="Cambria Math" w:hAnsi="Cambria Math" w:cs="Calibri"/>
                    </w:rPr>
                    <m:t>4879,4km</m:t>
                  </m:r>
                </m:e>
              </m:d>
              <m:r>
                <w:rPr>
                  <w:rFonts w:ascii="Cambria Math" w:hAnsi="Cambria Math" w:cs="Calibri"/>
                </w:rPr>
                <m:t>³</m:t>
              </m:r>
            </m:num>
            <m:den>
              <m:r>
                <w:rPr>
                  <w:rFonts w:ascii="Cambria Math" w:hAnsi="Cambria Math" w:cs="Calibri"/>
                </w:rPr>
                <m:t>6</m:t>
              </m:r>
            </m:den>
          </m:f>
          <m:r>
            <w:rPr>
              <w:rFonts w:ascii="Cambria Math" w:hAnsi="Cambria Math" w:cs="Calibri"/>
            </w:rPr>
            <m:t>∙π=60,83∙</m:t>
          </m:r>
          <m:sSup>
            <m:sSupPr>
              <m:ctrlPr>
                <w:rPr>
                  <w:rFonts w:ascii="Cambria Math" w:hAnsi="Cambria Math" w:cs="Calibri"/>
                  <w:i/>
                </w:rPr>
              </m:ctrlPr>
            </m:sSupPr>
            <m:e>
              <m:r>
                <w:rPr>
                  <w:rFonts w:ascii="Cambria Math" w:hAnsi="Cambria Math" w:cs="Calibri"/>
                </w:rPr>
                <m:t>10</m:t>
              </m:r>
            </m:e>
            <m:sup>
              <m:r>
                <w:rPr>
                  <w:rFonts w:ascii="Cambria Math" w:hAnsi="Cambria Math" w:cs="Calibri"/>
                </w:rPr>
                <m:t>9</m:t>
              </m:r>
            </m:sup>
          </m:sSup>
          <m:r>
            <w:rPr>
              <w:rFonts w:ascii="Cambria Math" w:hAnsi="Cambria Math" w:cs="Calibri"/>
            </w:rPr>
            <m:t>km³</m:t>
          </m:r>
        </m:oMath>
      </m:oMathPara>
    </w:p>
    <w:p w14:paraId="3977725F" w14:textId="1693E351" w:rsidR="004553CA" w:rsidRPr="005F431A" w:rsidRDefault="00000000" w:rsidP="009F2E65">
      <w:pPr>
        <w:pStyle w:val="StandardWeb"/>
        <w:spacing w:before="0" w:beforeAutospacing="0" w:after="160" w:afterAutospacing="0"/>
        <w:rPr>
          <w:rFonts w:ascii="Calibri" w:hAnsi="Calibri" w:cs="Calibri"/>
        </w:rPr>
      </w:pPr>
      <m:oMathPara>
        <m:oMath>
          <m:sSub>
            <m:sSubPr>
              <m:ctrlPr>
                <w:rPr>
                  <w:rFonts w:ascii="Cambria Math" w:hAnsi="Cambria Math" w:cs="Calibri"/>
                  <w:i/>
                </w:rPr>
              </m:ctrlPr>
            </m:sSubPr>
            <m:e>
              <m:r>
                <w:rPr>
                  <w:rFonts w:ascii="Cambria Math" w:hAnsi="Cambria Math" w:cs="Calibri"/>
                </w:rPr>
                <m:t>V</m:t>
              </m:r>
            </m:e>
            <m:sub>
              <m:r>
                <w:rPr>
                  <w:rFonts w:ascii="Cambria Math" w:hAnsi="Cambria Math" w:cs="Calibri"/>
                </w:rPr>
                <m:t>Erde</m:t>
              </m:r>
            </m:sub>
          </m:sSub>
          <m:r>
            <w:rPr>
              <w:rFonts w:ascii="Cambria Math" w:hAnsi="Cambria Math" w:cs="Calibri"/>
            </w:rPr>
            <m:t>=</m:t>
          </m:r>
          <m:f>
            <m:fPr>
              <m:ctrlPr>
                <w:rPr>
                  <w:rFonts w:ascii="Cambria Math" w:hAnsi="Cambria Math" w:cs="Calibri"/>
                  <w:i/>
                </w:rPr>
              </m:ctrlPr>
            </m:fPr>
            <m:num>
              <m:d>
                <m:dPr>
                  <m:ctrlPr>
                    <w:rPr>
                      <w:rFonts w:ascii="Cambria Math" w:hAnsi="Cambria Math" w:cs="Calibri"/>
                      <w:i/>
                    </w:rPr>
                  </m:ctrlPr>
                </m:dPr>
                <m:e>
                  <m:r>
                    <w:rPr>
                      <w:rFonts w:ascii="Cambria Math" w:hAnsi="Cambria Math" w:cs="Calibri"/>
                    </w:rPr>
                    <m:t>12756,27km</m:t>
                  </m:r>
                </m:e>
              </m:d>
              <m:r>
                <w:rPr>
                  <w:rFonts w:ascii="Cambria Math" w:hAnsi="Cambria Math" w:cs="Calibri"/>
                </w:rPr>
                <m:t>³</m:t>
              </m:r>
            </m:num>
            <m:den>
              <m:r>
                <w:rPr>
                  <w:rFonts w:ascii="Cambria Math" w:hAnsi="Cambria Math" w:cs="Calibri"/>
                </w:rPr>
                <m:t>6</m:t>
              </m:r>
            </m:den>
          </m:f>
          <m:r>
            <w:rPr>
              <w:rFonts w:ascii="Cambria Math" w:hAnsi="Cambria Math" w:cs="Calibri"/>
            </w:rPr>
            <m:t>∙π=1,087∙</m:t>
          </m:r>
          <m:sSup>
            <m:sSupPr>
              <m:ctrlPr>
                <w:rPr>
                  <w:rFonts w:ascii="Cambria Math" w:hAnsi="Cambria Math" w:cs="Calibri"/>
                  <w:i/>
                </w:rPr>
              </m:ctrlPr>
            </m:sSupPr>
            <m:e>
              <m:r>
                <w:rPr>
                  <w:rFonts w:ascii="Cambria Math" w:hAnsi="Cambria Math" w:cs="Calibri"/>
                </w:rPr>
                <m:t>10</m:t>
              </m:r>
            </m:e>
            <m:sup>
              <m:r>
                <w:rPr>
                  <w:rFonts w:ascii="Cambria Math" w:hAnsi="Cambria Math" w:cs="Calibri"/>
                </w:rPr>
                <m:t>12</m:t>
              </m:r>
            </m:sup>
          </m:sSup>
          <m:r>
            <w:rPr>
              <w:rFonts w:ascii="Cambria Math" w:hAnsi="Cambria Math" w:cs="Calibri"/>
            </w:rPr>
            <m:t>km³</m:t>
          </m:r>
        </m:oMath>
      </m:oMathPara>
    </w:p>
    <w:p w14:paraId="6BBE2548" w14:textId="3AC9BC40" w:rsidR="005F431A" w:rsidRDefault="005F431A" w:rsidP="009F2E65">
      <w:pPr>
        <w:pStyle w:val="StandardWeb"/>
        <w:spacing w:before="0" w:beforeAutospacing="0" w:after="160" w:afterAutospacing="0"/>
        <w:rPr>
          <w:rFonts w:ascii="Calibri" w:hAnsi="Calibri" w:cs="Calibri"/>
        </w:rPr>
      </w:pPr>
      <w:r>
        <w:rPr>
          <w:rFonts w:ascii="Calibri" w:hAnsi="Calibri" w:cs="Calibri"/>
        </w:rPr>
        <w:lastRenderedPageBreak/>
        <w:t>Die Erde besitz</w:t>
      </w:r>
      <w:r w:rsidR="006010F6">
        <w:rPr>
          <w:rFonts w:ascii="Calibri" w:hAnsi="Calibri" w:cs="Calibri"/>
        </w:rPr>
        <w:t xml:space="preserve">t ca. </w:t>
      </w:r>
      <w:r w:rsidR="004917F4">
        <w:rPr>
          <w:rFonts w:ascii="Calibri" w:hAnsi="Calibri" w:cs="Calibri"/>
        </w:rPr>
        <w:t>18-mal</w:t>
      </w:r>
      <w:r w:rsidR="006010F6">
        <w:rPr>
          <w:rFonts w:ascii="Calibri" w:hAnsi="Calibri" w:cs="Calibri"/>
        </w:rPr>
        <w:t xml:space="preserve"> mehr Volumen als Merkur.</w:t>
      </w:r>
    </w:p>
    <w:p w14:paraId="285666B7" w14:textId="285DEAFE" w:rsidR="0054016D" w:rsidRPr="004553CA" w:rsidRDefault="0054016D" w:rsidP="009F2E65">
      <w:pPr>
        <w:pStyle w:val="StandardWeb"/>
        <w:spacing w:before="0" w:beforeAutospacing="0" w:after="160" w:afterAutospacing="0"/>
        <w:rPr>
          <w:rFonts w:ascii="Calibri" w:hAnsi="Calibri" w:cs="Calibri"/>
        </w:rPr>
      </w:pPr>
      <w:r>
        <w:rPr>
          <w:rFonts w:ascii="Calibri" w:hAnsi="Calibri" w:cs="Calibri"/>
        </w:rPr>
        <w:t xml:space="preserve">Der Vergleich der Dichtewerte von Merkur und Erde </w:t>
      </w:r>
      <m:oMath>
        <m:r>
          <w:rPr>
            <w:rFonts w:ascii="Cambria Math" w:hAnsi="Cambria Math" w:cs="Calibri"/>
          </w:rPr>
          <m:t>5,427</m:t>
        </m:r>
        <m:f>
          <m:fPr>
            <m:ctrlPr>
              <w:rPr>
                <w:rFonts w:ascii="Cambria Math" w:hAnsi="Cambria Math" w:cs="Calibri"/>
                <w:i/>
              </w:rPr>
            </m:ctrlPr>
          </m:fPr>
          <m:num>
            <m:r>
              <w:rPr>
                <w:rFonts w:ascii="Cambria Math" w:hAnsi="Cambria Math" w:cs="Calibri"/>
              </w:rPr>
              <m:t>g</m:t>
            </m:r>
          </m:num>
          <m:den>
            <m:r>
              <w:rPr>
                <w:rFonts w:ascii="Cambria Math" w:hAnsi="Cambria Math" w:cs="Calibri"/>
              </w:rPr>
              <m:t>cm³</m:t>
            </m:r>
          </m:den>
        </m:f>
      </m:oMath>
      <w:r>
        <w:rPr>
          <w:rFonts w:ascii="Calibri" w:hAnsi="Calibri" w:cs="Calibri"/>
        </w:rPr>
        <w:t xml:space="preserve"> zu </w:t>
      </w:r>
      <m:oMath>
        <m:r>
          <w:rPr>
            <w:rFonts w:ascii="Cambria Math" w:hAnsi="Cambria Math" w:cs="Calibri"/>
          </w:rPr>
          <m:t>5,514</m:t>
        </m:r>
        <m:f>
          <m:fPr>
            <m:ctrlPr>
              <w:rPr>
                <w:rFonts w:ascii="Cambria Math" w:hAnsi="Cambria Math" w:cs="Calibri"/>
                <w:i/>
              </w:rPr>
            </m:ctrlPr>
          </m:fPr>
          <m:num>
            <m:r>
              <w:rPr>
                <w:rFonts w:ascii="Cambria Math" w:hAnsi="Cambria Math" w:cs="Calibri"/>
              </w:rPr>
              <m:t>g</m:t>
            </m:r>
          </m:num>
          <m:den>
            <m:r>
              <w:rPr>
                <w:rFonts w:ascii="Cambria Math" w:hAnsi="Cambria Math" w:cs="Calibri"/>
              </w:rPr>
              <m:t>cm³</m:t>
            </m:r>
          </m:den>
        </m:f>
      </m:oMath>
      <w:r>
        <w:rPr>
          <w:rFonts w:ascii="Calibri" w:hAnsi="Calibri" w:cs="Calibri"/>
        </w:rPr>
        <w:t xml:space="preserve">  zeigt, dass Merkur bei der kleinen Größe eine vergleichsweise große </w:t>
      </w:r>
      <w:r w:rsidR="003F36DA">
        <w:rPr>
          <w:rFonts w:ascii="Calibri" w:hAnsi="Calibri" w:cs="Calibri"/>
        </w:rPr>
        <w:t>Kernm</w:t>
      </w:r>
      <w:r>
        <w:rPr>
          <w:rFonts w:ascii="Calibri" w:hAnsi="Calibri" w:cs="Calibri"/>
        </w:rPr>
        <w:t xml:space="preserve">asse besitzen muss. Da die Oberfläche, wie wir </w:t>
      </w:r>
      <w:r w:rsidR="00FE16AA">
        <w:rPr>
          <w:rFonts w:ascii="Calibri" w:hAnsi="Calibri" w:cs="Calibri"/>
        </w:rPr>
        <w:t>anhand</w:t>
      </w:r>
      <w:r>
        <w:rPr>
          <w:rFonts w:ascii="Calibri" w:hAnsi="Calibri" w:cs="Calibri"/>
        </w:rPr>
        <w:t xml:space="preserve"> der Bilder sehen</w:t>
      </w:r>
      <w:r w:rsidR="0073191C">
        <w:rPr>
          <w:rFonts w:ascii="Calibri" w:hAnsi="Calibri" w:cs="Calibri"/>
        </w:rPr>
        <w:t xml:space="preserve"> werden</w:t>
      </w:r>
      <w:r w:rsidR="00FE16AA">
        <w:rPr>
          <w:rFonts w:ascii="Calibri" w:hAnsi="Calibri" w:cs="Calibri"/>
        </w:rPr>
        <w:t>,</w:t>
      </w:r>
      <w:r>
        <w:rPr>
          <w:rFonts w:ascii="Calibri" w:hAnsi="Calibri" w:cs="Calibri"/>
        </w:rPr>
        <w:t xml:space="preserve"> aus Gestein </w:t>
      </w:r>
      <w:r w:rsidR="008C2BB2">
        <w:rPr>
          <w:rFonts w:ascii="Calibri" w:hAnsi="Calibri" w:cs="Calibri"/>
        </w:rPr>
        <w:t xml:space="preserve">mit </w:t>
      </w:r>
      <w:r w:rsidR="00FD4242">
        <w:rPr>
          <w:rFonts w:ascii="Calibri" w:hAnsi="Calibri" w:cs="Calibri"/>
        </w:rPr>
        <w:t xml:space="preserve">ungefähr </w:t>
      </w:r>
      <w:r w:rsidR="008C2BB2">
        <w:rPr>
          <w:rFonts w:ascii="Calibri" w:hAnsi="Calibri" w:cs="Calibri"/>
        </w:rPr>
        <w:t>der gleichen Dicht</w:t>
      </w:r>
      <w:r w:rsidR="005A5E36">
        <w:rPr>
          <w:rFonts w:ascii="Calibri" w:hAnsi="Calibri" w:cs="Calibri"/>
        </w:rPr>
        <w:t>e</w:t>
      </w:r>
      <w:r w:rsidR="008C2BB2">
        <w:rPr>
          <w:rFonts w:ascii="Calibri" w:hAnsi="Calibri" w:cs="Calibri"/>
        </w:rPr>
        <w:t xml:space="preserve"> wie Erdgestein </w:t>
      </w:r>
      <w:r>
        <w:rPr>
          <w:rFonts w:ascii="Calibri" w:hAnsi="Calibri" w:cs="Calibri"/>
        </w:rPr>
        <w:t>besteht</w:t>
      </w:r>
      <w:r w:rsidR="008C2BB2">
        <w:rPr>
          <w:rFonts w:ascii="Calibri" w:hAnsi="Calibri" w:cs="Calibri"/>
        </w:rPr>
        <w:t>,</w:t>
      </w:r>
      <w:r>
        <w:rPr>
          <w:rFonts w:ascii="Calibri" w:hAnsi="Calibri" w:cs="Calibri"/>
        </w:rPr>
        <w:t xml:space="preserve"> folgt daraus, dass der Kern des Planeten sehr massereich sein muss.</w:t>
      </w:r>
      <w:r w:rsidR="00912807">
        <w:rPr>
          <w:rFonts w:ascii="Calibri" w:hAnsi="Calibri" w:cs="Calibri"/>
        </w:rPr>
        <w:t xml:space="preserve"> </w:t>
      </w:r>
    </w:p>
    <w:p w14:paraId="3E7814EF" w14:textId="3F260B3A" w:rsidR="00972A5B" w:rsidRDefault="00D32DC8" w:rsidP="009F2E65">
      <w:pPr>
        <w:pStyle w:val="StandardWeb"/>
        <w:spacing w:before="0" w:beforeAutospacing="0" w:after="160" w:afterAutospacing="0"/>
        <w:rPr>
          <w:rFonts w:ascii="Calibri" w:hAnsi="Calibri" w:cs="Calibri"/>
        </w:rPr>
      </w:pPr>
      <w:r>
        <w:rPr>
          <w:rFonts w:ascii="Calibri" w:hAnsi="Calibri" w:cs="Calibri"/>
        </w:rPr>
        <w:t>Die Oberflächentemperatur ist</w:t>
      </w:r>
      <w:r w:rsidR="00732D37">
        <w:rPr>
          <w:rFonts w:ascii="Calibri" w:hAnsi="Calibri" w:cs="Calibri"/>
        </w:rPr>
        <w:t xml:space="preserve">, abgesehen von Schattenbereichen in den Kratern an den Polen ungemütlich hoch </w:t>
      </w:r>
      <w:r w:rsidR="002A4F16">
        <w:rPr>
          <w:rFonts w:ascii="Calibri" w:hAnsi="Calibri" w:cs="Calibri"/>
        </w:rPr>
        <w:t xml:space="preserve">– das hätte man aber wahrscheinlich </w:t>
      </w:r>
      <w:r w:rsidR="00EB139B">
        <w:rPr>
          <w:rFonts w:ascii="Calibri" w:hAnsi="Calibri" w:cs="Calibri"/>
        </w:rPr>
        <w:t xml:space="preserve">bei der Nähe zur Sonne </w:t>
      </w:r>
      <w:r w:rsidR="002A4F16">
        <w:rPr>
          <w:rFonts w:ascii="Calibri" w:hAnsi="Calibri" w:cs="Calibri"/>
        </w:rPr>
        <w:t xml:space="preserve">auch so erwartet - </w:t>
      </w:r>
      <w:r w:rsidR="00732D37">
        <w:rPr>
          <w:rFonts w:ascii="Calibri" w:hAnsi="Calibri" w:cs="Calibri"/>
        </w:rPr>
        <w:t xml:space="preserve">und lässt Blei in </w:t>
      </w:r>
      <w:r w:rsidR="002F75B3">
        <w:rPr>
          <w:rFonts w:ascii="Calibri" w:hAnsi="Calibri" w:cs="Calibri"/>
        </w:rPr>
        <w:t>der Sonne schmelzen.</w:t>
      </w:r>
    </w:p>
    <w:p w14:paraId="513EC268" w14:textId="2C4CC5F4" w:rsidR="00972A5B" w:rsidRDefault="00972A5B" w:rsidP="009F2E65">
      <w:pPr>
        <w:pStyle w:val="StandardWeb"/>
        <w:spacing w:before="0" w:beforeAutospacing="0" w:after="160" w:afterAutospacing="0"/>
        <w:rPr>
          <w:rFonts w:ascii="Calibri" w:hAnsi="Calibri" w:cs="Calibri"/>
        </w:rPr>
      </w:pPr>
      <w:r>
        <w:rPr>
          <w:rFonts w:ascii="Calibri" w:hAnsi="Calibri" w:cs="Calibri"/>
        </w:rPr>
        <w:t>Die ange</w:t>
      </w:r>
      <w:r w:rsidR="009A2EC6">
        <w:rPr>
          <w:rFonts w:ascii="Calibri" w:hAnsi="Calibri" w:cs="Calibri"/>
        </w:rPr>
        <w:t>ge</w:t>
      </w:r>
      <w:r>
        <w:rPr>
          <w:rFonts w:ascii="Calibri" w:hAnsi="Calibri" w:cs="Calibri"/>
        </w:rPr>
        <w:t>bene</w:t>
      </w:r>
      <w:r w:rsidR="009A2EC6">
        <w:rPr>
          <w:rFonts w:ascii="Calibri" w:hAnsi="Calibri" w:cs="Calibri"/>
        </w:rPr>
        <w:t xml:space="preserve"> Oberflächentemperatur</w:t>
      </w:r>
      <w:r w:rsidR="00182525">
        <w:rPr>
          <w:rFonts w:ascii="Calibri" w:hAnsi="Calibri" w:cs="Calibri"/>
        </w:rPr>
        <w:t xml:space="preserve"> </w:t>
      </w:r>
      <w:r w:rsidR="009A2EC6">
        <w:rPr>
          <w:rFonts w:ascii="Calibri" w:hAnsi="Calibri" w:cs="Calibri"/>
        </w:rPr>
        <w:t>l</w:t>
      </w:r>
      <w:r w:rsidR="00182525">
        <w:rPr>
          <w:rFonts w:ascii="Calibri" w:hAnsi="Calibri" w:cs="Calibri"/>
        </w:rPr>
        <w:t>ä</w:t>
      </w:r>
      <w:r w:rsidR="009A2EC6">
        <w:rPr>
          <w:rFonts w:ascii="Calibri" w:hAnsi="Calibri" w:cs="Calibri"/>
        </w:rPr>
        <w:t>ss</w:t>
      </w:r>
      <w:r w:rsidR="00182525">
        <w:rPr>
          <w:rFonts w:ascii="Calibri" w:hAnsi="Calibri" w:cs="Calibri"/>
        </w:rPr>
        <w:t>t</w:t>
      </w:r>
      <w:r w:rsidR="009A2EC6">
        <w:rPr>
          <w:rFonts w:ascii="Calibri" w:hAnsi="Calibri" w:cs="Calibri"/>
        </w:rPr>
        <w:t xml:space="preserve"> sich mit einer einfachen Abschätzung überprüfen.</w:t>
      </w:r>
      <w:r w:rsidR="00821A73">
        <w:rPr>
          <w:rFonts w:ascii="Calibri" w:hAnsi="Calibri" w:cs="Calibri"/>
        </w:rPr>
        <w:t xml:space="preserve"> Die von der Sonne pro Sekunde eingestrahlte Energie muss</w:t>
      </w:r>
      <w:r w:rsidR="003B5E8E">
        <w:rPr>
          <w:rFonts w:ascii="Calibri" w:hAnsi="Calibri" w:cs="Calibri"/>
        </w:rPr>
        <w:t xml:space="preserve">, wenn sich die Merkurtemperatur nicht mehr erhöht, gleich der von der Merkuroberfläche abgestrahlten </w:t>
      </w:r>
      <w:r w:rsidR="004C0D05">
        <w:rPr>
          <w:rFonts w:ascii="Calibri" w:hAnsi="Calibri" w:cs="Calibri"/>
        </w:rPr>
        <w:t>Wärmeenergie</w:t>
      </w:r>
      <w:r w:rsidR="003B5E8E">
        <w:rPr>
          <w:rFonts w:ascii="Calibri" w:hAnsi="Calibri" w:cs="Calibri"/>
        </w:rPr>
        <w:t xml:space="preserve"> sein</w:t>
      </w:r>
      <w:r w:rsidR="00072BC9">
        <w:rPr>
          <w:rFonts w:ascii="Calibri" w:hAnsi="Calibri" w:cs="Calibri"/>
        </w:rPr>
        <w:t>. Da Merkur nur sehr langsam rotiert</w:t>
      </w:r>
      <w:r w:rsidR="00974E87">
        <w:rPr>
          <w:rFonts w:ascii="Calibri" w:hAnsi="Calibri" w:cs="Calibri"/>
        </w:rPr>
        <w:t xml:space="preserve"> und auch keine Atmosphäre besitzt, die für einen Temperaturausgleich sorgen könnte</w:t>
      </w:r>
      <w:r w:rsidR="00072BC9">
        <w:rPr>
          <w:rFonts w:ascii="Calibri" w:hAnsi="Calibri" w:cs="Calibri"/>
        </w:rPr>
        <w:t xml:space="preserve">, </w:t>
      </w:r>
      <w:r w:rsidR="00947CCE">
        <w:rPr>
          <w:rFonts w:ascii="Calibri" w:hAnsi="Calibri" w:cs="Calibri"/>
        </w:rPr>
        <w:t>können wir für die Einstrahlung und die Abstrahlung einfach seine Querschn</w:t>
      </w:r>
      <w:r w:rsidR="00CA31EC">
        <w:rPr>
          <w:rFonts w:ascii="Calibri" w:hAnsi="Calibri" w:cs="Calibri"/>
        </w:rPr>
        <w:t>i</w:t>
      </w:r>
      <w:r w:rsidR="00947CCE">
        <w:rPr>
          <w:rFonts w:ascii="Calibri" w:hAnsi="Calibri" w:cs="Calibri"/>
        </w:rPr>
        <w:t>ttsfläche ansetzen</w:t>
      </w:r>
      <w:r w:rsidR="00CA31EC">
        <w:rPr>
          <w:rFonts w:ascii="Calibri" w:hAnsi="Calibri" w:cs="Calibri"/>
        </w:rPr>
        <w:t>, dann gilt:</w:t>
      </w:r>
    </w:p>
    <w:p w14:paraId="3DE3EE8A" w14:textId="6F065B29" w:rsidR="00CA31EC" w:rsidRPr="008E26A1" w:rsidRDefault="00000000" w:rsidP="009F2E65">
      <w:pPr>
        <w:pStyle w:val="StandardWeb"/>
        <w:spacing w:before="0" w:beforeAutospacing="0" w:after="160" w:afterAutospacing="0"/>
        <w:rPr>
          <w:rFonts w:ascii="Calibri" w:hAnsi="Calibri" w:cs="Calibri"/>
        </w:rPr>
      </w:pPr>
      <m:oMathPara>
        <m:oMath>
          <m:sSub>
            <m:sSubPr>
              <m:ctrlPr>
                <w:rPr>
                  <w:rFonts w:ascii="Cambria Math" w:hAnsi="Cambria Math" w:cs="Calibri"/>
                  <w:i/>
                </w:rPr>
              </m:ctrlPr>
            </m:sSubPr>
            <m:e>
              <m:r>
                <w:rPr>
                  <w:rFonts w:ascii="Cambria Math" w:hAnsi="Cambria Math" w:cs="Calibri"/>
                </w:rPr>
                <m:t>E</m:t>
              </m:r>
            </m:e>
            <m:sub>
              <m:r>
                <w:rPr>
                  <w:rFonts w:ascii="Cambria Math" w:hAnsi="Cambria Math" w:cs="Calibri"/>
                </w:rPr>
                <m:t>ein</m:t>
              </m:r>
            </m:sub>
          </m:sSub>
          <m:r>
            <w:rPr>
              <w:rFonts w:ascii="Cambria Math" w:hAnsi="Cambria Math" w:cs="Calibri"/>
            </w:rPr>
            <m:t>=</m:t>
          </m:r>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L</m:t>
                  </m:r>
                </m:e>
                <m:sub>
                  <m:r>
                    <w:rPr>
                      <w:rFonts w:ascii="Cambria Math" w:hAnsi="Cambria Math" w:cs="Calibri"/>
                    </w:rPr>
                    <m:t>Sonne</m:t>
                  </m:r>
                </m:sub>
              </m:sSub>
            </m:num>
            <m:den>
              <m:r>
                <w:rPr>
                  <w:rFonts w:ascii="Cambria Math" w:hAnsi="Cambria Math" w:cs="Calibri"/>
                </w:rPr>
                <m:t>4∙</m:t>
              </m:r>
              <m:sSup>
                <m:sSupPr>
                  <m:ctrlPr>
                    <w:rPr>
                      <w:rFonts w:ascii="Cambria Math" w:hAnsi="Cambria Math" w:cs="Calibri"/>
                      <w:i/>
                    </w:rPr>
                  </m:ctrlPr>
                </m:sSupPr>
                <m:e>
                  <m:sSub>
                    <m:sSubPr>
                      <m:ctrlPr>
                        <w:rPr>
                          <w:rFonts w:ascii="Cambria Math" w:hAnsi="Cambria Math" w:cs="Calibri"/>
                          <w:i/>
                        </w:rPr>
                      </m:ctrlPr>
                    </m:sSubPr>
                    <m:e>
                      <m:r>
                        <w:rPr>
                          <w:rFonts w:ascii="Cambria Math" w:hAnsi="Cambria Math" w:cs="Calibri"/>
                        </w:rPr>
                        <m:t>R</m:t>
                      </m:r>
                    </m:e>
                    <m:sub>
                      <m:r>
                        <w:rPr>
                          <w:rFonts w:ascii="Cambria Math" w:hAnsi="Cambria Math" w:cs="Calibri"/>
                        </w:rPr>
                        <m:t>Merkur</m:t>
                      </m:r>
                    </m:sub>
                  </m:sSub>
                </m:e>
                <m:sup>
                  <m:r>
                    <w:rPr>
                      <w:rFonts w:ascii="Cambria Math" w:hAnsi="Cambria Math" w:cs="Calibri"/>
                    </w:rPr>
                    <m:t>2</m:t>
                  </m:r>
                </m:sup>
              </m:sSup>
              <m:r>
                <w:rPr>
                  <w:rFonts w:ascii="Cambria Math" w:hAnsi="Cambria Math" w:cs="Calibri"/>
                </w:rPr>
                <m:t>∙π</m:t>
              </m:r>
            </m:den>
          </m:f>
          <m:r>
            <w:rPr>
              <w:rFonts w:ascii="Cambria Math" w:hAnsi="Cambria Math" w:cs="Calibri"/>
            </w:rPr>
            <m:t>∙</m:t>
          </m:r>
          <m:sSup>
            <m:sSupPr>
              <m:ctrlPr>
                <w:rPr>
                  <w:rFonts w:ascii="Cambria Math" w:hAnsi="Cambria Math" w:cs="Calibri"/>
                  <w:i/>
                </w:rPr>
              </m:ctrlPr>
            </m:sSupPr>
            <m:e>
              <m:sSub>
                <m:sSubPr>
                  <m:ctrlPr>
                    <w:rPr>
                      <w:rFonts w:ascii="Cambria Math" w:hAnsi="Cambria Math" w:cs="Calibri"/>
                      <w:i/>
                    </w:rPr>
                  </m:ctrlPr>
                </m:sSubPr>
                <m:e>
                  <m:r>
                    <w:rPr>
                      <w:rFonts w:ascii="Cambria Math" w:hAnsi="Cambria Math" w:cs="Calibri"/>
                    </w:rPr>
                    <m:t>r</m:t>
                  </m:r>
                </m:e>
                <m:sub>
                  <m:r>
                    <w:rPr>
                      <w:rFonts w:ascii="Cambria Math" w:hAnsi="Cambria Math" w:cs="Calibri"/>
                    </w:rPr>
                    <m:t>Merkur</m:t>
                  </m:r>
                </m:sub>
              </m:sSub>
            </m:e>
            <m:sup>
              <m:r>
                <w:rPr>
                  <w:rFonts w:ascii="Cambria Math" w:hAnsi="Cambria Math" w:cs="Calibri"/>
                </w:rPr>
                <m:t>2</m:t>
              </m:r>
            </m:sup>
          </m:sSup>
          <m:r>
            <w:rPr>
              <w:rFonts w:ascii="Cambria Math" w:hAnsi="Cambria Math" w:cs="Calibri"/>
            </w:rPr>
            <m:t>∙π∙1s</m:t>
          </m:r>
        </m:oMath>
      </m:oMathPara>
    </w:p>
    <w:p w14:paraId="6921E920" w14:textId="63343192" w:rsidR="008E26A1" w:rsidRPr="008E26A1" w:rsidRDefault="00000000" w:rsidP="009F2E65">
      <w:pPr>
        <w:pStyle w:val="StandardWeb"/>
        <w:spacing w:before="0" w:beforeAutospacing="0" w:after="160" w:afterAutospacing="0"/>
        <w:rPr>
          <w:rFonts w:ascii="Calibri" w:hAnsi="Calibri" w:cs="Calibri"/>
        </w:rPr>
      </w:pPr>
      <m:oMathPara>
        <m:oMath>
          <m:sSub>
            <m:sSubPr>
              <m:ctrlPr>
                <w:rPr>
                  <w:rFonts w:ascii="Cambria Math" w:hAnsi="Cambria Math" w:cs="Calibri"/>
                  <w:i/>
                </w:rPr>
              </m:ctrlPr>
            </m:sSubPr>
            <m:e>
              <m:r>
                <w:rPr>
                  <w:rFonts w:ascii="Cambria Math" w:hAnsi="Cambria Math" w:cs="Calibri"/>
                </w:rPr>
                <m:t>E</m:t>
              </m:r>
            </m:e>
            <m:sub>
              <m:r>
                <w:rPr>
                  <w:rFonts w:ascii="Cambria Math" w:hAnsi="Cambria Math" w:cs="Calibri"/>
                </w:rPr>
                <m:t>ab</m:t>
              </m:r>
            </m:sub>
          </m:sSub>
          <m:r>
            <w:rPr>
              <w:rFonts w:ascii="Cambria Math" w:hAnsi="Cambria Math" w:cs="Calibri"/>
            </w:rPr>
            <m:t>=σ∙</m:t>
          </m:r>
          <m:sSup>
            <m:sSupPr>
              <m:ctrlPr>
                <w:rPr>
                  <w:rFonts w:ascii="Cambria Math" w:hAnsi="Cambria Math" w:cs="Calibri"/>
                  <w:i/>
                </w:rPr>
              </m:ctrlPr>
            </m:sSupPr>
            <m:e>
              <m:sSub>
                <m:sSubPr>
                  <m:ctrlPr>
                    <w:rPr>
                      <w:rFonts w:ascii="Cambria Math" w:hAnsi="Cambria Math" w:cs="Calibri"/>
                      <w:i/>
                    </w:rPr>
                  </m:ctrlPr>
                </m:sSubPr>
                <m:e>
                  <m:r>
                    <w:rPr>
                      <w:rFonts w:ascii="Cambria Math" w:hAnsi="Cambria Math" w:cs="Calibri"/>
                    </w:rPr>
                    <m:t>r</m:t>
                  </m:r>
                </m:e>
                <m:sub>
                  <m:r>
                    <w:rPr>
                      <w:rFonts w:ascii="Cambria Math" w:hAnsi="Cambria Math" w:cs="Calibri"/>
                    </w:rPr>
                    <m:t>Merkur</m:t>
                  </m:r>
                </m:sub>
              </m:sSub>
            </m:e>
            <m:sup>
              <m:r>
                <w:rPr>
                  <w:rFonts w:ascii="Cambria Math" w:hAnsi="Cambria Math" w:cs="Calibri"/>
                </w:rPr>
                <m:t>2</m:t>
              </m:r>
            </m:sup>
          </m:sSup>
          <m:r>
            <w:rPr>
              <w:rFonts w:ascii="Cambria Math" w:hAnsi="Cambria Math" w:cs="Calibri"/>
            </w:rPr>
            <m:t>∙π∙</m:t>
          </m:r>
          <m:sSup>
            <m:sSupPr>
              <m:ctrlPr>
                <w:rPr>
                  <w:rFonts w:ascii="Cambria Math" w:hAnsi="Cambria Math" w:cs="Calibri"/>
                  <w:i/>
                </w:rPr>
              </m:ctrlPr>
            </m:sSupPr>
            <m:e>
              <m:sSub>
                <m:sSubPr>
                  <m:ctrlPr>
                    <w:rPr>
                      <w:rFonts w:ascii="Cambria Math" w:hAnsi="Cambria Math" w:cs="Calibri"/>
                      <w:i/>
                    </w:rPr>
                  </m:ctrlPr>
                </m:sSubPr>
                <m:e>
                  <m:r>
                    <w:rPr>
                      <w:rFonts w:ascii="Cambria Math" w:hAnsi="Cambria Math" w:cs="Calibri"/>
                    </w:rPr>
                    <m:t>T</m:t>
                  </m:r>
                </m:e>
                <m:sub>
                  <m:r>
                    <w:rPr>
                      <w:rFonts w:ascii="Cambria Math" w:hAnsi="Cambria Math" w:cs="Calibri"/>
                    </w:rPr>
                    <m:t>Merkur</m:t>
                  </m:r>
                </m:sub>
              </m:sSub>
            </m:e>
            <m:sup>
              <m:r>
                <w:rPr>
                  <w:rFonts w:ascii="Cambria Math" w:hAnsi="Cambria Math" w:cs="Calibri"/>
                </w:rPr>
                <m:t>4</m:t>
              </m:r>
            </m:sup>
          </m:sSup>
          <m:r>
            <w:rPr>
              <w:rFonts w:ascii="Cambria Math" w:hAnsi="Cambria Math" w:cs="Calibri"/>
            </w:rPr>
            <m:t>∙1s</m:t>
          </m:r>
        </m:oMath>
      </m:oMathPara>
    </w:p>
    <w:p w14:paraId="601BF868" w14:textId="6C5AF9A0" w:rsidR="008E26A1" w:rsidRPr="00D91B9F" w:rsidRDefault="00000000" w:rsidP="009F2E65">
      <w:pPr>
        <w:pStyle w:val="StandardWeb"/>
        <w:spacing w:before="0" w:beforeAutospacing="0" w:after="160" w:afterAutospacing="0"/>
        <w:rPr>
          <w:rFonts w:ascii="Calibri" w:hAnsi="Calibri" w:cs="Calibri"/>
        </w:rPr>
      </w:pPr>
      <m:oMathPara>
        <m:oMath>
          <m:sSub>
            <m:sSubPr>
              <m:ctrlPr>
                <w:rPr>
                  <w:rFonts w:ascii="Cambria Math" w:hAnsi="Cambria Math" w:cs="Calibri"/>
                  <w:i/>
                </w:rPr>
              </m:ctrlPr>
            </m:sSubPr>
            <m:e>
              <m:r>
                <w:rPr>
                  <w:rFonts w:ascii="Cambria Math" w:hAnsi="Cambria Math" w:cs="Calibri"/>
                </w:rPr>
                <m:t>E</m:t>
              </m:r>
            </m:e>
            <m:sub>
              <m:r>
                <w:rPr>
                  <w:rFonts w:ascii="Cambria Math" w:hAnsi="Cambria Math" w:cs="Calibri"/>
                </w:rPr>
                <m:t>ein</m:t>
              </m:r>
            </m:sub>
          </m:sSub>
          <m:r>
            <w:rPr>
              <w:rFonts w:ascii="Cambria Math" w:hAnsi="Cambria Math" w:cs="Calibri"/>
            </w:rPr>
            <m:t>=</m:t>
          </m:r>
          <m:sSub>
            <m:sSubPr>
              <m:ctrlPr>
                <w:rPr>
                  <w:rFonts w:ascii="Cambria Math" w:hAnsi="Cambria Math" w:cs="Calibri"/>
                  <w:i/>
                </w:rPr>
              </m:ctrlPr>
            </m:sSubPr>
            <m:e>
              <m:r>
                <w:rPr>
                  <w:rFonts w:ascii="Cambria Math" w:hAnsi="Cambria Math" w:cs="Calibri"/>
                </w:rPr>
                <m:t>E</m:t>
              </m:r>
            </m:e>
            <m:sub>
              <m:r>
                <w:rPr>
                  <w:rFonts w:ascii="Cambria Math" w:hAnsi="Cambria Math" w:cs="Calibri"/>
                </w:rPr>
                <m:t>ab</m:t>
              </m:r>
            </m:sub>
          </m:sSub>
        </m:oMath>
      </m:oMathPara>
    </w:p>
    <w:p w14:paraId="745E469D" w14:textId="46F99086" w:rsidR="00D91B9F" w:rsidRPr="00D91B9F" w:rsidRDefault="00000000" w:rsidP="009F2E65">
      <w:pPr>
        <w:pStyle w:val="StandardWeb"/>
        <w:spacing w:before="0" w:beforeAutospacing="0" w:after="160" w:afterAutospacing="0"/>
        <w:rPr>
          <w:rFonts w:ascii="Calibri" w:hAnsi="Calibri" w:cs="Calibri"/>
        </w:rPr>
      </w:pPr>
      <m:oMathPara>
        <m:oMath>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L</m:t>
                  </m:r>
                </m:e>
                <m:sub>
                  <m:r>
                    <w:rPr>
                      <w:rFonts w:ascii="Cambria Math" w:hAnsi="Cambria Math" w:cs="Calibri"/>
                    </w:rPr>
                    <m:t>Sonne</m:t>
                  </m:r>
                </m:sub>
              </m:sSub>
            </m:num>
            <m:den>
              <m:r>
                <w:rPr>
                  <w:rFonts w:ascii="Cambria Math" w:hAnsi="Cambria Math" w:cs="Calibri"/>
                </w:rPr>
                <m:t>4∙</m:t>
              </m:r>
              <m:sSup>
                <m:sSupPr>
                  <m:ctrlPr>
                    <w:rPr>
                      <w:rFonts w:ascii="Cambria Math" w:hAnsi="Cambria Math" w:cs="Calibri"/>
                      <w:i/>
                    </w:rPr>
                  </m:ctrlPr>
                </m:sSupPr>
                <m:e>
                  <m:sSub>
                    <m:sSubPr>
                      <m:ctrlPr>
                        <w:rPr>
                          <w:rFonts w:ascii="Cambria Math" w:hAnsi="Cambria Math" w:cs="Calibri"/>
                          <w:i/>
                        </w:rPr>
                      </m:ctrlPr>
                    </m:sSubPr>
                    <m:e>
                      <m:r>
                        <w:rPr>
                          <w:rFonts w:ascii="Cambria Math" w:hAnsi="Cambria Math" w:cs="Calibri"/>
                        </w:rPr>
                        <m:t>R</m:t>
                      </m:r>
                    </m:e>
                    <m:sub>
                      <m:r>
                        <w:rPr>
                          <w:rFonts w:ascii="Cambria Math" w:hAnsi="Cambria Math" w:cs="Calibri"/>
                        </w:rPr>
                        <m:t>Merkur</m:t>
                      </m:r>
                    </m:sub>
                  </m:sSub>
                </m:e>
                <m:sup>
                  <m:r>
                    <w:rPr>
                      <w:rFonts w:ascii="Cambria Math" w:hAnsi="Cambria Math" w:cs="Calibri"/>
                    </w:rPr>
                    <m:t>2</m:t>
                  </m:r>
                </m:sup>
              </m:sSup>
              <m:r>
                <w:rPr>
                  <w:rFonts w:ascii="Cambria Math" w:hAnsi="Cambria Math" w:cs="Calibri"/>
                </w:rPr>
                <m:t>∙π</m:t>
              </m:r>
            </m:den>
          </m:f>
          <m:r>
            <w:rPr>
              <w:rFonts w:ascii="Cambria Math" w:hAnsi="Cambria Math" w:cs="Calibri"/>
            </w:rPr>
            <m:t>∙</m:t>
          </m:r>
          <m:sSup>
            <m:sSupPr>
              <m:ctrlPr>
                <w:rPr>
                  <w:rFonts w:ascii="Cambria Math" w:hAnsi="Cambria Math" w:cs="Calibri"/>
                  <w:i/>
                </w:rPr>
              </m:ctrlPr>
            </m:sSupPr>
            <m:e>
              <m:sSub>
                <m:sSubPr>
                  <m:ctrlPr>
                    <w:rPr>
                      <w:rFonts w:ascii="Cambria Math" w:hAnsi="Cambria Math" w:cs="Calibri"/>
                      <w:i/>
                    </w:rPr>
                  </m:ctrlPr>
                </m:sSubPr>
                <m:e>
                  <m:r>
                    <w:rPr>
                      <w:rFonts w:ascii="Cambria Math" w:hAnsi="Cambria Math" w:cs="Calibri"/>
                    </w:rPr>
                    <m:t>r</m:t>
                  </m:r>
                </m:e>
                <m:sub>
                  <m:r>
                    <w:rPr>
                      <w:rFonts w:ascii="Cambria Math" w:hAnsi="Cambria Math" w:cs="Calibri"/>
                    </w:rPr>
                    <m:t>Merkur</m:t>
                  </m:r>
                </m:sub>
              </m:sSub>
            </m:e>
            <m:sup>
              <m:r>
                <w:rPr>
                  <w:rFonts w:ascii="Cambria Math" w:hAnsi="Cambria Math" w:cs="Calibri"/>
                </w:rPr>
                <m:t>2</m:t>
              </m:r>
            </m:sup>
          </m:sSup>
          <m:r>
            <w:rPr>
              <w:rFonts w:ascii="Cambria Math" w:hAnsi="Cambria Math" w:cs="Calibri"/>
            </w:rPr>
            <m:t>∙π∙1s=σ∙</m:t>
          </m:r>
          <m:sSup>
            <m:sSupPr>
              <m:ctrlPr>
                <w:rPr>
                  <w:rFonts w:ascii="Cambria Math" w:hAnsi="Cambria Math" w:cs="Calibri"/>
                  <w:i/>
                </w:rPr>
              </m:ctrlPr>
            </m:sSupPr>
            <m:e>
              <m:sSub>
                <m:sSubPr>
                  <m:ctrlPr>
                    <w:rPr>
                      <w:rFonts w:ascii="Cambria Math" w:hAnsi="Cambria Math" w:cs="Calibri"/>
                      <w:i/>
                    </w:rPr>
                  </m:ctrlPr>
                </m:sSubPr>
                <m:e>
                  <m:r>
                    <w:rPr>
                      <w:rFonts w:ascii="Cambria Math" w:hAnsi="Cambria Math" w:cs="Calibri"/>
                    </w:rPr>
                    <m:t>r</m:t>
                  </m:r>
                </m:e>
                <m:sub>
                  <m:r>
                    <w:rPr>
                      <w:rFonts w:ascii="Cambria Math" w:hAnsi="Cambria Math" w:cs="Calibri"/>
                    </w:rPr>
                    <m:t>Merkur</m:t>
                  </m:r>
                </m:sub>
              </m:sSub>
            </m:e>
            <m:sup>
              <m:r>
                <w:rPr>
                  <w:rFonts w:ascii="Cambria Math" w:hAnsi="Cambria Math" w:cs="Calibri"/>
                </w:rPr>
                <m:t>2</m:t>
              </m:r>
            </m:sup>
          </m:sSup>
          <m:r>
            <w:rPr>
              <w:rFonts w:ascii="Cambria Math" w:hAnsi="Cambria Math" w:cs="Calibri"/>
            </w:rPr>
            <m:t>∙π∙</m:t>
          </m:r>
          <m:sSup>
            <m:sSupPr>
              <m:ctrlPr>
                <w:rPr>
                  <w:rFonts w:ascii="Cambria Math" w:hAnsi="Cambria Math" w:cs="Calibri"/>
                  <w:i/>
                </w:rPr>
              </m:ctrlPr>
            </m:sSupPr>
            <m:e>
              <m:sSub>
                <m:sSubPr>
                  <m:ctrlPr>
                    <w:rPr>
                      <w:rFonts w:ascii="Cambria Math" w:hAnsi="Cambria Math" w:cs="Calibri"/>
                      <w:i/>
                    </w:rPr>
                  </m:ctrlPr>
                </m:sSubPr>
                <m:e>
                  <m:r>
                    <w:rPr>
                      <w:rFonts w:ascii="Cambria Math" w:hAnsi="Cambria Math" w:cs="Calibri"/>
                    </w:rPr>
                    <m:t>T</m:t>
                  </m:r>
                </m:e>
                <m:sub>
                  <m:r>
                    <w:rPr>
                      <w:rFonts w:ascii="Cambria Math" w:hAnsi="Cambria Math" w:cs="Calibri"/>
                    </w:rPr>
                    <m:t>Merkur</m:t>
                  </m:r>
                </m:sub>
              </m:sSub>
            </m:e>
            <m:sup>
              <m:r>
                <w:rPr>
                  <w:rFonts w:ascii="Cambria Math" w:hAnsi="Cambria Math" w:cs="Calibri"/>
                </w:rPr>
                <m:t>4</m:t>
              </m:r>
            </m:sup>
          </m:sSup>
          <m:r>
            <w:rPr>
              <w:rFonts w:ascii="Cambria Math" w:hAnsi="Cambria Math" w:cs="Calibri"/>
            </w:rPr>
            <m:t>∙1s</m:t>
          </m:r>
        </m:oMath>
      </m:oMathPara>
    </w:p>
    <w:p w14:paraId="6011B29E" w14:textId="19FBCEB7" w:rsidR="00D91B9F" w:rsidRPr="000522C2" w:rsidRDefault="00000000" w:rsidP="009F2E65">
      <w:pPr>
        <w:pStyle w:val="StandardWeb"/>
        <w:spacing w:before="0" w:beforeAutospacing="0" w:after="160" w:afterAutospacing="0"/>
        <w:rPr>
          <w:rFonts w:ascii="Calibri" w:hAnsi="Calibri" w:cs="Calibri"/>
        </w:rPr>
      </w:pPr>
      <m:oMathPara>
        <m:oMath>
          <m:sSup>
            <m:sSupPr>
              <m:ctrlPr>
                <w:rPr>
                  <w:rFonts w:ascii="Cambria Math" w:hAnsi="Cambria Math" w:cs="Calibri"/>
                  <w:i/>
                </w:rPr>
              </m:ctrlPr>
            </m:sSupPr>
            <m:e>
              <m:sSub>
                <m:sSubPr>
                  <m:ctrlPr>
                    <w:rPr>
                      <w:rFonts w:ascii="Cambria Math" w:hAnsi="Cambria Math" w:cs="Calibri"/>
                      <w:i/>
                    </w:rPr>
                  </m:ctrlPr>
                </m:sSubPr>
                <m:e>
                  <m:r>
                    <w:rPr>
                      <w:rFonts w:ascii="Cambria Math" w:hAnsi="Cambria Math" w:cs="Calibri"/>
                    </w:rPr>
                    <m:t>T</m:t>
                  </m:r>
                </m:e>
                <m:sub>
                  <m:r>
                    <w:rPr>
                      <w:rFonts w:ascii="Cambria Math" w:hAnsi="Cambria Math" w:cs="Calibri"/>
                    </w:rPr>
                    <m:t>Merkur</m:t>
                  </m:r>
                </m:sub>
              </m:sSub>
            </m:e>
            <m:sup>
              <m:r>
                <w:rPr>
                  <w:rFonts w:ascii="Cambria Math" w:hAnsi="Cambria Math" w:cs="Calibri"/>
                </w:rPr>
                <m:t>4</m:t>
              </m:r>
            </m:sup>
          </m:sSup>
          <m:r>
            <w:rPr>
              <w:rFonts w:ascii="Cambria Math" w:hAnsi="Cambria Math" w:cs="Calibri"/>
            </w:rPr>
            <m:t>=</m:t>
          </m:r>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L</m:t>
                  </m:r>
                </m:e>
                <m:sub>
                  <m:r>
                    <w:rPr>
                      <w:rFonts w:ascii="Cambria Math" w:hAnsi="Cambria Math" w:cs="Calibri"/>
                    </w:rPr>
                    <m:t>Sonne</m:t>
                  </m:r>
                </m:sub>
              </m:sSub>
              <m:r>
                <w:rPr>
                  <w:rFonts w:ascii="Cambria Math" w:hAnsi="Cambria Math" w:cs="Calibri"/>
                </w:rPr>
                <m:t>∙</m:t>
              </m:r>
              <m:sSup>
                <m:sSupPr>
                  <m:ctrlPr>
                    <w:rPr>
                      <w:rFonts w:ascii="Cambria Math" w:hAnsi="Cambria Math" w:cs="Calibri"/>
                      <w:i/>
                    </w:rPr>
                  </m:ctrlPr>
                </m:sSupPr>
                <m:e>
                  <m:sSub>
                    <m:sSubPr>
                      <m:ctrlPr>
                        <w:rPr>
                          <w:rFonts w:ascii="Cambria Math" w:hAnsi="Cambria Math" w:cs="Calibri"/>
                          <w:i/>
                        </w:rPr>
                      </m:ctrlPr>
                    </m:sSubPr>
                    <m:e>
                      <m:r>
                        <w:rPr>
                          <w:rFonts w:ascii="Cambria Math" w:hAnsi="Cambria Math" w:cs="Calibri"/>
                        </w:rPr>
                        <m:t>r</m:t>
                      </m:r>
                    </m:e>
                    <m:sub>
                      <m:r>
                        <w:rPr>
                          <w:rFonts w:ascii="Cambria Math" w:hAnsi="Cambria Math" w:cs="Calibri"/>
                        </w:rPr>
                        <m:t>Merkur</m:t>
                      </m:r>
                    </m:sub>
                  </m:sSub>
                </m:e>
                <m:sup>
                  <m:r>
                    <w:rPr>
                      <w:rFonts w:ascii="Cambria Math" w:hAnsi="Cambria Math" w:cs="Calibri"/>
                    </w:rPr>
                    <m:t>2</m:t>
                  </m:r>
                </m:sup>
              </m:sSup>
              <m:r>
                <w:rPr>
                  <w:rFonts w:ascii="Cambria Math" w:hAnsi="Cambria Math" w:cs="Calibri"/>
                </w:rPr>
                <m:t>∙π∙1s</m:t>
              </m:r>
            </m:num>
            <m:den>
              <m:r>
                <w:rPr>
                  <w:rFonts w:ascii="Cambria Math" w:hAnsi="Cambria Math" w:cs="Calibri"/>
                </w:rPr>
                <m:t>4∙</m:t>
              </m:r>
              <m:sSup>
                <m:sSupPr>
                  <m:ctrlPr>
                    <w:rPr>
                      <w:rFonts w:ascii="Cambria Math" w:hAnsi="Cambria Math" w:cs="Calibri"/>
                      <w:i/>
                    </w:rPr>
                  </m:ctrlPr>
                </m:sSupPr>
                <m:e>
                  <m:sSub>
                    <m:sSubPr>
                      <m:ctrlPr>
                        <w:rPr>
                          <w:rFonts w:ascii="Cambria Math" w:hAnsi="Cambria Math" w:cs="Calibri"/>
                          <w:i/>
                        </w:rPr>
                      </m:ctrlPr>
                    </m:sSubPr>
                    <m:e>
                      <m:r>
                        <w:rPr>
                          <w:rFonts w:ascii="Cambria Math" w:hAnsi="Cambria Math" w:cs="Calibri"/>
                        </w:rPr>
                        <m:t>R</m:t>
                      </m:r>
                    </m:e>
                    <m:sub>
                      <m:r>
                        <w:rPr>
                          <w:rFonts w:ascii="Cambria Math" w:hAnsi="Cambria Math" w:cs="Calibri"/>
                        </w:rPr>
                        <m:t>Merkur</m:t>
                      </m:r>
                    </m:sub>
                  </m:sSub>
                </m:e>
                <m:sup>
                  <m:r>
                    <w:rPr>
                      <w:rFonts w:ascii="Cambria Math" w:hAnsi="Cambria Math" w:cs="Calibri"/>
                    </w:rPr>
                    <m:t>2</m:t>
                  </m:r>
                </m:sup>
              </m:sSup>
              <m:r>
                <w:rPr>
                  <w:rFonts w:ascii="Cambria Math" w:hAnsi="Cambria Math" w:cs="Calibri"/>
                </w:rPr>
                <m:t>∙π∙σ∙</m:t>
              </m:r>
              <m:sSup>
                <m:sSupPr>
                  <m:ctrlPr>
                    <w:rPr>
                      <w:rFonts w:ascii="Cambria Math" w:hAnsi="Cambria Math" w:cs="Calibri"/>
                      <w:i/>
                    </w:rPr>
                  </m:ctrlPr>
                </m:sSupPr>
                <m:e>
                  <m:sSub>
                    <m:sSubPr>
                      <m:ctrlPr>
                        <w:rPr>
                          <w:rFonts w:ascii="Cambria Math" w:hAnsi="Cambria Math" w:cs="Calibri"/>
                          <w:i/>
                        </w:rPr>
                      </m:ctrlPr>
                    </m:sSubPr>
                    <m:e>
                      <m:r>
                        <w:rPr>
                          <w:rFonts w:ascii="Cambria Math" w:hAnsi="Cambria Math" w:cs="Calibri"/>
                        </w:rPr>
                        <m:t>r</m:t>
                      </m:r>
                    </m:e>
                    <m:sub>
                      <m:r>
                        <w:rPr>
                          <w:rFonts w:ascii="Cambria Math" w:hAnsi="Cambria Math" w:cs="Calibri"/>
                        </w:rPr>
                        <m:t>Merkur</m:t>
                      </m:r>
                    </m:sub>
                  </m:sSub>
                </m:e>
                <m:sup>
                  <m:r>
                    <w:rPr>
                      <w:rFonts w:ascii="Cambria Math" w:hAnsi="Cambria Math" w:cs="Calibri"/>
                    </w:rPr>
                    <m:t>2</m:t>
                  </m:r>
                </m:sup>
              </m:sSup>
              <m:r>
                <w:rPr>
                  <w:rFonts w:ascii="Cambria Math" w:hAnsi="Cambria Math" w:cs="Calibri"/>
                </w:rPr>
                <m:t>∙π∙1s</m:t>
              </m:r>
            </m:den>
          </m:f>
          <m:r>
            <w:rPr>
              <w:rFonts w:ascii="Cambria Math" w:hAnsi="Cambria Math" w:cs="Calibri"/>
            </w:rPr>
            <m:t>=</m:t>
          </m:r>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L</m:t>
                  </m:r>
                </m:e>
                <m:sub>
                  <m:r>
                    <w:rPr>
                      <w:rFonts w:ascii="Cambria Math" w:hAnsi="Cambria Math" w:cs="Calibri"/>
                    </w:rPr>
                    <m:t>Sonne</m:t>
                  </m:r>
                </m:sub>
              </m:sSub>
            </m:num>
            <m:den>
              <m:r>
                <w:rPr>
                  <w:rFonts w:ascii="Cambria Math" w:hAnsi="Cambria Math" w:cs="Calibri"/>
                </w:rPr>
                <m:t>4∙</m:t>
              </m:r>
              <m:sSup>
                <m:sSupPr>
                  <m:ctrlPr>
                    <w:rPr>
                      <w:rFonts w:ascii="Cambria Math" w:hAnsi="Cambria Math" w:cs="Calibri"/>
                      <w:i/>
                    </w:rPr>
                  </m:ctrlPr>
                </m:sSupPr>
                <m:e>
                  <m:sSub>
                    <m:sSubPr>
                      <m:ctrlPr>
                        <w:rPr>
                          <w:rFonts w:ascii="Cambria Math" w:hAnsi="Cambria Math" w:cs="Calibri"/>
                          <w:i/>
                        </w:rPr>
                      </m:ctrlPr>
                    </m:sSubPr>
                    <m:e>
                      <m:r>
                        <w:rPr>
                          <w:rFonts w:ascii="Cambria Math" w:hAnsi="Cambria Math" w:cs="Calibri"/>
                        </w:rPr>
                        <m:t>R</m:t>
                      </m:r>
                    </m:e>
                    <m:sub>
                      <m:r>
                        <w:rPr>
                          <w:rFonts w:ascii="Cambria Math" w:hAnsi="Cambria Math" w:cs="Calibri"/>
                        </w:rPr>
                        <m:t>Merkur</m:t>
                      </m:r>
                    </m:sub>
                  </m:sSub>
                </m:e>
                <m:sup>
                  <m:r>
                    <w:rPr>
                      <w:rFonts w:ascii="Cambria Math" w:hAnsi="Cambria Math" w:cs="Calibri"/>
                    </w:rPr>
                    <m:t>2</m:t>
                  </m:r>
                </m:sup>
              </m:sSup>
              <m:r>
                <w:rPr>
                  <w:rFonts w:ascii="Cambria Math" w:hAnsi="Cambria Math" w:cs="Calibri"/>
                </w:rPr>
                <m:t>∙π∙σ</m:t>
              </m:r>
            </m:den>
          </m:f>
        </m:oMath>
      </m:oMathPara>
    </w:p>
    <w:p w14:paraId="6F852E84" w14:textId="2D7F5C98" w:rsidR="000522C2" w:rsidRPr="000522C2" w:rsidRDefault="00000000" w:rsidP="009F2E65">
      <w:pPr>
        <w:pStyle w:val="StandardWeb"/>
        <w:spacing w:before="0" w:beforeAutospacing="0" w:after="160" w:afterAutospacing="0"/>
        <w:rPr>
          <w:rFonts w:ascii="Calibri" w:hAnsi="Calibri" w:cs="Calibri"/>
        </w:rPr>
      </w:pPr>
      <m:oMathPara>
        <m:oMath>
          <m:sSub>
            <m:sSubPr>
              <m:ctrlPr>
                <w:rPr>
                  <w:rFonts w:ascii="Cambria Math" w:hAnsi="Cambria Math" w:cs="Calibri"/>
                  <w:i/>
                </w:rPr>
              </m:ctrlPr>
            </m:sSubPr>
            <m:e>
              <m:r>
                <w:rPr>
                  <w:rFonts w:ascii="Cambria Math" w:hAnsi="Cambria Math" w:cs="Calibri"/>
                </w:rPr>
                <m:t>T</m:t>
              </m:r>
            </m:e>
            <m:sub>
              <m:r>
                <w:rPr>
                  <w:rFonts w:ascii="Cambria Math" w:hAnsi="Cambria Math" w:cs="Calibri"/>
                </w:rPr>
                <m:t>Merkur</m:t>
              </m:r>
            </m:sub>
          </m:sSub>
          <m:r>
            <w:rPr>
              <w:rFonts w:ascii="Cambria Math" w:hAnsi="Cambria Math" w:cs="Calibri"/>
            </w:rPr>
            <m:t>=</m:t>
          </m:r>
          <m:rad>
            <m:radPr>
              <m:ctrlPr>
                <w:rPr>
                  <w:rFonts w:ascii="Cambria Math" w:hAnsi="Cambria Math" w:cs="Calibri"/>
                  <w:i/>
                </w:rPr>
              </m:ctrlPr>
            </m:radPr>
            <m:deg>
              <m:r>
                <w:rPr>
                  <w:rFonts w:ascii="Cambria Math" w:hAnsi="Cambria Math" w:cs="Calibri"/>
                </w:rPr>
                <m:t>4</m:t>
              </m:r>
            </m:deg>
            <m:e>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L</m:t>
                      </m:r>
                    </m:e>
                    <m:sub>
                      <m:r>
                        <w:rPr>
                          <w:rFonts w:ascii="Cambria Math" w:hAnsi="Cambria Math" w:cs="Calibri"/>
                        </w:rPr>
                        <m:t>Sonne</m:t>
                      </m:r>
                    </m:sub>
                  </m:sSub>
                </m:num>
                <m:den>
                  <m:r>
                    <w:rPr>
                      <w:rFonts w:ascii="Cambria Math" w:hAnsi="Cambria Math" w:cs="Calibri"/>
                    </w:rPr>
                    <m:t>4∙</m:t>
                  </m:r>
                  <m:sSup>
                    <m:sSupPr>
                      <m:ctrlPr>
                        <w:rPr>
                          <w:rFonts w:ascii="Cambria Math" w:hAnsi="Cambria Math" w:cs="Calibri"/>
                          <w:i/>
                        </w:rPr>
                      </m:ctrlPr>
                    </m:sSupPr>
                    <m:e>
                      <m:sSub>
                        <m:sSubPr>
                          <m:ctrlPr>
                            <w:rPr>
                              <w:rFonts w:ascii="Cambria Math" w:hAnsi="Cambria Math" w:cs="Calibri"/>
                              <w:i/>
                            </w:rPr>
                          </m:ctrlPr>
                        </m:sSubPr>
                        <m:e>
                          <m:r>
                            <w:rPr>
                              <w:rFonts w:ascii="Cambria Math" w:hAnsi="Cambria Math" w:cs="Calibri"/>
                            </w:rPr>
                            <m:t>R</m:t>
                          </m:r>
                        </m:e>
                        <m:sub>
                          <m:r>
                            <w:rPr>
                              <w:rFonts w:ascii="Cambria Math" w:hAnsi="Cambria Math" w:cs="Calibri"/>
                            </w:rPr>
                            <m:t>Merkur</m:t>
                          </m:r>
                        </m:sub>
                      </m:sSub>
                    </m:e>
                    <m:sup>
                      <m:r>
                        <w:rPr>
                          <w:rFonts w:ascii="Cambria Math" w:hAnsi="Cambria Math" w:cs="Calibri"/>
                        </w:rPr>
                        <m:t>2</m:t>
                      </m:r>
                    </m:sup>
                  </m:sSup>
                  <m:r>
                    <w:rPr>
                      <w:rFonts w:ascii="Cambria Math" w:hAnsi="Cambria Math" w:cs="Calibri"/>
                    </w:rPr>
                    <m:t>∙π∙σ</m:t>
                  </m:r>
                </m:den>
              </m:f>
            </m:e>
          </m:rad>
        </m:oMath>
      </m:oMathPara>
    </w:p>
    <w:p w14:paraId="73A0EB76" w14:textId="426BFED4" w:rsidR="000522C2" w:rsidRPr="003F49A0" w:rsidRDefault="00000000" w:rsidP="009F2E65">
      <w:pPr>
        <w:pStyle w:val="StandardWeb"/>
        <w:spacing w:before="0" w:beforeAutospacing="0" w:after="160" w:afterAutospacing="0"/>
        <w:rPr>
          <w:rFonts w:ascii="Calibri" w:hAnsi="Calibri" w:cs="Calibri"/>
        </w:rPr>
      </w:pPr>
      <m:oMathPara>
        <m:oMath>
          <m:sSub>
            <m:sSubPr>
              <m:ctrlPr>
                <w:rPr>
                  <w:rFonts w:ascii="Cambria Math" w:hAnsi="Cambria Math" w:cs="Calibri"/>
                  <w:i/>
                </w:rPr>
              </m:ctrlPr>
            </m:sSubPr>
            <m:e>
              <m:r>
                <w:rPr>
                  <w:rFonts w:ascii="Cambria Math" w:hAnsi="Cambria Math" w:cs="Calibri"/>
                </w:rPr>
                <m:t>T</m:t>
              </m:r>
            </m:e>
            <m:sub>
              <m:r>
                <w:rPr>
                  <w:rFonts w:ascii="Cambria Math" w:hAnsi="Cambria Math" w:cs="Calibri"/>
                </w:rPr>
                <m:t>Merkur</m:t>
              </m:r>
            </m:sub>
          </m:sSub>
          <m:r>
            <w:rPr>
              <w:rFonts w:ascii="Cambria Math" w:hAnsi="Cambria Math" w:cs="Calibri"/>
            </w:rPr>
            <m:t>=</m:t>
          </m:r>
          <m:rad>
            <m:radPr>
              <m:ctrlPr>
                <w:rPr>
                  <w:rFonts w:ascii="Cambria Math" w:hAnsi="Cambria Math" w:cs="Calibri"/>
                  <w:i/>
                </w:rPr>
              </m:ctrlPr>
            </m:radPr>
            <m:deg>
              <m:r>
                <w:rPr>
                  <w:rFonts w:ascii="Cambria Math" w:hAnsi="Cambria Math" w:cs="Calibri"/>
                </w:rPr>
                <m:t>4</m:t>
              </m:r>
            </m:deg>
            <m:e>
              <m:f>
                <m:fPr>
                  <m:ctrlPr>
                    <w:rPr>
                      <w:rFonts w:ascii="Cambria Math" w:hAnsi="Cambria Math" w:cs="Calibri"/>
                      <w:i/>
                    </w:rPr>
                  </m:ctrlPr>
                </m:fPr>
                <m:num>
                  <m:r>
                    <w:rPr>
                      <w:rFonts w:ascii="Cambria Math" w:hAnsi="Cambria Math" w:cs="Calibri"/>
                    </w:rPr>
                    <m:t>3,82∙</m:t>
                  </m:r>
                  <m:sSup>
                    <m:sSupPr>
                      <m:ctrlPr>
                        <w:rPr>
                          <w:rFonts w:ascii="Cambria Math" w:hAnsi="Cambria Math" w:cs="Calibri"/>
                          <w:i/>
                        </w:rPr>
                      </m:ctrlPr>
                    </m:sSupPr>
                    <m:e>
                      <m:r>
                        <w:rPr>
                          <w:rFonts w:ascii="Cambria Math" w:hAnsi="Cambria Math" w:cs="Calibri"/>
                        </w:rPr>
                        <m:t>10</m:t>
                      </m:r>
                    </m:e>
                    <m:sup>
                      <m:r>
                        <w:rPr>
                          <w:rFonts w:ascii="Cambria Math" w:hAnsi="Cambria Math" w:cs="Calibri"/>
                        </w:rPr>
                        <m:t>26</m:t>
                      </m:r>
                    </m:sup>
                  </m:sSup>
                  <m:r>
                    <w:rPr>
                      <w:rFonts w:ascii="Cambria Math" w:hAnsi="Cambria Math" w:cs="Calibri"/>
                    </w:rPr>
                    <m:t>W∙m²∙</m:t>
                  </m:r>
                  <m:sSup>
                    <m:sSupPr>
                      <m:ctrlPr>
                        <w:rPr>
                          <w:rFonts w:ascii="Cambria Math" w:hAnsi="Cambria Math" w:cs="Calibri"/>
                          <w:i/>
                        </w:rPr>
                      </m:ctrlPr>
                    </m:sSupPr>
                    <m:e>
                      <m:r>
                        <w:rPr>
                          <w:rFonts w:ascii="Cambria Math" w:hAnsi="Cambria Math" w:cs="Calibri"/>
                        </w:rPr>
                        <m:t>K</m:t>
                      </m:r>
                    </m:e>
                    <m:sup>
                      <m:r>
                        <w:rPr>
                          <w:rFonts w:ascii="Cambria Math" w:hAnsi="Cambria Math" w:cs="Calibri"/>
                        </w:rPr>
                        <m:t>4</m:t>
                      </m:r>
                    </m:sup>
                  </m:sSup>
                </m:num>
                <m:den>
                  <m:r>
                    <w:rPr>
                      <w:rFonts w:ascii="Cambria Math" w:hAnsi="Cambria Math" w:cs="Calibri"/>
                    </w:rPr>
                    <m:t>4∙(0,387∙1,496∙</m:t>
                  </m:r>
                  <m:sSup>
                    <m:sSupPr>
                      <m:ctrlPr>
                        <w:rPr>
                          <w:rFonts w:ascii="Cambria Math" w:hAnsi="Cambria Math" w:cs="Calibri"/>
                          <w:i/>
                        </w:rPr>
                      </m:ctrlPr>
                    </m:sSupPr>
                    <m:e>
                      <m:r>
                        <w:rPr>
                          <w:rFonts w:ascii="Cambria Math" w:hAnsi="Cambria Math" w:cs="Calibri"/>
                        </w:rPr>
                        <m:t>10</m:t>
                      </m:r>
                    </m:e>
                    <m:sup>
                      <m:r>
                        <w:rPr>
                          <w:rFonts w:ascii="Cambria Math" w:hAnsi="Cambria Math" w:cs="Calibri"/>
                        </w:rPr>
                        <m:t>11</m:t>
                      </m:r>
                    </m:sup>
                  </m:sSup>
                  <m:r>
                    <w:rPr>
                      <w:rFonts w:ascii="Cambria Math" w:hAnsi="Cambria Math" w:cs="Calibri"/>
                    </w:rPr>
                    <m:t>m)²∙π∙5,6705∙</m:t>
                  </m:r>
                  <m:sSup>
                    <m:sSupPr>
                      <m:ctrlPr>
                        <w:rPr>
                          <w:rFonts w:ascii="Cambria Math" w:hAnsi="Cambria Math" w:cs="Calibri"/>
                          <w:i/>
                        </w:rPr>
                      </m:ctrlPr>
                    </m:sSupPr>
                    <m:e>
                      <m:r>
                        <w:rPr>
                          <w:rFonts w:ascii="Cambria Math" w:hAnsi="Cambria Math" w:cs="Calibri"/>
                        </w:rPr>
                        <m:t>10</m:t>
                      </m:r>
                    </m:e>
                    <m:sup>
                      <m:r>
                        <w:rPr>
                          <w:rFonts w:ascii="Cambria Math" w:hAnsi="Cambria Math" w:cs="Calibri"/>
                        </w:rPr>
                        <m:t>-8</m:t>
                      </m:r>
                    </m:sup>
                  </m:sSup>
                  <m:r>
                    <w:rPr>
                      <w:rFonts w:ascii="Cambria Math" w:hAnsi="Cambria Math" w:cs="Calibri"/>
                    </w:rPr>
                    <m:t>W</m:t>
                  </m:r>
                </m:den>
              </m:f>
            </m:e>
          </m:rad>
          <m:r>
            <w:rPr>
              <w:rFonts w:ascii="Cambria Math" w:hAnsi="Cambria Math" w:cs="Calibri"/>
            </w:rPr>
            <m:t>≅842K</m:t>
          </m:r>
        </m:oMath>
      </m:oMathPara>
    </w:p>
    <w:p w14:paraId="7A2AD9A1" w14:textId="68B247DE" w:rsidR="003F49A0" w:rsidRDefault="003F49A0" w:rsidP="009F2E65">
      <w:pPr>
        <w:pStyle w:val="StandardWeb"/>
        <w:spacing w:before="0" w:beforeAutospacing="0" w:after="160" w:afterAutospacing="0"/>
        <w:rPr>
          <w:rFonts w:ascii="Calibri" w:hAnsi="Calibri" w:cs="Calibri"/>
        </w:rPr>
      </w:pPr>
      <w:r>
        <w:rPr>
          <w:rFonts w:ascii="Calibri" w:hAnsi="Calibri" w:cs="Calibri"/>
        </w:rPr>
        <w:t xml:space="preserve">Was </w:t>
      </w:r>
      <w:proofErr w:type="gramStart"/>
      <w:r>
        <w:rPr>
          <w:rFonts w:ascii="Calibri" w:hAnsi="Calibri" w:cs="Calibri"/>
        </w:rPr>
        <w:t>ganz ordentlich</w:t>
      </w:r>
      <w:proofErr w:type="gramEnd"/>
      <w:r>
        <w:rPr>
          <w:rFonts w:ascii="Calibri" w:hAnsi="Calibri" w:cs="Calibri"/>
        </w:rPr>
        <w:t xml:space="preserve"> </w:t>
      </w:r>
      <w:r w:rsidR="00244224">
        <w:rPr>
          <w:rFonts w:ascii="Calibri" w:hAnsi="Calibri" w:cs="Calibri"/>
        </w:rPr>
        <w:t xml:space="preserve">mit </w:t>
      </w:r>
      <w:r>
        <w:rPr>
          <w:rFonts w:ascii="Calibri" w:hAnsi="Calibri" w:cs="Calibri"/>
        </w:rPr>
        <w:t xml:space="preserve">der angegebenen Maximaltemperatur </w:t>
      </w:r>
      <w:r w:rsidR="00244224">
        <w:rPr>
          <w:rFonts w:ascii="Calibri" w:hAnsi="Calibri" w:cs="Calibri"/>
        </w:rPr>
        <w:t xml:space="preserve">der Merkuroberfläche </w:t>
      </w:r>
      <w:r>
        <w:rPr>
          <w:rFonts w:ascii="Calibri" w:hAnsi="Calibri" w:cs="Calibri"/>
        </w:rPr>
        <w:t>von 700K</w:t>
      </w:r>
      <w:r w:rsidR="00244224">
        <w:rPr>
          <w:rFonts w:ascii="Calibri" w:hAnsi="Calibri" w:cs="Calibri"/>
        </w:rPr>
        <w:t xml:space="preserve"> übe</w:t>
      </w:r>
      <w:r w:rsidR="0011220F">
        <w:rPr>
          <w:rFonts w:ascii="Calibri" w:hAnsi="Calibri" w:cs="Calibri"/>
        </w:rPr>
        <w:t>reinstimmt</w:t>
      </w:r>
      <w:r w:rsidR="00244224">
        <w:rPr>
          <w:rFonts w:ascii="Calibri" w:hAnsi="Calibri" w:cs="Calibri"/>
        </w:rPr>
        <w:t>.</w:t>
      </w:r>
    </w:p>
    <w:p w14:paraId="09445285" w14:textId="238FDAD3" w:rsidR="00AB41F6" w:rsidRDefault="00C1258F" w:rsidP="009F2E65">
      <w:pPr>
        <w:pStyle w:val="StandardWeb"/>
        <w:spacing w:before="0" w:beforeAutospacing="0" w:after="160" w:afterAutospacing="0"/>
        <w:rPr>
          <w:rStyle w:val="Hyperlink"/>
          <w:rFonts w:asciiTheme="minorHAnsi" w:eastAsiaTheme="minorEastAsia" w:hAnsiTheme="minorHAnsi" w:cstheme="minorHAnsi"/>
          <w:color w:val="auto"/>
          <w:u w:val="none"/>
        </w:rPr>
      </w:pPr>
      <w:r>
        <w:rPr>
          <w:rFonts w:ascii="Calibri" w:hAnsi="Calibri" w:cs="Calibri"/>
        </w:rPr>
        <w:t xml:space="preserve"> </w:t>
      </w:r>
      <w:r w:rsidR="00173107">
        <w:rPr>
          <w:rFonts w:ascii="Calibri" w:hAnsi="Calibri" w:cs="Calibri"/>
        </w:rPr>
        <w:t xml:space="preserve">Was man </w:t>
      </w:r>
      <w:r w:rsidR="00153557">
        <w:rPr>
          <w:rFonts w:ascii="Calibri" w:hAnsi="Calibri" w:cs="Calibri"/>
        </w:rPr>
        <w:t>bei seinen Vorstellungen über den Merkur nicht bedenkt</w:t>
      </w:r>
      <w:r w:rsidR="00DF2194">
        <w:rPr>
          <w:rFonts w:ascii="Calibri" w:hAnsi="Calibri" w:cs="Calibri"/>
        </w:rPr>
        <w:t>,</w:t>
      </w:r>
      <w:r w:rsidR="00153557">
        <w:rPr>
          <w:rFonts w:ascii="Calibri" w:hAnsi="Calibri" w:cs="Calibri"/>
        </w:rPr>
        <w:t xml:space="preserve"> ist, dass die Sonne nicht nur </w:t>
      </w:r>
      <w:r w:rsidR="00DF2194">
        <w:rPr>
          <w:rFonts w:ascii="Calibri" w:hAnsi="Calibri" w:cs="Calibri"/>
        </w:rPr>
        <w:t>grelle</w:t>
      </w:r>
      <w:r w:rsidR="00153557">
        <w:rPr>
          <w:rFonts w:ascii="Calibri" w:hAnsi="Calibri" w:cs="Calibri"/>
        </w:rPr>
        <w:t>r</w:t>
      </w:r>
      <w:r w:rsidR="0011220F">
        <w:rPr>
          <w:rFonts w:ascii="Calibri" w:hAnsi="Calibri" w:cs="Calibri"/>
        </w:rPr>
        <w:t xml:space="preserve"> ist</w:t>
      </w:r>
      <w:r w:rsidR="00153557">
        <w:rPr>
          <w:rFonts w:ascii="Calibri" w:hAnsi="Calibri" w:cs="Calibri"/>
        </w:rPr>
        <w:t>, sondern auch größer</w:t>
      </w:r>
      <w:r w:rsidR="00A4492B">
        <w:rPr>
          <w:rFonts w:ascii="Calibri" w:hAnsi="Calibri" w:cs="Calibri"/>
        </w:rPr>
        <w:t xml:space="preserve"> </w:t>
      </w:r>
      <w:r w:rsidR="00E229BE">
        <w:rPr>
          <w:rFonts w:ascii="Calibri" w:hAnsi="Calibri" w:cs="Calibri"/>
        </w:rPr>
        <w:t xml:space="preserve">erscheint </w:t>
      </w:r>
      <w:r w:rsidR="00A4492B">
        <w:rPr>
          <w:rFonts w:ascii="Calibri" w:hAnsi="Calibri" w:cs="Calibri"/>
        </w:rPr>
        <w:t>als auf der Erde. Das lässt sich schön mit der Animation</w:t>
      </w:r>
      <w:r w:rsidR="008B0B13">
        <w:rPr>
          <w:rFonts w:ascii="Calibri" w:hAnsi="Calibri" w:cs="Calibri"/>
        </w:rPr>
        <w:t xml:space="preserve"> „The Sun On Mercury“ auf der </w:t>
      </w:r>
      <w:proofErr w:type="spellStart"/>
      <w:r w:rsidR="00825382">
        <w:rPr>
          <w:rFonts w:ascii="Calibri" w:hAnsi="Calibri" w:cs="Calibri"/>
        </w:rPr>
        <w:t>Messengerseite</w:t>
      </w:r>
      <w:proofErr w:type="spellEnd"/>
      <w:r w:rsidR="00825382">
        <w:rPr>
          <w:rFonts w:ascii="Calibri" w:hAnsi="Calibri" w:cs="Calibri"/>
        </w:rPr>
        <w:t xml:space="preserve"> der NASA </w:t>
      </w:r>
      <w:hyperlink r:id="rId147" w:anchor="games-and-simulations" w:history="1">
        <w:r w:rsidR="00825382">
          <w:rPr>
            <w:rStyle w:val="Hyperlink"/>
          </w:rPr>
          <w:t>MESSENGER &gt; Learn &gt; Games and-Interactives (jhuapl.edu)</w:t>
        </w:r>
      </w:hyperlink>
      <w:r w:rsidR="00825382">
        <w:t xml:space="preserve"> </w:t>
      </w:r>
      <w:r w:rsidR="00825382">
        <w:rPr>
          <w:rFonts w:ascii="Calibri" w:hAnsi="Calibri" w:cs="Calibri"/>
        </w:rPr>
        <w:t>demonstrieren.</w:t>
      </w:r>
      <w:r w:rsidR="00616668">
        <w:rPr>
          <w:rFonts w:ascii="Calibri" w:hAnsi="Calibri" w:cs="Calibri"/>
        </w:rPr>
        <w:t xml:space="preserve"> Während die Sonne auf der Erde </w:t>
      </w:r>
      <w:r w:rsidR="00CD6A1A">
        <w:rPr>
          <w:rFonts w:ascii="Calibri" w:hAnsi="Calibri" w:cs="Calibri"/>
        </w:rPr>
        <w:t xml:space="preserve">immer gleich groß erscheint, ändert sie ihre Größe für einen </w:t>
      </w:r>
      <w:r w:rsidR="00E229BE">
        <w:rPr>
          <w:rFonts w:ascii="Calibri" w:hAnsi="Calibri" w:cs="Calibri"/>
        </w:rPr>
        <w:t xml:space="preserve">fiktiven </w:t>
      </w:r>
      <w:r w:rsidR="00CD6A1A">
        <w:rPr>
          <w:rFonts w:ascii="Calibri" w:hAnsi="Calibri" w:cs="Calibri"/>
        </w:rPr>
        <w:t>Merkurbe</w:t>
      </w:r>
      <w:r w:rsidR="00E229BE">
        <w:rPr>
          <w:rFonts w:ascii="Calibri" w:hAnsi="Calibri" w:cs="Calibri"/>
        </w:rPr>
        <w:t>such</w:t>
      </w:r>
      <w:r w:rsidR="00CD6A1A">
        <w:rPr>
          <w:rFonts w:ascii="Calibri" w:hAnsi="Calibri" w:cs="Calibri"/>
        </w:rPr>
        <w:t xml:space="preserve">er </w:t>
      </w:r>
      <w:r w:rsidR="0002152E">
        <w:rPr>
          <w:rFonts w:ascii="Calibri" w:hAnsi="Calibri" w:cs="Calibri"/>
        </w:rPr>
        <w:t>zwischen sonnennächstem (Perihel) und sonnenfernstem Punkt</w:t>
      </w:r>
      <w:r w:rsidR="00DF1B1F">
        <w:rPr>
          <w:rFonts w:ascii="Calibri" w:hAnsi="Calibri" w:cs="Calibri"/>
        </w:rPr>
        <w:t xml:space="preserve"> (Aphel) deutlich. </w:t>
      </w:r>
      <w:r w:rsidR="002A38FA">
        <w:rPr>
          <w:rFonts w:ascii="Calibri" w:hAnsi="Calibri" w:cs="Calibri"/>
        </w:rPr>
        <w:t>Auch in der Zeitrechnung gibt es deutliche Unterschiede. Während ein</w:t>
      </w:r>
      <w:r w:rsidR="007D0648">
        <w:rPr>
          <w:rFonts w:ascii="Calibri" w:hAnsi="Calibri" w:cs="Calibri"/>
        </w:rPr>
        <w:t xml:space="preserve"> vollständiger Umlauf der Erde um die Sonne </w:t>
      </w:r>
      <w:r w:rsidR="00DC057A">
        <w:rPr>
          <w:rFonts w:ascii="Calibri" w:hAnsi="Calibri" w:cs="Calibri"/>
        </w:rPr>
        <w:t xml:space="preserve">ca. 365 Tage dauert, </w:t>
      </w:r>
      <w:r w:rsidR="007B35B1">
        <w:rPr>
          <w:rFonts w:ascii="Calibri" w:hAnsi="Calibri" w:cs="Calibri"/>
        </w:rPr>
        <w:t xml:space="preserve">die Erde also 365 Umdrehungen ausführt, </w:t>
      </w:r>
      <w:r w:rsidR="00E524BE">
        <w:rPr>
          <w:rFonts w:ascii="Calibri" w:hAnsi="Calibri" w:cs="Calibri"/>
        </w:rPr>
        <w:t xml:space="preserve">vollführt Merkur während eines Umlaufs um die Sonne nur </w:t>
      </w:r>
      <m:oMath>
        <m:r>
          <w:rPr>
            <w:rFonts w:ascii="Cambria Math" w:hAnsi="Cambria Math" w:cs="Calibri"/>
          </w:rPr>
          <m:t>1</m:t>
        </m:r>
        <m:f>
          <m:fPr>
            <m:ctrlPr>
              <w:rPr>
                <w:rFonts w:ascii="Cambria Math" w:hAnsi="Cambria Math" w:cs="Calibri"/>
                <w:i/>
              </w:rPr>
            </m:ctrlPr>
          </m:fPr>
          <m:num>
            <m:r>
              <w:rPr>
                <w:rFonts w:ascii="Cambria Math" w:hAnsi="Cambria Math" w:cs="Calibri"/>
              </w:rPr>
              <m:t>1</m:t>
            </m:r>
          </m:num>
          <m:den>
            <m:r>
              <w:rPr>
                <w:rFonts w:ascii="Cambria Math" w:hAnsi="Cambria Math" w:cs="Calibri"/>
              </w:rPr>
              <m:t>2</m:t>
            </m:r>
          </m:den>
        </m:f>
      </m:oMath>
      <w:r w:rsidR="00C00C0F">
        <w:rPr>
          <w:rFonts w:ascii="Calibri" w:hAnsi="Calibri" w:cs="Calibri"/>
        </w:rPr>
        <w:t xml:space="preserve"> Umdrehungen. Auch das lässt sich mit einer</w:t>
      </w:r>
      <w:r w:rsidR="005D4547">
        <w:rPr>
          <w:rFonts w:ascii="Calibri" w:hAnsi="Calibri" w:cs="Calibri"/>
        </w:rPr>
        <w:t xml:space="preserve"> Animation auf der </w:t>
      </w:r>
      <w:proofErr w:type="spellStart"/>
      <w:r w:rsidR="005D4547">
        <w:rPr>
          <w:rFonts w:ascii="Calibri" w:hAnsi="Calibri" w:cs="Calibri"/>
        </w:rPr>
        <w:t>Messengerseite</w:t>
      </w:r>
      <w:proofErr w:type="spellEnd"/>
      <w:r w:rsidR="005D4547">
        <w:rPr>
          <w:rFonts w:ascii="Calibri" w:hAnsi="Calibri" w:cs="Calibri"/>
        </w:rPr>
        <w:t xml:space="preserve"> vorführen. </w:t>
      </w:r>
      <w:r w:rsidR="003561FA">
        <w:rPr>
          <w:rFonts w:ascii="Calibri" w:hAnsi="Calibri" w:cs="Calibri"/>
        </w:rPr>
        <w:t>Drei Merkurtage entsprechen zwei Merkurjahren.</w:t>
      </w:r>
      <w:r w:rsidR="00D22A78">
        <w:rPr>
          <w:rFonts w:ascii="Calibri" w:hAnsi="Calibri" w:cs="Calibri"/>
        </w:rPr>
        <w:t xml:space="preserve"> </w:t>
      </w:r>
      <w:r w:rsidR="005B401A">
        <w:rPr>
          <w:rFonts w:ascii="Calibri" w:hAnsi="Calibri" w:cs="Calibri"/>
        </w:rPr>
        <w:t>Das Zusammenspiel von Umlauf um die Sonne und Rotation um die eigene Achse so</w:t>
      </w:r>
      <w:r w:rsidR="00661870">
        <w:rPr>
          <w:rFonts w:ascii="Calibri" w:hAnsi="Calibri" w:cs="Calibri"/>
        </w:rPr>
        <w:t>rgt dafür, dass sich die Sonne für einen Merku</w:t>
      </w:r>
      <w:r w:rsidR="004917F4">
        <w:rPr>
          <w:rFonts w:ascii="Calibri" w:hAnsi="Calibri" w:cs="Calibri"/>
        </w:rPr>
        <w:t>r</w:t>
      </w:r>
      <w:r w:rsidR="00661870">
        <w:rPr>
          <w:rFonts w:ascii="Calibri" w:hAnsi="Calibri" w:cs="Calibri"/>
        </w:rPr>
        <w:t>besucher nicht ganz gleichmäßig über den Himmel bewegt, sondern um die</w:t>
      </w:r>
      <w:r w:rsidR="00773DA0">
        <w:rPr>
          <w:rFonts w:ascii="Calibri" w:hAnsi="Calibri" w:cs="Calibri"/>
        </w:rPr>
        <w:t xml:space="preserve"> Mittagszeit, kurz </w:t>
      </w:r>
      <w:r w:rsidR="00EE5AE9">
        <w:rPr>
          <w:rFonts w:ascii="Calibri" w:hAnsi="Calibri" w:cs="Calibri"/>
        </w:rPr>
        <w:t>stillsteht</w:t>
      </w:r>
      <w:r w:rsidR="00773DA0">
        <w:rPr>
          <w:rFonts w:ascii="Calibri" w:hAnsi="Calibri" w:cs="Calibri"/>
        </w:rPr>
        <w:t>, sich leicht rückwärts bewegt</w:t>
      </w:r>
      <w:r w:rsidR="00F1422E">
        <w:rPr>
          <w:rFonts w:ascii="Calibri" w:hAnsi="Calibri" w:cs="Calibri"/>
        </w:rPr>
        <w:t xml:space="preserve"> und dann wieder ihre Bahn nach Westen weiterzieht.</w:t>
      </w:r>
      <w:r w:rsidR="00D44A2A">
        <w:rPr>
          <w:rFonts w:ascii="Calibri" w:hAnsi="Calibri" w:cs="Calibri"/>
        </w:rPr>
        <w:t xml:space="preserve"> </w:t>
      </w:r>
      <w:r w:rsidR="00430053">
        <w:rPr>
          <w:rFonts w:ascii="Calibri" w:hAnsi="Calibri" w:cs="Calibri"/>
        </w:rPr>
        <w:t>Ein</w:t>
      </w:r>
      <w:r w:rsidR="00D44A2A">
        <w:rPr>
          <w:rFonts w:ascii="Calibri" w:hAnsi="Calibri" w:cs="Calibri"/>
        </w:rPr>
        <w:t xml:space="preserve"> Verhalten</w:t>
      </w:r>
      <w:r w:rsidR="008954ED">
        <w:rPr>
          <w:rFonts w:ascii="Calibri" w:hAnsi="Calibri" w:cs="Calibri"/>
        </w:rPr>
        <w:t xml:space="preserve">, das sich </w:t>
      </w:r>
      <w:r w:rsidR="00D44A2A">
        <w:rPr>
          <w:rFonts w:ascii="Calibri" w:hAnsi="Calibri" w:cs="Calibri"/>
        </w:rPr>
        <w:t>mit einer Animation</w:t>
      </w:r>
      <w:r w:rsidR="009842DB">
        <w:rPr>
          <w:rFonts w:ascii="Calibri" w:hAnsi="Calibri" w:cs="Calibri"/>
        </w:rPr>
        <w:t xml:space="preserve"> „A Day On Mercury“</w:t>
      </w:r>
      <w:r w:rsidR="00D44A2A">
        <w:rPr>
          <w:rFonts w:ascii="Calibri" w:hAnsi="Calibri" w:cs="Calibri"/>
        </w:rPr>
        <w:t xml:space="preserve"> auf der </w:t>
      </w:r>
      <w:proofErr w:type="spellStart"/>
      <w:r w:rsidR="00D44A2A">
        <w:rPr>
          <w:rFonts w:ascii="Calibri" w:hAnsi="Calibri" w:cs="Calibri"/>
        </w:rPr>
        <w:t>Messengerseite</w:t>
      </w:r>
      <w:proofErr w:type="spellEnd"/>
      <w:r w:rsidR="00B41F73">
        <w:rPr>
          <w:rFonts w:ascii="Calibri" w:hAnsi="Calibri" w:cs="Calibri"/>
        </w:rPr>
        <w:t xml:space="preserve"> </w:t>
      </w:r>
      <w:hyperlink r:id="rId148" w:anchor="games-and-simulations" w:history="1">
        <w:r w:rsidR="00B41F73">
          <w:rPr>
            <w:rStyle w:val="Hyperlink"/>
          </w:rPr>
          <w:t>MESSENGER &gt; Learn &gt; Games and-Interactives (jhuapl.edu)</w:t>
        </w:r>
      </w:hyperlink>
      <w:r w:rsidR="00973B28">
        <w:rPr>
          <w:rStyle w:val="Hyperlink"/>
          <w:u w:val="none"/>
        </w:rPr>
        <w:t xml:space="preserve"> </w:t>
      </w:r>
      <w:r w:rsidR="00973B28" w:rsidRPr="00973B28">
        <w:rPr>
          <w:rStyle w:val="Hyperlink"/>
          <w:color w:val="auto"/>
          <w:u w:val="none"/>
        </w:rPr>
        <w:t xml:space="preserve"> </w:t>
      </w:r>
      <w:r w:rsidR="00973B28" w:rsidRPr="00973B28">
        <w:rPr>
          <w:rStyle w:val="Hyperlink"/>
          <w:rFonts w:asciiTheme="minorHAnsi" w:hAnsiTheme="minorHAnsi" w:cstheme="minorHAnsi"/>
          <w:color w:val="auto"/>
          <w:u w:val="none"/>
        </w:rPr>
        <w:t>vorführen</w:t>
      </w:r>
      <w:r w:rsidR="008954ED">
        <w:rPr>
          <w:rStyle w:val="Hyperlink"/>
          <w:rFonts w:asciiTheme="minorHAnsi" w:hAnsiTheme="minorHAnsi" w:cstheme="minorHAnsi"/>
          <w:color w:val="auto"/>
          <w:u w:val="none"/>
        </w:rPr>
        <w:t xml:space="preserve"> lässt</w:t>
      </w:r>
      <w:r w:rsidR="00973B28" w:rsidRPr="00973B28">
        <w:rPr>
          <w:rStyle w:val="Hyperlink"/>
          <w:rFonts w:asciiTheme="minorHAnsi" w:hAnsiTheme="minorHAnsi" w:cstheme="minorHAnsi"/>
          <w:color w:val="auto"/>
          <w:u w:val="none"/>
        </w:rPr>
        <w:t>.</w:t>
      </w:r>
      <w:r w:rsidR="00F50D87">
        <w:rPr>
          <w:rStyle w:val="Hyperlink"/>
          <w:color w:val="auto"/>
          <w:u w:val="none"/>
        </w:rPr>
        <w:t xml:space="preserve"> </w:t>
      </w:r>
      <w:r w:rsidR="007E585A" w:rsidRPr="007E585A">
        <w:rPr>
          <w:rStyle w:val="Hyperlink"/>
          <w:rFonts w:asciiTheme="minorHAnsi" w:hAnsiTheme="minorHAnsi" w:cstheme="minorHAnsi"/>
          <w:color w:val="auto"/>
          <w:u w:val="none"/>
        </w:rPr>
        <w:t>Die Bilder, die</w:t>
      </w:r>
      <w:r w:rsidR="007E585A">
        <w:rPr>
          <w:rStyle w:val="Hyperlink"/>
          <w:rFonts w:asciiTheme="minorHAnsi" w:hAnsiTheme="minorHAnsi" w:cstheme="minorHAnsi"/>
          <w:color w:val="auto"/>
          <w:u w:val="none"/>
        </w:rPr>
        <w:t xml:space="preserve"> wir von Merku</w:t>
      </w:r>
      <w:r w:rsidR="00082162">
        <w:rPr>
          <w:rStyle w:val="Hyperlink"/>
          <w:rFonts w:asciiTheme="minorHAnsi" w:hAnsiTheme="minorHAnsi" w:cstheme="minorHAnsi"/>
          <w:color w:val="auto"/>
          <w:u w:val="none"/>
        </w:rPr>
        <w:t>r</w:t>
      </w:r>
      <w:r w:rsidR="007E585A">
        <w:rPr>
          <w:rStyle w:val="Hyperlink"/>
          <w:rFonts w:asciiTheme="minorHAnsi" w:hAnsiTheme="minorHAnsi" w:cstheme="minorHAnsi"/>
          <w:color w:val="auto"/>
          <w:u w:val="none"/>
        </w:rPr>
        <w:t xml:space="preserve"> sehen werden</w:t>
      </w:r>
      <w:r w:rsidR="00082162">
        <w:rPr>
          <w:rStyle w:val="Hyperlink"/>
          <w:rFonts w:asciiTheme="minorHAnsi" w:hAnsiTheme="minorHAnsi" w:cstheme="minorHAnsi"/>
          <w:color w:val="auto"/>
          <w:u w:val="none"/>
        </w:rPr>
        <w:t>,</w:t>
      </w:r>
      <w:r w:rsidR="007E585A">
        <w:rPr>
          <w:rStyle w:val="Hyperlink"/>
          <w:rFonts w:asciiTheme="minorHAnsi" w:hAnsiTheme="minorHAnsi" w:cstheme="minorHAnsi"/>
          <w:color w:val="auto"/>
          <w:u w:val="none"/>
        </w:rPr>
        <w:t xml:space="preserve"> stammen</w:t>
      </w:r>
      <w:r w:rsidR="00082162">
        <w:rPr>
          <w:rStyle w:val="Hyperlink"/>
          <w:rFonts w:asciiTheme="minorHAnsi" w:hAnsiTheme="minorHAnsi" w:cstheme="minorHAnsi"/>
          <w:color w:val="auto"/>
          <w:u w:val="none"/>
        </w:rPr>
        <w:t xml:space="preserve"> von </w:t>
      </w:r>
      <w:r w:rsidR="00EE5AE9">
        <w:rPr>
          <w:rStyle w:val="Hyperlink"/>
          <w:rFonts w:asciiTheme="minorHAnsi" w:hAnsiTheme="minorHAnsi" w:cstheme="minorHAnsi"/>
          <w:color w:val="auto"/>
          <w:u w:val="none"/>
        </w:rPr>
        <w:t xml:space="preserve">nur </w:t>
      </w:r>
      <w:r w:rsidR="00082162">
        <w:rPr>
          <w:rStyle w:val="Hyperlink"/>
          <w:rFonts w:asciiTheme="minorHAnsi" w:hAnsiTheme="minorHAnsi" w:cstheme="minorHAnsi"/>
          <w:color w:val="auto"/>
          <w:u w:val="none"/>
        </w:rPr>
        <w:t>zwei Raumsonden, die Merkur bisher besucht haben.</w:t>
      </w:r>
      <w:r w:rsidR="00FD4216">
        <w:rPr>
          <w:rStyle w:val="Hyperlink"/>
          <w:rFonts w:asciiTheme="minorHAnsi" w:hAnsiTheme="minorHAnsi" w:cstheme="minorHAnsi"/>
          <w:color w:val="auto"/>
          <w:u w:val="none"/>
        </w:rPr>
        <w:t xml:space="preserve"> Die erste </w:t>
      </w:r>
      <w:r w:rsidR="0073526E">
        <w:rPr>
          <w:rStyle w:val="Hyperlink"/>
          <w:rFonts w:asciiTheme="minorHAnsi" w:hAnsiTheme="minorHAnsi" w:cstheme="minorHAnsi"/>
          <w:color w:val="auto"/>
          <w:u w:val="none"/>
        </w:rPr>
        <w:t xml:space="preserve">Raumsonde </w:t>
      </w:r>
      <w:r w:rsidR="00FD4216">
        <w:rPr>
          <w:rStyle w:val="Hyperlink"/>
          <w:rFonts w:asciiTheme="minorHAnsi" w:hAnsiTheme="minorHAnsi" w:cstheme="minorHAnsi"/>
          <w:color w:val="auto"/>
          <w:u w:val="none"/>
        </w:rPr>
        <w:t xml:space="preserve">war </w:t>
      </w:r>
      <w:proofErr w:type="gramStart"/>
      <w:r w:rsidR="00FD4216">
        <w:rPr>
          <w:rStyle w:val="Hyperlink"/>
          <w:rFonts w:asciiTheme="minorHAnsi" w:hAnsiTheme="minorHAnsi" w:cstheme="minorHAnsi"/>
          <w:color w:val="auto"/>
          <w:u w:val="none"/>
        </w:rPr>
        <w:t>Mariner</w:t>
      </w:r>
      <w:proofErr w:type="gramEnd"/>
      <w:r w:rsidR="00FD4216">
        <w:rPr>
          <w:rStyle w:val="Hyperlink"/>
          <w:rFonts w:asciiTheme="minorHAnsi" w:hAnsiTheme="minorHAnsi" w:cstheme="minorHAnsi"/>
          <w:color w:val="auto"/>
          <w:u w:val="none"/>
        </w:rPr>
        <w:t xml:space="preserve"> 10, die </w:t>
      </w:r>
      <w:r w:rsidR="00F12A47">
        <w:rPr>
          <w:rStyle w:val="Hyperlink"/>
          <w:rFonts w:asciiTheme="minorHAnsi" w:hAnsiTheme="minorHAnsi" w:cstheme="minorHAnsi"/>
          <w:color w:val="auto"/>
          <w:u w:val="none"/>
        </w:rPr>
        <w:t>in den Jahren 19</w:t>
      </w:r>
      <w:r w:rsidR="008507BC">
        <w:rPr>
          <w:rStyle w:val="Hyperlink"/>
          <w:rFonts w:asciiTheme="minorHAnsi" w:hAnsiTheme="minorHAnsi" w:cstheme="minorHAnsi"/>
          <w:color w:val="auto"/>
          <w:u w:val="none"/>
        </w:rPr>
        <w:t>7</w:t>
      </w:r>
      <w:r w:rsidR="00F12A47">
        <w:rPr>
          <w:rStyle w:val="Hyperlink"/>
          <w:rFonts w:asciiTheme="minorHAnsi" w:hAnsiTheme="minorHAnsi" w:cstheme="minorHAnsi"/>
          <w:color w:val="auto"/>
          <w:u w:val="none"/>
        </w:rPr>
        <w:t>4 und 1975 dreimal an Merkur vorbeiflog</w:t>
      </w:r>
      <w:r w:rsidR="008268EE">
        <w:rPr>
          <w:rStyle w:val="Hyperlink"/>
          <w:rFonts w:asciiTheme="minorHAnsi" w:hAnsiTheme="minorHAnsi" w:cstheme="minorHAnsi"/>
          <w:color w:val="auto"/>
          <w:u w:val="none"/>
        </w:rPr>
        <w:t xml:space="preserve"> und die ersten Bilder des Planeten zur Erde funkte. Die zweite </w:t>
      </w:r>
      <w:r w:rsidR="008268EE">
        <w:rPr>
          <w:rStyle w:val="Hyperlink"/>
          <w:rFonts w:asciiTheme="minorHAnsi" w:hAnsiTheme="minorHAnsi" w:cstheme="minorHAnsi"/>
          <w:color w:val="auto"/>
          <w:u w:val="none"/>
        </w:rPr>
        <w:lastRenderedPageBreak/>
        <w:t>Raumsonde die Merkur erreichte</w:t>
      </w:r>
      <w:r w:rsidR="0073526E">
        <w:rPr>
          <w:rStyle w:val="Hyperlink"/>
          <w:rFonts w:asciiTheme="minorHAnsi" w:hAnsiTheme="minorHAnsi" w:cstheme="minorHAnsi"/>
          <w:color w:val="auto"/>
          <w:u w:val="none"/>
        </w:rPr>
        <w:t>,</w:t>
      </w:r>
      <w:r w:rsidR="008268EE">
        <w:rPr>
          <w:rStyle w:val="Hyperlink"/>
          <w:rFonts w:asciiTheme="minorHAnsi" w:hAnsiTheme="minorHAnsi" w:cstheme="minorHAnsi"/>
          <w:color w:val="auto"/>
          <w:u w:val="none"/>
        </w:rPr>
        <w:t xml:space="preserve"> war Messenger</w:t>
      </w:r>
      <w:r w:rsidR="00C807AC">
        <w:rPr>
          <w:rStyle w:val="Hyperlink"/>
          <w:rFonts w:asciiTheme="minorHAnsi" w:hAnsiTheme="minorHAnsi" w:cstheme="minorHAnsi"/>
          <w:color w:val="auto"/>
          <w:u w:val="none"/>
        </w:rPr>
        <w:t>, die 200</w:t>
      </w:r>
      <w:r w:rsidR="00876AC4">
        <w:rPr>
          <w:rStyle w:val="Hyperlink"/>
          <w:rFonts w:asciiTheme="minorHAnsi" w:hAnsiTheme="minorHAnsi" w:cstheme="minorHAnsi"/>
          <w:color w:val="auto"/>
          <w:u w:val="none"/>
        </w:rPr>
        <w:t xml:space="preserve">4 gestartet wurde und </w:t>
      </w:r>
      <w:r w:rsidR="00D23F67">
        <w:rPr>
          <w:rStyle w:val="Hyperlink"/>
          <w:rFonts w:asciiTheme="minorHAnsi" w:hAnsiTheme="minorHAnsi" w:cstheme="minorHAnsi"/>
          <w:color w:val="auto"/>
          <w:u w:val="none"/>
        </w:rPr>
        <w:t xml:space="preserve">nach fast siebenjähriger Flugzeit </w:t>
      </w:r>
      <w:r w:rsidR="00876AC4">
        <w:rPr>
          <w:rStyle w:val="Hyperlink"/>
          <w:rFonts w:asciiTheme="minorHAnsi" w:hAnsiTheme="minorHAnsi" w:cstheme="minorHAnsi"/>
          <w:color w:val="auto"/>
          <w:u w:val="none"/>
        </w:rPr>
        <w:t>2011 in eine Umlaufbahn um Merkur einschwenkte.</w:t>
      </w:r>
      <w:r w:rsidR="00D23F67">
        <w:rPr>
          <w:rStyle w:val="Hyperlink"/>
          <w:rFonts w:asciiTheme="minorHAnsi" w:hAnsiTheme="minorHAnsi" w:cstheme="minorHAnsi"/>
          <w:color w:val="auto"/>
          <w:u w:val="none"/>
        </w:rPr>
        <w:t xml:space="preserve"> </w:t>
      </w:r>
      <w:r w:rsidR="00020D1F">
        <w:rPr>
          <w:rStyle w:val="Hyperlink"/>
          <w:rFonts w:asciiTheme="minorHAnsi" w:hAnsiTheme="minorHAnsi" w:cstheme="minorHAnsi"/>
          <w:color w:val="auto"/>
          <w:u w:val="none"/>
        </w:rPr>
        <w:t xml:space="preserve">Die dritte Sonde Beppi Colombo </w:t>
      </w:r>
      <w:r w:rsidR="00401E3E">
        <w:rPr>
          <w:rStyle w:val="Hyperlink"/>
          <w:rFonts w:asciiTheme="minorHAnsi" w:hAnsiTheme="minorHAnsi" w:cstheme="minorHAnsi"/>
          <w:color w:val="auto"/>
          <w:u w:val="none"/>
        </w:rPr>
        <w:t>wurde 2018 gestartet und soll</w:t>
      </w:r>
      <w:r w:rsidR="00BA4BC3">
        <w:rPr>
          <w:rStyle w:val="Hyperlink"/>
          <w:rFonts w:asciiTheme="minorHAnsi" w:hAnsiTheme="minorHAnsi" w:cstheme="minorHAnsi"/>
          <w:color w:val="auto"/>
          <w:u w:val="none"/>
        </w:rPr>
        <w:t>te</w:t>
      </w:r>
      <w:r w:rsidR="00401E3E">
        <w:rPr>
          <w:rStyle w:val="Hyperlink"/>
          <w:rFonts w:asciiTheme="minorHAnsi" w:hAnsiTheme="minorHAnsi" w:cstheme="minorHAnsi"/>
          <w:color w:val="auto"/>
          <w:u w:val="none"/>
        </w:rPr>
        <w:t xml:space="preserve"> </w:t>
      </w:r>
      <w:r w:rsidR="00BA4BC3">
        <w:rPr>
          <w:rStyle w:val="Hyperlink"/>
          <w:rFonts w:asciiTheme="minorHAnsi" w:hAnsiTheme="minorHAnsi" w:cstheme="minorHAnsi"/>
          <w:color w:val="auto"/>
          <w:u w:val="none"/>
        </w:rPr>
        <w:t xml:space="preserve">im Herbst </w:t>
      </w:r>
      <w:r w:rsidR="00401E3E">
        <w:rPr>
          <w:rStyle w:val="Hyperlink"/>
          <w:rFonts w:asciiTheme="minorHAnsi" w:hAnsiTheme="minorHAnsi" w:cstheme="minorHAnsi"/>
          <w:color w:val="auto"/>
          <w:u w:val="none"/>
        </w:rPr>
        <w:t xml:space="preserve">2025 in eine Umlaufbahn um den Merkur einschwenken. </w:t>
      </w:r>
      <w:r w:rsidR="00BA4BC3">
        <w:rPr>
          <w:rStyle w:val="Hyperlink"/>
          <w:rFonts w:asciiTheme="minorHAnsi" w:hAnsiTheme="minorHAnsi" w:cstheme="minorHAnsi"/>
          <w:color w:val="auto"/>
          <w:u w:val="none"/>
        </w:rPr>
        <w:t>Probleme mit</w:t>
      </w:r>
      <w:r w:rsidR="00000301">
        <w:rPr>
          <w:rStyle w:val="Hyperlink"/>
          <w:rFonts w:asciiTheme="minorHAnsi" w:hAnsiTheme="minorHAnsi" w:cstheme="minorHAnsi"/>
          <w:color w:val="auto"/>
          <w:u w:val="none"/>
        </w:rPr>
        <w:t xml:space="preserve"> dem Ionentriebwerk verzögern die Ankunft bei Merkur um mindestens ein Jahr. </w:t>
      </w:r>
      <w:r w:rsidR="001072D9">
        <w:rPr>
          <w:rStyle w:val="Hyperlink"/>
          <w:rFonts w:asciiTheme="minorHAnsi" w:hAnsiTheme="minorHAnsi" w:cstheme="minorHAnsi"/>
          <w:color w:val="auto"/>
          <w:u w:val="none"/>
        </w:rPr>
        <w:t>Ein</w:t>
      </w:r>
      <w:r w:rsidR="00BE1787">
        <w:rPr>
          <w:rStyle w:val="Hyperlink"/>
          <w:rFonts w:asciiTheme="minorHAnsi" w:hAnsiTheme="minorHAnsi" w:cstheme="minorHAnsi"/>
          <w:color w:val="auto"/>
          <w:u w:val="none"/>
        </w:rPr>
        <w:t xml:space="preserve"> vollständiges Mosaik der Merkuroberfläche findet man bei </w:t>
      </w:r>
      <w:hyperlink r:id="rId149" w:anchor="subcat-one" w:history="1">
        <w:r w:rsidR="00BE1787">
          <w:rPr>
            <w:rStyle w:val="Hyperlink"/>
          </w:rPr>
          <w:t>MESSENGER &gt; Learn &gt; Mosaic_pc (jhuapl.edu)</w:t>
        </w:r>
      </w:hyperlink>
      <w:r w:rsidR="000C15CD">
        <w:t xml:space="preserve"> . </w:t>
      </w:r>
      <w:r w:rsidR="000C15CD">
        <w:rPr>
          <w:rFonts w:asciiTheme="minorHAnsi" w:hAnsiTheme="minorHAnsi" w:cstheme="minorHAnsi"/>
        </w:rPr>
        <w:t xml:space="preserve">Durch Anklicken der Felder im Mosaik erhält man </w:t>
      </w:r>
      <w:r w:rsidR="00853479">
        <w:rPr>
          <w:rFonts w:asciiTheme="minorHAnsi" w:hAnsiTheme="minorHAnsi" w:cstheme="minorHAnsi"/>
        </w:rPr>
        <w:t xml:space="preserve">kurze Erklärungen der Strukturen, zwar in Englisch, aber das sollten die Kursteilnehmer </w:t>
      </w:r>
      <w:r w:rsidR="004F3BAD">
        <w:rPr>
          <w:rFonts w:asciiTheme="minorHAnsi" w:hAnsiTheme="minorHAnsi" w:cstheme="minorHAnsi"/>
        </w:rPr>
        <w:t>durchaus lesen und verstehen können.</w:t>
      </w:r>
      <w:r w:rsidR="003A69B1">
        <w:rPr>
          <w:rFonts w:asciiTheme="minorHAnsi" w:hAnsiTheme="minorHAnsi" w:cstheme="minorHAnsi"/>
        </w:rPr>
        <w:t xml:space="preserve"> </w:t>
      </w:r>
      <w:r w:rsidR="00B407B4">
        <w:rPr>
          <w:rFonts w:asciiTheme="minorHAnsi" w:hAnsiTheme="minorHAnsi" w:cstheme="minorHAnsi"/>
        </w:rPr>
        <w:t xml:space="preserve">Auf dieser Seite findet man unten auch noch „Postkarten“ mit </w:t>
      </w:r>
      <w:r w:rsidR="00E4743C">
        <w:rPr>
          <w:rFonts w:asciiTheme="minorHAnsi" w:hAnsiTheme="minorHAnsi" w:cstheme="minorHAnsi"/>
        </w:rPr>
        <w:t>Erklärungen zu den Aufnahmen</w:t>
      </w:r>
      <w:r w:rsidR="00961D79">
        <w:rPr>
          <w:rFonts w:asciiTheme="minorHAnsi" w:hAnsiTheme="minorHAnsi" w:cstheme="minorHAnsi"/>
        </w:rPr>
        <w:t xml:space="preserve"> und der Entstehung der Strukturen.</w:t>
      </w:r>
      <w:r w:rsidR="002165C2">
        <w:rPr>
          <w:rFonts w:asciiTheme="minorHAnsi" w:hAnsiTheme="minorHAnsi" w:cstheme="minorHAnsi"/>
        </w:rPr>
        <w:t xml:space="preserve"> Zum Abschlu</w:t>
      </w:r>
      <w:r w:rsidR="00CB53D9">
        <w:rPr>
          <w:rFonts w:asciiTheme="minorHAnsi" w:hAnsiTheme="minorHAnsi" w:cstheme="minorHAnsi"/>
        </w:rPr>
        <w:t>ss</w:t>
      </w:r>
      <w:r w:rsidR="002165C2">
        <w:rPr>
          <w:rFonts w:asciiTheme="minorHAnsi" w:hAnsiTheme="minorHAnsi" w:cstheme="minorHAnsi"/>
        </w:rPr>
        <w:t xml:space="preserve"> des Themas Merkur kann man dann </w:t>
      </w:r>
      <w:r w:rsidR="00CB53D9">
        <w:rPr>
          <w:rFonts w:asciiTheme="minorHAnsi" w:hAnsiTheme="minorHAnsi" w:cstheme="minorHAnsi"/>
        </w:rPr>
        <w:t xml:space="preserve">das </w:t>
      </w:r>
      <w:r w:rsidR="008507BC">
        <w:rPr>
          <w:rFonts w:asciiTheme="minorHAnsi" w:hAnsiTheme="minorHAnsi" w:cstheme="minorHAnsi"/>
        </w:rPr>
        <w:t>10-minütige</w:t>
      </w:r>
      <w:r w:rsidR="00CB53D9">
        <w:rPr>
          <w:rFonts w:asciiTheme="minorHAnsi" w:hAnsiTheme="minorHAnsi" w:cstheme="minorHAnsi"/>
        </w:rPr>
        <w:t xml:space="preserve"> Video </w:t>
      </w:r>
      <w:hyperlink r:id="rId150" w:history="1">
        <w:r w:rsidR="008F62DD" w:rsidRPr="008507BC">
          <w:rPr>
            <w:rStyle w:val="Hyperlink"/>
            <w:rFonts w:asciiTheme="minorHAnsi" w:eastAsiaTheme="minorEastAsia" w:hAnsiTheme="minorHAnsi" w:cstheme="minorHAnsi"/>
          </w:rPr>
          <w:t>https://www.youtube.com/watch?v=gki9PbOJ3_I</w:t>
        </w:r>
      </w:hyperlink>
      <w:r w:rsidR="008A405C">
        <w:rPr>
          <w:rStyle w:val="Hyperlink"/>
          <w:rFonts w:eastAsiaTheme="minorEastAsia"/>
          <w:u w:val="none"/>
        </w:rPr>
        <w:t xml:space="preserve"> </w:t>
      </w:r>
      <w:r w:rsidR="008A405C">
        <w:rPr>
          <w:rStyle w:val="Hyperlink"/>
          <w:rFonts w:asciiTheme="minorHAnsi" w:eastAsiaTheme="minorEastAsia" w:hAnsiTheme="minorHAnsi" w:cstheme="minorHAnsi"/>
          <w:color w:val="auto"/>
          <w:u w:val="none"/>
        </w:rPr>
        <w:t xml:space="preserve"> das </w:t>
      </w:r>
      <w:r w:rsidR="00912FDC">
        <w:rPr>
          <w:rStyle w:val="Hyperlink"/>
          <w:rFonts w:asciiTheme="minorHAnsi" w:eastAsiaTheme="minorEastAsia" w:hAnsiTheme="minorHAnsi" w:cstheme="minorHAnsi"/>
          <w:color w:val="auto"/>
          <w:u w:val="none"/>
        </w:rPr>
        <w:t xml:space="preserve">mit einem Merkurdurchgang vor der Sonne beginnt und kurz die Entstehungsgeschichte des Planeten </w:t>
      </w:r>
      <w:r w:rsidR="005A1DA5">
        <w:rPr>
          <w:rStyle w:val="Hyperlink"/>
          <w:rFonts w:asciiTheme="minorHAnsi" w:eastAsiaTheme="minorEastAsia" w:hAnsiTheme="minorHAnsi" w:cstheme="minorHAnsi"/>
          <w:color w:val="auto"/>
          <w:u w:val="none"/>
        </w:rPr>
        <w:t>und ein paar seiner speziellen Strukturen</w:t>
      </w:r>
      <w:r w:rsidR="008507BC">
        <w:rPr>
          <w:rStyle w:val="Hyperlink"/>
          <w:rFonts w:asciiTheme="minorHAnsi" w:eastAsiaTheme="minorEastAsia" w:hAnsiTheme="minorHAnsi" w:cstheme="minorHAnsi"/>
          <w:color w:val="auto"/>
          <w:u w:val="none"/>
        </w:rPr>
        <w:t xml:space="preserve"> und Eigenschaften</w:t>
      </w:r>
      <w:r w:rsidR="005A1DA5">
        <w:rPr>
          <w:rStyle w:val="Hyperlink"/>
          <w:rFonts w:asciiTheme="minorHAnsi" w:eastAsiaTheme="minorEastAsia" w:hAnsiTheme="minorHAnsi" w:cstheme="minorHAnsi"/>
          <w:color w:val="auto"/>
          <w:u w:val="none"/>
        </w:rPr>
        <w:t xml:space="preserve"> </w:t>
      </w:r>
      <w:r w:rsidR="00912FDC">
        <w:rPr>
          <w:rStyle w:val="Hyperlink"/>
          <w:rFonts w:asciiTheme="minorHAnsi" w:eastAsiaTheme="minorEastAsia" w:hAnsiTheme="minorHAnsi" w:cstheme="minorHAnsi"/>
          <w:color w:val="auto"/>
          <w:u w:val="none"/>
        </w:rPr>
        <w:t>zusammenfasst.</w:t>
      </w:r>
      <w:r w:rsidR="005A1DA5">
        <w:rPr>
          <w:rStyle w:val="Hyperlink"/>
          <w:rFonts w:asciiTheme="minorHAnsi" w:eastAsiaTheme="minorEastAsia" w:hAnsiTheme="minorHAnsi" w:cstheme="minorHAnsi"/>
          <w:color w:val="auto"/>
          <w:u w:val="none"/>
        </w:rPr>
        <w:t xml:space="preserve"> </w:t>
      </w:r>
    </w:p>
    <w:p w14:paraId="3AA404F4" w14:textId="58F1F0A1" w:rsidR="00B3289E" w:rsidRDefault="0028582F" w:rsidP="009F2E65">
      <w:pPr>
        <w:pStyle w:val="StandardWeb"/>
        <w:spacing w:before="0" w:beforeAutospacing="0" w:after="160" w:afterAutospacing="0"/>
        <w:rPr>
          <w:rStyle w:val="Hyperlink"/>
          <w:rFonts w:asciiTheme="minorHAnsi" w:eastAsiaTheme="minorEastAsia" w:hAnsiTheme="minorHAnsi" w:cstheme="minorHAnsi"/>
          <w:color w:val="auto"/>
          <w:u w:val="none"/>
        </w:rPr>
      </w:pPr>
      <w:r>
        <w:rPr>
          <w:rStyle w:val="Hyperlink"/>
          <w:rFonts w:asciiTheme="minorHAnsi" w:eastAsiaTheme="minorEastAsia" w:hAnsiTheme="minorHAnsi" w:cstheme="minorHAnsi"/>
          <w:color w:val="auto"/>
          <w:u w:val="none"/>
        </w:rPr>
        <w:t xml:space="preserve">Eine andere Form der Zusammenfassung bietet das </w:t>
      </w:r>
      <w:r w:rsidR="00F4209E">
        <w:rPr>
          <w:rStyle w:val="Hyperlink"/>
          <w:rFonts w:asciiTheme="minorHAnsi" w:eastAsiaTheme="minorEastAsia" w:hAnsiTheme="minorHAnsi" w:cstheme="minorHAnsi"/>
          <w:color w:val="auto"/>
          <w:u w:val="none"/>
        </w:rPr>
        <w:t>„Worldwide Telescope“</w:t>
      </w:r>
      <w:r w:rsidR="006D4AE0">
        <w:rPr>
          <w:rStyle w:val="Hyperlink"/>
          <w:rFonts w:asciiTheme="minorHAnsi" w:eastAsiaTheme="minorEastAsia" w:hAnsiTheme="minorHAnsi" w:cstheme="minorHAnsi"/>
          <w:color w:val="auto"/>
          <w:u w:val="none"/>
        </w:rPr>
        <w:t xml:space="preserve"> mit dem man ebenfalls eine</w:t>
      </w:r>
      <w:r w:rsidR="00645AD6">
        <w:rPr>
          <w:rStyle w:val="Hyperlink"/>
          <w:rFonts w:asciiTheme="minorHAnsi" w:eastAsiaTheme="minorEastAsia" w:hAnsiTheme="minorHAnsi" w:cstheme="minorHAnsi"/>
          <w:color w:val="auto"/>
          <w:u w:val="none"/>
        </w:rPr>
        <w:t>n</w:t>
      </w:r>
      <w:r w:rsidR="006D4AE0">
        <w:rPr>
          <w:rStyle w:val="Hyperlink"/>
          <w:rFonts w:asciiTheme="minorHAnsi" w:eastAsiaTheme="minorEastAsia" w:hAnsiTheme="minorHAnsi" w:cstheme="minorHAnsi"/>
          <w:color w:val="auto"/>
          <w:u w:val="none"/>
        </w:rPr>
        <w:t xml:space="preserve"> virtuelle</w:t>
      </w:r>
      <w:r w:rsidR="00645AD6">
        <w:rPr>
          <w:rStyle w:val="Hyperlink"/>
          <w:rFonts w:asciiTheme="minorHAnsi" w:eastAsiaTheme="minorEastAsia" w:hAnsiTheme="minorHAnsi" w:cstheme="minorHAnsi"/>
          <w:color w:val="auto"/>
          <w:u w:val="none"/>
        </w:rPr>
        <w:t>n</w:t>
      </w:r>
      <w:r w:rsidR="006D4AE0">
        <w:rPr>
          <w:rStyle w:val="Hyperlink"/>
          <w:rFonts w:asciiTheme="minorHAnsi" w:eastAsiaTheme="minorEastAsia" w:hAnsiTheme="minorHAnsi" w:cstheme="minorHAnsi"/>
          <w:color w:val="auto"/>
          <w:u w:val="none"/>
        </w:rPr>
        <w:t xml:space="preserve"> </w:t>
      </w:r>
      <w:r w:rsidR="00645AD6">
        <w:rPr>
          <w:rStyle w:val="Hyperlink"/>
          <w:rFonts w:asciiTheme="minorHAnsi" w:eastAsiaTheme="minorEastAsia" w:hAnsiTheme="minorHAnsi" w:cstheme="minorHAnsi"/>
          <w:color w:val="auto"/>
          <w:u w:val="none"/>
        </w:rPr>
        <w:t>Flug über Merkurs Oberfläche</w:t>
      </w:r>
      <w:r w:rsidR="007F2A85">
        <w:rPr>
          <w:rStyle w:val="Hyperlink"/>
          <w:rFonts w:asciiTheme="minorHAnsi" w:eastAsiaTheme="minorEastAsia" w:hAnsiTheme="minorHAnsi" w:cstheme="minorHAnsi"/>
          <w:color w:val="auto"/>
          <w:u w:val="none"/>
        </w:rPr>
        <w:t>,</w:t>
      </w:r>
      <w:r w:rsidR="00645AD6">
        <w:rPr>
          <w:rStyle w:val="Hyperlink"/>
          <w:rFonts w:asciiTheme="minorHAnsi" w:eastAsiaTheme="minorEastAsia" w:hAnsiTheme="minorHAnsi" w:cstheme="minorHAnsi"/>
          <w:color w:val="auto"/>
          <w:u w:val="none"/>
        </w:rPr>
        <w:t xml:space="preserve"> </w:t>
      </w:r>
      <w:r w:rsidR="00F411C2">
        <w:rPr>
          <w:rStyle w:val="Hyperlink"/>
          <w:rFonts w:asciiTheme="minorHAnsi" w:eastAsiaTheme="minorEastAsia" w:hAnsiTheme="minorHAnsi" w:cstheme="minorHAnsi"/>
          <w:color w:val="auto"/>
          <w:u w:val="none"/>
        </w:rPr>
        <w:t>z</w:t>
      </w:r>
      <w:r w:rsidR="00263E3D">
        <w:rPr>
          <w:rStyle w:val="Hyperlink"/>
          <w:rFonts w:asciiTheme="minorHAnsi" w:eastAsiaTheme="minorEastAsia" w:hAnsiTheme="minorHAnsi" w:cstheme="minorHAnsi"/>
          <w:color w:val="auto"/>
          <w:u w:val="none"/>
        </w:rPr>
        <w:t>usammengestellt aus Aufnahmen von Mariner 10 unternehmen kann.</w:t>
      </w:r>
    </w:p>
    <w:p w14:paraId="385EA9B6" w14:textId="75FF1EB4" w:rsidR="000E72BE" w:rsidRPr="008A405C" w:rsidRDefault="0076748D" w:rsidP="009F2E65">
      <w:pPr>
        <w:pStyle w:val="StandardWeb"/>
        <w:spacing w:before="0" w:beforeAutospacing="0" w:after="160" w:afterAutospacing="0"/>
        <w:rPr>
          <w:rFonts w:asciiTheme="minorHAnsi" w:eastAsiaTheme="minorEastAsia" w:hAnsiTheme="minorHAnsi" w:cstheme="minorHAnsi"/>
        </w:rPr>
      </w:pPr>
      <w:r>
        <w:rPr>
          <w:noProof/>
        </w:rPr>
        <mc:AlternateContent>
          <mc:Choice Requires="wps">
            <w:drawing>
              <wp:anchor distT="0" distB="0" distL="114300" distR="114300" simplePos="0" relativeHeight="251681792" behindDoc="1" locked="0" layoutInCell="1" allowOverlap="1" wp14:anchorId="3A868E9C" wp14:editId="445AD0DB">
                <wp:simplePos x="0" y="0"/>
                <wp:positionH relativeFrom="column">
                  <wp:posOffset>3381375</wp:posOffset>
                </wp:positionH>
                <wp:positionV relativeFrom="paragraph">
                  <wp:posOffset>4461510</wp:posOffset>
                </wp:positionV>
                <wp:extent cx="2914650" cy="635"/>
                <wp:effectExtent l="0" t="0" r="0" b="0"/>
                <wp:wrapTight wrapText="bothSides">
                  <wp:wrapPolygon edited="0">
                    <wp:start x="0" y="0"/>
                    <wp:lineTo x="0" y="21600"/>
                    <wp:lineTo x="21600" y="21600"/>
                    <wp:lineTo x="21600" y="0"/>
                  </wp:wrapPolygon>
                </wp:wrapTight>
                <wp:docPr id="2103755903" name="Textfeld 1"/>
                <wp:cNvGraphicFramePr/>
                <a:graphic xmlns:a="http://schemas.openxmlformats.org/drawingml/2006/main">
                  <a:graphicData uri="http://schemas.microsoft.com/office/word/2010/wordprocessingShape">
                    <wps:wsp>
                      <wps:cNvSpPr txBox="1"/>
                      <wps:spPr>
                        <a:xfrm>
                          <a:off x="0" y="0"/>
                          <a:ext cx="2914650" cy="635"/>
                        </a:xfrm>
                        <a:prstGeom prst="rect">
                          <a:avLst/>
                        </a:prstGeom>
                        <a:solidFill>
                          <a:prstClr val="white"/>
                        </a:solidFill>
                        <a:ln>
                          <a:noFill/>
                        </a:ln>
                      </wps:spPr>
                      <wps:txbx>
                        <w:txbxContent>
                          <w:p w14:paraId="2A4B25AD" w14:textId="67C91779" w:rsidR="0076748D" w:rsidRPr="00FB1610" w:rsidRDefault="0076748D" w:rsidP="0076748D">
                            <w:pPr>
                              <w:pStyle w:val="Beschriftung"/>
                              <w:rPr>
                                <w:rFonts w:ascii="Times New Roman" w:eastAsia="Times New Roman" w:hAnsi="Times New Roman" w:cs="Times New Roman"/>
                                <w:noProof/>
                                <w:kern w:val="0"/>
                                <w:sz w:val="24"/>
                                <w:szCs w:val="24"/>
                                <w14:ligatures w14:val="none"/>
                              </w:rPr>
                            </w:pPr>
                            <w:bookmarkStart w:id="193" w:name="_Toc174467160"/>
                            <w:bookmarkStart w:id="194" w:name="_Toc178095222"/>
                            <w:bookmarkStart w:id="195" w:name="_Toc179365089"/>
                            <w:r>
                              <w:t xml:space="preserve">Abbildung </w:t>
                            </w:r>
                            <w:r w:rsidR="008375BA">
                              <w:t>66</w:t>
                            </w:r>
                            <w:r>
                              <w:t xml:space="preserve"> Merkur mit </w:t>
                            </w:r>
                            <w:proofErr w:type="spellStart"/>
                            <w:r>
                              <w:t>Calorisbecken</w:t>
                            </w:r>
                            <w:proofErr w:type="spellEnd"/>
                            <w:r>
                              <w:t xml:space="preserve"> oben</w:t>
                            </w:r>
                            <w:bookmarkEnd w:id="193"/>
                            <w:bookmarkEnd w:id="194"/>
                            <w:bookmarkEnd w:id="195"/>
                            <w:r w:rsidR="008375BA">
                              <w:t>, NASA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A868E9C" id="_x0000_s1113" type="#_x0000_t202" style="position:absolute;margin-left:266.25pt;margin-top:351.3pt;width:229.5pt;height:.05pt;z-index:-251634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" stroked="f">
                <v:textbox style="mso-fit-shape-to-text:t" inset="0,0,0,0">
                  <w:txbxContent>
                    <w:p w14:paraId="2A4B25AD" w14:textId="67C91779" w:rsidR="0076748D" w:rsidRPr="00FB1610" w:rsidRDefault="0076748D" w:rsidP="0076748D">
                      <w:pPr>
                        <w:pStyle w:val="Beschriftung"/>
                        <w:rPr>
                          <w:rFonts w:ascii="Times New Roman" w:eastAsia="Times New Roman" w:hAnsi="Times New Roman" w:cs="Times New Roman"/>
                          <w:noProof/>
                          <w:kern w:val="0"/>
                          <w:sz w:val="24"/>
                          <w:szCs w:val="24"/>
                          <w14:ligatures w14:val="none"/>
                        </w:rPr>
                      </w:pPr>
                      <w:bookmarkStart w:id="278" w:name="_Toc174467160"/>
                      <w:bookmarkStart w:id="279" w:name="_Toc178095222"/>
                      <w:bookmarkStart w:id="280" w:name="_Toc179365089"/>
                      <w:r>
                        <w:t xml:space="preserve">Abbildung </w:t>
                      </w:r>
                      <w:r w:rsidR="008375BA">
                        <w:t>66</w:t>
                      </w:r>
                      <w:r>
                        <w:t xml:space="preserve"> Merkur mit </w:t>
                      </w:r>
                      <w:proofErr w:type="spellStart"/>
                      <w:r>
                        <w:t>Calorisbecken</w:t>
                      </w:r>
                      <w:proofErr w:type="spellEnd"/>
                      <w:r>
                        <w:t xml:space="preserve"> oben</w:t>
                      </w:r>
                      <w:bookmarkEnd w:id="278"/>
                      <w:bookmarkEnd w:id="279"/>
                      <w:bookmarkEnd w:id="280"/>
                      <w:r w:rsidR="008375BA">
                        <w:t>, NASA</w:t>
                      </w:r>
                    </w:p>
                  </w:txbxContent>
                </v:textbox>
                <w10:wrap type="tight"/>
              </v:shape>
            </w:pict>
          </mc:Fallback>
        </mc:AlternateContent>
      </w:r>
      <w:r w:rsidR="009D6B14">
        <w:rPr>
          <w:noProof/>
        </w:rPr>
        <mc:AlternateContent>
          <mc:Choice Requires="wps">
            <w:drawing>
              <wp:anchor distT="0" distB="0" distL="114300" distR="114300" simplePos="0" relativeHeight="251659264" behindDoc="0" locked="0" layoutInCell="1" allowOverlap="1" wp14:anchorId="6B26479C" wp14:editId="5C656A62">
                <wp:simplePos x="0" y="0"/>
                <wp:positionH relativeFrom="column">
                  <wp:posOffset>-57150</wp:posOffset>
                </wp:positionH>
                <wp:positionV relativeFrom="paragraph">
                  <wp:posOffset>4370070</wp:posOffset>
                </wp:positionV>
                <wp:extent cx="2857500" cy="635"/>
                <wp:effectExtent l="0" t="0" r="0" b="0"/>
                <wp:wrapTopAndBottom/>
                <wp:docPr id="306899271" name="Textfeld 1"/>
                <wp:cNvGraphicFramePr/>
                <a:graphic xmlns:a="http://schemas.openxmlformats.org/drawingml/2006/main">
                  <a:graphicData uri="http://schemas.microsoft.com/office/word/2010/wordprocessingShape">
                    <wps:wsp>
                      <wps:cNvSpPr txBox="1"/>
                      <wps:spPr>
                        <a:xfrm>
                          <a:off x="0" y="0"/>
                          <a:ext cx="2857500" cy="635"/>
                        </a:xfrm>
                        <a:prstGeom prst="rect">
                          <a:avLst/>
                        </a:prstGeom>
                        <a:solidFill>
                          <a:prstClr val="white"/>
                        </a:solidFill>
                        <a:ln>
                          <a:noFill/>
                        </a:ln>
                      </wps:spPr>
                      <wps:txbx>
                        <w:txbxContent>
                          <w:p w14:paraId="44DB37D4" w14:textId="47F0EF27" w:rsidR="00E47949" w:rsidRPr="002E1B06" w:rsidRDefault="00E47949" w:rsidP="00E47949">
                            <w:pPr>
                              <w:pStyle w:val="Beschriftung"/>
                              <w:rPr>
                                <w:rFonts w:ascii="Times New Roman" w:eastAsia="Times New Roman" w:hAnsi="Times New Roman" w:cs="Times New Roman"/>
                                <w:noProof/>
                                <w:kern w:val="0"/>
                                <w:sz w:val="24"/>
                                <w:szCs w:val="24"/>
                                <w14:ligatures w14:val="none"/>
                              </w:rPr>
                            </w:pPr>
                            <w:bookmarkStart w:id="196" w:name="_Toc174467161"/>
                            <w:bookmarkStart w:id="197" w:name="_Toc178095223"/>
                            <w:bookmarkStart w:id="198" w:name="_Toc179365090"/>
                            <w:r>
                              <w:t xml:space="preserve">Abbildung </w:t>
                            </w:r>
                            <w:proofErr w:type="gramStart"/>
                            <w:r w:rsidR="008375BA">
                              <w:t>65</w:t>
                            </w:r>
                            <w:r>
                              <w:t xml:space="preserve">  </w:t>
                            </w:r>
                            <w:r w:rsidR="00441EC5">
                              <w:t>Mosaik</w:t>
                            </w:r>
                            <w:proofErr w:type="gramEnd"/>
                            <w:r w:rsidR="00441EC5">
                              <w:t xml:space="preserve"> der </w:t>
                            </w:r>
                            <w:r>
                              <w:t>Merkur</w:t>
                            </w:r>
                            <w:r w:rsidR="00441EC5">
                              <w:t>oberfläche</w:t>
                            </w:r>
                            <w:r w:rsidR="00A32F90">
                              <w:t xml:space="preserve"> aus Aufnahmen der</w:t>
                            </w:r>
                            <w:r>
                              <w:t xml:space="preserve"> </w:t>
                            </w:r>
                            <w:proofErr w:type="spellStart"/>
                            <w:r>
                              <w:t>Messengersonde</w:t>
                            </w:r>
                            <w:proofErr w:type="spellEnd"/>
                            <w:r>
                              <w:t xml:space="preserve"> NASA</w:t>
                            </w:r>
                            <w:bookmarkEnd w:id="196"/>
                            <w:bookmarkEnd w:id="197"/>
                            <w:bookmarkEnd w:id="19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B26479C" id="_x0000_s1114" type="#_x0000_t202" style="position:absolute;margin-left:-4.5pt;margin-top:344.1pt;width:225pt;height:.0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" stroked="f">
                <v:textbox style="mso-fit-shape-to-text:t" inset="0,0,0,0">
                  <w:txbxContent>
                    <w:p w14:paraId="44DB37D4" w14:textId="47F0EF27" w:rsidR="00E47949" w:rsidRPr="002E1B06" w:rsidRDefault="00E47949" w:rsidP="00E47949">
                      <w:pPr>
                        <w:pStyle w:val="Beschriftung"/>
                        <w:rPr>
                          <w:rFonts w:ascii="Times New Roman" w:eastAsia="Times New Roman" w:hAnsi="Times New Roman" w:cs="Times New Roman"/>
                          <w:noProof/>
                          <w:kern w:val="0"/>
                          <w:sz w:val="24"/>
                          <w:szCs w:val="24"/>
                          <w14:ligatures w14:val="none"/>
                        </w:rPr>
                      </w:pPr>
                      <w:bookmarkStart w:id="284" w:name="_Toc174467161"/>
                      <w:bookmarkStart w:id="285" w:name="_Toc178095223"/>
                      <w:bookmarkStart w:id="286" w:name="_Toc179365090"/>
                      <w:r>
                        <w:t xml:space="preserve">Abbildung </w:t>
                      </w:r>
                      <w:proofErr w:type="gramStart"/>
                      <w:r w:rsidR="008375BA">
                        <w:t>65</w:t>
                      </w:r>
                      <w:r>
                        <w:t xml:space="preserve">  </w:t>
                      </w:r>
                      <w:r w:rsidR="00441EC5">
                        <w:t>Mosaik</w:t>
                      </w:r>
                      <w:proofErr w:type="gramEnd"/>
                      <w:r w:rsidR="00441EC5">
                        <w:t xml:space="preserve"> der </w:t>
                      </w:r>
                      <w:r>
                        <w:t>Merkur</w:t>
                      </w:r>
                      <w:r w:rsidR="00441EC5">
                        <w:t>oberfläche</w:t>
                      </w:r>
                      <w:r w:rsidR="00A32F90">
                        <w:t xml:space="preserve"> aus Aufnahmen der</w:t>
                      </w:r>
                      <w:r>
                        <w:t xml:space="preserve"> </w:t>
                      </w:r>
                      <w:proofErr w:type="spellStart"/>
                      <w:r>
                        <w:t>Messengersonde</w:t>
                      </w:r>
                      <w:proofErr w:type="spellEnd"/>
                      <w:r>
                        <w:t xml:space="preserve"> NASA</w:t>
                      </w:r>
                      <w:bookmarkEnd w:id="284"/>
                      <w:bookmarkEnd w:id="285"/>
                      <w:bookmarkEnd w:id="286"/>
                    </w:p>
                  </w:txbxContent>
                </v:textbox>
                <w10:wrap type="topAndBottom"/>
              </v:shape>
            </w:pict>
          </mc:Fallback>
        </mc:AlternateContent>
      </w:r>
      <w:r w:rsidR="009D6B14">
        <w:rPr>
          <w:noProof/>
        </w:rPr>
        <w:drawing>
          <wp:anchor distT="0" distB="0" distL="114300" distR="114300" simplePos="0" relativeHeight="251660288" behindDoc="1" locked="0" layoutInCell="1" allowOverlap="1" wp14:anchorId="22E89585" wp14:editId="6C8A88CC">
            <wp:simplePos x="0" y="0"/>
            <wp:positionH relativeFrom="column">
              <wp:posOffset>-57150</wp:posOffset>
            </wp:positionH>
            <wp:positionV relativeFrom="paragraph">
              <wp:posOffset>1492250</wp:posOffset>
            </wp:positionV>
            <wp:extent cx="2857500" cy="2857500"/>
            <wp:effectExtent l="0" t="0" r="0" b="0"/>
            <wp:wrapTight wrapText="bothSides">
              <wp:wrapPolygon edited="0">
                <wp:start x="0" y="0"/>
                <wp:lineTo x="0" y="21456"/>
                <wp:lineTo x="21456" y="21456"/>
                <wp:lineTo x="21456" y="0"/>
                <wp:lineTo x="0" y="0"/>
              </wp:wrapPolygon>
            </wp:wrapTight>
            <wp:docPr id="118954031" name="Grafik 1" descr="Ein Bild, das Mond, Natur, Astronomisches Objekt, Astronomisches Ereigni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4031" name="Grafik 1" descr="Ein Bild, das Mond, Natur, Astronomisches Objekt, Astronomisches Ereignis enthält.&#10;&#10;Automatisch generierte Beschreibun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14:sizeRelH relativeFrom="page">
              <wp14:pctWidth>0</wp14:pctWidth>
            </wp14:sizeRelH>
            <wp14:sizeRelV relativeFrom="page">
              <wp14:pctHeight>0</wp14:pctHeight>
            </wp14:sizeRelV>
          </wp:anchor>
        </w:drawing>
      </w:r>
      <w:r w:rsidR="00C711E5">
        <w:rPr>
          <w:rStyle w:val="Hyperlink"/>
          <w:rFonts w:asciiTheme="minorHAnsi" w:eastAsiaTheme="minorEastAsia" w:hAnsiTheme="minorHAnsi" w:cstheme="minorHAnsi"/>
          <w:color w:val="auto"/>
          <w:u w:val="none"/>
        </w:rPr>
        <w:t xml:space="preserve">Bei wenig Zeit sollte man wenigstens das </w:t>
      </w:r>
      <w:proofErr w:type="spellStart"/>
      <w:r w:rsidR="00C711E5">
        <w:rPr>
          <w:rStyle w:val="Hyperlink"/>
          <w:rFonts w:asciiTheme="minorHAnsi" w:eastAsiaTheme="minorEastAsia" w:hAnsiTheme="minorHAnsi" w:cstheme="minorHAnsi"/>
          <w:color w:val="auto"/>
          <w:u w:val="none"/>
        </w:rPr>
        <w:t>Calorisbecken</w:t>
      </w:r>
      <w:proofErr w:type="spellEnd"/>
      <w:r w:rsidR="00C711E5">
        <w:rPr>
          <w:rStyle w:val="Hyperlink"/>
          <w:rFonts w:asciiTheme="minorHAnsi" w:eastAsiaTheme="minorEastAsia" w:hAnsiTheme="minorHAnsi" w:cstheme="minorHAnsi"/>
          <w:color w:val="auto"/>
          <w:u w:val="none"/>
        </w:rPr>
        <w:t xml:space="preserve"> erwähnen</w:t>
      </w:r>
      <w:r w:rsidR="00AB41F6">
        <w:rPr>
          <w:rStyle w:val="Hyperlink"/>
          <w:rFonts w:asciiTheme="minorHAnsi" w:eastAsiaTheme="minorEastAsia" w:hAnsiTheme="minorHAnsi" w:cstheme="minorHAnsi"/>
          <w:color w:val="auto"/>
          <w:u w:val="none"/>
        </w:rPr>
        <w:t xml:space="preserve"> und </w:t>
      </w:r>
      <w:r w:rsidR="00263E3D">
        <w:rPr>
          <w:rStyle w:val="Hyperlink"/>
          <w:rFonts w:asciiTheme="minorHAnsi" w:eastAsiaTheme="minorEastAsia" w:hAnsiTheme="minorHAnsi" w:cstheme="minorHAnsi"/>
          <w:color w:val="auto"/>
          <w:u w:val="none"/>
        </w:rPr>
        <w:t xml:space="preserve">als Bild </w:t>
      </w:r>
      <w:hyperlink r:id="rId152" w:history="1">
        <w:proofErr w:type="spellStart"/>
        <w:r w:rsidR="002A5424" w:rsidRPr="006C0DFD">
          <w:rPr>
            <w:rStyle w:val="Hyperlink"/>
            <w:rFonts w:asciiTheme="minorHAnsi" w:hAnsiTheme="minorHAnsi" w:cstheme="minorHAnsi"/>
          </w:rPr>
          <w:t>Caloris</w:t>
        </w:r>
        <w:proofErr w:type="spellEnd"/>
        <w:r w:rsidR="002A5424" w:rsidRPr="006C0DFD">
          <w:rPr>
            <w:rStyle w:val="Hyperlink"/>
            <w:rFonts w:asciiTheme="minorHAnsi" w:hAnsiTheme="minorHAnsi" w:cstheme="minorHAnsi"/>
          </w:rPr>
          <w:t xml:space="preserve"> </w:t>
        </w:r>
        <w:proofErr w:type="spellStart"/>
        <w:r w:rsidR="002A5424" w:rsidRPr="006C0DFD">
          <w:rPr>
            <w:rStyle w:val="Hyperlink"/>
            <w:rFonts w:asciiTheme="minorHAnsi" w:hAnsiTheme="minorHAnsi" w:cstheme="minorHAnsi"/>
          </w:rPr>
          <w:t>Planitia</w:t>
        </w:r>
        <w:proofErr w:type="spellEnd"/>
        <w:r w:rsidR="002A5424" w:rsidRPr="006C0DFD">
          <w:rPr>
            <w:rStyle w:val="Hyperlink"/>
            <w:rFonts w:asciiTheme="minorHAnsi" w:hAnsiTheme="minorHAnsi" w:cstheme="minorHAnsi"/>
          </w:rPr>
          <w:t xml:space="preserve"> – Wikipedia</w:t>
        </w:r>
      </w:hyperlink>
      <w:r w:rsidR="002A5424">
        <w:t xml:space="preserve"> </w:t>
      </w:r>
      <w:r w:rsidR="00AB41F6">
        <w:rPr>
          <w:rStyle w:val="Hyperlink"/>
          <w:rFonts w:asciiTheme="minorHAnsi" w:eastAsiaTheme="minorEastAsia" w:hAnsiTheme="minorHAnsi" w:cstheme="minorHAnsi"/>
          <w:color w:val="auto"/>
          <w:u w:val="none"/>
        </w:rPr>
        <w:t>zeigen</w:t>
      </w:r>
      <w:r w:rsidR="00C711E5">
        <w:rPr>
          <w:rStyle w:val="Hyperlink"/>
          <w:rFonts w:asciiTheme="minorHAnsi" w:eastAsiaTheme="minorEastAsia" w:hAnsiTheme="minorHAnsi" w:cstheme="minorHAnsi"/>
          <w:color w:val="auto"/>
          <w:u w:val="none"/>
        </w:rPr>
        <w:t xml:space="preserve">, einen </w:t>
      </w:r>
      <w:r w:rsidR="001133AF">
        <w:rPr>
          <w:rStyle w:val="Hyperlink"/>
          <w:rFonts w:asciiTheme="minorHAnsi" w:eastAsiaTheme="minorEastAsia" w:hAnsiTheme="minorHAnsi" w:cstheme="minorHAnsi"/>
          <w:color w:val="auto"/>
          <w:u w:val="none"/>
        </w:rPr>
        <w:t xml:space="preserve">1500km durchmessenden </w:t>
      </w:r>
      <w:r w:rsidR="00C711E5">
        <w:rPr>
          <w:rStyle w:val="Hyperlink"/>
          <w:rFonts w:asciiTheme="minorHAnsi" w:eastAsiaTheme="minorEastAsia" w:hAnsiTheme="minorHAnsi" w:cstheme="minorHAnsi"/>
          <w:color w:val="auto"/>
          <w:u w:val="none"/>
        </w:rPr>
        <w:t xml:space="preserve">Einschlagkrater, der </w:t>
      </w:r>
      <w:r w:rsidR="001133AF">
        <w:rPr>
          <w:rStyle w:val="Hyperlink"/>
          <w:rFonts w:asciiTheme="minorHAnsi" w:eastAsiaTheme="minorEastAsia" w:hAnsiTheme="minorHAnsi" w:cstheme="minorHAnsi"/>
          <w:color w:val="auto"/>
          <w:u w:val="none"/>
        </w:rPr>
        <w:t xml:space="preserve">von einem </w:t>
      </w:r>
      <w:proofErr w:type="spellStart"/>
      <w:r w:rsidR="009212C3">
        <w:rPr>
          <w:rStyle w:val="Hyperlink"/>
          <w:rFonts w:asciiTheme="minorHAnsi" w:eastAsiaTheme="minorEastAsia" w:hAnsiTheme="minorHAnsi" w:cstheme="minorHAnsi"/>
          <w:color w:val="auto"/>
          <w:u w:val="none"/>
        </w:rPr>
        <w:t>Planitesimal</w:t>
      </w:r>
      <w:proofErr w:type="spellEnd"/>
      <w:r w:rsidR="002A5424">
        <w:rPr>
          <w:rStyle w:val="Hyperlink"/>
          <w:rFonts w:asciiTheme="minorHAnsi" w:eastAsiaTheme="minorEastAsia" w:hAnsiTheme="minorHAnsi" w:cstheme="minorHAnsi"/>
          <w:color w:val="auto"/>
          <w:u w:val="none"/>
        </w:rPr>
        <w:t xml:space="preserve"> mit 100</w:t>
      </w:r>
      <w:r w:rsidR="001D0787">
        <w:rPr>
          <w:rStyle w:val="Hyperlink"/>
          <w:rFonts w:asciiTheme="minorHAnsi" w:eastAsiaTheme="minorEastAsia" w:hAnsiTheme="minorHAnsi" w:cstheme="minorHAnsi"/>
          <w:color w:val="auto"/>
          <w:u w:val="none"/>
        </w:rPr>
        <w:t>km bis 150km Durchmesser</w:t>
      </w:r>
      <w:r w:rsidR="009212C3">
        <w:rPr>
          <w:rStyle w:val="Hyperlink"/>
          <w:rFonts w:asciiTheme="minorHAnsi" w:eastAsiaTheme="minorEastAsia" w:hAnsiTheme="minorHAnsi" w:cstheme="minorHAnsi"/>
          <w:color w:val="auto"/>
          <w:u w:val="none"/>
        </w:rPr>
        <w:t xml:space="preserve"> erzeugt wurde</w:t>
      </w:r>
      <w:r w:rsidR="001D0787">
        <w:rPr>
          <w:rStyle w:val="Hyperlink"/>
          <w:rFonts w:asciiTheme="minorHAnsi" w:eastAsiaTheme="minorEastAsia" w:hAnsiTheme="minorHAnsi" w:cstheme="minorHAnsi"/>
          <w:color w:val="auto"/>
          <w:u w:val="none"/>
        </w:rPr>
        <w:t>.</w:t>
      </w:r>
      <w:r w:rsidR="009212C3">
        <w:rPr>
          <w:rStyle w:val="Hyperlink"/>
          <w:rFonts w:asciiTheme="minorHAnsi" w:eastAsiaTheme="minorEastAsia" w:hAnsiTheme="minorHAnsi" w:cstheme="minorHAnsi"/>
          <w:color w:val="auto"/>
          <w:u w:val="none"/>
        </w:rPr>
        <w:t xml:space="preserve"> </w:t>
      </w:r>
      <w:r w:rsidR="007E0D38">
        <w:rPr>
          <w:rStyle w:val="Hyperlink"/>
          <w:rFonts w:asciiTheme="minorHAnsi" w:eastAsiaTheme="minorEastAsia" w:hAnsiTheme="minorHAnsi" w:cstheme="minorHAnsi"/>
          <w:color w:val="auto"/>
          <w:u w:val="none"/>
        </w:rPr>
        <w:t>Die Faustregel „Durchmesser des Einschlagkraters = 10 x Durchmesser des</w:t>
      </w:r>
      <w:r w:rsidR="005A028D">
        <w:rPr>
          <w:rStyle w:val="Hyperlink"/>
          <w:rFonts w:asciiTheme="minorHAnsi" w:eastAsiaTheme="minorEastAsia" w:hAnsiTheme="minorHAnsi" w:cstheme="minorHAnsi"/>
          <w:color w:val="auto"/>
          <w:u w:val="none"/>
        </w:rPr>
        <w:t xml:space="preserve"> einschlagenden Körpers</w:t>
      </w:r>
      <w:r w:rsidR="003B3B11">
        <w:rPr>
          <w:rStyle w:val="Hyperlink"/>
          <w:rFonts w:asciiTheme="minorHAnsi" w:eastAsiaTheme="minorEastAsia" w:hAnsiTheme="minorHAnsi" w:cstheme="minorHAnsi"/>
          <w:color w:val="auto"/>
          <w:u w:val="none"/>
        </w:rPr>
        <w:t>“</w:t>
      </w:r>
      <w:r w:rsidR="005A028D">
        <w:rPr>
          <w:rStyle w:val="Hyperlink"/>
          <w:rFonts w:asciiTheme="minorHAnsi" w:eastAsiaTheme="minorEastAsia" w:hAnsiTheme="minorHAnsi" w:cstheme="minorHAnsi"/>
          <w:color w:val="auto"/>
          <w:u w:val="none"/>
        </w:rPr>
        <w:t xml:space="preserve"> funktioniert hier sehr gut. </w:t>
      </w:r>
      <w:r w:rsidR="001D0787">
        <w:rPr>
          <w:rStyle w:val="Hyperlink"/>
          <w:rFonts w:asciiTheme="minorHAnsi" w:eastAsiaTheme="minorEastAsia" w:hAnsiTheme="minorHAnsi" w:cstheme="minorHAnsi"/>
          <w:color w:val="auto"/>
          <w:u w:val="none"/>
        </w:rPr>
        <w:t xml:space="preserve">Dieser </w:t>
      </w:r>
      <w:r w:rsidR="009212C3">
        <w:rPr>
          <w:rStyle w:val="Hyperlink"/>
          <w:rFonts w:asciiTheme="minorHAnsi" w:eastAsiaTheme="minorEastAsia" w:hAnsiTheme="minorHAnsi" w:cstheme="minorHAnsi"/>
          <w:color w:val="auto"/>
          <w:u w:val="none"/>
        </w:rPr>
        <w:t xml:space="preserve">Einschlag </w:t>
      </w:r>
      <w:r w:rsidR="00C711E5">
        <w:rPr>
          <w:rStyle w:val="Hyperlink"/>
          <w:rFonts w:asciiTheme="minorHAnsi" w:eastAsiaTheme="minorEastAsia" w:hAnsiTheme="minorHAnsi" w:cstheme="minorHAnsi"/>
          <w:color w:val="auto"/>
          <w:u w:val="none"/>
        </w:rPr>
        <w:t xml:space="preserve">zur Zeit des </w:t>
      </w:r>
      <w:r w:rsidR="00330B26">
        <w:rPr>
          <w:rStyle w:val="Hyperlink"/>
          <w:rFonts w:asciiTheme="minorHAnsi" w:eastAsiaTheme="minorEastAsia" w:hAnsiTheme="minorHAnsi" w:cstheme="minorHAnsi"/>
          <w:color w:val="auto"/>
          <w:u w:val="none"/>
        </w:rPr>
        <w:t>„</w:t>
      </w:r>
      <w:r w:rsidR="00C711E5">
        <w:rPr>
          <w:rStyle w:val="Hyperlink"/>
          <w:rFonts w:asciiTheme="minorHAnsi" w:eastAsiaTheme="minorEastAsia" w:hAnsiTheme="minorHAnsi" w:cstheme="minorHAnsi"/>
          <w:color w:val="auto"/>
          <w:u w:val="none"/>
        </w:rPr>
        <w:t xml:space="preserve">heavy </w:t>
      </w:r>
      <w:proofErr w:type="spellStart"/>
      <w:r w:rsidR="00C711E5">
        <w:rPr>
          <w:rStyle w:val="Hyperlink"/>
          <w:rFonts w:asciiTheme="minorHAnsi" w:eastAsiaTheme="minorEastAsia" w:hAnsiTheme="minorHAnsi" w:cstheme="minorHAnsi"/>
          <w:color w:val="auto"/>
          <w:u w:val="none"/>
        </w:rPr>
        <w:t>bombardment</w:t>
      </w:r>
      <w:proofErr w:type="spellEnd"/>
      <w:r w:rsidR="00330B26">
        <w:rPr>
          <w:rStyle w:val="Hyperlink"/>
          <w:rFonts w:asciiTheme="minorHAnsi" w:eastAsiaTheme="minorEastAsia" w:hAnsiTheme="minorHAnsi" w:cstheme="minorHAnsi"/>
          <w:color w:val="auto"/>
          <w:u w:val="none"/>
        </w:rPr>
        <w:t>“</w:t>
      </w:r>
      <w:r w:rsidR="00CD0A0E">
        <w:rPr>
          <w:rStyle w:val="Hyperlink"/>
          <w:rFonts w:asciiTheme="minorHAnsi" w:eastAsiaTheme="minorEastAsia" w:hAnsiTheme="minorHAnsi" w:cstheme="minorHAnsi"/>
          <w:color w:val="auto"/>
          <w:u w:val="none"/>
        </w:rPr>
        <w:t xml:space="preserve"> vor 4,2 Milliarden </w:t>
      </w:r>
      <w:r w:rsidR="00854B9A">
        <w:rPr>
          <w:rStyle w:val="Hyperlink"/>
          <w:rFonts w:asciiTheme="minorHAnsi" w:eastAsiaTheme="minorEastAsia" w:hAnsiTheme="minorHAnsi" w:cstheme="minorHAnsi"/>
          <w:color w:val="auto"/>
          <w:u w:val="none"/>
        </w:rPr>
        <w:t>J</w:t>
      </w:r>
      <w:r w:rsidR="00CD0A0E">
        <w:rPr>
          <w:rStyle w:val="Hyperlink"/>
          <w:rFonts w:asciiTheme="minorHAnsi" w:eastAsiaTheme="minorEastAsia" w:hAnsiTheme="minorHAnsi" w:cstheme="minorHAnsi"/>
          <w:color w:val="auto"/>
          <w:u w:val="none"/>
        </w:rPr>
        <w:t>ahren</w:t>
      </w:r>
      <w:r w:rsidR="00330B26">
        <w:rPr>
          <w:rStyle w:val="Hyperlink"/>
          <w:rFonts w:asciiTheme="minorHAnsi" w:eastAsiaTheme="minorEastAsia" w:hAnsiTheme="minorHAnsi" w:cstheme="minorHAnsi"/>
          <w:color w:val="auto"/>
          <w:u w:val="none"/>
        </w:rPr>
        <w:t xml:space="preserve"> </w:t>
      </w:r>
      <w:r w:rsidR="008A4EDC">
        <w:rPr>
          <w:rStyle w:val="Hyperlink"/>
          <w:rFonts w:asciiTheme="minorHAnsi" w:eastAsiaTheme="minorEastAsia" w:hAnsiTheme="minorHAnsi" w:cstheme="minorHAnsi"/>
          <w:color w:val="auto"/>
          <w:u w:val="none"/>
        </w:rPr>
        <w:t xml:space="preserve">hätte </w:t>
      </w:r>
      <w:r w:rsidR="00330B26">
        <w:rPr>
          <w:rStyle w:val="Hyperlink"/>
          <w:rFonts w:asciiTheme="minorHAnsi" w:eastAsiaTheme="minorEastAsia" w:hAnsiTheme="minorHAnsi" w:cstheme="minorHAnsi"/>
          <w:color w:val="auto"/>
          <w:u w:val="none"/>
        </w:rPr>
        <w:t>den jungen</w:t>
      </w:r>
      <w:r w:rsidR="0014365D">
        <w:rPr>
          <w:rStyle w:val="Hyperlink"/>
          <w:rFonts w:asciiTheme="minorHAnsi" w:eastAsiaTheme="minorEastAsia" w:hAnsiTheme="minorHAnsi" w:cstheme="minorHAnsi"/>
          <w:color w:val="auto"/>
          <w:u w:val="none"/>
        </w:rPr>
        <w:t>, im Inneren noch flüssigen</w:t>
      </w:r>
      <w:r w:rsidR="00330B26">
        <w:rPr>
          <w:rStyle w:val="Hyperlink"/>
          <w:rFonts w:asciiTheme="minorHAnsi" w:eastAsiaTheme="minorEastAsia" w:hAnsiTheme="minorHAnsi" w:cstheme="minorHAnsi"/>
          <w:color w:val="auto"/>
          <w:u w:val="none"/>
        </w:rPr>
        <w:t xml:space="preserve"> Planeten beinahe zerstört</w:t>
      </w:r>
      <w:r w:rsidR="008A4EDC">
        <w:rPr>
          <w:rStyle w:val="Hyperlink"/>
          <w:rFonts w:asciiTheme="minorHAnsi" w:eastAsiaTheme="minorEastAsia" w:hAnsiTheme="minorHAnsi" w:cstheme="minorHAnsi"/>
          <w:color w:val="auto"/>
          <w:u w:val="none"/>
        </w:rPr>
        <w:t>.</w:t>
      </w:r>
      <w:r w:rsidR="00330B26">
        <w:rPr>
          <w:rStyle w:val="Hyperlink"/>
          <w:rFonts w:asciiTheme="minorHAnsi" w:eastAsiaTheme="minorEastAsia" w:hAnsiTheme="minorHAnsi" w:cstheme="minorHAnsi"/>
          <w:color w:val="auto"/>
          <w:u w:val="none"/>
        </w:rPr>
        <w:t xml:space="preserve"> </w:t>
      </w:r>
      <w:r w:rsidR="008A4EDC">
        <w:rPr>
          <w:rStyle w:val="Hyperlink"/>
          <w:rFonts w:asciiTheme="minorHAnsi" w:eastAsiaTheme="minorEastAsia" w:hAnsiTheme="minorHAnsi" w:cstheme="minorHAnsi"/>
          <w:color w:val="auto"/>
          <w:u w:val="none"/>
        </w:rPr>
        <w:t>Erwähnen</w:t>
      </w:r>
      <w:r w:rsidR="00862DA5">
        <w:rPr>
          <w:rStyle w:val="Hyperlink"/>
          <w:rFonts w:asciiTheme="minorHAnsi" w:eastAsiaTheme="minorEastAsia" w:hAnsiTheme="minorHAnsi" w:cstheme="minorHAnsi"/>
          <w:color w:val="auto"/>
          <w:u w:val="none"/>
        </w:rPr>
        <w:t xml:space="preserve">swert sind auch </w:t>
      </w:r>
      <w:r w:rsidR="00330B26">
        <w:rPr>
          <w:rStyle w:val="Hyperlink"/>
          <w:rFonts w:asciiTheme="minorHAnsi" w:eastAsiaTheme="minorEastAsia" w:hAnsiTheme="minorHAnsi" w:cstheme="minorHAnsi"/>
          <w:color w:val="auto"/>
          <w:u w:val="none"/>
        </w:rPr>
        <w:t>die „</w:t>
      </w:r>
      <w:proofErr w:type="spellStart"/>
      <w:r w:rsidR="00330B26">
        <w:rPr>
          <w:rStyle w:val="Hyperlink"/>
          <w:rFonts w:asciiTheme="minorHAnsi" w:eastAsiaTheme="minorEastAsia" w:hAnsiTheme="minorHAnsi" w:cstheme="minorHAnsi"/>
          <w:color w:val="auto"/>
          <w:u w:val="none"/>
        </w:rPr>
        <w:t>rupes</w:t>
      </w:r>
      <w:proofErr w:type="spellEnd"/>
      <w:r w:rsidR="00330B26">
        <w:rPr>
          <w:rStyle w:val="Hyperlink"/>
          <w:rFonts w:asciiTheme="minorHAnsi" w:eastAsiaTheme="minorEastAsia" w:hAnsiTheme="minorHAnsi" w:cstheme="minorHAnsi"/>
          <w:color w:val="auto"/>
          <w:u w:val="none"/>
        </w:rPr>
        <w:t>“</w:t>
      </w:r>
      <w:r w:rsidR="00862DA5">
        <w:rPr>
          <w:rStyle w:val="Hyperlink"/>
          <w:rFonts w:asciiTheme="minorHAnsi" w:eastAsiaTheme="minorEastAsia" w:hAnsiTheme="minorHAnsi" w:cstheme="minorHAnsi"/>
          <w:color w:val="auto"/>
          <w:u w:val="none"/>
        </w:rPr>
        <w:t>,</w:t>
      </w:r>
      <w:r w:rsidR="00330B26">
        <w:rPr>
          <w:rStyle w:val="Hyperlink"/>
          <w:rFonts w:asciiTheme="minorHAnsi" w:eastAsiaTheme="minorEastAsia" w:hAnsiTheme="minorHAnsi" w:cstheme="minorHAnsi"/>
          <w:color w:val="auto"/>
          <w:u w:val="none"/>
        </w:rPr>
        <w:t xml:space="preserve"> </w:t>
      </w:r>
      <w:r w:rsidR="005A028D">
        <w:rPr>
          <w:rStyle w:val="Hyperlink"/>
          <w:rFonts w:asciiTheme="minorHAnsi" w:eastAsiaTheme="minorEastAsia" w:hAnsiTheme="minorHAnsi" w:cstheme="minorHAnsi"/>
          <w:color w:val="auto"/>
          <w:u w:val="none"/>
        </w:rPr>
        <w:t>bis zu 11km</w:t>
      </w:r>
      <w:r w:rsidR="006476AE">
        <w:rPr>
          <w:rStyle w:val="Hyperlink"/>
          <w:rFonts w:asciiTheme="minorHAnsi" w:eastAsiaTheme="minorEastAsia" w:hAnsiTheme="minorHAnsi" w:cstheme="minorHAnsi"/>
          <w:color w:val="auto"/>
          <w:u w:val="none"/>
        </w:rPr>
        <w:t xml:space="preserve"> </w:t>
      </w:r>
      <w:r w:rsidR="005A028D">
        <w:rPr>
          <w:rStyle w:val="Hyperlink"/>
          <w:rFonts w:asciiTheme="minorHAnsi" w:eastAsiaTheme="minorEastAsia" w:hAnsiTheme="minorHAnsi" w:cstheme="minorHAnsi"/>
          <w:color w:val="auto"/>
          <w:u w:val="none"/>
        </w:rPr>
        <w:t xml:space="preserve">hohe </w:t>
      </w:r>
      <w:r w:rsidR="006476AE">
        <w:rPr>
          <w:rStyle w:val="Hyperlink"/>
          <w:rFonts w:asciiTheme="minorHAnsi" w:eastAsiaTheme="minorEastAsia" w:hAnsiTheme="minorHAnsi" w:cstheme="minorHAnsi"/>
          <w:color w:val="auto"/>
          <w:u w:val="none"/>
        </w:rPr>
        <w:t>Kilometer hohe Bruchkanten, die bei</w:t>
      </w:r>
      <w:r w:rsidR="001C0348">
        <w:rPr>
          <w:rStyle w:val="Hyperlink"/>
          <w:rFonts w:asciiTheme="minorHAnsi" w:eastAsiaTheme="minorEastAsia" w:hAnsiTheme="minorHAnsi" w:cstheme="minorHAnsi"/>
          <w:color w:val="auto"/>
          <w:u w:val="none"/>
        </w:rPr>
        <w:t>m</w:t>
      </w:r>
      <w:r w:rsidR="006476AE">
        <w:rPr>
          <w:rStyle w:val="Hyperlink"/>
          <w:rFonts w:asciiTheme="minorHAnsi" w:eastAsiaTheme="minorEastAsia" w:hAnsiTheme="minorHAnsi" w:cstheme="minorHAnsi"/>
          <w:color w:val="auto"/>
          <w:u w:val="none"/>
        </w:rPr>
        <w:t xml:space="preserve"> </w:t>
      </w:r>
      <w:r w:rsidR="001C0348">
        <w:rPr>
          <w:rStyle w:val="Hyperlink"/>
          <w:rFonts w:asciiTheme="minorHAnsi" w:eastAsiaTheme="minorEastAsia" w:hAnsiTheme="minorHAnsi" w:cstheme="minorHAnsi"/>
          <w:color w:val="auto"/>
          <w:u w:val="none"/>
        </w:rPr>
        <w:t xml:space="preserve">Auskühlen und </w:t>
      </w:r>
      <w:r w:rsidR="00854B9A">
        <w:rPr>
          <w:rStyle w:val="Hyperlink"/>
          <w:rFonts w:asciiTheme="minorHAnsi" w:eastAsiaTheme="minorEastAsia" w:hAnsiTheme="minorHAnsi" w:cstheme="minorHAnsi"/>
          <w:color w:val="auto"/>
          <w:u w:val="none"/>
        </w:rPr>
        <w:t xml:space="preserve">dem damit verbundenen </w:t>
      </w:r>
      <w:r w:rsidR="001C0348">
        <w:rPr>
          <w:rStyle w:val="Hyperlink"/>
          <w:rFonts w:asciiTheme="minorHAnsi" w:eastAsiaTheme="minorEastAsia" w:hAnsiTheme="minorHAnsi" w:cstheme="minorHAnsi"/>
          <w:color w:val="auto"/>
          <w:u w:val="none"/>
        </w:rPr>
        <w:t>Schrumpfen</w:t>
      </w:r>
      <w:r w:rsidR="00AB41F6">
        <w:rPr>
          <w:rStyle w:val="Hyperlink"/>
          <w:rFonts w:asciiTheme="minorHAnsi" w:eastAsiaTheme="minorEastAsia" w:hAnsiTheme="minorHAnsi" w:cstheme="minorHAnsi"/>
          <w:color w:val="auto"/>
          <w:u w:val="none"/>
        </w:rPr>
        <w:t xml:space="preserve"> </w:t>
      </w:r>
      <w:r w:rsidR="001C0348">
        <w:rPr>
          <w:rStyle w:val="Hyperlink"/>
          <w:rFonts w:asciiTheme="minorHAnsi" w:eastAsiaTheme="minorEastAsia" w:hAnsiTheme="minorHAnsi" w:cstheme="minorHAnsi"/>
          <w:color w:val="auto"/>
          <w:u w:val="none"/>
        </w:rPr>
        <w:t>des Planetenkörpers</w:t>
      </w:r>
      <w:r w:rsidR="00AB41F6">
        <w:rPr>
          <w:rStyle w:val="Hyperlink"/>
          <w:rFonts w:asciiTheme="minorHAnsi" w:eastAsiaTheme="minorEastAsia" w:hAnsiTheme="minorHAnsi" w:cstheme="minorHAnsi"/>
          <w:color w:val="auto"/>
          <w:u w:val="none"/>
        </w:rPr>
        <w:t xml:space="preserve"> entstanden sind.</w:t>
      </w:r>
      <w:r w:rsidR="00A0084C">
        <w:rPr>
          <w:rStyle w:val="Hyperlink"/>
          <w:rFonts w:asciiTheme="minorHAnsi" w:eastAsiaTheme="minorEastAsia" w:hAnsiTheme="minorHAnsi" w:cstheme="minorHAnsi"/>
          <w:color w:val="auto"/>
          <w:u w:val="none"/>
        </w:rPr>
        <w:t xml:space="preserve"> </w:t>
      </w:r>
    </w:p>
    <w:p w14:paraId="21DE40CB" w14:textId="0A452D56" w:rsidR="00AA22DF" w:rsidRDefault="007F2A85" w:rsidP="009F2E65">
      <w:pPr>
        <w:rPr>
          <w:noProof/>
        </w:rPr>
      </w:pPr>
      <w:r>
        <w:rPr>
          <w:noProof/>
        </w:rPr>
        <w:drawing>
          <wp:anchor distT="0" distB="0" distL="114300" distR="114300" simplePos="0" relativeHeight="251680768" behindDoc="1" locked="0" layoutInCell="1" allowOverlap="1" wp14:anchorId="3C1AFC4A" wp14:editId="08616211">
            <wp:simplePos x="0" y="0"/>
            <wp:positionH relativeFrom="column">
              <wp:posOffset>3162300</wp:posOffset>
            </wp:positionH>
            <wp:positionV relativeFrom="paragraph">
              <wp:posOffset>89535</wp:posOffset>
            </wp:positionV>
            <wp:extent cx="2914650" cy="2910840"/>
            <wp:effectExtent l="0" t="0" r="0" b="3810"/>
            <wp:wrapTight wrapText="bothSides">
              <wp:wrapPolygon edited="0">
                <wp:start x="0" y="0"/>
                <wp:lineTo x="0" y="21487"/>
                <wp:lineTo x="21459" y="21487"/>
                <wp:lineTo x="21459" y="0"/>
                <wp:lineTo x="0" y="0"/>
              </wp:wrapPolygon>
            </wp:wrapTight>
            <wp:docPr id="1757402381" name="Grafik 1" descr="Ein Bild, das Mond, Natur, Astronomisches Objekt, Plane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02381" name="Grafik 1" descr="Ein Bild, das Mond, Natur, Astronomisches Objekt, Planet enthält.&#10;&#10;Automatisch generierte Beschreibung"/>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2914650" cy="2910840"/>
                    </a:xfrm>
                    <a:prstGeom prst="rect">
                      <a:avLst/>
                    </a:prstGeom>
                  </pic:spPr>
                </pic:pic>
              </a:graphicData>
            </a:graphic>
            <wp14:sizeRelH relativeFrom="page">
              <wp14:pctWidth>0</wp14:pctWidth>
            </wp14:sizeRelH>
            <wp14:sizeRelV relativeFrom="page">
              <wp14:pctHeight>0</wp14:pctHeight>
            </wp14:sizeRelV>
          </wp:anchor>
        </w:drawing>
      </w:r>
    </w:p>
    <w:p w14:paraId="37325544" w14:textId="77777777" w:rsidR="00615961" w:rsidRDefault="00615961" w:rsidP="009F2E65">
      <w:pPr>
        <w:rPr>
          <w:noProof/>
        </w:rPr>
      </w:pPr>
    </w:p>
    <w:p w14:paraId="468D18D3" w14:textId="77777777" w:rsidR="00615961" w:rsidRDefault="00615961" w:rsidP="009F2E65">
      <w:pPr>
        <w:rPr>
          <w:noProof/>
        </w:rPr>
      </w:pPr>
    </w:p>
    <w:p w14:paraId="0D68CE7F" w14:textId="77777777" w:rsidR="00615961" w:rsidRDefault="00615961" w:rsidP="009F2E65">
      <w:pPr>
        <w:rPr>
          <w:noProof/>
        </w:rPr>
      </w:pPr>
    </w:p>
    <w:p w14:paraId="482B5EE9" w14:textId="77777777" w:rsidR="00615961" w:rsidRDefault="00615961" w:rsidP="009F2E65">
      <w:pPr>
        <w:rPr>
          <w:noProof/>
        </w:rPr>
      </w:pPr>
    </w:p>
    <w:p w14:paraId="61A5B87F" w14:textId="77777777" w:rsidR="00615961" w:rsidRDefault="00615961" w:rsidP="009F2E65">
      <w:pPr>
        <w:rPr>
          <w:noProof/>
        </w:rPr>
      </w:pPr>
    </w:p>
    <w:p w14:paraId="7DAC7748" w14:textId="77777777" w:rsidR="00615961" w:rsidRDefault="00615961" w:rsidP="009F2E65">
      <w:pPr>
        <w:rPr>
          <w:noProof/>
        </w:rPr>
      </w:pPr>
    </w:p>
    <w:p w14:paraId="4308374A" w14:textId="77777777" w:rsidR="00615961" w:rsidRDefault="00615961" w:rsidP="009F2E65">
      <w:pPr>
        <w:rPr>
          <w:noProof/>
        </w:rPr>
      </w:pPr>
    </w:p>
    <w:p w14:paraId="3DE1AEDA" w14:textId="77777777" w:rsidR="00615961" w:rsidRDefault="00615961" w:rsidP="009F2E65">
      <w:pPr>
        <w:rPr>
          <w:noProof/>
        </w:rPr>
      </w:pPr>
    </w:p>
    <w:p w14:paraId="3F53D898" w14:textId="77777777" w:rsidR="00615961" w:rsidRDefault="00615961" w:rsidP="009F2E65">
      <w:pPr>
        <w:rPr>
          <w:noProof/>
        </w:rPr>
      </w:pPr>
    </w:p>
    <w:p w14:paraId="0505AAB9" w14:textId="77777777" w:rsidR="00615961" w:rsidRDefault="00615961" w:rsidP="009F2E65">
      <w:pPr>
        <w:rPr>
          <w:noProof/>
        </w:rPr>
      </w:pPr>
    </w:p>
    <w:p w14:paraId="710EC782" w14:textId="77777777" w:rsidR="00615961" w:rsidRDefault="00615961" w:rsidP="009F2E65">
      <w:pPr>
        <w:rPr>
          <w:noProof/>
        </w:rPr>
      </w:pPr>
    </w:p>
    <w:p w14:paraId="6C75355E" w14:textId="77777777" w:rsidR="00615961" w:rsidRDefault="00615961" w:rsidP="009F2E65">
      <w:pPr>
        <w:rPr>
          <w:noProof/>
        </w:rPr>
      </w:pPr>
    </w:p>
    <w:p w14:paraId="30B6B38D" w14:textId="77777777" w:rsidR="00615961" w:rsidRDefault="00615961" w:rsidP="009F2E65">
      <w:pPr>
        <w:rPr>
          <w:noProof/>
        </w:rPr>
      </w:pPr>
    </w:p>
    <w:p w14:paraId="2C07423E" w14:textId="77777777" w:rsidR="00615961" w:rsidRDefault="00615961" w:rsidP="009F2E65">
      <w:pPr>
        <w:rPr>
          <w:noProof/>
        </w:rPr>
      </w:pPr>
    </w:p>
    <w:p w14:paraId="63F98957" w14:textId="77777777" w:rsidR="00615961" w:rsidRDefault="00615961" w:rsidP="009F2E65">
      <w:pPr>
        <w:rPr>
          <w:noProof/>
        </w:rPr>
      </w:pPr>
    </w:p>
    <w:p w14:paraId="3C0C664B" w14:textId="77777777" w:rsidR="00615961" w:rsidRDefault="00615961" w:rsidP="009F2E65">
      <w:pPr>
        <w:rPr>
          <w:noProof/>
        </w:rPr>
      </w:pPr>
    </w:p>
    <w:p w14:paraId="2A88B379" w14:textId="2E91558A" w:rsidR="00BC0F7E" w:rsidRPr="004917F4" w:rsidRDefault="00BC0F7E" w:rsidP="009F2E65">
      <w:pPr>
        <w:rPr>
          <w:noProof/>
          <w:sz w:val="24"/>
          <w:szCs w:val="24"/>
        </w:rPr>
      </w:pPr>
      <w:r>
        <w:rPr>
          <w:noProof/>
        </w:rPr>
        <w:t xml:space="preserve">Den </w:t>
      </w:r>
      <w:r w:rsidRPr="004917F4">
        <w:rPr>
          <w:noProof/>
          <w:sz w:val="24"/>
          <w:szCs w:val="24"/>
        </w:rPr>
        <w:t>Inneren Aufbau des Planeten Merkur stellt man sich folgendermaßen vor:</w:t>
      </w:r>
    </w:p>
    <w:p w14:paraId="2992F8A5" w14:textId="68F7EAF8" w:rsidR="00BC0F7E" w:rsidRPr="004917F4" w:rsidRDefault="00E62A83" w:rsidP="009F2E65">
      <w:pPr>
        <w:rPr>
          <w:noProof/>
          <w:sz w:val="24"/>
          <w:szCs w:val="24"/>
        </w:rPr>
      </w:pPr>
      <w:r w:rsidRPr="004917F4">
        <w:rPr>
          <w:noProof/>
          <w:sz w:val="24"/>
          <w:szCs w:val="24"/>
        </w:rPr>
        <w:lastRenderedPageBreak/>
        <mc:AlternateContent>
          <mc:Choice Requires="wps">
            <w:drawing>
              <wp:anchor distT="0" distB="0" distL="114300" distR="114300" simplePos="0" relativeHeight="251666432" behindDoc="1" locked="0" layoutInCell="1" allowOverlap="1" wp14:anchorId="37B2D62E" wp14:editId="06D62494">
                <wp:simplePos x="0" y="0"/>
                <wp:positionH relativeFrom="column">
                  <wp:posOffset>38100</wp:posOffset>
                </wp:positionH>
                <wp:positionV relativeFrom="paragraph">
                  <wp:posOffset>2108200</wp:posOffset>
                </wp:positionV>
                <wp:extent cx="1495425" cy="635"/>
                <wp:effectExtent l="0" t="0" r="9525" b="0"/>
                <wp:wrapTight wrapText="bothSides">
                  <wp:wrapPolygon edited="0">
                    <wp:start x="0" y="0"/>
                    <wp:lineTo x="0" y="20057"/>
                    <wp:lineTo x="21462" y="20057"/>
                    <wp:lineTo x="21462" y="0"/>
                    <wp:lineTo x="0" y="0"/>
                  </wp:wrapPolygon>
                </wp:wrapTight>
                <wp:docPr id="1252021094" name="Textfeld 1"/>
                <wp:cNvGraphicFramePr/>
                <a:graphic xmlns:a="http://schemas.openxmlformats.org/drawingml/2006/main">
                  <a:graphicData uri="http://schemas.microsoft.com/office/word/2010/wordprocessingShape">
                    <wps:wsp>
                      <wps:cNvSpPr txBox="1"/>
                      <wps:spPr>
                        <a:xfrm>
                          <a:off x="0" y="0"/>
                          <a:ext cx="1495425" cy="635"/>
                        </a:xfrm>
                        <a:prstGeom prst="rect">
                          <a:avLst/>
                        </a:prstGeom>
                        <a:solidFill>
                          <a:prstClr val="white"/>
                        </a:solidFill>
                        <a:ln>
                          <a:noFill/>
                        </a:ln>
                      </wps:spPr>
                      <wps:txbx>
                        <w:txbxContent>
                          <w:p w14:paraId="75AC598A" w14:textId="130AE717" w:rsidR="004E59C5" w:rsidRPr="003C5D63" w:rsidRDefault="004E59C5" w:rsidP="004E59C5">
                            <w:pPr>
                              <w:pStyle w:val="Beschriftung"/>
                              <w:rPr>
                                <w:noProof/>
                              </w:rPr>
                            </w:pPr>
                            <w:bookmarkStart w:id="199" w:name="_Toc174467162"/>
                            <w:bookmarkStart w:id="200" w:name="_Toc178095224"/>
                            <w:bookmarkStart w:id="201" w:name="_Toc179365091"/>
                            <w:r>
                              <w:t xml:space="preserve">Abbildung </w:t>
                            </w:r>
                            <w:r w:rsidR="00556554">
                              <w:t>67</w:t>
                            </w:r>
                            <w:r w:rsidR="00E0040F">
                              <w:rPr>
                                <w:noProof/>
                              </w:rPr>
                              <w:t xml:space="preserve"> </w:t>
                            </w:r>
                            <w:r w:rsidR="00747C7E">
                              <w:rPr>
                                <w:noProof/>
                              </w:rPr>
                              <w:t>innerer Aufbau Merkur,</w:t>
                            </w:r>
                            <w:r>
                              <w:t xml:space="preserve"> Wikipedia</w:t>
                            </w:r>
                            <w:bookmarkEnd w:id="199"/>
                            <w:bookmarkEnd w:id="200"/>
                            <w:bookmarkEnd w:id="20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7B2D62E" id="_x0000_s1115" type="#_x0000_t202" style="position:absolute;margin-left:3pt;margin-top:166pt;width:117.75pt;height:.05pt;z-index:-251650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" stroked="f">
                <v:textbox style="mso-fit-shape-to-text:t" inset="0,0,0,0">
                  <w:txbxContent>
                    <w:p w14:paraId="75AC598A" w14:textId="130AE717" w:rsidR="004E59C5" w:rsidRPr="003C5D63" w:rsidRDefault="004E59C5" w:rsidP="004E59C5">
                      <w:pPr>
                        <w:pStyle w:val="Beschriftung"/>
                        <w:rPr>
                          <w:noProof/>
                        </w:rPr>
                      </w:pPr>
                      <w:bookmarkStart w:id="290" w:name="_Toc174467162"/>
                      <w:bookmarkStart w:id="291" w:name="_Toc178095224"/>
                      <w:bookmarkStart w:id="292" w:name="_Toc179365091"/>
                      <w:r>
                        <w:t xml:space="preserve">Abbildung </w:t>
                      </w:r>
                      <w:r w:rsidR="00556554">
                        <w:t>67</w:t>
                      </w:r>
                      <w:r w:rsidR="00E0040F">
                        <w:rPr>
                          <w:noProof/>
                        </w:rPr>
                        <w:t xml:space="preserve"> </w:t>
                      </w:r>
                      <w:r w:rsidR="00747C7E">
                        <w:rPr>
                          <w:noProof/>
                        </w:rPr>
                        <w:t>innerer Aufbau Merkur,</w:t>
                      </w:r>
                      <w:r>
                        <w:t xml:space="preserve"> Wikipedia</w:t>
                      </w:r>
                      <w:bookmarkEnd w:id="290"/>
                      <w:bookmarkEnd w:id="291"/>
                      <w:bookmarkEnd w:id="292"/>
                    </w:p>
                  </w:txbxContent>
                </v:textbox>
                <w10:wrap type="tight"/>
              </v:shape>
            </w:pict>
          </mc:Fallback>
        </mc:AlternateContent>
      </w:r>
      <w:r>
        <w:rPr>
          <w:noProof/>
        </w:rPr>
        <w:drawing>
          <wp:anchor distT="0" distB="0" distL="114300" distR="114300" simplePos="0" relativeHeight="251665408" behindDoc="1" locked="0" layoutInCell="1" allowOverlap="1" wp14:anchorId="400AB3DA" wp14:editId="2B4781CF">
            <wp:simplePos x="0" y="0"/>
            <wp:positionH relativeFrom="column">
              <wp:posOffset>0</wp:posOffset>
            </wp:positionH>
            <wp:positionV relativeFrom="paragraph">
              <wp:posOffset>79375</wp:posOffset>
            </wp:positionV>
            <wp:extent cx="1533525" cy="1983740"/>
            <wp:effectExtent l="0" t="0" r="9525" b="0"/>
            <wp:wrapTight wrapText="bothSides">
              <wp:wrapPolygon edited="0">
                <wp:start x="0" y="0"/>
                <wp:lineTo x="0" y="21365"/>
                <wp:lineTo x="21466" y="21365"/>
                <wp:lineTo x="21466" y="0"/>
                <wp:lineTo x="0" y="0"/>
              </wp:wrapPolygon>
            </wp:wrapTight>
            <wp:docPr id="1912538139" name="Grafik 1" descr="Ein Bild, das Screenshot, Bal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538139" name="Grafik 1" descr="Ein Bild, das Screenshot, Ball enthält.&#10;&#10;Automatisch generierte Beschreibung"/>
                    <pic:cNvPicPr/>
                  </pic:nvPicPr>
                  <pic:blipFill>
                    <a:blip r:embed="rId154">
                      <a:extLst>
                        <a:ext uri="{28A0092B-C50C-407E-A947-70E740481C1C}">
                          <a14:useLocalDpi xmlns:a14="http://schemas.microsoft.com/office/drawing/2010/main" val="0"/>
                        </a:ext>
                      </a:extLst>
                    </a:blip>
                    <a:stretch>
                      <a:fillRect/>
                    </a:stretch>
                  </pic:blipFill>
                  <pic:spPr>
                    <a:xfrm>
                      <a:off x="0" y="0"/>
                      <a:ext cx="1533525" cy="1983740"/>
                    </a:xfrm>
                    <a:prstGeom prst="rect">
                      <a:avLst/>
                    </a:prstGeom>
                  </pic:spPr>
                </pic:pic>
              </a:graphicData>
            </a:graphic>
            <wp14:sizeRelH relativeFrom="page">
              <wp14:pctWidth>0</wp14:pctWidth>
            </wp14:sizeRelH>
            <wp14:sizeRelV relativeFrom="page">
              <wp14:pctHeight>0</wp14:pctHeight>
            </wp14:sizeRelV>
          </wp:anchor>
        </w:drawing>
      </w:r>
      <w:r w:rsidR="00FD38B1" w:rsidRPr="004917F4">
        <w:rPr>
          <w:noProof/>
          <w:sz w:val="24"/>
          <w:szCs w:val="24"/>
        </w:rPr>
        <w:t>M</w:t>
      </w:r>
      <w:r w:rsidR="0095424A" w:rsidRPr="004917F4">
        <w:rPr>
          <w:noProof/>
          <w:sz w:val="24"/>
          <w:szCs w:val="24"/>
        </w:rPr>
        <w:t xml:space="preserve">erkur </w:t>
      </w:r>
      <w:r w:rsidR="00843AED">
        <w:rPr>
          <w:noProof/>
          <w:sz w:val="24"/>
          <w:szCs w:val="24"/>
        </w:rPr>
        <w:t xml:space="preserve">besitzt </w:t>
      </w:r>
      <w:r w:rsidR="0095424A" w:rsidRPr="004917F4">
        <w:rPr>
          <w:noProof/>
          <w:sz w:val="24"/>
          <w:szCs w:val="24"/>
        </w:rPr>
        <w:t>einen großen Kern</w:t>
      </w:r>
      <w:r w:rsidR="002D247E" w:rsidRPr="004917F4">
        <w:rPr>
          <w:noProof/>
          <w:sz w:val="24"/>
          <w:szCs w:val="24"/>
        </w:rPr>
        <w:t xml:space="preserve">, der </w:t>
      </w:r>
      <w:r w:rsidR="0095424A" w:rsidRPr="004917F4">
        <w:rPr>
          <w:noProof/>
          <w:sz w:val="24"/>
          <w:szCs w:val="24"/>
        </w:rPr>
        <w:t>aus Eisen und Nickel</w:t>
      </w:r>
      <w:r w:rsidR="002D247E" w:rsidRPr="004917F4">
        <w:rPr>
          <w:noProof/>
          <w:sz w:val="24"/>
          <w:szCs w:val="24"/>
        </w:rPr>
        <w:t xml:space="preserve"> besteht</w:t>
      </w:r>
      <w:r w:rsidR="00D91F66">
        <w:rPr>
          <w:noProof/>
          <w:sz w:val="24"/>
          <w:szCs w:val="24"/>
        </w:rPr>
        <w:t>,</w:t>
      </w:r>
      <w:r w:rsidR="00FD38B1" w:rsidRPr="004917F4">
        <w:rPr>
          <w:noProof/>
          <w:sz w:val="24"/>
          <w:szCs w:val="24"/>
        </w:rPr>
        <w:t xml:space="preserve"> ca. 70% der Merkurmasse ausmacht</w:t>
      </w:r>
      <w:r w:rsidR="00D551B9" w:rsidRPr="004917F4">
        <w:rPr>
          <w:noProof/>
          <w:sz w:val="24"/>
          <w:szCs w:val="24"/>
        </w:rPr>
        <w:t xml:space="preserve">, und einen Durchmesser </w:t>
      </w:r>
      <w:r w:rsidR="00DF278C" w:rsidRPr="004917F4">
        <w:rPr>
          <w:noProof/>
          <w:sz w:val="24"/>
          <w:szCs w:val="24"/>
        </w:rPr>
        <w:t>von 3600km bis 4100km haben soll, je nach den Annahmen, die die Modellrechnungen machen.</w:t>
      </w:r>
      <w:r w:rsidR="009525CD" w:rsidRPr="004917F4">
        <w:rPr>
          <w:noProof/>
          <w:sz w:val="24"/>
          <w:szCs w:val="24"/>
        </w:rPr>
        <w:t xml:space="preserve"> Darüber liegt </w:t>
      </w:r>
      <w:r w:rsidR="002771CD" w:rsidRPr="004917F4">
        <w:rPr>
          <w:noProof/>
          <w:sz w:val="24"/>
          <w:szCs w:val="24"/>
        </w:rPr>
        <w:t>ein</w:t>
      </w:r>
      <w:r w:rsidR="00DF73B0" w:rsidRPr="004917F4">
        <w:rPr>
          <w:noProof/>
          <w:sz w:val="24"/>
          <w:szCs w:val="24"/>
        </w:rPr>
        <w:t xml:space="preserve"> </w:t>
      </w:r>
      <w:r w:rsidR="002771CD" w:rsidRPr="004917F4">
        <w:rPr>
          <w:noProof/>
          <w:sz w:val="24"/>
          <w:szCs w:val="24"/>
        </w:rPr>
        <w:t xml:space="preserve">ca. </w:t>
      </w:r>
      <w:r w:rsidR="00DF73B0" w:rsidRPr="004917F4">
        <w:rPr>
          <w:noProof/>
          <w:sz w:val="24"/>
          <w:szCs w:val="24"/>
        </w:rPr>
        <w:t>600km dicke</w:t>
      </w:r>
      <w:r w:rsidR="002771CD" w:rsidRPr="004917F4">
        <w:rPr>
          <w:noProof/>
          <w:sz w:val="24"/>
          <w:szCs w:val="24"/>
        </w:rPr>
        <w:t>r</w:t>
      </w:r>
      <w:r w:rsidR="00DF73B0" w:rsidRPr="004917F4">
        <w:rPr>
          <w:noProof/>
          <w:sz w:val="24"/>
          <w:szCs w:val="24"/>
        </w:rPr>
        <w:t xml:space="preserve"> Mantel aus Silikatgestein mit ca. </w:t>
      </w:r>
      <w:r w:rsidR="0026679D" w:rsidRPr="004917F4">
        <w:rPr>
          <w:noProof/>
          <w:sz w:val="24"/>
          <w:szCs w:val="24"/>
        </w:rPr>
        <w:t>30% Anteil an der Merkurmasse.</w:t>
      </w:r>
      <w:r w:rsidR="00D022FC" w:rsidRPr="004917F4">
        <w:rPr>
          <w:noProof/>
          <w:sz w:val="24"/>
          <w:szCs w:val="24"/>
        </w:rPr>
        <w:t xml:space="preserve"> Ganz außen finden wir die Kruste mit ca. 10km Dicke, die aus </w:t>
      </w:r>
      <w:r w:rsidR="000E3A7B" w:rsidRPr="004917F4">
        <w:rPr>
          <w:noProof/>
          <w:sz w:val="24"/>
          <w:szCs w:val="24"/>
        </w:rPr>
        <w:t xml:space="preserve">Material </w:t>
      </w:r>
      <w:r w:rsidR="002771CD" w:rsidRPr="004917F4">
        <w:rPr>
          <w:noProof/>
          <w:sz w:val="24"/>
          <w:szCs w:val="24"/>
        </w:rPr>
        <w:t>ä</w:t>
      </w:r>
      <w:r w:rsidR="000E3A7B" w:rsidRPr="004917F4">
        <w:rPr>
          <w:noProof/>
          <w:sz w:val="24"/>
          <w:szCs w:val="24"/>
        </w:rPr>
        <w:t xml:space="preserve">hnlich dem irdischen Basalt bestehen soll. </w:t>
      </w:r>
      <w:r w:rsidR="00BA0F6F" w:rsidRPr="004917F4">
        <w:rPr>
          <w:noProof/>
          <w:sz w:val="24"/>
          <w:szCs w:val="24"/>
        </w:rPr>
        <w:t xml:space="preserve">Atmosphäre </w:t>
      </w:r>
      <w:r w:rsidR="000E3A7B" w:rsidRPr="004917F4">
        <w:rPr>
          <w:noProof/>
          <w:sz w:val="24"/>
          <w:szCs w:val="24"/>
        </w:rPr>
        <w:t>besitzt Merkur</w:t>
      </w:r>
      <w:r w:rsidR="00A87F56" w:rsidRPr="004917F4">
        <w:rPr>
          <w:noProof/>
          <w:sz w:val="24"/>
          <w:szCs w:val="24"/>
        </w:rPr>
        <w:t xml:space="preserve">, auf Grund der hohen Temperatur keine, aber er fängt aus dem Sonnenwind </w:t>
      </w:r>
      <w:r w:rsidR="002C3392" w:rsidRPr="004917F4">
        <w:rPr>
          <w:noProof/>
          <w:sz w:val="24"/>
          <w:szCs w:val="24"/>
        </w:rPr>
        <w:t>kurzzeitig Wasserstoff</w:t>
      </w:r>
      <w:r w:rsidR="00BA0F6F" w:rsidRPr="004917F4">
        <w:rPr>
          <w:noProof/>
          <w:sz w:val="24"/>
          <w:szCs w:val="24"/>
        </w:rPr>
        <w:t>- und Helium</w:t>
      </w:r>
      <w:r w:rsidR="002C3392" w:rsidRPr="004917F4">
        <w:rPr>
          <w:noProof/>
          <w:sz w:val="24"/>
          <w:szCs w:val="24"/>
        </w:rPr>
        <w:t xml:space="preserve">atome ein und </w:t>
      </w:r>
      <w:r w:rsidR="00217C31" w:rsidRPr="004917F4">
        <w:rPr>
          <w:noProof/>
          <w:sz w:val="24"/>
          <w:szCs w:val="24"/>
        </w:rPr>
        <w:t xml:space="preserve">durch Einschläge von kleinen Meteoriten werden Natrium-, </w:t>
      </w:r>
      <w:r w:rsidR="00837F58" w:rsidRPr="004917F4">
        <w:rPr>
          <w:noProof/>
          <w:sz w:val="24"/>
          <w:szCs w:val="24"/>
        </w:rPr>
        <w:t>Ka</w:t>
      </w:r>
      <w:r w:rsidR="00E54CBC">
        <w:rPr>
          <w:noProof/>
          <w:sz w:val="24"/>
          <w:szCs w:val="24"/>
        </w:rPr>
        <w:t>lium</w:t>
      </w:r>
      <w:r w:rsidR="00D8115A">
        <w:rPr>
          <w:noProof/>
          <w:sz w:val="24"/>
          <w:szCs w:val="24"/>
        </w:rPr>
        <w:t>-,</w:t>
      </w:r>
      <w:r w:rsidR="00837F58" w:rsidRPr="004917F4">
        <w:rPr>
          <w:noProof/>
          <w:sz w:val="24"/>
          <w:szCs w:val="24"/>
        </w:rPr>
        <w:t xml:space="preserve"> </w:t>
      </w:r>
      <w:r w:rsidR="00217C31" w:rsidRPr="004917F4">
        <w:rPr>
          <w:noProof/>
          <w:sz w:val="24"/>
          <w:szCs w:val="24"/>
        </w:rPr>
        <w:t>Kalzium-,</w:t>
      </w:r>
      <w:r w:rsidR="00221FB6" w:rsidRPr="004917F4">
        <w:rPr>
          <w:noProof/>
          <w:sz w:val="24"/>
          <w:szCs w:val="24"/>
        </w:rPr>
        <w:t xml:space="preserve"> Magnesium- und Sauerstoffat</w:t>
      </w:r>
      <w:r w:rsidR="00F272EB">
        <w:rPr>
          <w:noProof/>
          <w:sz w:val="24"/>
          <w:szCs w:val="24"/>
        </w:rPr>
        <w:t>o</w:t>
      </w:r>
      <w:r w:rsidR="00221FB6" w:rsidRPr="004917F4">
        <w:rPr>
          <w:noProof/>
          <w:sz w:val="24"/>
          <w:szCs w:val="24"/>
        </w:rPr>
        <w:t xml:space="preserve">me </w:t>
      </w:r>
      <w:r w:rsidR="000E555D" w:rsidRPr="004917F4">
        <w:rPr>
          <w:noProof/>
          <w:sz w:val="24"/>
          <w:szCs w:val="24"/>
        </w:rPr>
        <w:t>verdampft und</w:t>
      </w:r>
      <w:r w:rsidR="000E555D">
        <w:rPr>
          <w:noProof/>
        </w:rPr>
        <w:t xml:space="preserve"> </w:t>
      </w:r>
      <w:r w:rsidR="00221FB6" w:rsidRPr="004917F4">
        <w:rPr>
          <w:noProof/>
          <w:sz w:val="24"/>
          <w:szCs w:val="24"/>
        </w:rPr>
        <w:t>freigesetzt</w:t>
      </w:r>
      <w:r w:rsidR="003222AE" w:rsidRPr="004917F4">
        <w:rPr>
          <w:noProof/>
          <w:sz w:val="24"/>
          <w:szCs w:val="24"/>
        </w:rPr>
        <w:t>. Diese Atome werden durch den Sonnenwind</w:t>
      </w:r>
      <w:r w:rsidR="003C3801" w:rsidRPr="004917F4">
        <w:rPr>
          <w:noProof/>
          <w:sz w:val="24"/>
          <w:szCs w:val="24"/>
        </w:rPr>
        <w:t xml:space="preserve"> „weggeblasen“ und bilden</w:t>
      </w:r>
      <w:r w:rsidR="002C3392" w:rsidRPr="004917F4">
        <w:rPr>
          <w:noProof/>
          <w:sz w:val="24"/>
          <w:szCs w:val="24"/>
        </w:rPr>
        <w:t xml:space="preserve"> einen </w:t>
      </w:r>
      <w:r w:rsidR="009B3567" w:rsidRPr="004917F4">
        <w:rPr>
          <w:noProof/>
          <w:sz w:val="24"/>
          <w:szCs w:val="24"/>
        </w:rPr>
        <w:t xml:space="preserve">schwachen, kaum nachweisbaren </w:t>
      </w:r>
      <w:r w:rsidR="002C3392" w:rsidRPr="004917F4">
        <w:rPr>
          <w:noProof/>
          <w:sz w:val="24"/>
          <w:szCs w:val="24"/>
        </w:rPr>
        <w:t>Schweif</w:t>
      </w:r>
      <w:r w:rsidR="005C0947" w:rsidRPr="004917F4">
        <w:rPr>
          <w:noProof/>
          <w:sz w:val="24"/>
          <w:szCs w:val="24"/>
        </w:rPr>
        <w:t>,</w:t>
      </w:r>
      <w:r w:rsidR="002C3392" w:rsidRPr="004917F4">
        <w:rPr>
          <w:noProof/>
          <w:sz w:val="24"/>
          <w:szCs w:val="24"/>
        </w:rPr>
        <w:t xml:space="preserve"> </w:t>
      </w:r>
      <w:r w:rsidR="003C3801" w:rsidRPr="004917F4">
        <w:rPr>
          <w:noProof/>
          <w:sz w:val="24"/>
          <w:szCs w:val="24"/>
        </w:rPr>
        <w:t>den Merkur</w:t>
      </w:r>
      <w:r w:rsidR="005C0947" w:rsidRPr="004917F4">
        <w:rPr>
          <w:noProof/>
          <w:sz w:val="24"/>
          <w:szCs w:val="24"/>
        </w:rPr>
        <w:t xml:space="preserve"> </w:t>
      </w:r>
      <w:r w:rsidR="002C3392" w:rsidRPr="004917F4">
        <w:rPr>
          <w:noProof/>
          <w:sz w:val="24"/>
          <w:szCs w:val="24"/>
        </w:rPr>
        <w:t>hinter sich her</w:t>
      </w:r>
      <w:r w:rsidR="009B3567" w:rsidRPr="004917F4">
        <w:rPr>
          <w:noProof/>
          <w:sz w:val="24"/>
          <w:szCs w:val="24"/>
        </w:rPr>
        <w:t>zieht.</w:t>
      </w:r>
    </w:p>
    <w:p w14:paraId="6456D9F7" w14:textId="1D7A6E7D" w:rsidR="006F3525" w:rsidRPr="004917F4" w:rsidRDefault="00BC2F58" w:rsidP="009F2E65">
      <w:pPr>
        <w:rPr>
          <w:noProof/>
          <w:sz w:val="24"/>
          <w:szCs w:val="24"/>
        </w:rPr>
      </w:pPr>
      <w:r w:rsidRPr="004917F4">
        <w:rPr>
          <w:noProof/>
          <w:sz w:val="24"/>
          <w:szCs w:val="24"/>
        </w:rPr>
        <w:t xml:space="preserve">Die Raumsonde Messenger hat </w:t>
      </w:r>
      <w:r w:rsidR="00BA3AA8" w:rsidRPr="004917F4">
        <w:rPr>
          <w:noProof/>
          <w:sz w:val="24"/>
          <w:szCs w:val="24"/>
        </w:rPr>
        <w:t xml:space="preserve">bei Merkur </w:t>
      </w:r>
      <w:r w:rsidRPr="004917F4">
        <w:rPr>
          <w:noProof/>
          <w:sz w:val="24"/>
          <w:szCs w:val="24"/>
        </w:rPr>
        <w:t>auch ein</w:t>
      </w:r>
      <w:r w:rsidR="00BA3AA8" w:rsidRPr="004917F4">
        <w:rPr>
          <w:noProof/>
          <w:sz w:val="24"/>
          <w:szCs w:val="24"/>
        </w:rPr>
        <w:t xml:space="preserve"> Magnetfeld nachgewiesen</w:t>
      </w:r>
      <w:r w:rsidR="00F67737" w:rsidRPr="004917F4">
        <w:rPr>
          <w:noProof/>
          <w:sz w:val="24"/>
          <w:szCs w:val="24"/>
        </w:rPr>
        <w:t xml:space="preserve"> und damit zu einer Änderung des Modells vom Aufbau des Planeten</w:t>
      </w:r>
      <w:r w:rsidR="00BD4881" w:rsidRPr="004917F4">
        <w:rPr>
          <w:noProof/>
          <w:sz w:val="24"/>
          <w:szCs w:val="24"/>
        </w:rPr>
        <w:t xml:space="preserve"> geführt. Ursprünglich dachte man, dass der Kern des Merkur</w:t>
      </w:r>
      <w:r w:rsidR="007D08C8" w:rsidRPr="004917F4">
        <w:rPr>
          <w:noProof/>
          <w:sz w:val="24"/>
          <w:szCs w:val="24"/>
        </w:rPr>
        <w:t>, auf Grund der geringen Größe des Planeten, vollständig erkaltet und damit fest wäre</w:t>
      </w:r>
      <w:r w:rsidR="00E44F98" w:rsidRPr="004917F4">
        <w:rPr>
          <w:noProof/>
          <w:sz w:val="24"/>
          <w:szCs w:val="24"/>
        </w:rPr>
        <w:t xml:space="preserve">. Der Nachweis eines Magnetfeldes lässt nun darauf schließen, dass </w:t>
      </w:r>
      <w:r w:rsidR="0072344E" w:rsidRPr="004917F4">
        <w:rPr>
          <w:noProof/>
          <w:sz w:val="24"/>
          <w:szCs w:val="24"/>
        </w:rPr>
        <w:t xml:space="preserve">Teile </w:t>
      </w:r>
      <w:r w:rsidR="00E44F98" w:rsidRPr="004917F4">
        <w:rPr>
          <w:noProof/>
          <w:sz w:val="24"/>
          <w:szCs w:val="24"/>
        </w:rPr>
        <w:t>de</w:t>
      </w:r>
      <w:r w:rsidR="0072344E" w:rsidRPr="004917F4">
        <w:rPr>
          <w:noProof/>
          <w:sz w:val="24"/>
          <w:szCs w:val="24"/>
        </w:rPr>
        <w:t>s</w:t>
      </w:r>
      <w:r w:rsidR="00E44F98" w:rsidRPr="004917F4">
        <w:rPr>
          <w:noProof/>
          <w:sz w:val="24"/>
          <w:szCs w:val="24"/>
        </w:rPr>
        <w:t xml:space="preserve"> Kern</w:t>
      </w:r>
      <w:r w:rsidR="0072344E" w:rsidRPr="004917F4">
        <w:rPr>
          <w:noProof/>
          <w:sz w:val="24"/>
          <w:szCs w:val="24"/>
        </w:rPr>
        <w:t>s</w:t>
      </w:r>
      <w:r w:rsidR="00E44F98" w:rsidRPr="004917F4">
        <w:rPr>
          <w:noProof/>
          <w:sz w:val="24"/>
          <w:szCs w:val="24"/>
        </w:rPr>
        <w:t xml:space="preserve"> </w:t>
      </w:r>
      <w:r w:rsidR="0072344E" w:rsidRPr="004917F4">
        <w:rPr>
          <w:noProof/>
          <w:sz w:val="24"/>
          <w:szCs w:val="24"/>
        </w:rPr>
        <w:t>noch flüssig sind und dadurch das Magnetfeld erzeugt wird.</w:t>
      </w:r>
    </w:p>
    <w:p w14:paraId="7FCBDD01" w14:textId="72B5EAE0" w:rsidR="00CA352F" w:rsidRPr="004917F4" w:rsidRDefault="009F5821" w:rsidP="009F2E65">
      <w:pPr>
        <w:rPr>
          <w:noProof/>
          <w:sz w:val="24"/>
          <w:szCs w:val="24"/>
        </w:rPr>
      </w:pPr>
      <w:r w:rsidRPr="004917F4">
        <w:rPr>
          <w:noProof/>
          <w:sz w:val="24"/>
          <w:szCs w:val="24"/>
        </w:rPr>
        <w:t xml:space="preserve">Die Start- und Missionsdaten der drei </w:t>
      </w:r>
      <w:r w:rsidR="00CA352F" w:rsidRPr="004917F4">
        <w:rPr>
          <w:noProof/>
          <w:sz w:val="24"/>
          <w:szCs w:val="24"/>
        </w:rPr>
        <w:t>Merkursonden</w:t>
      </w:r>
      <w:r w:rsidRPr="004917F4">
        <w:rPr>
          <w:noProof/>
          <w:sz w:val="24"/>
          <w:szCs w:val="24"/>
        </w:rPr>
        <w:t xml:space="preserve"> findet man bei </w:t>
      </w:r>
      <w:hyperlink r:id="rId155" w:anchor="Merkur" w:history="1">
        <w:r w:rsidRPr="004917F4">
          <w:rPr>
            <w:rStyle w:val="Hyperlink"/>
            <w:sz w:val="24"/>
            <w:szCs w:val="24"/>
          </w:rPr>
          <w:t>Liste der besuchten Körper im Sonnensystem – Wikipedia</w:t>
        </w:r>
      </w:hyperlink>
    </w:p>
    <w:p w14:paraId="2B5E6A43" w14:textId="6C3FBB33" w:rsidR="00736B08" w:rsidRPr="004917F4" w:rsidRDefault="00181F05" w:rsidP="009F2E65">
      <w:pPr>
        <w:rPr>
          <w:noProof/>
          <w:sz w:val="24"/>
          <w:szCs w:val="24"/>
        </w:rPr>
      </w:pPr>
      <w:r w:rsidRPr="004917F4">
        <w:rPr>
          <w:noProof/>
          <w:sz w:val="24"/>
          <w:szCs w:val="24"/>
        </w:rPr>
        <w:t>Über den nächsten Planeten Venus w</w:t>
      </w:r>
      <w:r w:rsidR="00D810C4" w:rsidRPr="004917F4">
        <w:rPr>
          <w:noProof/>
          <w:sz w:val="24"/>
          <w:szCs w:val="24"/>
        </w:rPr>
        <w:t xml:space="preserve">eiß man etwas mehr, da er </w:t>
      </w:r>
      <w:r w:rsidR="00E77BED" w:rsidRPr="004917F4">
        <w:rPr>
          <w:noProof/>
          <w:sz w:val="24"/>
          <w:szCs w:val="24"/>
        </w:rPr>
        <w:t xml:space="preserve">Ziel von </w:t>
      </w:r>
      <w:r w:rsidR="008D1578" w:rsidRPr="004917F4">
        <w:rPr>
          <w:noProof/>
          <w:sz w:val="24"/>
          <w:szCs w:val="24"/>
        </w:rPr>
        <w:t>bisher 4</w:t>
      </w:r>
      <w:r w:rsidR="009D7DED" w:rsidRPr="004917F4">
        <w:rPr>
          <w:noProof/>
          <w:sz w:val="24"/>
          <w:szCs w:val="24"/>
        </w:rPr>
        <w:t>0</w:t>
      </w:r>
      <w:r w:rsidR="008D1578" w:rsidRPr="004917F4">
        <w:rPr>
          <w:noProof/>
          <w:sz w:val="24"/>
          <w:szCs w:val="24"/>
        </w:rPr>
        <w:t xml:space="preserve"> </w:t>
      </w:r>
      <w:r w:rsidR="002D247E" w:rsidRPr="004917F4">
        <w:rPr>
          <w:noProof/>
          <w:sz w:val="24"/>
          <w:szCs w:val="24"/>
        </w:rPr>
        <w:t>Raumsonden</w:t>
      </w:r>
      <w:r w:rsidR="00E77BED" w:rsidRPr="004917F4">
        <w:rPr>
          <w:noProof/>
          <w:sz w:val="24"/>
          <w:szCs w:val="24"/>
        </w:rPr>
        <w:t xml:space="preserve"> war</w:t>
      </w:r>
      <w:r w:rsidR="009D7DED" w:rsidRPr="004917F4">
        <w:rPr>
          <w:noProof/>
          <w:sz w:val="24"/>
          <w:szCs w:val="24"/>
        </w:rPr>
        <w:t>.</w:t>
      </w:r>
    </w:p>
    <w:p w14:paraId="632F8A64" w14:textId="63222D87" w:rsidR="002D247E" w:rsidRPr="004917F4" w:rsidRDefault="002D247E" w:rsidP="009F2E65">
      <w:pPr>
        <w:rPr>
          <w:noProof/>
          <w:sz w:val="24"/>
          <w:szCs w:val="24"/>
        </w:rPr>
      </w:pPr>
    </w:p>
    <w:p w14:paraId="035246A2" w14:textId="5BC2E3E6" w:rsidR="009D7DED" w:rsidRDefault="00B047DC" w:rsidP="0076752D">
      <w:pPr>
        <w:pStyle w:val="berschrift2"/>
        <w:jc w:val="center"/>
        <w:rPr>
          <w:noProof/>
        </w:rPr>
      </w:pPr>
      <w:bookmarkStart w:id="202" w:name="_Toc174383403"/>
      <w:bookmarkStart w:id="203" w:name="_Toc184204116"/>
      <w:r w:rsidRPr="004917F4">
        <w:rPr>
          <w:noProof/>
        </w:rPr>
        <w:t>Lektion 12: die Venus</w:t>
      </w:r>
      <w:bookmarkEnd w:id="202"/>
      <w:bookmarkEnd w:id="203"/>
    </w:p>
    <w:p w14:paraId="456FF4D4" w14:textId="77777777" w:rsidR="000E0025" w:rsidRPr="000E0025" w:rsidRDefault="000E0025" w:rsidP="000E0025"/>
    <w:bookmarkStart w:id="204" w:name="_Hlk183798741"/>
    <w:p w14:paraId="7A6EAF47" w14:textId="4E6E6154" w:rsidR="00B047DC" w:rsidRPr="004917F4" w:rsidRDefault="00825B44" w:rsidP="009F2E65">
      <w:pPr>
        <w:rPr>
          <w:noProof/>
          <w:sz w:val="24"/>
          <w:szCs w:val="24"/>
        </w:rPr>
      </w:pPr>
      <w:r>
        <w:fldChar w:fldCharType="begin"/>
      </w:r>
      <w:r>
        <w:instrText>HYPERLINK "https://www.timeanddate.de/finsternis/transit/2012-juni-6"</w:instrText>
      </w:r>
      <w:r>
        <w:fldChar w:fldCharType="separate"/>
      </w:r>
      <w:r w:rsidRPr="00825B44">
        <w:rPr>
          <w:rStyle w:val="Hyperlink"/>
          <w:noProof/>
          <w:sz w:val="24"/>
          <w:szCs w:val="24"/>
        </w:rPr>
        <w:t>Venustransit 5–6. Juni 2012 – Animation, Uhrzeit &amp; Weltkarte (timeanddate.de)</w:t>
      </w:r>
      <w:r>
        <w:rPr>
          <w:rStyle w:val="Hyperlink"/>
          <w:noProof/>
          <w:sz w:val="24"/>
          <w:szCs w:val="24"/>
        </w:rPr>
        <w:fldChar w:fldCharType="end"/>
      </w:r>
    </w:p>
    <w:bookmarkEnd w:id="204"/>
    <w:p w14:paraId="5C8BD82D" w14:textId="424F4A12" w:rsidR="00B047DC" w:rsidRPr="004917F4" w:rsidRDefault="00565C09" w:rsidP="009F2E65">
      <w:pPr>
        <w:rPr>
          <w:noProof/>
          <w:sz w:val="24"/>
          <w:szCs w:val="24"/>
        </w:rPr>
      </w:pPr>
      <w:r w:rsidRPr="004917F4">
        <w:rPr>
          <w:noProof/>
          <w:sz w:val="24"/>
          <w:szCs w:val="24"/>
        </w:rPr>
        <w:t xml:space="preserve">Die </w:t>
      </w:r>
      <w:r w:rsidR="00286DA3" w:rsidRPr="004917F4">
        <w:rPr>
          <w:noProof/>
          <w:sz w:val="24"/>
          <w:szCs w:val="24"/>
        </w:rPr>
        <w:t>V</w:t>
      </w:r>
      <w:r w:rsidRPr="004917F4">
        <w:rPr>
          <w:noProof/>
          <w:sz w:val="24"/>
          <w:szCs w:val="24"/>
        </w:rPr>
        <w:t xml:space="preserve">enus, die </w:t>
      </w:r>
      <w:r w:rsidR="00DB6425" w:rsidRPr="004917F4">
        <w:rPr>
          <w:noProof/>
          <w:sz w:val="24"/>
          <w:szCs w:val="24"/>
        </w:rPr>
        <w:t xml:space="preserve">einige Kursteilnehmer sicher schon als </w:t>
      </w:r>
      <w:r w:rsidR="00213725" w:rsidRPr="004917F4">
        <w:rPr>
          <w:noProof/>
          <w:sz w:val="24"/>
          <w:szCs w:val="24"/>
        </w:rPr>
        <w:t>„</w:t>
      </w:r>
      <w:r w:rsidR="00DB6425" w:rsidRPr="004917F4">
        <w:rPr>
          <w:noProof/>
          <w:sz w:val="24"/>
          <w:szCs w:val="24"/>
        </w:rPr>
        <w:t>Abendstern</w:t>
      </w:r>
      <w:r w:rsidR="00213725" w:rsidRPr="004917F4">
        <w:rPr>
          <w:noProof/>
          <w:sz w:val="24"/>
          <w:szCs w:val="24"/>
        </w:rPr>
        <w:t>“</w:t>
      </w:r>
      <w:r w:rsidR="00DB6425" w:rsidRPr="004917F4">
        <w:rPr>
          <w:noProof/>
          <w:sz w:val="24"/>
          <w:szCs w:val="24"/>
        </w:rPr>
        <w:t xml:space="preserve"> </w:t>
      </w:r>
      <w:r w:rsidR="001E2A14" w:rsidRPr="004917F4">
        <w:rPr>
          <w:noProof/>
          <w:sz w:val="24"/>
          <w:szCs w:val="24"/>
        </w:rPr>
        <w:t>gesehen</w:t>
      </w:r>
      <w:r w:rsidR="00DB6425" w:rsidRPr="004917F4">
        <w:rPr>
          <w:noProof/>
          <w:sz w:val="24"/>
          <w:szCs w:val="24"/>
        </w:rPr>
        <w:t xml:space="preserve"> haben</w:t>
      </w:r>
      <w:r w:rsidR="00D24FB4" w:rsidRPr="004917F4">
        <w:rPr>
          <w:noProof/>
          <w:sz w:val="24"/>
          <w:szCs w:val="24"/>
        </w:rPr>
        <w:t>, weil sie als hellster Himmelskörper in der Abenddämmerung im S</w:t>
      </w:r>
      <w:r w:rsidR="00286DA3" w:rsidRPr="004917F4">
        <w:rPr>
          <w:noProof/>
          <w:sz w:val="24"/>
          <w:szCs w:val="24"/>
        </w:rPr>
        <w:t xml:space="preserve">üdwesten oder </w:t>
      </w:r>
      <w:r w:rsidR="00D24FB4" w:rsidRPr="004917F4">
        <w:rPr>
          <w:noProof/>
          <w:sz w:val="24"/>
          <w:szCs w:val="24"/>
        </w:rPr>
        <w:t>Westen kaum zu</w:t>
      </w:r>
      <w:r w:rsidR="00286DA3" w:rsidRPr="004917F4">
        <w:rPr>
          <w:noProof/>
          <w:sz w:val="24"/>
          <w:szCs w:val="24"/>
        </w:rPr>
        <w:t xml:space="preserve"> übersehen ist</w:t>
      </w:r>
      <w:r w:rsidR="00CF3361" w:rsidRPr="004917F4">
        <w:rPr>
          <w:noProof/>
          <w:sz w:val="24"/>
          <w:szCs w:val="24"/>
        </w:rPr>
        <w:t>,</w:t>
      </w:r>
      <w:r w:rsidR="000E75D0" w:rsidRPr="004917F4">
        <w:rPr>
          <w:noProof/>
          <w:sz w:val="24"/>
          <w:szCs w:val="24"/>
        </w:rPr>
        <w:t xml:space="preserve"> wird von Alters her als Schwesterplanet der Erde betrachtet</w:t>
      </w:r>
      <w:r w:rsidR="0078501C" w:rsidRPr="004917F4">
        <w:rPr>
          <w:noProof/>
          <w:sz w:val="24"/>
          <w:szCs w:val="24"/>
        </w:rPr>
        <w:t>.</w:t>
      </w:r>
      <w:r w:rsidR="00213725" w:rsidRPr="004917F4">
        <w:rPr>
          <w:noProof/>
          <w:sz w:val="24"/>
          <w:szCs w:val="24"/>
        </w:rPr>
        <w:t xml:space="preserve"> Ihr Erscheinen als Morgenstern </w:t>
      </w:r>
      <w:r w:rsidR="001E2A14" w:rsidRPr="004917F4">
        <w:rPr>
          <w:noProof/>
          <w:sz w:val="24"/>
          <w:szCs w:val="24"/>
        </w:rPr>
        <w:t xml:space="preserve">am Ende der Morgendämmerung </w:t>
      </w:r>
      <w:r w:rsidR="004E59C5" w:rsidRPr="004917F4">
        <w:rPr>
          <w:noProof/>
          <w:sz w:val="24"/>
          <w:szCs w:val="24"/>
        </w:rPr>
        <w:t xml:space="preserve">in östlicher Richtung </w:t>
      </w:r>
      <w:r w:rsidR="001E2A14" w:rsidRPr="004917F4">
        <w:rPr>
          <w:noProof/>
          <w:sz w:val="24"/>
          <w:szCs w:val="24"/>
        </w:rPr>
        <w:t xml:space="preserve">haben sicher nur die Frühaufsteher </w:t>
      </w:r>
      <w:r w:rsidR="004E59C5" w:rsidRPr="004917F4">
        <w:rPr>
          <w:noProof/>
          <w:sz w:val="24"/>
          <w:szCs w:val="24"/>
        </w:rPr>
        <w:t>im Herbst oder Winter</w:t>
      </w:r>
      <w:r w:rsidR="00D92207">
        <w:rPr>
          <w:noProof/>
          <w:sz w:val="24"/>
          <w:szCs w:val="24"/>
        </w:rPr>
        <w:t xml:space="preserve"> </w:t>
      </w:r>
      <w:r w:rsidR="001E2A14" w:rsidRPr="004917F4">
        <w:rPr>
          <w:noProof/>
          <w:sz w:val="24"/>
          <w:szCs w:val="24"/>
        </w:rPr>
        <w:t>beobachtet.</w:t>
      </w:r>
      <w:r w:rsidR="00352984" w:rsidRPr="004917F4">
        <w:rPr>
          <w:noProof/>
          <w:sz w:val="24"/>
          <w:szCs w:val="24"/>
        </w:rPr>
        <w:t xml:space="preserve"> </w:t>
      </w:r>
      <w:r w:rsidR="0032272D" w:rsidRPr="004917F4">
        <w:rPr>
          <w:noProof/>
          <w:sz w:val="24"/>
          <w:szCs w:val="24"/>
        </w:rPr>
        <w:t>Neben ihrer auffälligen Helligkeit</w:t>
      </w:r>
      <w:r w:rsidR="00F33B64" w:rsidRPr="004917F4">
        <w:rPr>
          <w:noProof/>
          <w:sz w:val="24"/>
          <w:szCs w:val="24"/>
        </w:rPr>
        <w:t xml:space="preserve"> </w:t>
      </w:r>
      <w:r w:rsidR="0032272D" w:rsidRPr="004917F4">
        <w:rPr>
          <w:noProof/>
          <w:sz w:val="24"/>
          <w:szCs w:val="24"/>
        </w:rPr>
        <w:t>hat die Venus auch eine wissenschaftliche Bedeutung</w:t>
      </w:r>
      <w:r w:rsidR="004E0FF1" w:rsidRPr="004917F4">
        <w:rPr>
          <w:noProof/>
          <w:sz w:val="24"/>
          <w:szCs w:val="24"/>
        </w:rPr>
        <w:t xml:space="preserve">. </w:t>
      </w:r>
      <w:r w:rsidR="008949CE" w:rsidRPr="004917F4">
        <w:rPr>
          <w:noProof/>
          <w:sz w:val="24"/>
          <w:szCs w:val="24"/>
        </w:rPr>
        <w:t xml:space="preserve">Durch Triangulation </w:t>
      </w:r>
      <w:r w:rsidR="00F2055A" w:rsidRPr="004917F4">
        <w:rPr>
          <w:noProof/>
          <w:sz w:val="24"/>
          <w:szCs w:val="24"/>
        </w:rPr>
        <w:t xml:space="preserve">von Venusdurchgängen </w:t>
      </w:r>
      <w:r w:rsidR="008949CE" w:rsidRPr="004917F4">
        <w:rPr>
          <w:noProof/>
          <w:sz w:val="24"/>
          <w:szCs w:val="24"/>
        </w:rPr>
        <w:t>gelang es 1</w:t>
      </w:r>
      <w:r w:rsidR="007B3AD7" w:rsidRPr="004917F4">
        <w:rPr>
          <w:noProof/>
          <w:sz w:val="24"/>
          <w:szCs w:val="24"/>
        </w:rPr>
        <w:t>8</w:t>
      </w:r>
      <w:r w:rsidR="008949CE" w:rsidRPr="004917F4">
        <w:rPr>
          <w:noProof/>
          <w:sz w:val="24"/>
          <w:szCs w:val="24"/>
        </w:rPr>
        <w:t>6</w:t>
      </w:r>
      <w:r w:rsidR="007B3AD7" w:rsidRPr="004917F4">
        <w:rPr>
          <w:noProof/>
          <w:sz w:val="24"/>
          <w:szCs w:val="24"/>
        </w:rPr>
        <w:t>2 die Entfernung Erde – Sonne genauer zu berechnen.</w:t>
      </w:r>
      <w:r w:rsidR="00D45035" w:rsidRPr="004917F4">
        <w:rPr>
          <w:noProof/>
          <w:sz w:val="24"/>
          <w:szCs w:val="24"/>
        </w:rPr>
        <w:t xml:space="preserve"> Außerdem ist sie </w:t>
      </w:r>
      <w:r w:rsidR="00442528" w:rsidRPr="004917F4">
        <w:rPr>
          <w:noProof/>
          <w:sz w:val="24"/>
          <w:szCs w:val="24"/>
        </w:rPr>
        <w:t>der Planet, der der Erde mit 0,255</w:t>
      </w:r>
      <w:r w:rsidR="003B76FD">
        <w:rPr>
          <w:noProof/>
          <w:sz w:val="24"/>
          <w:szCs w:val="24"/>
        </w:rPr>
        <w:t xml:space="preserve"> </w:t>
      </w:r>
      <w:r w:rsidR="00721EEB">
        <w:rPr>
          <w:noProof/>
          <w:sz w:val="24"/>
          <w:szCs w:val="24"/>
        </w:rPr>
        <w:t>a</w:t>
      </w:r>
      <w:r w:rsidR="003B76FD">
        <w:rPr>
          <w:noProof/>
          <w:sz w:val="24"/>
          <w:szCs w:val="24"/>
        </w:rPr>
        <w:t>stronomischen Einheiten</w:t>
      </w:r>
      <w:r w:rsidR="00442528" w:rsidRPr="004917F4">
        <w:rPr>
          <w:noProof/>
          <w:sz w:val="24"/>
          <w:szCs w:val="24"/>
        </w:rPr>
        <w:t xml:space="preserve"> am nächsten kommt.</w:t>
      </w:r>
    </w:p>
    <w:p w14:paraId="29ABC164" w14:textId="262C1659" w:rsidR="00024597" w:rsidRDefault="00721EEB" w:rsidP="009F2E65">
      <w:pPr>
        <w:rPr>
          <w:noProof/>
          <w:sz w:val="24"/>
          <w:szCs w:val="24"/>
        </w:rPr>
      </w:pPr>
      <w:r w:rsidRPr="004917F4">
        <w:rPr>
          <w:noProof/>
          <w:sz w:val="24"/>
          <w:szCs w:val="24"/>
        </w:rPr>
        <w:drawing>
          <wp:anchor distT="0" distB="0" distL="114300" distR="114300" simplePos="0" relativeHeight="251667456" behindDoc="1" locked="0" layoutInCell="1" allowOverlap="1" wp14:anchorId="5F90D6B5" wp14:editId="017EBBC6">
            <wp:simplePos x="0" y="0"/>
            <wp:positionH relativeFrom="column">
              <wp:posOffset>11430</wp:posOffset>
            </wp:positionH>
            <wp:positionV relativeFrom="paragraph">
              <wp:posOffset>316865</wp:posOffset>
            </wp:positionV>
            <wp:extent cx="3169920" cy="3228975"/>
            <wp:effectExtent l="0" t="0" r="0" b="0"/>
            <wp:wrapTight wrapText="bothSides">
              <wp:wrapPolygon edited="0">
                <wp:start x="0" y="0"/>
                <wp:lineTo x="0" y="21409"/>
                <wp:lineTo x="21418" y="21409"/>
                <wp:lineTo x="21418" y="0"/>
                <wp:lineTo x="0" y="0"/>
              </wp:wrapPolygon>
            </wp:wrapTight>
            <wp:docPr id="411366884" name="Grafik 1" descr="Ein Bild, das Kreis, Astronomie, Astronomisches Objekt, Plane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366884" name="Grafik 1" descr="Ein Bild, das Kreis, Astronomie, Astronomisches Objekt, Planet enthält.&#10;&#10;Automatisch generierte Beschreibung"/>
                    <pic:cNvPicPr/>
                  </pic:nvPicPr>
                  <pic:blipFill>
                    <a:blip r:embed="rId156">
                      <a:extLst>
                        <a:ext uri="{28A0092B-C50C-407E-A947-70E740481C1C}">
                          <a14:useLocalDpi xmlns:a14="http://schemas.microsoft.com/office/drawing/2010/main" val="0"/>
                        </a:ext>
                      </a:extLst>
                    </a:blip>
                    <a:stretch>
                      <a:fillRect/>
                    </a:stretch>
                  </pic:blipFill>
                  <pic:spPr>
                    <a:xfrm>
                      <a:off x="0" y="0"/>
                      <a:ext cx="3169920" cy="3228975"/>
                    </a:xfrm>
                    <a:prstGeom prst="rect">
                      <a:avLst/>
                    </a:prstGeom>
                  </pic:spPr>
                </pic:pic>
              </a:graphicData>
            </a:graphic>
            <wp14:sizeRelH relativeFrom="page">
              <wp14:pctWidth>0</wp14:pctWidth>
            </wp14:sizeRelH>
            <wp14:sizeRelV relativeFrom="page">
              <wp14:pctHeight>0</wp14:pctHeight>
            </wp14:sizeRelV>
          </wp:anchor>
        </w:drawing>
      </w:r>
      <w:r w:rsidR="00152E95" w:rsidRPr="004917F4">
        <w:rPr>
          <w:noProof/>
          <w:sz w:val="24"/>
          <w:szCs w:val="24"/>
        </w:rPr>
        <mc:AlternateContent>
          <mc:Choice Requires="wps">
            <w:drawing>
              <wp:anchor distT="0" distB="0" distL="114300" distR="114300" simplePos="0" relativeHeight="251668480" behindDoc="1" locked="0" layoutInCell="1" allowOverlap="1" wp14:anchorId="09A7332D" wp14:editId="6C01701B">
                <wp:simplePos x="0" y="0"/>
                <wp:positionH relativeFrom="column">
                  <wp:posOffset>85725</wp:posOffset>
                </wp:positionH>
                <wp:positionV relativeFrom="paragraph">
                  <wp:posOffset>3541395</wp:posOffset>
                </wp:positionV>
                <wp:extent cx="3169920" cy="635"/>
                <wp:effectExtent l="0" t="0" r="0" b="0"/>
                <wp:wrapTight wrapText="bothSides">
                  <wp:wrapPolygon edited="0">
                    <wp:start x="0" y="0"/>
                    <wp:lineTo x="0" y="21600"/>
                    <wp:lineTo x="21600" y="21600"/>
                    <wp:lineTo x="21600" y="0"/>
                  </wp:wrapPolygon>
                </wp:wrapTight>
                <wp:docPr id="2036512796" name="Textfeld 1"/>
                <wp:cNvGraphicFramePr/>
                <a:graphic xmlns:a="http://schemas.openxmlformats.org/drawingml/2006/main">
                  <a:graphicData uri="http://schemas.microsoft.com/office/word/2010/wordprocessingShape">
                    <wps:wsp>
                      <wps:cNvSpPr txBox="1"/>
                      <wps:spPr>
                        <a:xfrm>
                          <a:off x="0" y="0"/>
                          <a:ext cx="3169920" cy="635"/>
                        </a:xfrm>
                        <a:prstGeom prst="rect">
                          <a:avLst/>
                        </a:prstGeom>
                        <a:solidFill>
                          <a:prstClr val="white"/>
                        </a:solidFill>
                        <a:ln>
                          <a:noFill/>
                        </a:ln>
                      </wps:spPr>
                      <wps:txbx>
                        <w:txbxContent>
                          <w:p w14:paraId="551E895B" w14:textId="6BE677D2" w:rsidR="007F2531" w:rsidRPr="00236DA5" w:rsidRDefault="007F2531" w:rsidP="007F2531">
                            <w:pPr>
                              <w:pStyle w:val="Beschriftung"/>
                              <w:rPr>
                                <w:noProof/>
                              </w:rPr>
                            </w:pPr>
                            <w:bookmarkStart w:id="205" w:name="_Toc174467163"/>
                            <w:bookmarkStart w:id="206" w:name="_Toc178095226"/>
                            <w:bookmarkStart w:id="207" w:name="_Toc179365093"/>
                            <w:r>
                              <w:t xml:space="preserve">Abbildung </w:t>
                            </w:r>
                            <w:r w:rsidR="0054263B">
                              <w:t>67</w:t>
                            </w:r>
                            <w:r>
                              <w:t xml:space="preserve"> Venustransit </w:t>
                            </w:r>
                            <w:r w:rsidR="006A56D3">
                              <w:t xml:space="preserve">8.6.2004 nach </w:t>
                            </w:r>
                            <w:r>
                              <w:t>Thomas Tuchan Sternwarte Laupheim</w:t>
                            </w:r>
                            <w:bookmarkEnd w:id="205"/>
                            <w:bookmarkEnd w:id="206"/>
                            <w:bookmarkEnd w:id="20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9A7332D" id="_x0000_s1116" type="#_x0000_t202" style="position:absolute;margin-left:6.75pt;margin-top:278.85pt;width:249.6pt;height:.05pt;z-index:-251648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" stroked="f">
                <v:textbox style="mso-fit-shape-to-text:t" inset="0,0,0,0">
                  <w:txbxContent>
                    <w:p w14:paraId="551E895B" w14:textId="6BE677D2" w:rsidR="007F2531" w:rsidRPr="00236DA5" w:rsidRDefault="007F2531" w:rsidP="007F2531">
                      <w:pPr>
                        <w:pStyle w:val="Beschriftung"/>
                        <w:rPr>
                          <w:noProof/>
                        </w:rPr>
                      </w:pPr>
                      <w:bookmarkStart w:id="298" w:name="_Toc174467163"/>
                      <w:bookmarkStart w:id="299" w:name="_Toc178095226"/>
                      <w:bookmarkStart w:id="300" w:name="_Toc179365093"/>
                      <w:r>
                        <w:t xml:space="preserve">Abbildung </w:t>
                      </w:r>
                      <w:r w:rsidR="0054263B">
                        <w:t>67</w:t>
                      </w:r>
                      <w:r>
                        <w:t xml:space="preserve"> Venustransit </w:t>
                      </w:r>
                      <w:r w:rsidR="006A56D3">
                        <w:t xml:space="preserve">8.6.2004 nach </w:t>
                      </w:r>
                      <w:r>
                        <w:t>Thomas Tuchan Sternwarte Laupheim</w:t>
                      </w:r>
                      <w:bookmarkEnd w:id="298"/>
                      <w:bookmarkEnd w:id="299"/>
                      <w:bookmarkEnd w:id="300"/>
                    </w:p>
                  </w:txbxContent>
                </v:textbox>
                <w10:wrap type="tight"/>
              </v:shape>
            </w:pict>
          </mc:Fallback>
        </mc:AlternateContent>
      </w:r>
      <w:r w:rsidR="00D22F02" w:rsidRPr="004917F4">
        <w:rPr>
          <w:noProof/>
          <w:sz w:val="24"/>
          <w:szCs w:val="24"/>
        </w:rPr>
        <w:t>Das Bild zeigt den Venusdurchgang 2004</w:t>
      </w:r>
      <w:r w:rsidR="00A8361D">
        <w:rPr>
          <w:noProof/>
          <w:sz w:val="24"/>
          <w:szCs w:val="24"/>
        </w:rPr>
        <w:t>. D</w:t>
      </w:r>
      <w:r w:rsidR="00D22F02" w:rsidRPr="004917F4">
        <w:rPr>
          <w:noProof/>
          <w:sz w:val="24"/>
          <w:szCs w:val="24"/>
        </w:rPr>
        <w:t xml:space="preserve">en </w:t>
      </w:r>
      <w:r w:rsidR="00A8361D">
        <w:rPr>
          <w:noProof/>
          <w:sz w:val="24"/>
          <w:szCs w:val="24"/>
        </w:rPr>
        <w:t>Venusdurchgang 201</w:t>
      </w:r>
      <w:r w:rsidR="00A71F94">
        <w:rPr>
          <w:noProof/>
          <w:sz w:val="24"/>
          <w:szCs w:val="24"/>
        </w:rPr>
        <w:t xml:space="preserve">2 </w:t>
      </w:r>
      <w:r w:rsidR="008520BB">
        <w:rPr>
          <w:noProof/>
          <w:sz w:val="24"/>
          <w:szCs w:val="24"/>
        </w:rPr>
        <w:t xml:space="preserve">haben </w:t>
      </w:r>
      <w:r w:rsidR="00D22F02" w:rsidRPr="004917F4">
        <w:rPr>
          <w:noProof/>
          <w:sz w:val="24"/>
          <w:szCs w:val="24"/>
        </w:rPr>
        <w:t xml:space="preserve">wir </w:t>
      </w:r>
      <w:r w:rsidR="000C3F51" w:rsidRPr="004917F4">
        <w:rPr>
          <w:noProof/>
          <w:sz w:val="24"/>
          <w:szCs w:val="24"/>
        </w:rPr>
        <w:t xml:space="preserve">mit dem schuleigenen Teleskop </w:t>
      </w:r>
      <w:r w:rsidR="008520BB">
        <w:rPr>
          <w:noProof/>
          <w:sz w:val="24"/>
          <w:szCs w:val="24"/>
        </w:rPr>
        <w:t>und</w:t>
      </w:r>
      <w:r w:rsidR="000C3F51" w:rsidRPr="004917F4">
        <w:rPr>
          <w:noProof/>
          <w:sz w:val="24"/>
          <w:szCs w:val="24"/>
        </w:rPr>
        <w:t xml:space="preserve"> Schülern </w:t>
      </w:r>
      <w:r w:rsidR="008520BB">
        <w:rPr>
          <w:noProof/>
          <w:sz w:val="24"/>
          <w:szCs w:val="24"/>
        </w:rPr>
        <w:t>des Korbinian-Aigner</w:t>
      </w:r>
      <w:r w:rsidR="00B86DEA">
        <w:rPr>
          <w:noProof/>
          <w:sz w:val="24"/>
          <w:szCs w:val="24"/>
        </w:rPr>
        <w:t xml:space="preserve">-Gymnasiums </w:t>
      </w:r>
      <w:r w:rsidR="006E3693" w:rsidRPr="004917F4">
        <w:rPr>
          <w:noProof/>
          <w:sz w:val="24"/>
          <w:szCs w:val="24"/>
        </w:rPr>
        <w:t xml:space="preserve">in Erding </w:t>
      </w:r>
      <w:r w:rsidR="00B86DEA">
        <w:rPr>
          <w:noProof/>
          <w:sz w:val="24"/>
          <w:szCs w:val="24"/>
        </w:rPr>
        <w:t>selbst</w:t>
      </w:r>
      <w:r w:rsidR="006E3693" w:rsidRPr="004917F4">
        <w:rPr>
          <w:noProof/>
          <w:sz w:val="24"/>
          <w:szCs w:val="24"/>
        </w:rPr>
        <w:t xml:space="preserve"> </w:t>
      </w:r>
      <w:r w:rsidR="000C3F51" w:rsidRPr="004917F4">
        <w:rPr>
          <w:noProof/>
          <w:sz w:val="24"/>
          <w:szCs w:val="24"/>
        </w:rPr>
        <w:t>beobachtet</w:t>
      </w:r>
      <w:r w:rsidR="008520BB">
        <w:rPr>
          <w:noProof/>
          <w:sz w:val="24"/>
          <w:szCs w:val="24"/>
        </w:rPr>
        <w:t>.</w:t>
      </w:r>
      <w:r w:rsidR="008155E6" w:rsidRPr="004917F4">
        <w:rPr>
          <w:noProof/>
          <w:sz w:val="24"/>
          <w:szCs w:val="24"/>
        </w:rPr>
        <w:t xml:space="preserve"> </w:t>
      </w:r>
    </w:p>
    <w:p w14:paraId="64D286F1" w14:textId="35973AC5" w:rsidR="007F2531" w:rsidRPr="004917F4" w:rsidRDefault="00024597" w:rsidP="009F2E65">
      <w:pPr>
        <w:rPr>
          <w:noProof/>
          <w:sz w:val="24"/>
          <w:szCs w:val="24"/>
        </w:rPr>
      </w:pPr>
      <w:r w:rsidRPr="004917F4">
        <w:rPr>
          <w:noProof/>
          <w:sz w:val="24"/>
          <w:szCs w:val="24"/>
        </w:rPr>
        <w:drawing>
          <wp:anchor distT="0" distB="0" distL="114300" distR="114300" simplePos="0" relativeHeight="251671552" behindDoc="1" locked="0" layoutInCell="1" allowOverlap="1" wp14:anchorId="600C3237" wp14:editId="42887BB2">
            <wp:simplePos x="0" y="0"/>
            <wp:positionH relativeFrom="column">
              <wp:posOffset>3350260</wp:posOffset>
            </wp:positionH>
            <wp:positionV relativeFrom="paragraph">
              <wp:posOffset>2425700</wp:posOffset>
            </wp:positionV>
            <wp:extent cx="3133725" cy="1407795"/>
            <wp:effectExtent l="0" t="0" r="9525" b="1905"/>
            <wp:wrapTight wrapText="bothSides">
              <wp:wrapPolygon edited="0">
                <wp:start x="0" y="0"/>
                <wp:lineTo x="0" y="21337"/>
                <wp:lineTo x="21534" y="21337"/>
                <wp:lineTo x="21534" y="0"/>
                <wp:lineTo x="0" y="0"/>
              </wp:wrapPolygon>
            </wp:wrapTight>
            <wp:docPr id="1755589960"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589960" name="Grafik 1" descr="Ein Bild, das Text, Screenshot, Schrift, Zahl enthält.&#10;&#10;Automatisch generierte Beschreibung"/>
                    <pic:cNvPicPr/>
                  </pic:nvPicPr>
                  <pic:blipFill>
                    <a:blip r:embed="rId157">
                      <a:extLst>
                        <a:ext uri="{28A0092B-C50C-407E-A947-70E740481C1C}">
                          <a14:useLocalDpi xmlns:a14="http://schemas.microsoft.com/office/drawing/2010/main" val="0"/>
                        </a:ext>
                      </a:extLst>
                    </a:blip>
                    <a:stretch>
                      <a:fillRect/>
                    </a:stretch>
                  </pic:blipFill>
                  <pic:spPr>
                    <a:xfrm>
                      <a:off x="0" y="0"/>
                      <a:ext cx="3133725" cy="1407795"/>
                    </a:xfrm>
                    <a:prstGeom prst="rect">
                      <a:avLst/>
                    </a:prstGeom>
                  </pic:spPr>
                </pic:pic>
              </a:graphicData>
            </a:graphic>
            <wp14:sizeRelH relativeFrom="page">
              <wp14:pctWidth>0</wp14:pctWidth>
            </wp14:sizeRelH>
            <wp14:sizeRelV relativeFrom="page">
              <wp14:pctHeight>0</wp14:pctHeight>
            </wp14:sizeRelV>
          </wp:anchor>
        </w:drawing>
      </w:r>
      <w:r w:rsidRPr="004917F4">
        <w:rPr>
          <w:noProof/>
          <w:sz w:val="24"/>
          <w:szCs w:val="24"/>
        </w:rPr>
        <w:drawing>
          <wp:anchor distT="0" distB="0" distL="114300" distR="114300" simplePos="0" relativeHeight="251670528" behindDoc="1" locked="0" layoutInCell="1" allowOverlap="1" wp14:anchorId="31740A4A" wp14:editId="2CEACD83">
            <wp:simplePos x="0" y="0"/>
            <wp:positionH relativeFrom="column">
              <wp:posOffset>3352800</wp:posOffset>
            </wp:positionH>
            <wp:positionV relativeFrom="paragraph">
              <wp:posOffset>299720</wp:posOffset>
            </wp:positionV>
            <wp:extent cx="3133725" cy="2186305"/>
            <wp:effectExtent l="0" t="0" r="9525" b="4445"/>
            <wp:wrapTight wrapText="bothSides">
              <wp:wrapPolygon edited="0">
                <wp:start x="0" y="0"/>
                <wp:lineTo x="0" y="21456"/>
                <wp:lineTo x="21534" y="21456"/>
                <wp:lineTo x="21534" y="0"/>
                <wp:lineTo x="0" y="0"/>
              </wp:wrapPolygon>
            </wp:wrapTight>
            <wp:docPr id="2044639184" name="Grafik 1" descr="Ein Bild, das Text, Screenshot, Zahl,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639184" name="Grafik 1" descr="Ein Bild, das Text, Screenshot, Zahl, Schrift enthält.&#10;&#10;Automatisch generierte Beschreibung"/>
                    <pic:cNvPicPr/>
                  </pic:nvPicPr>
                  <pic:blipFill>
                    <a:blip r:embed="rId158">
                      <a:extLst>
                        <a:ext uri="{28A0092B-C50C-407E-A947-70E740481C1C}">
                          <a14:useLocalDpi xmlns:a14="http://schemas.microsoft.com/office/drawing/2010/main" val="0"/>
                        </a:ext>
                      </a:extLst>
                    </a:blip>
                    <a:stretch>
                      <a:fillRect/>
                    </a:stretch>
                  </pic:blipFill>
                  <pic:spPr>
                    <a:xfrm>
                      <a:off x="0" y="0"/>
                      <a:ext cx="3133725" cy="2186305"/>
                    </a:xfrm>
                    <a:prstGeom prst="rect">
                      <a:avLst/>
                    </a:prstGeom>
                  </pic:spPr>
                </pic:pic>
              </a:graphicData>
            </a:graphic>
            <wp14:sizeRelH relativeFrom="page">
              <wp14:pctWidth>0</wp14:pctWidth>
            </wp14:sizeRelH>
            <wp14:sizeRelV relativeFrom="page">
              <wp14:pctHeight>0</wp14:pctHeight>
            </wp14:sizeRelV>
          </wp:anchor>
        </w:drawing>
      </w:r>
      <w:r w:rsidR="0033509B" w:rsidRPr="004917F4">
        <w:rPr>
          <w:noProof/>
          <w:sz w:val="24"/>
          <w:szCs w:val="24"/>
        </w:rPr>
        <w:t xml:space="preserve">Die wichtigsten </w:t>
      </w:r>
      <w:r w:rsidR="00DF38FA" w:rsidRPr="004917F4">
        <w:rPr>
          <w:noProof/>
          <w:sz w:val="24"/>
          <w:szCs w:val="24"/>
        </w:rPr>
        <w:t>D</w:t>
      </w:r>
      <w:r w:rsidR="0033509B" w:rsidRPr="004917F4">
        <w:rPr>
          <w:noProof/>
          <w:sz w:val="24"/>
          <w:szCs w:val="24"/>
        </w:rPr>
        <w:t>aten der Venus</w:t>
      </w:r>
      <w:r w:rsidR="008A39EE" w:rsidRPr="004917F4">
        <w:rPr>
          <w:noProof/>
          <w:sz w:val="24"/>
          <w:szCs w:val="24"/>
        </w:rPr>
        <w:t xml:space="preserve"> sind:</w:t>
      </w:r>
    </w:p>
    <w:p w14:paraId="34B9D8B7" w14:textId="012B0AD4" w:rsidR="000F3C59" w:rsidRPr="004917F4" w:rsidRDefault="00841914" w:rsidP="00841914">
      <w:pPr>
        <w:widowControl w:val="0"/>
        <w:rPr>
          <w:noProof/>
          <w:sz w:val="24"/>
          <w:szCs w:val="24"/>
        </w:rPr>
      </w:pPr>
      <w:r>
        <w:rPr>
          <w:noProof/>
        </w:rPr>
        <w:lastRenderedPageBreak/>
        <mc:AlternateContent>
          <mc:Choice Requires="wps">
            <w:drawing>
              <wp:anchor distT="0" distB="0" distL="114300" distR="114300" simplePos="0" relativeHeight="252181504" behindDoc="1" locked="0" layoutInCell="1" allowOverlap="1" wp14:anchorId="4E519790" wp14:editId="210AA01D">
                <wp:simplePos x="0" y="0"/>
                <wp:positionH relativeFrom="column">
                  <wp:posOffset>7620</wp:posOffset>
                </wp:positionH>
                <wp:positionV relativeFrom="paragraph">
                  <wp:posOffset>1991360</wp:posOffset>
                </wp:positionV>
                <wp:extent cx="3133725" cy="635"/>
                <wp:effectExtent l="0" t="0" r="0" b="0"/>
                <wp:wrapTight wrapText="bothSides">
                  <wp:wrapPolygon edited="0">
                    <wp:start x="0" y="0"/>
                    <wp:lineTo x="0" y="21600"/>
                    <wp:lineTo x="21600" y="21600"/>
                    <wp:lineTo x="21600" y="0"/>
                  </wp:wrapPolygon>
                </wp:wrapTight>
                <wp:docPr id="1462643943" name="Textfeld 1"/>
                <wp:cNvGraphicFramePr/>
                <a:graphic xmlns:a="http://schemas.openxmlformats.org/drawingml/2006/main">
                  <a:graphicData uri="http://schemas.microsoft.com/office/word/2010/wordprocessingShape">
                    <wps:wsp>
                      <wps:cNvSpPr txBox="1"/>
                      <wps:spPr>
                        <a:xfrm>
                          <a:off x="0" y="0"/>
                          <a:ext cx="3133725" cy="635"/>
                        </a:xfrm>
                        <a:prstGeom prst="rect">
                          <a:avLst/>
                        </a:prstGeom>
                        <a:solidFill>
                          <a:prstClr val="white"/>
                        </a:solidFill>
                        <a:ln>
                          <a:noFill/>
                        </a:ln>
                      </wps:spPr>
                      <wps:txbx>
                        <w:txbxContent>
                          <w:p w14:paraId="272BE1AE" w14:textId="27FE118D" w:rsidR="005C462D" w:rsidRPr="00123B0F" w:rsidRDefault="005C462D" w:rsidP="005C462D">
                            <w:pPr>
                              <w:pStyle w:val="Beschriftung"/>
                              <w:rPr>
                                <w:noProof/>
                              </w:rPr>
                            </w:pPr>
                            <w:bookmarkStart w:id="208" w:name="_Toc178095225"/>
                            <w:bookmarkStart w:id="209" w:name="_Toc179365092"/>
                            <w:r>
                              <w:t xml:space="preserve">Abbildung </w:t>
                            </w:r>
                            <w:r w:rsidR="0054263B">
                              <w:t>68</w:t>
                            </w:r>
                            <w:r>
                              <w:t xml:space="preserve"> Venus Daten</w:t>
                            </w:r>
                            <w:r>
                              <w:rPr>
                                <w:noProof/>
                              </w:rPr>
                              <w:t>, Wikipedia</w:t>
                            </w:r>
                            <w:bookmarkEnd w:id="208"/>
                            <w:bookmarkEnd w:id="20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E519790" id="_x0000_s1117" type="#_x0000_t202" style="position:absolute;margin-left:.6pt;margin-top:156.8pt;width:246.75pt;height:.05pt;z-index:-251134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" stroked="f">
                <v:textbox style="mso-fit-shape-to-text:t" inset="0,0,0,0">
                  <w:txbxContent>
                    <w:p w14:paraId="272BE1AE" w14:textId="27FE118D" w:rsidR="005C462D" w:rsidRPr="00123B0F" w:rsidRDefault="005C462D" w:rsidP="005C462D">
                      <w:pPr>
                        <w:pStyle w:val="Beschriftung"/>
                        <w:rPr>
                          <w:noProof/>
                        </w:rPr>
                      </w:pPr>
                      <w:bookmarkStart w:id="303" w:name="_Toc178095225"/>
                      <w:bookmarkStart w:id="304" w:name="_Toc179365092"/>
                      <w:r>
                        <w:t xml:space="preserve">Abbildung </w:t>
                      </w:r>
                      <w:r w:rsidR="0054263B">
                        <w:t>68</w:t>
                      </w:r>
                      <w:r>
                        <w:t xml:space="preserve"> Venus Daten</w:t>
                      </w:r>
                      <w:r>
                        <w:rPr>
                          <w:noProof/>
                        </w:rPr>
                        <w:t>, Wikipedia</w:t>
                      </w:r>
                      <w:bookmarkEnd w:id="303"/>
                      <w:bookmarkEnd w:id="304"/>
                    </w:p>
                  </w:txbxContent>
                </v:textbox>
                <w10:wrap type="tight"/>
              </v:shape>
            </w:pict>
          </mc:Fallback>
        </mc:AlternateContent>
      </w:r>
      <w:r w:rsidRPr="004917F4">
        <w:rPr>
          <w:noProof/>
          <w:sz w:val="24"/>
          <w:szCs w:val="24"/>
        </w:rPr>
        <w:drawing>
          <wp:anchor distT="0" distB="0" distL="114300" distR="114300" simplePos="0" relativeHeight="251669504" behindDoc="1" locked="0" layoutInCell="1" allowOverlap="1" wp14:anchorId="3FD60E75" wp14:editId="35C155C6">
            <wp:simplePos x="0" y="0"/>
            <wp:positionH relativeFrom="column">
              <wp:posOffset>-72390</wp:posOffset>
            </wp:positionH>
            <wp:positionV relativeFrom="paragraph">
              <wp:posOffset>0</wp:posOffset>
            </wp:positionV>
            <wp:extent cx="3248025" cy="1983740"/>
            <wp:effectExtent l="0" t="0" r="0" b="0"/>
            <wp:wrapTight wrapText="bothSides">
              <wp:wrapPolygon edited="0">
                <wp:start x="0" y="0"/>
                <wp:lineTo x="0" y="21365"/>
                <wp:lineTo x="21410" y="21365"/>
                <wp:lineTo x="21410" y="0"/>
                <wp:lineTo x="0" y="0"/>
              </wp:wrapPolygon>
            </wp:wrapTight>
            <wp:docPr id="1679255154"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255154" name="Grafik 1" descr="Ein Bild, das Text, Screenshot, Schrift, Zahl enthält.&#10;&#10;Automatisch generierte Beschreibung"/>
                    <pic:cNvPicPr/>
                  </pic:nvPicPr>
                  <pic:blipFill>
                    <a:blip r:embed="rId159">
                      <a:extLst>
                        <a:ext uri="{28A0092B-C50C-407E-A947-70E740481C1C}">
                          <a14:useLocalDpi xmlns:a14="http://schemas.microsoft.com/office/drawing/2010/main" val="0"/>
                        </a:ext>
                      </a:extLst>
                    </a:blip>
                    <a:stretch>
                      <a:fillRect/>
                    </a:stretch>
                  </pic:blipFill>
                  <pic:spPr>
                    <a:xfrm>
                      <a:off x="0" y="0"/>
                      <a:ext cx="3248025" cy="1983740"/>
                    </a:xfrm>
                    <a:prstGeom prst="rect">
                      <a:avLst/>
                    </a:prstGeom>
                  </pic:spPr>
                </pic:pic>
              </a:graphicData>
            </a:graphic>
            <wp14:sizeRelH relativeFrom="page">
              <wp14:pctWidth>0</wp14:pctWidth>
            </wp14:sizeRelH>
            <wp14:sizeRelV relativeFrom="page">
              <wp14:pctHeight>0</wp14:pctHeight>
            </wp14:sizeRelV>
          </wp:anchor>
        </w:drawing>
      </w:r>
      <w:r w:rsidR="00DF38FA" w:rsidRPr="004917F4">
        <w:rPr>
          <w:noProof/>
          <w:sz w:val="24"/>
          <w:szCs w:val="24"/>
        </w:rPr>
        <w:t>Gehen wir die Bahndaten durch, so</w:t>
      </w:r>
      <w:r w:rsidR="00702BD1" w:rsidRPr="004917F4">
        <w:rPr>
          <w:noProof/>
          <w:sz w:val="24"/>
          <w:szCs w:val="24"/>
        </w:rPr>
        <w:t xml:space="preserve"> fällt sofort auf, dass die Bahn der Venus fast kreisförmig ist</w:t>
      </w:r>
      <w:r w:rsidR="00BB26E6" w:rsidRPr="004917F4">
        <w:rPr>
          <w:noProof/>
          <w:sz w:val="24"/>
          <w:szCs w:val="24"/>
        </w:rPr>
        <w:t xml:space="preserve"> und um ca. 3,4° gegen die Erd</w:t>
      </w:r>
      <w:r w:rsidR="00415537" w:rsidRPr="004917F4">
        <w:rPr>
          <w:noProof/>
          <w:sz w:val="24"/>
          <w:szCs w:val="24"/>
        </w:rPr>
        <w:t>umlauf</w:t>
      </w:r>
      <w:r w:rsidR="00BB26E6" w:rsidRPr="004917F4">
        <w:rPr>
          <w:noProof/>
          <w:sz w:val="24"/>
          <w:szCs w:val="24"/>
        </w:rPr>
        <w:t>bahn um die Sonne geneigt ist.</w:t>
      </w:r>
      <w:r w:rsidR="003B5559" w:rsidRPr="004917F4">
        <w:rPr>
          <w:noProof/>
          <w:sz w:val="24"/>
          <w:szCs w:val="24"/>
        </w:rPr>
        <w:t xml:space="preserve"> </w:t>
      </w:r>
      <w:r w:rsidR="005D5F73" w:rsidRPr="004917F4">
        <w:rPr>
          <w:noProof/>
          <w:sz w:val="24"/>
          <w:szCs w:val="24"/>
        </w:rPr>
        <w:t xml:space="preserve">Schauen wir auf den Äquator- und Poldurchmesser, so </w:t>
      </w:r>
      <w:r w:rsidR="009A540A" w:rsidRPr="004917F4">
        <w:rPr>
          <w:noProof/>
          <w:sz w:val="24"/>
          <w:szCs w:val="24"/>
        </w:rPr>
        <w:t xml:space="preserve">ist </w:t>
      </w:r>
      <w:r w:rsidR="005D5F73" w:rsidRPr="004917F4">
        <w:rPr>
          <w:noProof/>
          <w:sz w:val="24"/>
          <w:szCs w:val="24"/>
        </w:rPr>
        <w:t>die Venus</w:t>
      </w:r>
      <w:r w:rsidR="009A540A" w:rsidRPr="004917F4">
        <w:rPr>
          <w:noProof/>
          <w:sz w:val="24"/>
          <w:szCs w:val="24"/>
        </w:rPr>
        <w:t xml:space="preserve"> kugelförmig und nur unbedeutend kleiner</w:t>
      </w:r>
      <w:r w:rsidR="00E542A9" w:rsidRPr="004917F4">
        <w:rPr>
          <w:noProof/>
          <w:sz w:val="24"/>
          <w:szCs w:val="24"/>
        </w:rPr>
        <w:t xml:space="preserve"> und masseärmer</w:t>
      </w:r>
      <w:r w:rsidR="009A540A" w:rsidRPr="004917F4">
        <w:rPr>
          <w:noProof/>
          <w:sz w:val="24"/>
          <w:szCs w:val="24"/>
        </w:rPr>
        <w:t xml:space="preserve"> als die Erde</w:t>
      </w:r>
      <w:r w:rsidR="00E44B79" w:rsidRPr="004917F4">
        <w:rPr>
          <w:noProof/>
          <w:sz w:val="24"/>
          <w:szCs w:val="24"/>
        </w:rPr>
        <w:t xml:space="preserve">. </w:t>
      </w:r>
      <w:r w:rsidR="003B4194" w:rsidRPr="004917F4">
        <w:rPr>
          <w:noProof/>
          <w:sz w:val="24"/>
          <w:szCs w:val="24"/>
        </w:rPr>
        <w:t xml:space="preserve">Das </w:t>
      </w:r>
      <w:r w:rsidR="00E542A9" w:rsidRPr="004917F4">
        <w:rPr>
          <w:noProof/>
          <w:sz w:val="24"/>
          <w:szCs w:val="24"/>
        </w:rPr>
        <w:t>V</w:t>
      </w:r>
      <w:r w:rsidR="003B4194" w:rsidRPr="004917F4">
        <w:rPr>
          <w:noProof/>
          <w:sz w:val="24"/>
          <w:szCs w:val="24"/>
        </w:rPr>
        <w:t>enusjahr, die siderische Umlaufzeit</w:t>
      </w:r>
      <w:r w:rsidR="000E1CF7">
        <w:rPr>
          <w:noProof/>
          <w:sz w:val="24"/>
          <w:szCs w:val="24"/>
        </w:rPr>
        <w:t>,</w:t>
      </w:r>
      <w:r w:rsidR="003B4194" w:rsidRPr="004917F4">
        <w:rPr>
          <w:noProof/>
          <w:sz w:val="24"/>
          <w:szCs w:val="24"/>
        </w:rPr>
        <w:t xml:space="preserve"> ist </w:t>
      </w:r>
      <w:r w:rsidR="00932729" w:rsidRPr="004917F4">
        <w:rPr>
          <w:noProof/>
          <w:sz w:val="24"/>
          <w:szCs w:val="24"/>
        </w:rPr>
        <w:t>mit</w:t>
      </w:r>
      <w:r w:rsidR="00932729">
        <w:rPr>
          <w:noProof/>
        </w:rPr>
        <w:t xml:space="preserve"> </w:t>
      </w:r>
      <w:r w:rsidR="00932729" w:rsidRPr="004917F4">
        <w:rPr>
          <w:noProof/>
          <w:sz w:val="24"/>
          <w:szCs w:val="24"/>
        </w:rPr>
        <w:t>rund 225 Tagen kleiner als d</w:t>
      </w:r>
      <w:r w:rsidR="005B0092">
        <w:rPr>
          <w:noProof/>
          <w:sz w:val="24"/>
          <w:szCs w:val="24"/>
        </w:rPr>
        <w:t>as</w:t>
      </w:r>
      <w:r w:rsidR="00932729" w:rsidRPr="004917F4">
        <w:rPr>
          <w:noProof/>
          <w:sz w:val="24"/>
          <w:szCs w:val="24"/>
        </w:rPr>
        <w:t xml:space="preserve"> Erdjahr</w:t>
      </w:r>
      <w:r w:rsidR="007D3EBC" w:rsidRPr="004917F4">
        <w:rPr>
          <w:noProof/>
          <w:sz w:val="24"/>
          <w:szCs w:val="24"/>
        </w:rPr>
        <w:t>. Was aber wegen der kleineren Umlaufbahn nur vernünftig erscheint.</w:t>
      </w:r>
      <w:r w:rsidR="009B224C" w:rsidRPr="004917F4">
        <w:rPr>
          <w:noProof/>
          <w:sz w:val="24"/>
          <w:szCs w:val="24"/>
        </w:rPr>
        <w:t xml:space="preserve"> </w:t>
      </w:r>
      <w:r w:rsidR="00BB6D17" w:rsidRPr="004917F4">
        <w:rPr>
          <w:noProof/>
          <w:sz w:val="24"/>
          <w:szCs w:val="24"/>
        </w:rPr>
        <w:t>Danach wird es allerdings seltsam</w:t>
      </w:r>
      <w:r w:rsidR="00247183" w:rsidRPr="004917F4">
        <w:rPr>
          <w:noProof/>
          <w:sz w:val="24"/>
          <w:szCs w:val="24"/>
        </w:rPr>
        <w:t>. Die</w:t>
      </w:r>
      <w:r w:rsidR="003F2C26">
        <w:rPr>
          <w:noProof/>
          <w:sz w:val="24"/>
          <w:szCs w:val="24"/>
        </w:rPr>
        <w:t xml:space="preserve"> </w:t>
      </w:r>
      <w:r>
        <w:rPr>
          <w:noProof/>
          <w:sz w:val="24"/>
          <w:szCs w:val="24"/>
        </w:rPr>
        <w:t>R</w:t>
      </w:r>
      <w:r w:rsidR="00247183" w:rsidRPr="004917F4">
        <w:rPr>
          <w:noProof/>
          <w:sz w:val="24"/>
          <w:szCs w:val="24"/>
        </w:rPr>
        <w:t>otations</w:t>
      </w:r>
      <w:r w:rsidR="003F2C26">
        <w:rPr>
          <w:noProof/>
          <w:sz w:val="24"/>
          <w:szCs w:val="24"/>
        </w:rPr>
        <w:t>-</w:t>
      </w:r>
      <w:r w:rsidR="00247183" w:rsidRPr="004917F4">
        <w:rPr>
          <w:noProof/>
          <w:sz w:val="24"/>
          <w:szCs w:val="24"/>
        </w:rPr>
        <w:t>periode, also eine Umdrehung der Venus um ihre Nord-Südachse</w:t>
      </w:r>
      <w:r w:rsidR="00F14E7A" w:rsidRPr="004917F4">
        <w:rPr>
          <w:noProof/>
          <w:sz w:val="24"/>
          <w:szCs w:val="24"/>
        </w:rPr>
        <w:t xml:space="preserve"> </w:t>
      </w:r>
      <w:r w:rsidR="005B0092">
        <w:rPr>
          <w:noProof/>
          <w:sz w:val="24"/>
          <w:szCs w:val="24"/>
        </w:rPr>
        <w:t>dauert</w:t>
      </w:r>
      <w:r w:rsidR="00F14E7A" w:rsidRPr="004917F4">
        <w:rPr>
          <w:noProof/>
          <w:sz w:val="24"/>
          <w:szCs w:val="24"/>
        </w:rPr>
        <w:t xml:space="preserve"> 243 Tage. Vergleichen wir mit dem </w:t>
      </w:r>
      <w:r w:rsidR="00734A9E" w:rsidRPr="004917F4">
        <w:rPr>
          <w:noProof/>
          <w:sz w:val="24"/>
          <w:szCs w:val="24"/>
        </w:rPr>
        <w:t>V</w:t>
      </w:r>
      <w:r w:rsidR="00F14E7A" w:rsidRPr="004917F4">
        <w:rPr>
          <w:noProof/>
          <w:sz w:val="24"/>
          <w:szCs w:val="24"/>
        </w:rPr>
        <w:t>enusjahr</w:t>
      </w:r>
      <w:r w:rsidR="00734A9E" w:rsidRPr="004917F4">
        <w:rPr>
          <w:noProof/>
          <w:sz w:val="24"/>
          <w:szCs w:val="24"/>
        </w:rPr>
        <w:t>, so ist ein Venustag länger als ein Venusjahr</w:t>
      </w:r>
      <w:r w:rsidR="00061EDC" w:rsidRPr="004917F4">
        <w:rPr>
          <w:noProof/>
          <w:sz w:val="24"/>
          <w:szCs w:val="24"/>
        </w:rPr>
        <w:t>. Und was bedeutet eine Neigung der Rotationsachse von 177°?</w:t>
      </w:r>
    </w:p>
    <w:p w14:paraId="2F286D03" w14:textId="54B7CA2A" w:rsidR="00231E0B" w:rsidRDefault="008A6541" w:rsidP="009F2E65">
      <w:pPr>
        <w:rPr>
          <w:noProof/>
        </w:rPr>
      </w:pPr>
      <w:r w:rsidRPr="004917F4">
        <w:rPr>
          <w:noProof/>
          <w:sz w:val="24"/>
          <w:szCs w:val="24"/>
        </w:rPr>
        <mc:AlternateContent>
          <mc:Choice Requires="wps">
            <w:drawing>
              <wp:anchor distT="0" distB="0" distL="114300" distR="114300" simplePos="0" relativeHeight="251675648" behindDoc="0" locked="0" layoutInCell="1" allowOverlap="1" wp14:anchorId="1BF73D18" wp14:editId="3F10CDDC">
                <wp:simplePos x="0" y="0"/>
                <wp:positionH relativeFrom="column">
                  <wp:posOffset>5067935</wp:posOffset>
                </wp:positionH>
                <wp:positionV relativeFrom="paragraph">
                  <wp:posOffset>3871595</wp:posOffset>
                </wp:positionV>
                <wp:extent cx="676275" cy="247650"/>
                <wp:effectExtent l="0" t="0" r="28575" b="19050"/>
                <wp:wrapNone/>
                <wp:docPr id="1697839433" name="Textfeld 3"/>
                <wp:cNvGraphicFramePr/>
                <a:graphic xmlns:a="http://schemas.openxmlformats.org/drawingml/2006/main">
                  <a:graphicData uri="http://schemas.microsoft.com/office/word/2010/wordprocessingShape">
                    <wps:wsp>
                      <wps:cNvSpPr txBox="1"/>
                      <wps:spPr>
                        <a:xfrm>
                          <a:off x="0" y="0"/>
                          <a:ext cx="676275" cy="247650"/>
                        </a:xfrm>
                        <a:prstGeom prst="rect">
                          <a:avLst/>
                        </a:prstGeom>
                        <a:solidFill>
                          <a:schemeClr val="lt1"/>
                        </a:solidFill>
                        <a:ln w="6350">
                          <a:solidFill>
                            <a:prstClr val="black"/>
                          </a:solidFill>
                        </a:ln>
                      </wps:spPr>
                      <wps:txbx>
                        <w:txbxContent>
                          <w:p w14:paraId="657A5AA9" w14:textId="41A2D19C" w:rsidR="00556F35" w:rsidRDefault="00556F35">
                            <w:r>
                              <w:t>Südpol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F73D18" id="Textfeld 3" o:spid="_x0000_s1118" type="#_x0000_t202" style="position:absolute;margin-left:399.05pt;margin-top:304.85pt;width:53.25pt;height:19.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" fillcolor="white [3201]" strokeweight=".5pt">
                <v:textbox>
                  <w:txbxContent>
                    <w:p w14:paraId="657A5AA9" w14:textId="41A2D19C" w:rsidR="00556F35" w:rsidRDefault="00556F35">
                      <w:r>
                        <w:t>Südpol</w:t>
                      </w:r>
                    </w:p>
                  </w:txbxContent>
                </v:textbox>
              </v:shape>
            </w:pict>
          </mc:Fallback>
        </mc:AlternateContent>
      </w:r>
      <w:r w:rsidRPr="004917F4">
        <w:rPr>
          <w:noProof/>
          <w:sz w:val="24"/>
          <w:szCs w:val="24"/>
        </w:rPr>
        <mc:AlternateContent>
          <mc:Choice Requires="wps">
            <w:drawing>
              <wp:anchor distT="0" distB="0" distL="114300" distR="114300" simplePos="0" relativeHeight="251672576" behindDoc="0" locked="0" layoutInCell="1" allowOverlap="1" wp14:anchorId="1C8575E5" wp14:editId="7DCF5FE0">
                <wp:simplePos x="0" y="0"/>
                <wp:positionH relativeFrom="column">
                  <wp:posOffset>5153025</wp:posOffset>
                </wp:positionH>
                <wp:positionV relativeFrom="paragraph">
                  <wp:posOffset>812800</wp:posOffset>
                </wp:positionV>
                <wp:extent cx="914400" cy="295275"/>
                <wp:effectExtent l="0" t="0" r="13970" b="28575"/>
                <wp:wrapNone/>
                <wp:docPr id="2090582081" name="Textfeld 2"/>
                <wp:cNvGraphicFramePr/>
                <a:graphic xmlns:a="http://schemas.openxmlformats.org/drawingml/2006/main">
                  <a:graphicData uri="http://schemas.microsoft.com/office/word/2010/wordprocessingShape">
                    <wps:wsp>
                      <wps:cNvSpPr txBox="1"/>
                      <wps:spPr>
                        <a:xfrm>
                          <a:off x="0" y="0"/>
                          <a:ext cx="914400" cy="295275"/>
                        </a:xfrm>
                        <a:prstGeom prst="rect">
                          <a:avLst/>
                        </a:prstGeom>
                        <a:solidFill>
                          <a:schemeClr val="lt1"/>
                        </a:solidFill>
                        <a:ln w="6350">
                          <a:solidFill>
                            <a:prstClr val="black"/>
                          </a:solidFill>
                        </a:ln>
                      </wps:spPr>
                      <wps:txbx>
                        <w:txbxContent>
                          <w:p w14:paraId="1ECC7945" w14:textId="1CE74BE4" w:rsidR="006F1DC2" w:rsidRDefault="00556F35">
                            <w:r>
                              <w:t>Nordpol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C8575E5" id="Textfeld 2" o:spid="_x0000_s1119" type="#_x0000_t202" style="position:absolute;margin-left:405.75pt;margin-top:64pt;width:1in;height:23.25pt;z-index:25167257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" fillcolor="white [3201]" strokeweight=".5pt">
                <v:textbox>
                  <w:txbxContent>
                    <w:p w14:paraId="1ECC7945" w14:textId="1CE74BE4" w:rsidR="006F1DC2" w:rsidRDefault="00556F35">
                      <w:r>
                        <w:t>Nordpol</w:t>
                      </w:r>
                    </w:p>
                  </w:txbxContent>
                </v:textbox>
              </v:shape>
            </w:pict>
          </mc:Fallback>
        </mc:AlternateContent>
      </w:r>
      <w:r>
        <w:rPr>
          <w:noProof/>
        </w:rPr>
        <mc:AlternateContent>
          <mc:Choice Requires="wps">
            <w:drawing>
              <wp:anchor distT="0" distB="0" distL="114300" distR="114300" simplePos="0" relativeHeight="251677696" behindDoc="0" locked="0" layoutInCell="1" allowOverlap="1" wp14:anchorId="36F8DE06" wp14:editId="5AD4A165">
                <wp:simplePos x="0" y="0"/>
                <wp:positionH relativeFrom="column">
                  <wp:posOffset>1947545</wp:posOffset>
                </wp:positionH>
                <wp:positionV relativeFrom="paragraph">
                  <wp:posOffset>3829050</wp:posOffset>
                </wp:positionV>
                <wp:extent cx="651510" cy="294640"/>
                <wp:effectExtent l="0" t="0" r="13970" b="10160"/>
                <wp:wrapNone/>
                <wp:docPr id="2131341457" name="Textfeld 2"/>
                <wp:cNvGraphicFramePr/>
                <a:graphic xmlns:a="http://schemas.openxmlformats.org/drawingml/2006/main">
                  <a:graphicData uri="http://schemas.microsoft.com/office/word/2010/wordprocessingShape">
                    <wps:wsp>
                      <wps:cNvSpPr txBox="1"/>
                      <wps:spPr>
                        <a:xfrm>
                          <a:off x="0" y="0"/>
                          <a:ext cx="651510" cy="294640"/>
                        </a:xfrm>
                        <a:prstGeom prst="rect">
                          <a:avLst/>
                        </a:prstGeom>
                        <a:solidFill>
                          <a:schemeClr val="lt1"/>
                        </a:solidFill>
                        <a:ln w="6350">
                          <a:solidFill>
                            <a:prstClr val="black"/>
                          </a:solidFill>
                        </a:ln>
                      </wps:spPr>
                      <wps:txbx>
                        <w:txbxContent>
                          <w:p w14:paraId="39938BC0" w14:textId="77777777" w:rsidR="00E43FDC" w:rsidRDefault="00E43FDC" w:rsidP="00E43FDC">
                            <w:r>
                              <w:t>Nordpol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F8DE06" id="_x0000_s1120" type="#_x0000_t202" style="position:absolute;margin-left:153.35pt;margin-top:301.5pt;width:51.3pt;height:23.2pt;z-index:251677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" fillcolor="white [3201]" strokeweight=".5pt">
                <v:textbox>
                  <w:txbxContent>
                    <w:p w14:paraId="39938BC0" w14:textId="77777777" w:rsidR="00E43FDC" w:rsidRDefault="00E43FDC" w:rsidP="00E43FDC">
                      <w:r>
                        <w:t>Nordpol</w:t>
                      </w:r>
                    </w:p>
                  </w:txbxContent>
                </v:textbox>
              </v:shape>
            </w:pict>
          </mc:Fallback>
        </mc:AlternateContent>
      </w:r>
      <w:r w:rsidR="005532EE">
        <w:rPr>
          <w:noProof/>
        </w:rPr>
        <mc:AlternateContent>
          <mc:Choice Requires="wps">
            <w:drawing>
              <wp:anchor distT="0" distB="0" distL="114300" distR="114300" simplePos="0" relativeHeight="252185600" behindDoc="1" locked="0" layoutInCell="1" allowOverlap="1" wp14:anchorId="29D37F28" wp14:editId="6A677C24">
                <wp:simplePos x="0" y="0"/>
                <wp:positionH relativeFrom="column">
                  <wp:posOffset>-66040</wp:posOffset>
                </wp:positionH>
                <wp:positionV relativeFrom="paragraph">
                  <wp:posOffset>4439285</wp:posOffset>
                </wp:positionV>
                <wp:extent cx="3238500" cy="635"/>
                <wp:effectExtent l="0" t="0" r="0" b="0"/>
                <wp:wrapTight wrapText="bothSides">
                  <wp:wrapPolygon edited="0">
                    <wp:start x="0" y="0"/>
                    <wp:lineTo x="0" y="21600"/>
                    <wp:lineTo x="21600" y="21600"/>
                    <wp:lineTo x="21600" y="0"/>
                  </wp:wrapPolygon>
                </wp:wrapTight>
                <wp:docPr id="1167889523" name="Textfeld 1"/>
                <wp:cNvGraphicFramePr/>
                <a:graphic xmlns:a="http://schemas.openxmlformats.org/drawingml/2006/main">
                  <a:graphicData uri="http://schemas.microsoft.com/office/word/2010/wordprocessingShape">
                    <wps:wsp>
                      <wps:cNvSpPr txBox="1"/>
                      <wps:spPr>
                        <a:xfrm>
                          <a:off x="0" y="0"/>
                          <a:ext cx="3238500" cy="635"/>
                        </a:xfrm>
                        <a:prstGeom prst="rect">
                          <a:avLst/>
                        </a:prstGeom>
                        <a:solidFill>
                          <a:prstClr val="white"/>
                        </a:solidFill>
                        <a:ln>
                          <a:noFill/>
                        </a:ln>
                      </wps:spPr>
                      <wps:txbx>
                        <w:txbxContent>
                          <w:p w14:paraId="607A439B" w14:textId="51391A34" w:rsidR="005532EE" w:rsidRPr="00DE1F92" w:rsidRDefault="005532EE" w:rsidP="005532EE">
                            <w:pPr>
                              <w:pStyle w:val="Beschriftung"/>
                              <w:rPr>
                                <w:noProof/>
                              </w:rPr>
                            </w:pPr>
                            <w:bookmarkStart w:id="210" w:name="_Toc178095227"/>
                            <w:bookmarkStart w:id="211" w:name="_Toc179365094"/>
                            <w:r>
                              <w:t xml:space="preserve">Abbildung </w:t>
                            </w:r>
                            <w:r w:rsidR="003E5D75">
                              <w:t>69</w:t>
                            </w:r>
                            <w:r>
                              <w:t xml:space="preserve"> Drehrichtung Venu</w:t>
                            </w:r>
                            <w:bookmarkEnd w:id="210"/>
                            <w:bookmarkEnd w:id="211"/>
                            <w:r w:rsidR="00375A5E">
                              <w:t>s, eigenes Bild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9D37F28" id="_x0000_s1120" type="#_x0000_t202" style="position:absolute;margin-left:-5.2pt;margin-top:349.55pt;width:255pt;height:.05pt;z-index:-251130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" stroked="f">
                <v:textbox style="mso-fit-shape-to-text:t" inset="0,0,0,0">
                  <w:txbxContent>
                    <w:p w14:paraId="607A439B" w14:textId="51391A34" w:rsidR="005532EE" w:rsidRPr="00DE1F92" w:rsidRDefault="005532EE" w:rsidP="005532EE">
                      <w:pPr>
                        <w:pStyle w:val="Beschriftung"/>
                        <w:rPr>
                          <w:noProof/>
                        </w:rPr>
                      </w:pPr>
                      <w:bookmarkStart w:id="212" w:name="_Toc178095227"/>
                      <w:bookmarkStart w:id="213" w:name="_Toc179365094"/>
                      <w:r>
                        <w:t xml:space="preserve">Abbildung </w:t>
                      </w:r>
                      <w:r w:rsidR="003E5D75">
                        <w:t>69</w:t>
                      </w:r>
                      <w:r>
                        <w:t xml:space="preserve"> Drehrichtung Venu</w:t>
                      </w:r>
                      <w:bookmarkEnd w:id="212"/>
                      <w:bookmarkEnd w:id="213"/>
                      <w:r w:rsidR="00375A5E">
                        <w:t>s, eigenes Bild</w:t>
                      </w:r>
                    </w:p>
                  </w:txbxContent>
                </v:textbox>
                <w10:wrap type="tight"/>
              </v:shape>
            </w:pict>
          </mc:Fallback>
        </mc:AlternateContent>
      </w:r>
      <w:r w:rsidR="004917F4" w:rsidRPr="004917F4">
        <w:rPr>
          <w:noProof/>
          <w:sz w:val="24"/>
          <w:szCs w:val="24"/>
        </w:rPr>
        <w:drawing>
          <wp:anchor distT="0" distB="0" distL="114300" distR="114300" simplePos="0" relativeHeight="251673600" behindDoc="1" locked="0" layoutInCell="1" allowOverlap="1" wp14:anchorId="092FFFBE" wp14:editId="778A74E2">
            <wp:simplePos x="0" y="0"/>
            <wp:positionH relativeFrom="column">
              <wp:posOffset>-66040</wp:posOffset>
            </wp:positionH>
            <wp:positionV relativeFrom="paragraph">
              <wp:posOffset>619760</wp:posOffset>
            </wp:positionV>
            <wp:extent cx="3238500" cy="3762375"/>
            <wp:effectExtent l="0" t="0" r="0" b="9525"/>
            <wp:wrapTight wrapText="bothSides">
              <wp:wrapPolygon edited="0">
                <wp:start x="21600" y="21600"/>
                <wp:lineTo x="21600" y="55"/>
                <wp:lineTo x="127" y="55"/>
                <wp:lineTo x="127" y="21600"/>
                <wp:lineTo x="21600" y="21600"/>
              </wp:wrapPolygon>
            </wp:wrapTight>
            <wp:docPr id="1924284838" name="Grafik 1924284838" descr="Ein Bild, das Kinderkunst, Clipart, Darstellung,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859920" name="Grafik 1" descr="Ein Bild, das Kinderkunst, Clipart, Darstellung, Design enthält.&#10;&#10;Automatisch generierte Beschreibung"/>
                    <pic:cNvPicPr/>
                  </pic:nvPicPr>
                  <pic:blipFill>
                    <a:blip r:embed="rId160">
                      <a:extLst>
                        <a:ext uri="{28A0092B-C50C-407E-A947-70E740481C1C}">
                          <a14:useLocalDpi xmlns:a14="http://schemas.microsoft.com/office/drawing/2010/main" val="0"/>
                        </a:ext>
                      </a:extLst>
                    </a:blip>
                    <a:stretch>
                      <a:fillRect/>
                    </a:stretch>
                  </pic:blipFill>
                  <pic:spPr>
                    <a:xfrm rot="10800000">
                      <a:off x="0" y="0"/>
                      <a:ext cx="3238500" cy="3762375"/>
                    </a:xfrm>
                    <a:prstGeom prst="rect">
                      <a:avLst/>
                    </a:prstGeom>
                  </pic:spPr>
                </pic:pic>
              </a:graphicData>
            </a:graphic>
            <wp14:sizeRelH relativeFrom="page">
              <wp14:pctWidth>0</wp14:pctWidth>
            </wp14:sizeRelH>
            <wp14:sizeRelV relativeFrom="page">
              <wp14:pctHeight>0</wp14:pctHeight>
            </wp14:sizeRelV>
          </wp:anchor>
        </w:drawing>
      </w:r>
      <w:r w:rsidR="005532EE">
        <w:rPr>
          <w:noProof/>
        </w:rPr>
        <mc:AlternateContent>
          <mc:Choice Requires="wps">
            <w:drawing>
              <wp:anchor distT="0" distB="0" distL="114300" distR="114300" simplePos="0" relativeHeight="252183552" behindDoc="1" locked="0" layoutInCell="1" allowOverlap="1" wp14:anchorId="719F9CFC" wp14:editId="033F1B6E">
                <wp:simplePos x="0" y="0"/>
                <wp:positionH relativeFrom="column">
                  <wp:posOffset>3338830</wp:posOffset>
                </wp:positionH>
                <wp:positionV relativeFrom="paragraph">
                  <wp:posOffset>4441825</wp:posOffset>
                </wp:positionV>
                <wp:extent cx="3238500" cy="635"/>
                <wp:effectExtent l="0" t="0" r="0" b="0"/>
                <wp:wrapTight wrapText="bothSides">
                  <wp:wrapPolygon edited="0">
                    <wp:start x="0" y="0"/>
                    <wp:lineTo x="0" y="21600"/>
                    <wp:lineTo x="21600" y="21600"/>
                    <wp:lineTo x="21600" y="0"/>
                  </wp:wrapPolygon>
                </wp:wrapTight>
                <wp:docPr id="280414663" name="Textfeld 1"/>
                <wp:cNvGraphicFramePr/>
                <a:graphic xmlns:a="http://schemas.openxmlformats.org/drawingml/2006/main">
                  <a:graphicData uri="http://schemas.microsoft.com/office/word/2010/wordprocessingShape">
                    <wps:wsp>
                      <wps:cNvSpPr txBox="1"/>
                      <wps:spPr>
                        <a:xfrm>
                          <a:off x="0" y="0"/>
                          <a:ext cx="3238500" cy="635"/>
                        </a:xfrm>
                        <a:prstGeom prst="rect">
                          <a:avLst/>
                        </a:prstGeom>
                        <a:solidFill>
                          <a:prstClr val="white"/>
                        </a:solidFill>
                        <a:ln>
                          <a:noFill/>
                        </a:ln>
                      </wps:spPr>
                      <wps:txbx>
                        <w:txbxContent>
                          <w:p w14:paraId="16A8FC4C" w14:textId="0B22C2AE" w:rsidR="005532EE" w:rsidRPr="00524AEE" w:rsidRDefault="005532EE" w:rsidP="005532EE">
                            <w:pPr>
                              <w:pStyle w:val="Beschriftung"/>
                              <w:rPr>
                                <w:noProof/>
                              </w:rPr>
                            </w:pPr>
                            <w:bookmarkStart w:id="214" w:name="_Toc178095228"/>
                            <w:bookmarkStart w:id="215" w:name="_Toc179365095"/>
                            <w:r>
                              <w:t xml:space="preserve">Abbildung </w:t>
                            </w:r>
                            <w:r w:rsidR="003E5D75">
                              <w:t>70</w:t>
                            </w:r>
                            <w:r>
                              <w:t xml:space="preserve"> Drehrichtung Erde</w:t>
                            </w:r>
                            <w:bookmarkEnd w:id="214"/>
                            <w:bookmarkEnd w:id="215"/>
                            <w:r w:rsidR="00375A5E">
                              <w:t>, eigenes Bild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19F9CFC" id="_x0000_s1121" type="#_x0000_t202" style="position:absolute;margin-left:262.9pt;margin-top:349.75pt;width:255pt;height:.05pt;z-index:-251132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" stroked="f">
                <v:textbox style="mso-fit-shape-to-text:t" inset="0,0,0,0">
                  <w:txbxContent>
                    <w:p w14:paraId="16A8FC4C" w14:textId="0B22C2AE" w:rsidR="005532EE" w:rsidRPr="00524AEE" w:rsidRDefault="005532EE" w:rsidP="005532EE">
                      <w:pPr>
                        <w:pStyle w:val="Beschriftung"/>
                        <w:rPr>
                          <w:noProof/>
                        </w:rPr>
                      </w:pPr>
                      <w:bookmarkStart w:id="216" w:name="_Toc178095228"/>
                      <w:bookmarkStart w:id="217" w:name="_Toc179365095"/>
                      <w:r>
                        <w:t xml:space="preserve">Abbildung </w:t>
                      </w:r>
                      <w:r w:rsidR="003E5D75">
                        <w:t>70</w:t>
                      </w:r>
                      <w:r>
                        <w:t xml:space="preserve"> Drehrichtung Erde</w:t>
                      </w:r>
                      <w:bookmarkEnd w:id="216"/>
                      <w:bookmarkEnd w:id="217"/>
                      <w:r w:rsidR="00375A5E">
                        <w:t>, eigenes Bild</w:t>
                      </w:r>
                    </w:p>
                  </w:txbxContent>
                </v:textbox>
                <w10:wrap type="tight"/>
              </v:shape>
            </w:pict>
          </mc:Fallback>
        </mc:AlternateContent>
      </w:r>
      <w:r w:rsidR="004917F4" w:rsidRPr="004917F4">
        <w:rPr>
          <w:noProof/>
          <w:sz w:val="24"/>
          <w:szCs w:val="24"/>
        </w:rPr>
        <w:drawing>
          <wp:anchor distT="0" distB="0" distL="114300" distR="114300" simplePos="0" relativeHeight="251487232" behindDoc="1" locked="0" layoutInCell="1" allowOverlap="1" wp14:anchorId="69AC8816" wp14:editId="5D2656C3">
            <wp:simplePos x="0" y="0"/>
            <wp:positionH relativeFrom="column">
              <wp:posOffset>3338830</wp:posOffset>
            </wp:positionH>
            <wp:positionV relativeFrom="paragraph">
              <wp:posOffset>622300</wp:posOffset>
            </wp:positionV>
            <wp:extent cx="3238500" cy="3762375"/>
            <wp:effectExtent l="0" t="0" r="0" b="9525"/>
            <wp:wrapTight wrapText="bothSides">
              <wp:wrapPolygon edited="0">
                <wp:start x="0" y="0"/>
                <wp:lineTo x="0" y="21545"/>
                <wp:lineTo x="21473" y="21545"/>
                <wp:lineTo x="21473" y="0"/>
                <wp:lineTo x="0" y="0"/>
              </wp:wrapPolygon>
            </wp:wrapTight>
            <wp:docPr id="1075859920" name="Grafik 1" descr="Ein Bild, das Kinderkunst, Clipart, Darstellung,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859920" name="Grafik 1" descr="Ein Bild, das Kinderkunst, Clipart, Darstellung, Design enthält.&#10;&#10;Automatisch generierte Beschreibung"/>
                    <pic:cNvPicPr/>
                  </pic:nvPicPr>
                  <pic:blipFill>
                    <a:blip r:embed="rId160">
                      <a:extLst>
                        <a:ext uri="{28A0092B-C50C-407E-A947-70E740481C1C}">
                          <a14:useLocalDpi xmlns:a14="http://schemas.microsoft.com/office/drawing/2010/main" val="0"/>
                        </a:ext>
                      </a:extLst>
                    </a:blip>
                    <a:stretch>
                      <a:fillRect/>
                    </a:stretch>
                  </pic:blipFill>
                  <pic:spPr>
                    <a:xfrm>
                      <a:off x="0" y="0"/>
                      <a:ext cx="3238500" cy="3762375"/>
                    </a:xfrm>
                    <a:prstGeom prst="rect">
                      <a:avLst/>
                    </a:prstGeom>
                  </pic:spPr>
                </pic:pic>
              </a:graphicData>
            </a:graphic>
            <wp14:sizeRelH relativeFrom="page">
              <wp14:pctWidth>0</wp14:pctWidth>
            </wp14:sizeRelH>
            <wp14:sizeRelV relativeFrom="page">
              <wp14:pctHeight>0</wp14:pctHeight>
            </wp14:sizeRelV>
          </wp:anchor>
        </w:drawing>
      </w:r>
      <w:r w:rsidR="00037D07" w:rsidRPr="004917F4">
        <w:rPr>
          <w:noProof/>
          <w:sz w:val="24"/>
          <w:szCs w:val="24"/>
        </w:rPr>
        <mc:AlternateContent>
          <mc:Choice Requires="wps">
            <w:drawing>
              <wp:anchor distT="0" distB="0" distL="114300" distR="114300" simplePos="0" relativeHeight="251674624" behindDoc="0" locked="0" layoutInCell="1" allowOverlap="1" wp14:anchorId="637D4341" wp14:editId="34B9C1A3">
                <wp:simplePos x="0" y="0"/>
                <wp:positionH relativeFrom="column">
                  <wp:posOffset>4162425</wp:posOffset>
                </wp:positionH>
                <wp:positionV relativeFrom="paragraph">
                  <wp:posOffset>1718945</wp:posOffset>
                </wp:positionV>
                <wp:extent cx="914400" cy="304800"/>
                <wp:effectExtent l="0" t="0" r="24765" b="19050"/>
                <wp:wrapNone/>
                <wp:docPr id="1146734656" name="Textfeld 3"/>
                <wp:cNvGraphicFramePr/>
                <a:graphic xmlns:a="http://schemas.openxmlformats.org/drawingml/2006/main">
                  <a:graphicData uri="http://schemas.microsoft.com/office/word/2010/wordprocessingShape">
                    <wps:wsp>
                      <wps:cNvSpPr txBox="1"/>
                      <wps:spPr>
                        <a:xfrm>
                          <a:off x="0" y="0"/>
                          <a:ext cx="914400" cy="304800"/>
                        </a:xfrm>
                        <a:prstGeom prst="rect">
                          <a:avLst/>
                        </a:prstGeom>
                        <a:solidFill>
                          <a:schemeClr val="lt1"/>
                        </a:solidFill>
                        <a:ln w="6350">
                          <a:solidFill>
                            <a:prstClr val="black"/>
                          </a:solidFill>
                        </a:ln>
                      </wps:spPr>
                      <wps:txbx>
                        <w:txbxContent>
                          <w:p w14:paraId="2EA1FBD4" w14:textId="18FE600D" w:rsidR="00556F35" w:rsidRDefault="00556F35" w:rsidP="00556F35">
                            <w:r>
                              <w:t>Drehrichtung West nach Ost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37D4341" id="_x0000_s1123" type="#_x0000_t202" style="position:absolute;margin-left:327.75pt;margin-top:135.35pt;width:1in;height:24pt;z-index:25167462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" fillcolor="white [3201]" strokeweight=".5pt">
                <v:textbox>
                  <w:txbxContent>
                    <w:p w14:paraId="2EA1FBD4" w14:textId="18FE600D" w:rsidR="00556F35" w:rsidRDefault="00556F35" w:rsidP="00556F35">
                      <w:r>
                        <w:t>Drehrichtung West nach Ost</w:t>
                      </w:r>
                    </w:p>
                  </w:txbxContent>
                </v:textbox>
              </v:shape>
            </w:pict>
          </mc:Fallback>
        </mc:AlternateContent>
      </w:r>
      <w:r w:rsidR="00C47366" w:rsidRPr="004917F4">
        <w:rPr>
          <w:noProof/>
          <w:sz w:val="24"/>
          <w:szCs w:val="24"/>
        </w:rPr>
        <w:t xml:space="preserve">Das können wir uns einfach mit der rechten Faust klar machen. </w:t>
      </w:r>
      <w:r w:rsidR="009C1E85" w:rsidRPr="004917F4">
        <w:rPr>
          <w:noProof/>
          <w:sz w:val="24"/>
          <w:szCs w:val="24"/>
        </w:rPr>
        <w:t xml:space="preserve">Der Daumen nach oben gibt die Richtung der </w:t>
      </w:r>
      <w:r w:rsidR="003B7314" w:rsidRPr="004917F4">
        <w:rPr>
          <w:noProof/>
          <w:sz w:val="24"/>
          <w:szCs w:val="24"/>
        </w:rPr>
        <w:t>Drehachse des Planeten an. Die gekrümmten Finger die Drehrichtung</w:t>
      </w:r>
      <w:r w:rsidR="00F719B2" w:rsidRPr="004917F4">
        <w:rPr>
          <w:noProof/>
          <w:sz w:val="24"/>
          <w:szCs w:val="24"/>
        </w:rPr>
        <w:t xml:space="preserve"> des Planeten</w:t>
      </w:r>
      <w:r w:rsidR="0065556A" w:rsidRPr="004917F4">
        <w:rPr>
          <w:noProof/>
          <w:sz w:val="24"/>
          <w:szCs w:val="24"/>
        </w:rPr>
        <w:t xml:space="preserve"> an</w:t>
      </w:r>
      <w:r w:rsidR="007F5849" w:rsidRPr="004917F4">
        <w:rPr>
          <w:noProof/>
          <w:sz w:val="24"/>
          <w:szCs w:val="24"/>
        </w:rPr>
        <w:t>, so wie auf der Erde.</w:t>
      </w:r>
      <w:r w:rsidR="00087331" w:rsidRPr="004917F4">
        <w:rPr>
          <w:noProof/>
          <w:sz w:val="24"/>
          <w:szCs w:val="24"/>
        </w:rPr>
        <mc:AlternateContent>
          <mc:Choice Requires="wps">
            <w:drawing>
              <wp:anchor distT="0" distB="0" distL="114300" distR="114300" simplePos="0" relativeHeight="251676672" behindDoc="0" locked="0" layoutInCell="1" allowOverlap="1" wp14:anchorId="0874FF9B" wp14:editId="4ACE835C">
                <wp:simplePos x="0" y="0"/>
                <wp:positionH relativeFrom="column">
                  <wp:posOffset>1748155</wp:posOffset>
                </wp:positionH>
                <wp:positionV relativeFrom="paragraph">
                  <wp:posOffset>621665</wp:posOffset>
                </wp:positionV>
                <wp:extent cx="676275" cy="247650"/>
                <wp:effectExtent l="0" t="0" r="28575" b="19050"/>
                <wp:wrapNone/>
                <wp:docPr id="1095608943" name="Textfeld 3"/>
                <wp:cNvGraphicFramePr/>
                <a:graphic xmlns:a="http://schemas.openxmlformats.org/drawingml/2006/main">
                  <a:graphicData uri="http://schemas.microsoft.com/office/word/2010/wordprocessingShape">
                    <wps:wsp>
                      <wps:cNvSpPr txBox="1"/>
                      <wps:spPr>
                        <a:xfrm>
                          <a:off x="0" y="0"/>
                          <a:ext cx="676275" cy="247650"/>
                        </a:xfrm>
                        <a:prstGeom prst="rect">
                          <a:avLst/>
                        </a:prstGeom>
                        <a:solidFill>
                          <a:schemeClr val="lt1"/>
                        </a:solidFill>
                        <a:ln w="6350">
                          <a:solidFill>
                            <a:prstClr val="black"/>
                          </a:solidFill>
                        </a:ln>
                      </wps:spPr>
                      <wps:txbx>
                        <w:txbxContent>
                          <w:p w14:paraId="0BEE6AFA" w14:textId="77777777" w:rsidR="00E43FDC" w:rsidRDefault="00E43FDC" w:rsidP="00E43FDC">
                            <w:r>
                              <w:t>Südpol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74FF9B" id="_x0000_s1124" type="#_x0000_t202" style="position:absolute;margin-left:137.65pt;margin-top:48.95pt;width:53.25pt;height:1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" fillcolor="white [3201]" strokeweight=".5pt">
                <v:textbox>
                  <w:txbxContent>
                    <w:p w14:paraId="0BEE6AFA" w14:textId="77777777" w:rsidR="00E43FDC" w:rsidRDefault="00E43FDC" w:rsidP="00E43FDC">
                      <w:r>
                        <w:t>Südpol</w:t>
                      </w:r>
                    </w:p>
                  </w:txbxContent>
                </v:textbox>
              </v:shape>
            </w:pict>
          </mc:Fallback>
        </mc:AlternateContent>
      </w:r>
      <w:r w:rsidR="00087331" w:rsidRPr="004917F4">
        <w:rPr>
          <w:noProof/>
          <w:sz w:val="24"/>
          <w:szCs w:val="24"/>
        </w:rPr>
        <mc:AlternateContent>
          <mc:Choice Requires="wps">
            <w:drawing>
              <wp:anchor distT="0" distB="0" distL="114300" distR="114300" simplePos="0" relativeHeight="251678720" behindDoc="0" locked="0" layoutInCell="1" allowOverlap="1" wp14:anchorId="43B160CF" wp14:editId="0C8D9024">
                <wp:simplePos x="0" y="0"/>
                <wp:positionH relativeFrom="column">
                  <wp:posOffset>209550</wp:posOffset>
                </wp:positionH>
                <wp:positionV relativeFrom="paragraph">
                  <wp:posOffset>1264285</wp:posOffset>
                </wp:positionV>
                <wp:extent cx="914400" cy="304800"/>
                <wp:effectExtent l="0" t="0" r="24765" b="19050"/>
                <wp:wrapNone/>
                <wp:docPr id="948090289" name="Textfeld 3"/>
                <wp:cNvGraphicFramePr/>
                <a:graphic xmlns:a="http://schemas.openxmlformats.org/drawingml/2006/main">
                  <a:graphicData uri="http://schemas.microsoft.com/office/word/2010/wordprocessingShape">
                    <wps:wsp>
                      <wps:cNvSpPr txBox="1"/>
                      <wps:spPr>
                        <a:xfrm>
                          <a:off x="0" y="0"/>
                          <a:ext cx="914400" cy="304800"/>
                        </a:xfrm>
                        <a:prstGeom prst="rect">
                          <a:avLst/>
                        </a:prstGeom>
                        <a:solidFill>
                          <a:schemeClr val="lt1"/>
                        </a:solidFill>
                        <a:ln w="6350">
                          <a:solidFill>
                            <a:prstClr val="black"/>
                          </a:solidFill>
                        </a:ln>
                      </wps:spPr>
                      <wps:txbx>
                        <w:txbxContent>
                          <w:p w14:paraId="297B61F9" w14:textId="303F6BD6" w:rsidR="00E43FDC" w:rsidRDefault="00E43FDC" w:rsidP="00E43FDC">
                            <w:r>
                              <w:t>Drehrichtung Ost nach Westen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3B160CF" id="_x0000_s1125" type="#_x0000_t202" style="position:absolute;margin-left:16.5pt;margin-top:99.55pt;width:1in;height:24pt;z-index:25167872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" fillcolor="white [3201]" strokeweight=".5pt">
                <v:textbox>
                  <w:txbxContent>
                    <w:p w14:paraId="297B61F9" w14:textId="303F6BD6" w:rsidR="00E43FDC" w:rsidRDefault="00E43FDC" w:rsidP="00E43FDC">
                      <w:r>
                        <w:t>Drehrichtung Ost nach Westen</w:t>
                      </w:r>
                    </w:p>
                  </w:txbxContent>
                </v:textbox>
              </v:shape>
            </w:pict>
          </mc:Fallback>
        </mc:AlternateContent>
      </w:r>
      <w:r w:rsidR="004917F4">
        <w:rPr>
          <w:noProof/>
          <w:sz w:val="24"/>
          <w:szCs w:val="24"/>
        </w:rPr>
        <w:t xml:space="preserve"> </w:t>
      </w:r>
      <w:r w:rsidR="007F72EF" w:rsidRPr="004917F4">
        <w:rPr>
          <w:noProof/>
          <w:sz w:val="24"/>
          <w:szCs w:val="24"/>
        </w:rPr>
        <w:t>Drehen wir das Bild um 180°.</w:t>
      </w:r>
    </w:p>
    <w:p w14:paraId="28EE414D" w14:textId="425C5799" w:rsidR="00441EC5" w:rsidRDefault="00441EC5" w:rsidP="009F2E65">
      <w:pPr>
        <w:rPr>
          <w:noProof/>
        </w:rPr>
      </w:pPr>
    </w:p>
    <w:p w14:paraId="6A62577B" w14:textId="262EAFF6" w:rsidR="00C3060A" w:rsidRDefault="00C13D07" w:rsidP="009F2E65">
      <w:pPr>
        <w:rPr>
          <w:rFonts w:eastAsiaTheme="minorEastAsia"/>
          <w:sz w:val="24"/>
          <w:szCs w:val="24"/>
        </w:rPr>
      </w:pPr>
      <w:r>
        <w:rPr>
          <w:rFonts w:eastAsiaTheme="minorEastAsia"/>
          <w:sz w:val="24"/>
          <w:szCs w:val="24"/>
        </w:rPr>
        <w:t>Während sich die Erde von West nach Ost dreht</w:t>
      </w:r>
      <w:r w:rsidR="00F11E37">
        <w:rPr>
          <w:rFonts w:eastAsiaTheme="minorEastAsia"/>
          <w:sz w:val="24"/>
          <w:szCs w:val="24"/>
        </w:rPr>
        <w:t xml:space="preserve"> und auch in dieser Drehrichtung um die Sonne läuft,</w:t>
      </w:r>
      <w:r w:rsidR="00903AA1">
        <w:rPr>
          <w:rFonts w:eastAsiaTheme="minorEastAsia"/>
          <w:sz w:val="24"/>
          <w:szCs w:val="24"/>
        </w:rPr>
        <w:t xml:space="preserve"> steht die Drehachse der Venus praktisch auf dem Kopf</w:t>
      </w:r>
      <w:r w:rsidR="00CB0367">
        <w:rPr>
          <w:rFonts w:eastAsiaTheme="minorEastAsia"/>
          <w:sz w:val="24"/>
          <w:szCs w:val="24"/>
        </w:rPr>
        <w:t xml:space="preserve"> und</w:t>
      </w:r>
      <w:r w:rsidR="00B34348">
        <w:rPr>
          <w:rFonts w:eastAsiaTheme="minorEastAsia"/>
          <w:sz w:val="24"/>
          <w:szCs w:val="24"/>
        </w:rPr>
        <w:t xml:space="preserve">, </w:t>
      </w:r>
      <w:r w:rsidR="00CB0367">
        <w:rPr>
          <w:rFonts w:eastAsiaTheme="minorEastAsia"/>
          <w:sz w:val="24"/>
          <w:szCs w:val="24"/>
        </w:rPr>
        <w:t>während die Venus in gleicher Richtung wie die Erde um die Sonne läuft,</w:t>
      </w:r>
      <w:r w:rsidR="00C3256F">
        <w:rPr>
          <w:rFonts w:eastAsiaTheme="minorEastAsia"/>
          <w:sz w:val="24"/>
          <w:szCs w:val="24"/>
        </w:rPr>
        <w:t xml:space="preserve"> rotiert sie in entgegengesetzter Richtung </w:t>
      </w:r>
      <w:r w:rsidR="000A6821">
        <w:rPr>
          <w:rFonts w:eastAsiaTheme="minorEastAsia"/>
          <w:sz w:val="24"/>
          <w:szCs w:val="24"/>
        </w:rPr>
        <w:t>ganz langsam</w:t>
      </w:r>
      <w:r w:rsidR="002C2939">
        <w:rPr>
          <w:rFonts w:eastAsiaTheme="minorEastAsia"/>
          <w:sz w:val="24"/>
          <w:szCs w:val="24"/>
        </w:rPr>
        <w:t xml:space="preserve"> </w:t>
      </w:r>
      <w:r w:rsidR="00C3256F">
        <w:rPr>
          <w:rFonts w:eastAsiaTheme="minorEastAsia"/>
          <w:sz w:val="24"/>
          <w:szCs w:val="24"/>
        </w:rPr>
        <w:t xml:space="preserve">um </w:t>
      </w:r>
      <w:r w:rsidR="000D61C3">
        <w:rPr>
          <w:rFonts w:eastAsiaTheme="minorEastAsia"/>
          <w:sz w:val="24"/>
          <w:szCs w:val="24"/>
        </w:rPr>
        <w:t>ihre Achse</w:t>
      </w:r>
      <w:r w:rsidR="000D61C3">
        <w:rPr>
          <w:rFonts w:eastAsiaTheme="minorEastAsia"/>
          <w:sz w:val="24"/>
          <w:szCs w:val="24"/>
        </w:rPr>
        <w:softHyphen/>
      </w:r>
      <w:r w:rsidR="000D61C3">
        <w:rPr>
          <w:rFonts w:eastAsiaTheme="minorEastAsia"/>
          <w:sz w:val="24"/>
          <w:szCs w:val="24"/>
        </w:rPr>
        <w:softHyphen/>
      </w:r>
      <w:r w:rsidR="000D61C3">
        <w:rPr>
          <w:rFonts w:eastAsiaTheme="minorEastAsia"/>
          <w:sz w:val="24"/>
          <w:szCs w:val="24"/>
        </w:rPr>
        <w:softHyphen/>
      </w:r>
      <w:r w:rsidR="000D61C3">
        <w:rPr>
          <w:rFonts w:eastAsiaTheme="minorEastAsia"/>
          <w:sz w:val="24"/>
          <w:szCs w:val="24"/>
          <w:vertAlign w:val="superscript"/>
        </w:rPr>
        <w:softHyphen/>
      </w:r>
      <w:r w:rsidR="000D61C3">
        <w:rPr>
          <w:rFonts w:eastAsiaTheme="minorEastAsia"/>
          <w:sz w:val="24"/>
          <w:szCs w:val="24"/>
          <w:vertAlign w:val="superscript"/>
        </w:rPr>
        <w:softHyphen/>
      </w:r>
      <w:r w:rsidR="000D61C3">
        <w:rPr>
          <w:rFonts w:eastAsiaTheme="minorEastAsia"/>
          <w:sz w:val="24"/>
          <w:szCs w:val="24"/>
          <w:vertAlign w:val="superscript"/>
        </w:rPr>
        <w:softHyphen/>
      </w:r>
      <w:r w:rsidR="000D61C3">
        <w:rPr>
          <w:rFonts w:eastAsiaTheme="minorEastAsia"/>
          <w:sz w:val="24"/>
          <w:szCs w:val="24"/>
          <w:vertAlign w:val="superscript"/>
        </w:rPr>
        <w:softHyphen/>
      </w:r>
      <w:r w:rsidR="000D61C3">
        <w:rPr>
          <w:rFonts w:eastAsiaTheme="minorEastAsia"/>
          <w:sz w:val="24"/>
          <w:szCs w:val="24"/>
          <w:vertAlign w:val="superscript"/>
        </w:rPr>
        <w:softHyphen/>
      </w:r>
      <w:r w:rsidR="000D61C3">
        <w:rPr>
          <w:rFonts w:eastAsiaTheme="minorEastAsia"/>
          <w:sz w:val="24"/>
          <w:szCs w:val="24"/>
          <w:vertAlign w:val="superscript"/>
        </w:rPr>
        <w:softHyphen/>
      </w:r>
      <w:r w:rsidR="000D61C3">
        <w:rPr>
          <w:rFonts w:eastAsiaTheme="minorEastAsia"/>
          <w:sz w:val="24"/>
          <w:szCs w:val="24"/>
          <w:vertAlign w:val="superscript"/>
        </w:rPr>
        <w:softHyphen/>
      </w:r>
      <w:r w:rsidR="000D61C3">
        <w:rPr>
          <w:rFonts w:eastAsiaTheme="minorEastAsia"/>
          <w:sz w:val="24"/>
          <w:szCs w:val="24"/>
          <w:vertAlign w:val="superscript"/>
        </w:rPr>
        <w:softHyphen/>
      </w:r>
      <w:r w:rsidR="000D61C3">
        <w:rPr>
          <w:rFonts w:eastAsiaTheme="minorEastAsia"/>
          <w:sz w:val="24"/>
          <w:szCs w:val="24"/>
          <w:vertAlign w:val="superscript"/>
        </w:rPr>
        <w:softHyphen/>
      </w:r>
      <w:r w:rsidR="000D61C3">
        <w:rPr>
          <w:rFonts w:eastAsiaTheme="minorEastAsia"/>
          <w:sz w:val="24"/>
          <w:szCs w:val="24"/>
          <w:vertAlign w:val="superscript"/>
        </w:rPr>
        <w:softHyphen/>
      </w:r>
      <w:r w:rsidR="000D61C3">
        <w:rPr>
          <w:rFonts w:eastAsiaTheme="minorEastAsia"/>
          <w:sz w:val="24"/>
          <w:szCs w:val="24"/>
        </w:rPr>
        <w:softHyphen/>
      </w:r>
      <w:r w:rsidR="000D61C3">
        <w:rPr>
          <w:rFonts w:eastAsiaTheme="minorEastAsia"/>
          <w:sz w:val="24"/>
          <w:szCs w:val="24"/>
        </w:rPr>
        <w:softHyphen/>
      </w:r>
      <w:r w:rsidR="000D61C3">
        <w:rPr>
          <w:rFonts w:eastAsiaTheme="minorEastAsia"/>
          <w:sz w:val="24"/>
          <w:szCs w:val="24"/>
        </w:rPr>
        <w:softHyphen/>
      </w:r>
      <w:r w:rsidR="000D61C3">
        <w:rPr>
          <w:rFonts w:eastAsiaTheme="minorEastAsia"/>
          <w:sz w:val="24"/>
          <w:szCs w:val="24"/>
        </w:rPr>
        <w:softHyphen/>
      </w:r>
      <w:r w:rsidR="000D61C3">
        <w:rPr>
          <w:rFonts w:eastAsiaTheme="minorEastAsia"/>
          <w:sz w:val="24"/>
          <w:szCs w:val="24"/>
        </w:rPr>
        <w:softHyphen/>
      </w:r>
      <w:r w:rsidR="000D61C3">
        <w:rPr>
          <w:rFonts w:eastAsiaTheme="minorEastAsia"/>
          <w:sz w:val="24"/>
          <w:szCs w:val="24"/>
        </w:rPr>
        <w:softHyphen/>
      </w:r>
      <w:r w:rsidR="000D61C3">
        <w:rPr>
          <w:rFonts w:eastAsiaTheme="minorEastAsia"/>
          <w:sz w:val="24"/>
          <w:szCs w:val="24"/>
        </w:rPr>
        <w:softHyphen/>
      </w:r>
      <w:r w:rsidR="00C47734">
        <w:rPr>
          <w:rFonts w:eastAsiaTheme="minorEastAsia"/>
          <w:sz w:val="24"/>
          <w:szCs w:val="24"/>
        </w:rPr>
        <w:t>.</w:t>
      </w:r>
      <w:r w:rsidR="003B174D">
        <w:rPr>
          <w:rFonts w:eastAsiaTheme="minorEastAsia"/>
          <w:sz w:val="24"/>
          <w:szCs w:val="24"/>
        </w:rPr>
        <w:softHyphen/>
      </w:r>
      <w:r w:rsidR="003B174D">
        <w:rPr>
          <w:rFonts w:eastAsiaTheme="minorEastAsia"/>
          <w:sz w:val="24"/>
          <w:szCs w:val="24"/>
        </w:rPr>
        <w:softHyphen/>
      </w:r>
      <w:r w:rsidR="000A6821">
        <w:rPr>
          <w:rFonts w:eastAsiaTheme="minorEastAsia"/>
          <w:sz w:val="24"/>
          <w:szCs w:val="24"/>
        </w:rPr>
        <w:t xml:space="preserve"> </w:t>
      </w:r>
      <w:r w:rsidR="008D0EA9">
        <w:rPr>
          <w:rFonts w:eastAsiaTheme="minorEastAsia"/>
          <w:sz w:val="24"/>
          <w:szCs w:val="24"/>
        </w:rPr>
        <w:t xml:space="preserve">Schätzen </w:t>
      </w:r>
      <w:r w:rsidR="00862749">
        <w:rPr>
          <w:rFonts w:eastAsiaTheme="minorEastAsia"/>
          <w:sz w:val="24"/>
          <w:szCs w:val="24"/>
        </w:rPr>
        <w:t>wir die Temperatur der Venus</w:t>
      </w:r>
      <w:r w:rsidR="008D0EA9">
        <w:rPr>
          <w:rFonts w:eastAsiaTheme="minorEastAsia"/>
          <w:sz w:val="24"/>
          <w:szCs w:val="24"/>
        </w:rPr>
        <w:t xml:space="preserve"> ab:</w:t>
      </w:r>
    </w:p>
    <w:p w14:paraId="36841874" w14:textId="781A2B55" w:rsidR="00527DE5" w:rsidRDefault="00527DE5" w:rsidP="009F2E65">
      <w:pPr>
        <w:rPr>
          <w:rFonts w:eastAsiaTheme="minorEastAsia"/>
          <w:sz w:val="24"/>
          <w:szCs w:val="24"/>
        </w:rPr>
      </w:pPr>
      <w:r>
        <w:rPr>
          <w:rFonts w:eastAsiaTheme="minorEastAsia"/>
          <w:sz w:val="24"/>
          <w:szCs w:val="24"/>
        </w:rPr>
        <w:t>Wie beim Merkur gilt:</w:t>
      </w:r>
    </w:p>
    <w:p w14:paraId="031DF7D4" w14:textId="293CEDE2" w:rsidR="002E5823" w:rsidRPr="00293559" w:rsidRDefault="00000000" w:rsidP="009F2E65">
      <w:pPr>
        <w:rPr>
          <w:rFonts w:eastAsiaTheme="minorEastAsia"/>
        </w:rPr>
      </w:pPr>
      <m:oMathPara>
        <m:oMath>
          <m:sSub>
            <m:sSubPr>
              <m:ctrlPr>
                <w:rPr>
                  <w:rFonts w:ascii="Cambria Math" w:hAnsi="Cambria Math" w:cs="Calibri"/>
                  <w:i/>
                </w:rPr>
              </m:ctrlPr>
            </m:sSubPr>
            <m:e>
              <m:r>
                <w:rPr>
                  <w:rFonts w:ascii="Cambria Math" w:hAnsi="Cambria Math" w:cs="Calibri"/>
                </w:rPr>
                <m:t>T</m:t>
              </m:r>
            </m:e>
            <m:sub>
              <m:r>
                <w:rPr>
                  <w:rFonts w:ascii="Cambria Math" w:hAnsi="Cambria Math" w:cs="Calibri"/>
                </w:rPr>
                <m:t>Venus</m:t>
              </m:r>
            </m:sub>
          </m:sSub>
          <m:r>
            <w:rPr>
              <w:rFonts w:ascii="Cambria Math" w:hAnsi="Cambria Math" w:cs="Calibri"/>
            </w:rPr>
            <m:t>=</m:t>
          </m:r>
          <m:rad>
            <m:radPr>
              <m:ctrlPr>
                <w:rPr>
                  <w:rFonts w:ascii="Cambria Math" w:hAnsi="Cambria Math" w:cs="Calibri"/>
                  <w:i/>
                </w:rPr>
              </m:ctrlPr>
            </m:radPr>
            <m:deg>
              <m:r>
                <w:rPr>
                  <w:rFonts w:ascii="Cambria Math" w:hAnsi="Cambria Math" w:cs="Calibri"/>
                </w:rPr>
                <m:t>4</m:t>
              </m:r>
            </m:deg>
            <m:e>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L</m:t>
                      </m:r>
                    </m:e>
                    <m:sub>
                      <m:r>
                        <w:rPr>
                          <w:rFonts w:ascii="Cambria Math" w:hAnsi="Cambria Math" w:cs="Calibri"/>
                        </w:rPr>
                        <m:t>Sonne</m:t>
                      </m:r>
                    </m:sub>
                  </m:sSub>
                </m:num>
                <m:den>
                  <m:r>
                    <w:rPr>
                      <w:rFonts w:ascii="Cambria Math" w:hAnsi="Cambria Math" w:cs="Calibri"/>
                    </w:rPr>
                    <m:t>4∙</m:t>
                  </m:r>
                  <m:sSup>
                    <m:sSupPr>
                      <m:ctrlPr>
                        <w:rPr>
                          <w:rFonts w:ascii="Cambria Math" w:hAnsi="Cambria Math" w:cs="Calibri"/>
                          <w:i/>
                        </w:rPr>
                      </m:ctrlPr>
                    </m:sSupPr>
                    <m:e>
                      <m:sSub>
                        <m:sSubPr>
                          <m:ctrlPr>
                            <w:rPr>
                              <w:rFonts w:ascii="Cambria Math" w:hAnsi="Cambria Math" w:cs="Calibri"/>
                              <w:i/>
                            </w:rPr>
                          </m:ctrlPr>
                        </m:sSubPr>
                        <m:e>
                          <m:r>
                            <w:rPr>
                              <w:rFonts w:ascii="Cambria Math" w:hAnsi="Cambria Math" w:cs="Calibri"/>
                            </w:rPr>
                            <m:t>4∙R</m:t>
                          </m:r>
                        </m:e>
                        <m:sub>
                          <m:r>
                            <w:rPr>
                              <w:rFonts w:ascii="Cambria Math" w:hAnsi="Cambria Math" w:cs="Calibri"/>
                            </w:rPr>
                            <m:t>Venus</m:t>
                          </m:r>
                        </m:sub>
                      </m:sSub>
                    </m:e>
                    <m:sup>
                      <m:r>
                        <w:rPr>
                          <w:rFonts w:ascii="Cambria Math" w:hAnsi="Cambria Math" w:cs="Calibri"/>
                        </w:rPr>
                        <m:t>2</m:t>
                      </m:r>
                    </m:sup>
                  </m:sSup>
                  <m:r>
                    <w:rPr>
                      <w:rFonts w:ascii="Cambria Math" w:hAnsi="Cambria Math" w:cs="Calibri"/>
                    </w:rPr>
                    <m:t>∙π∙σ</m:t>
                  </m:r>
                </m:den>
              </m:f>
            </m:e>
          </m:rad>
        </m:oMath>
      </m:oMathPara>
    </w:p>
    <w:p w14:paraId="38515126" w14:textId="031D9F4D" w:rsidR="00293559" w:rsidRPr="008A6541" w:rsidRDefault="00293559" w:rsidP="009F2E65">
      <w:pPr>
        <w:rPr>
          <w:rFonts w:eastAsiaTheme="minorEastAsia" w:cstheme="minorHAnsi"/>
          <w:sz w:val="24"/>
          <w:szCs w:val="24"/>
        </w:rPr>
      </w:pPr>
      <w:r w:rsidRPr="008A6541">
        <w:rPr>
          <w:rFonts w:eastAsiaTheme="minorEastAsia" w:cstheme="minorHAnsi"/>
          <w:sz w:val="24"/>
          <w:szCs w:val="24"/>
        </w:rPr>
        <w:t xml:space="preserve">allerdings setzen wir bei der Venus </w:t>
      </w:r>
      <w:r w:rsidR="00B95BBC" w:rsidRPr="008A6541">
        <w:rPr>
          <w:rFonts w:eastAsiaTheme="minorEastAsia" w:cstheme="minorHAnsi"/>
          <w:sz w:val="24"/>
          <w:szCs w:val="24"/>
        </w:rPr>
        <w:t xml:space="preserve">für die Abstrahlung </w:t>
      </w:r>
      <w:r w:rsidRPr="008A6541">
        <w:rPr>
          <w:rFonts w:eastAsiaTheme="minorEastAsia" w:cstheme="minorHAnsi"/>
          <w:sz w:val="24"/>
          <w:szCs w:val="24"/>
        </w:rPr>
        <w:t xml:space="preserve">die ganze Oberfläche ein, da </w:t>
      </w:r>
      <w:r w:rsidR="00D80B2C">
        <w:rPr>
          <w:rFonts w:eastAsiaTheme="minorEastAsia" w:cstheme="minorHAnsi"/>
          <w:sz w:val="24"/>
          <w:szCs w:val="24"/>
        </w:rPr>
        <w:t>ihre dichte</w:t>
      </w:r>
      <w:r w:rsidRPr="008A6541">
        <w:rPr>
          <w:rFonts w:eastAsiaTheme="minorEastAsia" w:cstheme="minorHAnsi"/>
          <w:sz w:val="24"/>
          <w:szCs w:val="24"/>
        </w:rPr>
        <w:t xml:space="preserve"> Atmosphäre für einen Temperaturausgleich sorgt.</w:t>
      </w:r>
    </w:p>
    <w:p w14:paraId="65C05ACD" w14:textId="71274DC4" w:rsidR="00293559" w:rsidRPr="008A6541" w:rsidRDefault="00000000" w:rsidP="009F2E65">
      <w:pPr>
        <w:rPr>
          <w:rFonts w:eastAsiaTheme="minorEastAsia" w:cstheme="minorHAnsi"/>
          <w:sz w:val="24"/>
          <w:szCs w:val="24"/>
        </w:rPr>
      </w:pPr>
      <m:oMathPara>
        <m:oMath>
          <m:sSub>
            <m:sSubPr>
              <m:ctrlPr>
                <w:rPr>
                  <w:rFonts w:ascii="Cambria Math" w:hAnsi="Cambria Math" w:cstheme="minorHAnsi"/>
                  <w:i/>
                  <w:sz w:val="24"/>
                  <w:szCs w:val="24"/>
                </w:rPr>
              </m:ctrlPr>
            </m:sSubPr>
            <m:e>
              <m:r>
                <w:rPr>
                  <w:rFonts w:ascii="Cambria Math" w:hAnsi="Cambria Math" w:cstheme="minorHAnsi"/>
                  <w:sz w:val="24"/>
                  <w:szCs w:val="24"/>
                </w:rPr>
                <m:t>T</m:t>
              </m:r>
            </m:e>
            <m:sub>
              <m:r>
                <w:rPr>
                  <w:rFonts w:ascii="Cambria Math" w:hAnsi="Cambria Math" w:cstheme="minorHAnsi"/>
                  <w:sz w:val="24"/>
                  <w:szCs w:val="24"/>
                </w:rPr>
                <m:t>Venus</m:t>
              </m:r>
            </m:sub>
          </m:sSub>
          <m:r>
            <w:rPr>
              <w:rFonts w:ascii="Cambria Math" w:hAns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1</m:t>
              </m:r>
            </m:num>
            <m:den>
              <m:r>
                <w:rPr>
                  <w:rFonts w:ascii="Cambria Math" w:hAnsi="Cambria Math" w:cstheme="minorHAnsi"/>
                  <w:sz w:val="24"/>
                  <w:szCs w:val="24"/>
                </w:rPr>
                <m:t>2</m:t>
              </m:r>
            </m:den>
          </m:f>
          <m:r>
            <w:rPr>
              <w:rFonts w:ascii="Cambria Math" w:hAnsi="Cambria Math" w:cstheme="minorHAnsi"/>
              <w:sz w:val="24"/>
              <w:szCs w:val="24"/>
            </w:rPr>
            <m:t>∙</m:t>
          </m:r>
          <m:rad>
            <m:radPr>
              <m:ctrlPr>
                <w:rPr>
                  <w:rFonts w:ascii="Cambria Math" w:hAnsi="Cambria Math" w:cstheme="minorHAnsi"/>
                  <w:i/>
                  <w:sz w:val="24"/>
                  <w:szCs w:val="24"/>
                </w:rPr>
              </m:ctrlPr>
            </m:radPr>
            <m:deg>
              <m:r>
                <w:rPr>
                  <w:rFonts w:ascii="Cambria Math" w:hAnsi="Cambria Math" w:cstheme="minorHAnsi"/>
                  <w:sz w:val="24"/>
                  <w:szCs w:val="24"/>
                </w:rPr>
                <m:t>4</m:t>
              </m:r>
            </m:deg>
            <m:e>
              <m:f>
                <m:fPr>
                  <m:ctrlPr>
                    <w:rPr>
                      <w:rFonts w:ascii="Cambria Math" w:hAnsi="Cambria Math" w:cstheme="minorHAnsi"/>
                      <w:i/>
                      <w:sz w:val="24"/>
                      <w:szCs w:val="24"/>
                    </w:rPr>
                  </m:ctrlPr>
                </m:fPr>
                <m:num>
                  <m:sSub>
                    <m:sSubPr>
                      <m:ctrlPr>
                        <w:rPr>
                          <w:rFonts w:ascii="Cambria Math" w:hAnsi="Cambria Math" w:cstheme="minorHAnsi"/>
                          <w:i/>
                          <w:sz w:val="24"/>
                          <w:szCs w:val="24"/>
                        </w:rPr>
                      </m:ctrlPr>
                    </m:sSubPr>
                    <m:e>
                      <m:r>
                        <w:rPr>
                          <w:rFonts w:ascii="Cambria Math" w:hAnsi="Cambria Math" w:cstheme="minorHAnsi"/>
                          <w:sz w:val="24"/>
                          <w:szCs w:val="24"/>
                        </w:rPr>
                        <m:t>L</m:t>
                      </m:r>
                    </m:e>
                    <m:sub>
                      <m:r>
                        <w:rPr>
                          <w:rFonts w:ascii="Cambria Math" w:hAnsi="Cambria Math" w:cstheme="minorHAnsi"/>
                          <w:sz w:val="24"/>
                          <w:szCs w:val="24"/>
                        </w:rPr>
                        <m:t>Sonne</m:t>
                      </m:r>
                    </m:sub>
                  </m:sSub>
                </m:num>
                <m:den>
                  <m:sSup>
                    <m:sSupPr>
                      <m:ctrlPr>
                        <w:rPr>
                          <w:rFonts w:ascii="Cambria Math" w:hAnsi="Cambria Math" w:cstheme="minorHAnsi"/>
                          <w:i/>
                          <w:sz w:val="24"/>
                          <w:szCs w:val="24"/>
                        </w:rPr>
                      </m:ctrlPr>
                    </m:sSupPr>
                    <m:e>
                      <m:sSub>
                        <m:sSubPr>
                          <m:ctrlPr>
                            <w:rPr>
                              <w:rFonts w:ascii="Cambria Math" w:hAnsi="Cambria Math" w:cstheme="minorHAnsi"/>
                              <w:i/>
                              <w:sz w:val="24"/>
                              <w:szCs w:val="24"/>
                            </w:rPr>
                          </m:ctrlPr>
                        </m:sSubPr>
                        <m:e>
                          <m:r>
                            <w:rPr>
                              <w:rFonts w:ascii="Cambria Math" w:hAnsi="Cambria Math" w:cstheme="minorHAnsi"/>
                              <w:sz w:val="24"/>
                              <w:szCs w:val="24"/>
                            </w:rPr>
                            <m:t>R</m:t>
                          </m:r>
                        </m:e>
                        <m:sub>
                          <m:r>
                            <w:rPr>
                              <w:rFonts w:ascii="Cambria Math" w:hAnsi="Cambria Math" w:cstheme="minorHAnsi"/>
                              <w:sz w:val="24"/>
                              <w:szCs w:val="24"/>
                            </w:rPr>
                            <m:t>Venus</m:t>
                          </m:r>
                        </m:sub>
                      </m:sSub>
                    </m:e>
                    <m:sup>
                      <m:r>
                        <w:rPr>
                          <w:rFonts w:ascii="Cambria Math" w:hAnsi="Cambria Math" w:cstheme="minorHAnsi"/>
                          <w:sz w:val="24"/>
                          <w:szCs w:val="24"/>
                        </w:rPr>
                        <m:t>2</m:t>
                      </m:r>
                    </m:sup>
                  </m:sSup>
                  <m:r>
                    <w:rPr>
                      <w:rFonts w:ascii="Cambria Math" w:hAnsi="Cambria Math" w:cstheme="minorHAnsi"/>
                      <w:sz w:val="24"/>
                      <w:szCs w:val="24"/>
                    </w:rPr>
                    <m:t>∙π∙σ</m:t>
                  </m:r>
                </m:den>
              </m:f>
            </m:e>
          </m:rad>
          <m:r>
            <w:rPr>
              <w:rFonts w:ascii="Cambria Math" w:hAns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1</m:t>
              </m:r>
            </m:num>
            <m:den>
              <m:r>
                <w:rPr>
                  <w:rFonts w:ascii="Cambria Math" w:hAnsi="Cambria Math" w:cstheme="minorHAnsi"/>
                  <w:sz w:val="24"/>
                  <w:szCs w:val="24"/>
                </w:rPr>
                <m:t>2</m:t>
              </m:r>
            </m:den>
          </m:f>
          <m:r>
            <w:rPr>
              <w:rFonts w:ascii="Cambria Math" w:hAnsi="Cambria Math" w:cstheme="minorHAnsi"/>
              <w:sz w:val="24"/>
              <w:szCs w:val="24"/>
            </w:rPr>
            <m:t>∙</m:t>
          </m:r>
          <m:rad>
            <m:radPr>
              <m:ctrlPr>
                <w:rPr>
                  <w:rFonts w:ascii="Cambria Math" w:hAnsi="Cambria Math" w:cstheme="minorHAnsi"/>
                  <w:i/>
                  <w:sz w:val="24"/>
                  <w:szCs w:val="24"/>
                </w:rPr>
              </m:ctrlPr>
            </m:radPr>
            <m:deg>
              <m:r>
                <w:rPr>
                  <w:rFonts w:ascii="Cambria Math" w:hAnsi="Cambria Math" w:cstheme="minorHAnsi"/>
                  <w:sz w:val="24"/>
                  <w:szCs w:val="24"/>
                </w:rPr>
                <m:t>4</m:t>
              </m:r>
            </m:deg>
            <m:e>
              <m:f>
                <m:fPr>
                  <m:ctrlPr>
                    <w:rPr>
                      <w:rFonts w:ascii="Cambria Math" w:hAnsi="Cambria Math" w:cstheme="minorHAnsi"/>
                      <w:i/>
                      <w:sz w:val="24"/>
                      <w:szCs w:val="24"/>
                    </w:rPr>
                  </m:ctrlPr>
                </m:fPr>
                <m:num>
                  <m:r>
                    <w:rPr>
                      <w:rFonts w:ascii="Cambria Math" w:hAnsi="Cambria Math" w:cstheme="minorHAnsi"/>
                      <w:sz w:val="24"/>
                      <w:szCs w:val="24"/>
                    </w:rPr>
                    <m:t>3,82∙</m:t>
                  </m:r>
                  <m:sSup>
                    <m:sSupPr>
                      <m:ctrlPr>
                        <w:rPr>
                          <w:rFonts w:ascii="Cambria Math" w:hAnsi="Cambria Math" w:cstheme="minorHAnsi"/>
                          <w:i/>
                          <w:sz w:val="24"/>
                          <w:szCs w:val="24"/>
                        </w:rPr>
                      </m:ctrlPr>
                    </m:sSupPr>
                    <m:e>
                      <m:r>
                        <w:rPr>
                          <w:rFonts w:ascii="Cambria Math" w:hAnsi="Cambria Math" w:cstheme="minorHAnsi"/>
                          <w:sz w:val="24"/>
                          <w:szCs w:val="24"/>
                        </w:rPr>
                        <m:t>10</m:t>
                      </m:r>
                    </m:e>
                    <m:sup>
                      <m:r>
                        <w:rPr>
                          <w:rFonts w:ascii="Cambria Math" w:hAnsi="Cambria Math" w:cstheme="minorHAnsi"/>
                          <w:sz w:val="24"/>
                          <w:szCs w:val="24"/>
                        </w:rPr>
                        <m:t>6</m:t>
                      </m:r>
                    </m:sup>
                  </m:sSup>
                  <m:r>
                    <w:rPr>
                      <w:rFonts w:ascii="Cambria Math" w:hAnsi="Cambria Math" w:cstheme="minorHAnsi"/>
                      <w:sz w:val="24"/>
                      <w:szCs w:val="24"/>
                    </w:rPr>
                    <m:t>∙W∙</m:t>
                  </m:r>
                  <m:sSup>
                    <m:sSupPr>
                      <m:ctrlPr>
                        <w:rPr>
                          <w:rFonts w:ascii="Cambria Math" w:hAnsi="Cambria Math" w:cstheme="minorHAnsi"/>
                          <w:i/>
                          <w:sz w:val="24"/>
                          <w:szCs w:val="24"/>
                        </w:rPr>
                      </m:ctrlPr>
                    </m:sSupPr>
                    <m:e>
                      <m:r>
                        <w:rPr>
                          <w:rFonts w:ascii="Cambria Math" w:hAnsi="Cambria Math" w:cstheme="minorHAnsi"/>
                          <w:sz w:val="24"/>
                          <w:szCs w:val="24"/>
                        </w:rPr>
                        <m:t>m</m:t>
                      </m:r>
                    </m:e>
                    <m:sup>
                      <m:r>
                        <w:rPr>
                          <w:rFonts w:ascii="Cambria Math" w:hAnsi="Cambria Math" w:cstheme="minorHAnsi"/>
                          <w:sz w:val="24"/>
                          <w:szCs w:val="24"/>
                        </w:rPr>
                        <m:t>2</m:t>
                      </m:r>
                    </m:sup>
                  </m:sSup>
                  <m:r>
                    <w:rPr>
                      <w:rFonts w:ascii="Cambria Math" w:hAnsi="Cambria Math" w:cstheme="minorHAnsi"/>
                      <w:sz w:val="24"/>
                      <w:szCs w:val="24"/>
                    </w:rPr>
                    <m:t>∙</m:t>
                  </m:r>
                  <m:sSup>
                    <m:sSupPr>
                      <m:ctrlPr>
                        <w:rPr>
                          <w:rFonts w:ascii="Cambria Math" w:hAnsi="Cambria Math" w:cstheme="minorHAnsi"/>
                          <w:i/>
                          <w:sz w:val="24"/>
                          <w:szCs w:val="24"/>
                        </w:rPr>
                      </m:ctrlPr>
                    </m:sSupPr>
                    <m:e>
                      <m:r>
                        <w:rPr>
                          <w:rFonts w:ascii="Cambria Math" w:hAnsi="Cambria Math" w:cstheme="minorHAnsi"/>
                          <w:sz w:val="24"/>
                          <w:szCs w:val="24"/>
                        </w:rPr>
                        <m:t>K</m:t>
                      </m:r>
                    </m:e>
                    <m:sup>
                      <m:r>
                        <w:rPr>
                          <w:rFonts w:ascii="Cambria Math" w:hAnsi="Cambria Math" w:cstheme="minorHAnsi"/>
                          <w:sz w:val="24"/>
                          <w:szCs w:val="24"/>
                        </w:rPr>
                        <m:t>4</m:t>
                      </m:r>
                    </m:sup>
                  </m:sSup>
                </m:num>
                <m:den>
                  <m:r>
                    <w:rPr>
                      <w:rFonts w:ascii="Cambria Math" w:hAnsi="Cambria Math" w:cstheme="minorHAnsi"/>
                      <w:sz w:val="24"/>
                      <w:szCs w:val="24"/>
                    </w:rPr>
                    <m:t>π∙5,6705∙</m:t>
                  </m:r>
                  <m:sSup>
                    <m:sSupPr>
                      <m:ctrlPr>
                        <w:rPr>
                          <w:rFonts w:ascii="Cambria Math" w:hAnsi="Cambria Math" w:cstheme="minorHAnsi"/>
                          <w:i/>
                          <w:sz w:val="24"/>
                          <w:szCs w:val="24"/>
                        </w:rPr>
                      </m:ctrlPr>
                    </m:sSupPr>
                    <m:e>
                      <m:r>
                        <w:rPr>
                          <w:rFonts w:ascii="Cambria Math" w:hAnsi="Cambria Math" w:cstheme="minorHAnsi"/>
                          <w:sz w:val="24"/>
                          <w:szCs w:val="24"/>
                        </w:rPr>
                        <m:t>10</m:t>
                      </m:r>
                    </m:e>
                    <m:sup>
                      <m:r>
                        <w:rPr>
                          <w:rFonts w:ascii="Cambria Math" w:hAnsi="Cambria Math" w:cstheme="minorHAnsi"/>
                          <w:sz w:val="24"/>
                          <w:szCs w:val="24"/>
                        </w:rPr>
                        <m:t>-8</m:t>
                      </m:r>
                    </m:sup>
                  </m:sSup>
                  <m:r>
                    <w:rPr>
                      <w:rFonts w:ascii="Cambria Math" w:hAnsi="Cambria Math" w:cstheme="minorHAnsi"/>
                      <w:sz w:val="24"/>
                      <w:szCs w:val="24"/>
                    </w:rPr>
                    <m:t>∙W∙</m:t>
                  </m:r>
                  <m:sSup>
                    <m:sSupPr>
                      <m:ctrlPr>
                        <w:rPr>
                          <w:rFonts w:ascii="Cambria Math" w:hAnsi="Cambria Math" w:cstheme="minorHAnsi"/>
                          <w:i/>
                          <w:sz w:val="24"/>
                          <w:szCs w:val="24"/>
                        </w:rPr>
                      </m:ctrlPr>
                    </m:sSupPr>
                    <m:e>
                      <m:d>
                        <m:dPr>
                          <m:ctrlPr>
                            <w:rPr>
                              <w:rFonts w:ascii="Cambria Math" w:hAnsi="Cambria Math" w:cstheme="minorHAnsi"/>
                              <w:i/>
                              <w:sz w:val="24"/>
                              <w:szCs w:val="24"/>
                            </w:rPr>
                          </m:ctrlPr>
                        </m:dPr>
                        <m:e>
                          <m:r>
                            <w:rPr>
                              <w:rFonts w:ascii="Cambria Math" w:hAnsi="Cambria Math" w:cstheme="minorHAnsi"/>
                              <w:sz w:val="24"/>
                              <w:szCs w:val="24"/>
                            </w:rPr>
                            <m:t>0.723∙1,496∙</m:t>
                          </m:r>
                          <m:sSup>
                            <m:sSupPr>
                              <m:ctrlPr>
                                <w:rPr>
                                  <w:rFonts w:ascii="Cambria Math" w:hAnsi="Cambria Math" w:cstheme="minorHAnsi"/>
                                  <w:i/>
                                  <w:sz w:val="24"/>
                                  <w:szCs w:val="24"/>
                                </w:rPr>
                              </m:ctrlPr>
                            </m:sSupPr>
                            <m:e>
                              <m:r>
                                <w:rPr>
                                  <w:rFonts w:ascii="Cambria Math" w:hAnsi="Cambria Math" w:cstheme="minorHAnsi"/>
                                  <w:sz w:val="24"/>
                                  <w:szCs w:val="24"/>
                                </w:rPr>
                                <m:t>10</m:t>
                              </m:r>
                            </m:e>
                            <m:sup>
                              <m:r>
                                <w:rPr>
                                  <w:rFonts w:ascii="Cambria Math" w:hAnsi="Cambria Math" w:cstheme="minorHAnsi"/>
                                  <w:sz w:val="24"/>
                                  <w:szCs w:val="24"/>
                                </w:rPr>
                                <m:t>11</m:t>
                              </m:r>
                            </m:sup>
                          </m:sSup>
                          <m:r>
                            <w:rPr>
                              <w:rFonts w:ascii="Cambria Math" w:hAnsi="Cambria Math" w:cstheme="minorHAnsi"/>
                              <w:sz w:val="24"/>
                              <w:szCs w:val="24"/>
                            </w:rPr>
                            <m:t>∙m</m:t>
                          </m:r>
                        </m:e>
                      </m:d>
                    </m:e>
                    <m:sup>
                      <m:r>
                        <w:rPr>
                          <w:rFonts w:ascii="Cambria Math" w:hAnsi="Cambria Math" w:cstheme="minorHAnsi"/>
                          <w:sz w:val="24"/>
                          <w:szCs w:val="24"/>
                        </w:rPr>
                        <m:t>2</m:t>
                      </m:r>
                    </m:sup>
                  </m:sSup>
                </m:den>
              </m:f>
            </m:e>
          </m:rad>
          <m:r>
            <w:rPr>
              <w:rFonts w:ascii="Cambria Math" w:hAnsi="Cambria Math" w:cstheme="minorHAnsi"/>
              <w:sz w:val="24"/>
              <w:szCs w:val="24"/>
            </w:rPr>
            <m:t>≅327K</m:t>
          </m:r>
        </m:oMath>
      </m:oMathPara>
    </w:p>
    <w:p w14:paraId="2BFC7CFF" w14:textId="2348B770" w:rsidR="003B4FE2" w:rsidRPr="008A6541" w:rsidRDefault="003B4FE2" w:rsidP="009F2E65">
      <w:pPr>
        <w:rPr>
          <w:rFonts w:eastAsiaTheme="minorEastAsia" w:cstheme="minorHAnsi"/>
          <w:sz w:val="24"/>
          <w:szCs w:val="24"/>
        </w:rPr>
      </w:pPr>
      <w:r w:rsidRPr="008A6541">
        <w:rPr>
          <w:rFonts w:eastAsiaTheme="minorEastAsia" w:cstheme="minorHAnsi"/>
          <w:sz w:val="24"/>
          <w:szCs w:val="24"/>
        </w:rPr>
        <w:t>Vergleichen wir diesen Wert mit den angegebenen Temperaturen, so liegen</w:t>
      </w:r>
      <w:r w:rsidR="009E6415" w:rsidRPr="008A6541">
        <w:rPr>
          <w:rFonts w:eastAsiaTheme="minorEastAsia" w:cstheme="minorHAnsi"/>
          <w:sz w:val="24"/>
          <w:szCs w:val="24"/>
        </w:rPr>
        <w:t xml:space="preserve"> wir </w:t>
      </w:r>
      <w:r w:rsidR="00B23680" w:rsidRPr="008A6541">
        <w:rPr>
          <w:rFonts w:eastAsiaTheme="minorEastAsia" w:cstheme="minorHAnsi"/>
          <w:sz w:val="24"/>
          <w:szCs w:val="24"/>
        </w:rPr>
        <w:t>weit unter den in der Tabelle angegebenen Werten</w:t>
      </w:r>
      <w:r w:rsidR="008B7C4C" w:rsidRPr="008A6541">
        <w:rPr>
          <w:rFonts w:eastAsiaTheme="minorEastAsia" w:cstheme="minorHAnsi"/>
          <w:sz w:val="24"/>
          <w:szCs w:val="24"/>
        </w:rPr>
        <w:t xml:space="preserve">. Selbst, wenn wir wegen der langsamen Rotation nur die </w:t>
      </w:r>
      <w:r w:rsidR="003F5998" w:rsidRPr="008A6541">
        <w:rPr>
          <w:rFonts w:eastAsiaTheme="minorEastAsia" w:cstheme="minorHAnsi"/>
          <w:sz w:val="24"/>
          <w:szCs w:val="24"/>
        </w:rPr>
        <w:t>Querschnittsfläche des Planeten e</w:t>
      </w:r>
      <w:r w:rsidR="00C54FD9" w:rsidRPr="008A6541">
        <w:rPr>
          <w:rFonts w:eastAsiaTheme="minorEastAsia" w:cstheme="minorHAnsi"/>
          <w:sz w:val="24"/>
          <w:szCs w:val="24"/>
        </w:rPr>
        <w:t>i</w:t>
      </w:r>
      <w:r w:rsidR="003F5998" w:rsidRPr="008A6541">
        <w:rPr>
          <w:rFonts w:eastAsiaTheme="minorEastAsia" w:cstheme="minorHAnsi"/>
          <w:sz w:val="24"/>
          <w:szCs w:val="24"/>
        </w:rPr>
        <w:t>nsetzen</w:t>
      </w:r>
      <w:r w:rsidR="009A727E" w:rsidRPr="008A6541">
        <w:rPr>
          <w:rFonts w:eastAsiaTheme="minorEastAsia" w:cstheme="minorHAnsi"/>
          <w:sz w:val="24"/>
          <w:szCs w:val="24"/>
        </w:rPr>
        <w:t>,</w:t>
      </w:r>
      <w:r w:rsidR="003F5998" w:rsidRPr="008A6541">
        <w:rPr>
          <w:rFonts w:eastAsiaTheme="minorEastAsia" w:cstheme="minorHAnsi"/>
          <w:sz w:val="24"/>
          <w:szCs w:val="24"/>
        </w:rPr>
        <w:t xml:space="preserve"> sind wir mit ca. 462K</w:t>
      </w:r>
      <w:r w:rsidR="00F26334" w:rsidRPr="008A6541">
        <w:rPr>
          <w:rFonts w:eastAsiaTheme="minorEastAsia" w:cstheme="minorHAnsi"/>
          <w:sz w:val="24"/>
          <w:szCs w:val="24"/>
        </w:rPr>
        <w:t xml:space="preserve"> </w:t>
      </w:r>
      <w:r w:rsidR="00C54FD9" w:rsidRPr="008A6541">
        <w:rPr>
          <w:rFonts w:eastAsiaTheme="minorEastAsia" w:cstheme="minorHAnsi"/>
          <w:sz w:val="24"/>
          <w:szCs w:val="24"/>
        </w:rPr>
        <w:t xml:space="preserve">immer noch weit neben </w:t>
      </w:r>
      <w:r w:rsidR="00F26334" w:rsidRPr="008A6541">
        <w:rPr>
          <w:rFonts w:eastAsiaTheme="minorEastAsia" w:cstheme="minorHAnsi"/>
          <w:sz w:val="24"/>
          <w:szCs w:val="24"/>
        </w:rPr>
        <w:t>den Tabellenwerten</w:t>
      </w:r>
      <w:r w:rsidR="00C54FD9" w:rsidRPr="008A6541">
        <w:rPr>
          <w:rFonts w:eastAsiaTheme="minorEastAsia" w:cstheme="minorHAnsi"/>
          <w:sz w:val="24"/>
          <w:szCs w:val="24"/>
        </w:rPr>
        <w:t xml:space="preserve">. </w:t>
      </w:r>
    </w:p>
    <w:p w14:paraId="4FB42A1D" w14:textId="1B958C01" w:rsidR="009066C8" w:rsidRPr="008A6541" w:rsidRDefault="009066C8" w:rsidP="009F2E65">
      <w:pPr>
        <w:rPr>
          <w:rFonts w:eastAsiaTheme="minorEastAsia" w:cstheme="minorHAnsi"/>
          <w:sz w:val="24"/>
          <w:szCs w:val="24"/>
        </w:rPr>
      </w:pPr>
      <w:r w:rsidRPr="008A6541">
        <w:rPr>
          <w:rFonts w:eastAsiaTheme="minorEastAsia" w:cstheme="minorHAnsi"/>
          <w:sz w:val="24"/>
          <w:szCs w:val="24"/>
        </w:rPr>
        <w:t>Was ist die Ursache dafür?</w:t>
      </w:r>
    </w:p>
    <w:p w14:paraId="5B42315F" w14:textId="620B0D3B" w:rsidR="009066C8" w:rsidRPr="008A6541" w:rsidRDefault="003E3436" w:rsidP="009F2E65">
      <w:pPr>
        <w:rPr>
          <w:rFonts w:eastAsiaTheme="minorEastAsia"/>
          <w:sz w:val="24"/>
          <w:szCs w:val="24"/>
        </w:rPr>
      </w:pPr>
      <w:r>
        <w:rPr>
          <w:noProof/>
        </w:rPr>
        <mc:AlternateContent>
          <mc:Choice Requires="wps">
            <w:drawing>
              <wp:anchor distT="0" distB="0" distL="114300" distR="114300" simplePos="0" relativeHeight="252189696" behindDoc="1" locked="0" layoutInCell="1" allowOverlap="1" wp14:anchorId="068C7659" wp14:editId="4BD7B718">
                <wp:simplePos x="0" y="0"/>
                <wp:positionH relativeFrom="column">
                  <wp:posOffset>0</wp:posOffset>
                </wp:positionH>
                <wp:positionV relativeFrom="paragraph">
                  <wp:posOffset>8009255</wp:posOffset>
                </wp:positionV>
                <wp:extent cx="3057525" cy="635"/>
                <wp:effectExtent l="0" t="0" r="0" b="0"/>
                <wp:wrapTight wrapText="bothSides">
                  <wp:wrapPolygon edited="0">
                    <wp:start x="0" y="0"/>
                    <wp:lineTo x="0" y="21600"/>
                    <wp:lineTo x="21600" y="21600"/>
                    <wp:lineTo x="21600" y="0"/>
                  </wp:wrapPolygon>
                </wp:wrapTight>
                <wp:docPr id="36648938" name="Textfeld 1"/>
                <wp:cNvGraphicFramePr/>
                <a:graphic xmlns:a="http://schemas.openxmlformats.org/drawingml/2006/main">
                  <a:graphicData uri="http://schemas.microsoft.com/office/word/2010/wordprocessingShape">
                    <wps:wsp>
                      <wps:cNvSpPr txBox="1"/>
                      <wps:spPr>
                        <a:xfrm>
                          <a:off x="0" y="0"/>
                          <a:ext cx="3057525" cy="635"/>
                        </a:xfrm>
                        <a:prstGeom prst="rect">
                          <a:avLst/>
                        </a:prstGeom>
                        <a:solidFill>
                          <a:prstClr val="white"/>
                        </a:solidFill>
                        <a:ln>
                          <a:noFill/>
                        </a:ln>
                      </wps:spPr>
                      <wps:txbx>
                        <w:txbxContent>
                          <w:p w14:paraId="68762C58" w14:textId="03209F0E" w:rsidR="00563AE3" w:rsidRPr="000E68D9" w:rsidRDefault="00563AE3" w:rsidP="00563AE3">
                            <w:pPr>
                              <w:pStyle w:val="Beschriftung"/>
                              <w:rPr>
                                <w:noProof/>
                                <w:sz w:val="22"/>
                                <w:szCs w:val="22"/>
                              </w:rPr>
                            </w:pPr>
                            <w:bookmarkStart w:id="218" w:name="_Toc178095230"/>
                            <w:bookmarkStart w:id="219" w:name="_Toc179365097"/>
                            <w:r>
                              <w:t xml:space="preserve">Abbildung </w:t>
                            </w:r>
                            <w:r w:rsidR="002F23AC">
                              <w:t>72</w:t>
                            </w:r>
                            <w:r>
                              <w:t xml:space="preserve"> ein Brief, Hayden Observatory</w:t>
                            </w:r>
                            <w:bookmarkEnd w:id="218"/>
                            <w:bookmarkEnd w:id="219"/>
                            <w:r w:rsidR="002F23AC">
                              <w:t>, anfragen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68C7659" id="_x0000_s1126" type="#_x0000_t202" style="position:absolute;margin-left:0;margin-top:630.65pt;width:240.75pt;height:.05pt;z-index:-251126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" stroked="f">
                <v:textbox style="mso-fit-shape-to-text:t" inset="0,0,0,0">
                  <w:txbxContent>
                    <w:p w14:paraId="68762C58" w14:textId="03209F0E" w:rsidR="00563AE3" w:rsidRPr="000E68D9" w:rsidRDefault="00563AE3" w:rsidP="00563AE3">
                      <w:pPr>
                        <w:pStyle w:val="Beschriftung"/>
                        <w:rPr>
                          <w:noProof/>
                          <w:sz w:val="22"/>
                          <w:szCs w:val="22"/>
                        </w:rPr>
                      </w:pPr>
                      <w:bookmarkStart w:id="315" w:name="_Toc178095230"/>
                      <w:bookmarkStart w:id="316" w:name="_Toc179365097"/>
                      <w:r>
                        <w:t xml:space="preserve">Abbildung </w:t>
                      </w:r>
                      <w:r w:rsidR="002F23AC">
                        <w:t>72</w:t>
                      </w:r>
                      <w:r>
                        <w:t xml:space="preserve"> ein Brief, Hayden Observatory</w:t>
                      </w:r>
                      <w:bookmarkEnd w:id="315"/>
                      <w:bookmarkEnd w:id="316"/>
                      <w:r w:rsidR="002F23AC">
                        <w:t>, anfragen</w:t>
                      </w:r>
                    </w:p>
                  </w:txbxContent>
                </v:textbox>
                <w10:wrap type="tight"/>
              </v:shape>
            </w:pict>
          </mc:Fallback>
        </mc:AlternateContent>
      </w:r>
      <w:r>
        <w:rPr>
          <w:noProof/>
        </w:rPr>
        <w:drawing>
          <wp:anchor distT="0" distB="0" distL="114300" distR="114300" simplePos="0" relativeHeight="251679744" behindDoc="1" locked="0" layoutInCell="1" allowOverlap="1" wp14:anchorId="3ADF7927" wp14:editId="1D32DAED">
            <wp:simplePos x="0" y="0"/>
            <wp:positionH relativeFrom="column">
              <wp:posOffset>0</wp:posOffset>
            </wp:positionH>
            <wp:positionV relativeFrom="paragraph">
              <wp:posOffset>4199255</wp:posOffset>
            </wp:positionV>
            <wp:extent cx="3057525" cy="3810000"/>
            <wp:effectExtent l="0" t="0" r="9525" b="0"/>
            <wp:wrapTight wrapText="bothSides">
              <wp:wrapPolygon edited="0">
                <wp:start x="0" y="0"/>
                <wp:lineTo x="0" y="21492"/>
                <wp:lineTo x="21533" y="21492"/>
                <wp:lineTo x="21533" y="0"/>
                <wp:lineTo x="0" y="0"/>
              </wp:wrapPolygon>
            </wp:wrapTight>
            <wp:docPr id="2066049755" name="Grafik 1" descr="High Power Rocketry: December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gh Power Rocketry: December 201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057525" cy="381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835837">
        <w:rPr>
          <w:noProof/>
        </w:rPr>
        <mc:AlternateContent>
          <mc:Choice Requires="wps">
            <w:drawing>
              <wp:anchor distT="0" distB="0" distL="114300" distR="114300" simplePos="0" relativeHeight="252187648" behindDoc="1" locked="0" layoutInCell="1" allowOverlap="1" wp14:anchorId="50493EB8" wp14:editId="4FF24613">
                <wp:simplePos x="0" y="0"/>
                <wp:positionH relativeFrom="column">
                  <wp:posOffset>95250</wp:posOffset>
                </wp:positionH>
                <wp:positionV relativeFrom="paragraph">
                  <wp:posOffset>2890520</wp:posOffset>
                </wp:positionV>
                <wp:extent cx="3933825" cy="635"/>
                <wp:effectExtent l="0" t="0" r="9525" b="0"/>
                <wp:wrapTight wrapText="bothSides">
                  <wp:wrapPolygon edited="0">
                    <wp:start x="0" y="0"/>
                    <wp:lineTo x="0" y="20057"/>
                    <wp:lineTo x="21548" y="20057"/>
                    <wp:lineTo x="21548" y="0"/>
                    <wp:lineTo x="0" y="0"/>
                  </wp:wrapPolygon>
                </wp:wrapTight>
                <wp:docPr id="133170100" name="Textfeld 1"/>
                <wp:cNvGraphicFramePr/>
                <a:graphic xmlns:a="http://schemas.openxmlformats.org/drawingml/2006/main">
                  <a:graphicData uri="http://schemas.microsoft.com/office/word/2010/wordprocessingShape">
                    <wps:wsp>
                      <wps:cNvSpPr txBox="1"/>
                      <wps:spPr>
                        <a:xfrm>
                          <a:off x="0" y="0"/>
                          <a:ext cx="3933825" cy="635"/>
                        </a:xfrm>
                        <a:prstGeom prst="rect">
                          <a:avLst/>
                        </a:prstGeom>
                        <a:solidFill>
                          <a:prstClr val="white"/>
                        </a:solidFill>
                        <a:ln>
                          <a:noFill/>
                        </a:ln>
                      </wps:spPr>
                      <wps:txbx>
                        <w:txbxContent>
                          <w:p w14:paraId="13E8C10F" w14:textId="291A5D35" w:rsidR="005532EE" w:rsidRPr="00F55780" w:rsidRDefault="005532EE" w:rsidP="005532EE">
                            <w:pPr>
                              <w:pStyle w:val="Beschriftung"/>
                              <w:rPr>
                                <w:rFonts w:cstheme="minorHAnsi"/>
                              </w:rPr>
                            </w:pPr>
                            <w:bookmarkStart w:id="220" w:name="_Toc178095229"/>
                            <w:bookmarkStart w:id="221" w:name="_Toc179365096"/>
                            <w:r>
                              <w:t xml:space="preserve">Abbildung </w:t>
                            </w:r>
                            <w:r w:rsidR="00E21CC2">
                              <w:t>71</w:t>
                            </w:r>
                            <w:r>
                              <w:t xml:space="preserve"> Schichten der Venusatmosphäre, Wikipedia</w:t>
                            </w:r>
                            <w:bookmarkEnd w:id="220"/>
                            <w:bookmarkEnd w:id="22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0493EB8" id="_x0000_s1127" type="#_x0000_t202" style="position:absolute;margin-left:7.5pt;margin-top:227.6pt;width:309.75pt;height:.05pt;z-index:-251128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" stroked="f">
                <v:textbox style="mso-fit-shape-to-text:t" inset="0,0,0,0">
                  <w:txbxContent>
                    <w:p w14:paraId="13E8C10F" w14:textId="291A5D35" w:rsidR="005532EE" w:rsidRPr="00F55780" w:rsidRDefault="005532EE" w:rsidP="005532EE">
                      <w:pPr>
                        <w:pStyle w:val="Beschriftung"/>
                        <w:rPr>
                          <w:rFonts w:cstheme="minorHAnsi"/>
                        </w:rPr>
                      </w:pPr>
                      <w:bookmarkStart w:id="319" w:name="_Toc178095229"/>
                      <w:bookmarkStart w:id="320" w:name="_Toc179365096"/>
                      <w:r>
                        <w:t xml:space="preserve">Abbildung </w:t>
                      </w:r>
                      <w:r w:rsidR="00E21CC2">
                        <w:t>71</w:t>
                      </w:r>
                      <w:r>
                        <w:t xml:space="preserve"> Schichten der Venusatmosphäre, Wikipedia</w:t>
                      </w:r>
                      <w:bookmarkEnd w:id="319"/>
                      <w:bookmarkEnd w:id="320"/>
                    </w:p>
                  </w:txbxContent>
                </v:textbox>
                <w10:wrap type="tight"/>
              </v:shape>
            </w:pict>
          </mc:Fallback>
        </mc:AlternateContent>
      </w:r>
      <w:r w:rsidR="009066C8" w:rsidRPr="008A6541">
        <w:rPr>
          <w:rFonts w:eastAsiaTheme="minorEastAsia" w:cstheme="minorHAnsi"/>
          <w:sz w:val="24"/>
          <w:szCs w:val="24"/>
        </w:rPr>
        <w:t>Das Geheimnis liegt in der Atmosphäre der Venus, die</w:t>
      </w:r>
      <w:r w:rsidR="0059181E" w:rsidRPr="008A6541">
        <w:rPr>
          <w:rFonts w:eastAsiaTheme="minorEastAsia" w:cstheme="minorHAnsi"/>
          <w:sz w:val="24"/>
          <w:szCs w:val="24"/>
        </w:rPr>
        <w:t>,</w:t>
      </w:r>
      <w:r w:rsidR="009066C8" w:rsidRPr="008A6541">
        <w:rPr>
          <w:rFonts w:eastAsiaTheme="minorEastAsia" w:cstheme="minorHAnsi"/>
          <w:sz w:val="24"/>
          <w:szCs w:val="24"/>
        </w:rPr>
        <w:t xml:space="preserve"> wie die sowjetischen </w:t>
      </w:r>
      <w:r w:rsidR="00C06B5E" w:rsidRPr="008A6541">
        <w:rPr>
          <w:rFonts w:eastAsiaTheme="minorEastAsia" w:cstheme="minorHAnsi"/>
          <w:sz w:val="24"/>
          <w:szCs w:val="24"/>
        </w:rPr>
        <w:t>Raumsonden Venera</w:t>
      </w:r>
      <w:r w:rsidR="00770799" w:rsidRPr="008A6541">
        <w:rPr>
          <w:rFonts w:eastAsiaTheme="minorEastAsia" w:cstheme="minorHAnsi"/>
          <w:sz w:val="24"/>
          <w:szCs w:val="24"/>
        </w:rPr>
        <w:t xml:space="preserve"> </w:t>
      </w:r>
      <w:r w:rsidR="00C06B5E" w:rsidRPr="008A6541">
        <w:rPr>
          <w:rFonts w:eastAsiaTheme="minorEastAsia" w:cstheme="minorHAnsi"/>
          <w:sz w:val="24"/>
          <w:szCs w:val="24"/>
        </w:rPr>
        <w:t>1 bis Venera</w:t>
      </w:r>
      <w:r w:rsidR="00770799" w:rsidRPr="008A6541">
        <w:rPr>
          <w:rFonts w:eastAsiaTheme="minorEastAsia" w:cstheme="minorHAnsi"/>
          <w:sz w:val="24"/>
          <w:szCs w:val="24"/>
        </w:rPr>
        <w:t xml:space="preserve"> 7</w:t>
      </w:r>
      <w:r w:rsidR="00C06B5E" w:rsidRPr="008A6541">
        <w:rPr>
          <w:rFonts w:eastAsiaTheme="minorEastAsia" w:cstheme="minorHAnsi"/>
          <w:sz w:val="24"/>
          <w:szCs w:val="24"/>
        </w:rPr>
        <w:t xml:space="preserve"> zu ihrem </w:t>
      </w:r>
      <w:r w:rsidR="0059181E" w:rsidRPr="008A6541">
        <w:rPr>
          <w:rFonts w:eastAsiaTheme="minorEastAsia" w:cstheme="minorHAnsi"/>
          <w:sz w:val="24"/>
          <w:szCs w:val="24"/>
        </w:rPr>
        <w:t>L</w:t>
      </w:r>
      <w:r w:rsidR="00C06B5E" w:rsidRPr="008A6541">
        <w:rPr>
          <w:rFonts w:eastAsiaTheme="minorEastAsia" w:cstheme="minorHAnsi"/>
          <w:sz w:val="24"/>
          <w:szCs w:val="24"/>
        </w:rPr>
        <w:t>eidwesen erfahren mussten</w:t>
      </w:r>
      <w:r w:rsidR="0059181E" w:rsidRPr="008A6541">
        <w:rPr>
          <w:rFonts w:eastAsiaTheme="minorEastAsia" w:cstheme="minorHAnsi"/>
          <w:sz w:val="24"/>
          <w:szCs w:val="24"/>
        </w:rPr>
        <w:t>, eine ungeheure Dichte</w:t>
      </w:r>
      <w:r w:rsidR="00530D3C" w:rsidRPr="008A6541">
        <w:rPr>
          <w:rFonts w:eastAsiaTheme="minorEastAsia" w:cstheme="minorHAnsi"/>
          <w:sz w:val="24"/>
          <w:szCs w:val="24"/>
        </w:rPr>
        <w:t xml:space="preserve"> besitzt und auf der Oberfläche einen Druck von 92bar erzeugt</w:t>
      </w:r>
      <w:r w:rsidR="00E21CC2">
        <w:rPr>
          <w:rFonts w:eastAsiaTheme="minorEastAsia" w:cstheme="minorHAnsi"/>
          <w:sz w:val="24"/>
          <w:szCs w:val="24"/>
        </w:rPr>
        <w:t>. Das ist</w:t>
      </w:r>
      <w:r w:rsidR="00432564" w:rsidRPr="008A6541">
        <w:rPr>
          <w:rFonts w:eastAsiaTheme="minorEastAsia" w:cstheme="minorHAnsi"/>
          <w:sz w:val="24"/>
          <w:szCs w:val="24"/>
        </w:rPr>
        <w:t xml:space="preserve"> so viel wie in </w:t>
      </w:r>
      <w:r w:rsidR="00F56A70" w:rsidRPr="008A6541">
        <w:rPr>
          <w:rFonts w:eastAsiaTheme="minorEastAsia" w:cstheme="minorHAnsi"/>
          <w:sz w:val="24"/>
          <w:szCs w:val="24"/>
        </w:rPr>
        <w:t>9</w:t>
      </w:r>
      <w:r w:rsidR="00432564" w:rsidRPr="008A6541">
        <w:rPr>
          <w:rFonts w:eastAsiaTheme="minorEastAsia" w:cstheme="minorHAnsi"/>
          <w:sz w:val="24"/>
          <w:szCs w:val="24"/>
        </w:rPr>
        <w:t>0</w:t>
      </w:r>
      <w:r w:rsidR="00F56A70" w:rsidRPr="008A6541">
        <w:rPr>
          <w:rFonts w:eastAsiaTheme="minorEastAsia" w:cstheme="minorHAnsi"/>
          <w:sz w:val="24"/>
          <w:szCs w:val="24"/>
        </w:rPr>
        <w:t>0</w:t>
      </w:r>
      <w:r w:rsidR="00432564" w:rsidRPr="008A6541">
        <w:rPr>
          <w:rFonts w:eastAsiaTheme="minorEastAsia" w:cstheme="minorHAnsi"/>
          <w:sz w:val="24"/>
          <w:szCs w:val="24"/>
        </w:rPr>
        <w:t xml:space="preserve">m </w:t>
      </w:r>
      <w:r w:rsidR="001938AA" w:rsidRPr="008A6541">
        <w:rPr>
          <w:rFonts w:eastAsiaTheme="minorEastAsia" w:cstheme="minorHAnsi"/>
          <w:sz w:val="24"/>
          <w:szCs w:val="24"/>
        </w:rPr>
        <w:t>T</w:t>
      </w:r>
      <w:r w:rsidR="00432564" w:rsidRPr="008A6541">
        <w:rPr>
          <w:rFonts w:eastAsiaTheme="minorEastAsia" w:cstheme="minorHAnsi"/>
          <w:sz w:val="24"/>
          <w:szCs w:val="24"/>
        </w:rPr>
        <w:t xml:space="preserve">iefe </w:t>
      </w:r>
      <w:r w:rsidR="001938AA" w:rsidRPr="008A6541">
        <w:rPr>
          <w:rFonts w:eastAsiaTheme="minorEastAsia" w:cstheme="minorHAnsi"/>
          <w:sz w:val="24"/>
          <w:szCs w:val="24"/>
        </w:rPr>
        <w:t xml:space="preserve">in den Meeren auf der </w:t>
      </w:r>
      <w:r w:rsidR="00432564" w:rsidRPr="008A6541">
        <w:rPr>
          <w:rFonts w:eastAsiaTheme="minorEastAsia" w:cstheme="minorHAnsi"/>
          <w:sz w:val="24"/>
          <w:szCs w:val="24"/>
        </w:rPr>
        <w:t>Erde.</w:t>
      </w:r>
      <w:r w:rsidR="00025C2C" w:rsidRPr="008A6541">
        <w:rPr>
          <w:rFonts w:eastAsiaTheme="minorEastAsia" w:cstheme="minorHAnsi"/>
          <w:sz w:val="24"/>
          <w:szCs w:val="24"/>
        </w:rPr>
        <w:t xml:space="preserve"> </w:t>
      </w:r>
      <w:r w:rsidR="00015405">
        <w:rPr>
          <w:rFonts w:eastAsiaTheme="minorEastAsia" w:cstheme="minorHAnsi"/>
          <w:sz w:val="24"/>
          <w:szCs w:val="24"/>
        </w:rPr>
        <w:t xml:space="preserve">Um </w:t>
      </w:r>
      <w:r w:rsidR="00573B76">
        <w:rPr>
          <w:rFonts w:eastAsiaTheme="minorEastAsia" w:cstheme="minorHAnsi"/>
          <w:sz w:val="24"/>
          <w:szCs w:val="24"/>
        </w:rPr>
        <w:t xml:space="preserve">dem Druck in </w:t>
      </w:r>
      <w:r w:rsidR="00004E39">
        <w:rPr>
          <w:rFonts w:eastAsiaTheme="minorEastAsia" w:cstheme="minorHAnsi"/>
          <w:sz w:val="24"/>
          <w:szCs w:val="24"/>
        </w:rPr>
        <w:t>diese</w:t>
      </w:r>
      <w:r w:rsidR="00573B76">
        <w:rPr>
          <w:rFonts w:eastAsiaTheme="minorEastAsia" w:cstheme="minorHAnsi"/>
          <w:sz w:val="24"/>
          <w:szCs w:val="24"/>
        </w:rPr>
        <w:t>r</w:t>
      </w:r>
      <w:r w:rsidR="00004E39">
        <w:rPr>
          <w:rFonts w:eastAsiaTheme="minorEastAsia" w:cstheme="minorHAnsi"/>
          <w:sz w:val="24"/>
          <w:szCs w:val="24"/>
        </w:rPr>
        <w:t xml:space="preserve"> Tiefe</w:t>
      </w:r>
      <w:r w:rsidR="00015405">
        <w:rPr>
          <w:rFonts w:eastAsiaTheme="minorEastAsia" w:cstheme="minorHAnsi"/>
          <w:sz w:val="24"/>
          <w:szCs w:val="24"/>
        </w:rPr>
        <w:t xml:space="preserve"> </w:t>
      </w:r>
      <w:r w:rsidR="0073143B">
        <w:rPr>
          <w:rFonts w:eastAsiaTheme="minorEastAsia" w:cstheme="minorHAnsi"/>
          <w:sz w:val="24"/>
          <w:szCs w:val="24"/>
        </w:rPr>
        <w:t xml:space="preserve">sicher </w:t>
      </w:r>
      <w:r w:rsidR="00015405">
        <w:rPr>
          <w:rFonts w:eastAsiaTheme="minorEastAsia" w:cstheme="minorHAnsi"/>
          <w:sz w:val="24"/>
          <w:szCs w:val="24"/>
        </w:rPr>
        <w:t xml:space="preserve">zu </w:t>
      </w:r>
      <w:r w:rsidR="00573B76">
        <w:rPr>
          <w:rFonts w:eastAsiaTheme="minorEastAsia" w:cstheme="minorHAnsi"/>
          <w:sz w:val="24"/>
          <w:szCs w:val="24"/>
        </w:rPr>
        <w:t>widerstehen</w:t>
      </w:r>
      <w:r w:rsidR="00583096">
        <w:rPr>
          <w:rFonts w:eastAsiaTheme="minorEastAsia" w:cstheme="minorHAnsi"/>
          <w:sz w:val="24"/>
          <w:szCs w:val="24"/>
        </w:rPr>
        <w:t xml:space="preserve">, braucht man ein </w:t>
      </w:r>
      <w:r w:rsidR="00897C91">
        <w:rPr>
          <w:rFonts w:eastAsiaTheme="minorEastAsia" w:cstheme="minorHAnsi"/>
          <w:sz w:val="24"/>
          <w:szCs w:val="24"/>
        </w:rPr>
        <w:t>Tiefsee-</w:t>
      </w:r>
      <w:r w:rsidR="00583096">
        <w:rPr>
          <w:rFonts w:eastAsiaTheme="minorEastAsia" w:cstheme="minorHAnsi"/>
          <w:sz w:val="24"/>
          <w:szCs w:val="24"/>
        </w:rPr>
        <w:t xml:space="preserve">U-Boot. </w:t>
      </w:r>
      <w:r w:rsidR="000C3787">
        <w:rPr>
          <w:rFonts w:eastAsiaTheme="minorEastAsia" w:cstheme="minorHAnsi"/>
          <w:sz w:val="24"/>
          <w:szCs w:val="24"/>
        </w:rPr>
        <w:t xml:space="preserve">Die ersten sowjetischen </w:t>
      </w:r>
      <w:r w:rsidR="00F543A4">
        <w:rPr>
          <w:rFonts w:eastAsiaTheme="minorEastAsia" w:cstheme="minorHAnsi"/>
          <w:sz w:val="24"/>
          <w:szCs w:val="24"/>
        </w:rPr>
        <w:t>Raums</w:t>
      </w:r>
      <w:r w:rsidR="000C3787">
        <w:rPr>
          <w:rFonts w:eastAsiaTheme="minorEastAsia" w:cstheme="minorHAnsi"/>
          <w:sz w:val="24"/>
          <w:szCs w:val="24"/>
        </w:rPr>
        <w:t>onden</w:t>
      </w:r>
      <w:r w:rsidR="00F543A4">
        <w:rPr>
          <w:rFonts w:eastAsiaTheme="minorEastAsia" w:cstheme="minorHAnsi"/>
          <w:sz w:val="24"/>
          <w:szCs w:val="24"/>
        </w:rPr>
        <w:t xml:space="preserve"> waren nur für normale atmosphärische Druckverhältnisse ausgelegt</w:t>
      </w:r>
      <w:r w:rsidR="002136C2">
        <w:rPr>
          <w:rFonts w:eastAsiaTheme="minorEastAsia" w:cstheme="minorHAnsi"/>
          <w:sz w:val="24"/>
          <w:szCs w:val="24"/>
        </w:rPr>
        <w:t>, man glaubte ja Venus wäre ein „Schwesterplanet</w:t>
      </w:r>
      <w:r w:rsidR="00835837">
        <w:rPr>
          <w:rFonts w:eastAsiaTheme="minorEastAsia" w:cstheme="minorHAnsi"/>
          <w:sz w:val="24"/>
          <w:szCs w:val="24"/>
        </w:rPr>
        <w:t>“</w:t>
      </w:r>
      <w:r w:rsidR="002136C2">
        <w:rPr>
          <w:rFonts w:eastAsiaTheme="minorEastAsia" w:cstheme="minorHAnsi"/>
          <w:sz w:val="24"/>
          <w:szCs w:val="24"/>
        </w:rPr>
        <w:t xml:space="preserve"> </w:t>
      </w:r>
      <w:r w:rsidR="00835837">
        <w:rPr>
          <w:rFonts w:eastAsiaTheme="minorEastAsia" w:cstheme="minorHAnsi"/>
          <w:sz w:val="24"/>
          <w:szCs w:val="24"/>
        </w:rPr>
        <w:t>der Erde</w:t>
      </w:r>
      <w:r w:rsidR="00F543A4">
        <w:rPr>
          <w:rFonts w:eastAsiaTheme="minorEastAsia" w:cstheme="minorHAnsi"/>
          <w:sz w:val="24"/>
          <w:szCs w:val="24"/>
        </w:rPr>
        <w:t xml:space="preserve">. </w:t>
      </w:r>
      <w:r w:rsidR="00025C2C" w:rsidRPr="008A6541">
        <w:rPr>
          <w:rFonts w:eastAsiaTheme="minorEastAsia" w:cstheme="minorHAnsi"/>
          <w:sz w:val="24"/>
          <w:szCs w:val="24"/>
        </w:rPr>
        <w:t xml:space="preserve">Die Atmosphäre der Venus besteht </w:t>
      </w:r>
      <w:r w:rsidR="00941BE9" w:rsidRPr="008A6541">
        <w:rPr>
          <w:rFonts w:eastAsiaTheme="minorEastAsia" w:cstheme="minorHAnsi"/>
          <w:sz w:val="24"/>
          <w:szCs w:val="24"/>
        </w:rPr>
        <w:t xml:space="preserve">aus </w:t>
      </w:r>
      <w:r w:rsidR="00BD16F1" w:rsidRPr="008A6541">
        <w:rPr>
          <w:rFonts w:eastAsiaTheme="minorEastAsia" w:cstheme="minorHAnsi"/>
          <w:sz w:val="24"/>
          <w:szCs w:val="24"/>
        </w:rPr>
        <w:t>96%</w:t>
      </w:r>
      <w:r w:rsidR="007E55EF" w:rsidRPr="008A6541">
        <w:rPr>
          <w:rFonts w:eastAsiaTheme="minorEastAsia" w:cstheme="minorHAnsi"/>
          <w:sz w:val="24"/>
          <w:szCs w:val="24"/>
        </w:rPr>
        <w:t xml:space="preserve"> </w:t>
      </w:r>
      <w:r w:rsidR="00941BE9" w:rsidRPr="008A6541">
        <w:rPr>
          <w:rFonts w:eastAsiaTheme="minorEastAsia" w:cstheme="minorHAnsi"/>
          <w:sz w:val="24"/>
          <w:szCs w:val="24"/>
        </w:rPr>
        <w:t>Kohlendioxid</w:t>
      </w:r>
      <w:r w:rsidR="00C957E1" w:rsidRPr="008A6541">
        <w:rPr>
          <w:rFonts w:eastAsiaTheme="minorEastAsia" w:cstheme="minorHAnsi"/>
          <w:sz w:val="24"/>
          <w:szCs w:val="24"/>
        </w:rPr>
        <w:t>,</w:t>
      </w:r>
      <w:r w:rsidR="002E6860" w:rsidRPr="008A6541">
        <w:rPr>
          <w:rFonts w:eastAsiaTheme="minorEastAsia" w:cstheme="minorHAnsi"/>
          <w:sz w:val="24"/>
          <w:szCs w:val="24"/>
        </w:rPr>
        <w:t xml:space="preserve"> </w:t>
      </w:r>
      <w:r w:rsidR="00BD16F1" w:rsidRPr="008A6541">
        <w:rPr>
          <w:rFonts w:eastAsiaTheme="minorEastAsia" w:cstheme="minorHAnsi"/>
          <w:sz w:val="24"/>
          <w:szCs w:val="24"/>
        </w:rPr>
        <w:t xml:space="preserve">3,5% </w:t>
      </w:r>
      <w:r w:rsidR="002E6860" w:rsidRPr="008A6541">
        <w:rPr>
          <w:rFonts w:eastAsiaTheme="minorEastAsia" w:cstheme="minorHAnsi"/>
          <w:sz w:val="24"/>
          <w:szCs w:val="24"/>
        </w:rPr>
        <w:t xml:space="preserve">Stickstoff </w:t>
      </w:r>
      <w:r w:rsidR="00C957E1" w:rsidRPr="008A6541">
        <w:rPr>
          <w:rFonts w:eastAsiaTheme="minorEastAsia" w:cstheme="minorHAnsi"/>
          <w:sz w:val="24"/>
          <w:szCs w:val="24"/>
        </w:rPr>
        <w:t xml:space="preserve">und </w:t>
      </w:r>
      <w:r w:rsidR="002E6860" w:rsidRPr="008A6541">
        <w:rPr>
          <w:rFonts w:eastAsiaTheme="minorEastAsia" w:cstheme="minorHAnsi"/>
          <w:sz w:val="24"/>
          <w:szCs w:val="24"/>
        </w:rPr>
        <w:t>ein</w:t>
      </w:r>
      <w:r w:rsidR="009D2D5C" w:rsidRPr="008A6541">
        <w:rPr>
          <w:rFonts w:eastAsiaTheme="minorEastAsia" w:cstheme="minorHAnsi"/>
          <w:sz w:val="24"/>
          <w:szCs w:val="24"/>
        </w:rPr>
        <w:t xml:space="preserve"> wenig Argon, Schwefeldioxid und Wasser</w:t>
      </w:r>
      <w:r w:rsidR="007E2394" w:rsidRPr="008A6541">
        <w:rPr>
          <w:rFonts w:eastAsiaTheme="minorEastAsia" w:cstheme="minorHAnsi"/>
          <w:sz w:val="24"/>
          <w:szCs w:val="24"/>
        </w:rPr>
        <w:t>. Das Kohlendioxid ist als Treibhausgas für die hohen Temperaturen auf der Oberfläc</w:t>
      </w:r>
      <w:r w:rsidR="001F5F7E" w:rsidRPr="008A6541">
        <w:rPr>
          <w:rFonts w:eastAsiaTheme="minorEastAsia" w:cstheme="minorHAnsi"/>
          <w:sz w:val="24"/>
          <w:szCs w:val="24"/>
        </w:rPr>
        <w:t>he verantwortlich</w:t>
      </w:r>
      <w:r w:rsidR="00802313" w:rsidRPr="008A6541">
        <w:rPr>
          <w:rFonts w:eastAsiaTheme="minorEastAsia" w:cstheme="minorHAnsi"/>
          <w:sz w:val="24"/>
          <w:szCs w:val="24"/>
        </w:rPr>
        <w:t>, denn es</w:t>
      </w:r>
      <w:r w:rsidR="00511FE2" w:rsidRPr="008A6541">
        <w:rPr>
          <w:rFonts w:eastAsiaTheme="minorEastAsia" w:cstheme="minorHAnsi"/>
          <w:sz w:val="24"/>
          <w:szCs w:val="24"/>
        </w:rPr>
        <w:t xml:space="preserve"> lässt die von der Oberfläche des Planeten wieder abgestrahlte Wärme nicht entweichen</w:t>
      </w:r>
      <w:r w:rsidR="00F32E04" w:rsidRPr="008A6541">
        <w:rPr>
          <w:rFonts w:eastAsiaTheme="minorEastAsia" w:cstheme="minorHAnsi"/>
          <w:sz w:val="24"/>
          <w:szCs w:val="24"/>
        </w:rPr>
        <w:t xml:space="preserve">. Bei uns auf der Erde reichen bereits 0,04% </w:t>
      </w:r>
      <w:r w:rsidR="00020009" w:rsidRPr="008A6541">
        <w:rPr>
          <w:rFonts w:eastAsiaTheme="minorEastAsia" w:cstheme="minorHAnsi"/>
          <w:sz w:val="24"/>
          <w:szCs w:val="24"/>
        </w:rPr>
        <w:t xml:space="preserve">atmosphärisches </w:t>
      </w:r>
      <w:r w:rsidR="00F32E04" w:rsidRPr="008A6541">
        <w:rPr>
          <w:rFonts w:eastAsiaTheme="minorEastAsia" w:cstheme="minorHAnsi"/>
          <w:sz w:val="24"/>
          <w:szCs w:val="24"/>
        </w:rPr>
        <w:t>Kohlendioxid für eine</w:t>
      </w:r>
      <w:r w:rsidR="002C6938" w:rsidRPr="008A6541">
        <w:rPr>
          <w:rFonts w:eastAsiaTheme="minorEastAsia" w:cstheme="minorHAnsi"/>
          <w:sz w:val="24"/>
          <w:szCs w:val="24"/>
        </w:rPr>
        <w:t xml:space="preserve"> deutliche Temperaturerhöhung</w:t>
      </w:r>
      <w:r w:rsidR="00020009" w:rsidRPr="008A6541">
        <w:rPr>
          <w:rFonts w:eastAsiaTheme="minorEastAsia" w:cstheme="minorHAnsi"/>
          <w:sz w:val="24"/>
          <w:szCs w:val="24"/>
        </w:rPr>
        <w:t xml:space="preserve"> in den letzten Jahrzehnten</w:t>
      </w:r>
      <w:r w:rsidR="002C6938" w:rsidRPr="008A6541">
        <w:rPr>
          <w:rFonts w:eastAsiaTheme="minorEastAsia" w:cstheme="minorHAnsi"/>
          <w:sz w:val="24"/>
          <w:szCs w:val="24"/>
        </w:rPr>
        <w:t xml:space="preserve">. </w:t>
      </w:r>
      <w:r w:rsidR="00916FBA" w:rsidRPr="008A6541">
        <w:rPr>
          <w:rFonts w:eastAsiaTheme="minorEastAsia" w:cstheme="minorHAnsi"/>
          <w:sz w:val="24"/>
          <w:szCs w:val="24"/>
        </w:rPr>
        <w:t xml:space="preserve">Was 96% </w:t>
      </w:r>
      <w:r w:rsidR="00372536">
        <w:rPr>
          <w:rFonts w:eastAsiaTheme="minorEastAsia" w:cstheme="minorHAnsi"/>
          <w:sz w:val="24"/>
          <w:szCs w:val="24"/>
        </w:rPr>
        <w:t xml:space="preserve">Kohlendioxid </w:t>
      </w:r>
      <w:r w:rsidR="00916FBA" w:rsidRPr="008A6541">
        <w:rPr>
          <w:rFonts w:eastAsiaTheme="minorEastAsia" w:cstheme="minorHAnsi"/>
          <w:sz w:val="24"/>
          <w:szCs w:val="24"/>
        </w:rPr>
        <w:t>anrichten</w:t>
      </w:r>
      <w:r w:rsidR="00A679C0" w:rsidRPr="008A6541">
        <w:rPr>
          <w:rFonts w:eastAsiaTheme="minorEastAsia" w:cstheme="minorHAnsi"/>
          <w:sz w:val="24"/>
          <w:szCs w:val="24"/>
        </w:rPr>
        <w:t xml:space="preserve"> sieht man Beispiel der Venus.</w:t>
      </w:r>
      <w:r w:rsidR="00432564" w:rsidRPr="008A6541">
        <w:rPr>
          <w:rFonts w:eastAsiaTheme="minorEastAsia" w:cstheme="minorHAnsi"/>
          <w:sz w:val="24"/>
          <w:szCs w:val="24"/>
        </w:rPr>
        <w:t xml:space="preserve"> </w:t>
      </w:r>
      <w:r w:rsidR="00D65BFD" w:rsidRPr="008A6541">
        <w:rPr>
          <w:rFonts w:eastAsiaTheme="minorEastAsia" w:cstheme="minorHAnsi"/>
          <w:sz w:val="24"/>
          <w:szCs w:val="24"/>
        </w:rPr>
        <w:t xml:space="preserve">Bei durchschnittlich mehr als </w:t>
      </w:r>
      <w:r w:rsidR="008D59A2" w:rsidRPr="008A6541">
        <w:rPr>
          <w:rFonts w:eastAsiaTheme="minorEastAsia" w:cstheme="minorHAnsi"/>
          <w:sz w:val="24"/>
          <w:szCs w:val="24"/>
        </w:rPr>
        <w:t>467°C ist die Venusoberfläche</w:t>
      </w:r>
      <w:r w:rsidR="001D08ED" w:rsidRPr="008A6541">
        <w:rPr>
          <w:rFonts w:eastAsiaTheme="minorEastAsia" w:cstheme="minorHAnsi"/>
          <w:sz w:val="24"/>
          <w:szCs w:val="24"/>
        </w:rPr>
        <w:t xml:space="preserve"> knochentrocken. Wasser kann hier in flüssiger Form </w:t>
      </w:r>
      <w:r w:rsidR="00A679C0" w:rsidRPr="008A6541">
        <w:rPr>
          <w:rFonts w:eastAsiaTheme="minorEastAsia" w:cstheme="minorHAnsi"/>
          <w:sz w:val="24"/>
          <w:szCs w:val="24"/>
        </w:rPr>
        <w:t>nicht</w:t>
      </w:r>
      <w:r w:rsidR="00A679C0">
        <w:rPr>
          <w:rFonts w:eastAsiaTheme="minorEastAsia"/>
        </w:rPr>
        <w:t xml:space="preserve"> </w:t>
      </w:r>
      <w:r w:rsidR="001D08ED">
        <w:rPr>
          <w:rFonts w:eastAsiaTheme="minorEastAsia"/>
        </w:rPr>
        <w:t>existieren.</w:t>
      </w:r>
      <w:r w:rsidR="00427D7B">
        <w:rPr>
          <w:rFonts w:eastAsiaTheme="minorEastAsia"/>
        </w:rPr>
        <w:t xml:space="preserve"> </w:t>
      </w:r>
      <w:r w:rsidR="00427D7B" w:rsidRPr="008A6541">
        <w:rPr>
          <w:rFonts w:eastAsiaTheme="minorEastAsia"/>
          <w:sz w:val="24"/>
          <w:szCs w:val="24"/>
        </w:rPr>
        <w:t xml:space="preserve">Auch der Aufbau der Atmosphäre </w:t>
      </w:r>
      <w:r w:rsidR="00345C0B" w:rsidRPr="008A6541">
        <w:rPr>
          <w:rFonts w:eastAsiaTheme="minorEastAsia"/>
          <w:sz w:val="24"/>
          <w:szCs w:val="24"/>
        </w:rPr>
        <w:t>ist mehr als ungewöhnlich</w:t>
      </w:r>
      <w:r w:rsidR="002A3662" w:rsidRPr="008A6541">
        <w:rPr>
          <w:rFonts w:eastAsiaTheme="minorEastAsia"/>
          <w:sz w:val="24"/>
          <w:szCs w:val="24"/>
        </w:rPr>
        <w:t xml:space="preserve">. Die Wolkenschichten </w:t>
      </w:r>
      <w:r w:rsidR="00CA1F98">
        <w:rPr>
          <w:rFonts w:eastAsiaTheme="minorEastAsia"/>
          <w:sz w:val="24"/>
          <w:szCs w:val="24"/>
        </w:rPr>
        <w:t xml:space="preserve">in rund </w:t>
      </w:r>
      <w:r w:rsidR="00873CD1" w:rsidRPr="008A6541">
        <w:rPr>
          <w:rFonts w:eastAsiaTheme="minorEastAsia"/>
          <w:sz w:val="24"/>
          <w:szCs w:val="24"/>
        </w:rPr>
        <w:t>75</w:t>
      </w:r>
      <w:r w:rsidR="00F35A85" w:rsidRPr="008A6541">
        <w:rPr>
          <w:rFonts w:eastAsiaTheme="minorEastAsia"/>
          <w:sz w:val="24"/>
          <w:szCs w:val="24"/>
        </w:rPr>
        <w:t xml:space="preserve">km Höhe </w:t>
      </w:r>
      <w:r w:rsidR="002A3662" w:rsidRPr="008A6541">
        <w:rPr>
          <w:rFonts w:eastAsiaTheme="minorEastAsia"/>
          <w:sz w:val="24"/>
          <w:szCs w:val="24"/>
        </w:rPr>
        <w:t xml:space="preserve">bestehen aus </w:t>
      </w:r>
      <w:r w:rsidR="00184061" w:rsidRPr="008A6541">
        <w:rPr>
          <w:rFonts w:eastAsiaTheme="minorEastAsia"/>
          <w:sz w:val="24"/>
          <w:szCs w:val="24"/>
        </w:rPr>
        <w:t>Schwefelsäure Tröpfchen</w:t>
      </w:r>
      <w:r w:rsidR="00E05F5D" w:rsidRPr="008A6541">
        <w:rPr>
          <w:rFonts w:eastAsiaTheme="minorEastAsia"/>
          <w:sz w:val="24"/>
          <w:szCs w:val="24"/>
        </w:rPr>
        <w:t>, die auch</w:t>
      </w:r>
      <w:r w:rsidR="003148F0" w:rsidRPr="008A6541">
        <w:rPr>
          <w:rFonts w:eastAsiaTheme="minorEastAsia"/>
          <w:sz w:val="24"/>
          <w:szCs w:val="24"/>
        </w:rPr>
        <w:t xml:space="preserve"> abregnen, aber den </w:t>
      </w:r>
      <w:r w:rsidR="00184061" w:rsidRPr="008A6541">
        <w:rPr>
          <w:noProof/>
          <w:sz w:val="24"/>
          <w:szCs w:val="24"/>
        </w:rPr>
        <w:drawing>
          <wp:anchor distT="0" distB="0" distL="114300" distR="114300" simplePos="0" relativeHeight="251687936" behindDoc="1" locked="0" layoutInCell="1" allowOverlap="1" wp14:anchorId="7DE02660" wp14:editId="6B091BBB">
            <wp:simplePos x="0" y="0"/>
            <wp:positionH relativeFrom="column">
              <wp:posOffset>0</wp:posOffset>
            </wp:positionH>
            <wp:positionV relativeFrom="paragraph">
              <wp:posOffset>0</wp:posOffset>
            </wp:positionV>
            <wp:extent cx="4029075" cy="3009900"/>
            <wp:effectExtent l="0" t="0" r="9525" b="0"/>
            <wp:wrapTight wrapText="bothSides">
              <wp:wrapPolygon edited="0">
                <wp:start x="0" y="0"/>
                <wp:lineTo x="0" y="21463"/>
                <wp:lineTo x="21549" y="21463"/>
                <wp:lineTo x="21549" y="0"/>
                <wp:lineTo x="0" y="0"/>
              </wp:wrapPolygon>
            </wp:wrapTight>
            <wp:docPr id="30104987" name="Grafik 1" descr="Ein Bild, das Text,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04987" name="Grafik 1" descr="Ein Bild, das Text, Screenshot, Reihe, Diagramm enthält.&#10;&#10;Automatisch generierte Beschreibung"/>
                    <pic:cNvPicPr/>
                  </pic:nvPicPr>
                  <pic:blipFill>
                    <a:blip r:embed="rId162">
                      <a:extLst>
                        <a:ext uri="{28A0092B-C50C-407E-A947-70E740481C1C}">
                          <a14:useLocalDpi xmlns:a14="http://schemas.microsoft.com/office/drawing/2010/main" val="0"/>
                        </a:ext>
                      </a:extLst>
                    </a:blip>
                    <a:stretch>
                      <a:fillRect/>
                    </a:stretch>
                  </pic:blipFill>
                  <pic:spPr>
                    <a:xfrm>
                      <a:off x="0" y="0"/>
                      <a:ext cx="4029075" cy="3009900"/>
                    </a:xfrm>
                    <a:prstGeom prst="rect">
                      <a:avLst/>
                    </a:prstGeom>
                  </pic:spPr>
                </pic:pic>
              </a:graphicData>
            </a:graphic>
            <wp14:sizeRelH relativeFrom="page">
              <wp14:pctWidth>0</wp14:pctWidth>
            </wp14:sizeRelH>
            <wp14:sizeRelV relativeFrom="page">
              <wp14:pctHeight>0</wp14:pctHeight>
            </wp14:sizeRelV>
          </wp:anchor>
        </w:drawing>
      </w:r>
      <w:r w:rsidR="00184061" w:rsidRPr="008A6541">
        <w:rPr>
          <w:rFonts w:eastAsiaTheme="minorEastAsia"/>
          <w:sz w:val="24"/>
          <w:szCs w:val="24"/>
        </w:rPr>
        <w:t xml:space="preserve"> </w:t>
      </w:r>
      <w:r w:rsidR="003148F0" w:rsidRPr="008A6541">
        <w:rPr>
          <w:rFonts w:eastAsiaTheme="minorEastAsia"/>
          <w:sz w:val="24"/>
          <w:szCs w:val="24"/>
        </w:rPr>
        <w:t xml:space="preserve">„Boden“ nicht erreichen, sondern </w:t>
      </w:r>
      <w:r w:rsidR="00396A87" w:rsidRPr="008A6541">
        <w:rPr>
          <w:rFonts w:eastAsiaTheme="minorEastAsia"/>
          <w:sz w:val="24"/>
          <w:szCs w:val="24"/>
        </w:rPr>
        <w:t>in der Höhe</w:t>
      </w:r>
      <w:r w:rsidR="003148F0" w:rsidRPr="008A6541">
        <w:rPr>
          <w:rFonts w:eastAsiaTheme="minorEastAsia"/>
          <w:sz w:val="24"/>
          <w:szCs w:val="24"/>
        </w:rPr>
        <w:t xml:space="preserve"> der </w:t>
      </w:r>
      <w:r w:rsidR="00F35A85" w:rsidRPr="008A6541">
        <w:rPr>
          <w:rFonts w:eastAsiaTheme="minorEastAsia"/>
          <w:sz w:val="24"/>
          <w:szCs w:val="24"/>
        </w:rPr>
        <w:t xml:space="preserve">unteren Wolkenschicht in ca. </w:t>
      </w:r>
      <w:r w:rsidR="00AA5CCD" w:rsidRPr="008A6541">
        <w:rPr>
          <w:rFonts w:eastAsiaTheme="minorEastAsia"/>
          <w:sz w:val="24"/>
          <w:szCs w:val="24"/>
        </w:rPr>
        <w:t>3</w:t>
      </w:r>
      <w:r w:rsidR="00F35A85" w:rsidRPr="008A6541">
        <w:rPr>
          <w:rFonts w:eastAsiaTheme="minorEastAsia"/>
          <w:sz w:val="24"/>
          <w:szCs w:val="24"/>
        </w:rPr>
        <w:t>0km Höhe wieder verdampfen</w:t>
      </w:r>
      <w:r w:rsidR="006B0DA0" w:rsidRPr="008A6541">
        <w:rPr>
          <w:rFonts w:eastAsiaTheme="minorEastAsia"/>
          <w:sz w:val="24"/>
          <w:szCs w:val="24"/>
        </w:rPr>
        <w:t>.</w:t>
      </w:r>
      <w:r w:rsidR="001D08ED" w:rsidRPr="008A6541">
        <w:rPr>
          <w:rFonts w:eastAsiaTheme="minorEastAsia"/>
          <w:sz w:val="24"/>
          <w:szCs w:val="24"/>
        </w:rPr>
        <w:t xml:space="preserve"> </w:t>
      </w:r>
      <w:r w:rsidR="00402A1A" w:rsidRPr="008A6541">
        <w:rPr>
          <w:rFonts w:eastAsiaTheme="minorEastAsia"/>
          <w:sz w:val="24"/>
          <w:szCs w:val="24"/>
        </w:rPr>
        <w:t>Es ist also nichts mit de</w:t>
      </w:r>
      <w:r w:rsidR="00A27604" w:rsidRPr="008A6541">
        <w:rPr>
          <w:rFonts w:eastAsiaTheme="minorEastAsia"/>
          <w:sz w:val="24"/>
          <w:szCs w:val="24"/>
        </w:rPr>
        <w:t>n</w:t>
      </w:r>
      <w:r w:rsidR="00402A1A" w:rsidRPr="008A6541">
        <w:rPr>
          <w:rFonts w:eastAsiaTheme="minorEastAsia"/>
          <w:sz w:val="24"/>
          <w:szCs w:val="24"/>
        </w:rPr>
        <w:t xml:space="preserve"> romantischen Vorstellungen, die </w:t>
      </w:r>
      <w:r w:rsidR="00A27604" w:rsidRPr="008A6541">
        <w:rPr>
          <w:rFonts w:eastAsiaTheme="minorEastAsia"/>
          <w:sz w:val="24"/>
          <w:szCs w:val="24"/>
        </w:rPr>
        <w:t xml:space="preserve">man </w:t>
      </w:r>
      <w:r w:rsidR="00402A1A" w:rsidRPr="008A6541">
        <w:rPr>
          <w:rFonts w:eastAsiaTheme="minorEastAsia"/>
          <w:sz w:val="24"/>
          <w:szCs w:val="24"/>
        </w:rPr>
        <w:t>von der Venus hatte</w:t>
      </w:r>
      <w:r w:rsidR="00483479" w:rsidRPr="008A6541">
        <w:rPr>
          <w:rFonts w:eastAsiaTheme="minorEastAsia"/>
          <w:sz w:val="24"/>
          <w:szCs w:val="24"/>
        </w:rPr>
        <w:t xml:space="preserve">, als man erkannte, dass sie von dichten Wolken eingehüllt ist. </w:t>
      </w:r>
      <w:r w:rsidR="006B0DA0" w:rsidRPr="008A6541">
        <w:rPr>
          <w:rFonts w:eastAsiaTheme="minorEastAsia"/>
          <w:sz w:val="24"/>
          <w:szCs w:val="24"/>
        </w:rPr>
        <w:t xml:space="preserve">Bis zum Besuch durch die ersten </w:t>
      </w:r>
      <w:r w:rsidR="00715B98" w:rsidRPr="008A6541">
        <w:rPr>
          <w:rFonts w:eastAsiaTheme="minorEastAsia"/>
          <w:sz w:val="24"/>
          <w:szCs w:val="24"/>
        </w:rPr>
        <w:t>R</w:t>
      </w:r>
      <w:r w:rsidR="006B0DA0" w:rsidRPr="008A6541">
        <w:rPr>
          <w:rFonts w:eastAsiaTheme="minorEastAsia"/>
          <w:sz w:val="24"/>
          <w:szCs w:val="24"/>
        </w:rPr>
        <w:t>aumsonden</w:t>
      </w:r>
      <w:r w:rsidR="00FB097F" w:rsidRPr="008A6541">
        <w:rPr>
          <w:rFonts w:eastAsiaTheme="minorEastAsia"/>
          <w:sz w:val="24"/>
          <w:szCs w:val="24"/>
        </w:rPr>
        <w:t xml:space="preserve"> </w:t>
      </w:r>
      <w:r w:rsidR="00483479" w:rsidRPr="008A6541">
        <w:rPr>
          <w:rFonts w:eastAsiaTheme="minorEastAsia"/>
          <w:sz w:val="24"/>
          <w:szCs w:val="24"/>
        </w:rPr>
        <w:t>glaubte</w:t>
      </w:r>
      <w:r w:rsidR="000F53A1" w:rsidRPr="008A6541">
        <w:rPr>
          <w:rFonts w:eastAsiaTheme="minorEastAsia"/>
          <w:sz w:val="24"/>
          <w:szCs w:val="24"/>
        </w:rPr>
        <w:t xml:space="preserve"> man</w:t>
      </w:r>
      <w:r w:rsidR="00483479" w:rsidRPr="008A6541">
        <w:rPr>
          <w:rFonts w:eastAsiaTheme="minorEastAsia"/>
          <w:sz w:val="24"/>
          <w:szCs w:val="24"/>
        </w:rPr>
        <w:t xml:space="preserve">, die Venus wäre </w:t>
      </w:r>
      <w:r w:rsidR="00F20672" w:rsidRPr="008A6541">
        <w:rPr>
          <w:rFonts w:eastAsiaTheme="minorEastAsia"/>
          <w:sz w:val="24"/>
          <w:szCs w:val="24"/>
        </w:rPr>
        <w:t xml:space="preserve">eine Art Urerde, die eine Vegetation und Fauna wie die Erde in der Kreidezeit besitzt. Mit baumhohen Farnen und </w:t>
      </w:r>
      <w:proofErr w:type="spellStart"/>
      <w:r w:rsidR="00F20672" w:rsidRPr="008A6541">
        <w:rPr>
          <w:rFonts w:eastAsiaTheme="minorEastAsia"/>
          <w:sz w:val="24"/>
          <w:szCs w:val="24"/>
        </w:rPr>
        <w:t>Dinosaurieren</w:t>
      </w:r>
      <w:proofErr w:type="spellEnd"/>
      <w:r w:rsidR="004D756B" w:rsidRPr="008A6541">
        <w:rPr>
          <w:rFonts w:eastAsiaTheme="minorEastAsia"/>
          <w:sz w:val="24"/>
          <w:szCs w:val="24"/>
        </w:rPr>
        <w:t xml:space="preserve"> und gewaltigen Meeren auf der Obe</w:t>
      </w:r>
      <w:r w:rsidR="003F10DE" w:rsidRPr="008A6541">
        <w:rPr>
          <w:rFonts w:eastAsiaTheme="minorEastAsia"/>
          <w:sz w:val="24"/>
          <w:szCs w:val="24"/>
        </w:rPr>
        <w:t>r</w:t>
      </w:r>
      <w:r w:rsidR="004D756B" w:rsidRPr="008A6541">
        <w:rPr>
          <w:rFonts w:eastAsiaTheme="minorEastAsia"/>
          <w:sz w:val="24"/>
          <w:szCs w:val="24"/>
        </w:rPr>
        <w:t xml:space="preserve">fläche, </w:t>
      </w:r>
      <w:r w:rsidR="003F10DE" w:rsidRPr="008A6541">
        <w:rPr>
          <w:rFonts w:eastAsiaTheme="minorEastAsia"/>
          <w:sz w:val="24"/>
          <w:szCs w:val="24"/>
        </w:rPr>
        <w:t xml:space="preserve">aus </w:t>
      </w:r>
      <w:r w:rsidR="004D756B" w:rsidRPr="008A6541">
        <w:rPr>
          <w:rFonts w:eastAsiaTheme="minorEastAsia"/>
          <w:sz w:val="24"/>
          <w:szCs w:val="24"/>
        </w:rPr>
        <w:t>den</w:t>
      </w:r>
      <w:r w:rsidR="003F10DE" w:rsidRPr="008A6541">
        <w:rPr>
          <w:rFonts w:eastAsiaTheme="minorEastAsia"/>
          <w:sz w:val="24"/>
          <w:szCs w:val="24"/>
        </w:rPr>
        <w:t>en</w:t>
      </w:r>
      <w:r w:rsidR="004D756B" w:rsidRPr="008A6541">
        <w:rPr>
          <w:rFonts w:eastAsiaTheme="minorEastAsia"/>
          <w:sz w:val="24"/>
          <w:szCs w:val="24"/>
        </w:rPr>
        <w:t xml:space="preserve"> </w:t>
      </w:r>
      <w:r w:rsidR="003F10DE" w:rsidRPr="008A6541">
        <w:rPr>
          <w:rFonts w:eastAsiaTheme="minorEastAsia"/>
          <w:sz w:val="24"/>
          <w:szCs w:val="24"/>
        </w:rPr>
        <w:t xml:space="preserve">das </w:t>
      </w:r>
      <w:r w:rsidR="004D756B" w:rsidRPr="008A6541">
        <w:rPr>
          <w:rFonts w:eastAsiaTheme="minorEastAsia"/>
          <w:sz w:val="24"/>
          <w:szCs w:val="24"/>
        </w:rPr>
        <w:t>Wasser</w:t>
      </w:r>
      <w:r w:rsidR="003F10DE" w:rsidRPr="008A6541">
        <w:rPr>
          <w:rFonts w:eastAsiaTheme="minorEastAsia"/>
          <w:sz w:val="24"/>
          <w:szCs w:val="24"/>
        </w:rPr>
        <w:t xml:space="preserve"> </w:t>
      </w:r>
      <w:r w:rsidR="004D756B" w:rsidRPr="008A6541">
        <w:rPr>
          <w:rFonts w:eastAsiaTheme="minorEastAsia"/>
          <w:sz w:val="24"/>
          <w:szCs w:val="24"/>
        </w:rPr>
        <w:t>für die</w:t>
      </w:r>
      <w:r w:rsidR="003F10DE" w:rsidRPr="008A6541">
        <w:rPr>
          <w:rFonts w:eastAsiaTheme="minorEastAsia"/>
          <w:sz w:val="24"/>
          <w:szCs w:val="24"/>
        </w:rPr>
        <w:t xml:space="preserve"> undurchdringliche Wolken</w:t>
      </w:r>
      <w:r w:rsidR="00B012AF" w:rsidRPr="008A6541">
        <w:rPr>
          <w:rFonts w:eastAsiaTheme="minorEastAsia"/>
          <w:sz w:val="24"/>
          <w:szCs w:val="24"/>
        </w:rPr>
        <w:t>de</w:t>
      </w:r>
      <w:r w:rsidR="003F10DE" w:rsidRPr="008A6541">
        <w:rPr>
          <w:rFonts w:eastAsiaTheme="minorEastAsia"/>
          <w:sz w:val="24"/>
          <w:szCs w:val="24"/>
        </w:rPr>
        <w:t>cke verdampft.</w:t>
      </w:r>
      <w:r w:rsidR="00805D2F" w:rsidRPr="008A6541">
        <w:rPr>
          <w:rFonts w:eastAsiaTheme="minorEastAsia"/>
          <w:sz w:val="24"/>
          <w:szCs w:val="24"/>
        </w:rPr>
        <w:t xml:space="preserve"> </w:t>
      </w:r>
      <w:r w:rsidR="00646E68" w:rsidRPr="008A6541">
        <w:rPr>
          <w:rFonts w:eastAsiaTheme="minorEastAsia"/>
          <w:sz w:val="24"/>
          <w:szCs w:val="24"/>
        </w:rPr>
        <w:t>Heute lächeln wir über diese Vorstellung, aber noch vor 50 Jahren gab es Leute, die sich für einen Raumflug zur Venus bewarben.</w:t>
      </w:r>
      <w:r w:rsidR="000F53A1" w:rsidRPr="008A6541">
        <w:rPr>
          <w:rFonts w:eastAsiaTheme="minorEastAsia"/>
          <w:sz w:val="24"/>
          <w:szCs w:val="24"/>
        </w:rPr>
        <w:t xml:space="preserve"> </w:t>
      </w:r>
      <w:r w:rsidR="00805D2F" w:rsidRPr="008A6541">
        <w:rPr>
          <w:rFonts w:eastAsiaTheme="minorEastAsia"/>
          <w:sz w:val="24"/>
          <w:szCs w:val="24"/>
        </w:rPr>
        <w:t xml:space="preserve">Diese </w:t>
      </w:r>
      <w:r w:rsidR="009B01E3" w:rsidRPr="008A6541">
        <w:rPr>
          <w:rFonts w:eastAsiaTheme="minorEastAsia"/>
          <w:sz w:val="24"/>
          <w:szCs w:val="24"/>
        </w:rPr>
        <w:t>i</w:t>
      </w:r>
      <w:r w:rsidR="00805D2F" w:rsidRPr="008A6541">
        <w:rPr>
          <w:rFonts w:eastAsiaTheme="minorEastAsia"/>
          <w:sz w:val="24"/>
          <w:szCs w:val="24"/>
        </w:rPr>
        <w:t>rr</w:t>
      </w:r>
      <w:r w:rsidR="009B01E3" w:rsidRPr="008A6541">
        <w:rPr>
          <w:rFonts w:eastAsiaTheme="minorEastAsia"/>
          <w:sz w:val="24"/>
          <w:szCs w:val="24"/>
        </w:rPr>
        <w:t>igen Vorstel</w:t>
      </w:r>
      <w:r w:rsidR="009413DF" w:rsidRPr="008A6541">
        <w:rPr>
          <w:rFonts w:eastAsiaTheme="minorEastAsia"/>
          <w:sz w:val="24"/>
          <w:szCs w:val="24"/>
        </w:rPr>
        <w:t>l</w:t>
      </w:r>
      <w:r w:rsidR="009B01E3" w:rsidRPr="008A6541">
        <w:rPr>
          <w:rFonts w:eastAsiaTheme="minorEastAsia"/>
          <w:sz w:val="24"/>
          <w:szCs w:val="24"/>
        </w:rPr>
        <w:t>ungen</w:t>
      </w:r>
      <w:r w:rsidR="00DB477A">
        <w:rPr>
          <w:rFonts w:eastAsiaTheme="minorEastAsia"/>
          <w:sz w:val="24"/>
          <w:szCs w:val="24"/>
        </w:rPr>
        <w:t>, vor denen auch die Wissenschaftler nicht gefeit waren,</w:t>
      </w:r>
      <w:r w:rsidR="00805D2F" w:rsidRPr="008A6541">
        <w:rPr>
          <w:rFonts w:eastAsiaTheme="minorEastAsia"/>
          <w:sz w:val="24"/>
          <w:szCs w:val="24"/>
        </w:rPr>
        <w:t xml:space="preserve"> mussten die ersten</w:t>
      </w:r>
      <w:r w:rsidR="00F9037D" w:rsidRPr="008A6541">
        <w:rPr>
          <w:rFonts w:eastAsiaTheme="minorEastAsia"/>
          <w:sz w:val="24"/>
          <w:szCs w:val="24"/>
        </w:rPr>
        <w:t xml:space="preserve"> Raumsonden zur Venus mit einem Totalschaden bezahlen. Sie wurden in der Atmosphäre </w:t>
      </w:r>
      <w:r w:rsidR="00646E68" w:rsidRPr="008A6541">
        <w:rPr>
          <w:rFonts w:eastAsiaTheme="minorEastAsia"/>
          <w:sz w:val="24"/>
          <w:szCs w:val="24"/>
        </w:rPr>
        <w:t xml:space="preserve">der Venus </w:t>
      </w:r>
      <w:r w:rsidR="00F9037D" w:rsidRPr="008A6541">
        <w:rPr>
          <w:rFonts w:eastAsiaTheme="minorEastAsia"/>
          <w:sz w:val="24"/>
          <w:szCs w:val="24"/>
        </w:rPr>
        <w:t>einfach zerquetscht</w:t>
      </w:r>
      <w:r w:rsidR="009413DF" w:rsidRPr="008A6541">
        <w:rPr>
          <w:rFonts w:eastAsiaTheme="minorEastAsia"/>
          <w:sz w:val="24"/>
          <w:szCs w:val="24"/>
        </w:rPr>
        <w:t xml:space="preserve"> und ihre elektronischen Schaltkreise durch die Schwefelsäure</w:t>
      </w:r>
      <w:r w:rsidR="004775AA" w:rsidRPr="008A6541">
        <w:rPr>
          <w:rFonts w:eastAsiaTheme="minorEastAsia"/>
          <w:sz w:val="24"/>
          <w:szCs w:val="24"/>
        </w:rPr>
        <w:t xml:space="preserve"> weggeätzt</w:t>
      </w:r>
      <w:r w:rsidR="00F9037D" w:rsidRPr="008A6541">
        <w:rPr>
          <w:rFonts w:eastAsiaTheme="minorEastAsia"/>
          <w:sz w:val="24"/>
          <w:szCs w:val="24"/>
        </w:rPr>
        <w:t>.</w:t>
      </w:r>
      <w:r w:rsidR="00CB343B" w:rsidRPr="008A6541">
        <w:rPr>
          <w:rFonts w:eastAsiaTheme="minorEastAsia"/>
          <w:sz w:val="24"/>
          <w:szCs w:val="24"/>
        </w:rPr>
        <w:t xml:space="preserve"> </w:t>
      </w:r>
      <w:r w:rsidR="00757D95" w:rsidRPr="008A6541">
        <w:rPr>
          <w:rFonts w:eastAsiaTheme="minorEastAsia"/>
          <w:sz w:val="24"/>
          <w:szCs w:val="24"/>
        </w:rPr>
        <w:t xml:space="preserve">Erst die sowjetische </w:t>
      </w:r>
      <w:r w:rsidR="00757D95" w:rsidRPr="008A6541">
        <w:rPr>
          <w:rFonts w:eastAsiaTheme="minorEastAsia"/>
          <w:sz w:val="24"/>
          <w:szCs w:val="24"/>
        </w:rPr>
        <w:lastRenderedPageBreak/>
        <w:t xml:space="preserve">Raumsonde Venera </w:t>
      </w:r>
      <w:r w:rsidR="00FA771F" w:rsidRPr="008A6541">
        <w:rPr>
          <w:rFonts w:eastAsiaTheme="minorEastAsia"/>
          <w:sz w:val="24"/>
          <w:szCs w:val="24"/>
        </w:rPr>
        <w:t>7</w:t>
      </w:r>
      <w:r w:rsidR="00757D95" w:rsidRPr="008A6541">
        <w:rPr>
          <w:rFonts w:eastAsiaTheme="minorEastAsia"/>
          <w:sz w:val="24"/>
          <w:szCs w:val="24"/>
        </w:rPr>
        <w:t xml:space="preserve"> schaffte den Abstieg bis zur Oberfläche, wo sie ein paar Minuten überlebte und </w:t>
      </w:r>
      <w:r w:rsidR="002C65ED" w:rsidRPr="008A6541">
        <w:rPr>
          <w:rFonts w:eastAsiaTheme="minorEastAsia"/>
          <w:sz w:val="24"/>
          <w:szCs w:val="24"/>
        </w:rPr>
        <w:t xml:space="preserve">Daten </w:t>
      </w:r>
      <w:r w:rsidR="00757D95" w:rsidRPr="008A6541">
        <w:rPr>
          <w:rFonts w:eastAsiaTheme="minorEastAsia"/>
          <w:sz w:val="24"/>
          <w:szCs w:val="24"/>
        </w:rPr>
        <w:t>zur Erde funkte</w:t>
      </w:r>
      <w:r w:rsidR="00912287" w:rsidRPr="008A6541">
        <w:rPr>
          <w:rFonts w:eastAsiaTheme="minorEastAsia"/>
          <w:sz w:val="24"/>
          <w:szCs w:val="24"/>
        </w:rPr>
        <w:t xml:space="preserve">, die mit dem Mythos von der bewohnbaren Venus aufräumten. Die Oberfläche der Venus ist eher mit den christlichen Vorstellungen von der Hölle vergleichbar. </w:t>
      </w:r>
      <w:r w:rsidR="00A250BB" w:rsidRPr="008A6541">
        <w:rPr>
          <w:rFonts w:eastAsiaTheme="minorEastAsia"/>
          <w:sz w:val="24"/>
          <w:szCs w:val="24"/>
        </w:rPr>
        <w:t>Es ist unsagbar heiß und trocken</w:t>
      </w:r>
      <w:r w:rsidR="00BC763B" w:rsidRPr="008A6541">
        <w:rPr>
          <w:rFonts w:eastAsiaTheme="minorEastAsia"/>
          <w:sz w:val="24"/>
          <w:szCs w:val="24"/>
        </w:rPr>
        <w:t xml:space="preserve"> und auf Grund des hohen Druckes </w:t>
      </w:r>
      <w:r w:rsidR="002B12FE" w:rsidRPr="008A6541">
        <w:rPr>
          <w:rFonts w:eastAsiaTheme="minorEastAsia"/>
          <w:sz w:val="24"/>
          <w:szCs w:val="24"/>
        </w:rPr>
        <w:t xml:space="preserve">sieht </w:t>
      </w:r>
      <w:r w:rsidR="00962B72" w:rsidRPr="008A6541">
        <w:rPr>
          <w:rFonts w:eastAsiaTheme="minorEastAsia"/>
          <w:sz w:val="24"/>
          <w:szCs w:val="24"/>
        </w:rPr>
        <w:t>man durch</w:t>
      </w:r>
      <w:r w:rsidR="007038D0" w:rsidRPr="008A6541">
        <w:rPr>
          <w:rFonts w:eastAsiaTheme="minorEastAsia"/>
          <w:sz w:val="24"/>
          <w:szCs w:val="24"/>
        </w:rPr>
        <w:t xml:space="preserve"> das Gas der Venusatmosphäre </w:t>
      </w:r>
      <w:r w:rsidR="00962B72" w:rsidRPr="008A6541">
        <w:rPr>
          <w:rFonts w:eastAsiaTheme="minorEastAsia"/>
          <w:sz w:val="24"/>
          <w:szCs w:val="24"/>
        </w:rPr>
        <w:t xml:space="preserve">auf größere Entfernung </w:t>
      </w:r>
      <w:r w:rsidR="007038D0" w:rsidRPr="008A6541">
        <w:rPr>
          <w:rFonts w:eastAsiaTheme="minorEastAsia"/>
          <w:sz w:val="24"/>
          <w:szCs w:val="24"/>
        </w:rPr>
        <w:t>wie d</w:t>
      </w:r>
      <w:r w:rsidR="00962B72" w:rsidRPr="008A6541">
        <w:rPr>
          <w:rFonts w:eastAsiaTheme="minorEastAsia"/>
          <w:sz w:val="24"/>
          <w:szCs w:val="24"/>
        </w:rPr>
        <w:t>urch Schlieren</w:t>
      </w:r>
      <w:r w:rsidR="00932E3D" w:rsidRPr="008A6541">
        <w:rPr>
          <w:rFonts w:eastAsiaTheme="minorEastAsia"/>
          <w:sz w:val="24"/>
          <w:szCs w:val="24"/>
        </w:rPr>
        <w:t xml:space="preserve"> oder Dunst</w:t>
      </w:r>
      <w:r w:rsidR="00962B72" w:rsidRPr="008A6541">
        <w:rPr>
          <w:rFonts w:eastAsiaTheme="minorEastAsia"/>
          <w:sz w:val="24"/>
          <w:szCs w:val="24"/>
        </w:rPr>
        <w:t>.</w:t>
      </w:r>
      <w:r w:rsidR="009F1E40" w:rsidRPr="008A6541">
        <w:rPr>
          <w:rFonts w:eastAsiaTheme="minorEastAsia"/>
          <w:sz w:val="24"/>
          <w:szCs w:val="24"/>
        </w:rPr>
        <w:t xml:space="preserve"> Die Raumsonde</w:t>
      </w:r>
      <w:r w:rsidR="0054737A">
        <w:rPr>
          <w:rFonts w:eastAsiaTheme="minorEastAsia"/>
          <w:sz w:val="24"/>
          <w:szCs w:val="24"/>
        </w:rPr>
        <w:t xml:space="preserve"> </w:t>
      </w:r>
      <w:r w:rsidR="002B655E" w:rsidRPr="008A6541">
        <w:rPr>
          <w:rFonts w:eastAsiaTheme="minorEastAsia"/>
          <w:sz w:val="24"/>
          <w:szCs w:val="24"/>
        </w:rPr>
        <w:t>Venera 9</w:t>
      </w:r>
      <w:r w:rsidR="0064387F" w:rsidRPr="008A6541">
        <w:rPr>
          <w:rFonts w:eastAsiaTheme="minorEastAsia"/>
          <w:sz w:val="24"/>
          <w:szCs w:val="24"/>
        </w:rPr>
        <w:t xml:space="preserve"> </w:t>
      </w:r>
      <w:r w:rsidR="005A2381" w:rsidRPr="008A6541">
        <w:rPr>
          <w:rFonts w:eastAsiaTheme="minorEastAsia"/>
          <w:sz w:val="24"/>
          <w:szCs w:val="24"/>
        </w:rPr>
        <w:t xml:space="preserve">übermittelte </w:t>
      </w:r>
      <w:r w:rsidR="0054737A">
        <w:rPr>
          <w:rFonts w:eastAsiaTheme="minorEastAsia"/>
          <w:sz w:val="24"/>
          <w:szCs w:val="24"/>
        </w:rPr>
        <w:t xml:space="preserve">dann </w:t>
      </w:r>
      <w:r w:rsidR="0064387F" w:rsidRPr="008A6541">
        <w:rPr>
          <w:rFonts w:eastAsiaTheme="minorEastAsia"/>
          <w:sz w:val="24"/>
          <w:szCs w:val="24"/>
        </w:rPr>
        <w:t>die erste</w:t>
      </w:r>
      <w:r w:rsidR="005A2381" w:rsidRPr="008A6541">
        <w:rPr>
          <w:rFonts w:eastAsiaTheme="minorEastAsia"/>
          <w:sz w:val="24"/>
          <w:szCs w:val="24"/>
        </w:rPr>
        <w:t>n Bilder von der</w:t>
      </w:r>
      <w:r w:rsidR="0064387F" w:rsidRPr="008A6541">
        <w:rPr>
          <w:rFonts w:eastAsiaTheme="minorEastAsia"/>
          <w:sz w:val="24"/>
          <w:szCs w:val="24"/>
        </w:rPr>
        <w:t xml:space="preserve"> Landung</w:t>
      </w:r>
      <w:r w:rsidR="005A2381" w:rsidRPr="008A6541">
        <w:rPr>
          <w:rFonts w:eastAsiaTheme="minorEastAsia"/>
          <w:sz w:val="24"/>
          <w:szCs w:val="24"/>
        </w:rPr>
        <w:t>s</w:t>
      </w:r>
      <w:r w:rsidR="008823D5" w:rsidRPr="008A6541">
        <w:rPr>
          <w:rFonts w:eastAsiaTheme="minorEastAsia"/>
          <w:sz w:val="24"/>
          <w:szCs w:val="24"/>
        </w:rPr>
        <w:t>s</w:t>
      </w:r>
      <w:r w:rsidR="005A2381" w:rsidRPr="008A6541">
        <w:rPr>
          <w:rFonts w:eastAsiaTheme="minorEastAsia"/>
          <w:sz w:val="24"/>
          <w:szCs w:val="24"/>
        </w:rPr>
        <w:t>te</w:t>
      </w:r>
      <w:r w:rsidR="008823D5" w:rsidRPr="008A6541">
        <w:rPr>
          <w:rFonts w:eastAsiaTheme="minorEastAsia"/>
          <w:sz w:val="24"/>
          <w:szCs w:val="24"/>
        </w:rPr>
        <w:t>lle</w:t>
      </w:r>
      <w:r w:rsidR="0064387F" w:rsidRPr="008A6541">
        <w:rPr>
          <w:rFonts w:eastAsiaTheme="minorEastAsia"/>
          <w:sz w:val="24"/>
          <w:szCs w:val="24"/>
        </w:rPr>
        <w:t xml:space="preserve"> auf einem fremden Planeten</w:t>
      </w:r>
      <w:r w:rsidR="00770799" w:rsidRPr="008A6541">
        <w:rPr>
          <w:rFonts w:eastAsiaTheme="minorEastAsia"/>
          <w:sz w:val="24"/>
          <w:szCs w:val="24"/>
        </w:rPr>
        <w:t>.</w:t>
      </w:r>
      <w:r w:rsidR="00B012AF" w:rsidRPr="008A6541">
        <w:rPr>
          <w:rFonts w:eastAsiaTheme="minorEastAsia"/>
          <w:sz w:val="24"/>
          <w:szCs w:val="24"/>
        </w:rPr>
        <w:t xml:space="preserve"> </w:t>
      </w:r>
    </w:p>
    <w:p w14:paraId="03A19941" w14:textId="16CBEFDA" w:rsidR="0018091F" w:rsidRPr="008A6541" w:rsidRDefault="0018091F" w:rsidP="009F2E65">
      <w:pPr>
        <w:rPr>
          <w:rFonts w:eastAsiaTheme="minorEastAsia"/>
          <w:sz w:val="24"/>
          <w:szCs w:val="24"/>
        </w:rPr>
      </w:pPr>
    </w:p>
    <w:p w14:paraId="63A6C930" w14:textId="0BB6D990" w:rsidR="00BD2E82" w:rsidRPr="006B2421" w:rsidRDefault="007A7E02" w:rsidP="009F2E65">
      <w:pPr>
        <w:rPr>
          <w:rFonts w:eastAsiaTheme="minorEastAsia"/>
          <w:sz w:val="24"/>
          <w:szCs w:val="24"/>
        </w:rPr>
      </w:pPr>
      <w:r w:rsidRPr="006B2421">
        <w:rPr>
          <w:noProof/>
          <w:sz w:val="24"/>
          <w:szCs w:val="24"/>
        </w:rPr>
        <mc:AlternateContent>
          <mc:Choice Requires="wps">
            <w:drawing>
              <wp:anchor distT="0" distB="0" distL="114300" distR="114300" simplePos="0" relativeHeight="251683840" behindDoc="0" locked="0" layoutInCell="1" allowOverlap="1" wp14:anchorId="1C8EF829" wp14:editId="5C614BA5">
                <wp:simplePos x="0" y="0"/>
                <wp:positionH relativeFrom="column">
                  <wp:posOffset>1057275</wp:posOffset>
                </wp:positionH>
                <wp:positionV relativeFrom="paragraph">
                  <wp:posOffset>4700905</wp:posOffset>
                </wp:positionV>
                <wp:extent cx="4229100" cy="635"/>
                <wp:effectExtent l="0" t="0" r="0" b="0"/>
                <wp:wrapTopAndBottom/>
                <wp:docPr id="1385681859" name="Textfeld 1"/>
                <wp:cNvGraphicFramePr/>
                <a:graphic xmlns:a="http://schemas.openxmlformats.org/drawingml/2006/main">
                  <a:graphicData uri="http://schemas.microsoft.com/office/word/2010/wordprocessingShape">
                    <wps:wsp>
                      <wps:cNvSpPr txBox="1"/>
                      <wps:spPr>
                        <a:xfrm>
                          <a:off x="0" y="0"/>
                          <a:ext cx="4229100" cy="635"/>
                        </a:xfrm>
                        <a:prstGeom prst="rect">
                          <a:avLst/>
                        </a:prstGeom>
                        <a:solidFill>
                          <a:prstClr val="white"/>
                        </a:solidFill>
                        <a:ln>
                          <a:noFill/>
                        </a:ln>
                      </wps:spPr>
                      <wps:txbx>
                        <w:txbxContent>
                          <w:p w14:paraId="75EC9604" w14:textId="2627ABB4" w:rsidR="002C0F95" w:rsidRPr="00E01E62" w:rsidRDefault="002C0F95" w:rsidP="002C0F95">
                            <w:pPr>
                              <w:pStyle w:val="Beschriftung"/>
                              <w:rPr>
                                <w:noProof/>
                              </w:rPr>
                            </w:pPr>
                            <w:bookmarkStart w:id="222" w:name="_Toc174467164"/>
                            <w:bookmarkStart w:id="223" w:name="_Toc178095231"/>
                            <w:bookmarkStart w:id="224" w:name="_Toc179365098"/>
                            <w:r>
                              <w:t xml:space="preserve">Abbildung </w:t>
                            </w:r>
                            <w:r w:rsidR="000D1676">
                              <w:t>73</w:t>
                            </w:r>
                            <w:r w:rsidRPr="00B555A8">
                              <w:t xml:space="preserve"> </w:t>
                            </w:r>
                            <w:proofErr w:type="gramStart"/>
                            <w:r w:rsidRPr="00B555A8">
                              <w:t>Venusoberfläche</w:t>
                            </w:r>
                            <w:r w:rsidR="006A67C3">
                              <w:t>,</w:t>
                            </w:r>
                            <w:r w:rsidRPr="00B555A8">
                              <w:t xml:space="preserve"> </w:t>
                            </w:r>
                            <w:r w:rsidR="005155CC">
                              <w:t xml:space="preserve"> The</w:t>
                            </w:r>
                            <w:proofErr w:type="gramEnd"/>
                            <w:r w:rsidR="005155CC">
                              <w:t xml:space="preserve"> Planetary Society</w:t>
                            </w:r>
                            <w:r w:rsidR="00F6731B">
                              <w:t xml:space="preserve">, </w:t>
                            </w:r>
                            <w:r w:rsidRPr="00B555A8">
                              <w:t>https://th.bing.com/th/id/R.3fb9e279f3819c123982167f99295cf0?rik=TXPqM%2fgXDTLIxg&amp;riu=http%3a%2f%2fplanetary.s3.amazonaws.com%2fassets%2fimages%2f2-venus%2f20150305_veneracombof.jpg&amp;ehk=WH9YEXyOJhyQINiyVlmLl33jqobrH4pRrPoFnV</w:t>
                            </w:r>
                            <w:bookmarkEnd w:id="222"/>
                            <w:bookmarkEnd w:id="223"/>
                            <w:bookmarkEnd w:id="22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C8EF829" id="_x0000_s1128" type="#_x0000_t202" style="position:absolute;margin-left:83.25pt;margin-top:370.15pt;width:333pt;height:.05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" stroked="f">
                <v:textbox style="mso-fit-shape-to-text:t" inset="0,0,0,0">
                  <w:txbxContent>
                    <w:p w14:paraId="75EC9604" w14:textId="2627ABB4" w:rsidR="002C0F95" w:rsidRPr="00E01E62" w:rsidRDefault="002C0F95" w:rsidP="002C0F95">
                      <w:pPr>
                        <w:pStyle w:val="Beschriftung"/>
                        <w:rPr>
                          <w:noProof/>
                        </w:rPr>
                      </w:pPr>
                      <w:bookmarkStart w:id="324" w:name="_Toc174467164"/>
                      <w:bookmarkStart w:id="325" w:name="_Toc178095231"/>
                      <w:bookmarkStart w:id="326" w:name="_Toc179365098"/>
                      <w:r>
                        <w:t xml:space="preserve">Abbildung </w:t>
                      </w:r>
                      <w:r w:rsidR="000D1676">
                        <w:t>73</w:t>
                      </w:r>
                      <w:r w:rsidRPr="00B555A8">
                        <w:t xml:space="preserve"> </w:t>
                      </w:r>
                      <w:proofErr w:type="gramStart"/>
                      <w:r w:rsidRPr="00B555A8">
                        <w:t>Venusoberfläche</w:t>
                      </w:r>
                      <w:r w:rsidR="006A67C3">
                        <w:t>,</w:t>
                      </w:r>
                      <w:r w:rsidRPr="00B555A8">
                        <w:t xml:space="preserve"> </w:t>
                      </w:r>
                      <w:r w:rsidR="005155CC">
                        <w:t xml:space="preserve"> The</w:t>
                      </w:r>
                      <w:proofErr w:type="gramEnd"/>
                      <w:r w:rsidR="005155CC">
                        <w:t xml:space="preserve"> Planetary Society</w:t>
                      </w:r>
                      <w:r w:rsidR="00F6731B">
                        <w:t xml:space="preserve">, </w:t>
                      </w:r>
                      <w:r w:rsidRPr="00B555A8">
                        <w:t>https://th.bing.com/th/id/R.3fb9e279f3819c123982167f99295cf0?rik=TXPqM%2fgXDTLIxg&amp;riu=http%3a%2f%2fplanetary.s3.amazonaws.com%2fassets%2fimages%2f2-venus%2f20150305_veneracombof.jpg&amp;ehk=WH9YEXyOJhyQINiyVlmLl33jqobrH4pRrPoFnV</w:t>
                      </w:r>
                      <w:bookmarkEnd w:id="324"/>
                      <w:bookmarkEnd w:id="325"/>
                      <w:bookmarkEnd w:id="326"/>
                    </w:p>
                  </w:txbxContent>
                </v:textbox>
                <w10:wrap type="topAndBottom"/>
              </v:shape>
            </w:pict>
          </mc:Fallback>
        </mc:AlternateContent>
      </w:r>
      <w:r w:rsidRPr="006B2421">
        <w:rPr>
          <w:noProof/>
          <w:sz w:val="24"/>
          <w:szCs w:val="24"/>
        </w:rPr>
        <w:drawing>
          <wp:anchor distT="0" distB="0" distL="114300" distR="114300" simplePos="0" relativeHeight="251682816" behindDoc="0" locked="0" layoutInCell="1" allowOverlap="1" wp14:anchorId="47E34C76" wp14:editId="241A4462">
            <wp:simplePos x="0" y="0"/>
            <wp:positionH relativeFrom="column">
              <wp:posOffset>1057275</wp:posOffset>
            </wp:positionH>
            <wp:positionV relativeFrom="paragraph">
              <wp:posOffset>474345</wp:posOffset>
            </wp:positionV>
            <wp:extent cx="4229100" cy="4229100"/>
            <wp:effectExtent l="0" t="0" r="0" b="0"/>
            <wp:wrapTopAndBottom/>
            <wp:docPr id="803758753" name="Grafik 2" descr="The Soviet Venera Program - The First Planetary Landers - Spaceo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e Soviet Venera Program - The First Planetary Landers - Spaceopedia"/>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229100" cy="422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BD2E82" w:rsidRPr="006B2421">
        <w:rPr>
          <w:rFonts w:eastAsiaTheme="minorEastAsia"/>
          <w:sz w:val="24"/>
          <w:szCs w:val="24"/>
        </w:rPr>
        <w:t>Ei</w:t>
      </w:r>
      <w:r w:rsidR="0018091F" w:rsidRPr="006B2421">
        <w:rPr>
          <w:rFonts w:eastAsiaTheme="minorEastAsia"/>
          <w:sz w:val="24"/>
          <w:szCs w:val="24"/>
        </w:rPr>
        <w:t xml:space="preserve">nen Eindruck </w:t>
      </w:r>
      <w:r w:rsidR="00A91E5F" w:rsidRPr="006B2421">
        <w:rPr>
          <w:rFonts w:eastAsiaTheme="minorEastAsia"/>
          <w:sz w:val="24"/>
          <w:szCs w:val="24"/>
        </w:rPr>
        <w:t xml:space="preserve">von der trockenen Oberfläche </w:t>
      </w:r>
      <w:r w:rsidR="0018091F" w:rsidRPr="006B2421">
        <w:rPr>
          <w:rFonts w:eastAsiaTheme="minorEastAsia"/>
          <w:sz w:val="24"/>
          <w:szCs w:val="24"/>
        </w:rPr>
        <w:t xml:space="preserve">bekommt man auf diesen Bildern, die von den Venera-Raumsonden </w:t>
      </w:r>
      <w:r w:rsidR="006260C8" w:rsidRPr="006B2421">
        <w:rPr>
          <w:rFonts w:eastAsiaTheme="minorEastAsia"/>
          <w:sz w:val="24"/>
          <w:szCs w:val="24"/>
        </w:rPr>
        <w:t xml:space="preserve">9 bis 14 </w:t>
      </w:r>
      <w:r w:rsidR="0018091F" w:rsidRPr="006B2421">
        <w:rPr>
          <w:rFonts w:eastAsiaTheme="minorEastAsia"/>
          <w:sz w:val="24"/>
          <w:szCs w:val="24"/>
        </w:rPr>
        <w:t>geliefert w</w:t>
      </w:r>
      <w:r w:rsidR="00F56A70" w:rsidRPr="006B2421">
        <w:rPr>
          <w:rFonts w:eastAsiaTheme="minorEastAsia"/>
          <w:sz w:val="24"/>
          <w:szCs w:val="24"/>
        </w:rPr>
        <w:t>urden.</w:t>
      </w:r>
    </w:p>
    <w:p w14:paraId="0F4B4A82" w14:textId="3C2C549D" w:rsidR="006A67C3" w:rsidRDefault="006A67C3" w:rsidP="009F2E65">
      <w:pPr>
        <w:rPr>
          <w:rFonts w:eastAsiaTheme="minorEastAsia"/>
        </w:rPr>
      </w:pPr>
    </w:p>
    <w:p w14:paraId="27B0FA57" w14:textId="4191BEA3" w:rsidR="00D13AAE" w:rsidRPr="007A7E02" w:rsidRDefault="002A7A3C" w:rsidP="009F2E65">
      <w:pPr>
        <w:rPr>
          <w:rStyle w:val="Hyperlink"/>
          <w:sz w:val="24"/>
          <w:szCs w:val="24"/>
        </w:rPr>
      </w:pPr>
      <w:r w:rsidRPr="007A7E02">
        <w:rPr>
          <w:rFonts w:eastAsiaTheme="minorEastAsia"/>
          <w:sz w:val="24"/>
          <w:szCs w:val="24"/>
        </w:rPr>
        <w:t>Wer mehr über die sowjetischen Venera-Raumsonden der</w:t>
      </w:r>
      <w:r w:rsidR="00A91E5F" w:rsidRPr="007A7E02">
        <w:rPr>
          <w:rFonts w:eastAsiaTheme="minorEastAsia"/>
          <w:sz w:val="24"/>
          <w:szCs w:val="24"/>
        </w:rPr>
        <w:t>en</w:t>
      </w:r>
      <w:r w:rsidRPr="007A7E02">
        <w:rPr>
          <w:rFonts w:eastAsiaTheme="minorEastAsia"/>
          <w:sz w:val="24"/>
          <w:szCs w:val="24"/>
        </w:rPr>
        <w:t xml:space="preserve"> Aufgaben und Schicksal wissen will, findet eine Zusammenstellung aller </w:t>
      </w:r>
      <w:r w:rsidR="00FD7F01" w:rsidRPr="007A7E02">
        <w:rPr>
          <w:rFonts w:eastAsiaTheme="minorEastAsia"/>
          <w:sz w:val="24"/>
          <w:szCs w:val="24"/>
        </w:rPr>
        <w:t>sowjetischer Venusm</w:t>
      </w:r>
      <w:r w:rsidRPr="007A7E02">
        <w:rPr>
          <w:rFonts w:eastAsiaTheme="minorEastAsia"/>
          <w:sz w:val="24"/>
          <w:szCs w:val="24"/>
        </w:rPr>
        <w:t xml:space="preserve">issionen bei </w:t>
      </w:r>
      <w:hyperlink r:id="rId164" w:history="1">
        <w:r w:rsidRPr="007A7E02">
          <w:rPr>
            <w:rStyle w:val="Hyperlink"/>
            <w:sz w:val="24"/>
            <w:szCs w:val="24"/>
          </w:rPr>
          <w:t>Bernd Leitenbergers Info Site (bernd-leitenberger.de)</w:t>
        </w:r>
      </w:hyperlink>
    </w:p>
    <w:p w14:paraId="06263A96" w14:textId="3DD7EC4F" w:rsidR="00973703" w:rsidRPr="007A7E02" w:rsidRDefault="009D553F" w:rsidP="009F2E65">
      <w:pPr>
        <w:rPr>
          <w:sz w:val="24"/>
          <w:szCs w:val="24"/>
        </w:rPr>
      </w:pPr>
      <w:r w:rsidRPr="007A7E02">
        <w:rPr>
          <w:sz w:val="24"/>
          <w:szCs w:val="24"/>
        </w:rPr>
        <w:t>Die erste vollständige Karte der Venus lieferten Radaraufnahm</w:t>
      </w:r>
      <w:r w:rsidR="00D42810" w:rsidRPr="007A7E02">
        <w:rPr>
          <w:sz w:val="24"/>
          <w:szCs w:val="24"/>
        </w:rPr>
        <w:t>e</w:t>
      </w:r>
      <w:r w:rsidRPr="007A7E02">
        <w:rPr>
          <w:sz w:val="24"/>
          <w:szCs w:val="24"/>
        </w:rPr>
        <w:t xml:space="preserve">n der </w:t>
      </w:r>
      <w:r w:rsidR="008823D5" w:rsidRPr="007A7E02">
        <w:rPr>
          <w:sz w:val="24"/>
          <w:szCs w:val="24"/>
        </w:rPr>
        <w:t xml:space="preserve">amerikanischen </w:t>
      </w:r>
      <w:r w:rsidRPr="007A7E02">
        <w:rPr>
          <w:sz w:val="24"/>
          <w:szCs w:val="24"/>
        </w:rPr>
        <w:t xml:space="preserve">Sonde </w:t>
      </w:r>
      <w:proofErr w:type="spellStart"/>
      <w:r w:rsidRPr="007A7E02">
        <w:rPr>
          <w:sz w:val="24"/>
          <w:szCs w:val="24"/>
        </w:rPr>
        <w:t>Pioneer</w:t>
      </w:r>
      <w:proofErr w:type="spellEnd"/>
      <w:r w:rsidRPr="007A7E02">
        <w:rPr>
          <w:sz w:val="24"/>
          <w:szCs w:val="24"/>
        </w:rPr>
        <w:t xml:space="preserve"> Venus 1</w:t>
      </w:r>
      <w:r w:rsidR="00D42810" w:rsidRPr="007A7E02">
        <w:rPr>
          <w:sz w:val="24"/>
          <w:szCs w:val="24"/>
        </w:rPr>
        <w:t>. Die Aufnahme zeigt, dass die Venus</w:t>
      </w:r>
      <w:r w:rsidR="001D31E3" w:rsidRPr="007A7E02">
        <w:rPr>
          <w:sz w:val="24"/>
          <w:szCs w:val="24"/>
        </w:rPr>
        <w:t xml:space="preserve"> weitgehend eben ist</w:t>
      </w:r>
      <w:r w:rsidR="0056529E" w:rsidRPr="007A7E02">
        <w:rPr>
          <w:sz w:val="24"/>
          <w:szCs w:val="24"/>
        </w:rPr>
        <w:t xml:space="preserve"> (blaue Farbtöne)</w:t>
      </w:r>
      <w:r w:rsidR="00491F9D" w:rsidRPr="007A7E02">
        <w:rPr>
          <w:sz w:val="24"/>
          <w:szCs w:val="24"/>
        </w:rPr>
        <w:t>. Auffällig sind die beiden</w:t>
      </w:r>
      <w:r w:rsidR="00934140" w:rsidRPr="007A7E02">
        <w:rPr>
          <w:sz w:val="24"/>
          <w:szCs w:val="24"/>
        </w:rPr>
        <w:t xml:space="preserve"> großen</w:t>
      </w:r>
      <w:r w:rsidR="00491F9D" w:rsidRPr="007A7E02">
        <w:rPr>
          <w:sz w:val="24"/>
          <w:szCs w:val="24"/>
        </w:rPr>
        <w:t xml:space="preserve"> Gebirgsregionen Ishtar Terra und </w:t>
      </w:r>
      <w:proofErr w:type="spellStart"/>
      <w:r w:rsidR="00491F9D" w:rsidRPr="007A7E02">
        <w:rPr>
          <w:sz w:val="24"/>
          <w:szCs w:val="24"/>
        </w:rPr>
        <w:t>Aphodite</w:t>
      </w:r>
      <w:proofErr w:type="spellEnd"/>
      <w:r w:rsidR="00491F9D" w:rsidRPr="007A7E02">
        <w:rPr>
          <w:sz w:val="24"/>
          <w:szCs w:val="24"/>
        </w:rPr>
        <w:t xml:space="preserve"> Terra</w:t>
      </w:r>
      <w:r w:rsidR="00934140" w:rsidRPr="007A7E02">
        <w:rPr>
          <w:sz w:val="24"/>
          <w:szCs w:val="24"/>
        </w:rPr>
        <w:t>.</w:t>
      </w:r>
      <w:r w:rsidR="00E259AA" w:rsidRPr="007A7E02">
        <w:rPr>
          <w:sz w:val="24"/>
          <w:szCs w:val="24"/>
        </w:rPr>
        <w:t xml:space="preserve"> </w:t>
      </w:r>
      <w:r w:rsidR="007A2FCC" w:rsidRPr="007A7E02">
        <w:rPr>
          <w:sz w:val="24"/>
          <w:szCs w:val="24"/>
        </w:rPr>
        <w:t xml:space="preserve">Die Berge mit Höhen bis zu 12km aufweisen. </w:t>
      </w:r>
      <w:r w:rsidR="00E259AA" w:rsidRPr="007A7E02">
        <w:rPr>
          <w:sz w:val="24"/>
          <w:szCs w:val="24"/>
        </w:rPr>
        <w:t>Daneben gibt es noch ein paar kleinere Gebirgsinseln</w:t>
      </w:r>
      <w:r w:rsidR="00F00956" w:rsidRPr="007A7E02">
        <w:rPr>
          <w:sz w:val="24"/>
          <w:szCs w:val="24"/>
        </w:rPr>
        <w:t xml:space="preserve"> die </w:t>
      </w:r>
      <w:r w:rsidR="007A2FCC" w:rsidRPr="007A7E02">
        <w:rPr>
          <w:sz w:val="24"/>
          <w:szCs w:val="24"/>
        </w:rPr>
        <w:t>„</w:t>
      </w:r>
      <w:r w:rsidR="00F00956" w:rsidRPr="007A7E02">
        <w:rPr>
          <w:sz w:val="24"/>
          <w:szCs w:val="24"/>
        </w:rPr>
        <w:t>Regio</w:t>
      </w:r>
      <w:r w:rsidR="007A2FCC" w:rsidRPr="007A7E02">
        <w:rPr>
          <w:sz w:val="24"/>
          <w:szCs w:val="24"/>
        </w:rPr>
        <w:t>“</w:t>
      </w:r>
      <w:r w:rsidR="00F20072" w:rsidRPr="007A7E02">
        <w:rPr>
          <w:sz w:val="24"/>
          <w:szCs w:val="24"/>
        </w:rPr>
        <w:t>-G</w:t>
      </w:r>
      <w:r w:rsidR="00F00956" w:rsidRPr="007A7E02">
        <w:rPr>
          <w:sz w:val="24"/>
          <w:szCs w:val="24"/>
        </w:rPr>
        <w:t>ebiete.</w:t>
      </w:r>
      <w:r w:rsidR="00BB79B7" w:rsidRPr="007A7E02">
        <w:rPr>
          <w:sz w:val="24"/>
          <w:szCs w:val="24"/>
        </w:rPr>
        <w:t xml:space="preserve"> </w:t>
      </w:r>
      <w:r w:rsidR="00F54171" w:rsidRPr="007A7E02">
        <w:rPr>
          <w:sz w:val="24"/>
          <w:szCs w:val="24"/>
        </w:rPr>
        <w:t xml:space="preserve">Weitere </w:t>
      </w:r>
      <w:r w:rsidR="00126EED" w:rsidRPr="007A7E02">
        <w:rPr>
          <w:sz w:val="24"/>
          <w:szCs w:val="24"/>
        </w:rPr>
        <w:t>Erklärungen zu</w:t>
      </w:r>
      <w:r w:rsidR="00CF52AE" w:rsidRPr="007A7E02">
        <w:rPr>
          <w:sz w:val="24"/>
          <w:szCs w:val="24"/>
        </w:rPr>
        <w:t xml:space="preserve"> dem Bild der Venusoberfläche</w:t>
      </w:r>
      <w:r w:rsidR="00126EED" w:rsidRPr="007A7E02">
        <w:rPr>
          <w:sz w:val="24"/>
          <w:szCs w:val="24"/>
        </w:rPr>
        <w:t xml:space="preserve"> findet man auf </w:t>
      </w:r>
      <w:hyperlink r:id="rId165" w:history="1">
        <w:r w:rsidR="00126EED" w:rsidRPr="007A7E02">
          <w:rPr>
            <w:rStyle w:val="Hyperlink"/>
            <w:sz w:val="24"/>
            <w:szCs w:val="24"/>
          </w:rPr>
          <w:t>Venus – Oberfläche | astropage.eu</w:t>
        </w:r>
      </w:hyperlink>
      <w:r w:rsidR="00126EED" w:rsidRPr="007A7E02">
        <w:rPr>
          <w:sz w:val="24"/>
          <w:szCs w:val="24"/>
        </w:rPr>
        <w:t>.</w:t>
      </w:r>
    </w:p>
    <w:p w14:paraId="72DE213D" w14:textId="2908E329" w:rsidR="002C0F95" w:rsidRDefault="002C0F95" w:rsidP="009F2E65"/>
    <w:p w14:paraId="71553C67" w14:textId="77777777" w:rsidR="0054737A" w:rsidRDefault="0054737A" w:rsidP="009F2E65">
      <w:pPr>
        <w:rPr>
          <w:rFonts w:eastAsiaTheme="minorEastAsia"/>
          <w:sz w:val="24"/>
          <w:szCs w:val="24"/>
        </w:rPr>
      </w:pPr>
    </w:p>
    <w:p w14:paraId="566AFFB4" w14:textId="77777777" w:rsidR="0054737A" w:rsidRDefault="0054737A" w:rsidP="009F2E65">
      <w:pPr>
        <w:rPr>
          <w:rFonts w:eastAsiaTheme="minorEastAsia"/>
          <w:sz w:val="24"/>
          <w:szCs w:val="24"/>
        </w:rPr>
      </w:pPr>
    </w:p>
    <w:p w14:paraId="7B6F43BD" w14:textId="77777777" w:rsidR="0054737A" w:rsidRDefault="0054737A" w:rsidP="009F2E65">
      <w:pPr>
        <w:rPr>
          <w:rFonts w:eastAsiaTheme="minorEastAsia"/>
          <w:sz w:val="24"/>
          <w:szCs w:val="24"/>
        </w:rPr>
      </w:pPr>
    </w:p>
    <w:p w14:paraId="70C2D2F4" w14:textId="77777777" w:rsidR="0054737A" w:rsidRDefault="0054737A" w:rsidP="009F2E65">
      <w:pPr>
        <w:rPr>
          <w:rFonts w:eastAsiaTheme="minorEastAsia"/>
          <w:sz w:val="24"/>
          <w:szCs w:val="24"/>
        </w:rPr>
      </w:pPr>
    </w:p>
    <w:p w14:paraId="12FFD71B" w14:textId="20467650" w:rsidR="002C0F95" w:rsidRPr="00442528" w:rsidRDefault="005B2364" w:rsidP="009F2E65">
      <w:pPr>
        <w:rPr>
          <w:sz w:val="24"/>
          <w:szCs w:val="24"/>
        </w:rPr>
      </w:pPr>
      <w:r>
        <w:rPr>
          <w:noProof/>
        </w:rPr>
        <w:lastRenderedPageBreak/>
        <mc:AlternateContent>
          <mc:Choice Requires="wps">
            <w:drawing>
              <wp:anchor distT="0" distB="0" distL="114300" distR="114300" simplePos="0" relativeHeight="252191744" behindDoc="0" locked="0" layoutInCell="1" allowOverlap="1" wp14:anchorId="4A358D30" wp14:editId="51580EDE">
                <wp:simplePos x="0" y="0"/>
                <wp:positionH relativeFrom="column">
                  <wp:posOffset>-2540</wp:posOffset>
                </wp:positionH>
                <wp:positionV relativeFrom="paragraph">
                  <wp:posOffset>5347335</wp:posOffset>
                </wp:positionV>
                <wp:extent cx="6645910" cy="635"/>
                <wp:effectExtent l="0" t="0" r="0" b="0"/>
                <wp:wrapTopAndBottom/>
                <wp:docPr id="1872997859"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3E965DBD" w14:textId="2D631CE5" w:rsidR="005B2364" w:rsidRPr="00ED40C8" w:rsidRDefault="005B2364" w:rsidP="005B2364">
                            <w:pPr>
                              <w:pStyle w:val="Beschriftung"/>
                              <w:rPr>
                                <w:noProof/>
                                <w:sz w:val="22"/>
                                <w:szCs w:val="22"/>
                              </w:rPr>
                            </w:pPr>
                            <w:bookmarkStart w:id="225" w:name="_Toc178095232"/>
                            <w:bookmarkStart w:id="226" w:name="_Toc179365099"/>
                            <w:r>
                              <w:t xml:space="preserve">Abbildung </w:t>
                            </w:r>
                            <w:r w:rsidR="000D1676">
                              <w:t>74</w:t>
                            </w:r>
                            <w:r>
                              <w:t xml:space="preserve"> Venusoberfläche, </w:t>
                            </w:r>
                            <w:r w:rsidRPr="00611DA8">
                              <w:t xml:space="preserve">NASA Ames </w:t>
                            </w:r>
                            <w:proofErr w:type="spellStart"/>
                            <w:r w:rsidRPr="00611DA8">
                              <w:t>Reseach</w:t>
                            </w:r>
                            <w:proofErr w:type="spellEnd"/>
                            <w:r w:rsidRPr="00611DA8">
                              <w:t xml:space="preserve"> Center, U.S Geological Survey</w:t>
                            </w:r>
                            <w:r w:rsidR="00BF633D">
                              <w:t>,</w:t>
                            </w:r>
                            <w:r w:rsidRPr="00611DA8">
                              <w:t xml:space="preserve"> </w:t>
                            </w:r>
                            <w:r w:rsidR="000416C4" w:rsidRPr="00611DA8">
                              <w:t>Massachusetts</w:t>
                            </w:r>
                            <w:r w:rsidRPr="00611DA8">
                              <w:t xml:space="preserve"> Institute </w:t>
                            </w:r>
                            <w:proofErr w:type="spellStart"/>
                            <w:r w:rsidRPr="00611DA8">
                              <w:t>of</w:t>
                            </w:r>
                            <w:proofErr w:type="spellEnd"/>
                            <w:r w:rsidRPr="00611DA8">
                              <w:t xml:space="preserve"> Technology</w:t>
                            </w:r>
                            <w:bookmarkEnd w:id="225"/>
                            <w:bookmarkEnd w:id="22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A358D30" id="_x0000_s1128" type="#_x0000_t202" style="position:absolute;margin-left:-.2pt;margin-top:421.05pt;width:523.3pt;height:.05pt;z-index:252191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" stroked="f">
                <v:textbox style="mso-fit-shape-to-text:t" inset="0,0,0,0">
                  <w:txbxContent>
                    <w:p w14:paraId="3E965DBD" w14:textId="2D631CE5" w:rsidR="005B2364" w:rsidRPr="00ED40C8" w:rsidRDefault="005B2364" w:rsidP="005B2364">
                      <w:pPr>
                        <w:pStyle w:val="Beschriftung"/>
                        <w:rPr>
                          <w:noProof/>
                          <w:sz w:val="22"/>
                          <w:szCs w:val="22"/>
                        </w:rPr>
                      </w:pPr>
                      <w:bookmarkStart w:id="227" w:name="_Toc178095232"/>
                      <w:bookmarkStart w:id="228" w:name="_Toc179365099"/>
                      <w:r>
                        <w:t xml:space="preserve">Abbildung </w:t>
                      </w:r>
                      <w:r w:rsidR="000D1676">
                        <w:t>74</w:t>
                      </w:r>
                      <w:r>
                        <w:t xml:space="preserve"> Venusoberfläche, </w:t>
                      </w:r>
                      <w:r w:rsidRPr="00611DA8">
                        <w:t xml:space="preserve">NASA Ames </w:t>
                      </w:r>
                      <w:proofErr w:type="spellStart"/>
                      <w:r w:rsidRPr="00611DA8">
                        <w:t>Reseach</w:t>
                      </w:r>
                      <w:proofErr w:type="spellEnd"/>
                      <w:r w:rsidRPr="00611DA8">
                        <w:t xml:space="preserve"> Center, U.S Geological Survey</w:t>
                      </w:r>
                      <w:r w:rsidR="00BF633D">
                        <w:t>,</w:t>
                      </w:r>
                      <w:r w:rsidRPr="00611DA8">
                        <w:t xml:space="preserve"> </w:t>
                      </w:r>
                      <w:r w:rsidR="000416C4" w:rsidRPr="00611DA8">
                        <w:t>Massachusetts</w:t>
                      </w:r>
                      <w:r w:rsidRPr="00611DA8">
                        <w:t xml:space="preserve"> Institute </w:t>
                      </w:r>
                      <w:proofErr w:type="spellStart"/>
                      <w:r w:rsidRPr="00611DA8">
                        <w:t>of</w:t>
                      </w:r>
                      <w:proofErr w:type="spellEnd"/>
                      <w:r w:rsidRPr="00611DA8">
                        <w:t xml:space="preserve"> Technology</w:t>
                      </w:r>
                      <w:bookmarkEnd w:id="227"/>
                      <w:bookmarkEnd w:id="228"/>
                    </w:p>
                  </w:txbxContent>
                </v:textbox>
                <w10:wrap type="topAndBottom"/>
              </v:shape>
            </w:pict>
          </mc:Fallback>
        </mc:AlternateContent>
      </w:r>
      <w:r w:rsidR="004238F8">
        <w:rPr>
          <w:noProof/>
        </w:rPr>
        <w:drawing>
          <wp:anchor distT="0" distB="0" distL="114300" distR="114300" simplePos="0" relativeHeight="251684864" behindDoc="0" locked="0" layoutInCell="1" allowOverlap="1" wp14:anchorId="641AC40C" wp14:editId="1FD86D9C">
            <wp:simplePos x="0" y="0"/>
            <wp:positionH relativeFrom="column">
              <wp:posOffset>-2540</wp:posOffset>
            </wp:positionH>
            <wp:positionV relativeFrom="paragraph">
              <wp:posOffset>0</wp:posOffset>
            </wp:positionV>
            <wp:extent cx="6645910" cy="5290185"/>
            <wp:effectExtent l="0" t="0" r="2540" b="5715"/>
            <wp:wrapTopAndBottom/>
            <wp:docPr id="1578285619" name="Grafik 2" descr="Venuskarte (Courtesy of NASA Ames Reseach Center / U.S Geological Survey / Messachusetts Institute of Techn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enuskarte (Courtesy of NASA Ames Reseach Center / U.S Geological Survey / Messachusetts Institute of Technology)"/>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645910" cy="5290185"/>
                    </a:xfrm>
                    <a:prstGeom prst="rect">
                      <a:avLst/>
                    </a:prstGeom>
                    <a:noFill/>
                    <a:ln>
                      <a:noFill/>
                    </a:ln>
                  </pic:spPr>
                </pic:pic>
              </a:graphicData>
            </a:graphic>
            <wp14:sizeRelH relativeFrom="page">
              <wp14:pctWidth>0</wp14:pctWidth>
            </wp14:sizeRelH>
            <wp14:sizeRelV relativeFrom="page">
              <wp14:pctHeight>0</wp14:pctHeight>
            </wp14:sizeRelV>
          </wp:anchor>
        </w:drawing>
      </w:r>
      <w:r w:rsidR="002C0F95">
        <w:rPr>
          <w:rFonts w:eastAsiaTheme="minorEastAsia"/>
          <w:sz w:val="24"/>
          <w:szCs w:val="24"/>
        </w:rPr>
        <w:t xml:space="preserve">Eine der erfolgreichsten Missionen, die auch Radaraufnahmen fast der ganzen Venusoberfläche erstellt hat, war Magellan. </w:t>
      </w:r>
      <w:r w:rsidR="00064B9D">
        <w:rPr>
          <w:rFonts w:eastAsiaTheme="minorEastAsia"/>
          <w:sz w:val="24"/>
          <w:szCs w:val="24"/>
        </w:rPr>
        <w:t xml:space="preserve">Jede Menge </w:t>
      </w:r>
      <w:r w:rsidR="002C0F95">
        <w:rPr>
          <w:rFonts w:eastAsiaTheme="minorEastAsia"/>
          <w:sz w:val="24"/>
          <w:szCs w:val="24"/>
        </w:rPr>
        <w:t xml:space="preserve">Einzelbilder der Strukturen auf der Venus findet man bei </w:t>
      </w:r>
      <w:hyperlink r:id="rId167" w:history="1">
        <w:proofErr w:type="spellStart"/>
        <w:proofErr w:type="gramStart"/>
        <w:r w:rsidR="002C0F95" w:rsidRPr="00442528">
          <w:rPr>
            <w:rStyle w:val="Hyperlink"/>
            <w:sz w:val="24"/>
            <w:szCs w:val="24"/>
          </w:rPr>
          <w:t>Category:Magellan</w:t>
        </w:r>
        <w:proofErr w:type="spellEnd"/>
        <w:proofErr w:type="gramEnd"/>
        <w:r w:rsidR="002C0F95" w:rsidRPr="00442528">
          <w:rPr>
            <w:rStyle w:val="Hyperlink"/>
            <w:sz w:val="24"/>
            <w:szCs w:val="24"/>
          </w:rPr>
          <w:t xml:space="preserve"> </w:t>
        </w:r>
        <w:proofErr w:type="spellStart"/>
        <w:r w:rsidR="002C0F95" w:rsidRPr="00442528">
          <w:rPr>
            <w:rStyle w:val="Hyperlink"/>
            <w:sz w:val="24"/>
            <w:szCs w:val="24"/>
          </w:rPr>
          <w:t>radar</w:t>
        </w:r>
        <w:proofErr w:type="spellEnd"/>
        <w:r w:rsidR="002C0F95" w:rsidRPr="00442528">
          <w:rPr>
            <w:rStyle w:val="Hyperlink"/>
            <w:sz w:val="24"/>
            <w:szCs w:val="24"/>
          </w:rPr>
          <w:t xml:space="preserve"> </w:t>
        </w:r>
        <w:proofErr w:type="spellStart"/>
        <w:r w:rsidR="002C0F95" w:rsidRPr="00442528">
          <w:rPr>
            <w:rStyle w:val="Hyperlink"/>
            <w:sz w:val="24"/>
            <w:szCs w:val="24"/>
          </w:rPr>
          <w:t>images</w:t>
        </w:r>
        <w:proofErr w:type="spellEnd"/>
        <w:r w:rsidR="002C0F95" w:rsidRPr="00442528">
          <w:rPr>
            <w:rStyle w:val="Hyperlink"/>
            <w:sz w:val="24"/>
            <w:szCs w:val="24"/>
          </w:rPr>
          <w:t xml:space="preserve"> </w:t>
        </w:r>
        <w:proofErr w:type="spellStart"/>
        <w:r w:rsidR="002C0F95" w:rsidRPr="00442528">
          <w:rPr>
            <w:rStyle w:val="Hyperlink"/>
            <w:sz w:val="24"/>
            <w:szCs w:val="24"/>
          </w:rPr>
          <w:t>of</w:t>
        </w:r>
        <w:proofErr w:type="spellEnd"/>
        <w:r w:rsidR="002C0F95" w:rsidRPr="00442528">
          <w:rPr>
            <w:rStyle w:val="Hyperlink"/>
            <w:sz w:val="24"/>
            <w:szCs w:val="24"/>
          </w:rPr>
          <w:t xml:space="preserve"> Venus – Wikimedia Commons</w:t>
        </w:r>
      </w:hyperlink>
      <w:r w:rsidR="002C0F95" w:rsidRPr="00442528">
        <w:rPr>
          <w:sz w:val="24"/>
          <w:szCs w:val="24"/>
        </w:rPr>
        <w:t>.</w:t>
      </w:r>
    </w:p>
    <w:p w14:paraId="7F1D2788" w14:textId="39BDF6B2" w:rsidR="0056529E" w:rsidRDefault="004238F8" w:rsidP="009F2E65">
      <w:pPr>
        <w:rPr>
          <w:rFonts w:eastAsiaTheme="minorEastAsia"/>
          <w:sz w:val="24"/>
          <w:szCs w:val="24"/>
        </w:rPr>
      </w:pPr>
      <w:r>
        <w:rPr>
          <w:noProof/>
        </w:rPr>
        <w:drawing>
          <wp:anchor distT="0" distB="0" distL="114300" distR="114300" simplePos="0" relativeHeight="251685888" behindDoc="0" locked="0" layoutInCell="1" allowOverlap="1" wp14:anchorId="796BCABA" wp14:editId="06D6BD61">
            <wp:simplePos x="0" y="0"/>
            <wp:positionH relativeFrom="column">
              <wp:posOffset>0</wp:posOffset>
            </wp:positionH>
            <wp:positionV relativeFrom="paragraph">
              <wp:posOffset>5537835</wp:posOffset>
            </wp:positionV>
            <wp:extent cx="3105150" cy="3105150"/>
            <wp:effectExtent l="0" t="0" r="0" b="0"/>
            <wp:wrapSquare wrapText="bothSides"/>
            <wp:docPr id="1035323475" name="Grafik 1" descr="Ein Bild, das Astronomisches Objekt, Kugel, Natur, Plane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323475" name="Grafik 1" descr="Ein Bild, das Astronomisches Objekt, Kugel, Natur, Planet enthält.&#10;&#10;Automatisch generierte Beschreibun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105150" cy="3105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5F480A" w14:textId="58BD3688" w:rsidR="0056529E" w:rsidRPr="001E054C" w:rsidRDefault="00ED1016" w:rsidP="009F2E65">
      <w:pPr>
        <w:rPr>
          <w:rFonts w:eastAsiaTheme="minorEastAsia"/>
          <w:sz w:val="24"/>
          <w:szCs w:val="24"/>
        </w:rPr>
      </w:pPr>
      <w:r w:rsidRPr="001E054C">
        <w:rPr>
          <w:sz w:val="24"/>
          <w:szCs w:val="24"/>
        </w:rPr>
        <w:t xml:space="preserve">Ein </w:t>
      </w:r>
      <w:r w:rsidR="00093219" w:rsidRPr="001E054C">
        <w:rPr>
          <w:sz w:val="24"/>
          <w:szCs w:val="24"/>
        </w:rPr>
        <w:t>vollständige</w:t>
      </w:r>
      <w:r w:rsidR="00155A67" w:rsidRPr="001E054C">
        <w:rPr>
          <w:sz w:val="24"/>
          <w:szCs w:val="24"/>
        </w:rPr>
        <w:t>s Mosaik der</w:t>
      </w:r>
      <w:r w:rsidR="00093219" w:rsidRPr="001E054C">
        <w:rPr>
          <w:sz w:val="24"/>
          <w:szCs w:val="24"/>
        </w:rPr>
        <w:t xml:space="preserve"> Radarbild</w:t>
      </w:r>
      <w:r w:rsidR="00155A67" w:rsidRPr="001E054C">
        <w:rPr>
          <w:sz w:val="24"/>
          <w:szCs w:val="24"/>
        </w:rPr>
        <w:t>er</w:t>
      </w:r>
      <w:r w:rsidR="00093219" w:rsidRPr="001E054C">
        <w:rPr>
          <w:sz w:val="24"/>
          <w:szCs w:val="24"/>
        </w:rPr>
        <w:t xml:space="preserve"> </w:t>
      </w:r>
      <w:r w:rsidR="00E739B7" w:rsidRPr="001E054C">
        <w:rPr>
          <w:sz w:val="24"/>
          <w:szCs w:val="24"/>
        </w:rPr>
        <w:t xml:space="preserve">auf einer </w:t>
      </w:r>
      <w:r w:rsidR="00093219" w:rsidRPr="001E054C">
        <w:rPr>
          <w:sz w:val="24"/>
          <w:szCs w:val="24"/>
        </w:rPr>
        <w:t>rotierenden Venus</w:t>
      </w:r>
      <w:r w:rsidR="00E739B7" w:rsidRPr="001E054C">
        <w:rPr>
          <w:sz w:val="24"/>
          <w:szCs w:val="24"/>
        </w:rPr>
        <w:t>kugel</w:t>
      </w:r>
      <w:r w:rsidR="00093219" w:rsidRPr="001E054C">
        <w:rPr>
          <w:sz w:val="24"/>
          <w:szCs w:val="24"/>
        </w:rPr>
        <w:t xml:space="preserve"> </w:t>
      </w:r>
      <w:r w:rsidR="00840134">
        <w:rPr>
          <w:sz w:val="24"/>
          <w:szCs w:val="24"/>
        </w:rPr>
        <w:t xml:space="preserve">sieht </w:t>
      </w:r>
      <w:r w:rsidR="00093219" w:rsidRPr="001E054C">
        <w:rPr>
          <w:sz w:val="24"/>
          <w:szCs w:val="24"/>
        </w:rPr>
        <w:t xml:space="preserve">man bei </w:t>
      </w:r>
      <w:hyperlink r:id="rId169" w:anchor="/media/Datei:VenusDonMiguel.gif" w:history="1">
        <w:proofErr w:type="spellStart"/>
        <w:r w:rsidRPr="001E054C">
          <w:rPr>
            <w:rStyle w:val="Hyperlink"/>
            <w:sz w:val="24"/>
            <w:szCs w:val="24"/>
          </w:rPr>
          <w:t>VenusDonMiguel</w:t>
        </w:r>
        <w:proofErr w:type="spellEnd"/>
        <w:r w:rsidRPr="001E054C">
          <w:rPr>
            <w:rStyle w:val="Hyperlink"/>
            <w:sz w:val="24"/>
            <w:szCs w:val="24"/>
          </w:rPr>
          <w:t xml:space="preserve"> - Venus (Planet) – Wikipedia</w:t>
        </w:r>
      </w:hyperlink>
    </w:p>
    <w:p w14:paraId="78E82569" w14:textId="6B8BF7EF" w:rsidR="00D96F73" w:rsidRDefault="00DD71C5" w:rsidP="009F2E65">
      <w:r>
        <w:rPr>
          <w:rFonts w:eastAsiaTheme="minorEastAsia"/>
          <w:sz w:val="24"/>
          <w:szCs w:val="24"/>
        </w:rPr>
        <w:t xml:space="preserve">Das Kohlendioxid der Atmosphäre stammt </w:t>
      </w:r>
      <w:r w:rsidR="00975C1D">
        <w:rPr>
          <w:rFonts w:eastAsiaTheme="minorEastAsia"/>
          <w:sz w:val="24"/>
          <w:szCs w:val="24"/>
        </w:rPr>
        <w:t xml:space="preserve">aus der Frühzeit der Venus, als sie noch vulkanisch aktiv war. </w:t>
      </w:r>
      <w:r w:rsidR="004B2B91">
        <w:rPr>
          <w:rFonts w:eastAsiaTheme="minorEastAsia"/>
          <w:sz w:val="24"/>
          <w:szCs w:val="24"/>
        </w:rPr>
        <w:t xml:space="preserve">Der dabei ebenfalls ausgestoßene Wasserdampf </w:t>
      </w:r>
      <w:r w:rsidR="005E569E">
        <w:rPr>
          <w:rFonts w:eastAsiaTheme="minorEastAsia"/>
          <w:sz w:val="24"/>
          <w:szCs w:val="24"/>
        </w:rPr>
        <w:t>hatte</w:t>
      </w:r>
      <w:r w:rsidR="002C7B1B">
        <w:rPr>
          <w:rFonts w:eastAsiaTheme="minorEastAsia"/>
          <w:sz w:val="24"/>
          <w:szCs w:val="24"/>
        </w:rPr>
        <w:t xml:space="preserve"> auf Grund der </w:t>
      </w:r>
      <w:r w:rsidR="00D44D4E">
        <w:rPr>
          <w:rFonts w:eastAsiaTheme="minorEastAsia"/>
          <w:sz w:val="24"/>
          <w:szCs w:val="24"/>
        </w:rPr>
        <w:t xml:space="preserve">Sonnennähe </w:t>
      </w:r>
      <w:r w:rsidR="005E569E">
        <w:rPr>
          <w:rFonts w:eastAsiaTheme="minorEastAsia"/>
          <w:sz w:val="24"/>
          <w:szCs w:val="24"/>
        </w:rPr>
        <w:t>so</w:t>
      </w:r>
      <w:r w:rsidR="00396A87">
        <w:rPr>
          <w:rFonts w:eastAsiaTheme="minorEastAsia"/>
          <w:sz w:val="24"/>
          <w:szCs w:val="24"/>
        </w:rPr>
        <w:t xml:space="preserve"> </w:t>
      </w:r>
      <w:r w:rsidR="005E569E">
        <w:rPr>
          <w:rFonts w:eastAsiaTheme="minorEastAsia"/>
          <w:sz w:val="24"/>
          <w:szCs w:val="24"/>
        </w:rPr>
        <w:t xml:space="preserve">viel kinetische Energie, dass er </w:t>
      </w:r>
      <w:r w:rsidR="00235731">
        <w:rPr>
          <w:rFonts w:eastAsiaTheme="minorEastAsia"/>
          <w:sz w:val="24"/>
          <w:szCs w:val="24"/>
        </w:rPr>
        <w:t xml:space="preserve">die </w:t>
      </w:r>
      <w:r w:rsidR="00D44D4E">
        <w:rPr>
          <w:rFonts w:eastAsiaTheme="minorEastAsia"/>
          <w:sz w:val="24"/>
          <w:szCs w:val="24"/>
        </w:rPr>
        <w:t>Venusatmosphäre</w:t>
      </w:r>
      <w:r w:rsidR="00495DF8">
        <w:rPr>
          <w:rFonts w:eastAsiaTheme="minorEastAsia"/>
          <w:sz w:val="24"/>
          <w:szCs w:val="24"/>
        </w:rPr>
        <w:t xml:space="preserve"> im Laufe der Zeit</w:t>
      </w:r>
      <w:r w:rsidR="00235731">
        <w:rPr>
          <w:rFonts w:eastAsiaTheme="minorEastAsia"/>
          <w:sz w:val="24"/>
          <w:szCs w:val="24"/>
        </w:rPr>
        <w:t xml:space="preserve"> verlassen konnte. Nur die schweren Gase sind zurückgebl</w:t>
      </w:r>
      <w:r w:rsidR="002731FB">
        <w:rPr>
          <w:rFonts w:eastAsiaTheme="minorEastAsia"/>
          <w:sz w:val="24"/>
          <w:szCs w:val="24"/>
        </w:rPr>
        <w:t>ie</w:t>
      </w:r>
      <w:r w:rsidR="00235731">
        <w:rPr>
          <w:rFonts w:eastAsiaTheme="minorEastAsia"/>
          <w:sz w:val="24"/>
          <w:szCs w:val="24"/>
        </w:rPr>
        <w:t>ben</w:t>
      </w:r>
      <w:r w:rsidR="002731FB">
        <w:rPr>
          <w:rFonts w:eastAsiaTheme="minorEastAsia"/>
          <w:sz w:val="24"/>
          <w:szCs w:val="24"/>
        </w:rPr>
        <w:t>.</w:t>
      </w:r>
      <w:r w:rsidR="00FE375B">
        <w:rPr>
          <w:rFonts w:eastAsiaTheme="minorEastAsia"/>
          <w:sz w:val="24"/>
          <w:szCs w:val="24"/>
        </w:rPr>
        <w:t xml:space="preserve"> Die Atmosphäre der Venus ist 90-mal schwerer als die der Erde</w:t>
      </w:r>
      <w:r w:rsidR="00D37D12">
        <w:rPr>
          <w:rFonts w:eastAsiaTheme="minorEastAsia"/>
          <w:sz w:val="24"/>
          <w:szCs w:val="24"/>
        </w:rPr>
        <w:t xml:space="preserve">. Weitere interessante Details </w:t>
      </w:r>
      <w:r w:rsidR="009A2EF3">
        <w:rPr>
          <w:rFonts w:eastAsiaTheme="minorEastAsia"/>
          <w:sz w:val="24"/>
          <w:szCs w:val="24"/>
        </w:rPr>
        <w:t xml:space="preserve">dazu </w:t>
      </w:r>
      <w:r w:rsidR="00D37D12">
        <w:rPr>
          <w:rFonts w:eastAsiaTheme="minorEastAsia"/>
          <w:sz w:val="24"/>
          <w:szCs w:val="24"/>
        </w:rPr>
        <w:t xml:space="preserve">findet man bei: </w:t>
      </w:r>
      <w:hyperlink r:id="rId170" w:history="1">
        <w:r w:rsidR="00075707" w:rsidRPr="005E524A">
          <w:rPr>
            <w:rStyle w:val="Hyperlink"/>
            <w:sz w:val="24"/>
            <w:szCs w:val="24"/>
          </w:rPr>
          <w:t>Die Atmosphäre der Venus (dlr.de)</w:t>
        </w:r>
      </w:hyperlink>
      <w:r w:rsidR="00D37D12" w:rsidRPr="005E524A">
        <w:rPr>
          <w:sz w:val="24"/>
          <w:szCs w:val="24"/>
        </w:rPr>
        <w:t xml:space="preserve"> und </w:t>
      </w:r>
      <w:hyperlink r:id="rId171" w:history="1">
        <w:r w:rsidR="00D96F73" w:rsidRPr="005E524A">
          <w:rPr>
            <w:rStyle w:val="Hyperlink"/>
            <w:sz w:val="24"/>
            <w:szCs w:val="24"/>
          </w:rPr>
          <w:t>Venus – Atmosphäre | astropage.eu</w:t>
        </w:r>
      </w:hyperlink>
    </w:p>
    <w:p w14:paraId="6C24F71C" w14:textId="6C7CA2A6" w:rsidR="00D37D12" w:rsidRDefault="004238F8" w:rsidP="009F2E65">
      <w:pPr>
        <w:rPr>
          <w:sz w:val="24"/>
          <w:szCs w:val="24"/>
        </w:rPr>
      </w:pPr>
      <w:r>
        <w:rPr>
          <w:noProof/>
        </w:rPr>
        <mc:AlternateContent>
          <mc:Choice Requires="wps">
            <w:drawing>
              <wp:anchor distT="0" distB="0" distL="114300" distR="114300" simplePos="0" relativeHeight="251686912" behindDoc="1" locked="0" layoutInCell="1" allowOverlap="1" wp14:anchorId="7BEBEDD6" wp14:editId="68264C28">
                <wp:simplePos x="0" y="0"/>
                <wp:positionH relativeFrom="column">
                  <wp:posOffset>0</wp:posOffset>
                </wp:positionH>
                <wp:positionV relativeFrom="paragraph">
                  <wp:posOffset>1419225</wp:posOffset>
                </wp:positionV>
                <wp:extent cx="3105150" cy="635"/>
                <wp:effectExtent l="0" t="0" r="0" b="0"/>
                <wp:wrapTight wrapText="bothSides">
                  <wp:wrapPolygon edited="0">
                    <wp:start x="0" y="0"/>
                    <wp:lineTo x="0" y="20057"/>
                    <wp:lineTo x="21467" y="20057"/>
                    <wp:lineTo x="21467" y="0"/>
                    <wp:lineTo x="0" y="0"/>
                  </wp:wrapPolygon>
                </wp:wrapTight>
                <wp:docPr id="1906564298" name="Textfeld 1"/>
                <wp:cNvGraphicFramePr/>
                <a:graphic xmlns:a="http://schemas.openxmlformats.org/drawingml/2006/main">
                  <a:graphicData uri="http://schemas.microsoft.com/office/word/2010/wordprocessingShape">
                    <wps:wsp>
                      <wps:cNvSpPr txBox="1"/>
                      <wps:spPr>
                        <a:xfrm>
                          <a:off x="0" y="0"/>
                          <a:ext cx="3105150" cy="635"/>
                        </a:xfrm>
                        <a:prstGeom prst="rect">
                          <a:avLst/>
                        </a:prstGeom>
                        <a:solidFill>
                          <a:prstClr val="white"/>
                        </a:solidFill>
                        <a:ln>
                          <a:noFill/>
                        </a:ln>
                      </wps:spPr>
                      <wps:txbx>
                        <w:txbxContent>
                          <w:p w14:paraId="33B07185" w14:textId="3F1930AC" w:rsidR="002C0F95" w:rsidRPr="0058451A" w:rsidRDefault="002C0F95" w:rsidP="002C0F95">
                            <w:pPr>
                              <w:pStyle w:val="Beschriftung"/>
                            </w:pPr>
                            <w:bookmarkStart w:id="229" w:name="_Toc174467165"/>
                            <w:bookmarkStart w:id="230" w:name="_Toc178095233"/>
                            <w:bookmarkStart w:id="231" w:name="_Toc179365100"/>
                            <w:r>
                              <w:t xml:space="preserve">Abbildung </w:t>
                            </w:r>
                            <w:r w:rsidR="001D4761">
                              <w:t>75</w:t>
                            </w:r>
                            <w:r>
                              <w:t xml:space="preserve"> Venusoberfläche</w:t>
                            </w:r>
                            <w:r w:rsidR="000073E2">
                              <w:t>,</w:t>
                            </w:r>
                            <w:r>
                              <w:t xml:space="preserve"> NASA</w:t>
                            </w:r>
                            <w:bookmarkEnd w:id="229"/>
                            <w:r w:rsidR="000073E2">
                              <w:t>, JPL</w:t>
                            </w:r>
                            <w:bookmarkEnd w:id="230"/>
                            <w:bookmarkEnd w:id="23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BEBEDD6" id="_x0000_s1130" type="#_x0000_t202" style="position:absolute;margin-left:0;margin-top:111.75pt;width:244.5pt;height:.05pt;z-index:-2516295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" stroked="f">
                <v:textbox style="mso-fit-shape-to-text:t" inset="0,0,0,0">
                  <w:txbxContent>
                    <w:p w14:paraId="33B07185" w14:textId="3F1930AC" w:rsidR="002C0F95" w:rsidRPr="0058451A" w:rsidRDefault="002C0F95" w:rsidP="002C0F95">
                      <w:pPr>
                        <w:pStyle w:val="Beschriftung"/>
                      </w:pPr>
                      <w:bookmarkStart w:id="334" w:name="_Toc174467165"/>
                      <w:bookmarkStart w:id="335" w:name="_Toc178095233"/>
                      <w:bookmarkStart w:id="336" w:name="_Toc179365100"/>
                      <w:r>
                        <w:t xml:space="preserve">Abbildung </w:t>
                      </w:r>
                      <w:r w:rsidR="001D4761">
                        <w:t>75</w:t>
                      </w:r>
                      <w:r>
                        <w:t xml:space="preserve"> Venusoberfläche</w:t>
                      </w:r>
                      <w:r w:rsidR="000073E2">
                        <w:t>,</w:t>
                      </w:r>
                      <w:r>
                        <w:t xml:space="preserve"> NASA</w:t>
                      </w:r>
                      <w:bookmarkEnd w:id="334"/>
                      <w:r w:rsidR="000073E2">
                        <w:t>, JPL</w:t>
                      </w:r>
                      <w:bookmarkEnd w:id="335"/>
                      <w:bookmarkEnd w:id="336"/>
                    </w:p>
                  </w:txbxContent>
                </v:textbox>
                <w10:wrap type="tight"/>
              </v:shape>
            </w:pict>
          </mc:Fallback>
        </mc:AlternateContent>
      </w:r>
      <w:r w:rsidR="006628C3" w:rsidRPr="005E524A">
        <w:rPr>
          <w:sz w:val="24"/>
          <w:szCs w:val="24"/>
        </w:rPr>
        <w:t>Die dichte Atmosphäre hat aber auch ihre Vorteile</w:t>
      </w:r>
      <w:r w:rsidR="00494FBA" w:rsidRPr="005E524A">
        <w:rPr>
          <w:sz w:val="24"/>
          <w:szCs w:val="24"/>
        </w:rPr>
        <w:t xml:space="preserve">. Die meisten Meteorite, die die Venus treffen oder getroffen haben, </w:t>
      </w:r>
      <w:r w:rsidR="00A3735D" w:rsidRPr="005E524A">
        <w:rPr>
          <w:sz w:val="24"/>
          <w:szCs w:val="24"/>
        </w:rPr>
        <w:t>verglühen bereits in der Atmosphäre und kommen nicht bis zur Obe</w:t>
      </w:r>
      <w:r w:rsidR="005E524A">
        <w:rPr>
          <w:sz w:val="24"/>
          <w:szCs w:val="24"/>
        </w:rPr>
        <w:t>r</w:t>
      </w:r>
      <w:r w:rsidR="00A3735D" w:rsidRPr="005E524A">
        <w:rPr>
          <w:sz w:val="24"/>
          <w:szCs w:val="24"/>
        </w:rPr>
        <w:t xml:space="preserve">fläche. Nur </w:t>
      </w:r>
      <w:r w:rsidR="005C7CAE" w:rsidRPr="005E524A">
        <w:rPr>
          <w:sz w:val="24"/>
          <w:szCs w:val="24"/>
        </w:rPr>
        <w:t>Körper, die über 2km groß sind</w:t>
      </w:r>
      <w:r w:rsidR="005E524A">
        <w:rPr>
          <w:sz w:val="24"/>
          <w:szCs w:val="24"/>
        </w:rPr>
        <w:t>,</w:t>
      </w:r>
      <w:r w:rsidR="005C7CAE" w:rsidRPr="005E524A">
        <w:rPr>
          <w:sz w:val="24"/>
          <w:szCs w:val="24"/>
        </w:rPr>
        <w:t xml:space="preserve"> durchschlagen die Atmosphäre und </w:t>
      </w:r>
      <w:r w:rsidR="005C7CAE" w:rsidRPr="005E524A">
        <w:rPr>
          <w:sz w:val="24"/>
          <w:szCs w:val="24"/>
        </w:rPr>
        <w:lastRenderedPageBreak/>
        <w:t xml:space="preserve">hinterlassen deshalb relativ große Einschlagkrater. </w:t>
      </w:r>
      <w:r w:rsidR="009A6D35" w:rsidRPr="005E524A">
        <w:rPr>
          <w:sz w:val="24"/>
          <w:szCs w:val="24"/>
        </w:rPr>
        <w:t xml:space="preserve">Da </w:t>
      </w:r>
      <w:r w:rsidR="009A2EF3">
        <w:rPr>
          <w:sz w:val="24"/>
          <w:szCs w:val="24"/>
        </w:rPr>
        <w:t xml:space="preserve">sich </w:t>
      </w:r>
      <w:r w:rsidR="009A6D35" w:rsidRPr="005E524A">
        <w:rPr>
          <w:sz w:val="24"/>
          <w:szCs w:val="24"/>
        </w:rPr>
        <w:t>die Venus</w:t>
      </w:r>
      <w:r w:rsidR="009A2EF3">
        <w:rPr>
          <w:sz w:val="24"/>
          <w:szCs w:val="24"/>
        </w:rPr>
        <w:t>oberfläche</w:t>
      </w:r>
      <w:r w:rsidR="009A6D35" w:rsidRPr="005E524A">
        <w:rPr>
          <w:sz w:val="24"/>
          <w:szCs w:val="24"/>
        </w:rPr>
        <w:t xml:space="preserve"> geologisch </w:t>
      </w:r>
      <w:r w:rsidR="00C254BF">
        <w:rPr>
          <w:sz w:val="24"/>
          <w:szCs w:val="24"/>
        </w:rPr>
        <w:t>nur langsam verändert</w:t>
      </w:r>
      <w:r w:rsidR="009A6D35" w:rsidRPr="005E524A">
        <w:rPr>
          <w:sz w:val="24"/>
          <w:szCs w:val="24"/>
        </w:rPr>
        <w:t xml:space="preserve">, </w:t>
      </w:r>
      <w:r w:rsidR="00E0328E" w:rsidRPr="005E524A">
        <w:rPr>
          <w:sz w:val="24"/>
          <w:szCs w:val="24"/>
        </w:rPr>
        <w:t xml:space="preserve">sind über 900 Einschlagkrater </w:t>
      </w:r>
      <w:r w:rsidR="00B535AD" w:rsidRPr="005E524A">
        <w:rPr>
          <w:sz w:val="24"/>
          <w:szCs w:val="24"/>
        </w:rPr>
        <w:t>noch gut erkennbar.</w:t>
      </w:r>
    </w:p>
    <w:p w14:paraId="2E96DD5F" w14:textId="0DEEE4A9" w:rsidR="0090375F" w:rsidRDefault="00D60303" w:rsidP="009F2E65">
      <w:pPr>
        <w:rPr>
          <w:sz w:val="24"/>
          <w:szCs w:val="24"/>
        </w:rPr>
      </w:pPr>
      <w:r>
        <w:rPr>
          <w:noProof/>
        </w:rPr>
        <mc:AlternateContent>
          <mc:Choice Requires="wps">
            <w:drawing>
              <wp:anchor distT="0" distB="0" distL="114300" distR="114300" simplePos="0" relativeHeight="252165120" behindDoc="0" locked="0" layoutInCell="1" allowOverlap="1" wp14:anchorId="65472BF1" wp14:editId="1142E491">
                <wp:simplePos x="0" y="0"/>
                <wp:positionH relativeFrom="column">
                  <wp:posOffset>676275</wp:posOffset>
                </wp:positionH>
                <wp:positionV relativeFrom="paragraph">
                  <wp:posOffset>4685665</wp:posOffset>
                </wp:positionV>
                <wp:extent cx="5133975" cy="635"/>
                <wp:effectExtent l="0" t="0" r="0" b="0"/>
                <wp:wrapTopAndBottom/>
                <wp:docPr id="1878966719" name="Textfeld 1"/>
                <wp:cNvGraphicFramePr/>
                <a:graphic xmlns:a="http://schemas.openxmlformats.org/drawingml/2006/main">
                  <a:graphicData uri="http://schemas.microsoft.com/office/word/2010/wordprocessingShape">
                    <wps:wsp>
                      <wps:cNvSpPr txBox="1"/>
                      <wps:spPr>
                        <a:xfrm>
                          <a:off x="0" y="0"/>
                          <a:ext cx="5133975" cy="635"/>
                        </a:xfrm>
                        <a:prstGeom prst="rect">
                          <a:avLst/>
                        </a:prstGeom>
                        <a:solidFill>
                          <a:prstClr val="white"/>
                        </a:solidFill>
                        <a:ln>
                          <a:noFill/>
                        </a:ln>
                      </wps:spPr>
                      <wps:txbx>
                        <w:txbxContent>
                          <w:p w14:paraId="00DBFA0F" w14:textId="657ADCBE" w:rsidR="00F45C90" w:rsidRPr="003C1EC1" w:rsidRDefault="00F45C90" w:rsidP="00F45C90">
                            <w:pPr>
                              <w:pStyle w:val="Beschriftung"/>
                              <w:rPr>
                                <w:noProof/>
                                <w:sz w:val="22"/>
                                <w:szCs w:val="22"/>
                              </w:rPr>
                            </w:pPr>
                            <w:bookmarkStart w:id="232" w:name="_Toc178095234"/>
                            <w:bookmarkStart w:id="233" w:name="_Toc179365101"/>
                            <w:r>
                              <w:t xml:space="preserve">Abbildung </w:t>
                            </w:r>
                            <w:r w:rsidR="000355CA">
                              <w:t>76</w:t>
                            </w:r>
                            <w:r>
                              <w:t xml:space="preserve"> Radarbild von </w:t>
                            </w:r>
                            <w:proofErr w:type="spellStart"/>
                            <w:r>
                              <w:t>Aine</w:t>
                            </w:r>
                            <w:proofErr w:type="spellEnd"/>
                            <w:r>
                              <w:t xml:space="preserve"> </w:t>
                            </w:r>
                            <w:proofErr w:type="spellStart"/>
                            <w:r>
                              <w:t>coronae</w:t>
                            </w:r>
                            <w:proofErr w:type="spellEnd"/>
                            <w:r>
                              <w:t xml:space="preserve"> (</w:t>
                            </w:r>
                            <w:r>
                              <w:rPr>
                                <w:noProof/>
                              </w:rPr>
                              <w:t>große runde Struktur) und einige pfannenkuchenartge Lavadome, NASA,</w:t>
                            </w:r>
                            <w:r w:rsidR="000073E2">
                              <w:rPr>
                                <w:noProof/>
                              </w:rPr>
                              <w:t xml:space="preserve"> </w:t>
                            </w:r>
                            <w:r>
                              <w:rPr>
                                <w:noProof/>
                              </w:rPr>
                              <w:t>JPL</w:t>
                            </w:r>
                            <w:bookmarkEnd w:id="232"/>
                            <w:bookmarkEnd w:id="23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5472BF1" id="_x0000_s1131" type="#_x0000_t202" style="position:absolute;margin-left:53.25pt;margin-top:368.95pt;width:404.25pt;height:.05pt;z-index:252165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" stroked="f">
                <v:textbox style="mso-fit-shape-to-text:t" inset="0,0,0,0">
                  <w:txbxContent>
                    <w:p w14:paraId="00DBFA0F" w14:textId="657ADCBE" w:rsidR="00F45C90" w:rsidRPr="003C1EC1" w:rsidRDefault="00F45C90" w:rsidP="00F45C90">
                      <w:pPr>
                        <w:pStyle w:val="Beschriftung"/>
                        <w:rPr>
                          <w:noProof/>
                          <w:sz w:val="22"/>
                          <w:szCs w:val="22"/>
                        </w:rPr>
                      </w:pPr>
                      <w:bookmarkStart w:id="339" w:name="_Toc178095234"/>
                      <w:bookmarkStart w:id="340" w:name="_Toc179365101"/>
                      <w:r>
                        <w:t xml:space="preserve">Abbildung </w:t>
                      </w:r>
                      <w:r w:rsidR="000355CA">
                        <w:t>76</w:t>
                      </w:r>
                      <w:r>
                        <w:t xml:space="preserve"> Radarbild von </w:t>
                      </w:r>
                      <w:proofErr w:type="spellStart"/>
                      <w:r>
                        <w:t>Aine</w:t>
                      </w:r>
                      <w:proofErr w:type="spellEnd"/>
                      <w:r>
                        <w:t xml:space="preserve"> </w:t>
                      </w:r>
                      <w:proofErr w:type="spellStart"/>
                      <w:r>
                        <w:t>coronae</w:t>
                      </w:r>
                      <w:proofErr w:type="spellEnd"/>
                      <w:r>
                        <w:t xml:space="preserve"> (</w:t>
                      </w:r>
                      <w:r>
                        <w:rPr>
                          <w:noProof/>
                        </w:rPr>
                        <w:t>große runde Struktur) und einige pfannenkuchenartge Lavadome, NASA,</w:t>
                      </w:r>
                      <w:r w:rsidR="000073E2">
                        <w:rPr>
                          <w:noProof/>
                        </w:rPr>
                        <w:t xml:space="preserve"> </w:t>
                      </w:r>
                      <w:r>
                        <w:rPr>
                          <w:noProof/>
                        </w:rPr>
                        <w:t>JPL</w:t>
                      </w:r>
                      <w:bookmarkEnd w:id="339"/>
                      <w:bookmarkEnd w:id="340"/>
                    </w:p>
                  </w:txbxContent>
                </v:textbox>
                <w10:wrap type="topAndBottom"/>
              </v:shape>
            </w:pict>
          </mc:Fallback>
        </mc:AlternateContent>
      </w:r>
      <w:r>
        <w:rPr>
          <w:noProof/>
        </w:rPr>
        <w:drawing>
          <wp:anchor distT="0" distB="0" distL="114300" distR="114300" simplePos="0" relativeHeight="252166144" behindDoc="0" locked="0" layoutInCell="1" allowOverlap="1" wp14:anchorId="769083E8" wp14:editId="01133F02">
            <wp:simplePos x="0" y="0"/>
            <wp:positionH relativeFrom="column">
              <wp:posOffset>733425</wp:posOffset>
            </wp:positionH>
            <wp:positionV relativeFrom="paragraph">
              <wp:posOffset>742950</wp:posOffset>
            </wp:positionV>
            <wp:extent cx="4991100" cy="3933825"/>
            <wp:effectExtent l="0" t="0" r="0" b="9525"/>
            <wp:wrapTopAndBottom/>
            <wp:docPr id="1690109365" name="Grafik 1" descr="Ein Bild, das Kunst, Schwarz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109365" name="Grafik 1" descr="Ein Bild, das Kunst, Schwarzweiß enthält.&#10;&#10;Automatisch generierte Beschreibung"/>
                    <pic:cNvPicPr/>
                  </pic:nvPicPr>
                  <pic:blipFill>
                    <a:blip r:embed="rId172">
                      <a:extLst>
                        <a:ext uri="{28A0092B-C50C-407E-A947-70E740481C1C}">
                          <a14:useLocalDpi xmlns:a14="http://schemas.microsoft.com/office/drawing/2010/main" val="0"/>
                        </a:ext>
                      </a:extLst>
                    </a:blip>
                    <a:stretch>
                      <a:fillRect/>
                    </a:stretch>
                  </pic:blipFill>
                  <pic:spPr>
                    <a:xfrm>
                      <a:off x="0" y="0"/>
                      <a:ext cx="4991100" cy="3933825"/>
                    </a:xfrm>
                    <a:prstGeom prst="rect">
                      <a:avLst/>
                    </a:prstGeom>
                  </pic:spPr>
                </pic:pic>
              </a:graphicData>
            </a:graphic>
            <wp14:sizeRelH relativeFrom="page">
              <wp14:pctWidth>0</wp14:pctWidth>
            </wp14:sizeRelH>
            <wp14:sizeRelV relativeFrom="page">
              <wp14:pctHeight>0</wp14:pctHeight>
            </wp14:sizeRelV>
          </wp:anchor>
        </w:drawing>
      </w:r>
      <w:r w:rsidR="00835AC5">
        <w:rPr>
          <w:sz w:val="24"/>
          <w:szCs w:val="24"/>
        </w:rPr>
        <w:t>Ob die Venus auch heute noch vulkanisch aktiv ist</w:t>
      </w:r>
      <w:r w:rsidR="007F4AA2">
        <w:rPr>
          <w:sz w:val="24"/>
          <w:szCs w:val="24"/>
        </w:rPr>
        <w:t xml:space="preserve">, war lange umstritten. </w:t>
      </w:r>
      <w:r w:rsidR="003366C8">
        <w:rPr>
          <w:sz w:val="24"/>
          <w:szCs w:val="24"/>
        </w:rPr>
        <w:t>In den letzten Jahren hat man herausgefunden, dass mindestens 37 Vulkane noch</w:t>
      </w:r>
      <w:r w:rsidR="00B26696">
        <w:rPr>
          <w:sz w:val="24"/>
          <w:szCs w:val="24"/>
        </w:rPr>
        <w:t xml:space="preserve"> g</w:t>
      </w:r>
      <w:r w:rsidR="003366C8">
        <w:rPr>
          <w:sz w:val="24"/>
          <w:szCs w:val="24"/>
        </w:rPr>
        <w:t>elegentlich</w:t>
      </w:r>
      <w:r w:rsidR="00B26696">
        <w:rPr>
          <w:sz w:val="24"/>
          <w:szCs w:val="24"/>
        </w:rPr>
        <w:t xml:space="preserve"> aktiv sind</w:t>
      </w:r>
      <w:r w:rsidR="000355CA">
        <w:rPr>
          <w:sz w:val="24"/>
          <w:szCs w:val="24"/>
        </w:rPr>
        <w:t>,</w:t>
      </w:r>
      <w:r w:rsidR="00B26696">
        <w:rPr>
          <w:sz w:val="24"/>
          <w:szCs w:val="24"/>
        </w:rPr>
        <w:t xml:space="preserve"> und die Oberfläche der Venus jünger ist als die</w:t>
      </w:r>
      <w:r w:rsidR="00AE6C87">
        <w:rPr>
          <w:sz w:val="24"/>
          <w:szCs w:val="24"/>
        </w:rPr>
        <w:t xml:space="preserve"> von Merkur oder Mars. </w:t>
      </w:r>
      <w:r w:rsidR="00630B34">
        <w:rPr>
          <w:sz w:val="24"/>
          <w:szCs w:val="24"/>
        </w:rPr>
        <w:t xml:space="preserve">Ein interessantes Detail sind sog. </w:t>
      </w:r>
      <w:proofErr w:type="spellStart"/>
      <w:r w:rsidR="00630B34">
        <w:rPr>
          <w:sz w:val="24"/>
          <w:szCs w:val="24"/>
        </w:rPr>
        <w:t>Coronae</w:t>
      </w:r>
      <w:proofErr w:type="spellEnd"/>
      <w:r w:rsidR="00540549">
        <w:rPr>
          <w:sz w:val="24"/>
          <w:szCs w:val="24"/>
        </w:rPr>
        <w:t xml:space="preserve">. </w:t>
      </w:r>
      <w:r w:rsidR="000F0785">
        <w:rPr>
          <w:sz w:val="24"/>
          <w:szCs w:val="24"/>
        </w:rPr>
        <w:t>Das sind</w:t>
      </w:r>
      <w:r w:rsidR="00DA0B24">
        <w:rPr>
          <w:sz w:val="24"/>
          <w:szCs w:val="24"/>
        </w:rPr>
        <w:t xml:space="preserve"> </w:t>
      </w:r>
      <w:proofErr w:type="spellStart"/>
      <w:r w:rsidR="00DA0B24">
        <w:rPr>
          <w:sz w:val="24"/>
          <w:szCs w:val="24"/>
        </w:rPr>
        <w:t>pfannkuchenartig</w:t>
      </w:r>
      <w:proofErr w:type="spellEnd"/>
      <w:r w:rsidR="00DA0B24">
        <w:rPr>
          <w:sz w:val="24"/>
          <w:szCs w:val="24"/>
        </w:rPr>
        <w:t xml:space="preserve"> aussehende Lavaausflüsse, die d</w:t>
      </w:r>
      <w:r w:rsidR="0090375F">
        <w:rPr>
          <w:sz w:val="24"/>
          <w:szCs w:val="24"/>
        </w:rPr>
        <w:t xml:space="preserve">urch den hohen Druck plattgedrückt wurden. </w:t>
      </w:r>
    </w:p>
    <w:p w14:paraId="176DA34D" w14:textId="032FEF58" w:rsidR="00011898" w:rsidRDefault="00D60303" w:rsidP="009F2E65">
      <w:pPr>
        <w:rPr>
          <w:sz w:val="24"/>
          <w:szCs w:val="24"/>
        </w:rPr>
      </w:pPr>
      <w:r w:rsidRPr="00D60303">
        <w:rPr>
          <w:noProof/>
        </w:rPr>
        <w:t xml:space="preserve"> </w:t>
      </w:r>
    </w:p>
    <w:p w14:paraId="78556348" w14:textId="5C1A666F" w:rsidR="00011898" w:rsidRPr="001F2136" w:rsidRDefault="00011898" w:rsidP="009F2E65">
      <w:pPr>
        <w:rPr>
          <w:sz w:val="24"/>
          <w:szCs w:val="24"/>
        </w:rPr>
      </w:pPr>
      <w:hyperlink r:id="rId173" w:history="1">
        <w:r w:rsidRPr="001F2136">
          <w:rPr>
            <w:rStyle w:val="Hyperlink"/>
            <w:sz w:val="24"/>
            <w:szCs w:val="24"/>
            <w:lang w:val="en-US"/>
          </w:rPr>
          <w:t xml:space="preserve">The Coronae of Venus: Evidence for Ongoing Volcanic Activity? </w:t>
        </w:r>
        <w:r w:rsidRPr="001F2136">
          <w:rPr>
            <w:rStyle w:val="Hyperlink"/>
            <w:sz w:val="24"/>
            <w:szCs w:val="24"/>
          </w:rPr>
          <w:t>| Planetary News (usra.edu)</w:t>
        </w:r>
      </w:hyperlink>
    </w:p>
    <w:p w14:paraId="75BC5355" w14:textId="5DB055AF" w:rsidR="00835AC5" w:rsidRDefault="00AE6C87" w:rsidP="009F2E65">
      <w:pPr>
        <w:rPr>
          <w:sz w:val="24"/>
          <w:szCs w:val="24"/>
        </w:rPr>
      </w:pPr>
      <w:r>
        <w:rPr>
          <w:sz w:val="24"/>
          <w:szCs w:val="24"/>
        </w:rPr>
        <w:t xml:space="preserve">Das bedeutet, dass </w:t>
      </w:r>
      <w:r w:rsidR="0011258A">
        <w:rPr>
          <w:sz w:val="24"/>
          <w:szCs w:val="24"/>
        </w:rPr>
        <w:t xml:space="preserve">die Oberfläche der Venus noch immer durch die </w:t>
      </w:r>
      <w:r w:rsidR="000315F4">
        <w:rPr>
          <w:sz w:val="24"/>
          <w:szCs w:val="24"/>
        </w:rPr>
        <w:t>Hitze aus dem Inneren des Planeten umgestaltet wird</w:t>
      </w:r>
      <w:r w:rsidR="00443975">
        <w:rPr>
          <w:sz w:val="24"/>
          <w:szCs w:val="24"/>
        </w:rPr>
        <w:t>, wenn auch sehr langsam</w:t>
      </w:r>
      <w:r w:rsidR="000315F4">
        <w:rPr>
          <w:sz w:val="24"/>
          <w:szCs w:val="24"/>
        </w:rPr>
        <w:t>. Di</w:t>
      </w:r>
      <w:r w:rsidR="00746B24">
        <w:rPr>
          <w:sz w:val="24"/>
          <w:szCs w:val="24"/>
        </w:rPr>
        <w:t>e</w:t>
      </w:r>
      <w:r w:rsidR="000315F4">
        <w:rPr>
          <w:sz w:val="24"/>
          <w:szCs w:val="24"/>
        </w:rPr>
        <w:t xml:space="preserve"> Venus ist also kein toter Planet</w:t>
      </w:r>
      <w:r w:rsidR="00746B24">
        <w:rPr>
          <w:sz w:val="24"/>
          <w:szCs w:val="24"/>
        </w:rPr>
        <w:t xml:space="preserve">, auch wenn er für </w:t>
      </w:r>
      <w:r w:rsidR="00011898">
        <w:rPr>
          <w:sz w:val="24"/>
          <w:szCs w:val="24"/>
        </w:rPr>
        <w:t xml:space="preserve">menschliches </w:t>
      </w:r>
      <w:r w:rsidR="008038E7">
        <w:rPr>
          <w:sz w:val="24"/>
          <w:szCs w:val="24"/>
        </w:rPr>
        <w:t>Leben denkbar ungeeignet ist.</w:t>
      </w:r>
      <w:r w:rsidR="00344F3B" w:rsidRPr="00344F3B">
        <w:rPr>
          <w:noProof/>
        </w:rPr>
        <w:t xml:space="preserve"> </w:t>
      </w:r>
    </w:p>
    <w:p w14:paraId="2BB5FD57" w14:textId="39F8A16B" w:rsidR="003173BF" w:rsidRPr="006A2C9C" w:rsidRDefault="004E1036" w:rsidP="009F2E65">
      <w:pPr>
        <w:keepNext/>
        <w:rPr>
          <w:sz w:val="24"/>
          <w:szCs w:val="24"/>
        </w:rPr>
      </w:pPr>
      <w:r>
        <w:rPr>
          <w:noProof/>
        </w:rPr>
        <mc:AlternateContent>
          <mc:Choice Requires="wps">
            <w:drawing>
              <wp:anchor distT="0" distB="0" distL="114300" distR="114300" simplePos="0" relativeHeight="251691008" behindDoc="0" locked="0" layoutInCell="1" allowOverlap="1" wp14:anchorId="2B215ABE" wp14:editId="13B7780A">
                <wp:simplePos x="0" y="0"/>
                <wp:positionH relativeFrom="column">
                  <wp:posOffset>0</wp:posOffset>
                </wp:positionH>
                <wp:positionV relativeFrom="paragraph">
                  <wp:posOffset>2707640</wp:posOffset>
                </wp:positionV>
                <wp:extent cx="2571750" cy="635"/>
                <wp:effectExtent l="0" t="0" r="0" b="0"/>
                <wp:wrapSquare wrapText="bothSides"/>
                <wp:docPr id="728648136" name="Textfeld 1"/>
                <wp:cNvGraphicFramePr/>
                <a:graphic xmlns:a="http://schemas.openxmlformats.org/drawingml/2006/main">
                  <a:graphicData uri="http://schemas.microsoft.com/office/word/2010/wordprocessingShape">
                    <wps:wsp>
                      <wps:cNvSpPr txBox="1"/>
                      <wps:spPr>
                        <a:xfrm>
                          <a:off x="0" y="0"/>
                          <a:ext cx="2571750" cy="635"/>
                        </a:xfrm>
                        <a:prstGeom prst="rect">
                          <a:avLst/>
                        </a:prstGeom>
                        <a:solidFill>
                          <a:prstClr val="white"/>
                        </a:solidFill>
                        <a:ln>
                          <a:noFill/>
                        </a:ln>
                      </wps:spPr>
                      <wps:txbx>
                        <w:txbxContent>
                          <w:p w14:paraId="2448AEDD" w14:textId="562E8733" w:rsidR="004E1036" w:rsidRPr="007000EB" w:rsidRDefault="004E1036" w:rsidP="004E1036">
                            <w:pPr>
                              <w:pStyle w:val="Beschriftung"/>
                              <w:rPr>
                                <w:noProof/>
                              </w:rPr>
                            </w:pPr>
                            <w:bookmarkStart w:id="234" w:name="_Toc174467166"/>
                            <w:bookmarkStart w:id="235" w:name="_Toc178095235"/>
                            <w:bookmarkStart w:id="236" w:name="_Toc179365102"/>
                            <w:r>
                              <w:t xml:space="preserve">Abbildung </w:t>
                            </w:r>
                            <w:r w:rsidR="00553777">
                              <w:t>77</w:t>
                            </w:r>
                            <w:r>
                              <w:t xml:space="preserve"> </w:t>
                            </w:r>
                            <w:r w:rsidRPr="004A5A0F">
                              <w:t xml:space="preserve">Innerer Aufbau der Venus mit Kruste, Mantel und </w:t>
                            </w:r>
                            <w:r w:rsidRPr="00F62D2F">
                              <w:t xml:space="preserve">Kern </w:t>
                            </w:r>
                            <w:r w:rsidR="00975A44" w:rsidRPr="00F62D2F">
                              <w:rPr>
                                <w:rFonts w:ascii="Arial" w:hAnsi="Arial" w:cs="Arial"/>
                                <w:color w:val="54595D"/>
                                <w:shd w:val="clear" w:color="auto" w:fill="F8F9FA"/>
                              </w:rPr>
                              <w:t xml:space="preserve">NASA (original), </w:t>
                            </w:r>
                            <w:bookmarkEnd w:id="234"/>
                            <w:r w:rsidR="00092F5F" w:rsidRPr="00F62D2F">
                              <w:rPr>
                                <w:rFonts w:ascii="Arial" w:hAnsi="Arial" w:cs="Arial"/>
                                <w:color w:val="54595D"/>
                                <w:shd w:val="clear" w:color="auto" w:fill="F8F9FA"/>
                              </w:rPr>
                              <w:t>gemeinfrei</w:t>
                            </w:r>
                            <w:bookmarkEnd w:id="235"/>
                            <w:bookmarkEnd w:id="23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B215ABE" id="_x0000_s1132" type="#_x0000_t202" style="position:absolute;margin-left:0;margin-top:213.2pt;width:202.5pt;height:.0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" stroked="f">
                <v:textbox style="mso-fit-shape-to-text:t" inset="0,0,0,0">
                  <w:txbxContent>
                    <w:p w14:paraId="2448AEDD" w14:textId="562E8733" w:rsidR="004E1036" w:rsidRPr="007000EB" w:rsidRDefault="004E1036" w:rsidP="004E1036">
                      <w:pPr>
                        <w:pStyle w:val="Beschriftung"/>
                        <w:rPr>
                          <w:noProof/>
                        </w:rPr>
                      </w:pPr>
                      <w:bookmarkStart w:id="344" w:name="_Toc174467166"/>
                      <w:bookmarkStart w:id="345" w:name="_Toc178095235"/>
                      <w:bookmarkStart w:id="346" w:name="_Toc179365102"/>
                      <w:r>
                        <w:t xml:space="preserve">Abbildung </w:t>
                      </w:r>
                      <w:r w:rsidR="00553777">
                        <w:t>77</w:t>
                      </w:r>
                      <w:r>
                        <w:t xml:space="preserve"> </w:t>
                      </w:r>
                      <w:r w:rsidRPr="004A5A0F">
                        <w:t xml:space="preserve">Innerer Aufbau der Venus mit Kruste, Mantel und </w:t>
                      </w:r>
                      <w:r w:rsidRPr="00F62D2F">
                        <w:t xml:space="preserve">Kern </w:t>
                      </w:r>
                      <w:r w:rsidR="00975A44" w:rsidRPr="00F62D2F">
                        <w:rPr>
                          <w:rFonts w:ascii="Arial" w:hAnsi="Arial" w:cs="Arial"/>
                          <w:color w:val="54595D"/>
                          <w:shd w:val="clear" w:color="auto" w:fill="F8F9FA"/>
                        </w:rPr>
                        <w:t xml:space="preserve">NASA (original), </w:t>
                      </w:r>
                      <w:bookmarkEnd w:id="344"/>
                      <w:r w:rsidR="00092F5F" w:rsidRPr="00F62D2F">
                        <w:rPr>
                          <w:rFonts w:ascii="Arial" w:hAnsi="Arial" w:cs="Arial"/>
                          <w:color w:val="54595D"/>
                          <w:shd w:val="clear" w:color="auto" w:fill="F8F9FA"/>
                        </w:rPr>
                        <w:t>gemeinfrei</w:t>
                      </w:r>
                      <w:bookmarkEnd w:id="345"/>
                      <w:bookmarkEnd w:id="346"/>
                    </w:p>
                  </w:txbxContent>
                </v:textbox>
                <w10:wrap type="square"/>
              </v:shape>
            </w:pict>
          </mc:Fallback>
        </mc:AlternateContent>
      </w:r>
      <w:r w:rsidR="00344F3B">
        <w:rPr>
          <w:noProof/>
        </w:rPr>
        <w:drawing>
          <wp:anchor distT="0" distB="0" distL="114300" distR="114300" simplePos="0" relativeHeight="251689984" behindDoc="1" locked="0" layoutInCell="1" allowOverlap="1" wp14:anchorId="5C2CF758" wp14:editId="4BDF491F">
            <wp:simplePos x="0" y="0"/>
            <wp:positionH relativeFrom="column">
              <wp:posOffset>0</wp:posOffset>
            </wp:positionH>
            <wp:positionV relativeFrom="paragraph">
              <wp:posOffset>78740</wp:posOffset>
            </wp:positionV>
            <wp:extent cx="2571750" cy="2571750"/>
            <wp:effectExtent l="0" t="0" r="0" b="0"/>
            <wp:wrapSquare wrapText="bothSides"/>
            <wp:docPr id="177377622" name="Grafik 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a:ln>
                      <a:noFill/>
                    </a:ln>
                  </pic:spPr>
                </pic:pic>
              </a:graphicData>
            </a:graphic>
            <wp14:sizeRelH relativeFrom="page">
              <wp14:pctWidth>0</wp14:pctWidth>
            </wp14:sizeRelH>
            <wp14:sizeRelV relativeFrom="page">
              <wp14:pctHeight>0</wp14:pctHeight>
            </wp14:sizeRelV>
          </wp:anchor>
        </w:drawing>
      </w:r>
      <w:r w:rsidR="00FF63BD" w:rsidRPr="00C9682D">
        <w:rPr>
          <w:rFonts w:cstheme="minorHAnsi"/>
          <w:sz w:val="24"/>
          <w:szCs w:val="24"/>
        </w:rPr>
        <w:t xml:space="preserve">Über den Aufbau der Venus gibt es </w:t>
      </w:r>
      <w:r w:rsidR="006764B2" w:rsidRPr="00C9682D">
        <w:rPr>
          <w:rFonts w:cstheme="minorHAnsi"/>
          <w:sz w:val="24"/>
          <w:szCs w:val="24"/>
        </w:rPr>
        <w:t xml:space="preserve">nicht viele Daten. </w:t>
      </w:r>
      <w:r w:rsidR="00835EF1" w:rsidRPr="00C9682D">
        <w:rPr>
          <w:rFonts w:cstheme="minorHAnsi"/>
          <w:sz w:val="24"/>
          <w:szCs w:val="24"/>
        </w:rPr>
        <w:t>Man geht auf Grund de</w:t>
      </w:r>
      <w:r w:rsidR="00083F07" w:rsidRPr="00C9682D">
        <w:rPr>
          <w:rFonts w:cstheme="minorHAnsi"/>
          <w:sz w:val="24"/>
          <w:szCs w:val="24"/>
        </w:rPr>
        <w:t xml:space="preserve">s ähnlichen Dichtewertes wie die Erde, </w:t>
      </w:r>
      <m:oMath>
        <m:r>
          <w:rPr>
            <w:rFonts w:ascii="Cambria Math" w:hAnsi="Cambria Math" w:cstheme="minorHAnsi"/>
            <w:sz w:val="24"/>
            <w:szCs w:val="24"/>
          </w:rPr>
          <m:t>5,24</m:t>
        </m:r>
        <m:f>
          <m:fPr>
            <m:ctrlPr>
              <w:rPr>
                <w:rFonts w:ascii="Cambria Math" w:hAnsi="Cambria Math" w:cstheme="minorHAnsi"/>
                <w:i/>
                <w:sz w:val="24"/>
                <w:szCs w:val="24"/>
              </w:rPr>
            </m:ctrlPr>
          </m:fPr>
          <m:num>
            <m:r>
              <w:rPr>
                <w:rFonts w:ascii="Cambria Math" w:hAnsi="Cambria Math" w:cstheme="minorHAnsi"/>
                <w:sz w:val="24"/>
                <w:szCs w:val="24"/>
              </w:rPr>
              <m:t>g</m:t>
            </m:r>
          </m:num>
          <m:den>
            <m:r>
              <w:rPr>
                <w:rFonts w:ascii="Cambria Math" w:hAnsi="Cambria Math" w:cstheme="minorHAnsi"/>
                <w:sz w:val="24"/>
                <w:szCs w:val="24"/>
              </w:rPr>
              <m:t>cm³</m:t>
            </m:r>
          </m:den>
        </m:f>
      </m:oMath>
      <w:r w:rsidR="005D5EB6" w:rsidRPr="00C9682D">
        <w:rPr>
          <w:rFonts w:eastAsiaTheme="minorEastAsia" w:cstheme="minorHAnsi"/>
          <w:sz w:val="24"/>
          <w:szCs w:val="24"/>
        </w:rPr>
        <w:t xml:space="preserve"> gegen </w:t>
      </w:r>
      <m:oMath>
        <m:r>
          <w:rPr>
            <w:rFonts w:ascii="Cambria Math" w:hAnsi="Cambria Math" w:cstheme="minorHAnsi"/>
            <w:sz w:val="24"/>
            <w:szCs w:val="24"/>
          </w:rPr>
          <m:t>5,52</m:t>
        </m:r>
        <m:f>
          <m:fPr>
            <m:ctrlPr>
              <w:rPr>
                <w:rFonts w:ascii="Cambria Math" w:hAnsi="Cambria Math" w:cstheme="minorHAnsi"/>
                <w:i/>
                <w:sz w:val="24"/>
                <w:szCs w:val="24"/>
              </w:rPr>
            </m:ctrlPr>
          </m:fPr>
          <m:num>
            <m:r>
              <w:rPr>
                <w:rFonts w:ascii="Cambria Math" w:hAnsi="Cambria Math" w:cstheme="minorHAnsi"/>
                <w:sz w:val="24"/>
                <w:szCs w:val="24"/>
              </w:rPr>
              <m:t>g</m:t>
            </m:r>
          </m:num>
          <m:den>
            <m:r>
              <w:rPr>
                <w:rFonts w:ascii="Cambria Math" w:hAnsi="Cambria Math" w:cstheme="minorHAnsi"/>
                <w:sz w:val="24"/>
                <w:szCs w:val="24"/>
              </w:rPr>
              <m:t>cm³</m:t>
            </m:r>
          </m:den>
        </m:f>
      </m:oMath>
      <w:r w:rsidR="007974A5" w:rsidRPr="00C9682D">
        <w:rPr>
          <w:rFonts w:eastAsiaTheme="minorEastAsia" w:cstheme="minorHAnsi"/>
          <w:sz w:val="24"/>
          <w:szCs w:val="24"/>
        </w:rPr>
        <w:t xml:space="preserve">, </w:t>
      </w:r>
      <w:r w:rsidR="000A5247">
        <w:rPr>
          <w:rFonts w:eastAsiaTheme="minorEastAsia" w:cstheme="minorHAnsi"/>
          <w:sz w:val="24"/>
          <w:szCs w:val="24"/>
        </w:rPr>
        <w:t xml:space="preserve">davon aus, </w:t>
      </w:r>
      <w:r w:rsidR="007974A5" w:rsidRPr="00C9682D">
        <w:rPr>
          <w:rFonts w:eastAsiaTheme="minorEastAsia" w:cstheme="minorHAnsi"/>
          <w:sz w:val="24"/>
          <w:szCs w:val="24"/>
        </w:rPr>
        <w:t>das</w:t>
      </w:r>
      <w:r w:rsidR="00CE0D51" w:rsidRPr="00C9682D">
        <w:rPr>
          <w:rFonts w:eastAsiaTheme="minorEastAsia" w:cstheme="minorHAnsi"/>
          <w:sz w:val="24"/>
          <w:szCs w:val="24"/>
        </w:rPr>
        <w:t>s</w:t>
      </w:r>
      <w:r w:rsidR="007974A5" w:rsidRPr="00C9682D">
        <w:rPr>
          <w:rFonts w:eastAsiaTheme="minorEastAsia" w:cstheme="minorHAnsi"/>
          <w:sz w:val="24"/>
          <w:szCs w:val="24"/>
        </w:rPr>
        <w:t xml:space="preserve"> die Venus einen Schalenaufbau wie die Erde hat</w:t>
      </w:r>
      <w:r w:rsidR="00E52D36" w:rsidRPr="00C9682D">
        <w:rPr>
          <w:rFonts w:eastAsiaTheme="minorEastAsia" w:cstheme="minorHAnsi"/>
          <w:sz w:val="24"/>
          <w:szCs w:val="24"/>
        </w:rPr>
        <w:t xml:space="preserve"> (vgl. Bild)</w:t>
      </w:r>
      <w:r w:rsidR="00CE0D51" w:rsidRPr="00C9682D">
        <w:rPr>
          <w:rFonts w:eastAsiaTheme="minorEastAsia" w:cstheme="minorHAnsi"/>
          <w:sz w:val="24"/>
          <w:szCs w:val="24"/>
        </w:rPr>
        <w:t xml:space="preserve">. </w:t>
      </w:r>
      <w:r w:rsidR="00C90C3D" w:rsidRPr="00C9682D">
        <w:rPr>
          <w:rFonts w:eastAsiaTheme="minorEastAsia" w:cstheme="minorHAnsi"/>
          <w:sz w:val="24"/>
          <w:szCs w:val="24"/>
        </w:rPr>
        <w:t xml:space="preserve">Da auf den Radaraufnahmen keine Hinweise auf eine Plattentektonik </w:t>
      </w:r>
      <w:r w:rsidR="00A56D0F" w:rsidRPr="00C9682D">
        <w:rPr>
          <w:rFonts w:eastAsiaTheme="minorEastAsia" w:cstheme="minorHAnsi"/>
          <w:sz w:val="24"/>
          <w:szCs w:val="24"/>
        </w:rPr>
        <w:t>e</w:t>
      </w:r>
      <w:r w:rsidR="00C90C3D" w:rsidRPr="00C9682D">
        <w:rPr>
          <w:rFonts w:eastAsiaTheme="minorEastAsia" w:cstheme="minorHAnsi"/>
          <w:sz w:val="24"/>
          <w:szCs w:val="24"/>
        </w:rPr>
        <w:t xml:space="preserve">ntdeckt wurden, </w:t>
      </w:r>
      <w:r w:rsidR="00AB6273">
        <w:rPr>
          <w:rFonts w:eastAsiaTheme="minorEastAsia" w:cstheme="minorHAnsi"/>
          <w:sz w:val="24"/>
          <w:szCs w:val="24"/>
        </w:rPr>
        <w:t>nehmen</w:t>
      </w:r>
      <w:r w:rsidR="00020320">
        <w:rPr>
          <w:rFonts w:eastAsiaTheme="minorEastAsia" w:cstheme="minorHAnsi"/>
          <w:sz w:val="24"/>
          <w:szCs w:val="24"/>
        </w:rPr>
        <w:t xml:space="preserve"> die </w:t>
      </w:r>
      <w:proofErr w:type="spellStart"/>
      <w:r w:rsidR="005A7E87">
        <w:rPr>
          <w:rFonts w:eastAsiaTheme="minorEastAsia" w:cstheme="minorHAnsi"/>
          <w:sz w:val="24"/>
          <w:szCs w:val="24"/>
        </w:rPr>
        <w:t>Planetologen</w:t>
      </w:r>
      <w:proofErr w:type="spellEnd"/>
      <w:r w:rsidR="00C90C3D" w:rsidRPr="00C9682D">
        <w:rPr>
          <w:rFonts w:eastAsiaTheme="minorEastAsia" w:cstheme="minorHAnsi"/>
          <w:sz w:val="24"/>
          <w:szCs w:val="24"/>
        </w:rPr>
        <w:t xml:space="preserve"> </w:t>
      </w:r>
      <w:r w:rsidR="00AB6273">
        <w:rPr>
          <w:rFonts w:eastAsiaTheme="minorEastAsia" w:cstheme="minorHAnsi"/>
          <w:sz w:val="24"/>
          <w:szCs w:val="24"/>
        </w:rPr>
        <w:t>an</w:t>
      </w:r>
      <w:r w:rsidR="00C90C3D" w:rsidRPr="00C9682D">
        <w:rPr>
          <w:rFonts w:eastAsiaTheme="minorEastAsia" w:cstheme="minorHAnsi"/>
          <w:sz w:val="24"/>
          <w:szCs w:val="24"/>
        </w:rPr>
        <w:t>, dass der</w:t>
      </w:r>
      <w:r w:rsidR="00537038" w:rsidRPr="00C9682D">
        <w:rPr>
          <w:rFonts w:eastAsiaTheme="minorEastAsia" w:cstheme="minorHAnsi"/>
          <w:sz w:val="24"/>
          <w:szCs w:val="24"/>
        </w:rPr>
        <w:t xml:space="preserve"> </w:t>
      </w:r>
      <w:r w:rsidR="00C90C3D" w:rsidRPr="00C9682D">
        <w:rPr>
          <w:rFonts w:eastAsiaTheme="minorEastAsia" w:cstheme="minorHAnsi"/>
          <w:sz w:val="24"/>
          <w:szCs w:val="24"/>
        </w:rPr>
        <w:t xml:space="preserve">Mantel </w:t>
      </w:r>
      <w:r w:rsidR="00A56D0F" w:rsidRPr="00C9682D">
        <w:rPr>
          <w:rFonts w:eastAsiaTheme="minorEastAsia" w:cstheme="minorHAnsi"/>
          <w:sz w:val="24"/>
          <w:szCs w:val="24"/>
        </w:rPr>
        <w:t>(</w:t>
      </w:r>
      <w:r w:rsidR="00273351" w:rsidRPr="00C9682D">
        <w:rPr>
          <w:rFonts w:eastAsiaTheme="minorEastAsia" w:cstheme="minorHAnsi"/>
          <w:sz w:val="24"/>
          <w:szCs w:val="24"/>
        </w:rPr>
        <w:t xml:space="preserve">rötlich </w:t>
      </w:r>
      <w:r w:rsidR="00A56D0F" w:rsidRPr="00C9682D">
        <w:rPr>
          <w:rFonts w:eastAsiaTheme="minorEastAsia" w:cstheme="minorHAnsi"/>
          <w:sz w:val="24"/>
          <w:szCs w:val="24"/>
        </w:rPr>
        <w:t xml:space="preserve">braun) </w:t>
      </w:r>
      <w:r w:rsidR="00273351" w:rsidRPr="00C9682D">
        <w:rPr>
          <w:rFonts w:eastAsiaTheme="minorEastAsia" w:cstheme="minorHAnsi"/>
          <w:sz w:val="24"/>
          <w:szCs w:val="24"/>
        </w:rPr>
        <w:t xml:space="preserve">und auch die </w:t>
      </w:r>
      <w:r w:rsidR="00084E89" w:rsidRPr="00C9682D">
        <w:rPr>
          <w:rFonts w:eastAsiaTheme="minorEastAsia" w:cstheme="minorHAnsi"/>
          <w:sz w:val="24"/>
          <w:szCs w:val="24"/>
        </w:rPr>
        <w:t xml:space="preserve">Lithosphäre </w:t>
      </w:r>
      <w:r w:rsidR="00537038" w:rsidRPr="00C9682D">
        <w:rPr>
          <w:rFonts w:eastAsiaTheme="minorEastAsia" w:cstheme="minorHAnsi"/>
          <w:sz w:val="24"/>
          <w:szCs w:val="24"/>
        </w:rPr>
        <w:t>(</w:t>
      </w:r>
      <w:r w:rsidR="00084E89" w:rsidRPr="00C9682D">
        <w:rPr>
          <w:rFonts w:eastAsiaTheme="minorEastAsia" w:cstheme="minorHAnsi"/>
          <w:sz w:val="24"/>
          <w:szCs w:val="24"/>
        </w:rPr>
        <w:t>dunkelbrauner Saum)</w:t>
      </w:r>
      <w:r w:rsidR="00273351" w:rsidRPr="00C9682D">
        <w:rPr>
          <w:rFonts w:eastAsiaTheme="minorEastAsia" w:cstheme="minorHAnsi"/>
          <w:sz w:val="24"/>
          <w:szCs w:val="24"/>
        </w:rPr>
        <w:t xml:space="preserve"> </w:t>
      </w:r>
      <w:r w:rsidR="00084E89" w:rsidRPr="00C9682D">
        <w:rPr>
          <w:rFonts w:eastAsiaTheme="minorEastAsia" w:cstheme="minorHAnsi"/>
          <w:sz w:val="24"/>
          <w:szCs w:val="24"/>
        </w:rPr>
        <w:t xml:space="preserve">dicker </w:t>
      </w:r>
      <w:r w:rsidR="001F2136">
        <w:rPr>
          <w:rFonts w:eastAsiaTheme="minorEastAsia" w:cstheme="minorHAnsi"/>
          <w:sz w:val="24"/>
          <w:szCs w:val="24"/>
        </w:rPr>
        <w:t>sind</w:t>
      </w:r>
      <w:r w:rsidR="00C90C3D" w:rsidRPr="00C9682D">
        <w:rPr>
          <w:rFonts w:eastAsiaTheme="minorEastAsia" w:cstheme="minorHAnsi"/>
          <w:sz w:val="24"/>
          <w:szCs w:val="24"/>
        </w:rPr>
        <w:t xml:space="preserve"> als </w:t>
      </w:r>
      <w:r w:rsidR="00A56D0F" w:rsidRPr="00C9682D">
        <w:rPr>
          <w:rFonts w:eastAsiaTheme="minorEastAsia" w:cstheme="minorHAnsi"/>
          <w:sz w:val="24"/>
          <w:szCs w:val="24"/>
        </w:rPr>
        <w:t>bei der Erde</w:t>
      </w:r>
      <w:r w:rsidR="00084E89" w:rsidRPr="00C9682D">
        <w:rPr>
          <w:rFonts w:eastAsiaTheme="minorEastAsia" w:cstheme="minorHAnsi"/>
          <w:sz w:val="24"/>
          <w:szCs w:val="24"/>
        </w:rPr>
        <w:t xml:space="preserve">. Vulkanismus entsteht dann </w:t>
      </w:r>
      <w:r w:rsidR="00F30AAA" w:rsidRPr="00C9682D">
        <w:rPr>
          <w:rFonts w:eastAsiaTheme="minorEastAsia" w:cstheme="minorHAnsi"/>
          <w:sz w:val="24"/>
          <w:szCs w:val="24"/>
        </w:rPr>
        <w:t xml:space="preserve">an </w:t>
      </w:r>
      <w:r w:rsidR="00084E89" w:rsidRPr="00C9682D">
        <w:rPr>
          <w:rFonts w:eastAsiaTheme="minorEastAsia" w:cstheme="minorHAnsi"/>
          <w:sz w:val="24"/>
          <w:szCs w:val="24"/>
        </w:rPr>
        <w:t>so</w:t>
      </w:r>
      <w:r w:rsidR="00F30AAA" w:rsidRPr="00C9682D">
        <w:rPr>
          <w:rFonts w:eastAsiaTheme="minorEastAsia" w:cstheme="minorHAnsi"/>
          <w:sz w:val="24"/>
          <w:szCs w:val="24"/>
        </w:rPr>
        <w:t>g.</w:t>
      </w:r>
      <w:r w:rsidR="00BE6DBB" w:rsidRPr="00C9682D">
        <w:rPr>
          <w:rFonts w:eastAsiaTheme="minorEastAsia" w:cstheme="minorHAnsi"/>
          <w:sz w:val="24"/>
          <w:szCs w:val="24"/>
        </w:rPr>
        <w:t xml:space="preserve"> </w:t>
      </w:r>
      <w:r w:rsidR="00F30AAA" w:rsidRPr="00C9682D">
        <w:rPr>
          <w:rFonts w:eastAsiaTheme="minorEastAsia" w:cstheme="minorHAnsi"/>
          <w:sz w:val="24"/>
          <w:szCs w:val="24"/>
        </w:rPr>
        <w:t xml:space="preserve">Hotspots, an denen </w:t>
      </w:r>
      <w:r w:rsidR="00C7490A" w:rsidRPr="00C9682D">
        <w:rPr>
          <w:rFonts w:eastAsiaTheme="minorEastAsia" w:cstheme="minorHAnsi"/>
          <w:sz w:val="24"/>
          <w:szCs w:val="24"/>
        </w:rPr>
        <w:t>zähflüssige Lava aus dem Mantel bis zu Oberfläche gelangt.</w:t>
      </w:r>
      <w:r w:rsidR="00A56D0F" w:rsidRPr="00C9682D">
        <w:rPr>
          <w:rFonts w:eastAsiaTheme="minorEastAsia" w:cstheme="minorHAnsi"/>
          <w:sz w:val="24"/>
          <w:szCs w:val="24"/>
        </w:rPr>
        <w:t xml:space="preserve"> </w:t>
      </w:r>
      <w:r w:rsidR="006764B2" w:rsidRPr="00C9682D">
        <w:rPr>
          <w:rFonts w:cstheme="minorHAnsi"/>
          <w:sz w:val="24"/>
          <w:szCs w:val="24"/>
        </w:rPr>
        <w:t xml:space="preserve">Aus der </w:t>
      </w:r>
      <w:r w:rsidR="00564424" w:rsidRPr="00C9682D">
        <w:rPr>
          <w:rFonts w:cstheme="minorHAnsi"/>
          <w:sz w:val="24"/>
          <w:szCs w:val="24"/>
        </w:rPr>
        <w:t>T</w:t>
      </w:r>
      <w:r w:rsidR="006764B2" w:rsidRPr="00C9682D">
        <w:rPr>
          <w:rFonts w:cstheme="minorHAnsi"/>
          <w:sz w:val="24"/>
          <w:szCs w:val="24"/>
        </w:rPr>
        <w:t>atsache, dass die Venus</w:t>
      </w:r>
      <w:r w:rsidR="00124B55" w:rsidRPr="00C9682D">
        <w:rPr>
          <w:rFonts w:cstheme="minorHAnsi"/>
          <w:sz w:val="24"/>
          <w:szCs w:val="24"/>
        </w:rPr>
        <w:t xml:space="preserve"> – bei gleicher Kerngröße </w:t>
      </w:r>
      <w:r w:rsidR="00537038" w:rsidRPr="00C9682D">
        <w:rPr>
          <w:rFonts w:cstheme="minorHAnsi"/>
          <w:sz w:val="24"/>
          <w:szCs w:val="24"/>
        </w:rPr>
        <w:t>–</w:t>
      </w:r>
      <w:r w:rsidR="006764B2" w:rsidRPr="00C9682D">
        <w:rPr>
          <w:rFonts w:cstheme="minorHAnsi"/>
          <w:sz w:val="24"/>
          <w:szCs w:val="24"/>
        </w:rPr>
        <w:t xml:space="preserve"> nur ein sehr schwaches Magnetfeld besitzt</w:t>
      </w:r>
      <w:r w:rsidR="00564424" w:rsidRPr="00C9682D">
        <w:rPr>
          <w:rFonts w:cstheme="minorHAnsi"/>
          <w:sz w:val="24"/>
          <w:szCs w:val="24"/>
        </w:rPr>
        <w:t>, folgert man, dass der Kern ebenfalls nur sehr</w:t>
      </w:r>
      <w:r w:rsidR="004043EC">
        <w:rPr>
          <w:rFonts w:cstheme="minorHAnsi"/>
          <w:sz w:val="24"/>
          <w:szCs w:val="24"/>
        </w:rPr>
        <w:t>,</w:t>
      </w:r>
      <w:r w:rsidR="006B11E5">
        <w:rPr>
          <w:rFonts w:cstheme="minorHAnsi"/>
          <w:sz w:val="24"/>
          <w:szCs w:val="24"/>
        </w:rPr>
        <w:t xml:space="preserve"> </w:t>
      </w:r>
      <w:r w:rsidR="004043EC">
        <w:rPr>
          <w:rFonts w:cstheme="minorHAnsi"/>
          <w:sz w:val="24"/>
          <w:szCs w:val="24"/>
        </w:rPr>
        <w:t>sehr</w:t>
      </w:r>
      <w:r w:rsidR="00564424" w:rsidRPr="00C9682D">
        <w:rPr>
          <w:rFonts w:cstheme="minorHAnsi"/>
          <w:sz w:val="24"/>
          <w:szCs w:val="24"/>
        </w:rPr>
        <w:t xml:space="preserve"> langsam rotier</w:t>
      </w:r>
      <w:r w:rsidR="00A13717" w:rsidRPr="00C9682D">
        <w:rPr>
          <w:rFonts w:cstheme="minorHAnsi"/>
          <w:sz w:val="24"/>
          <w:szCs w:val="24"/>
        </w:rPr>
        <w:t>t und deshalb keinen Dynamoeffekt erzeugt</w:t>
      </w:r>
      <w:r w:rsidR="009110ED" w:rsidRPr="00C9682D">
        <w:rPr>
          <w:rFonts w:cstheme="minorHAnsi"/>
          <w:sz w:val="24"/>
          <w:szCs w:val="24"/>
        </w:rPr>
        <w:t xml:space="preserve">. </w:t>
      </w:r>
      <w:r w:rsidR="00DD5A71" w:rsidRPr="00C9682D">
        <w:rPr>
          <w:rFonts w:cstheme="minorHAnsi"/>
          <w:sz w:val="24"/>
          <w:szCs w:val="24"/>
        </w:rPr>
        <w:t>Lange Zeit glaubte man, für ein Magnetfeld</w:t>
      </w:r>
      <w:r w:rsidR="00582068" w:rsidRPr="00C9682D">
        <w:rPr>
          <w:rFonts w:cstheme="minorHAnsi"/>
          <w:sz w:val="24"/>
          <w:szCs w:val="24"/>
        </w:rPr>
        <w:t xml:space="preserve"> müsste ein </w:t>
      </w:r>
      <w:r w:rsidR="00853386" w:rsidRPr="00C9682D">
        <w:rPr>
          <w:rFonts w:cstheme="minorHAnsi"/>
          <w:sz w:val="24"/>
          <w:szCs w:val="24"/>
        </w:rPr>
        <w:t>Planet einen Mond besitzen, der die Rotation der Kruste</w:t>
      </w:r>
      <w:r w:rsidR="004914A2" w:rsidRPr="00C9682D">
        <w:rPr>
          <w:rFonts w:cstheme="minorHAnsi"/>
          <w:sz w:val="24"/>
          <w:szCs w:val="24"/>
        </w:rPr>
        <w:t xml:space="preserve"> </w:t>
      </w:r>
      <w:r w:rsidR="00853386" w:rsidRPr="00C9682D">
        <w:rPr>
          <w:rFonts w:cstheme="minorHAnsi"/>
          <w:sz w:val="24"/>
          <w:szCs w:val="24"/>
        </w:rPr>
        <w:t xml:space="preserve">und des Mantels bremst, und </w:t>
      </w:r>
      <w:r w:rsidR="00475D91">
        <w:rPr>
          <w:rFonts w:cstheme="minorHAnsi"/>
          <w:sz w:val="24"/>
          <w:szCs w:val="24"/>
        </w:rPr>
        <w:t>den flüssigen Kern schneller rotieren</w:t>
      </w:r>
      <w:r w:rsidR="005D00BA">
        <w:rPr>
          <w:rFonts w:cstheme="minorHAnsi"/>
          <w:sz w:val="24"/>
          <w:szCs w:val="24"/>
        </w:rPr>
        <w:t xml:space="preserve"> lässt und damit</w:t>
      </w:r>
      <w:r w:rsidR="00853386" w:rsidRPr="00C9682D">
        <w:rPr>
          <w:rFonts w:cstheme="minorHAnsi"/>
          <w:sz w:val="24"/>
          <w:szCs w:val="24"/>
        </w:rPr>
        <w:t xml:space="preserve"> für</w:t>
      </w:r>
      <w:r w:rsidR="0006300C" w:rsidRPr="00C9682D">
        <w:rPr>
          <w:rFonts w:cstheme="minorHAnsi"/>
          <w:sz w:val="24"/>
          <w:szCs w:val="24"/>
        </w:rPr>
        <w:t xml:space="preserve"> </w:t>
      </w:r>
      <w:r w:rsidR="00853386" w:rsidRPr="00C9682D">
        <w:rPr>
          <w:rFonts w:cstheme="minorHAnsi"/>
          <w:sz w:val="24"/>
          <w:szCs w:val="24"/>
        </w:rPr>
        <w:t xml:space="preserve">einen Induktionsstrom im </w:t>
      </w:r>
      <w:r w:rsidR="00F831CD" w:rsidRPr="00C9682D">
        <w:rPr>
          <w:rFonts w:cstheme="minorHAnsi"/>
          <w:sz w:val="24"/>
          <w:szCs w:val="24"/>
        </w:rPr>
        <w:t>K</w:t>
      </w:r>
      <w:r w:rsidR="00853386" w:rsidRPr="00C9682D">
        <w:rPr>
          <w:rFonts w:cstheme="minorHAnsi"/>
          <w:sz w:val="24"/>
          <w:szCs w:val="24"/>
        </w:rPr>
        <w:t xml:space="preserve">ern </w:t>
      </w:r>
      <w:r w:rsidR="00853386" w:rsidRPr="00C9682D">
        <w:rPr>
          <w:rFonts w:cstheme="minorHAnsi"/>
          <w:sz w:val="24"/>
          <w:szCs w:val="24"/>
        </w:rPr>
        <w:lastRenderedPageBreak/>
        <w:t>sorgt.</w:t>
      </w:r>
      <w:r w:rsidR="00F831CD" w:rsidRPr="00C9682D">
        <w:rPr>
          <w:rFonts w:cstheme="minorHAnsi"/>
          <w:sz w:val="24"/>
          <w:szCs w:val="24"/>
        </w:rPr>
        <w:t xml:space="preserve"> </w:t>
      </w:r>
      <w:r w:rsidR="00C9682D">
        <w:rPr>
          <w:rFonts w:cstheme="minorHAnsi"/>
          <w:sz w:val="24"/>
          <w:szCs w:val="24"/>
        </w:rPr>
        <w:t>E</w:t>
      </w:r>
      <w:r w:rsidR="00F831CD" w:rsidRPr="00C9682D">
        <w:rPr>
          <w:rFonts w:cstheme="minorHAnsi"/>
          <w:sz w:val="24"/>
          <w:szCs w:val="24"/>
        </w:rPr>
        <w:t>rst als man das Magnetfeld des Planeten Merkur</w:t>
      </w:r>
      <w:r w:rsidR="00460751" w:rsidRPr="00C9682D">
        <w:rPr>
          <w:rFonts w:cstheme="minorHAnsi"/>
          <w:sz w:val="24"/>
          <w:szCs w:val="24"/>
        </w:rPr>
        <w:t xml:space="preserve"> messen konnte, wurde d</w:t>
      </w:r>
      <w:r w:rsidR="00017AE3" w:rsidRPr="00C9682D">
        <w:rPr>
          <w:rFonts w:cstheme="minorHAnsi"/>
          <w:sz w:val="24"/>
          <w:szCs w:val="24"/>
        </w:rPr>
        <w:t>as Modell auf Konvektionsströme abgeändert, die durch heiße</w:t>
      </w:r>
      <w:r w:rsidR="00A81580" w:rsidRPr="00C9682D">
        <w:rPr>
          <w:rFonts w:cstheme="minorHAnsi"/>
          <w:sz w:val="24"/>
          <w:szCs w:val="24"/>
        </w:rPr>
        <w:t>s,</w:t>
      </w:r>
      <w:r w:rsidR="00017AE3" w:rsidRPr="00C9682D">
        <w:rPr>
          <w:rFonts w:cstheme="minorHAnsi"/>
          <w:sz w:val="24"/>
          <w:szCs w:val="24"/>
        </w:rPr>
        <w:t xml:space="preserve"> aufsteigende</w:t>
      </w:r>
      <w:r w:rsidR="00A81580" w:rsidRPr="00C9682D">
        <w:rPr>
          <w:rFonts w:cstheme="minorHAnsi"/>
          <w:sz w:val="24"/>
          <w:szCs w:val="24"/>
        </w:rPr>
        <w:t>s</w:t>
      </w:r>
      <w:r w:rsidR="00017AE3" w:rsidRPr="00C9682D">
        <w:rPr>
          <w:rFonts w:cstheme="minorHAnsi"/>
          <w:sz w:val="24"/>
          <w:szCs w:val="24"/>
        </w:rPr>
        <w:t xml:space="preserve"> Kernmat</w:t>
      </w:r>
      <w:r w:rsidR="00A81580" w:rsidRPr="00C9682D">
        <w:rPr>
          <w:rFonts w:cstheme="minorHAnsi"/>
          <w:sz w:val="24"/>
          <w:szCs w:val="24"/>
        </w:rPr>
        <w:t>e</w:t>
      </w:r>
      <w:r w:rsidR="00017AE3" w:rsidRPr="00C9682D">
        <w:rPr>
          <w:rFonts w:cstheme="minorHAnsi"/>
          <w:sz w:val="24"/>
          <w:szCs w:val="24"/>
        </w:rPr>
        <w:t>rial</w:t>
      </w:r>
      <w:r w:rsidR="00A81580" w:rsidRPr="00C9682D">
        <w:rPr>
          <w:rFonts w:cstheme="minorHAnsi"/>
          <w:sz w:val="24"/>
          <w:szCs w:val="24"/>
        </w:rPr>
        <w:t xml:space="preserve"> erzeugt werden.</w:t>
      </w:r>
      <w:r w:rsidR="00521659">
        <w:rPr>
          <w:rFonts w:cstheme="minorHAnsi"/>
          <w:sz w:val="24"/>
          <w:szCs w:val="24"/>
        </w:rPr>
        <w:t xml:space="preserve"> Eine Reise entlang einer magnetischen Feldlinie ins Innere der Erde</w:t>
      </w:r>
      <w:r w:rsidR="00B24B70">
        <w:rPr>
          <w:rFonts w:cstheme="minorHAnsi"/>
          <w:sz w:val="24"/>
          <w:szCs w:val="24"/>
        </w:rPr>
        <w:t xml:space="preserve"> </w:t>
      </w:r>
      <w:r w:rsidR="001D1799">
        <w:rPr>
          <w:rFonts w:cstheme="minorHAnsi"/>
          <w:sz w:val="24"/>
          <w:szCs w:val="24"/>
        </w:rPr>
        <w:t>kann man</w:t>
      </w:r>
      <w:r w:rsidR="00B24B70">
        <w:rPr>
          <w:rFonts w:cstheme="minorHAnsi"/>
          <w:sz w:val="24"/>
          <w:szCs w:val="24"/>
        </w:rPr>
        <w:t xml:space="preserve">, leider nur in Englisch, in dem folgenden Comic </w:t>
      </w:r>
      <w:r w:rsidR="001D1799">
        <w:rPr>
          <w:rFonts w:cstheme="minorHAnsi"/>
          <w:sz w:val="24"/>
          <w:szCs w:val="24"/>
        </w:rPr>
        <w:t xml:space="preserve">machen: </w:t>
      </w:r>
      <w:hyperlink r:id="rId175" w:history="1">
        <w:r w:rsidR="003173BF" w:rsidRPr="006A2C9C">
          <w:rPr>
            <w:rStyle w:val="Hyperlink"/>
            <w:sz w:val="24"/>
            <w:szCs w:val="24"/>
          </w:rPr>
          <w:t>GeomagComic-JourneyAlongaFieldLine.pdf (amazonaws.com)</w:t>
        </w:r>
      </w:hyperlink>
    </w:p>
    <w:p w14:paraId="5E496FDD" w14:textId="20706ADE" w:rsidR="001D1799" w:rsidRPr="006A2C9C" w:rsidRDefault="00C14F3E" w:rsidP="009F2E65">
      <w:pPr>
        <w:keepNext/>
        <w:rPr>
          <w:sz w:val="24"/>
          <w:szCs w:val="24"/>
        </w:rPr>
      </w:pPr>
      <w:r w:rsidRPr="001F1025">
        <w:rPr>
          <w:noProof/>
          <w:sz w:val="24"/>
          <w:szCs w:val="24"/>
        </w:rPr>
        <mc:AlternateContent>
          <mc:Choice Requires="wps">
            <w:drawing>
              <wp:anchor distT="0" distB="0" distL="114300" distR="114300" simplePos="0" relativeHeight="251693056" behindDoc="0" locked="0" layoutInCell="1" allowOverlap="1" wp14:anchorId="30175664" wp14:editId="6758A8F7">
                <wp:simplePos x="0" y="0"/>
                <wp:positionH relativeFrom="column">
                  <wp:posOffset>476250</wp:posOffset>
                </wp:positionH>
                <wp:positionV relativeFrom="paragraph">
                  <wp:posOffset>5044440</wp:posOffset>
                </wp:positionV>
                <wp:extent cx="5619750" cy="635"/>
                <wp:effectExtent l="0" t="0" r="0" b="0"/>
                <wp:wrapTopAndBottom/>
                <wp:docPr id="751593112" name="Textfeld 1"/>
                <wp:cNvGraphicFramePr/>
                <a:graphic xmlns:a="http://schemas.openxmlformats.org/drawingml/2006/main">
                  <a:graphicData uri="http://schemas.microsoft.com/office/word/2010/wordprocessingShape">
                    <wps:wsp>
                      <wps:cNvSpPr txBox="1"/>
                      <wps:spPr>
                        <a:xfrm>
                          <a:off x="0" y="0"/>
                          <a:ext cx="5619750" cy="635"/>
                        </a:xfrm>
                        <a:prstGeom prst="rect">
                          <a:avLst/>
                        </a:prstGeom>
                        <a:solidFill>
                          <a:prstClr val="white"/>
                        </a:solidFill>
                        <a:ln>
                          <a:noFill/>
                        </a:ln>
                      </wps:spPr>
                      <wps:txbx>
                        <w:txbxContent>
                          <w:p w14:paraId="3B1A9125" w14:textId="48A9B37C" w:rsidR="00AA3E4F" w:rsidRPr="00AC088C" w:rsidRDefault="00AA3E4F" w:rsidP="00AA3E4F">
                            <w:pPr>
                              <w:pStyle w:val="Beschriftung"/>
                              <w:rPr>
                                <w:noProof/>
                              </w:rPr>
                            </w:pPr>
                            <w:bookmarkStart w:id="237" w:name="_Toc174467167"/>
                            <w:bookmarkStart w:id="238" w:name="_Toc178095236"/>
                            <w:bookmarkStart w:id="239" w:name="_Toc179365103"/>
                            <w:r>
                              <w:t xml:space="preserve">Abbildung </w:t>
                            </w:r>
                            <w:r w:rsidR="00553777">
                              <w:t>78</w:t>
                            </w:r>
                            <w:r>
                              <w:t xml:space="preserve"> Simulation der Feldlinien </w:t>
                            </w:r>
                            <w:r w:rsidR="002D0CF5">
                              <w:t xml:space="preserve">eines </w:t>
                            </w:r>
                            <w:r w:rsidR="004A5C68">
                              <w:t>planetaren Magnetfeldes,</w:t>
                            </w:r>
                            <w:r>
                              <w:rPr>
                                <w:noProof/>
                              </w:rPr>
                              <w:t xml:space="preserve"> Gary G</w:t>
                            </w:r>
                            <w:r w:rsidR="00277D4A">
                              <w:rPr>
                                <w:noProof/>
                              </w:rPr>
                              <w:t>l</w:t>
                            </w:r>
                            <w:r>
                              <w:rPr>
                                <w:noProof/>
                              </w:rPr>
                              <w:t>atzm</w:t>
                            </w:r>
                            <w:r w:rsidR="00B33C27">
                              <w:rPr>
                                <w:noProof/>
                              </w:rPr>
                              <w:t>a</w:t>
                            </w:r>
                            <w:r>
                              <w:rPr>
                                <w:noProof/>
                              </w:rPr>
                              <w:t>ier</w:t>
                            </w:r>
                            <w:r w:rsidR="00B33C27">
                              <w:rPr>
                                <w:noProof/>
                              </w:rPr>
                              <w:t xml:space="preserve">, </w:t>
                            </w:r>
                            <w:hyperlink r:id="rId176" w:history="1">
                              <w:r w:rsidR="00B33C27" w:rsidRPr="00B33C27">
                                <w:rPr>
                                  <w:rStyle w:val="Hyperlink"/>
                                  <w:noProof/>
                                </w:rPr>
                                <w:t>Gary A Glatzmaier</w:t>
                              </w:r>
                            </w:hyperlink>
                            <w:r>
                              <w:rPr>
                                <w:noProof/>
                              </w:rPr>
                              <w:t xml:space="preserve"> Los Alamos National Laboratory</w:t>
                            </w:r>
                            <w:bookmarkEnd w:id="237"/>
                            <w:bookmarkEnd w:id="238"/>
                            <w:bookmarkEnd w:id="23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0175664" id="_x0000_s1133" type="#_x0000_t202" style="position:absolute;margin-left:37.5pt;margin-top:397.2pt;width:442.5pt;height:.0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" stroked="f">
                <v:textbox style="mso-fit-shape-to-text:t" inset="0,0,0,0">
                  <w:txbxContent>
                    <w:p w14:paraId="3B1A9125" w14:textId="48A9B37C" w:rsidR="00AA3E4F" w:rsidRPr="00AC088C" w:rsidRDefault="00AA3E4F" w:rsidP="00AA3E4F">
                      <w:pPr>
                        <w:pStyle w:val="Beschriftung"/>
                        <w:rPr>
                          <w:noProof/>
                        </w:rPr>
                      </w:pPr>
                      <w:bookmarkStart w:id="350" w:name="_Toc174467167"/>
                      <w:bookmarkStart w:id="351" w:name="_Toc178095236"/>
                      <w:bookmarkStart w:id="352" w:name="_Toc179365103"/>
                      <w:r>
                        <w:t xml:space="preserve">Abbildung </w:t>
                      </w:r>
                      <w:r w:rsidR="00553777">
                        <w:t>78</w:t>
                      </w:r>
                      <w:r>
                        <w:t xml:space="preserve"> Simulation der Feldlinien </w:t>
                      </w:r>
                      <w:r w:rsidR="002D0CF5">
                        <w:t xml:space="preserve">eines </w:t>
                      </w:r>
                      <w:r w:rsidR="004A5C68">
                        <w:t>planetaren Magnetfeldes,</w:t>
                      </w:r>
                      <w:r>
                        <w:rPr>
                          <w:noProof/>
                        </w:rPr>
                        <w:t xml:space="preserve"> Gary G</w:t>
                      </w:r>
                      <w:r w:rsidR="00277D4A">
                        <w:rPr>
                          <w:noProof/>
                        </w:rPr>
                        <w:t>l</w:t>
                      </w:r>
                      <w:r>
                        <w:rPr>
                          <w:noProof/>
                        </w:rPr>
                        <w:t>atzm</w:t>
                      </w:r>
                      <w:r w:rsidR="00B33C27">
                        <w:rPr>
                          <w:noProof/>
                        </w:rPr>
                        <w:t>a</w:t>
                      </w:r>
                      <w:r>
                        <w:rPr>
                          <w:noProof/>
                        </w:rPr>
                        <w:t>ier</w:t>
                      </w:r>
                      <w:r w:rsidR="00B33C27">
                        <w:rPr>
                          <w:noProof/>
                        </w:rPr>
                        <w:t xml:space="preserve">, </w:t>
                      </w:r>
                      <w:hyperlink r:id="rId177" w:history="1">
                        <w:r w:rsidR="00B33C27" w:rsidRPr="00B33C27">
                          <w:rPr>
                            <w:rStyle w:val="Hyperlink"/>
                            <w:noProof/>
                          </w:rPr>
                          <w:t>Gary A Glatzmaier</w:t>
                        </w:r>
                      </w:hyperlink>
                      <w:r>
                        <w:rPr>
                          <w:noProof/>
                        </w:rPr>
                        <w:t xml:space="preserve"> Los Alamos National Laboratory</w:t>
                      </w:r>
                      <w:bookmarkEnd w:id="350"/>
                      <w:bookmarkEnd w:id="351"/>
                      <w:bookmarkEnd w:id="352"/>
                    </w:p>
                  </w:txbxContent>
                </v:textbox>
                <w10:wrap type="topAndBottom"/>
              </v:shape>
            </w:pict>
          </mc:Fallback>
        </mc:AlternateContent>
      </w:r>
      <w:r w:rsidRPr="001F1025">
        <w:rPr>
          <w:noProof/>
          <w:sz w:val="24"/>
          <w:szCs w:val="24"/>
        </w:rPr>
        <w:drawing>
          <wp:anchor distT="0" distB="0" distL="114300" distR="114300" simplePos="0" relativeHeight="251692032" behindDoc="0" locked="0" layoutInCell="1" allowOverlap="1" wp14:anchorId="08C261AF" wp14:editId="1040DD02">
            <wp:simplePos x="0" y="0"/>
            <wp:positionH relativeFrom="column">
              <wp:posOffset>476250</wp:posOffset>
            </wp:positionH>
            <wp:positionV relativeFrom="paragraph">
              <wp:posOffset>615315</wp:posOffset>
            </wp:positionV>
            <wp:extent cx="5619750" cy="4419600"/>
            <wp:effectExtent l="0" t="0" r="0" b="0"/>
            <wp:wrapTopAndBottom/>
            <wp:docPr id="1302631807" name="Grafik 2" descr="PPT - Magnetismus eine kurze Einf ü hrung Hugo Keller PowerPoi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PT - Magnetismus eine kurze Einf ü hrung Hugo Keller PowerPoint ..."/>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619750" cy="4419600"/>
                    </a:xfrm>
                    <a:prstGeom prst="rect">
                      <a:avLst/>
                    </a:prstGeom>
                    <a:noFill/>
                    <a:ln>
                      <a:noFill/>
                    </a:ln>
                  </pic:spPr>
                </pic:pic>
              </a:graphicData>
            </a:graphic>
            <wp14:sizeRelH relativeFrom="page">
              <wp14:pctWidth>0</wp14:pctWidth>
            </wp14:sizeRelH>
            <wp14:sizeRelV relativeFrom="page">
              <wp14:pctHeight>0</wp14:pctHeight>
            </wp14:sizeRelV>
          </wp:anchor>
        </w:drawing>
      </w:r>
      <w:r w:rsidR="006B6B39" w:rsidRPr="006A2C9C">
        <w:rPr>
          <w:sz w:val="24"/>
          <w:szCs w:val="24"/>
        </w:rPr>
        <w:t xml:space="preserve">Eine Momentaufnahme eines planetaren Magnetfeldes, die </w:t>
      </w:r>
      <w:r w:rsidR="008F7FB2" w:rsidRPr="006A2C9C">
        <w:rPr>
          <w:sz w:val="24"/>
          <w:szCs w:val="24"/>
        </w:rPr>
        <w:t xml:space="preserve">im Los Alamos National </w:t>
      </w:r>
      <w:proofErr w:type="spellStart"/>
      <w:r w:rsidR="008F7FB2" w:rsidRPr="006A2C9C">
        <w:rPr>
          <w:sz w:val="24"/>
          <w:szCs w:val="24"/>
        </w:rPr>
        <w:t>Labarotory</w:t>
      </w:r>
      <w:proofErr w:type="spellEnd"/>
      <w:r w:rsidR="008F7FB2" w:rsidRPr="006A2C9C">
        <w:rPr>
          <w:sz w:val="24"/>
          <w:szCs w:val="24"/>
        </w:rPr>
        <w:t xml:space="preserve"> gerechnet wurde sehen wir in dem folgenden Bild. Das Magnetfeld ist nur im Außenraum des Planeten </w:t>
      </w:r>
      <w:r w:rsidR="00EF7FDA" w:rsidRPr="006A2C9C">
        <w:rPr>
          <w:sz w:val="24"/>
          <w:szCs w:val="24"/>
        </w:rPr>
        <w:t>ordentlich mit zwei Polen</w:t>
      </w:r>
      <w:r w:rsidR="00D0561D" w:rsidRPr="006A2C9C">
        <w:rPr>
          <w:sz w:val="24"/>
          <w:szCs w:val="24"/>
        </w:rPr>
        <w:t>. Im Inneren herrscht ein ziemliches Chaos an Feldlinien.</w:t>
      </w:r>
    </w:p>
    <w:p w14:paraId="3A0C3A3F" w14:textId="5BB383F4" w:rsidR="001028F4" w:rsidRPr="001F1025" w:rsidRDefault="00130FA7" w:rsidP="009F2E65">
      <w:pPr>
        <w:rPr>
          <w:sz w:val="24"/>
          <w:szCs w:val="24"/>
        </w:rPr>
      </w:pPr>
      <w:r w:rsidRPr="001F1025">
        <w:rPr>
          <w:sz w:val="24"/>
          <w:szCs w:val="24"/>
        </w:rPr>
        <w:t>Ein</w:t>
      </w:r>
      <w:r w:rsidR="00B13CF1">
        <w:rPr>
          <w:sz w:val="24"/>
          <w:szCs w:val="24"/>
        </w:rPr>
        <w:t>en</w:t>
      </w:r>
      <w:r w:rsidRPr="001F1025">
        <w:rPr>
          <w:sz w:val="24"/>
          <w:szCs w:val="24"/>
        </w:rPr>
        <w:t xml:space="preserve"> </w:t>
      </w:r>
      <w:r w:rsidR="00A73F5D">
        <w:rPr>
          <w:sz w:val="24"/>
          <w:szCs w:val="24"/>
        </w:rPr>
        <w:t xml:space="preserve">Lehrgang </w:t>
      </w:r>
      <w:r w:rsidR="001D3B9D" w:rsidRPr="001F1025">
        <w:rPr>
          <w:sz w:val="24"/>
          <w:szCs w:val="24"/>
        </w:rPr>
        <w:t xml:space="preserve">zur </w:t>
      </w:r>
      <w:r w:rsidR="00A73F5D">
        <w:rPr>
          <w:sz w:val="24"/>
          <w:szCs w:val="24"/>
        </w:rPr>
        <w:t xml:space="preserve">Programmierung </w:t>
      </w:r>
      <w:r w:rsidR="00F55AE4">
        <w:rPr>
          <w:sz w:val="24"/>
          <w:szCs w:val="24"/>
        </w:rPr>
        <w:t xml:space="preserve">des Codes zur </w:t>
      </w:r>
      <w:r w:rsidR="001D3B9D" w:rsidRPr="001F1025">
        <w:rPr>
          <w:sz w:val="24"/>
          <w:szCs w:val="24"/>
        </w:rPr>
        <w:t xml:space="preserve">Erzeugung des Bildes findet man bei </w:t>
      </w:r>
      <w:hyperlink r:id="rId179" w:history="1">
        <w:r w:rsidR="00A949A9" w:rsidRPr="001F1025">
          <w:rPr>
            <w:rStyle w:val="Hyperlink"/>
            <w:sz w:val="24"/>
            <w:szCs w:val="24"/>
          </w:rPr>
          <w:t>Gary A Glatzmaier (ucsc.edu)</w:t>
        </w:r>
      </w:hyperlink>
      <w:r w:rsidR="00F55AE4">
        <w:rPr>
          <w:rStyle w:val="Hyperlink"/>
          <w:sz w:val="24"/>
          <w:szCs w:val="24"/>
        </w:rPr>
        <w:t>.</w:t>
      </w:r>
    </w:p>
    <w:p w14:paraId="2F203010" w14:textId="59346A5B" w:rsidR="00860CF4" w:rsidRPr="001F1025" w:rsidRDefault="00860CF4" w:rsidP="009F2E65">
      <w:pPr>
        <w:rPr>
          <w:sz w:val="24"/>
          <w:szCs w:val="24"/>
        </w:rPr>
      </w:pPr>
      <w:r w:rsidRPr="001F1025">
        <w:rPr>
          <w:sz w:val="24"/>
          <w:szCs w:val="24"/>
        </w:rPr>
        <w:t>Als nächstes kommt auf unsere</w:t>
      </w:r>
      <w:r w:rsidR="00DC0902" w:rsidRPr="001F1025">
        <w:rPr>
          <w:sz w:val="24"/>
          <w:szCs w:val="24"/>
        </w:rPr>
        <w:t>m</w:t>
      </w:r>
      <w:r w:rsidRPr="001F1025">
        <w:rPr>
          <w:sz w:val="24"/>
          <w:szCs w:val="24"/>
        </w:rPr>
        <w:t xml:space="preserve"> Weg vo</w:t>
      </w:r>
      <w:r w:rsidR="00DC0902" w:rsidRPr="001F1025">
        <w:rPr>
          <w:sz w:val="24"/>
          <w:szCs w:val="24"/>
        </w:rPr>
        <w:t>n der Sonne nach außen die Erde.</w:t>
      </w:r>
    </w:p>
    <w:p w14:paraId="76D4B98B" w14:textId="77777777" w:rsidR="00130FA7" w:rsidRPr="001F1025" w:rsidRDefault="00130FA7" w:rsidP="009F2E65">
      <w:pPr>
        <w:rPr>
          <w:sz w:val="24"/>
          <w:szCs w:val="24"/>
        </w:rPr>
      </w:pPr>
    </w:p>
    <w:p w14:paraId="59732D27" w14:textId="3EF4C62F" w:rsidR="00130FA7" w:rsidRPr="001F1025" w:rsidRDefault="00130FA7" w:rsidP="0076752D">
      <w:pPr>
        <w:pStyle w:val="berschrift2"/>
        <w:jc w:val="center"/>
      </w:pPr>
      <w:bookmarkStart w:id="240" w:name="_Toc174383404"/>
      <w:bookmarkStart w:id="241" w:name="_Toc184204117"/>
      <w:r w:rsidRPr="001F1025">
        <w:t>Lektion 13: die Erde</w:t>
      </w:r>
      <w:bookmarkEnd w:id="240"/>
      <w:bookmarkEnd w:id="241"/>
    </w:p>
    <w:p w14:paraId="63AC142B" w14:textId="77777777" w:rsidR="005F2FD1" w:rsidRPr="001F1025" w:rsidRDefault="005F2FD1" w:rsidP="009F2E65">
      <w:pPr>
        <w:rPr>
          <w:sz w:val="24"/>
          <w:szCs w:val="24"/>
        </w:rPr>
      </w:pPr>
    </w:p>
    <w:p w14:paraId="672B64B0" w14:textId="4388F256" w:rsidR="005F2FD1" w:rsidRPr="001F1025" w:rsidRDefault="005F2FD1" w:rsidP="009F2E65">
      <w:pPr>
        <w:rPr>
          <w:sz w:val="24"/>
          <w:szCs w:val="24"/>
        </w:rPr>
      </w:pPr>
      <w:r w:rsidRPr="001F1025">
        <w:rPr>
          <w:sz w:val="24"/>
          <w:szCs w:val="24"/>
        </w:rPr>
        <w:t xml:space="preserve">Lassen wir die Kursteilnehmer </w:t>
      </w:r>
      <w:r w:rsidR="00DD5801" w:rsidRPr="001F1025">
        <w:rPr>
          <w:sz w:val="24"/>
          <w:szCs w:val="24"/>
        </w:rPr>
        <w:t>zuerst etwas nachdenken.</w:t>
      </w:r>
    </w:p>
    <w:p w14:paraId="08366721" w14:textId="76554901" w:rsidR="005F2FD1" w:rsidRDefault="005F2FD1" w:rsidP="009F2E65">
      <w:pPr>
        <w:rPr>
          <w:sz w:val="24"/>
          <w:szCs w:val="24"/>
        </w:rPr>
      </w:pPr>
      <w:r>
        <w:rPr>
          <w:sz w:val="24"/>
          <w:szCs w:val="24"/>
        </w:rPr>
        <w:t>Welche Daten über die Erde habt ihr in Erinnerung?</w:t>
      </w:r>
    </w:p>
    <w:p w14:paraId="5EB39514" w14:textId="77777777" w:rsidR="007A0531" w:rsidRDefault="007A0531" w:rsidP="009F2E65">
      <w:pPr>
        <w:rPr>
          <w:sz w:val="24"/>
          <w:szCs w:val="24"/>
        </w:rPr>
      </w:pPr>
    </w:p>
    <w:p w14:paraId="4403C827" w14:textId="3574D8F2" w:rsidR="00130FA7" w:rsidRDefault="00220580" w:rsidP="009F2E65">
      <w:pPr>
        <w:rPr>
          <w:sz w:val="24"/>
          <w:szCs w:val="24"/>
        </w:rPr>
      </w:pPr>
      <w:r>
        <w:rPr>
          <w:sz w:val="24"/>
          <w:szCs w:val="24"/>
        </w:rPr>
        <w:t>Was sollte den Kursteilnehmern</w:t>
      </w:r>
      <w:r w:rsidR="003327DF">
        <w:rPr>
          <w:sz w:val="24"/>
          <w:szCs w:val="24"/>
        </w:rPr>
        <w:t xml:space="preserve"> einfallen:</w:t>
      </w:r>
    </w:p>
    <w:p w14:paraId="1953C548" w14:textId="1AFF73EB" w:rsidR="003327DF" w:rsidRDefault="003327DF" w:rsidP="009F2E65">
      <w:pPr>
        <w:rPr>
          <w:sz w:val="24"/>
          <w:szCs w:val="24"/>
        </w:rPr>
      </w:pPr>
      <w:r>
        <w:rPr>
          <w:sz w:val="24"/>
          <w:szCs w:val="24"/>
        </w:rPr>
        <w:t>Rotationsdauer: 24 Stunden</w:t>
      </w:r>
    </w:p>
    <w:p w14:paraId="7DED7DC9" w14:textId="579F9C1E" w:rsidR="003327DF" w:rsidRDefault="007147DD" w:rsidP="009F2E65">
      <w:pPr>
        <w:rPr>
          <w:sz w:val="24"/>
          <w:szCs w:val="24"/>
        </w:rPr>
      </w:pPr>
      <w:proofErr w:type="spellStart"/>
      <w:r>
        <w:rPr>
          <w:sz w:val="24"/>
          <w:szCs w:val="24"/>
        </w:rPr>
        <w:t>Erdjahr</w:t>
      </w:r>
      <w:proofErr w:type="spellEnd"/>
      <w:r>
        <w:rPr>
          <w:sz w:val="24"/>
          <w:szCs w:val="24"/>
        </w:rPr>
        <w:t xml:space="preserve">: 365 Tage genauer: 365 Tage </w:t>
      </w:r>
      <w:r w:rsidR="008361B9">
        <w:rPr>
          <w:sz w:val="24"/>
          <w:szCs w:val="24"/>
        </w:rPr>
        <w:t xml:space="preserve">6 Stunden 9 Minuten </w:t>
      </w:r>
      <w:r w:rsidR="00046760">
        <w:rPr>
          <w:sz w:val="24"/>
          <w:szCs w:val="24"/>
        </w:rPr>
        <w:t>9,54 Sekunden</w:t>
      </w:r>
      <w:r w:rsidR="008C27EE">
        <w:rPr>
          <w:sz w:val="24"/>
          <w:szCs w:val="24"/>
        </w:rPr>
        <w:t xml:space="preserve"> (Epoche 2000)</w:t>
      </w:r>
    </w:p>
    <w:p w14:paraId="09E9B980" w14:textId="28FAB4D6" w:rsidR="008C27EE" w:rsidRDefault="008C27EE" w:rsidP="009F2E65">
      <w:pPr>
        <w:rPr>
          <w:sz w:val="24"/>
          <w:szCs w:val="24"/>
        </w:rPr>
      </w:pPr>
      <w:r>
        <w:rPr>
          <w:sz w:val="24"/>
          <w:szCs w:val="24"/>
        </w:rPr>
        <w:t xml:space="preserve">D. h. </w:t>
      </w:r>
      <w:r w:rsidR="003334D1">
        <w:rPr>
          <w:sz w:val="24"/>
          <w:szCs w:val="24"/>
        </w:rPr>
        <w:t xml:space="preserve">das </w:t>
      </w:r>
      <w:r w:rsidR="008108C0">
        <w:rPr>
          <w:sz w:val="24"/>
          <w:szCs w:val="24"/>
        </w:rPr>
        <w:t>J</w:t>
      </w:r>
      <w:r w:rsidR="003334D1">
        <w:rPr>
          <w:sz w:val="24"/>
          <w:szCs w:val="24"/>
        </w:rPr>
        <w:t>ahr hätte am 1. Januar 2000</w:t>
      </w:r>
      <w:r w:rsidR="008108C0">
        <w:rPr>
          <w:sz w:val="24"/>
          <w:szCs w:val="24"/>
        </w:rPr>
        <w:t xml:space="preserve"> um 11 Uhr </w:t>
      </w:r>
      <w:r w:rsidR="00287655">
        <w:rPr>
          <w:sz w:val="24"/>
          <w:szCs w:val="24"/>
        </w:rPr>
        <w:t>58 Minuten 55,816 Sekunden</w:t>
      </w:r>
      <w:r w:rsidR="009C5126">
        <w:rPr>
          <w:sz w:val="24"/>
          <w:szCs w:val="24"/>
        </w:rPr>
        <w:t xml:space="preserve"> UTC (universal time </w:t>
      </w:r>
      <w:proofErr w:type="spellStart"/>
      <w:r w:rsidR="009C5126">
        <w:rPr>
          <w:sz w:val="24"/>
          <w:szCs w:val="24"/>
        </w:rPr>
        <w:t>co</w:t>
      </w:r>
      <w:r w:rsidR="000C52E5">
        <w:rPr>
          <w:sz w:val="24"/>
          <w:szCs w:val="24"/>
        </w:rPr>
        <w:t>o</w:t>
      </w:r>
      <w:r w:rsidR="009C5126">
        <w:rPr>
          <w:sz w:val="24"/>
          <w:szCs w:val="24"/>
        </w:rPr>
        <w:t>r</w:t>
      </w:r>
      <w:r w:rsidR="00256BF7">
        <w:rPr>
          <w:sz w:val="24"/>
          <w:szCs w:val="24"/>
        </w:rPr>
        <w:t>dinated</w:t>
      </w:r>
      <w:proofErr w:type="spellEnd"/>
      <w:r w:rsidR="009C5126">
        <w:rPr>
          <w:sz w:val="24"/>
          <w:szCs w:val="24"/>
        </w:rPr>
        <w:t xml:space="preserve">) diese Länge gehabt, wenn sich die </w:t>
      </w:r>
      <w:r w:rsidR="00F3460A">
        <w:rPr>
          <w:sz w:val="24"/>
          <w:szCs w:val="24"/>
        </w:rPr>
        <w:t xml:space="preserve">relativen </w:t>
      </w:r>
      <w:r w:rsidR="009C5126">
        <w:rPr>
          <w:sz w:val="24"/>
          <w:szCs w:val="24"/>
        </w:rPr>
        <w:t xml:space="preserve">Positionen </w:t>
      </w:r>
      <w:r w:rsidR="00F3460A">
        <w:rPr>
          <w:sz w:val="24"/>
          <w:szCs w:val="24"/>
        </w:rPr>
        <w:t>all</w:t>
      </w:r>
      <w:r w:rsidR="009C5126">
        <w:rPr>
          <w:sz w:val="24"/>
          <w:szCs w:val="24"/>
        </w:rPr>
        <w:t>er Himmelskörper</w:t>
      </w:r>
      <w:r w:rsidR="00F3460A">
        <w:rPr>
          <w:sz w:val="24"/>
          <w:szCs w:val="24"/>
        </w:rPr>
        <w:t xml:space="preserve"> nicht geändert hätten.</w:t>
      </w:r>
    </w:p>
    <w:p w14:paraId="22342145" w14:textId="5236015A" w:rsidR="00130FA7" w:rsidRDefault="00266FC6" w:rsidP="009F2E65">
      <w:pPr>
        <w:rPr>
          <w:sz w:val="24"/>
          <w:szCs w:val="24"/>
        </w:rPr>
      </w:pPr>
      <w:r>
        <w:rPr>
          <w:sz w:val="24"/>
          <w:szCs w:val="24"/>
        </w:rPr>
        <w:t>Erdradius: 6370km am Äquator:</w:t>
      </w:r>
      <w:r w:rsidR="00EC6724">
        <w:rPr>
          <w:sz w:val="24"/>
          <w:szCs w:val="24"/>
        </w:rPr>
        <w:t xml:space="preserve"> 6378,135km</w:t>
      </w:r>
      <w:r w:rsidR="007E7BD3">
        <w:rPr>
          <w:sz w:val="24"/>
          <w:szCs w:val="24"/>
        </w:rPr>
        <w:t>, Polradius: 6356,75</w:t>
      </w:r>
      <w:r w:rsidR="005E69AB">
        <w:rPr>
          <w:sz w:val="24"/>
          <w:szCs w:val="24"/>
        </w:rPr>
        <w:t>0km</w:t>
      </w:r>
    </w:p>
    <w:p w14:paraId="0B812DC8" w14:textId="3F44B473" w:rsidR="00E47570" w:rsidRDefault="00E47570" w:rsidP="009F2E65">
      <w:pPr>
        <w:rPr>
          <w:sz w:val="24"/>
          <w:szCs w:val="24"/>
        </w:rPr>
      </w:pPr>
      <w:r>
        <w:rPr>
          <w:sz w:val="24"/>
          <w:szCs w:val="24"/>
        </w:rPr>
        <w:t>Abstand zur Sonne: 1AE = 1</w:t>
      </w:r>
      <w:r w:rsidR="006241B5">
        <w:rPr>
          <w:sz w:val="24"/>
          <w:szCs w:val="24"/>
        </w:rPr>
        <w:t xml:space="preserve">49.600.000km </w:t>
      </w:r>
    </w:p>
    <w:p w14:paraId="2945D050" w14:textId="77777777" w:rsidR="007A0531" w:rsidRDefault="007A0531" w:rsidP="009F2E65">
      <w:pPr>
        <w:rPr>
          <w:sz w:val="24"/>
          <w:szCs w:val="24"/>
        </w:rPr>
      </w:pPr>
    </w:p>
    <w:p w14:paraId="4F8485AB" w14:textId="4F206815" w:rsidR="00DC0902" w:rsidRDefault="007D5D73" w:rsidP="009F2E65">
      <w:pPr>
        <w:rPr>
          <w:sz w:val="24"/>
          <w:szCs w:val="24"/>
        </w:rPr>
      </w:pPr>
      <w:r>
        <w:rPr>
          <w:sz w:val="24"/>
          <w:szCs w:val="24"/>
        </w:rPr>
        <w:t>Welche Form hat die Erde?</w:t>
      </w:r>
    </w:p>
    <w:p w14:paraId="744891F3" w14:textId="5551C88F" w:rsidR="006E43BC" w:rsidRDefault="00E30484" w:rsidP="009F2E65">
      <w:pPr>
        <w:rPr>
          <w:sz w:val="24"/>
          <w:szCs w:val="24"/>
        </w:rPr>
      </w:pPr>
      <w:r w:rsidRPr="00F77737">
        <w:rPr>
          <w:noProof/>
          <w:sz w:val="24"/>
          <w:szCs w:val="24"/>
        </w:rPr>
        <w:lastRenderedPageBreak/>
        <mc:AlternateContent>
          <mc:Choice Requires="wps">
            <w:drawing>
              <wp:anchor distT="0" distB="0" distL="114300" distR="114300" simplePos="0" relativeHeight="251695104" behindDoc="0" locked="0" layoutInCell="1" allowOverlap="1" wp14:anchorId="448C5728" wp14:editId="32447174">
                <wp:simplePos x="0" y="0"/>
                <wp:positionH relativeFrom="column">
                  <wp:posOffset>142875</wp:posOffset>
                </wp:positionH>
                <wp:positionV relativeFrom="page">
                  <wp:posOffset>7808595</wp:posOffset>
                </wp:positionV>
                <wp:extent cx="6645910" cy="266700"/>
                <wp:effectExtent l="0" t="0" r="2540" b="0"/>
                <wp:wrapTopAndBottom/>
                <wp:docPr id="2107750974" name="Textfeld 1"/>
                <wp:cNvGraphicFramePr/>
                <a:graphic xmlns:a="http://schemas.openxmlformats.org/drawingml/2006/main">
                  <a:graphicData uri="http://schemas.microsoft.com/office/word/2010/wordprocessingShape">
                    <wps:wsp>
                      <wps:cNvSpPr txBox="1"/>
                      <wps:spPr>
                        <a:xfrm>
                          <a:off x="0" y="0"/>
                          <a:ext cx="6645910" cy="266700"/>
                        </a:xfrm>
                        <a:prstGeom prst="rect">
                          <a:avLst/>
                        </a:prstGeom>
                        <a:solidFill>
                          <a:prstClr val="white"/>
                        </a:solidFill>
                        <a:ln>
                          <a:noFill/>
                        </a:ln>
                      </wps:spPr>
                      <wps:txbx>
                        <w:txbxContent>
                          <w:p w14:paraId="5CD78756" w14:textId="79BCCC28" w:rsidR="007D5D73" w:rsidRPr="0022180B" w:rsidRDefault="007D5D73" w:rsidP="007D5D73">
                            <w:pPr>
                              <w:pStyle w:val="Beschriftung"/>
                              <w:rPr>
                                <w:noProof/>
                              </w:rPr>
                            </w:pPr>
                            <w:bookmarkStart w:id="242" w:name="_Toc174467168"/>
                            <w:bookmarkStart w:id="243" w:name="_Toc178095237"/>
                            <w:bookmarkStart w:id="244" w:name="_Toc179365104"/>
                            <w:r>
                              <w:t xml:space="preserve">Abbildung </w:t>
                            </w:r>
                            <w:r w:rsidR="00B64151">
                              <w:t>79</w:t>
                            </w:r>
                            <w:r>
                              <w:t xml:space="preserve"> Copyright ESA/HFP/DLR</w:t>
                            </w:r>
                            <w:bookmarkEnd w:id="242"/>
                            <w:bookmarkEnd w:id="243"/>
                            <w:bookmarkEnd w:id="24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48C5728" id="_x0000_s1134" type="#_x0000_t202" style="position:absolute;margin-left:11.25pt;margin-top:614.85pt;width:523.3pt;height:21pt;z-index:251695104;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" stroked="f">
                <v:textbox style="mso-fit-shape-to-text:t" inset="0,0,0,0">
                  <w:txbxContent>
                    <w:p w14:paraId="5CD78756" w14:textId="79BCCC28" w:rsidR="007D5D73" w:rsidRPr="0022180B" w:rsidRDefault="007D5D73" w:rsidP="007D5D73">
                      <w:pPr>
                        <w:pStyle w:val="Beschriftung"/>
                        <w:rPr>
                          <w:noProof/>
                        </w:rPr>
                      </w:pPr>
                      <w:bookmarkStart w:id="357" w:name="_Toc174467168"/>
                      <w:bookmarkStart w:id="358" w:name="_Toc178095237"/>
                      <w:bookmarkStart w:id="359" w:name="_Toc179365104"/>
                      <w:r>
                        <w:t xml:space="preserve">Abbildung </w:t>
                      </w:r>
                      <w:r w:rsidR="00B64151">
                        <w:t>79</w:t>
                      </w:r>
                      <w:r>
                        <w:t xml:space="preserve"> Copyright ESA/HFP/DLR</w:t>
                      </w:r>
                      <w:bookmarkEnd w:id="357"/>
                      <w:bookmarkEnd w:id="358"/>
                      <w:bookmarkEnd w:id="359"/>
                    </w:p>
                  </w:txbxContent>
                </v:textbox>
                <w10:wrap type="topAndBottom" anchory="page"/>
              </v:shape>
            </w:pict>
          </mc:Fallback>
        </mc:AlternateContent>
      </w:r>
      <w:r w:rsidR="00E25AE6">
        <w:rPr>
          <w:noProof/>
        </w:rPr>
        <w:drawing>
          <wp:anchor distT="0" distB="0" distL="114300" distR="114300" simplePos="0" relativeHeight="251694080" behindDoc="0" locked="0" layoutInCell="1" allowOverlap="1" wp14:anchorId="23762EE7" wp14:editId="7F94EBFA">
            <wp:simplePos x="0" y="0"/>
            <wp:positionH relativeFrom="column">
              <wp:posOffset>142875</wp:posOffset>
            </wp:positionH>
            <wp:positionV relativeFrom="paragraph">
              <wp:posOffset>976630</wp:posOffset>
            </wp:positionV>
            <wp:extent cx="6645910" cy="6371590"/>
            <wp:effectExtent l="0" t="0" r="2540" b="0"/>
            <wp:wrapTopAndBottom/>
            <wp:docPr id="140601978" name="Grafik 1" descr="Ein Bild, das Kugel, Planet, Farbigkeit, Astronomisches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01978" name="Grafik 1" descr="Ein Bild, das Kugel, Planet, Farbigkeit, Astronomisches Objekt enthält.&#10;&#10;Automatisch generierte Beschreibung"/>
                    <pic:cNvPicPr/>
                  </pic:nvPicPr>
                  <pic:blipFill>
                    <a:blip r:embed="rId180">
                      <a:extLst>
                        <a:ext uri="{28A0092B-C50C-407E-A947-70E740481C1C}">
                          <a14:useLocalDpi xmlns:a14="http://schemas.microsoft.com/office/drawing/2010/main" val="0"/>
                        </a:ext>
                      </a:extLst>
                    </a:blip>
                    <a:stretch>
                      <a:fillRect/>
                    </a:stretch>
                  </pic:blipFill>
                  <pic:spPr>
                    <a:xfrm>
                      <a:off x="0" y="0"/>
                      <a:ext cx="6645910" cy="6371590"/>
                    </a:xfrm>
                    <a:prstGeom prst="rect">
                      <a:avLst/>
                    </a:prstGeom>
                  </pic:spPr>
                </pic:pic>
              </a:graphicData>
            </a:graphic>
            <wp14:sizeRelH relativeFrom="page">
              <wp14:pctWidth>0</wp14:pctWidth>
            </wp14:sizeRelH>
            <wp14:sizeRelV relativeFrom="page">
              <wp14:pctHeight>0</wp14:pctHeight>
            </wp14:sizeRelV>
          </wp:anchor>
        </w:drawing>
      </w:r>
      <w:r w:rsidR="00E12FF3">
        <w:rPr>
          <w:sz w:val="24"/>
          <w:szCs w:val="24"/>
        </w:rPr>
        <w:t xml:space="preserve">In Erdkunde haben wir </w:t>
      </w:r>
      <w:r w:rsidR="00D84E5D">
        <w:rPr>
          <w:sz w:val="24"/>
          <w:szCs w:val="24"/>
        </w:rPr>
        <w:t xml:space="preserve">alle </w:t>
      </w:r>
      <w:r w:rsidR="00E12FF3">
        <w:rPr>
          <w:sz w:val="24"/>
          <w:szCs w:val="24"/>
        </w:rPr>
        <w:t>gelernt, dass die Erde eine Kugel ist. Seit Satelliten die Erde erkunden wissen wir es besser</w:t>
      </w:r>
      <w:r w:rsidR="004E4A43">
        <w:rPr>
          <w:sz w:val="24"/>
          <w:szCs w:val="24"/>
        </w:rPr>
        <w:t>. Die Erde ist ein Geoid, ein kartoffelförmiger Körper mit Dellen und</w:t>
      </w:r>
      <w:r w:rsidR="00720679">
        <w:rPr>
          <w:sz w:val="24"/>
          <w:szCs w:val="24"/>
        </w:rPr>
        <w:t xml:space="preserve"> Ausbuchtungen</w:t>
      </w:r>
      <w:r w:rsidR="00D84E5D">
        <w:rPr>
          <w:sz w:val="24"/>
          <w:szCs w:val="24"/>
        </w:rPr>
        <w:t>,</w:t>
      </w:r>
      <w:r w:rsidR="00720679">
        <w:rPr>
          <w:sz w:val="24"/>
          <w:szCs w:val="24"/>
        </w:rPr>
        <w:t xml:space="preserve"> wie man auf einer </w:t>
      </w:r>
      <w:r w:rsidR="00384A4E">
        <w:rPr>
          <w:sz w:val="24"/>
          <w:szCs w:val="24"/>
        </w:rPr>
        <w:t xml:space="preserve">Bildanalyse der Daten die der Satellit GOCE </w:t>
      </w:r>
      <w:r w:rsidR="00DE5D84">
        <w:rPr>
          <w:sz w:val="24"/>
          <w:szCs w:val="24"/>
        </w:rPr>
        <w:t>(</w:t>
      </w:r>
      <w:proofErr w:type="spellStart"/>
      <w:r w:rsidR="00DE5D84">
        <w:rPr>
          <w:sz w:val="24"/>
          <w:szCs w:val="24"/>
        </w:rPr>
        <w:t>gravity</w:t>
      </w:r>
      <w:proofErr w:type="spellEnd"/>
      <w:r w:rsidR="00DE5D84">
        <w:rPr>
          <w:sz w:val="24"/>
          <w:szCs w:val="24"/>
        </w:rPr>
        <w:t xml:space="preserve"> </w:t>
      </w:r>
      <w:proofErr w:type="spellStart"/>
      <w:r w:rsidR="00DE5D84">
        <w:rPr>
          <w:sz w:val="24"/>
          <w:szCs w:val="24"/>
        </w:rPr>
        <w:t>field</w:t>
      </w:r>
      <w:proofErr w:type="spellEnd"/>
      <w:r w:rsidR="00DE5D84">
        <w:rPr>
          <w:sz w:val="24"/>
          <w:szCs w:val="24"/>
        </w:rPr>
        <w:t xml:space="preserve"> and </w:t>
      </w:r>
      <w:proofErr w:type="spellStart"/>
      <w:r w:rsidR="00DE5D84">
        <w:rPr>
          <w:sz w:val="24"/>
          <w:szCs w:val="24"/>
        </w:rPr>
        <w:t>steady</w:t>
      </w:r>
      <w:r w:rsidR="00253446">
        <w:rPr>
          <w:sz w:val="24"/>
          <w:szCs w:val="24"/>
        </w:rPr>
        <w:t>-state</w:t>
      </w:r>
      <w:proofErr w:type="spellEnd"/>
      <w:r w:rsidR="00253446">
        <w:rPr>
          <w:sz w:val="24"/>
          <w:szCs w:val="24"/>
        </w:rPr>
        <w:t xml:space="preserve"> </w:t>
      </w:r>
      <w:proofErr w:type="spellStart"/>
      <w:r w:rsidR="00253446">
        <w:rPr>
          <w:sz w:val="24"/>
          <w:szCs w:val="24"/>
        </w:rPr>
        <w:t>ocean</w:t>
      </w:r>
      <w:proofErr w:type="spellEnd"/>
      <w:r w:rsidR="00253446">
        <w:rPr>
          <w:sz w:val="24"/>
          <w:szCs w:val="24"/>
        </w:rPr>
        <w:t xml:space="preserve"> </w:t>
      </w:r>
      <w:proofErr w:type="spellStart"/>
      <w:r w:rsidR="00253446">
        <w:rPr>
          <w:sz w:val="24"/>
          <w:szCs w:val="24"/>
        </w:rPr>
        <w:t>circulation</w:t>
      </w:r>
      <w:proofErr w:type="spellEnd"/>
      <w:r w:rsidR="00253446">
        <w:rPr>
          <w:sz w:val="24"/>
          <w:szCs w:val="24"/>
        </w:rPr>
        <w:t xml:space="preserve"> </w:t>
      </w:r>
      <w:proofErr w:type="spellStart"/>
      <w:r w:rsidR="00253446">
        <w:rPr>
          <w:sz w:val="24"/>
          <w:szCs w:val="24"/>
        </w:rPr>
        <w:t>explorer</w:t>
      </w:r>
      <w:proofErr w:type="spellEnd"/>
      <w:r w:rsidR="00CF218C">
        <w:rPr>
          <w:sz w:val="24"/>
          <w:szCs w:val="24"/>
        </w:rPr>
        <w:t>)</w:t>
      </w:r>
      <w:r w:rsidR="00253446">
        <w:rPr>
          <w:sz w:val="24"/>
          <w:szCs w:val="24"/>
        </w:rPr>
        <w:t xml:space="preserve"> </w:t>
      </w:r>
      <w:r w:rsidR="00080B4B">
        <w:rPr>
          <w:sz w:val="24"/>
          <w:szCs w:val="24"/>
        </w:rPr>
        <w:t>geliefert hat</w:t>
      </w:r>
      <w:r w:rsidR="00BD3399">
        <w:rPr>
          <w:sz w:val="24"/>
          <w:szCs w:val="24"/>
        </w:rPr>
        <w:t>,</w:t>
      </w:r>
      <w:r w:rsidR="00080B4B">
        <w:rPr>
          <w:sz w:val="24"/>
          <w:szCs w:val="24"/>
        </w:rPr>
        <w:t xml:space="preserve"> sehen</w:t>
      </w:r>
      <w:r w:rsidR="00BD3399">
        <w:rPr>
          <w:sz w:val="24"/>
          <w:szCs w:val="24"/>
        </w:rPr>
        <w:t xml:space="preserve"> kann</w:t>
      </w:r>
      <w:r w:rsidR="00080B4B">
        <w:rPr>
          <w:sz w:val="24"/>
          <w:szCs w:val="24"/>
        </w:rPr>
        <w:t>. Zwischen Indien und Indonesien hat</w:t>
      </w:r>
      <w:r w:rsidR="00EF5E72">
        <w:rPr>
          <w:sz w:val="24"/>
          <w:szCs w:val="24"/>
        </w:rPr>
        <w:t xml:space="preserve"> die „Erdkugel“ eine </w:t>
      </w:r>
      <w:r w:rsidR="00FC412C">
        <w:rPr>
          <w:sz w:val="24"/>
          <w:szCs w:val="24"/>
        </w:rPr>
        <w:t>Beule</w:t>
      </w:r>
      <w:r w:rsidR="00A20F45">
        <w:rPr>
          <w:sz w:val="24"/>
          <w:szCs w:val="24"/>
        </w:rPr>
        <w:t>, die blaue Farbe kennzeichnet eine Abnahme der Gravitationskraft</w:t>
      </w:r>
      <w:r w:rsidR="00EF5E72">
        <w:rPr>
          <w:sz w:val="24"/>
          <w:szCs w:val="24"/>
        </w:rPr>
        <w:t xml:space="preserve"> und bei Borneo und Australien eine deutliche </w:t>
      </w:r>
      <w:r w:rsidR="006E43BC">
        <w:rPr>
          <w:sz w:val="24"/>
          <w:szCs w:val="24"/>
        </w:rPr>
        <w:t>Del</w:t>
      </w:r>
      <w:r w:rsidR="00EF5E72">
        <w:rPr>
          <w:sz w:val="24"/>
          <w:szCs w:val="24"/>
        </w:rPr>
        <w:t>le</w:t>
      </w:r>
      <w:r w:rsidR="006E43BC">
        <w:rPr>
          <w:sz w:val="24"/>
          <w:szCs w:val="24"/>
        </w:rPr>
        <w:t>, die Gravitation nimmt dort zu</w:t>
      </w:r>
      <w:r w:rsidR="00F77737">
        <w:rPr>
          <w:sz w:val="24"/>
          <w:szCs w:val="24"/>
        </w:rPr>
        <w:t>, da mehr „Material“ vorhanden ist.</w:t>
      </w:r>
    </w:p>
    <w:p w14:paraId="6DCE2043" w14:textId="5C99884D" w:rsidR="008067B2" w:rsidRPr="00F77737" w:rsidRDefault="008067B2" w:rsidP="009F2E65">
      <w:pPr>
        <w:rPr>
          <w:rFonts w:eastAsiaTheme="minorEastAsia"/>
          <w:sz w:val="24"/>
          <w:szCs w:val="24"/>
        </w:rPr>
      </w:pPr>
      <w:r w:rsidRPr="00F77737">
        <w:rPr>
          <w:sz w:val="24"/>
          <w:szCs w:val="24"/>
        </w:rPr>
        <w:t xml:space="preserve">Außerdem hat die Erde am Nordpol eine </w:t>
      </w:r>
      <w:r w:rsidR="005C35E5" w:rsidRPr="00F77737">
        <w:rPr>
          <w:sz w:val="24"/>
          <w:szCs w:val="24"/>
        </w:rPr>
        <w:t>Beule</w:t>
      </w:r>
      <w:r w:rsidR="00D04576" w:rsidRPr="00F77737">
        <w:rPr>
          <w:sz w:val="24"/>
          <w:szCs w:val="24"/>
        </w:rPr>
        <w:t xml:space="preserve"> und am Südpol eine </w:t>
      </w:r>
      <w:r w:rsidR="005C35E5" w:rsidRPr="00F77737">
        <w:rPr>
          <w:sz w:val="24"/>
          <w:szCs w:val="24"/>
        </w:rPr>
        <w:t>Del</w:t>
      </w:r>
      <w:r w:rsidR="00D04576" w:rsidRPr="00F77737">
        <w:rPr>
          <w:sz w:val="24"/>
          <w:szCs w:val="24"/>
        </w:rPr>
        <w:t>le</w:t>
      </w:r>
      <w:r w:rsidRPr="00F77737">
        <w:rPr>
          <w:sz w:val="24"/>
          <w:szCs w:val="24"/>
        </w:rPr>
        <w:t>.</w:t>
      </w:r>
    </w:p>
    <w:p w14:paraId="512A52F5" w14:textId="271A6744" w:rsidR="00422B9B" w:rsidRPr="00F77737" w:rsidRDefault="00E25AE6" w:rsidP="009F2E65">
      <w:pPr>
        <w:rPr>
          <w:sz w:val="24"/>
          <w:szCs w:val="24"/>
        </w:rPr>
      </w:pPr>
      <w:r w:rsidRPr="00F77737">
        <w:rPr>
          <w:rFonts w:eastAsiaTheme="minorEastAsia"/>
          <w:sz w:val="24"/>
          <w:szCs w:val="24"/>
        </w:rPr>
        <w:t xml:space="preserve">Ein Video zur Verteilung der </w:t>
      </w:r>
      <w:r w:rsidR="003228C1" w:rsidRPr="00F77737">
        <w:rPr>
          <w:rFonts w:eastAsiaTheme="minorEastAsia"/>
          <w:sz w:val="24"/>
          <w:szCs w:val="24"/>
        </w:rPr>
        <w:t>G</w:t>
      </w:r>
      <w:r w:rsidRPr="00F77737">
        <w:rPr>
          <w:rFonts w:eastAsiaTheme="minorEastAsia"/>
          <w:sz w:val="24"/>
          <w:szCs w:val="24"/>
        </w:rPr>
        <w:t>ravit</w:t>
      </w:r>
      <w:r w:rsidR="003228C1" w:rsidRPr="00F77737">
        <w:rPr>
          <w:rFonts w:eastAsiaTheme="minorEastAsia"/>
          <w:sz w:val="24"/>
          <w:szCs w:val="24"/>
        </w:rPr>
        <w:t xml:space="preserve">ation: </w:t>
      </w:r>
      <w:hyperlink r:id="rId181" w:history="1">
        <w:r w:rsidR="003228C1" w:rsidRPr="00F77737">
          <w:rPr>
            <w:rStyle w:val="Hyperlink"/>
            <w:sz w:val="24"/>
            <w:szCs w:val="24"/>
          </w:rPr>
          <w:t xml:space="preserve">ESA </w:t>
        </w:r>
        <w:r w:rsidR="002B0309">
          <w:rPr>
            <w:rStyle w:val="Hyperlink"/>
            <w:sz w:val="24"/>
            <w:szCs w:val="24"/>
          </w:rPr>
          <w:t>–</w:t>
        </w:r>
        <w:r w:rsidR="003228C1" w:rsidRPr="00F77737">
          <w:rPr>
            <w:rStyle w:val="Hyperlink"/>
            <w:sz w:val="24"/>
            <w:szCs w:val="24"/>
          </w:rPr>
          <w:t xml:space="preserve"> Search</w:t>
        </w:r>
      </w:hyperlink>
      <w:r w:rsidR="00C224D7" w:rsidRPr="00F77737">
        <w:rPr>
          <w:sz w:val="24"/>
          <w:szCs w:val="24"/>
        </w:rPr>
        <w:t xml:space="preserve"> </w:t>
      </w:r>
      <w:r w:rsidR="00E6232C" w:rsidRPr="00F77737">
        <w:rPr>
          <w:sz w:val="24"/>
          <w:szCs w:val="24"/>
        </w:rPr>
        <w:t>. Dazu</w:t>
      </w:r>
      <w:r w:rsidR="005E1C2F" w:rsidRPr="00F77737">
        <w:rPr>
          <w:sz w:val="24"/>
          <w:szCs w:val="24"/>
        </w:rPr>
        <w:t xml:space="preserve"> wählt man „2011 </w:t>
      </w:r>
      <w:proofErr w:type="gramStart"/>
      <w:r w:rsidR="005E1C2F" w:rsidRPr="00F77737">
        <w:rPr>
          <w:sz w:val="24"/>
          <w:szCs w:val="24"/>
        </w:rPr>
        <w:t>GOCE Geoid</w:t>
      </w:r>
      <w:proofErr w:type="gramEnd"/>
      <w:r w:rsidR="005E1C2F" w:rsidRPr="00F77737">
        <w:rPr>
          <w:sz w:val="24"/>
          <w:szCs w:val="24"/>
        </w:rPr>
        <w:t xml:space="preserve">“ </w:t>
      </w:r>
      <w:r w:rsidR="00E02778" w:rsidRPr="00F77737">
        <w:rPr>
          <w:sz w:val="24"/>
          <w:szCs w:val="24"/>
        </w:rPr>
        <w:t>und anschließend unter „</w:t>
      </w:r>
      <w:proofErr w:type="spellStart"/>
      <w:r w:rsidR="00E02778" w:rsidRPr="00F77737">
        <w:rPr>
          <w:sz w:val="24"/>
          <w:szCs w:val="24"/>
        </w:rPr>
        <w:t>Related</w:t>
      </w:r>
      <w:proofErr w:type="spellEnd"/>
      <w:r w:rsidR="00E02778" w:rsidRPr="00F77737">
        <w:rPr>
          <w:sz w:val="24"/>
          <w:szCs w:val="24"/>
        </w:rPr>
        <w:t>“ das entsprechende Video.</w:t>
      </w:r>
      <w:r w:rsidR="00E6232C" w:rsidRPr="00F77737">
        <w:rPr>
          <w:sz w:val="24"/>
          <w:szCs w:val="24"/>
        </w:rPr>
        <w:t xml:space="preserve"> </w:t>
      </w:r>
      <w:r w:rsidR="00C224D7" w:rsidRPr="00F77737">
        <w:rPr>
          <w:sz w:val="24"/>
          <w:szCs w:val="24"/>
        </w:rPr>
        <w:t xml:space="preserve"> Wie die Messungen erfolgten</w:t>
      </w:r>
      <w:r w:rsidR="00B64151">
        <w:rPr>
          <w:sz w:val="24"/>
          <w:szCs w:val="24"/>
        </w:rPr>
        <w:t>,</w:t>
      </w:r>
      <w:r w:rsidR="00C224D7" w:rsidRPr="00F77737">
        <w:rPr>
          <w:sz w:val="24"/>
          <w:szCs w:val="24"/>
        </w:rPr>
        <w:t xml:space="preserve"> </w:t>
      </w:r>
      <w:r w:rsidR="00E02778" w:rsidRPr="00F77737">
        <w:rPr>
          <w:sz w:val="24"/>
          <w:szCs w:val="24"/>
        </w:rPr>
        <w:t xml:space="preserve">zeigt </w:t>
      </w:r>
      <w:r w:rsidR="00E43F8F" w:rsidRPr="00F77737">
        <w:rPr>
          <w:sz w:val="24"/>
          <w:szCs w:val="24"/>
        </w:rPr>
        <w:t>das längste</w:t>
      </w:r>
      <w:r w:rsidR="00E02778" w:rsidRPr="00F77737">
        <w:rPr>
          <w:sz w:val="24"/>
          <w:szCs w:val="24"/>
        </w:rPr>
        <w:t xml:space="preserve"> Video </w:t>
      </w:r>
      <w:r w:rsidR="00E43F8F" w:rsidRPr="00F77737">
        <w:rPr>
          <w:sz w:val="24"/>
          <w:szCs w:val="24"/>
        </w:rPr>
        <w:t>an</w:t>
      </w:r>
      <w:r w:rsidR="00E02778" w:rsidRPr="00F77737">
        <w:rPr>
          <w:sz w:val="24"/>
          <w:szCs w:val="24"/>
        </w:rPr>
        <w:t xml:space="preserve"> dieser Adresse.</w:t>
      </w:r>
    </w:p>
    <w:p w14:paraId="0DCC4F89" w14:textId="16BE473F" w:rsidR="00D04576" w:rsidRPr="00F77737" w:rsidRDefault="004E2290" w:rsidP="009F2E65">
      <w:pPr>
        <w:rPr>
          <w:sz w:val="24"/>
          <w:szCs w:val="24"/>
        </w:rPr>
      </w:pPr>
      <w:r w:rsidRPr="00F77737">
        <w:rPr>
          <w:sz w:val="24"/>
          <w:szCs w:val="24"/>
        </w:rPr>
        <w:t>Das nächste Bild zeigt die Beulen und Dellen de</w:t>
      </w:r>
      <w:r w:rsidR="0086351C" w:rsidRPr="00F77737">
        <w:rPr>
          <w:sz w:val="24"/>
          <w:szCs w:val="24"/>
        </w:rPr>
        <w:t>s Erdgeoids.</w:t>
      </w:r>
    </w:p>
    <w:p w14:paraId="621D4CAF" w14:textId="77777777" w:rsidR="006E43BC" w:rsidRDefault="006E43BC" w:rsidP="009F2E65"/>
    <w:p w14:paraId="338E6FBF" w14:textId="4215B7DC" w:rsidR="0086351C" w:rsidRPr="00F77737" w:rsidRDefault="00402121" w:rsidP="009F2E65">
      <w:pPr>
        <w:rPr>
          <w:rFonts w:cstheme="minorHAnsi"/>
          <w:sz w:val="24"/>
          <w:szCs w:val="24"/>
        </w:rPr>
      </w:pPr>
      <w:r>
        <w:rPr>
          <w:noProof/>
        </w:rPr>
        <w:lastRenderedPageBreak/>
        <mc:AlternateContent>
          <mc:Choice Requires="wps">
            <w:drawing>
              <wp:anchor distT="0" distB="0" distL="114300" distR="114300" simplePos="0" relativeHeight="252193792" behindDoc="0" locked="0" layoutInCell="1" allowOverlap="1" wp14:anchorId="563B4797" wp14:editId="5B26626F">
                <wp:simplePos x="0" y="0"/>
                <wp:positionH relativeFrom="column">
                  <wp:posOffset>66675</wp:posOffset>
                </wp:positionH>
                <wp:positionV relativeFrom="paragraph">
                  <wp:posOffset>3116580</wp:posOffset>
                </wp:positionV>
                <wp:extent cx="6645910" cy="635"/>
                <wp:effectExtent l="0" t="0" r="0" b="0"/>
                <wp:wrapTopAndBottom/>
                <wp:docPr id="478008354"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317726D4" w14:textId="51714657" w:rsidR="00402121" w:rsidRPr="008228FE" w:rsidRDefault="00402121" w:rsidP="00402121">
                            <w:pPr>
                              <w:pStyle w:val="Beschriftung"/>
                              <w:rPr>
                                <w:rFonts w:cstheme="minorHAnsi"/>
                                <w:noProof/>
                              </w:rPr>
                            </w:pPr>
                            <w:bookmarkStart w:id="245" w:name="_Toc178095238"/>
                            <w:bookmarkStart w:id="246" w:name="_Toc179365105"/>
                            <w:r>
                              <w:t xml:space="preserve">Abbildung </w:t>
                            </w:r>
                            <w:r w:rsidR="0065153D">
                              <w:t>80</w:t>
                            </w:r>
                            <w:r>
                              <w:t xml:space="preserve"> Beulen und Dellen der Erde</w:t>
                            </w:r>
                            <w:r w:rsidR="00E9237F">
                              <w:t>, ESA</w:t>
                            </w:r>
                            <w:r w:rsidR="00142430">
                              <w:t>, Universität Kiel</w:t>
                            </w:r>
                            <w:bookmarkEnd w:id="245"/>
                            <w:bookmarkEnd w:id="2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63B4797" id="_x0000_s1135" type="#_x0000_t202" style="position:absolute;margin-left:5.25pt;margin-top:245.4pt;width:523.3pt;height:.05pt;z-index:252193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" stroked="f">
                <v:textbox style="mso-fit-shape-to-text:t" inset="0,0,0,0">
                  <w:txbxContent>
                    <w:p w14:paraId="317726D4" w14:textId="51714657" w:rsidR="00402121" w:rsidRPr="008228FE" w:rsidRDefault="00402121" w:rsidP="00402121">
                      <w:pPr>
                        <w:pStyle w:val="Beschriftung"/>
                        <w:rPr>
                          <w:rFonts w:cstheme="minorHAnsi"/>
                          <w:noProof/>
                        </w:rPr>
                      </w:pPr>
                      <w:bookmarkStart w:id="362" w:name="_Toc178095238"/>
                      <w:bookmarkStart w:id="363" w:name="_Toc179365105"/>
                      <w:r>
                        <w:t xml:space="preserve">Abbildung </w:t>
                      </w:r>
                      <w:r w:rsidR="0065153D">
                        <w:t>80</w:t>
                      </w:r>
                      <w:r>
                        <w:t xml:space="preserve"> Beulen und Dellen der Erde</w:t>
                      </w:r>
                      <w:r w:rsidR="00E9237F">
                        <w:t>, ESA</w:t>
                      </w:r>
                      <w:r w:rsidR="00142430">
                        <w:t>, Universität Kiel</w:t>
                      </w:r>
                      <w:bookmarkEnd w:id="362"/>
                      <w:bookmarkEnd w:id="363"/>
                    </w:p>
                  </w:txbxContent>
                </v:textbox>
                <w10:wrap type="topAndBottom"/>
              </v:shape>
            </w:pict>
          </mc:Fallback>
        </mc:AlternateContent>
      </w:r>
      <w:r w:rsidR="0086351C" w:rsidRPr="00F77737">
        <w:rPr>
          <w:rFonts w:cstheme="minorHAnsi"/>
          <w:noProof/>
          <w:sz w:val="24"/>
          <w:szCs w:val="24"/>
        </w:rPr>
        <w:drawing>
          <wp:anchor distT="0" distB="0" distL="114300" distR="114300" simplePos="0" relativeHeight="251696128" behindDoc="0" locked="0" layoutInCell="1" allowOverlap="1" wp14:anchorId="566817C5" wp14:editId="008C5EB7">
            <wp:simplePos x="0" y="0"/>
            <wp:positionH relativeFrom="column">
              <wp:posOffset>66675</wp:posOffset>
            </wp:positionH>
            <wp:positionV relativeFrom="paragraph">
              <wp:posOffset>0</wp:posOffset>
            </wp:positionV>
            <wp:extent cx="6645910" cy="3059430"/>
            <wp:effectExtent l="0" t="0" r="2540" b="7620"/>
            <wp:wrapTopAndBottom/>
            <wp:docPr id="650054108" name="Grafik 1" descr="Ein Bild, das Text, Farbigkeit,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054108" name="Grafik 1" descr="Ein Bild, das Text, Farbigkeit, Karte enthält.&#10;&#10;Automatisch generierte Beschreibung"/>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6645910" cy="3059430"/>
                    </a:xfrm>
                    <a:prstGeom prst="rect">
                      <a:avLst/>
                    </a:prstGeom>
                  </pic:spPr>
                </pic:pic>
              </a:graphicData>
            </a:graphic>
            <wp14:sizeRelH relativeFrom="page">
              <wp14:pctWidth>0</wp14:pctWidth>
            </wp14:sizeRelH>
            <wp14:sizeRelV relativeFrom="page">
              <wp14:pctHeight>0</wp14:pctHeight>
            </wp14:sizeRelV>
          </wp:anchor>
        </w:drawing>
      </w:r>
      <w:r w:rsidR="004877FC" w:rsidRPr="00F77737">
        <w:rPr>
          <w:rFonts w:cstheme="minorHAnsi"/>
          <w:sz w:val="24"/>
          <w:szCs w:val="24"/>
        </w:rPr>
        <w:t>Nachdem wir die Form der Erde kennen, wollen wir als nächstes die Gleichgewichtstemperatur berechnen. Die Formel kennen wir bereits vom Merkur.</w:t>
      </w:r>
    </w:p>
    <w:p w14:paraId="288CEA03" w14:textId="3C59B30F" w:rsidR="006E43BC" w:rsidRPr="00F77737" w:rsidRDefault="00000000" w:rsidP="009F2E65">
      <w:pPr>
        <w:rPr>
          <w:rFonts w:eastAsiaTheme="minorEastAsia" w:cstheme="minorHAnsi"/>
          <w:sz w:val="24"/>
          <w:szCs w:val="24"/>
        </w:rPr>
      </w:pPr>
      <m:oMathPara>
        <m:oMath>
          <m:sSub>
            <m:sSubPr>
              <m:ctrlPr>
                <w:rPr>
                  <w:rFonts w:ascii="Cambria Math" w:hAnsi="Cambria Math" w:cstheme="minorHAnsi"/>
                  <w:i/>
                  <w:sz w:val="24"/>
                  <w:szCs w:val="24"/>
                </w:rPr>
              </m:ctrlPr>
            </m:sSubPr>
            <m:e>
              <m:r>
                <w:rPr>
                  <w:rFonts w:ascii="Cambria Math" w:hAnsi="Cambria Math" w:cstheme="minorHAnsi"/>
                  <w:sz w:val="24"/>
                  <w:szCs w:val="24"/>
                </w:rPr>
                <m:t>T</m:t>
              </m:r>
            </m:e>
            <m:sub>
              <m:r>
                <w:rPr>
                  <w:rFonts w:ascii="Cambria Math" w:hAnsi="Cambria Math" w:cstheme="minorHAnsi"/>
                  <w:sz w:val="24"/>
                  <w:szCs w:val="24"/>
                </w:rPr>
                <m:t>Erde</m:t>
              </m:r>
            </m:sub>
          </m:sSub>
          <m:r>
            <w:rPr>
              <w:rFonts w:ascii="Cambria Math" w:hAnsi="Cambria Math" w:cstheme="minorHAnsi"/>
              <w:sz w:val="24"/>
              <w:szCs w:val="24"/>
            </w:rPr>
            <m:t>=</m:t>
          </m:r>
          <m:rad>
            <m:radPr>
              <m:ctrlPr>
                <w:rPr>
                  <w:rFonts w:ascii="Cambria Math" w:hAnsi="Cambria Math" w:cstheme="minorHAnsi"/>
                  <w:i/>
                  <w:sz w:val="24"/>
                  <w:szCs w:val="24"/>
                </w:rPr>
              </m:ctrlPr>
            </m:radPr>
            <m:deg>
              <m:r>
                <w:rPr>
                  <w:rFonts w:ascii="Cambria Math" w:hAnsi="Cambria Math" w:cstheme="minorHAnsi"/>
                  <w:sz w:val="24"/>
                  <w:szCs w:val="24"/>
                </w:rPr>
                <m:t>4</m:t>
              </m:r>
            </m:deg>
            <m:e>
              <m:f>
                <m:fPr>
                  <m:ctrlPr>
                    <w:rPr>
                      <w:rFonts w:ascii="Cambria Math" w:hAnsi="Cambria Math" w:cstheme="minorHAnsi"/>
                      <w:i/>
                      <w:sz w:val="24"/>
                      <w:szCs w:val="24"/>
                    </w:rPr>
                  </m:ctrlPr>
                </m:fPr>
                <m:num>
                  <m:sSub>
                    <m:sSubPr>
                      <m:ctrlPr>
                        <w:rPr>
                          <w:rFonts w:ascii="Cambria Math" w:hAnsi="Cambria Math" w:cstheme="minorHAnsi"/>
                          <w:i/>
                          <w:sz w:val="24"/>
                          <w:szCs w:val="24"/>
                        </w:rPr>
                      </m:ctrlPr>
                    </m:sSubPr>
                    <m:e>
                      <m:r>
                        <w:rPr>
                          <w:rFonts w:ascii="Cambria Math" w:hAnsi="Cambria Math" w:cstheme="minorHAnsi"/>
                          <w:sz w:val="24"/>
                          <w:szCs w:val="24"/>
                        </w:rPr>
                        <m:t>L</m:t>
                      </m:r>
                    </m:e>
                    <m:sub>
                      <m:r>
                        <w:rPr>
                          <w:rFonts w:ascii="Cambria Math" w:hAnsi="Cambria Math" w:cstheme="minorHAnsi"/>
                          <w:sz w:val="24"/>
                          <w:szCs w:val="24"/>
                        </w:rPr>
                        <m:t>Sonne</m:t>
                      </m:r>
                    </m:sub>
                  </m:sSub>
                </m:num>
                <m:den>
                  <m:r>
                    <w:rPr>
                      <w:rFonts w:ascii="Cambria Math" w:hAnsi="Cambria Math" w:cstheme="minorHAnsi"/>
                      <w:sz w:val="24"/>
                      <w:szCs w:val="24"/>
                    </w:rPr>
                    <m:t>4∙</m:t>
                  </m:r>
                  <m:sSup>
                    <m:sSupPr>
                      <m:ctrlPr>
                        <w:rPr>
                          <w:rFonts w:ascii="Cambria Math" w:hAnsi="Cambria Math" w:cstheme="minorHAnsi"/>
                          <w:i/>
                          <w:sz w:val="24"/>
                          <w:szCs w:val="24"/>
                        </w:rPr>
                      </m:ctrlPr>
                    </m:sSupPr>
                    <m:e>
                      <m:sSub>
                        <m:sSubPr>
                          <m:ctrlPr>
                            <w:rPr>
                              <w:rFonts w:ascii="Cambria Math" w:hAnsi="Cambria Math" w:cstheme="minorHAnsi"/>
                              <w:i/>
                              <w:sz w:val="24"/>
                              <w:szCs w:val="24"/>
                            </w:rPr>
                          </m:ctrlPr>
                        </m:sSubPr>
                        <m:e>
                          <m:r>
                            <w:rPr>
                              <w:rFonts w:ascii="Cambria Math" w:hAnsi="Cambria Math" w:cstheme="minorHAnsi"/>
                              <w:sz w:val="24"/>
                              <w:szCs w:val="24"/>
                            </w:rPr>
                            <m:t>4∙R</m:t>
                          </m:r>
                        </m:e>
                        <m:sub>
                          <m:r>
                            <w:rPr>
                              <w:rFonts w:ascii="Cambria Math" w:hAnsi="Cambria Math" w:cstheme="minorHAnsi"/>
                              <w:sz w:val="24"/>
                              <w:szCs w:val="24"/>
                            </w:rPr>
                            <m:t>Erde</m:t>
                          </m:r>
                        </m:sub>
                      </m:sSub>
                    </m:e>
                    <m:sup>
                      <m:r>
                        <w:rPr>
                          <w:rFonts w:ascii="Cambria Math" w:hAnsi="Cambria Math" w:cstheme="minorHAnsi"/>
                          <w:sz w:val="24"/>
                          <w:szCs w:val="24"/>
                        </w:rPr>
                        <m:t>2</m:t>
                      </m:r>
                    </m:sup>
                  </m:sSup>
                  <m:r>
                    <w:rPr>
                      <w:rFonts w:ascii="Cambria Math" w:hAnsi="Cambria Math" w:cstheme="minorHAnsi"/>
                      <w:sz w:val="24"/>
                      <w:szCs w:val="24"/>
                    </w:rPr>
                    <m:t>∙π∙σ</m:t>
                  </m:r>
                </m:den>
              </m:f>
            </m:e>
          </m:rad>
        </m:oMath>
      </m:oMathPara>
    </w:p>
    <w:p w14:paraId="5D717990" w14:textId="0AA554E8" w:rsidR="00D74DE6" w:rsidRPr="00F77737" w:rsidRDefault="00000000" w:rsidP="009F2E65">
      <w:pPr>
        <w:rPr>
          <w:rFonts w:eastAsiaTheme="minorEastAsia" w:cstheme="minorHAnsi"/>
          <w:sz w:val="24"/>
          <w:szCs w:val="24"/>
        </w:rPr>
      </w:pPr>
      <m:oMathPara>
        <m:oMath>
          <m:sSub>
            <m:sSubPr>
              <m:ctrlPr>
                <w:rPr>
                  <w:rFonts w:ascii="Cambria Math" w:hAnsi="Cambria Math" w:cstheme="minorHAnsi"/>
                  <w:i/>
                  <w:sz w:val="24"/>
                  <w:szCs w:val="24"/>
                </w:rPr>
              </m:ctrlPr>
            </m:sSubPr>
            <m:e>
              <m:r>
                <w:rPr>
                  <w:rFonts w:ascii="Cambria Math" w:hAnsi="Cambria Math" w:cstheme="minorHAnsi"/>
                  <w:sz w:val="24"/>
                  <w:szCs w:val="24"/>
                </w:rPr>
                <m:t>T</m:t>
              </m:r>
            </m:e>
            <m:sub>
              <m:r>
                <w:rPr>
                  <w:rFonts w:ascii="Cambria Math" w:hAnsi="Cambria Math" w:cstheme="minorHAnsi"/>
                  <w:sz w:val="24"/>
                  <w:szCs w:val="24"/>
                </w:rPr>
                <m:t>Erde</m:t>
              </m:r>
            </m:sub>
          </m:sSub>
          <m:r>
            <w:rPr>
              <w:rFonts w:ascii="Cambria Math" w:hAns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1</m:t>
              </m:r>
            </m:num>
            <m:den>
              <m:r>
                <w:rPr>
                  <w:rFonts w:ascii="Cambria Math" w:hAnsi="Cambria Math" w:cstheme="minorHAnsi"/>
                  <w:sz w:val="24"/>
                  <w:szCs w:val="24"/>
                </w:rPr>
                <m:t>2</m:t>
              </m:r>
            </m:den>
          </m:f>
          <m:r>
            <w:rPr>
              <w:rFonts w:ascii="Cambria Math" w:hAnsi="Cambria Math" w:cstheme="minorHAnsi"/>
              <w:sz w:val="24"/>
              <w:szCs w:val="24"/>
            </w:rPr>
            <m:t>∙</m:t>
          </m:r>
          <m:rad>
            <m:radPr>
              <m:ctrlPr>
                <w:rPr>
                  <w:rFonts w:ascii="Cambria Math" w:hAnsi="Cambria Math" w:cstheme="minorHAnsi"/>
                  <w:i/>
                  <w:sz w:val="24"/>
                  <w:szCs w:val="24"/>
                </w:rPr>
              </m:ctrlPr>
            </m:radPr>
            <m:deg>
              <m:r>
                <w:rPr>
                  <w:rFonts w:ascii="Cambria Math" w:hAnsi="Cambria Math" w:cstheme="minorHAnsi"/>
                  <w:sz w:val="24"/>
                  <w:szCs w:val="24"/>
                </w:rPr>
                <m:t>4</m:t>
              </m:r>
            </m:deg>
            <m:e>
              <m:f>
                <m:fPr>
                  <m:ctrlPr>
                    <w:rPr>
                      <w:rFonts w:ascii="Cambria Math" w:hAnsi="Cambria Math" w:cstheme="minorHAnsi"/>
                      <w:i/>
                      <w:sz w:val="24"/>
                      <w:szCs w:val="24"/>
                    </w:rPr>
                  </m:ctrlPr>
                </m:fPr>
                <m:num>
                  <m:r>
                    <w:rPr>
                      <w:rFonts w:ascii="Cambria Math" w:hAnsi="Cambria Math" w:cstheme="minorHAnsi"/>
                      <w:sz w:val="24"/>
                      <w:szCs w:val="24"/>
                    </w:rPr>
                    <m:t>3,82∙</m:t>
                  </m:r>
                  <m:sSup>
                    <m:sSupPr>
                      <m:ctrlPr>
                        <w:rPr>
                          <w:rFonts w:ascii="Cambria Math" w:hAnsi="Cambria Math" w:cstheme="minorHAnsi"/>
                          <w:i/>
                          <w:sz w:val="24"/>
                          <w:szCs w:val="24"/>
                        </w:rPr>
                      </m:ctrlPr>
                    </m:sSupPr>
                    <m:e>
                      <m:r>
                        <w:rPr>
                          <w:rFonts w:ascii="Cambria Math" w:hAnsi="Cambria Math" w:cstheme="minorHAnsi"/>
                          <w:sz w:val="24"/>
                          <w:szCs w:val="24"/>
                        </w:rPr>
                        <m:t>10</m:t>
                      </m:r>
                    </m:e>
                    <m:sup>
                      <m:r>
                        <w:rPr>
                          <w:rFonts w:ascii="Cambria Math" w:hAnsi="Cambria Math" w:cstheme="minorHAnsi"/>
                          <w:sz w:val="24"/>
                          <w:szCs w:val="24"/>
                        </w:rPr>
                        <m:t>26</m:t>
                      </m:r>
                    </m:sup>
                  </m:sSup>
                  <m:r>
                    <w:rPr>
                      <w:rFonts w:ascii="Cambria Math" w:hAnsi="Cambria Math" w:cstheme="minorHAnsi"/>
                      <w:sz w:val="24"/>
                      <w:szCs w:val="24"/>
                    </w:rPr>
                    <m:t>W∙</m:t>
                  </m:r>
                  <m:sSup>
                    <m:sSupPr>
                      <m:ctrlPr>
                        <w:rPr>
                          <w:rFonts w:ascii="Cambria Math" w:hAnsi="Cambria Math" w:cstheme="minorHAnsi"/>
                          <w:i/>
                          <w:sz w:val="24"/>
                          <w:szCs w:val="24"/>
                        </w:rPr>
                      </m:ctrlPr>
                    </m:sSupPr>
                    <m:e>
                      <m:r>
                        <w:rPr>
                          <w:rFonts w:ascii="Cambria Math" w:hAnsi="Cambria Math" w:cstheme="minorHAnsi"/>
                          <w:sz w:val="24"/>
                          <w:szCs w:val="24"/>
                        </w:rPr>
                        <m:t>m</m:t>
                      </m:r>
                    </m:e>
                    <m:sup>
                      <m:r>
                        <w:rPr>
                          <w:rFonts w:ascii="Cambria Math" w:hAnsi="Cambria Math" w:cstheme="minorHAnsi"/>
                          <w:sz w:val="24"/>
                          <w:szCs w:val="24"/>
                        </w:rPr>
                        <m:t>2</m:t>
                      </m:r>
                    </m:sup>
                  </m:sSup>
                  <m:r>
                    <w:rPr>
                      <w:rFonts w:ascii="Cambria Math" w:hAnsi="Cambria Math" w:cstheme="minorHAnsi"/>
                      <w:sz w:val="24"/>
                      <w:szCs w:val="24"/>
                    </w:rPr>
                    <m:t>∙</m:t>
                  </m:r>
                  <m:sSup>
                    <m:sSupPr>
                      <m:ctrlPr>
                        <w:rPr>
                          <w:rFonts w:ascii="Cambria Math" w:hAnsi="Cambria Math" w:cstheme="minorHAnsi"/>
                          <w:i/>
                          <w:sz w:val="24"/>
                          <w:szCs w:val="24"/>
                        </w:rPr>
                      </m:ctrlPr>
                    </m:sSupPr>
                    <m:e>
                      <m:r>
                        <w:rPr>
                          <w:rFonts w:ascii="Cambria Math" w:hAnsi="Cambria Math" w:cstheme="minorHAnsi"/>
                          <w:sz w:val="24"/>
                          <w:szCs w:val="24"/>
                        </w:rPr>
                        <m:t>K</m:t>
                      </m:r>
                    </m:e>
                    <m:sup>
                      <m:r>
                        <w:rPr>
                          <w:rFonts w:ascii="Cambria Math" w:hAnsi="Cambria Math" w:cstheme="minorHAnsi"/>
                          <w:sz w:val="24"/>
                          <w:szCs w:val="24"/>
                        </w:rPr>
                        <m:t>4</m:t>
                      </m:r>
                    </m:sup>
                  </m:sSup>
                </m:num>
                <m:den>
                  <m:sSup>
                    <m:sSupPr>
                      <m:ctrlPr>
                        <w:rPr>
                          <w:rFonts w:ascii="Cambria Math" w:hAnsi="Cambria Math" w:cstheme="minorHAnsi"/>
                          <w:i/>
                          <w:sz w:val="24"/>
                          <w:szCs w:val="24"/>
                        </w:rPr>
                      </m:ctrlPr>
                    </m:sSupPr>
                    <m:e>
                      <m:d>
                        <m:dPr>
                          <m:ctrlPr>
                            <w:rPr>
                              <w:rFonts w:ascii="Cambria Math" w:hAnsi="Cambria Math" w:cstheme="minorHAnsi"/>
                              <w:i/>
                              <w:sz w:val="24"/>
                              <w:szCs w:val="24"/>
                            </w:rPr>
                          </m:ctrlPr>
                        </m:dPr>
                        <m:e>
                          <m:r>
                            <w:rPr>
                              <w:rFonts w:ascii="Cambria Math" w:hAnsi="Cambria Math" w:cstheme="minorHAnsi"/>
                              <w:sz w:val="24"/>
                              <w:szCs w:val="24"/>
                            </w:rPr>
                            <m:t>149,6∙</m:t>
                          </m:r>
                          <m:sSup>
                            <m:sSupPr>
                              <m:ctrlPr>
                                <w:rPr>
                                  <w:rFonts w:ascii="Cambria Math" w:hAnsi="Cambria Math" w:cstheme="minorHAnsi"/>
                                  <w:i/>
                                  <w:sz w:val="24"/>
                                  <w:szCs w:val="24"/>
                                </w:rPr>
                              </m:ctrlPr>
                            </m:sSupPr>
                            <m:e>
                              <m:r>
                                <w:rPr>
                                  <w:rFonts w:ascii="Cambria Math" w:hAnsi="Cambria Math" w:cstheme="minorHAnsi"/>
                                  <w:sz w:val="24"/>
                                  <w:szCs w:val="24"/>
                                </w:rPr>
                                <m:t>10</m:t>
                              </m:r>
                            </m:e>
                            <m:sup>
                              <m:r>
                                <w:rPr>
                                  <w:rFonts w:ascii="Cambria Math" w:hAnsi="Cambria Math" w:cstheme="minorHAnsi"/>
                                  <w:sz w:val="24"/>
                                  <w:szCs w:val="24"/>
                                </w:rPr>
                                <m:t>9</m:t>
                              </m:r>
                            </m:sup>
                          </m:sSup>
                          <m:r>
                            <w:rPr>
                              <w:rFonts w:ascii="Cambria Math" w:hAnsi="Cambria Math" w:cstheme="minorHAnsi"/>
                              <w:sz w:val="24"/>
                              <w:szCs w:val="24"/>
                            </w:rPr>
                            <m:t>m</m:t>
                          </m:r>
                        </m:e>
                      </m:d>
                    </m:e>
                    <m:sup>
                      <m:r>
                        <w:rPr>
                          <w:rFonts w:ascii="Cambria Math" w:hAnsi="Cambria Math" w:cstheme="minorHAnsi"/>
                          <w:sz w:val="24"/>
                          <w:szCs w:val="24"/>
                        </w:rPr>
                        <m:t>2</m:t>
                      </m:r>
                    </m:sup>
                  </m:sSup>
                  <m:r>
                    <w:rPr>
                      <w:rFonts w:ascii="Cambria Math" w:hAnsi="Cambria Math" w:cstheme="minorHAnsi"/>
                      <w:sz w:val="24"/>
                      <w:szCs w:val="24"/>
                    </w:rPr>
                    <m:t>∙π∙5,6705∙</m:t>
                  </m:r>
                  <m:sSup>
                    <m:sSupPr>
                      <m:ctrlPr>
                        <w:rPr>
                          <w:rFonts w:ascii="Cambria Math" w:hAnsi="Cambria Math" w:cstheme="minorHAnsi"/>
                          <w:i/>
                          <w:sz w:val="24"/>
                          <w:szCs w:val="24"/>
                        </w:rPr>
                      </m:ctrlPr>
                    </m:sSupPr>
                    <m:e>
                      <m:r>
                        <w:rPr>
                          <w:rFonts w:ascii="Cambria Math" w:hAnsi="Cambria Math" w:cstheme="minorHAnsi"/>
                          <w:sz w:val="24"/>
                          <w:szCs w:val="24"/>
                        </w:rPr>
                        <m:t>10</m:t>
                      </m:r>
                    </m:e>
                    <m:sup>
                      <m:r>
                        <w:rPr>
                          <w:rFonts w:ascii="Cambria Math" w:hAnsi="Cambria Math" w:cstheme="minorHAnsi"/>
                          <w:sz w:val="24"/>
                          <w:szCs w:val="24"/>
                        </w:rPr>
                        <m:t>-8</m:t>
                      </m:r>
                    </m:sup>
                  </m:sSup>
                  <m:r>
                    <w:rPr>
                      <w:rFonts w:ascii="Cambria Math" w:hAnsi="Cambria Math" w:cstheme="minorHAnsi"/>
                      <w:sz w:val="24"/>
                      <w:szCs w:val="24"/>
                    </w:rPr>
                    <m:t>W</m:t>
                  </m:r>
                </m:den>
              </m:f>
            </m:e>
          </m:rad>
          <m:r>
            <w:rPr>
              <w:rFonts w:ascii="Cambria Math" w:eastAsiaTheme="minorEastAsia" w:hAnsi="Cambria Math" w:cstheme="minorHAnsi"/>
              <w:sz w:val="24"/>
              <w:szCs w:val="24"/>
            </w:rPr>
            <m:t>≅278,2K≅5°C</m:t>
          </m:r>
        </m:oMath>
      </m:oMathPara>
    </w:p>
    <w:p w14:paraId="065FCE9A" w14:textId="72173EAC" w:rsidR="008D1D16" w:rsidRPr="00F77737" w:rsidRDefault="0024271F" w:rsidP="009F2E65">
      <w:pPr>
        <w:rPr>
          <w:rFonts w:eastAsiaTheme="minorEastAsia" w:cstheme="minorHAnsi"/>
          <w:sz w:val="24"/>
          <w:szCs w:val="24"/>
        </w:rPr>
      </w:pPr>
      <w:r w:rsidRPr="00F77737">
        <w:rPr>
          <w:rFonts w:cstheme="minorHAnsi"/>
          <w:noProof/>
          <w:sz w:val="24"/>
          <w:szCs w:val="24"/>
        </w:rPr>
        <w:drawing>
          <wp:anchor distT="0" distB="0" distL="114300" distR="114300" simplePos="0" relativeHeight="251697152" behindDoc="0" locked="0" layoutInCell="1" allowOverlap="1" wp14:anchorId="532B09FC" wp14:editId="7CE4B83B">
            <wp:simplePos x="0" y="0"/>
            <wp:positionH relativeFrom="column">
              <wp:posOffset>247650</wp:posOffset>
            </wp:positionH>
            <wp:positionV relativeFrom="paragraph">
              <wp:posOffset>722905</wp:posOffset>
            </wp:positionV>
            <wp:extent cx="5742071" cy="3943350"/>
            <wp:effectExtent l="0" t="0" r="0" b="0"/>
            <wp:wrapTopAndBottom/>
            <wp:docPr id="576962106" name="Grafik 2" descr="earth's energy bal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rth's energy balance"/>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742071" cy="3943350"/>
                    </a:xfrm>
                    <a:prstGeom prst="rect">
                      <a:avLst/>
                    </a:prstGeom>
                    <a:noFill/>
                    <a:ln>
                      <a:noFill/>
                    </a:ln>
                  </pic:spPr>
                </pic:pic>
              </a:graphicData>
            </a:graphic>
            <wp14:sizeRelH relativeFrom="page">
              <wp14:pctWidth>0</wp14:pctWidth>
            </wp14:sizeRelH>
            <wp14:sizeRelV relativeFrom="page">
              <wp14:pctHeight>0</wp14:pctHeight>
            </wp14:sizeRelV>
          </wp:anchor>
        </w:drawing>
      </w:r>
      <w:r w:rsidR="00BF5E82">
        <w:rPr>
          <w:noProof/>
        </w:rPr>
        <mc:AlternateContent>
          <mc:Choice Requires="wps">
            <w:drawing>
              <wp:anchor distT="0" distB="0" distL="114300" distR="114300" simplePos="0" relativeHeight="252195840" behindDoc="0" locked="0" layoutInCell="1" allowOverlap="1" wp14:anchorId="13B11BEA" wp14:editId="2C95FD61">
                <wp:simplePos x="0" y="0"/>
                <wp:positionH relativeFrom="column">
                  <wp:posOffset>247650</wp:posOffset>
                </wp:positionH>
                <wp:positionV relativeFrom="paragraph">
                  <wp:posOffset>4671695</wp:posOffset>
                </wp:positionV>
                <wp:extent cx="5741670" cy="635"/>
                <wp:effectExtent l="0" t="0" r="0" b="0"/>
                <wp:wrapTopAndBottom/>
                <wp:docPr id="1706873065" name="Textfeld 1"/>
                <wp:cNvGraphicFramePr/>
                <a:graphic xmlns:a="http://schemas.openxmlformats.org/drawingml/2006/main">
                  <a:graphicData uri="http://schemas.microsoft.com/office/word/2010/wordprocessingShape">
                    <wps:wsp>
                      <wps:cNvSpPr txBox="1"/>
                      <wps:spPr>
                        <a:xfrm>
                          <a:off x="0" y="0"/>
                          <a:ext cx="5741670" cy="635"/>
                        </a:xfrm>
                        <a:prstGeom prst="rect">
                          <a:avLst/>
                        </a:prstGeom>
                        <a:solidFill>
                          <a:prstClr val="white"/>
                        </a:solidFill>
                        <a:ln>
                          <a:noFill/>
                        </a:ln>
                      </wps:spPr>
                      <wps:txbx>
                        <w:txbxContent>
                          <w:p w14:paraId="36039D80" w14:textId="08DA1401" w:rsidR="00BF5E82" w:rsidRPr="00503394" w:rsidRDefault="00BF5E82" w:rsidP="00BF5E82">
                            <w:pPr>
                              <w:pStyle w:val="Beschriftung"/>
                              <w:rPr>
                                <w:rFonts w:cstheme="minorHAnsi"/>
                                <w:noProof/>
                              </w:rPr>
                            </w:pPr>
                            <w:bookmarkStart w:id="247" w:name="_Toc178095239"/>
                            <w:bookmarkStart w:id="248" w:name="_Toc179365106"/>
                            <w:r>
                              <w:t xml:space="preserve">Abbildung </w:t>
                            </w:r>
                            <w:r w:rsidR="0065153D">
                              <w:t>81</w:t>
                            </w:r>
                            <w:r>
                              <w:t xml:space="preserve"> Energieströme auf der Erde</w:t>
                            </w:r>
                            <w:r w:rsidR="0024271F">
                              <w:t xml:space="preserve">, Kiehl und </w:t>
                            </w:r>
                            <w:proofErr w:type="spellStart"/>
                            <w:r w:rsidR="0024271F">
                              <w:t>Trenberth</w:t>
                            </w:r>
                            <w:bookmarkEnd w:id="247"/>
                            <w:bookmarkEnd w:id="248"/>
                            <w:proofErr w:type="spellEnd"/>
                            <w:r w:rsidR="00D37B4A">
                              <w:t xml:space="preserve">, </w:t>
                            </w:r>
                            <w:r w:rsidR="00250D07">
                              <w:t>angefragt NCAR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3B11BEA" id="_x0000_s1135" type="#_x0000_t202" style="position:absolute;margin-left:19.5pt;margin-top:367.85pt;width:452.1pt;height:.05pt;z-index:252195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" stroked="f">
                <v:textbox style="mso-fit-shape-to-text:t" inset="0,0,0,0">
                  <w:txbxContent>
                    <w:p w14:paraId="36039D80" w14:textId="08DA1401" w:rsidR="00BF5E82" w:rsidRPr="00503394" w:rsidRDefault="00BF5E82" w:rsidP="00BF5E82">
                      <w:pPr>
                        <w:pStyle w:val="Beschriftung"/>
                        <w:rPr>
                          <w:rFonts w:cstheme="minorHAnsi"/>
                          <w:noProof/>
                        </w:rPr>
                      </w:pPr>
                      <w:bookmarkStart w:id="249" w:name="_Toc178095239"/>
                      <w:bookmarkStart w:id="250" w:name="_Toc179365106"/>
                      <w:r>
                        <w:t xml:space="preserve">Abbildung </w:t>
                      </w:r>
                      <w:r w:rsidR="0065153D">
                        <w:t>81</w:t>
                      </w:r>
                      <w:r>
                        <w:t xml:space="preserve"> Energieströme auf der Erde</w:t>
                      </w:r>
                      <w:r w:rsidR="0024271F">
                        <w:t xml:space="preserve">, Kiehl und </w:t>
                      </w:r>
                      <w:proofErr w:type="spellStart"/>
                      <w:r w:rsidR="0024271F">
                        <w:t>Trenberth</w:t>
                      </w:r>
                      <w:bookmarkEnd w:id="249"/>
                      <w:bookmarkEnd w:id="250"/>
                      <w:proofErr w:type="spellEnd"/>
                      <w:r w:rsidR="00D37B4A">
                        <w:t xml:space="preserve">, </w:t>
                      </w:r>
                      <w:r w:rsidR="00250D07">
                        <w:t>angefragt NCAR</w:t>
                      </w:r>
                    </w:p>
                  </w:txbxContent>
                </v:textbox>
                <w10:wrap type="topAndBottom"/>
              </v:shape>
            </w:pict>
          </mc:Fallback>
        </mc:AlternateContent>
      </w:r>
      <w:r w:rsidR="008D1D16" w:rsidRPr="00F77737">
        <w:rPr>
          <w:rFonts w:eastAsiaTheme="minorEastAsia" w:cstheme="minorHAnsi"/>
          <w:sz w:val="24"/>
          <w:szCs w:val="24"/>
        </w:rPr>
        <w:t xml:space="preserve">Bei dieser Temperatur würden wir </w:t>
      </w:r>
      <w:r w:rsidR="00B1402F" w:rsidRPr="00F77737">
        <w:rPr>
          <w:rFonts w:eastAsiaTheme="minorEastAsia" w:cstheme="minorHAnsi"/>
          <w:sz w:val="24"/>
          <w:szCs w:val="24"/>
        </w:rPr>
        <w:t xml:space="preserve">sehr leiden, da </w:t>
      </w:r>
      <w:r w:rsidR="00277FDE" w:rsidRPr="00F77737">
        <w:rPr>
          <w:rFonts w:eastAsiaTheme="minorEastAsia" w:cstheme="minorHAnsi"/>
          <w:sz w:val="24"/>
          <w:szCs w:val="24"/>
        </w:rPr>
        <w:t>dies nur gilt, wenn die E</w:t>
      </w:r>
      <w:r w:rsidR="000522A1">
        <w:rPr>
          <w:rFonts w:eastAsiaTheme="minorEastAsia" w:cstheme="minorHAnsi"/>
          <w:sz w:val="24"/>
          <w:szCs w:val="24"/>
        </w:rPr>
        <w:t>r</w:t>
      </w:r>
      <w:r w:rsidR="00277FDE" w:rsidRPr="00F77737">
        <w:rPr>
          <w:rFonts w:eastAsiaTheme="minorEastAsia" w:cstheme="minorHAnsi"/>
          <w:sz w:val="24"/>
          <w:szCs w:val="24"/>
        </w:rPr>
        <w:t>de keine Atmosphäre hätte und</w:t>
      </w:r>
      <w:r w:rsidR="001F7353" w:rsidRPr="00F77737">
        <w:rPr>
          <w:rFonts w:eastAsiaTheme="minorEastAsia" w:cstheme="minorHAnsi"/>
          <w:sz w:val="24"/>
          <w:szCs w:val="24"/>
        </w:rPr>
        <w:t>, da es sich um eine</w:t>
      </w:r>
      <w:r w:rsidR="00B1402F" w:rsidRPr="00F77737">
        <w:rPr>
          <w:rFonts w:eastAsiaTheme="minorEastAsia" w:cstheme="minorHAnsi"/>
          <w:sz w:val="24"/>
          <w:szCs w:val="24"/>
        </w:rPr>
        <w:t xml:space="preserve"> Durchschnittstemperatur</w:t>
      </w:r>
      <w:r w:rsidR="001F7353" w:rsidRPr="00F77737">
        <w:rPr>
          <w:rFonts w:eastAsiaTheme="minorEastAsia" w:cstheme="minorHAnsi"/>
          <w:sz w:val="24"/>
          <w:szCs w:val="24"/>
        </w:rPr>
        <w:t xml:space="preserve"> handelt,</w:t>
      </w:r>
      <w:r w:rsidR="00B1402F" w:rsidRPr="00F77737">
        <w:rPr>
          <w:rFonts w:eastAsiaTheme="minorEastAsia" w:cstheme="minorHAnsi"/>
          <w:sz w:val="24"/>
          <w:szCs w:val="24"/>
        </w:rPr>
        <w:t xml:space="preserve"> sehr häufig </w:t>
      </w:r>
      <w:r w:rsidR="00082CCB" w:rsidRPr="00F77737">
        <w:rPr>
          <w:rFonts w:eastAsiaTheme="minorEastAsia" w:cstheme="minorHAnsi"/>
          <w:sz w:val="24"/>
          <w:szCs w:val="24"/>
        </w:rPr>
        <w:t xml:space="preserve">Temperaturen unter 0°C auftreten </w:t>
      </w:r>
      <w:r w:rsidR="00B1402F" w:rsidRPr="00F77737">
        <w:rPr>
          <w:rFonts w:eastAsiaTheme="minorEastAsia" w:cstheme="minorHAnsi"/>
          <w:sz w:val="24"/>
          <w:szCs w:val="24"/>
        </w:rPr>
        <w:t>und nur wenig</w:t>
      </w:r>
      <w:r w:rsidR="008937DD" w:rsidRPr="00F77737">
        <w:rPr>
          <w:rFonts w:eastAsiaTheme="minorEastAsia" w:cstheme="minorHAnsi"/>
          <w:sz w:val="24"/>
          <w:szCs w:val="24"/>
        </w:rPr>
        <w:t>e Pflanzen</w:t>
      </w:r>
      <w:r w:rsidR="00B1402F" w:rsidRPr="00F77737">
        <w:rPr>
          <w:rFonts w:eastAsiaTheme="minorEastAsia" w:cstheme="minorHAnsi"/>
          <w:sz w:val="24"/>
          <w:szCs w:val="24"/>
        </w:rPr>
        <w:t xml:space="preserve"> </w:t>
      </w:r>
      <w:r w:rsidR="00082CCB" w:rsidRPr="00F77737">
        <w:rPr>
          <w:rFonts w:eastAsiaTheme="minorEastAsia" w:cstheme="minorHAnsi"/>
          <w:sz w:val="24"/>
          <w:szCs w:val="24"/>
        </w:rPr>
        <w:t xml:space="preserve">gedeihen </w:t>
      </w:r>
      <w:r w:rsidR="008937DD" w:rsidRPr="00F77737">
        <w:rPr>
          <w:rFonts w:eastAsiaTheme="minorEastAsia" w:cstheme="minorHAnsi"/>
          <w:sz w:val="24"/>
          <w:szCs w:val="24"/>
        </w:rPr>
        <w:t xml:space="preserve">würden. </w:t>
      </w:r>
      <w:r w:rsidR="0098330A" w:rsidRPr="00F77737">
        <w:rPr>
          <w:rFonts w:eastAsiaTheme="minorEastAsia" w:cstheme="minorHAnsi"/>
          <w:sz w:val="24"/>
          <w:szCs w:val="24"/>
        </w:rPr>
        <w:t xml:space="preserve">Dass die Erde bisher lebenswert war, verdanken wir ihrer </w:t>
      </w:r>
      <w:r w:rsidR="0098330A" w:rsidRPr="00F77737">
        <w:rPr>
          <w:rFonts w:eastAsiaTheme="minorEastAsia" w:cstheme="minorHAnsi"/>
          <w:sz w:val="24"/>
          <w:szCs w:val="24"/>
        </w:rPr>
        <w:lastRenderedPageBreak/>
        <w:t xml:space="preserve">Atmosphäre. </w:t>
      </w:r>
      <w:r w:rsidR="00365ACC" w:rsidRPr="00F77737">
        <w:rPr>
          <w:rFonts w:eastAsiaTheme="minorEastAsia" w:cstheme="minorHAnsi"/>
          <w:sz w:val="24"/>
          <w:szCs w:val="24"/>
        </w:rPr>
        <w:t>Die genaueren Energie</w:t>
      </w:r>
      <w:r w:rsidR="000F06A9" w:rsidRPr="00F77737">
        <w:rPr>
          <w:rFonts w:eastAsiaTheme="minorEastAsia" w:cstheme="minorHAnsi"/>
          <w:sz w:val="24"/>
          <w:szCs w:val="24"/>
        </w:rPr>
        <w:t>f</w:t>
      </w:r>
      <w:r w:rsidR="00365ACC" w:rsidRPr="00F77737">
        <w:rPr>
          <w:rFonts w:eastAsiaTheme="minorEastAsia" w:cstheme="minorHAnsi"/>
          <w:sz w:val="24"/>
          <w:szCs w:val="24"/>
        </w:rPr>
        <w:t xml:space="preserve">lüsse sehen wir in dem </w:t>
      </w:r>
      <w:r w:rsidR="0029523C" w:rsidRPr="00F77737">
        <w:rPr>
          <w:rFonts w:eastAsiaTheme="minorEastAsia" w:cstheme="minorHAnsi"/>
          <w:sz w:val="24"/>
          <w:szCs w:val="24"/>
        </w:rPr>
        <w:t>folgende</w:t>
      </w:r>
      <w:r w:rsidR="0085447C" w:rsidRPr="00F77737">
        <w:rPr>
          <w:rFonts w:eastAsiaTheme="minorEastAsia" w:cstheme="minorHAnsi"/>
          <w:sz w:val="24"/>
          <w:szCs w:val="24"/>
        </w:rPr>
        <w:t>n</w:t>
      </w:r>
      <w:r w:rsidR="0029523C" w:rsidRPr="00F77737">
        <w:rPr>
          <w:rFonts w:eastAsiaTheme="minorEastAsia" w:cstheme="minorHAnsi"/>
          <w:sz w:val="24"/>
          <w:szCs w:val="24"/>
        </w:rPr>
        <w:t xml:space="preserve"> Bild</w:t>
      </w:r>
      <w:r w:rsidR="000F06A9" w:rsidRPr="00F77737">
        <w:rPr>
          <w:rFonts w:eastAsiaTheme="minorEastAsia" w:cstheme="minorHAnsi"/>
          <w:sz w:val="24"/>
          <w:szCs w:val="24"/>
        </w:rPr>
        <w:t xml:space="preserve"> zusammen</w:t>
      </w:r>
      <w:r w:rsidR="008D1024" w:rsidRPr="00F77737">
        <w:rPr>
          <w:rFonts w:eastAsiaTheme="minorEastAsia" w:cstheme="minorHAnsi"/>
          <w:sz w:val="24"/>
          <w:szCs w:val="24"/>
        </w:rPr>
        <w:t xml:space="preserve"> mit den Berechnungsformeln</w:t>
      </w:r>
    </w:p>
    <w:p w14:paraId="29640374" w14:textId="41D1529D" w:rsidR="001B505C" w:rsidRPr="006B7491" w:rsidRDefault="00914F4D" w:rsidP="009F2E65">
      <w:pPr>
        <w:rPr>
          <w:rFonts w:eastAsiaTheme="minorEastAsia"/>
          <w:sz w:val="24"/>
          <w:szCs w:val="24"/>
        </w:rPr>
      </w:pPr>
      <w:r w:rsidRPr="006B7491">
        <w:rPr>
          <w:rFonts w:eastAsiaTheme="minorEastAsia"/>
          <w:sz w:val="24"/>
          <w:szCs w:val="24"/>
        </w:rPr>
        <w:t xml:space="preserve">Die einfallende Sonnenstrahlung </w:t>
      </w:r>
      <w:r w:rsidR="00292B4F">
        <w:rPr>
          <w:rFonts w:eastAsiaTheme="minorEastAsia"/>
          <w:sz w:val="24"/>
          <w:szCs w:val="24"/>
        </w:rPr>
        <w:t xml:space="preserve">an der Oberseite der Atmosphäre </w:t>
      </w:r>
      <w:r w:rsidRPr="006B7491">
        <w:rPr>
          <w:rFonts w:eastAsiaTheme="minorEastAsia"/>
          <w:sz w:val="24"/>
          <w:szCs w:val="24"/>
        </w:rPr>
        <w:t>berechnet sich aus:</w:t>
      </w:r>
    </w:p>
    <w:p w14:paraId="2F1BC9E0" w14:textId="14995CF2" w:rsidR="00092E84" w:rsidRPr="00582D89" w:rsidRDefault="004F2E4D" w:rsidP="009F2E65">
      <w:pPr>
        <w:rPr>
          <w:rFonts w:eastAsiaTheme="minorEastAsia"/>
        </w:rPr>
      </w:pPr>
      <m:oMathPara>
        <m:oMath>
          <m:r>
            <w:rPr>
              <w:rFonts w:ascii="Cambria Math" w:hAnsi="Cambria Math"/>
            </w:rPr>
            <m:t>incoming solar radiation=reflected solar radiation+</m:t>
          </m:r>
          <m:r>
            <w:rPr>
              <w:rFonts w:ascii="Cambria Math" w:eastAsiaTheme="minorEastAsia" w:hAnsi="Cambria Math"/>
            </w:rPr>
            <m:t>IR emission</m:t>
          </m:r>
        </m:oMath>
      </m:oMathPara>
    </w:p>
    <w:p w14:paraId="4371A21E" w14:textId="2C1DF6FF" w:rsidR="00582D89" w:rsidRPr="0075037C" w:rsidRDefault="00582D89" w:rsidP="009F2E65">
      <w:pPr>
        <w:rPr>
          <w:rFonts w:eastAsiaTheme="minorEastAsia"/>
        </w:rPr>
      </w:pPr>
      <m:oMathPara>
        <m:oMath>
          <m:r>
            <w:rPr>
              <w:rFonts w:ascii="Cambria Math" w:hAnsi="Cambria Math"/>
            </w:rPr>
            <m:t>342</m:t>
          </m:r>
          <m:f>
            <m:fPr>
              <m:ctrlPr>
                <w:rPr>
                  <w:rFonts w:ascii="Cambria Math" w:hAnsi="Cambria Math"/>
                  <w:i/>
                </w:rPr>
              </m:ctrlPr>
            </m:fPr>
            <m:num>
              <m:r>
                <w:rPr>
                  <w:rFonts w:ascii="Cambria Math" w:hAnsi="Cambria Math"/>
                </w:rPr>
                <m:t>W</m:t>
              </m:r>
            </m:num>
            <m:den>
              <m:r>
                <w:rPr>
                  <w:rFonts w:ascii="Cambria Math" w:hAnsi="Cambria Math"/>
                </w:rPr>
                <m:t>m²</m:t>
              </m:r>
            </m:den>
          </m:f>
          <m:r>
            <w:rPr>
              <w:rFonts w:ascii="Cambria Math" w:hAnsi="Cambria Math"/>
            </w:rPr>
            <m:t>=107</m:t>
          </m:r>
          <m:f>
            <m:fPr>
              <m:ctrlPr>
                <w:rPr>
                  <w:rFonts w:ascii="Cambria Math" w:hAnsi="Cambria Math"/>
                  <w:i/>
                </w:rPr>
              </m:ctrlPr>
            </m:fPr>
            <m:num>
              <m:r>
                <w:rPr>
                  <w:rFonts w:ascii="Cambria Math" w:hAnsi="Cambria Math"/>
                </w:rPr>
                <m:t>W</m:t>
              </m:r>
            </m:num>
            <m:den>
              <m:r>
                <w:rPr>
                  <w:rFonts w:ascii="Cambria Math" w:hAnsi="Cambria Math"/>
                </w:rPr>
                <m:t>m²</m:t>
              </m:r>
            </m:den>
          </m:f>
          <m:r>
            <w:rPr>
              <w:rFonts w:ascii="Cambria Math" w:hAnsi="Cambria Math"/>
            </w:rPr>
            <m:t>+</m:t>
          </m:r>
          <m:r>
            <w:rPr>
              <w:rFonts w:ascii="Cambria Math" w:eastAsiaTheme="minorEastAsia" w:hAnsi="Cambria Math"/>
            </w:rPr>
            <m:t>235</m:t>
          </m:r>
          <m:f>
            <m:fPr>
              <m:ctrlPr>
                <w:rPr>
                  <w:rFonts w:ascii="Cambria Math" w:hAnsi="Cambria Math"/>
                  <w:i/>
                </w:rPr>
              </m:ctrlPr>
            </m:fPr>
            <m:num>
              <m:r>
                <w:rPr>
                  <w:rFonts w:ascii="Cambria Math" w:hAnsi="Cambria Math"/>
                </w:rPr>
                <m:t>W</m:t>
              </m:r>
            </m:num>
            <m:den>
              <m:r>
                <w:rPr>
                  <w:rFonts w:ascii="Cambria Math" w:hAnsi="Cambria Math"/>
                </w:rPr>
                <m:t>m²</m:t>
              </m:r>
            </m:den>
          </m:f>
        </m:oMath>
      </m:oMathPara>
    </w:p>
    <w:p w14:paraId="02791DC0" w14:textId="2916936B" w:rsidR="0075037C" w:rsidRDefault="0075037C" w:rsidP="009F2E65">
      <w:pPr>
        <w:rPr>
          <w:rFonts w:eastAsiaTheme="minorEastAsia"/>
          <w:sz w:val="24"/>
          <w:szCs w:val="24"/>
        </w:rPr>
      </w:pPr>
      <w:r w:rsidRPr="0075037C">
        <w:rPr>
          <w:rFonts w:eastAsiaTheme="minorEastAsia"/>
          <w:sz w:val="24"/>
          <w:szCs w:val="24"/>
        </w:rPr>
        <w:t>An der Erdoberfläche gilt:</w:t>
      </w:r>
    </w:p>
    <w:p w14:paraId="25B45812" w14:textId="3CDF35AF" w:rsidR="00CF72BC" w:rsidRPr="00C80A9A" w:rsidRDefault="00F154F2" w:rsidP="009F2E65">
      <w:pPr>
        <w:rPr>
          <w:rFonts w:eastAsiaTheme="minorEastAsia"/>
          <w:sz w:val="24"/>
          <w:szCs w:val="24"/>
        </w:rPr>
      </w:pPr>
      <m:oMathPara>
        <m:oMath>
          <m:r>
            <w:rPr>
              <w:rFonts w:ascii="Cambria Math" w:hAnsi="Cambria Math"/>
              <w:sz w:val="24"/>
              <w:szCs w:val="24"/>
            </w:rPr>
            <m:t>absorbed by surface+back radiation</m:t>
          </m:r>
          <m:d>
            <m:dPr>
              <m:ctrlPr>
                <w:rPr>
                  <w:rFonts w:ascii="Cambria Math" w:hAnsi="Cambria Math"/>
                  <w:i/>
                  <w:sz w:val="24"/>
                  <w:szCs w:val="24"/>
                </w:rPr>
              </m:ctrlPr>
            </m:dPr>
            <m:e>
              <m:r>
                <w:rPr>
                  <w:rFonts w:ascii="Cambria Math" w:hAnsi="Cambria Math"/>
                  <w:sz w:val="24"/>
                  <w:szCs w:val="24"/>
                </w:rPr>
                <m:t>greenhouse</m:t>
              </m:r>
            </m:e>
          </m:d>
          <m:r>
            <w:rPr>
              <w:rFonts w:ascii="Cambria Math" w:hAnsi="Cambria Math"/>
              <w:sz w:val="24"/>
              <w:szCs w:val="24"/>
            </w:rPr>
            <m:t>=thermals+evapotranspiration+surface radiation</m:t>
          </m:r>
        </m:oMath>
      </m:oMathPara>
    </w:p>
    <w:p w14:paraId="66E99012" w14:textId="164B758C" w:rsidR="00C80A9A" w:rsidRPr="002D5CE0" w:rsidRDefault="00C80A9A" w:rsidP="009F2E65">
      <w:pPr>
        <w:rPr>
          <w:rFonts w:eastAsiaTheme="minorEastAsia"/>
          <w:sz w:val="24"/>
          <w:szCs w:val="24"/>
        </w:rPr>
      </w:pPr>
      <m:oMathPara>
        <m:oMath>
          <m:r>
            <w:rPr>
              <w:rFonts w:ascii="Cambria Math" w:hAnsi="Cambria Math"/>
              <w:sz w:val="24"/>
              <w:szCs w:val="24"/>
            </w:rPr>
            <m:t>168</m:t>
          </m:r>
          <m:f>
            <m:fPr>
              <m:ctrlPr>
                <w:rPr>
                  <w:rFonts w:ascii="Cambria Math" w:hAnsi="Cambria Math"/>
                  <w:i/>
                </w:rPr>
              </m:ctrlPr>
            </m:fPr>
            <m:num>
              <m:r>
                <w:rPr>
                  <w:rFonts w:ascii="Cambria Math" w:hAnsi="Cambria Math"/>
                </w:rPr>
                <m:t>W</m:t>
              </m:r>
            </m:num>
            <m:den>
              <m:r>
                <w:rPr>
                  <w:rFonts w:ascii="Cambria Math" w:hAnsi="Cambria Math"/>
                </w:rPr>
                <m:t>m²</m:t>
              </m:r>
            </m:den>
          </m:f>
          <m:r>
            <w:rPr>
              <w:rFonts w:ascii="Cambria Math" w:hAnsi="Cambria Math"/>
              <w:sz w:val="24"/>
              <w:szCs w:val="24"/>
            </w:rPr>
            <m:t>+324</m:t>
          </m:r>
          <m:f>
            <m:fPr>
              <m:ctrlPr>
                <w:rPr>
                  <w:rFonts w:ascii="Cambria Math" w:hAnsi="Cambria Math"/>
                  <w:i/>
                </w:rPr>
              </m:ctrlPr>
            </m:fPr>
            <m:num>
              <m:r>
                <w:rPr>
                  <w:rFonts w:ascii="Cambria Math" w:hAnsi="Cambria Math"/>
                </w:rPr>
                <m:t>W</m:t>
              </m:r>
            </m:num>
            <m:den>
              <m:r>
                <w:rPr>
                  <w:rFonts w:ascii="Cambria Math" w:hAnsi="Cambria Math"/>
                </w:rPr>
                <m:t>m²</m:t>
              </m:r>
            </m:den>
          </m:f>
          <m:r>
            <w:rPr>
              <w:rFonts w:ascii="Cambria Math" w:hAnsi="Cambria Math"/>
              <w:sz w:val="24"/>
              <w:szCs w:val="24"/>
            </w:rPr>
            <m:t>=24</m:t>
          </m:r>
          <m:f>
            <m:fPr>
              <m:ctrlPr>
                <w:rPr>
                  <w:rFonts w:ascii="Cambria Math" w:hAnsi="Cambria Math"/>
                  <w:i/>
                </w:rPr>
              </m:ctrlPr>
            </m:fPr>
            <m:num>
              <m:r>
                <w:rPr>
                  <w:rFonts w:ascii="Cambria Math" w:hAnsi="Cambria Math"/>
                </w:rPr>
                <m:t>W</m:t>
              </m:r>
            </m:num>
            <m:den>
              <m:r>
                <w:rPr>
                  <w:rFonts w:ascii="Cambria Math" w:hAnsi="Cambria Math"/>
                </w:rPr>
                <m:t>m²</m:t>
              </m:r>
            </m:den>
          </m:f>
          <m:r>
            <w:rPr>
              <w:rFonts w:ascii="Cambria Math" w:hAnsi="Cambria Math"/>
              <w:sz w:val="24"/>
              <w:szCs w:val="24"/>
            </w:rPr>
            <m:t>+78</m:t>
          </m:r>
          <m:f>
            <m:fPr>
              <m:ctrlPr>
                <w:rPr>
                  <w:rFonts w:ascii="Cambria Math" w:hAnsi="Cambria Math"/>
                  <w:i/>
                </w:rPr>
              </m:ctrlPr>
            </m:fPr>
            <m:num>
              <m:r>
                <w:rPr>
                  <w:rFonts w:ascii="Cambria Math" w:hAnsi="Cambria Math"/>
                </w:rPr>
                <m:t>W</m:t>
              </m:r>
            </m:num>
            <m:den>
              <m:r>
                <w:rPr>
                  <w:rFonts w:ascii="Cambria Math" w:hAnsi="Cambria Math"/>
                </w:rPr>
                <m:t>m²</m:t>
              </m:r>
            </m:den>
          </m:f>
          <m:r>
            <w:rPr>
              <w:rFonts w:ascii="Cambria Math" w:hAnsi="Cambria Math"/>
              <w:sz w:val="24"/>
              <w:szCs w:val="24"/>
            </w:rPr>
            <m:t>+390</m:t>
          </m:r>
          <m:f>
            <m:fPr>
              <m:ctrlPr>
                <w:rPr>
                  <w:rFonts w:ascii="Cambria Math" w:hAnsi="Cambria Math"/>
                  <w:i/>
                </w:rPr>
              </m:ctrlPr>
            </m:fPr>
            <m:num>
              <m:r>
                <w:rPr>
                  <w:rFonts w:ascii="Cambria Math" w:hAnsi="Cambria Math"/>
                </w:rPr>
                <m:t>W</m:t>
              </m:r>
            </m:num>
            <m:den>
              <m:r>
                <w:rPr>
                  <w:rFonts w:ascii="Cambria Math" w:hAnsi="Cambria Math"/>
                </w:rPr>
                <m:t>m²</m:t>
              </m:r>
            </m:den>
          </m:f>
        </m:oMath>
      </m:oMathPara>
    </w:p>
    <w:p w14:paraId="65E3F3C8" w14:textId="5582BB4F" w:rsidR="002D5CE0" w:rsidRDefault="00C0197E" w:rsidP="009F2E65">
      <w:pPr>
        <w:rPr>
          <w:sz w:val="24"/>
          <w:szCs w:val="24"/>
        </w:rPr>
      </w:pPr>
      <w:r>
        <w:rPr>
          <w:sz w:val="24"/>
          <w:szCs w:val="24"/>
        </w:rPr>
        <w:t>D</w:t>
      </w:r>
      <w:r w:rsidR="00AA189E">
        <w:rPr>
          <w:sz w:val="24"/>
          <w:szCs w:val="24"/>
        </w:rPr>
        <w:t>as komplizierteste Gleichgewicht besteht in der Atmosphäre:</w:t>
      </w:r>
    </w:p>
    <w:p w14:paraId="4CEFA025" w14:textId="07AC3EDF" w:rsidR="00AA189E" w:rsidRPr="007D2EDF" w:rsidRDefault="000F5409" w:rsidP="009F2E65">
      <w:pPr>
        <w:rPr>
          <w:rFonts w:eastAsiaTheme="minorEastAsia"/>
          <w:sz w:val="24"/>
          <w:szCs w:val="24"/>
        </w:rPr>
      </w:pPr>
      <m:oMathPara>
        <m:oMath>
          <m:r>
            <w:rPr>
              <w:rFonts w:ascii="Cambria Math" w:hAnsi="Cambria Math"/>
              <w:sz w:val="24"/>
              <w:szCs w:val="24"/>
            </w:rPr>
            <m:t>absorbed by atmosphere+absorbed surface radiation+thermals+evapotranspiration=outgoing longwave radiation+back radiation</m:t>
          </m:r>
        </m:oMath>
      </m:oMathPara>
    </w:p>
    <w:p w14:paraId="3950A7FE" w14:textId="1D1B2083" w:rsidR="007D2EDF" w:rsidRPr="00D442EC" w:rsidRDefault="007D2EDF" w:rsidP="009F2E65">
      <w:pPr>
        <w:rPr>
          <w:rFonts w:eastAsiaTheme="minorEastAsia"/>
        </w:rPr>
      </w:pPr>
      <m:oMathPara>
        <m:oMath>
          <m:r>
            <w:rPr>
              <w:rFonts w:ascii="Cambria Math" w:hAnsi="Cambria Math"/>
              <w:sz w:val="24"/>
              <w:szCs w:val="24"/>
            </w:rPr>
            <m:t>67</m:t>
          </m:r>
          <m:f>
            <m:fPr>
              <m:ctrlPr>
                <w:rPr>
                  <w:rFonts w:ascii="Cambria Math" w:hAnsi="Cambria Math"/>
                  <w:i/>
                </w:rPr>
              </m:ctrlPr>
            </m:fPr>
            <m:num>
              <m:r>
                <w:rPr>
                  <w:rFonts w:ascii="Cambria Math" w:hAnsi="Cambria Math"/>
                </w:rPr>
                <m:t>W</m:t>
              </m:r>
            </m:num>
            <m:den>
              <m:r>
                <w:rPr>
                  <w:rFonts w:ascii="Cambria Math" w:hAnsi="Cambria Math"/>
                </w:rPr>
                <m:t>m²</m:t>
              </m:r>
            </m:den>
          </m:f>
          <m:r>
            <w:rPr>
              <w:rFonts w:ascii="Cambria Math" w:hAnsi="Cambria Math"/>
              <w:sz w:val="24"/>
              <w:szCs w:val="24"/>
            </w:rPr>
            <m:t>+350</m:t>
          </m:r>
          <m:f>
            <m:fPr>
              <m:ctrlPr>
                <w:rPr>
                  <w:rFonts w:ascii="Cambria Math" w:hAnsi="Cambria Math"/>
                  <w:i/>
                </w:rPr>
              </m:ctrlPr>
            </m:fPr>
            <m:num>
              <m:r>
                <w:rPr>
                  <w:rFonts w:ascii="Cambria Math" w:hAnsi="Cambria Math"/>
                </w:rPr>
                <m:t>W</m:t>
              </m:r>
            </m:num>
            <m:den>
              <m:r>
                <w:rPr>
                  <w:rFonts w:ascii="Cambria Math" w:hAnsi="Cambria Math"/>
                </w:rPr>
                <m:t>m²</m:t>
              </m:r>
            </m:den>
          </m:f>
          <m:r>
            <w:rPr>
              <w:rFonts w:ascii="Cambria Math" w:hAnsi="Cambria Math"/>
              <w:sz w:val="24"/>
              <w:szCs w:val="24"/>
            </w:rPr>
            <m:t>+24</m:t>
          </m:r>
          <m:f>
            <m:fPr>
              <m:ctrlPr>
                <w:rPr>
                  <w:rFonts w:ascii="Cambria Math" w:hAnsi="Cambria Math"/>
                  <w:i/>
                </w:rPr>
              </m:ctrlPr>
            </m:fPr>
            <m:num>
              <m:r>
                <w:rPr>
                  <w:rFonts w:ascii="Cambria Math" w:hAnsi="Cambria Math"/>
                </w:rPr>
                <m:t>W</m:t>
              </m:r>
            </m:num>
            <m:den>
              <m:r>
                <w:rPr>
                  <w:rFonts w:ascii="Cambria Math" w:hAnsi="Cambria Math"/>
                </w:rPr>
                <m:t>m²</m:t>
              </m:r>
            </m:den>
          </m:f>
          <m:r>
            <w:rPr>
              <w:rFonts w:ascii="Cambria Math" w:hAnsi="Cambria Math"/>
              <w:sz w:val="24"/>
              <w:szCs w:val="24"/>
            </w:rPr>
            <m:t>+78</m:t>
          </m:r>
          <m:f>
            <m:fPr>
              <m:ctrlPr>
                <w:rPr>
                  <w:rFonts w:ascii="Cambria Math" w:hAnsi="Cambria Math"/>
                  <w:i/>
                </w:rPr>
              </m:ctrlPr>
            </m:fPr>
            <m:num>
              <m:r>
                <w:rPr>
                  <w:rFonts w:ascii="Cambria Math" w:hAnsi="Cambria Math"/>
                </w:rPr>
                <m:t>W</m:t>
              </m:r>
            </m:num>
            <m:den>
              <m:r>
                <w:rPr>
                  <w:rFonts w:ascii="Cambria Math" w:hAnsi="Cambria Math"/>
                </w:rPr>
                <m:t>m²</m:t>
              </m:r>
            </m:den>
          </m:f>
          <m:r>
            <w:rPr>
              <w:rFonts w:ascii="Cambria Math" w:hAnsi="Cambria Math"/>
              <w:sz w:val="24"/>
              <w:szCs w:val="24"/>
            </w:rPr>
            <m:t>=195</m:t>
          </m:r>
          <m:f>
            <m:fPr>
              <m:ctrlPr>
                <w:rPr>
                  <w:rFonts w:ascii="Cambria Math" w:hAnsi="Cambria Math"/>
                  <w:i/>
                </w:rPr>
              </m:ctrlPr>
            </m:fPr>
            <m:num>
              <m:r>
                <w:rPr>
                  <w:rFonts w:ascii="Cambria Math" w:hAnsi="Cambria Math"/>
                </w:rPr>
                <m:t>W</m:t>
              </m:r>
            </m:num>
            <m:den>
              <m:r>
                <w:rPr>
                  <w:rFonts w:ascii="Cambria Math" w:hAnsi="Cambria Math"/>
                </w:rPr>
                <m:t>m²</m:t>
              </m:r>
            </m:den>
          </m:f>
          <m:r>
            <w:rPr>
              <w:rFonts w:ascii="Cambria Math" w:hAnsi="Cambria Math"/>
              <w:sz w:val="24"/>
              <w:szCs w:val="24"/>
            </w:rPr>
            <m:t>+324</m:t>
          </m:r>
          <m:f>
            <m:fPr>
              <m:ctrlPr>
                <w:rPr>
                  <w:rFonts w:ascii="Cambria Math" w:hAnsi="Cambria Math"/>
                  <w:i/>
                </w:rPr>
              </m:ctrlPr>
            </m:fPr>
            <m:num>
              <m:r>
                <w:rPr>
                  <w:rFonts w:ascii="Cambria Math" w:hAnsi="Cambria Math"/>
                </w:rPr>
                <m:t>W</m:t>
              </m:r>
            </m:num>
            <m:den>
              <m:r>
                <w:rPr>
                  <w:rFonts w:ascii="Cambria Math" w:hAnsi="Cambria Math"/>
                </w:rPr>
                <m:t>m²</m:t>
              </m:r>
            </m:den>
          </m:f>
        </m:oMath>
      </m:oMathPara>
    </w:p>
    <w:p w14:paraId="4581D73A" w14:textId="00C329AE" w:rsidR="00D442EC" w:rsidRDefault="00BA5033" w:rsidP="009F2E65">
      <w:pPr>
        <w:rPr>
          <w:rFonts w:eastAsiaTheme="minorEastAsia" w:cstheme="minorHAnsi"/>
          <w:sz w:val="24"/>
          <w:szCs w:val="24"/>
        </w:rPr>
      </w:pPr>
      <w:r w:rsidRPr="00BA5033">
        <w:rPr>
          <w:noProof/>
          <w:sz w:val="24"/>
          <w:szCs w:val="24"/>
        </w:rPr>
        <w:drawing>
          <wp:anchor distT="0" distB="0" distL="114300" distR="114300" simplePos="0" relativeHeight="252210176" behindDoc="1" locked="0" layoutInCell="1" allowOverlap="1" wp14:anchorId="7FC45B9C" wp14:editId="6E993F7E">
            <wp:simplePos x="0" y="0"/>
            <wp:positionH relativeFrom="column">
              <wp:posOffset>0</wp:posOffset>
            </wp:positionH>
            <wp:positionV relativeFrom="paragraph">
              <wp:posOffset>854710</wp:posOffset>
            </wp:positionV>
            <wp:extent cx="3326765" cy="3333750"/>
            <wp:effectExtent l="0" t="0" r="6985" b="0"/>
            <wp:wrapTight wrapText="bothSides">
              <wp:wrapPolygon edited="0">
                <wp:start x="0" y="0"/>
                <wp:lineTo x="0" y="21477"/>
                <wp:lineTo x="21522" y="21477"/>
                <wp:lineTo x="21522" y="0"/>
                <wp:lineTo x="0" y="0"/>
              </wp:wrapPolygon>
            </wp:wrapTight>
            <wp:docPr id="1107359739" name="Grafik 1" descr="Ein Bild, das Text, Kreis, Screenshot, Farbigk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359739" name="Grafik 1" descr="Ein Bild, das Text, Kreis, Screenshot, Farbigkeit enthält.&#10;&#10;Automatisch generierte Beschreibung"/>
                    <pic:cNvPicPr/>
                  </pic:nvPicPr>
                  <pic:blipFill>
                    <a:blip r:embed="rId184">
                      <a:extLst>
                        <a:ext uri="{28A0092B-C50C-407E-A947-70E740481C1C}">
                          <a14:useLocalDpi xmlns:a14="http://schemas.microsoft.com/office/drawing/2010/main" val="0"/>
                        </a:ext>
                      </a:extLst>
                    </a:blip>
                    <a:stretch>
                      <a:fillRect/>
                    </a:stretch>
                  </pic:blipFill>
                  <pic:spPr>
                    <a:xfrm>
                      <a:off x="0" y="0"/>
                      <a:ext cx="3326765" cy="3333750"/>
                    </a:xfrm>
                    <a:prstGeom prst="rect">
                      <a:avLst/>
                    </a:prstGeom>
                  </pic:spPr>
                </pic:pic>
              </a:graphicData>
            </a:graphic>
            <wp14:sizeRelH relativeFrom="page">
              <wp14:pctWidth>0</wp14:pctWidth>
            </wp14:sizeRelH>
            <wp14:sizeRelV relativeFrom="page">
              <wp14:pctHeight>0</wp14:pctHeight>
            </wp14:sizeRelV>
          </wp:anchor>
        </w:drawing>
      </w:r>
      <w:r w:rsidR="00DC27B6" w:rsidRPr="001171CC">
        <w:rPr>
          <w:rFonts w:eastAsiaTheme="minorEastAsia" w:cstheme="minorHAnsi"/>
          <w:sz w:val="24"/>
          <w:szCs w:val="24"/>
        </w:rPr>
        <w:t>Dass d</w:t>
      </w:r>
      <w:r w:rsidR="00E668E6" w:rsidRPr="001171CC">
        <w:rPr>
          <w:rFonts w:eastAsiaTheme="minorEastAsia" w:cstheme="minorHAnsi"/>
          <w:sz w:val="24"/>
          <w:szCs w:val="24"/>
        </w:rPr>
        <w:t>ie einfallende Sonnenstrahlung nicht mit der „Solarkonstanten“ von 1360</w:t>
      </w:r>
      <m:oMath>
        <m:f>
          <m:fPr>
            <m:ctrlPr>
              <w:rPr>
                <w:rFonts w:ascii="Cambria Math" w:hAnsi="Cambria Math" w:cstheme="minorHAnsi"/>
                <w:i/>
                <w:sz w:val="24"/>
                <w:szCs w:val="24"/>
              </w:rPr>
            </m:ctrlPr>
          </m:fPr>
          <m:num>
            <m:r>
              <w:rPr>
                <w:rFonts w:ascii="Cambria Math" w:hAnsi="Cambria Math" w:cstheme="minorHAnsi"/>
                <w:sz w:val="24"/>
                <w:szCs w:val="24"/>
              </w:rPr>
              <m:t>W</m:t>
            </m:r>
          </m:num>
          <m:den>
            <m:r>
              <w:rPr>
                <w:rFonts w:ascii="Cambria Math" w:hAnsi="Cambria Math" w:cstheme="minorHAnsi"/>
                <w:sz w:val="24"/>
                <w:szCs w:val="24"/>
              </w:rPr>
              <m:t>m²</m:t>
            </m:r>
          </m:den>
        </m:f>
      </m:oMath>
      <w:r w:rsidR="00E33400" w:rsidRPr="001171CC">
        <w:rPr>
          <w:rFonts w:eastAsiaTheme="minorEastAsia" w:cstheme="minorHAnsi"/>
          <w:sz w:val="24"/>
          <w:szCs w:val="24"/>
        </w:rPr>
        <w:t xml:space="preserve"> korreliert, liegt daran, dass die zugrundeliegende Studie </w:t>
      </w:r>
      <w:r w:rsidR="007D3045" w:rsidRPr="001171CC">
        <w:rPr>
          <w:rFonts w:eastAsiaTheme="minorEastAsia" w:cstheme="minorHAnsi"/>
          <w:sz w:val="24"/>
          <w:szCs w:val="24"/>
        </w:rPr>
        <w:t>Mittelwerte angibt, die sich bei einer Messkampa</w:t>
      </w:r>
      <w:r w:rsidR="00D9306B" w:rsidRPr="001171CC">
        <w:rPr>
          <w:rFonts w:eastAsiaTheme="minorEastAsia" w:cstheme="minorHAnsi"/>
          <w:sz w:val="24"/>
          <w:szCs w:val="24"/>
        </w:rPr>
        <w:t>g</w:t>
      </w:r>
      <w:r w:rsidR="00E94301" w:rsidRPr="001171CC">
        <w:rPr>
          <w:rFonts w:eastAsiaTheme="minorEastAsia" w:cstheme="minorHAnsi"/>
          <w:sz w:val="24"/>
          <w:szCs w:val="24"/>
        </w:rPr>
        <w:t xml:space="preserve">ne </w:t>
      </w:r>
      <w:r w:rsidR="00D20C21" w:rsidRPr="001171CC">
        <w:rPr>
          <w:rFonts w:eastAsiaTheme="minorEastAsia" w:cstheme="minorHAnsi"/>
          <w:sz w:val="24"/>
          <w:szCs w:val="24"/>
        </w:rPr>
        <w:t>über 5 Jahre</w:t>
      </w:r>
      <w:r w:rsidR="00E25038">
        <w:rPr>
          <w:rFonts w:eastAsiaTheme="minorEastAsia" w:cstheme="minorHAnsi"/>
          <w:sz w:val="24"/>
          <w:szCs w:val="24"/>
        </w:rPr>
        <w:t>,</w:t>
      </w:r>
      <w:r w:rsidR="00D20C21" w:rsidRPr="001171CC">
        <w:rPr>
          <w:rFonts w:eastAsiaTheme="minorEastAsia" w:cstheme="minorHAnsi"/>
          <w:sz w:val="24"/>
          <w:szCs w:val="24"/>
        </w:rPr>
        <w:t xml:space="preserve"> </w:t>
      </w:r>
      <w:r w:rsidR="008C45EC">
        <w:rPr>
          <w:rFonts w:eastAsiaTheme="minorEastAsia" w:cstheme="minorHAnsi"/>
          <w:sz w:val="24"/>
          <w:szCs w:val="24"/>
        </w:rPr>
        <w:t xml:space="preserve">gemittelt über </w:t>
      </w:r>
      <w:r w:rsidR="00D20C21" w:rsidRPr="001171CC">
        <w:rPr>
          <w:rFonts w:eastAsiaTheme="minorEastAsia" w:cstheme="minorHAnsi"/>
          <w:sz w:val="24"/>
          <w:szCs w:val="24"/>
        </w:rPr>
        <w:t>die gesamte Erdoberfläche ergeben haben.</w:t>
      </w:r>
      <w:r w:rsidR="00CB066B">
        <w:rPr>
          <w:rFonts w:eastAsiaTheme="minorEastAsia" w:cstheme="minorHAnsi"/>
          <w:sz w:val="24"/>
          <w:szCs w:val="24"/>
        </w:rPr>
        <w:t xml:space="preserve"> Das bedeutet aber auch, dass wir bei der Berechnung der Effektivität einer Photo</w:t>
      </w:r>
      <w:r w:rsidR="00E16FB2">
        <w:rPr>
          <w:rFonts w:eastAsiaTheme="minorEastAsia" w:cstheme="minorHAnsi"/>
          <w:sz w:val="24"/>
          <w:szCs w:val="24"/>
        </w:rPr>
        <w:t xml:space="preserve">voltaikanlage </w:t>
      </w:r>
      <w:r w:rsidR="00701BC4">
        <w:rPr>
          <w:rFonts w:eastAsiaTheme="minorEastAsia" w:cstheme="minorHAnsi"/>
          <w:sz w:val="24"/>
          <w:szCs w:val="24"/>
        </w:rPr>
        <w:t xml:space="preserve">auf der Erde </w:t>
      </w:r>
      <w:r w:rsidR="00387991">
        <w:rPr>
          <w:rFonts w:eastAsiaTheme="minorEastAsia" w:cstheme="minorHAnsi"/>
          <w:sz w:val="24"/>
          <w:szCs w:val="24"/>
        </w:rPr>
        <w:t xml:space="preserve">eher </w:t>
      </w:r>
      <w:r w:rsidR="00E16FB2">
        <w:rPr>
          <w:rFonts w:eastAsiaTheme="minorEastAsia" w:cstheme="minorHAnsi"/>
          <w:sz w:val="24"/>
          <w:szCs w:val="24"/>
        </w:rPr>
        <w:t>von einem Durchschnittswert von ca. 350</w:t>
      </w:r>
      <m:oMath>
        <m:f>
          <m:fPr>
            <m:ctrlPr>
              <w:rPr>
                <w:rFonts w:ascii="Cambria Math" w:hAnsi="Cambria Math" w:cstheme="minorHAnsi"/>
                <w:i/>
                <w:sz w:val="24"/>
                <w:szCs w:val="24"/>
              </w:rPr>
            </m:ctrlPr>
          </m:fPr>
          <m:num>
            <m:r>
              <w:rPr>
                <w:rFonts w:ascii="Cambria Math" w:hAnsi="Cambria Math" w:cstheme="minorHAnsi"/>
                <w:sz w:val="24"/>
                <w:szCs w:val="24"/>
              </w:rPr>
              <m:t>W</m:t>
            </m:r>
          </m:num>
          <m:den>
            <m:r>
              <w:rPr>
                <w:rFonts w:ascii="Cambria Math" w:hAnsi="Cambria Math" w:cstheme="minorHAnsi"/>
                <w:sz w:val="24"/>
                <w:szCs w:val="24"/>
              </w:rPr>
              <m:t>m²</m:t>
            </m:r>
          </m:den>
        </m:f>
      </m:oMath>
      <w:r w:rsidR="0087799F">
        <w:rPr>
          <w:rFonts w:eastAsiaTheme="minorEastAsia" w:cstheme="minorHAnsi"/>
          <w:sz w:val="24"/>
          <w:szCs w:val="24"/>
        </w:rPr>
        <w:t xml:space="preserve"> ausgehen sollten.</w:t>
      </w:r>
    </w:p>
    <w:p w14:paraId="7C8FA17B" w14:textId="17E4A17F" w:rsidR="0087799F" w:rsidRDefault="00F6291C" w:rsidP="009F2E65">
      <w:pPr>
        <w:rPr>
          <w:rFonts w:cstheme="minorHAnsi"/>
          <w:sz w:val="24"/>
          <w:szCs w:val="24"/>
        </w:rPr>
      </w:pPr>
      <w:r>
        <w:rPr>
          <w:rFonts w:cstheme="minorHAnsi"/>
          <w:sz w:val="24"/>
          <w:szCs w:val="24"/>
        </w:rPr>
        <w:t xml:space="preserve">Bleibt noch der </w:t>
      </w:r>
      <w:r w:rsidR="00A4506D">
        <w:rPr>
          <w:rFonts w:cstheme="minorHAnsi"/>
          <w:sz w:val="24"/>
          <w:szCs w:val="24"/>
        </w:rPr>
        <w:t>innere Aufbau der Erde. Aus Messungen der Laufzeiten von Erdbebenwellen</w:t>
      </w:r>
      <w:r w:rsidR="0034384D">
        <w:rPr>
          <w:rFonts w:cstheme="minorHAnsi"/>
          <w:sz w:val="24"/>
          <w:szCs w:val="24"/>
        </w:rPr>
        <w:t xml:space="preserve"> kann man auf den Aufbau der Erde im Inneren schließen.</w:t>
      </w:r>
    </w:p>
    <w:p w14:paraId="3233859E" w14:textId="4DEE4186" w:rsidR="001D379A" w:rsidRDefault="00E52D7D" w:rsidP="004B07BE">
      <w:pPr>
        <w:widowControl w:val="0"/>
        <w:rPr>
          <w:noProof/>
          <w:sz w:val="24"/>
          <w:szCs w:val="24"/>
        </w:rPr>
      </w:pPr>
      <w:r w:rsidRPr="0043398E">
        <w:rPr>
          <w:noProof/>
          <w:sz w:val="24"/>
          <w:szCs w:val="24"/>
        </w:rPr>
        <mc:AlternateContent>
          <mc:Choice Requires="wps">
            <w:drawing>
              <wp:anchor distT="0" distB="0" distL="114300" distR="114300" simplePos="0" relativeHeight="251699200" behindDoc="1" locked="0" layoutInCell="1" allowOverlap="1" wp14:anchorId="32098BB0" wp14:editId="542ED466">
                <wp:simplePos x="0" y="0"/>
                <wp:positionH relativeFrom="column">
                  <wp:posOffset>12065</wp:posOffset>
                </wp:positionH>
                <wp:positionV relativeFrom="paragraph">
                  <wp:posOffset>2368550</wp:posOffset>
                </wp:positionV>
                <wp:extent cx="3314700" cy="635"/>
                <wp:effectExtent l="0" t="0" r="0" b="0"/>
                <wp:wrapTight wrapText="bothSides">
                  <wp:wrapPolygon edited="0">
                    <wp:start x="0" y="0"/>
                    <wp:lineTo x="0" y="21600"/>
                    <wp:lineTo x="21600" y="21600"/>
                    <wp:lineTo x="21600" y="0"/>
                  </wp:wrapPolygon>
                </wp:wrapTight>
                <wp:docPr id="1821585725" name="Textfeld 1"/>
                <wp:cNvGraphicFramePr/>
                <a:graphic xmlns:a="http://schemas.openxmlformats.org/drawingml/2006/main">
                  <a:graphicData uri="http://schemas.microsoft.com/office/word/2010/wordprocessingShape">
                    <wps:wsp>
                      <wps:cNvSpPr txBox="1"/>
                      <wps:spPr>
                        <a:xfrm>
                          <a:off x="0" y="0"/>
                          <a:ext cx="3314700" cy="635"/>
                        </a:xfrm>
                        <a:prstGeom prst="rect">
                          <a:avLst/>
                        </a:prstGeom>
                        <a:solidFill>
                          <a:prstClr val="white"/>
                        </a:solidFill>
                        <a:ln>
                          <a:noFill/>
                        </a:ln>
                      </wps:spPr>
                      <wps:txbx>
                        <w:txbxContent>
                          <w:p w14:paraId="3701524F" w14:textId="3466DC8D" w:rsidR="00E52D7D" w:rsidRPr="00587BDD" w:rsidRDefault="00E52D7D" w:rsidP="00E52D7D">
                            <w:pPr>
                              <w:pStyle w:val="Beschriftung"/>
                              <w:rPr>
                                <w:noProof/>
                              </w:rPr>
                            </w:pPr>
                            <w:bookmarkStart w:id="251" w:name="_Toc174467169"/>
                            <w:bookmarkStart w:id="252" w:name="_Toc178095240"/>
                            <w:bookmarkStart w:id="253" w:name="_Toc179365107"/>
                            <w:r>
                              <w:t xml:space="preserve">Abbildung </w:t>
                            </w:r>
                            <w:r w:rsidR="002D03D3">
                              <w:t>82</w:t>
                            </w:r>
                            <w:r>
                              <w:t xml:space="preserve"> Aufbau der Erde</w:t>
                            </w:r>
                            <w:r w:rsidR="00FB7AE6">
                              <w:t xml:space="preserve"> mit freundlicher Genehmigung von</w:t>
                            </w:r>
                            <w:bookmarkEnd w:id="251"/>
                            <w:r w:rsidR="001A5C4C">
                              <w:t xml:space="preserve"> </w:t>
                            </w:r>
                            <w:hyperlink r:id="rId185" w:history="1">
                              <w:r w:rsidR="001A5C4C" w:rsidRPr="00A5250C">
                                <w:rPr>
                                  <w:rStyle w:val="Hyperlink"/>
                                </w:rPr>
                                <w:t>www.guruma.de</w:t>
                              </w:r>
                            </w:hyperlink>
                            <w:r w:rsidR="001A5C4C">
                              <w:t xml:space="preserve"> (Asthalter)</w:t>
                            </w:r>
                            <w:bookmarkEnd w:id="252"/>
                            <w:bookmarkEnd w:id="25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2098BB0" id="_x0000_s1137" type="#_x0000_t202" style="position:absolute;margin-left:.95pt;margin-top:186.5pt;width:261pt;height:.05pt;z-index:-251617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" stroked="f">
                <v:textbox style="mso-fit-shape-to-text:t" inset="0,0,0,0">
                  <w:txbxContent>
                    <w:p w14:paraId="3701524F" w14:textId="3466DC8D" w:rsidR="00E52D7D" w:rsidRPr="00587BDD" w:rsidRDefault="00E52D7D" w:rsidP="00E52D7D">
                      <w:pPr>
                        <w:pStyle w:val="Beschriftung"/>
                        <w:rPr>
                          <w:noProof/>
                        </w:rPr>
                      </w:pPr>
                      <w:bookmarkStart w:id="371" w:name="_Toc174467169"/>
                      <w:bookmarkStart w:id="372" w:name="_Toc178095240"/>
                      <w:bookmarkStart w:id="373" w:name="_Toc179365107"/>
                      <w:r>
                        <w:t xml:space="preserve">Abbildung </w:t>
                      </w:r>
                      <w:r w:rsidR="002D03D3">
                        <w:t>82</w:t>
                      </w:r>
                      <w:r>
                        <w:t xml:space="preserve"> Aufbau der Erde</w:t>
                      </w:r>
                      <w:r w:rsidR="00FB7AE6">
                        <w:t xml:space="preserve"> mit freundlicher Genehmigung von</w:t>
                      </w:r>
                      <w:bookmarkEnd w:id="371"/>
                      <w:r w:rsidR="001A5C4C">
                        <w:t xml:space="preserve"> </w:t>
                      </w:r>
                      <w:hyperlink r:id="rId186" w:history="1">
                        <w:r w:rsidR="001A5C4C" w:rsidRPr="00A5250C">
                          <w:rPr>
                            <w:rStyle w:val="Hyperlink"/>
                          </w:rPr>
                          <w:t>www.guruma.de</w:t>
                        </w:r>
                      </w:hyperlink>
                      <w:r w:rsidR="001A5C4C">
                        <w:t xml:space="preserve"> (Asthalter)</w:t>
                      </w:r>
                      <w:bookmarkEnd w:id="372"/>
                      <w:bookmarkEnd w:id="373"/>
                    </w:p>
                  </w:txbxContent>
                </v:textbox>
                <w10:wrap type="tight"/>
              </v:shape>
            </w:pict>
          </mc:Fallback>
        </mc:AlternateContent>
      </w:r>
      <w:r w:rsidR="00DA7F52" w:rsidRPr="0043398E">
        <w:rPr>
          <w:noProof/>
          <w:sz w:val="24"/>
          <w:szCs w:val="24"/>
        </w:rPr>
        <w:t xml:space="preserve">Um den Mittelpunkt der Erde herum befindet sich der </w:t>
      </w:r>
      <w:r w:rsidR="005326C1" w:rsidRPr="0043398E">
        <w:rPr>
          <w:noProof/>
          <w:sz w:val="24"/>
          <w:szCs w:val="24"/>
        </w:rPr>
        <w:t>„innere Erdkern</w:t>
      </w:r>
      <w:r w:rsidR="001B2887" w:rsidRPr="0043398E">
        <w:rPr>
          <w:noProof/>
          <w:sz w:val="24"/>
          <w:szCs w:val="24"/>
        </w:rPr>
        <w:t>“</w:t>
      </w:r>
      <w:r w:rsidR="005326C1" w:rsidRPr="0043398E">
        <w:rPr>
          <w:noProof/>
          <w:sz w:val="24"/>
          <w:szCs w:val="24"/>
        </w:rPr>
        <w:t xml:space="preserve"> mit einem Radius von</w:t>
      </w:r>
      <w:r w:rsidR="001B2887" w:rsidRPr="0043398E">
        <w:rPr>
          <w:noProof/>
          <w:sz w:val="24"/>
          <w:szCs w:val="24"/>
        </w:rPr>
        <w:t xml:space="preserve"> ca. 1270km. Er besteht wahrscheinlich aus 80% Eisen und</w:t>
      </w:r>
      <w:r w:rsidR="00897105" w:rsidRPr="0043398E">
        <w:rPr>
          <w:noProof/>
          <w:sz w:val="24"/>
          <w:szCs w:val="24"/>
        </w:rPr>
        <w:t xml:space="preserve"> 20% Nickel. Trotz der hohen Temperatur von </w:t>
      </w:r>
      <w:r w:rsidR="00C10741" w:rsidRPr="0043398E">
        <w:rPr>
          <w:noProof/>
          <w:sz w:val="24"/>
          <w:szCs w:val="24"/>
        </w:rPr>
        <w:t>6000°C bis 6500°C ist er auf Grund des gewaltigen Drucks</w:t>
      </w:r>
      <w:r w:rsidR="001279A2" w:rsidRPr="0043398E">
        <w:rPr>
          <w:noProof/>
          <w:sz w:val="24"/>
          <w:szCs w:val="24"/>
        </w:rPr>
        <w:t xml:space="preserve"> fest. </w:t>
      </w:r>
      <w:r w:rsidR="001E695C">
        <w:rPr>
          <w:noProof/>
          <w:sz w:val="24"/>
          <w:szCs w:val="24"/>
        </w:rPr>
        <w:t>In einer 2023 veröffentlichten Studie der Universität Canberra</w:t>
      </w:r>
      <w:r w:rsidR="00622757">
        <w:rPr>
          <w:noProof/>
          <w:sz w:val="24"/>
          <w:szCs w:val="24"/>
        </w:rPr>
        <w:t xml:space="preserve"> (Australien) wird über eine</w:t>
      </w:r>
      <w:r w:rsidR="00804002">
        <w:rPr>
          <w:noProof/>
          <w:sz w:val="24"/>
          <w:szCs w:val="24"/>
        </w:rPr>
        <w:t>n</w:t>
      </w:r>
      <w:r w:rsidR="00622757">
        <w:rPr>
          <w:noProof/>
          <w:sz w:val="24"/>
          <w:szCs w:val="24"/>
        </w:rPr>
        <w:t xml:space="preserve"> weitere</w:t>
      </w:r>
      <w:r w:rsidR="00804002">
        <w:rPr>
          <w:noProof/>
          <w:sz w:val="24"/>
          <w:szCs w:val="24"/>
        </w:rPr>
        <w:t>n</w:t>
      </w:r>
      <w:r w:rsidR="00622757">
        <w:rPr>
          <w:noProof/>
          <w:sz w:val="24"/>
          <w:szCs w:val="24"/>
        </w:rPr>
        <w:t>, zweite</w:t>
      </w:r>
      <w:r w:rsidR="00804002">
        <w:rPr>
          <w:noProof/>
          <w:sz w:val="24"/>
          <w:szCs w:val="24"/>
        </w:rPr>
        <w:t>n</w:t>
      </w:r>
      <w:r w:rsidR="00622757">
        <w:rPr>
          <w:noProof/>
          <w:sz w:val="24"/>
          <w:szCs w:val="24"/>
        </w:rPr>
        <w:t>, feste</w:t>
      </w:r>
      <w:r w:rsidR="00804002">
        <w:rPr>
          <w:noProof/>
          <w:sz w:val="24"/>
          <w:szCs w:val="24"/>
        </w:rPr>
        <w:t>n</w:t>
      </w:r>
      <w:r w:rsidR="00622757">
        <w:rPr>
          <w:noProof/>
          <w:sz w:val="24"/>
          <w:szCs w:val="24"/>
        </w:rPr>
        <w:t xml:space="preserve"> Erdkern</w:t>
      </w:r>
      <w:r w:rsidR="00142BC8">
        <w:rPr>
          <w:noProof/>
          <w:sz w:val="24"/>
          <w:szCs w:val="24"/>
        </w:rPr>
        <w:t xml:space="preserve"> mit einem Radius von </w:t>
      </w:r>
      <w:r w:rsidR="0099185C">
        <w:rPr>
          <w:noProof/>
          <w:sz w:val="24"/>
          <w:szCs w:val="24"/>
        </w:rPr>
        <w:t xml:space="preserve">ca. 650 Kilometer spekuliert, der </w:t>
      </w:r>
      <w:r w:rsidR="00E678C2">
        <w:rPr>
          <w:noProof/>
          <w:sz w:val="24"/>
          <w:szCs w:val="24"/>
        </w:rPr>
        <w:t xml:space="preserve">den inneren Erdkern weiter unterteilt. </w:t>
      </w:r>
      <w:r w:rsidR="003F6B40" w:rsidRPr="0043398E">
        <w:rPr>
          <w:noProof/>
          <w:sz w:val="24"/>
          <w:szCs w:val="24"/>
        </w:rPr>
        <w:t xml:space="preserve">Darüber befindet sich </w:t>
      </w:r>
      <w:r w:rsidR="00FF785A" w:rsidRPr="0043398E">
        <w:rPr>
          <w:noProof/>
          <w:sz w:val="24"/>
          <w:szCs w:val="24"/>
        </w:rPr>
        <w:t>bis in eine Tiefe von</w:t>
      </w:r>
      <w:r w:rsidR="009238DE" w:rsidRPr="0043398E">
        <w:rPr>
          <w:noProof/>
          <w:sz w:val="24"/>
          <w:szCs w:val="24"/>
        </w:rPr>
        <w:t xml:space="preserve"> </w:t>
      </w:r>
      <w:r w:rsidR="00A5037D">
        <w:rPr>
          <w:noProof/>
          <w:sz w:val="24"/>
          <w:szCs w:val="24"/>
        </w:rPr>
        <w:t>2900</w:t>
      </w:r>
      <w:r w:rsidR="009238DE" w:rsidRPr="0043398E">
        <w:rPr>
          <w:noProof/>
          <w:sz w:val="24"/>
          <w:szCs w:val="24"/>
        </w:rPr>
        <w:t>km der 2200km starke „äußere Erdkern“.</w:t>
      </w:r>
      <w:r w:rsidR="0061717E" w:rsidRPr="0043398E">
        <w:rPr>
          <w:noProof/>
          <w:sz w:val="24"/>
          <w:szCs w:val="24"/>
        </w:rPr>
        <w:t xml:space="preserve"> Er besteht ebenfalls </w:t>
      </w:r>
      <w:r w:rsidR="00E12F65" w:rsidRPr="0043398E">
        <w:rPr>
          <w:noProof/>
          <w:sz w:val="24"/>
          <w:szCs w:val="24"/>
        </w:rPr>
        <w:t xml:space="preserve">zum größten </w:t>
      </w:r>
      <w:r w:rsidR="003310B6" w:rsidRPr="0043398E">
        <w:rPr>
          <w:noProof/>
          <w:sz w:val="24"/>
          <w:szCs w:val="24"/>
        </w:rPr>
        <w:t>T</w:t>
      </w:r>
      <w:r w:rsidR="00E12F65" w:rsidRPr="0043398E">
        <w:rPr>
          <w:noProof/>
          <w:sz w:val="24"/>
          <w:szCs w:val="24"/>
        </w:rPr>
        <w:t xml:space="preserve">eil aus Eisen und Nickel, aber es sind </w:t>
      </w:r>
      <w:r w:rsidR="00365949" w:rsidRPr="0043398E">
        <w:rPr>
          <w:noProof/>
          <w:sz w:val="24"/>
          <w:szCs w:val="24"/>
        </w:rPr>
        <w:t xml:space="preserve"> je nach Modellannahme </w:t>
      </w:r>
      <w:r w:rsidR="000C5C72" w:rsidRPr="0043398E">
        <w:rPr>
          <w:noProof/>
          <w:sz w:val="24"/>
          <w:szCs w:val="24"/>
        </w:rPr>
        <w:t xml:space="preserve">ca. 10% bis 15% leichtere Elemente wie </w:t>
      </w:r>
      <w:r w:rsidR="00365949" w:rsidRPr="0043398E">
        <w:rPr>
          <w:noProof/>
          <w:sz w:val="24"/>
          <w:szCs w:val="24"/>
        </w:rPr>
        <w:t>Sauerstoff und Silizium bzw. Schwefel, Kohlenstoff und</w:t>
      </w:r>
      <w:r w:rsidR="00782374" w:rsidRPr="0043398E">
        <w:rPr>
          <w:noProof/>
          <w:sz w:val="24"/>
          <w:szCs w:val="24"/>
        </w:rPr>
        <w:t xml:space="preserve"> Wasserstoff beigemengt.</w:t>
      </w:r>
      <w:r w:rsidR="008E2AA3" w:rsidRPr="0043398E">
        <w:rPr>
          <w:noProof/>
          <w:sz w:val="24"/>
          <w:szCs w:val="24"/>
        </w:rPr>
        <w:t xml:space="preserve"> Das Material des äuß</w:t>
      </w:r>
      <w:r w:rsidR="004A0275" w:rsidRPr="0043398E">
        <w:rPr>
          <w:noProof/>
          <w:sz w:val="24"/>
          <w:szCs w:val="24"/>
        </w:rPr>
        <w:t>e</w:t>
      </w:r>
      <w:r w:rsidR="008E2AA3" w:rsidRPr="0043398E">
        <w:rPr>
          <w:noProof/>
          <w:sz w:val="24"/>
          <w:szCs w:val="24"/>
        </w:rPr>
        <w:t>ren</w:t>
      </w:r>
      <w:r w:rsidR="004A0275" w:rsidRPr="0043398E">
        <w:rPr>
          <w:noProof/>
          <w:sz w:val="24"/>
          <w:szCs w:val="24"/>
        </w:rPr>
        <w:t xml:space="preserve"> Kerns ist flüssig</w:t>
      </w:r>
      <w:r w:rsidR="003310B6" w:rsidRPr="0043398E">
        <w:rPr>
          <w:noProof/>
          <w:sz w:val="24"/>
          <w:szCs w:val="24"/>
        </w:rPr>
        <w:t xml:space="preserve"> </w:t>
      </w:r>
      <w:r w:rsidR="004A0275" w:rsidRPr="0043398E">
        <w:rPr>
          <w:noProof/>
          <w:sz w:val="24"/>
          <w:szCs w:val="24"/>
        </w:rPr>
        <w:t xml:space="preserve">und </w:t>
      </w:r>
      <w:r w:rsidR="00E37480" w:rsidRPr="0043398E">
        <w:rPr>
          <w:noProof/>
          <w:sz w:val="24"/>
          <w:szCs w:val="24"/>
        </w:rPr>
        <w:t>Konvektionsströme bewegen sich darin mit ca. 1mm/s</w:t>
      </w:r>
      <w:r w:rsidR="00A34EF2" w:rsidRPr="0043398E">
        <w:rPr>
          <w:noProof/>
          <w:sz w:val="24"/>
          <w:szCs w:val="24"/>
        </w:rPr>
        <w:t>.</w:t>
      </w:r>
      <w:r w:rsidR="00117639" w:rsidRPr="0043398E">
        <w:rPr>
          <w:noProof/>
          <w:sz w:val="24"/>
          <w:szCs w:val="24"/>
        </w:rPr>
        <w:t xml:space="preserve"> Die Temperatur fällt vo</w:t>
      </w:r>
      <w:r w:rsidR="0034537D" w:rsidRPr="0043398E">
        <w:rPr>
          <w:noProof/>
          <w:sz w:val="24"/>
          <w:szCs w:val="24"/>
        </w:rPr>
        <w:t xml:space="preserve">n </w:t>
      </w:r>
      <w:r w:rsidR="00A60668">
        <w:rPr>
          <w:noProof/>
          <w:sz w:val="24"/>
          <w:szCs w:val="24"/>
        </w:rPr>
        <w:t>c</w:t>
      </w:r>
      <w:r w:rsidR="0034537D" w:rsidRPr="0043398E">
        <w:rPr>
          <w:noProof/>
          <w:sz w:val="24"/>
          <w:szCs w:val="24"/>
        </w:rPr>
        <w:t xml:space="preserve">a. 5000°C am inneren </w:t>
      </w:r>
      <w:r w:rsidR="00DE6BA9" w:rsidRPr="0043398E">
        <w:rPr>
          <w:noProof/>
          <w:sz w:val="24"/>
          <w:szCs w:val="24"/>
        </w:rPr>
        <w:t>R</w:t>
      </w:r>
      <w:r w:rsidR="0034537D" w:rsidRPr="0043398E">
        <w:rPr>
          <w:noProof/>
          <w:sz w:val="24"/>
          <w:szCs w:val="24"/>
        </w:rPr>
        <w:t>and auf 3000°C am äußeren</w:t>
      </w:r>
      <w:r w:rsidR="00DE6BA9" w:rsidRPr="0043398E">
        <w:rPr>
          <w:noProof/>
          <w:sz w:val="24"/>
          <w:szCs w:val="24"/>
        </w:rPr>
        <w:t xml:space="preserve"> Rand zum unteren Erdmantel. </w:t>
      </w:r>
      <w:r w:rsidR="002924E2" w:rsidRPr="0043398E">
        <w:rPr>
          <w:noProof/>
          <w:sz w:val="24"/>
          <w:szCs w:val="24"/>
        </w:rPr>
        <w:t xml:space="preserve">Das flüssige Material des </w:t>
      </w:r>
      <w:r w:rsidR="00ED0799" w:rsidRPr="0043398E">
        <w:rPr>
          <w:noProof/>
          <w:sz w:val="24"/>
          <w:szCs w:val="24"/>
        </w:rPr>
        <w:t>äußeren Erdkerns erzeugt auch das Magnetfeld der Erde</w:t>
      </w:r>
      <w:r w:rsidR="001024EC" w:rsidRPr="0043398E">
        <w:rPr>
          <w:noProof/>
          <w:sz w:val="24"/>
          <w:szCs w:val="24"/>
        </w:rPr>
        <w:t>. Aufsteigende Konvektionsströme werden durch die Cori</w:t>
      </w:r>
      <w:r w:rsidR="005C0C25" w:rsidRPr="0043398E">
        <w:rPr>
          <w:noProof/>
          <w:sz w:val="24"/>
          <w:szCs w:val="24"/>
        </w:rPr>
        <w:t>o</w:t>
      </w:r>
      <w:r w:rsidR="001024EC" w:rsidRPr="0043398E">
        <w:rPr>
          <w:noProof/>
          <w:sz w:val="24"/>
          <w:szCs w:val="24"/>
        </w:rPr>
        <w:t>liskraft</w:t>
      </w:r>
      <w:r w:rsidR="005C0C25" w:rsidRPr="0043398E">
        <w:rPr>
          <w:noProof/>
          <w:sz w:val="24"/>
          <w:szCs w:val="24"/>
        </w:rPr>
        <w:t xml:space="preserve"> </w:t>
      </w:r>
      <w:r w:rsidR="00261FA8" w:rsidRPr="0043398E">
        <w:rPr>
          <w:noProof/>
          <w:sz w:val="24"/>
          <w:szCs w:val="24"/>
        </w:rPr>
        <w:t xml:space="preserve">in eine Drehbewegung versetzt, </w:t>
      </w:r>
      <w:r w:rsidR="00836A96" w:rsidRPr="0043398E">
        <w:rPr>
          <w:noProof/>
          <w:sz w:val="24"/>
          <w:szCs w:val="24"/>
        </w:rPr>
        <w:t>und</w:t>
      </w:r>
      <w:r w:rsidR="00261FA8" w:rsidRPr="0043398E">
        <w:rPr>
          <w:noProof/>
          <w:sz w:val="24"/>
          <w:szCs w:val="24"/>
        </w:rPr>
        <w:t xml:space="preserve"> parallel zur Rotation</w:t>
      </w:r>
      <w:r w:rsidR="003B06DE" w:rsidRPr="0043398E">
        <w:rPr>
          <w:noProof/>
          <w:sz w:val="24"/>
          <w:szCs w:val="24"/>
        </w:rPr>
        <w:t>s</w:t>
      </w:r>
      <w:r w:rsidR="00261FA8" w:rsidRPr="0043398E">
        <w:rPr>
          <w:noProof/>
          <w:sz w:val="24"/>
          <w:szCs w:val="24"/>
        </w:rPr>
        <w:t xml:space="preserve">achse der </w:t>
      </w:r>
      <w:r w:rsidR="003B06DE" w:rsidRPr="0043398E">
        <w:rPr>
          <w:noProof/>
          <w:sz w:val="24"/>
          <w:szCs w:val="24"/>
        </w:rPr>
        <w:t xml:space="preserve">Erde </w:t>
      </w:r>
      <w:r w:rsidR="00B176A9" w:rsidRPr="0043398E">
        <w:rPr>
          <w:noProof/>
          <w:sz w:val="24"/>
          <w:szCs w:val="24"/>
        </w:rPr>
        <w:t>ausgerichtet</w:t>
      </w:r>
      <w:r w:rsidR="003B06DE" w:rsidRPr="0043398E">
        <w:rPr>
          <w:noProof/>
          <w:sz w:val="24"/>
          <w:szCs w:val="24"/>
        </w:rPr>
        <w:t>. Eine Momentauf</w:t>
      </w:r>
      <w:r w:rsidR="008E793E">
        <w:rPr>
          <w:noProof/>
          <w:sz w:val="24"/>
          <w:szCs w:val="24"/>
        </w:rPr>
        <w:t>-</w:t>
      </w:r>
      <w:r w:rsidR="003B06DE" w:rsidRPr="0043398E">
        <w:rPr>
          <w:noProof/>
          <w:sz w:val="24"/>
          <w:szCs w:val="24"/>
        </w:rPr>
        <w:t xml:space="preserve">nahme des </w:t>
      </w:r>
      <w:r w:rsidR="004B065E" w:rsidRPr="0043398E">
        <w:rPr>
          <w:noProof/>
          <w:sz w:val="24"/>
          <w:szCs w:val="24"/>
        </w:rPr>
        <w:t xml:space="preserve">chaotischen Beginns des </w:t>
      </w:r>
      <w:r w:rsidR="003B06DE" w:rsidRPr="0043398E">
        <w:rPr>
          <w:noProof/>
          <w:sz w:val="24"/>
          <w:szCs w:val="24"/>
        </w:rPr>
        <w:t xml:space="preserve">Erdmagnetfeldes haben wir bereits </w:t>
      </w:r>
      <w:r w:rsidR="004D3BA2" w:rsidRPr="0043398E">
        <w:rPr>
          <w:noProof/>
          <w:sz w:val="24"/>
          <w:szCs w:val="24"/>
        </w:rPr>
        <w:t>bei der Besprechung der Venus gesehen.</w:t>
      </w:r>
      <w:r w:rsidR="00013159" w:rsidRPr="0043398E">
        <w:rPr>
          <w:noProof/>
          <w:sz w:val="24"/>
          <w:szCs w:val="24"/>
        </w:rPr>
        <w:t xml:space="preserve"> </w:t>
      </w:r>
      <w:r w:rsidR="00CB22B9" w:rsidRPr="0043398E">
        <w:rPr>
          <w:noProof/>
          <w:sz w:val="24"/>
          <w:szCs w:val="24"/>
        </w:rPr>
        <w:t>Im Bereich des Erdke</w:t>
      </w:r>
      <w:r w:rsidR="00820671" w:rsidRPr="0043398E">
        <w:rPr>
          <w:noProof/>
          <w:sz w:val="24"/>
          <w:szCs w:val="24"/>
        </w:rPr>
        <w:t>r</w:t>
      </w:r>
      <w:r w:rsidR="00CB22B9" w:rsidRPr="0043398E">
        <w:rPr>
          <w:noProof/>
          <w:sz w:val="24"/>
          <w:szCs w:val="24"/>
        </w:rPr>
        <w:t>ns</w:t>
      </w:r>
      <w:r w:rsidR="00820671" w:rsidRPr="0043398E">
        <w:rPr>
          <w:noProof/>
          <w:sz w:val="24"/>
          <w:szCs w:val="24"/>
        </w:rPr>
        <w:t xml:space="preserve"> sind 32</w:t>
      </w:r>
      <w:r w:rsidR="00CD3A97" w:rsidRPr="0043398E">
        <w:rPr>
          <w:noProof/>
          <w:sz w:val="24"/>
          <w:szCs w:val="24"/>
        </w:rPr>
        <w:t xml:space="preserve">,5% der </w:t>
      </w:r>
      <w:r w:rsidR="00005072" w:rsidRPr="0043398E">
        <w:rPr>
          <w:noProof/>
          <w:sz w:val="24"/>
          <w:szCs w:val="24"/>
        </w:rPr>
        <w:t xml:space="preserve">Erdmasse </w:t>
      </w:r>
      <w:r w:rsidR="00512F50" w:rsidRPr="0043398E">
        <w:rPr>
          <w:noProof/>
          <w:sz w:val="24"/>
          <w:szCs w:val="24"/>
        </w:rPr>
        <w:t>in 16,</w:t>
      </w:r>
      <w:r w:rsidR="00D61DE1" w:rsidRPr="0043398E">
        <w:rPr>
          <w:noProof/>
          <w:sz w:val="24"/>
          <w:szCs w:val="24"/>
        </w:rPr>
        <w:t xml:space="preserve">2% des Erdvolumens </w:t>
      </w:r>
      <w:r w:rsidR="004B07BE">
        <w:rPr>
          <w:noProof/>
          <w:sz w:val="24"/>
          <w:szCs w:val="24"/>
        </w:rPr>
        <w:t>z</w:t>
      </w:r>
      <w:r w:rsidR="00005072" w:rsidRPr="0043398E">
        <w:rPr>
          <w:noProof/>
          <w:sz w:val="24"/>
          <w:szCs w:val="24"/>
        </w:rPr>
        <w:t>usammenge</w:t>
      </w:r>
      <w:r w:rsidR="00261C2E">
        <w:rPr>
          <w:noProof/>
          <w:sz w:val="24"/>
          <w:szCs w:val="24"/>
        </w:rPr>
        <w:t>-</w:t>
      </w:r>
      <w:r w:rsidR="00005072" w:rsidRPr="0043398E">
        <w:rPr>
          <w:noProof/>
          <w:sz w:val="24"/>
          <w:szCs w:val="24"/>
        </w:rPr>
        <w:t>quetscht.</w:t>
      </w:r>
      <w:r w:rsidR="007604EB" w:rsidRPr="0043398E">
        <w:rPr>
          <w:noProof/>
          <w:sz w:val="24"/>
          <w:szCs w:val="24"/>
        </w:rPr>
        <w:t xml:space="preserve"> </w:t>
      </w:r>
      <w:r w:rsidR="00EE05A5" w:rsidRPr="0043398E">
        <w:rPr>
          <w:noProof/>
          <w:sz w:val="24"/>
          <w:szCs w:val="24"/>
        </w:rPr>
        <w:t>Natürlich darf man alle diese Werte nicht so</w:t>
      </w:r>
      <w:r w:rsidR="005A7E7C" w:rsidRPr="0043398E">
        <w:rPr>
          <w:noProof/>
          <w:sz w:val="24"/>
          <w:szCs w:val="24"/>
        </w:rPr>
        <w:t xml:space="preserve"> „ernst“ nehmen. Es sind Schätzungen</w:t>
      </w:r>
      <w:r w:rsidR="008C3F9E" w:rsidRPr="0043398E">
        <w:rPr>
          <w:noProof/>
          <w:sz w:val="24"/>
          <w:szCs w:val="24"/>
        </w:rPr>
        <w:t xml:space="preserve"> aus Modellannahmen</w:t>
      </w:r>
      <w:r w:rsidR="000F595C">
        <w:rPr>
          <w:noProof/>
          <w:sz w:val="24"/>
          <w:szCs w:val="24"/>
        </w:rPr>
        <w:t xml:space="preserve"> </w:t>
      </w:r>
      <w:r w:rsidR="00850C40">
        <w:rPr>
          <w:noProof/>
          <w:sz w:val="24"/>
          <w:szCs w:val="24"/>
        </w:rPr>
        <w:t>und den Auswertungen seismischer Messungen</w:t>
      </w:r>
      <w:r w:rsidR="008C3F9E" w:rsidRPr="0043398E">
        <w:rPr>
          <w:noProof/>
          <w:sz w:val="24"/>
          <w:szCs w:val="24"/>
        </w:rPr>
        <w:t xml:space="preserve"> und die Radiuswerte können</w:t>
      </w:r>
      <w:r w:rsidR="0075786A" w:rsidRPr="0043398E">
        <w:rPr>
          <w:noProof/>
          <w:sz w:val="24"/>
          <w:szCs w:val="24"/>
        </w:rPr>
        <w:t xml:space="preserve"> an bestimmten Stellen durchaus 500km </w:t>
      </w:r>
      <w:r w:rsidR="00D47B26" w:rsidRPr="0043398E">
        <w:rPr>
          <w:noProof/>
          <w:sz w:val="24"/>
          <w:szCs w:val="24"/>
        </w:rPr>
        <w:t xml:space="preserve">mehr oder weniger betragen. In unserem Modell beginnt </w:t>
      </w:r>
      <w:r w:rsidR="00B3303F">
        <w:rPr>
          <w:noProof/>
          <w:sz w:val="24"/>
          <w:szCs w:val="24"/>
        </w:rPr>
        <w:t>2900</w:t>
      </w:r>
      <w:r w:rsidR="00554271" w:rsidRPr="0043398E">
        <w:rPr>
          <w:noProof/>
          <w:sz w:val="24"/>
          <w:szCs w:val="24"/>
        </w:rPr>
        <w:t xml:space="preserve">km </w:t>
      </w:r>
      <w:r w:rsidR="001D23F4" w:rsidRPr="0043398E">
        <w:rPr>
          <w:noProof/>
          <w:sz w:val="24"/>
          <w:szCs w:val="24"/>
        </w:rPr>
        <w:t xml:space="preserve">unter unseren Füßen </w:t>
      </w:r>
      <w:r w:rsidR="00554271" w:rsidRPr="0043398E">
        <w:rPr>
          <w:noProof/>
          <w:sz w:val="24"/>
          <w:szCs w:val="24"/>
        </w:rPr>
        <w:t>der „untere Erdmantel“</w:t>
      </w:r>
      <w:r w:rsidR="001D23F4" w:rsidRPr="0043398E">
        <w:rPr>
          <w:noProof/>
          <w:sz w:val="24"/>
          <w:szCs w:val="24"/>
        </w:rPr>
        <w:t>. A</w:t>
      </w:r>
      <w:r w:rsidR="00CC14F4">
        <w:rPr>
          <w:noProof/>
          <w:sz w:val="24"/>
          <w:szCs w:val="24"/>
        </w:rPr>
        <w:t>n</w:t>
      </w:r>
      <w:r w:rsidR="001D23F4" w:rsidRPr="0043398E">
        <w:rPr>
          <w:noProof/>
          <w:sz w:val="24"/>
          <w:szCs w:val="24"/>
        </w:rPr>
        <w:t xml:space="preserve"> </w:t>
      </w:r>
      <w:r w:rsidR="00F96DD0" w:rsidRPr="0043398E">
        <w:rPr>
          <w:noProof/>
          <w:sz w:val="24"/>
          <w:szCs w:val="24"/>
        </w:rPr>
        <w:t xml:space="preserve">dessen </w:t>
      </w:r>
      <w:r w:rsidR="001D23F4" w:rsidRPr="0043398E">
        <w:rPr>
          <w:noProof/>
          <w:sz w:val="24"/>
          <w:szCs w:val="24"/>
        </w:rPr>
        <w:t>innere</w:t>
      </w:r>
      <w:r w:rsidR="00F96DD0" w:rsidRPr="0043398E">
        <w:rPr>
          <w:noProof/>
          <w:sz w:val="24"/>
          <w:szCs w:val="24"/>
        </w:rPr>
        <w:t>m</w:t>
      </w:r>
      <w:r w:rsidR="001D23F4" w:rsidRPr="0043398E">
        <w:rPr>
          <w:noProof/>
          <w:sz w:val="24"/>
          <w:szCs w:val="24"/>
        </w:rPr>
        <w:t xml:space="preserve"> Rand beträgt die Temperatur </w:t>
      </w:r>
      <w:r w:rsidR="008C208E" w:rsidRPr="0043398E">
        <w:rPr>
          <w:noProof/>
          <w:sz w:val="24"/>
          <w:szCs w:val="24"/>
        </w:rPr>
        <w:t xml:space="preserve">rund 3000°C </w:t>
      </w:r>
      <w:r w:rsidR="00BF483F" w:rsidRPr="0043398E">
        <w:rPr>
          <w:noProof/>
          <w:sz w:val="24"/>
          <w:szCs w:val="24"/>
        </w:rPr>
        <w:t xml:space="preserve">und fällt bis zu äußeren </w:t>
      </w:r>
      <w:r w:rsidR="00A402D0" w:rsidRPr="0043398E">
        <w:rPr>
          <w:noProof/>
          <w:sz w:val="24"/>
          <w:szCs w:val="24"/>
        </w:rPr>
        <w:t xml:space="preserve">Rand </w:t>
      </w:r>
      <w:r w:rsidR="002549C2" w:rsidRPr="0043398E">
        <w:rPr>
          <w:noProof/>
          <w:sz w:val="24"/>
          <w:szCs w:val="24"/>
        </w:rPr>
        <w:t xml:space="preserve">in </w:t>
      </w:r>
      <w:r w:rsidR="002560FF" w:rsidRPr="0043398E">
        <w:rPr>
          <w:noProof/>
          <w:sz w:val="24"/>
          <w:szCs w:val="24"/>
        </w:rPr>
        <w:t xml:space="preserve">900km </w:t>
      </w:r>
      <w:r w:rsidR="00A33728" w:rsidRPr="0043398E">
        <w:rPr>
          <w:noProof/>
          <w:sz w:val="24"/>
          <w:szCs w:val="24"/>
        </w:rPr>
        <w:t>Tiefe au</w:t>
      </w:r>
      <w:r w:rsidR="00AC036E" w:rsidRPr="0043398E">
        <w:rPr>
          <w:noProof/>
          <w:sz w:val="24"/>
          <w:szCs w:val="24"/>
        </w:rPr>
        <w:t>f</w:t>
      </w:r>
      <w:r w:rsidR="00A33728" w:rsidRPr="0043398E">
        <w:rPr>
          <w:noProof/>
          <w:sz w:val="24"/>
          <w:szCs w:val="24"/>
        </w:rPr>
        <w:t xml:space="preserve"> ca. 2000°C. </w:t>
      </w:r>
      <w:r w:rsidR="00226C38" w:rsidRPr="0043398E">
        <w:rPr>
          <w:noProof/>
          <w:sz w:val="24"/>
          <w:szCs w:val="24"/>
        </w:rPr>
        <w:t xml:space="preserve">Das Material des unteren Mantels ist </w:t>
      </w:r>
      <w:r w:rsidR="00226C38" w:rsidRPr="0043398E">
        <w:rPr>
          <w:noProof/>
          <w:sz w:val="24"/>
          <w:szCs w:val="24"/>
        </w:rPr>
        <w:lastRenderedPageBreak/>
        <w:t>Magnesium-Per</w:t>
      </w:r>
      <w:r w:rsidR="006D4B12" w:rsidRPr="0043398E">
        <w:rPr>
          <w:noProof/>
          <w:sz w:val="24"/>
          <w:szCs w:val="24"/>
        </w:rPr>
        <w:t>owskit, Magnesiumoxid und Eisen(II)-Oxid</w:t>
      </w:r>
      <w:r w:rsidR="005534B5" w:rsidRPr="0043398E">
        <w:rPr>
          <w:noProof/>
          <w:sz w:val="24"/>
          <w:szCs w:val="24"/>
        </w:rPr>
        <w:t>, kurz gesagt Silikate</w:t>
      </w:r>
      <w:r w:rsidR="00723A4A" w:rsidRPr="0043398E">
        <w:rPr>
          <w:noProof/>
          <w:sz w:val="24"/>
          <w:szCs w:val="24"/>
        </w:rPr>
        <w:t>. Zwischen unterem und oberem Erdmantel befindet sich noch eine Übergangszone</w:t>
      </w:r>
      <w:r w:rsidR="0023742F" w:rsidRPr="0043398E">
        <w:rPr>
          <w:noProof/>
          <w:sz w:val="24"/>
          <w:szCs w:val="24"/>
        </w:rPr>
        <w:t xml:space="preserve">, die von 900km bis </w:t>
      </w:r>
      <w:r w:rsidR="005B2001" w:rsidRPr="0043398E">
        <w:rPr>
          <w:noProof/>
          <w:sz w:val="24"/>
          <w:szCs w:val="24"/>
        </w:rPr>
        <w:t>400km Tiefe reicht.</w:t>
      </w:r>
      <w:r w:rsidR="003F63D7" w:rsidRPr="0043398E">
        <w:rPr>
          <w:noProof/>
          <w:sz w:val="24"/>
          <w:szCs w:val="24"/>
        </w:rPr>
        <w:t xml:space="preserve"> </w:t>
      </w:r>
      <w:r w:rsidR="00FF27FC" w:rsidRPr="0043398E">
        <w:rPr>
          <w:noProof/>
          <w:sz w:val="24"/>
          <w:szCs w:val="24"/>
        </w:rPr>
        <w:t xml:space="preserve">In </w:t>
      </w:r>
      <w:r w:rsidR="003F63D7" w:rsidRPr="0043398E">
        <w:rPr>
          <w:noProof/>
          <w:sz w:val="24"/>
          <w:szCs w:val="24"/>
        </w:rPr>
        <w:t xml:space="preserve">ca. 400km beginnt </w:t>
      </w:r>
      <w:r w:rsidR="00FF27FC" w:rsidRPr="0043398E">
        <w:rPr>
          <w:noProof/>
          <w:sz w:val="24"/>
          <w:szCs w:val="24"/>
        </w:rPr>
        <w:t>bei Temperaturen um 1</w:t>
      </w:r>
      <w:r w:rsidR="00ED73DB" w:rsidRPr="0043398E">
        <w:rPr>
          <w:noProof/>
          <w:sz w:val="24"/>
          <w:szCs w:val="24"/>
        </w:rPr>
        <w:t>2</w:t>
      </w:r>
      <w:r w:rsidR="00FF27FC" w:rsidRPr="0043398E">
        <w:rPr>
          <w:noProof/>
          <w:sz w:val="24"/>
          <w:szCs w:val="24"/>
        </w:rPr>
        <w:t>00°C</w:t>
      </w:r>
      <w:r w:rsidR="00ED73DB" w:rsidRPr="0043398E">
        <w:rPr>
          <w:noProof/>
          <w:sz w:val="24"/>
          <w:szCs w:val="24"/>
        </w:rPr>
        <w:t xml:space="preserve"> </w:t>
      </w:r>
      <w:r w:rsidR="003F63D7" w:rsidRPr="0043398E">
        <w:rPr>
          <w:noProof/>
          <w:sz w:val="24"/>
          <w:szCs w:val="24"/>
        </w:rPr>
        <w:t xml:space="preserve">der </w:t>
      </w:r>
      <w:r w:rsidR="005C2D82" w:rsidRPr="0043398E">
        <w:rPr>
          <w:noProof/>
          <w:sz w:val="24"/>
          <w:szCs w:val="24"/>
        </w:rPr>
        <w:t>B</w:t>
      </w:r>
      <w:r w:rsidR="003F63D7" w:rsidRPr="0043398E">
        <w:rPr>
          <w:noProof/>
          <w:sz w:val="24"/>
          <w:szCs w:val="24"/>
        </w:rPr>
        <w:t>ereich des oberen Erdmantels</w:t>
      </w:r>
      <w:r w:rsidR="00E14C91" w:rsidRPr="0043398E">
        <w:rPr>
          <w:noProof/>
          <w:sz w:val="24"/>
          <w:szCs w:val="24"/>
        </w:rPr>
        <w:t>.</w:t>
      </w:r>
      <w:r w:rsidR="00ED73DB" w:rsidRPr="0043398E">
        <w:rPr>
          <w:noProof/>
          <w:sz w:val="24"/>
          <w:szCs w:val="24"/>
        </w:rPr>
        <w:t xml:space="preserve"> </w:t>
      </w:r>
      <w:r w:rsidR="003C016B" w:rsidRPr="0043398E">
        <w:rPr>
          <w:noProof/>
          <w:sz w:val="24"/>
          <w:szCs w:val="24"/>
        </w:rPr>
        <w:t xml:space="preserve">Das Material des oberen Erdmantes ist Olivin und </w:t>
      </w:r>
      <w:r w:rsidR="000D2962" w:rsidRPr="0043398E">
        <w:rPr>
          <w:noProof/>
          <w:sz w:val="24"/>
          <w:szCs w:val="24"/>
        </w:rPr>
        <w:t xml:space="preserve">Pyroxen. </w:t>
      </w:r>
      <w:r w:rsidR="00A27F37" w:rsidRPr="0043398E">
        <w:rPr>
          <w:noProof/>
          <w:sz w:val="24"/>
          <w:szCs w:val="24"/>
        </w:rPr>
        <w:t xml:space="preserve">Der Erdmantel trägt </w:t>
      </w:r>
      <w:r w:rsidR="005B7CA0" w:rsidRPr="0043398E">
        <w:rPr>
          <w:noProof/>
          <w:sz w:val="24"/>
          <w:szCs w:val="24"/>
        </w:rPr>
        <w:t xml:space="preserve">ca. 66% zur Erdmasse bei. In 210km Tiefe </w:t>
      </w:r>
      <w:r w:rsidR="00B37101" w:rsidRPr="0043398E">
        <w:rPr>
          <w:noProof/>
          <w:sz w:val="24"/>
          <w:szCs w:val="24"/>
        </w:rPr>
        <w:t>beginnt die sog. Asthenosphäre</w:t>
      </w:r>
      <w:r w:rsidR="002F47AF" w:rsidRPr="0043398E">
        <w:rPr>
          <w:noProof/>
          <w:sz w:val="24"/>
          <w:szCs w:val="24"/>
        </w:rPr>
        <w:t xml:space="preserve">, ein </w:t>
      </w:r>
      <w:r w:rsidR="00533778">
        <w:rPr>
          <w:noProof/>
          <w:sz w:val="24"/>
          <w:szCs w:val="24"/>
        </w:rPr>
        <w:t>B</w:t>
      </w:r>
      <w:r w:rsidR="002F47AF" w:rsidRPr="0043398E">
        <w:rPr>
          <w:noProof/>
          <w:sz w:val="24"/>
          <w:szCs w:val="24"/>
        </w:rPr>
        <w:t>ereich mit teilweise aufgeschmolzenem Gestein auf dem die Erdkruste schwimmt</w:t>
      </w:r>
      <w:r w:rsidR="00C85ECE" w:rsidRPr="0043398E">
        <w:rPr>
          <w:noProof/>
          <w:sz w:val="24"/>
          <w:szCs w:val="24"/>
        </w:rPr>
        <w:t xml:space="preserve">. Die Erdkruste ist unterschiedlich dick. Unter dem </w:t>
      </w:r>
      <w:r w:rsidR="000D5676" w:rsidRPr="0043398E">
        <w:rPr>
          <w:noProof/>
          <w:sz w:val="24"/>
          <w:szCs w:val="24"/>
        </w:rPr>
        <w:t xml:space="preserve">mittelatlantischen Rücken </w:t>
      </w:r>
      <w:r w:rsidR="006D3C69" w:rsidRPr="0043398E">
        <w:rPr>
          <w:noProof/>
          <w:sz w:val="24"/>
          <w:szCs w:val="24"/>
        </w:rPr>
        <w:t>beträgt die Dicke</w:t>
      </w:r>
      <w:r w:rsidR="000657A1">
        <w:rPr>
          <w:noProof/>
          <w:sz w:val="24"/>
          <w:szCs w:val="24"/>
        </w:rPr>
        <w:t xml:space="preserve"> der Erdkruste</w:t>
      </w:r>
      <w:r w:rsidR="006D3C69" w:rsidRPr="0043398E">
        <w:rPr>
          <w:noProof/>
          <w:sz w:val="24"/>
          <w:szCs w:val="24"/>
        </w:rPr>
        <w:t xml:space="preserve"> </w:t>
      </w:r>
      <w:r w:rsidR="000D5676" w:rsidRPr="0043398E">
        <w:rPr>
          <w:noProof/>
          <w:sz w:val="24"/>
          <w:szCs w:val="24"/>
        </w:rPr>
        <w:t>gerade mal 10</w:t>
      </w:r>
      <w:r w:rsidR="006D4B1C">
        <w:rPr>
          <w:noProof/>
          <w:sz w:val="24"/>
          <w:szCs w:val="24"/>
        </w:rPr>
        <w:t xml:space="preserve"> Kilo</w:t>
      </w:r>
      <w:r w:rsidR="000D5676" w:rsidRPr="0043398E">
        <w:rPr>
          <w:noProof/>
          <w:sz w:val="24"/>
          <w:szCs w:val="24"/>
        </w:rPr>
        <w:t>m</w:t>
      </w:r>
      <w:r w:rsidR="006D4B1C">
        <w:rPr>
          <w:noProof/>
          <w:sz w:val="24"/>
          <w:szCs w:val="24"/>
        </w:rPr>
        <w:t>eter</w:t>
      </w:r>
      <w:r w:rsidR="006D3C69" w:rsidRPr="0043398E">
        <w:rPr>
          <w:noProof/>
          <w:sz w:val="24"/>
          <w:szCs w:val="24"/>
        </w:rPr>
        <w:t xml:space="preserve">, </w:t>
      </w:r>
      <w:r w:rsidR="000D5676" w:rsidRPr="0043398E">
        <w:rPr>
          <w:noProof/>
          <w:sz w:val="24"/>
          <w:szCs w:val="24"/>
        </w:rPr>
        <w:t xml:space="preserve"> unt</w:t>
      </w:r>
      <w:r w:rsidR="006D3C69" w:rsidRPr="0043398E">
        <w:rPr>
          <w:noProof/>
          <w:sz w:val="24"/>
          <w:szCs w:val="24"/>
        </w:rPr>
        <w:t>e</w:t>
      </w:r>
      <w:r w:rsidR="000D5676" w:rsidRPr="0043398E">
        <w:rPr>
          <w:noProof/>
          <w:sz w:val="24"/>
          <w:szCs w:val="24"/>
        </w:rPr>
        <w:t>r dem Himalaia</w:t>
      </w:r>
      <w:r w:rsidR="006D3C69" w:rsidRPr="0043398E">
        <w:rPr>
          <w:noProof/>
          <w:sz w:val="24"/>
          <w:szCs w:val="24"/>
        </w:rPr>
        <w:t xml:space="preserve"> 80</w:t>
      </w:r>
      <w:r w:rsidR="000E3BE3">
        <w:rPr>
          <w:noProof/>
          <w:sz w:val="24"/>
          <w:szCs w:val="24"/>
        </w:rPr>
        <w:t xml:space="preserve"> Kilo</w:t>
      </w:r>
      <w:r w:rsidR="006D3C69" w:rsidRPr="0043398E">
        <w:rPr>
          <w:noProof/>
          <w:sz w:val="24"/>
          <w:szCs w:val="24"/>
        </w:rPr>
        <w:t>m</w:t>
      </w:r>
      <w:r w:rsidR="000E3BE3">
        <w:rPr>
          <w:noProof/>
          <w:sz w:val="24"/>
          <w:szCs w:val="24"/>
        </w:rPr>
        <w:t>eter</w:t>
      </w:r>
      <w:r w:rsidR="006D3C69" w:rsidRPr="0043398E">
        <w:rPr>
          <w:noProof/>
          <w:sz w:val="24"/>
          <w:szCs w:val="24"/>
        </w:rPr>
        <w:t xml:space="preserve">. </w:t>
      </w:r>
      <w:r w:rsidR="00994343">
        <w:rPr>
          <w:noProof/>
          <w:sz w:val="24"/>
          <w:szCs w:val="24"/>
        </w:rPr>
        <w:t xml:space="preserve">Als </w:t>
      </w:r>
      <w:r w:rsidR="004935D9">
        <w:rPr>
          <w:noProof/>
          <w:sz w:val="24"/>
          <w:szCs w:val="24"/>
        </w:rPr>
        <w:t xml:space="preserve">guter </w:t>
      </w:r>
      <w:r w:rsidR="00994343">
        <w:rPr>
          <w:noProof/>
          <w:sz w:val="24"/>
          <w:szCs w:val="24"/>
        </w:rPr>
        <w:t>Mittelwert</w:t>
      </w:r>
      <w:r w:rsidR="006D4B1C">
        <w:rPr>
          <w:noProof/>
          <w:sz w:val="24"/>
          <w:szCs w:val="24"/>
        </w:rPr>
        <w:t xml:space="preserve"> gilt 40 Kilometer</w:t>
      </w:r>
      <w:r w:rsidR="000E3BE3">
        <w:rPr>
          <w:noProof/>
          <w:sz w:val="24"/>
          <w:szCs w:val="24"/>
        </w:rPr>
        <w:t>.</w:t>
      </w:r>
      <w:r w:rsidR="004935D9">
        <w:rPr>
          <w:noProof/>
          <w:sz w:val="24"/>
          <w:szCs w:val="24"/>
        </w:rPr>
        <w:t xml:space="preserve"> </w:t>
      </w:r>
    </w:p>
    <w:p w14:paraId="36F51BCF" w14:textId="58077C2C" w:rsidR="003C3998" w:rsidRDefault="003C3998" w:rsidP="009F2E65">
      <w:pPr>
        <w:rPr>
          <w:noProof/>
          <w:sz w:val="24"/>
          <w:szCs w:val="24"/>
        </w:rPr>
      </w:pPr>
      <w:r>
        <w:rPr>
          <w:noProof/>
          <w:sz w:val="24"/>
          <w:szCs w:val="24"/>
        </w:rPr>
        <w:t>Ein Blick auf die Erde aus dem Weltall zeigt, dass die Erde</w:t>
      </w:r>
      <w:r w:rsidR="00220D67">
        <w:rPr>
          <w:noProof/>
          <w:sz w:val="24"/>
          <w:szCs w:val="24"/>
        </w:rPr>
        <w:t xml:space="preserve"> </w:t>
      </w:r>
      <w:r w:rsidR="00553EF8">
        <w:rPr>
          <w:noProof/>
          <w:sz w:val="24"/>
          <w:szCs w:val="24"/>
        </w:rPr>
        <w:t>zum Großteil von Wasser bedeckt ist</w:t>
      </w:r>
      <w:r w:rsidR="00647475">
        <w:rPr>
          <w:noProof/>
          <w:sz w:val="24"/>
          <w:szCs w:val="24"/>
        </w:rPr>
        <w:t>.</w:t>
      </w:r>
    </w:p>
    <w:p w14:paraId="7F64AF0E" w14:textId="1117E1EF" w:rsidR="001A5C4C" w:rsidRPr="001A5C4C" w:rsidRDefault="00647475" w:rsidP="009F2E65">
      <w:pPr>
        <w:rPr>
          <w:noProof/>
          <w:color w:val="0563C1" w:themeColor="hyperlink"/>
          <w:sz w:val="24"/>
          <w:szCs w:val="24"/>
          <w:u w:val="single"/>
        </w:rPr>
      </w:pPr>
      <w:hyperlink r:id="rId187" w:history="1">
        <w:r w:rsidRPr="00257789">
          <w:rPr>
            <w:rStyle w:val="Hyperlink"/>
            <w:noProof/>
            <w:sz w:val="24"/>
            <w:szCs w:val="24"/>
          </w:rPr>
          <w:t>https://upload.wikimedia.org/wikipedia/commons/2/2c/Rotating_earth_%28large%29.gif</w:t>
        </w:r>
      </w:hyperlink>
    </w:p>
    <w:p w14:paraId="6F67192E" w14:textId="2457E86E" w:rsidR="0089155B" w:rsidRDefault="0089155B" w:rsidP="009F2E65">
      <w:pPr>
        <w:rPr>
          <w:noProof/>
          <w:sz w:val="24"/>
          <w:szCs w:val="24"/>
        </w:rPr>
      </w:pPr>
      <w:r>
        <w:rPr>
          <w:noProof/>
          <w:sz w:val="24"/>
          <w:szCs w:val="24"/>
        </w:rPr>
        <w:t xml:space="preserve">Wie viel Land steht uns auf der Erde </w:t>
      </w:r>
      <w:r w:rsidR="00763481">
        <w:rPr>
          <w:noProof/>
          <w:sz w:val="24"/>
          <w:szCs w:val="24"/>
        </w:rPr>
        <w:t>als Lebensraum</w:t>
      </w:r>
      <w:r>
        <w:rPr>
          <w:noProof/>
          <w:sz w:val="24"/>
          <w:szCs w:val="24"/>
        </w:rPr>
        <w:t xml:space="preserve"> zur Verfügung?</w:t>
      </w:r>
    </w:p>
    <w:p w14:paraId="7CC92CF0" w14:textId="0A1C0136" w:rsidR="00647475" w:rsidRDefault="009341C1" w:rsidP="009F2E65">
      <w:pPr>
        <w:rPr>
          <w:noProof/>
          <w:sz w:val="24"/>
          <w:szCs w:val="24"/>
        </w:rPr>
      </w:pPr>
      <w:r>
        <w:rPr>
          <w:noProof/>
        </w:rPr>
        <mc:AlternateContent>
          <mc:Choice Requires="wps">
            <w:drawing>
              <wp:anchor distT="0" distB="0" distL="114300" distR="114300" simplePos="0" relativeHeight="252169216" behindDoc="0" locked="0" layoutInCell="1" allowOverlap="1" wp14:anchorId="2289AF11" wp14:editId="0656B12E">
                <wp:simplePos x="0" y="0"/>
                <wp:positionH relativeFrom="column">
                  <wp:posOffset>28575</wp:posOffset>
                </wp:positionH>
                <wp:positionV relativeFrom="paragraph">
                  <wp:posOffset>4448175</wp:posOffset>
                </wp:positionV>
                <wp:extent cx="6645910" cy="635"/>
                <wp:effectExtent l="0" t="0" r="0" b="0"/>
                <wp:wrapTopAndBottom/>
                <wp:docPr id="1625231066"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40FCFD52" w14:textId="36FA8E95" w:rsidR="009341C1" w:rsidRPr="00A86F1A" w:rsidRDefault="009341C1" w:rsidP="009341C1">
                            <w:pPr>
                              <w:pStyle w:val="Beschriftung"/>
                              <w:rPr>
                                <w:noProof/>
                                <w:sz w:val="22"/>
                                <w:szCs w:val="22"/>
                              </w:rPr>
                            </w:pPr>
                            <w:bookmarkStart w:id="254" w:name="_Toc178095241"/>
                            <w:bookmarkStart w:id="255" w:name="_Toc179365108"/>
                            <w:r>
                              <w:t xml:space="preserve">Abbildung </w:t>
                            </w:r>
                            <w:r w:rsidR="00000A15">
                              <w:t>83</w:t>
                            </w:r>
                            <w:r>
                              <w:t xml:space="preserve"> Wie nützen wir die Erdoberfläche, </w:t>
                            </w:r>
                            <w:r w:rsidR="0074731B">
                              <w:t xml:space="preserve">erzeugt </w:t>
                            </w:r>
                            <w:r w:rsidR="00A070D6">
                              <w:t xml:space="preserve">bei </w:t>
                            </w:r>
                            <w:hyperlink r:id="rId188" w:history="1">
                              <w:r w:rsidR="00A070D6" w:rsidRPr="00111B66">
                                <w:rPr>
                                  <w:rStyle w:val="Hyperlink"/>
                                </w:rPr>
                                <w:t>www.OurWorldindata.org</w:t>
                              </w:r>
                            </w:hyperlink>
                            <w:bookmarkEnd w:id="254"/>
                            <w:bookmarkEnd w:id="255"/>
                            <w:r w:rsidR="0074731B">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289AF11" id="_x0000_s1137" type="#_x0000_t202" style="position:absolute;margin-left:2.25pt;margin-top:350.25pt;width:523.3pt;height:.05pt;z-index:252169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" stroked="f">
                <v:textbox style="mso-fit-shape-to-text:t" inset="0,0,0,0">
                  <w:txbxContent>
                    <w:p w14:paraId="40FCFD52" w14:textId="36FA8E95" w:rsidR="009341C1" w:rsidRPr="00A86F1A" w:rsidRDefault="009341C1" w:rsidP="009341C1">
                      <w:pPr>
                        <w:pStyle w:val="Beschriftung"/>
                        <w:rPr>
                          <w:noProof/>
                          <w:sz w:val="22"/>
                          <w:szCs w:val="22"/>
                        </w:rPr>
                      </w:pPr>
                      <w:bookmarkStart w:id="256" w:name="_Toc178095241"/>
                      <w:bookmarkStart w:id="257" w:name="_Toc179365108"/>
                      <w:r>
                        <w:t xml:space="preserve">Abbildung </w:t>
                      </w:r>
                      <w:r w:rsidR="00000A15">
                        <w:t>83</w:t>
                      </w:r>
                      <w:r>
                        <w:t xml:space="preserve"> Wie nützen wir die Erdoberfläche, </w:t>
                      </w:r>
                      <w:r w:rsidR="0074731B">
                        <w:t xml:space="preserve">erzeugt </w:t>
                      </w:r>
                      <w:r w:rsidR="00A070D6">
                        <w:t xml:space="preserve">bei </w:t>
                      </w:r>
                      <w:hyperlink r:id="rId189" w:history="1">
                        <w:r w:rsidR="00A070D6" w:rsidRPr="00111B66">
                          <w:rPr>
                            <w:rStyle w:val="Hyperlink"/>
                          </w:rPr>
                          <w:t>www.OurWorldindata.org</w:t>
                        </w:r>
                      </w:hyperlink>
                      <w:bookmarkEnd w:id="256"/>
                      <w:bookmarkEnd w:id="257"/>
                      <w:r w:rsidR="0074731B">
                        <w:t xml:space="preserve"> </w:t>
                      </w:r>
                    </w:p>
                  </w:txbxContent>
                </v:textbox>
                <w10:wrap type="topAndBottom"/>
              </v:shape>
            </w:pict>
          </mc:Fallback>
        </mc:AlternateContent>
      </w:r>
      <w:r>
        <w:rPr>
          <w:noProof/>
        </w:rPr>
        <w:drawing>
          <wp:anchor distT="0" distB="0" distL="114300" distR="114300" simplePos="0" relativeHeight="252167168" behindDoc="0" locked="0" layoutInCell="1" allowOverlap="1" wp14:anchorId="75DC5FCF" wp14:editId="64ECC818">
            <wp:simplePos x="0" y="0"/>
            <wp:positionH relativeFrom="column">
              <wp:posOffset>-28575</wp:posOffset>
            </wp:positionH>
            <wp:positionV relativeFrom="paragraph">
              <wp:posOffset>473075</wp:posOffset>
            </wp:positionV>
            <wp:extent cx="6645910" cy="3978275"/>
            <wp:effectExtent l="0" t="0" r="2540" b="3175"/>
            <wp:wrapTopAndBottom/>
            <wp:docPr id="1968051067"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051067" name="Grafik 1" descr="Ein Bild, das Text, Screenshot, Schrift, Zahl enthält.&#10;&#10;Automatisch generierte Beschreibung"/>
                    <pic:cNvPicPr/>
                  </pic:nvPicPr>
                  <pic:blipFill>
                    <a:blip r:embed="rId190">
                      <a:extLst>
                        <a:ext uri="{28A0092B-C50C-407E-A947-70E740481C1C}">
                          <a14:useLocalDpi xmlns:a14="http://schemas.microsoft.com/office/drawing/2010/main" val="0"/>
                        </a:ext>
                      </a:extLst>
                    </a:blip>
                    <a:stretch>
                      <a:fillRect/>
                    </a:stretch>
                  </pic:blipFill>
                  <pic:spPr>
                    <a:xfrm>
                      <a:off x="0" y="0"/>
                      <a:ext cx="6645910" cy="3978275"/>
                    </a:xfrm>
                    <a:prstGeom prst="rect">
                      <a:avLst/>
                    </a:prstGeom>
                  </pic:spPr>
                </pic:pic>
              </a:graphicData>
            </a:graphic>
            <wp14:sizeRelH relativeFrom="page">
              <wp14:pctWidth>0</wp14:pctWidth>
            </wp14:sizeRelH>
            <wp14:sizeRelV relativeFrom="page">
              <wp14:pctHeight>0</wp14:pctHeight>
            </wp14:sizeRelV>
          </wp:anchor>
        </w:drawing>
      </w:r>
      <w:r w:rsidR="00647475">
        <w:rPr>
          <w:noProof/>
          <w:sz w:val="24"/>
          <w:szCs w:val="24"/>
        </w:rPr>
        <w:t xml:space="preserve">Ca. 70% der Erdoberfläche </w:t>
      </w:r>
      <w:r w:rsidR="004F6A3A">
        <w:rPr>
          <w:noProof/>
          <w:sz w:val="24"/>
          <w:szCs w:val="24"/>
        </w:rPr>
        <w:t>liegen</w:t>
      </w:r>
      <w:r w:rsidR="00647475">
        <w:rPr>
          <w:noProof/>
          <w:sz w:val="24"/>
          <w:szCs w:val="24"/>
        </w:rPr>
        <w:t xml:space="preserve"> unter den Weltmeeren und nur 30% stehen </w:t>
      </w:r>
      <w:r w:rsidR="005F370E">
        <w:rPr>
          <w:noProof/>
          <w:sz w:val="24"/>
          <w:szCs w:val="24"/>
        </w:rPr>
        <w:t>der</w:t>
      </w:r>
      <w:r w:rsidR="00647475">
        <w:rPr>
          <w:noProof/>
          <w:sz w:val="24"/>
          <w:szCs w:val="24"/>
        </w:rPr>
        <w:t xml:space="preserve"> Menschheit </w:t>
      </w:r>
      <w:r w:rsidR="005F370E">
        <w:rPr>
          <w:noProof/>
          <w:sz w:val="24"/>
          <w:szCs w:val="24"/>
        </w:rPr>
        <w:t xml:space="preserve">als Lebensraum </w:t>
      </w:r>
      <w:r w:rsidR="00647475">
        <w:rPr>
          <w:noProof/>
          <w:sz w:val="24"/>
          <w:szCs w:val="24"/>
        </w:rPr>
        <w:t>zur Verfügung</w:t>
      </w:r>
      <w:r w:rsidR="004B6951">
        <w:rPr>
          <w:noProof/>
          <w:sz w:val="24"/>
          <w:szCs w:val="24"/>
        </w:rPr>
        <w:t xml:space="preserve">. </w:t>
      </w:r>
      <w:r w:rsidR="00C40EDE">
        <w:rPr>
          <w:noProof/>
          <w:sz w:val="24"/>
          <w:szCs w:val="24"/>
        </w:rPr>
        <w:t xml:space="preserve">Wie wir diese Ressourcen </w:t>
      </w:r>
      <w:r w:rsidR="005F370E">
        <w:rPr>
          <w:noProof/>
          <w:sz w:val="24"/>
          <w:szCs w:val="24"/>
        </w:rPr>
        <w:t xml:space="preserve">momentan </w:t>
      </w:r>
      <w:r w:rsidR="00800C14">
        <w:rPr>
          <w:noProof/>
          <w:sz w:val="24"/>
          <w:szCs w:val="24"/>
        </w:rPr>
        <w:t>„</w:t>
      </w:r>
      <w:r w:rsidR="00C40EDE">
        <w:rPr>
          <w:noProof/>
          <w:sz w:val="24"/>
          <w:szCs w:val="24"/>
        </w:rPr>
        <w:t>nutzen</w:t>
      </w:r>
      <w:r w:rsidR="00800C14">
        <w:rPr>
          <w:noProof/>
          <w:sz w:val="24"/>
          <w:szCs w:val="24"/>
        </w:rPr>
        <w:t>“</w:t>
      </w:r>
      <w:r w:rsidR="00C40EDE">
        <w:rPr>
          <w:noProof/>
          <w:sz w:val="24"/>
          <w:szCs w:val="24"/>
        </w:rPr>
        <w:t xml:space="preserve"> zeigt das nächste Diagramm</w:t>
      </w:r>
      <w:r w:rsidR="005A5F7A">
        <w:rPr>
          <w:noProof/>
          <w:sz w:val="24"/>
          <w:szCs w:val="24"/>
        </w:rPr>
        <w:t>:</w:t>
      </w:r>
      <w:r w:rsidR="004305AD">
        <w:rPr>
          <w:noProof/>
          <w:sz w:val="24"/>
          <w:szCs w:val="24"/>
        </w:rPr>
        <w:t xml:space="preserve"> </w:t>
      </w:r>
    </w:p>
    <w:p w14:paraId="70BA579A" w14:textId="73543CC1" w:rsidR="0030104A" w:rsidRDefault="005A5F7A" w:rsidP="009F2E65">
      <w:pPr>
        <w:rPr>
          <w:noProof/>
          <w:sz w:val="24"/>
          <w:szCs w:val="24"/>
        </w:rPr>
      </w:pPr>
      <w:r>
        <w:rPr>
          <w:noProof/>
          <w:sz w:val="24"/>
          <w:szCs w:val="24"/>
        </w:rPr>
        <w:t xml:space="preserve">Nach dem Diagramm sind </w:t>
      </w:r>
      <w:r w:rsidR="00F0552F">
        <w:rPr>
          <w:noProof/>
          <w:sz w:val="24"/>
          <w:szCs w:val="24"/>
        </w:rPr>
        <w:t xml:space="preserve">ca. </w:t>
      </w:r>
      <w:r>
        <w:rPr>
          <w:noProof/>
          <w:sz w:val="24"/>
          <w:szCs w:val="24"/>
        </w:rPr>
        <w:t xml:space="preserve">21% der </w:t>
      </w:r>
      <w:r w:rsidR="006D2A58">
        <w:rPr>
          <w:noProof/>
          <w:sz w:val="24"/>
          <w:szCs w:val="24"/>
        </w:rPr>
        <w:t xml:space="preserve">gesamten </w:t>
      </w:r>
      <w:r>
        <w:rPr>
          <w:noProof/>
          <w:sz w:val="24"/>
          <w:szCs w:val="24"/>
        </w:rPr>
        <w:t xml:space="preserve">Erdoberfläche </w:t>
      </w:r>
      <w:r w:rsidR="008440EE">
        <w:rPr>
          <w:noProof/>
          <w:sz w:val="24"/>
          <w:szCs w:val="24"/>
        </w:rPr>
        <w:t>(71% von 29%</w:t>
      </w:r>
      <w:r w:rsidR="00816D65">
        <w:rPr>
          <w:noProof/>
          <w:sz w:val="24"/>
          <w:szCs w:val="24"/>
        </w:rPr>
        <w:t xml:space="preserve">) </w:t>
      </w:r>
      <w:r>
        <w:rPr>
          <w:noProof/>
          <w:sz w:val="24"/>
          <w:szCs w:val="24"/>
        </w:rPr>
        <w:t>bewohnbar</w:t>
      </w:r>
      <w:r w:rsidR="00C74411">
        <w:rPr>
          <w:noProof/>
          <w:sz w:val="24"/>
          <w:szCs w:val="24"/>
        </w:rPr>
        <w:t xml:space="preserve"> und</w:t>
      </w:r>
      <w:r w:rsidR="00A86BAE">
        <w:rPr>
          <w:noProof/>
          <w:sz w:val="24"/>
          <w:szCs w:val="24"/>
        </w:rPr>
        <w:t xml:space="preserve"> 11,5% der </w:t>
      </w:r>
      <w:r w:rsidR="006D2A58">
        <w:rPr>
          <w:noProof/>
          <w:sz w:val="24"/>
          <w:szCs w:val="24"/>
        </w:rPr>
        <w:t xml:space="preserve">gesamten </w:t>
      </w:r>
      <w:r w:rsidR="00A86BAE">
        <w:rPr>
          <w:noProof/>
          <w:sz w:val="24"/>
          <w:szCs w:val="24"/>
        </w:rPr>
        <w:t>Erdoberfläche können für die Produktion von Na</w:t>
      </w:r>
      <w:r w:rsidR="00C74411">
        <w:rPr>
          <w:noProof/>
          <w:sz w:val="24"/>
          <w:szCs w:val="24"/>
        </w:rPr>
        <w:t xml:space="preserve">hrungsmitteln ingesetzt werden. </w:t>
      </w:r>
      <w:r w:rsidR="00CA42B2">
        <w:rPr>
          <w:noProof/>
          <w:sz w:val="24"/>
          <w:szCs w:val="24"/>
        </w:rPr>
        <w:t>Der Großteil davon</w:t>
      </w:r>
      <w:r w:rsidR="00E74941">
        <w:rPr>
          <w:noProof/>
          <w:sz w:val="24"/>
          <w:szCs w:val="24"/>
        </w:rPr>
        <w:t xml:space="preserve">, 5,5% der Erdoberfläche, </w:t>
      </w:r>
      <w:r w:rsidR="00CA42B2">
        <w:rPr>
          <w:noProof/>
          <w:sz w:val="24"/>
          <w:szCs w:val="24"/>
        </w:rPr>
        <w:t xml:space="preserve">wird für Tierhaltung und </w:t>
      </w:r>
      <w:r w:rsidR="00E65A5F">
        <w:rPr>
          <w:noProof/>
          <w:sz w:val="24"/>
          <w:szCs w:val="24"/>
        </w:rPr>
        <w:t>Milchwirtschaft</w:t>
      </w:r>
      <w:r w:rsidR="000F5E73">
        <w:rPr>
          <w:noProof/>
          <w:sz w:val="24"/>
          <w:szCs w:val="24"/>
        </w:rPr>
        <w:t xml:space="preserve"> verwendet.</w:t>
      </w:r>
      <w:r w:rsidR="00711C04">
        <w:rPr>
          <w:noProof/>
          <w:sz w:val="24"/>
          <w:szCs w:val="24"/>
        </w:rPr>
        <w:t xml:space="preserve"> </w:t>
      </w:r>
      <w:r w:rsidR="00F328C9">
        <w:rPr>
          <w:noProof/>
          <w:sz w:val="24"/>
          <w:szCs w:val="24"/>
        </w:rPr>
        <w:t xml:space="preserve">Der Anteil </w:t>
      </w:r>
      <w:r w:rsidR="006D740E">
        <w:rPr>
          <w:noProof/>
          <w:sz w:val="24"/>
          <w:szCs w:val="24"/>
        </w:rPr>
        <w:t>von knapp 1% der Erdoberfläche</w:t>
      </w:r>
      <w:r w:rsidR="00F45B03">
        <w:rPr>
          <w:noProof/>
          <w:sz w:val="24"/>
          <w:szCs w:val="24"/>
        </w:rPr>
        <w:t xml:space="preserve"> </w:t>
      </w:r>
      <w:r w:rsidR="00A36870">
        <w:rPr>
          <w:noProof/>
          <w:sz w:val="24"/>
          <w:szCs w:val="24"/>
        </w:rPr>
        <w:t>für den A</w:t>
      </w:r>
      <w:r w:rsidR="006D740E">
        <w:rPr>
          <w:noProof/>
          <w:sz w:val="24"/>
          <w:szCs w:val="24"/>
        </w:rPr>
        <w:t>nb</w:t>
      </w:r>
      <w:r w:rsidR="00A36870">
        <w:rPr>
          <w:noProof/>
          <w:sz w:val="24"/>
          <w:szCs w:val="24"/>
        </w:rPr>
        <w:t>au von Ge</w:t>
      </w:r>
      <w:r w:rsidR="004305AD">
        <w:rPr>
          <w:noProof/>
          <w:sz w:val="24"/>
          <w:szCs w:val="24"/>
        </w:rPr>
        <w:t>t</w:t>
      </w:r>
      <w:r w:rsidR="00A36870">
        <w:rPr>
          <w:noProof/>
          <w:sz w:val="24"/>
          <w:szCs w:val="24"/>
        </w:rPr>
        <w:t xml:space="preserve">reide aller Art und Gemüse ist sicher ausbaufähig. </w:t>
      </w:r>
      <w:r w:rsidR="004948EC">
        <w:rPr>
          <w:noProof/>
          <w:sz w:val="24"/>
          <w:szCs w:val="24"/>
        </w:rPr>
        <w:t>Eine genauere Besprechung</w:t>
      </w:r>
      <w:r w:rsidR="00097BA7">
        <w:rPr>
          <w:noProof/>
          <w:sz w:val="24"/>
          <w:szCs w:val="24"/>
        </w:rPr>
        <w:t xml:space="preserve">, Deutung und Diskussion </w:t>
      </w:r>
      <w:r w:rsidR="004948EC">
        <w:rPr>
          <w:noProof/>
          <w:sz w:val="24"/>
          <w:szCs w:val="24"/>
        </w:rPr>
        <w:t xml:space="preserve">der angegebenen Daten </w:t>
      </w:r>
      <w:r w:rsidR="000F0688">
        <w:rPr>
          <w:noProof/>
          <w:sz w:val="24"/>
          <w:szCs w:val="24"/>
        </w:rPr>
        <w:t xml:space="preserve">zur Ernäherung der </w:t>
      </w:r>
      <w:r w:rsidR="00AB347E">
        <w:rPr>
          <w:noProof/>
          <w:sz w:val="24"/>
          <w:szCs w:val="24"/>
        </w:rPr>
        <w:t>r</w:t>
      </w:r>
      <w:r w:rsidR="000F0688">
        <w:rPr>
          <w:noProof/>
          <w:sz w:val="24"/>
          <w:szCs w:val="24"/>
        </w:rPr>
        <w:t>und 9 Milliarden Menschen</w:t>
      </w:r>
      <w:r w:rsidR="001D62A2">
        <w:rPr>
          <w:noProof/>
          <w:sz w:val="24"/>
          <w:szCs w:val="24"/>
        </w:rPr>
        <w:t xml:space="preserve"> </w:t>
      </w:r>
      <w:r w:rsidR="004948EC">
        <w:rPr>
          <w:noProof/>
          <w:sz w:val="24"/>
          <w:szCs w:val="24"/>
        </w:rPr>
        <w:t>bleibt</w:t>
      </w:r>
      <w:r w:rsidR="00097BA7">
        <w:rPr>
          <w:noProof/>
          <w:sz w:val="24"/>
          <w:szCs w:val="24"/>
        </w:rPr>
        <w:t xml:space="preserve"> dem </w:t>
      </w:r>
      <w:r w:rsidR="00816D65">
        <w:rPr>
          <w:noProof/>
          <w:sz w:val="24"/>
          <w:szCs w:val="24"/>
        </w:rPr>
        <w:t>Inter</w:t>
      </w:r>
      <w:r w:rsidR="007A3F1A">
        <w:rPr>
          <w:noProof/>
          <w:sz w:val="24"/>
          <w:szCs w:val="24"/>
        </w:rPr>
        <w:t xml:space="preserve">esse des </w:t>
      </w:r>
      <w:r w:rsidR="00097BA7">
        <w:rPr>
          <w:noProof/>
          <w:sz w:val="24"/>
          <w:szCs w:val="24"/>
        </w:rPr>
        <w:t>Kurs</w:t>
      </w:r>
      <w:r w:rsidR="007A3F1A">
        <w:rPr>
          <w:noProof/>
          <w:sz w:val="24"/>
          <w:szCs w:val="24"/>
        </w:rPr>
        <w:t>es</w:t>
      </w:r>
      <w:r w:rsidR="006D2A58">
        <w:rPr>
          <w:noProof/>
          <w:sz w:val="24"/>
          <w:szCs w:val="24"/>
        </w:rPr>
        <w:t>, den Fragen der Kursteilnehmer</w:t>
      </w:r>
      <w:r w:rsidR="00E9508E">
        <w:rPr>
          <w:noProof/>
          <w:sz w:val="24"/>
          <w:szCs w:val="24"/>
        </w:rPr>
        <w:t>,</w:t>
      </w:r>
      <w:r w:rsidR="00097BA7">
        <w:rPr>
          <w:noProof/>
          <w:sz w:val="24"/>
          <w:szCs w:val="24"/>
        </w:rPr>
        <w:t xml:space="preserve"> </w:t>
      </w:r>
      <w:r w:rsidR="00056B95">
        <w:rPr>
          <w:noProof/>
          <w:sz w:val="24"/>
          <w:szCs w:val="24"/>
        </w:rPr>
        <w:t xml:space="preserve">bzw. dem Kursleiter und seiner Zielsetzung </w:t>
      </w:r>
      <w:r w:rsidR="00097BA7">
        <w:rPr>
          <w:noProof/>
          <w:sz w:val="24"/>
          <w:szCs w:val="24"/>
        </w:rPr>
        <w:t>überlassen</w:t>
      </w:r>
      <w:r w:rsidR="00056B95">
        <w:rPr>
          <w:noProof/>
          <w:sz w:val="24"/>
          <w:szCs w:val="24"/>
        </w:rPr>
        <w:t xml:space="preserve">. </w:t>
      </w:r>
      <w:r w:rsidR="004305AD">
        <w:rPr>
          <w:noProof/>
          <w:sz w:val="24"/>
          <w:szCs w:val="24"/>
        </w:rPr>
        <w:t>Wäre aber sicher interessant</w:t>
      </w:r>
      <w:r w:rsidR="00AC28CF">
        <w:rPr>
          <w:noProof/>
          <w:sz w:val="24"/>
          <w:szCs w:val="24"/>
        </w:rPr>
        <w:t>.</w:t>
      </w:r>
      <w:r w:rsidR="0057093D">
        <w:rPr>
          <w:noProof/>
          <w:sz w:val="24"/>
          <w:szCs w:val="24"/>
        </w:rPr>
        <w:t xml:space="preserve"> </w:t>
      </w:r>
    </w:p>
    <w:p w14:paraId="451B6D14" w14:textId="184D4E08" w:rsidR="00607FA1" w:rsidRDefault="00297155" w:rsidP="009F2E65">
      <w:pPr>
        <w:rPr>
          <w:noProof/>
          <w:sz w:val="24"/>
          <w:szCs w:val="24"/>
        </w:rPr>
      </w:pPr>
      <w:r>
        <w:rPr>
          <w:noProof/>
          <w:sz w:val="24"/>
          <w:szCs w:val="24"/>
        </w:rPr>
        <w:t xml:space="preserve">Damit verlassen wir die Erde, bevor wir </w:t>
      </w:r>
      <w:r w:rsidR="00BC58BA">
        <w:rPr>
          <w:noProof/>
          <w:sz w:val="24"/>
          <w:szCs w:val="24"/>
        </w:rPr>
        <w:t>ganz</w:t>
      </w:r>
      <w:r>
        <w:rPr>
          <w:noProof/>
          <w:sz w:val="24"/>
          <w:szCs w:val="24"/>
        </w:rPr>
        <w:t xml:space="preserve"> </w:t>
      </w:r>
      <w:r w:rsidR="00F62A7E">
        <w:rPr>
          <w:noProof/>
          <w:sz w:val="24"/>
          <w:szCs w:val="24"/>
        </w:rPr>
        <w:t>auf die politisch</w:t>
      </w:r>
      <w:r w:rsidR="00E9508E">
        <w:rPr>
          <w:noProof/>
          <w:sz w:val="24"/>
          <w:szCs w:val="24"/>
        </w:rPr>
        <w:t>-</w:t>
      </w:r>
      <w:r w:rsidR="00AC28CF">
        <w:rPr>
          <w:noProof/>
          <w:sz w:val="24"/>
          <w:szCs w:val="24"/>
        </w:rPr>
        <w:t>ökologische</w:t>
      </w:r>
      <w:r w:rsidR="00F62A7E">
        <w:rPr>
          <w:noProof/>
          <w:sz w:val="24"/>
          <w:szCs w:val="24"/>
        </w:rPr>
        <w:t xml:space="preserve"> Schiene </w:t>
      </w:r>
      <w:r w:rsidR="004305AD">
        <w:rPr>
          <w:noProof/>
          <w:sz w:val="24"/>
          <w:szCs w:val="24"/>
        </w:rPr>
        <w:t xml:space="preserve">abgleiten, </w:t>
      </w:r>
      <w:r w:rsidR="00F62A7E">
        <w:rPr>
          <w:noProof/>
          <w:sz w:val="24"/>
          <w:szCs w:val="24"/>
        </w:rPr>
        <w:t xml:space="preserve">und </w:t>
      </w:r>
      <w:r w:rsidR="00BC58BA">
        <w:rPr>
          <w:noProof/>
          <w:sz w:val="24"/>
          <w:szCs w:val="24"/>
        </w:rPr>
        <w:t xml:space="preserve">befassen uns mit dem Himmelkörper, der der Erde am nächsten </w:t>
      </w:r>
      <w:r w:rsidR="00AC28CF">
        <w:rPr>
          <w:noProof/>
          <w:sz w:val="24"/>
          <w:szCs w:val="24"/>
        </w:rPr>
        <w:t>ist</w:t>
      </w:r>
      <w:r w:rsidR="00BC58BA">
        <w:rPr>
          <w:noProof/>
          <w:sz w:val="24"/>
          <w:szCs w:val="24"/>
        </w:rPr>
        <w:t>,</w:t>
      </w:r>
      <w:r w:rsidR="008E6717">
        <w:rPr>
          <w:noProof/>
          <w:sz w:val="24"/>
          <w:szCs w:val="24"/>
        </w:rPr>
        <w:t xml:space="preserve"> </w:t>
      </w:r>
      <w:r w:rsidR="00BC58BA">
        <w:rPr>
          <w:noProof/>
          <w:sz w:val="24"/>
          <w:szCs w:val="24"/>
        </w:rPr>
        <w:t>dem Mond.</w:t>
      </w:r>
    </w:p>
    <w:p w14:paraId="20904701" w14:textId="77777777" w:rsidR="004305AD" w:rsidRDefault="004305AD" w:rsidP="009F2E65">
      <w:pPr>
        <w:rPr>
          <w:noProof/>
          <w:sz w:val="24"/>
          <w:szCs w:val="24"/>
        </w:rPr>
      </w:pPr>
    </w:p>
    <w:p w14:paraId="0C989F65" w14:textId="77777777" w:rsidR="002B0309" w:rsidRDefault="002B0309" w:rsidP="002B0309">
      <w:pPr>
        <w:rPr>
          <w:noProof/>
          <w:sz w:val="24"/>
          <w:szCs w:val="24"/>
        </w:rPr>
      </w:pPr>
    </w:p>
    <w:p w14:paraId="488F3ADD" w14:textId="77777777" w:rsidR="002B0309" w:rsidRDefault="002B0309" w:rsidP="002B0309">
      <w:pPr>
        <w:rPr>
          <w:noProof/>
          <w:sz w:val="24"/>
          <w:szCs w:val="24"/>
        </w:rPr>
      </w:pPr>
    </w:p>
    <w:p w14:paraId="4B878C07" w14:textId="77777777" w:rsidR="002B0309" w:rsidRDefault="002B0309" w:rsidP="002B0309">
      <w:pPr>
        <w:rPr>
          <w:noProof/>
          <w:sz w:val="24"/>
          <w:szCs w:val="24"/>
        </w:rPr>
      </w:pPr>
    </w:p>
    <w:p w14:paraId="7DF71D3C" w14:textId="77777777" w:rsidR="0034490E" w:rsidRDefault="0034490E" w:rsidP="0076752D">
      <w:pPr>
        <w:pStyle w:val="berschrift2"/>
        <w:jc w:val="center"/>
        <w:rPr>
          <w:noProof/>
        </w:rPr>
      </w:pPr>
      <w:bookmarkStart w:id="258" w:name="_Toc174383405"/>
      <w:bookmarkStart w:id="259" w:name="_Toc184204118"/>
      <w:r>
        <w:rPr>
          <w:noProof/>
        </w:rPr>
        <w:lastRenderedPageBreak/>
        <w:t>Lektion 14: der Mond</w:t>
      </w:r>
      <w:bookmarkEnd w:id="258"/>
      <w:bookmarkEnd w:id="259"/>
    </w:p>
    <w:p w14:paraId="296C22D8" w14:textId="64646661" w:rsidR="00792D24" w:rsidRDefault="001730BA" w:rsidP="009F2E65">
      <w:pPr>
        <w:rPr>
          <w:noProof/>
          <w:sz w:val="24"/>
          <w:szCs w:val="24"/>
        </w:rPr>
      </w:pPr>
      <w:r>
        <w:rPr>
          <w:noProof/>
        </w:rPr>
        <w:drawing>
          <wp:anchor distT="0" distB="0" distL="114300" distR="114300" simplePos="0" relativeHeight="251701248" behindDoc="0" locked="0" layoutInCell="1" allowOverlap="1" wp14:anchorId="688F2C4B" wp14:editId="51DC84C9">
            <wp:simplePos x="0" y="0"/>
            <wp:positionH relativeFrom="column">
              <wp:posOffset>3305175</wp:posOffset>
            </wp:positionH>
            <wp:positionV relativeFrom="paragraph">
              <wp:posOffset>236855</wp:posOffset>
            </wp:positionV>
            <wp:extent cx="3448050" cy="3448050"/>
            <wp:effectExtent l="0" t="0" r="0" b="0"/>
            <wp:wrapSquare wrapText="bothSides"/>
            <wp:docPr id="706209328" name="Grafik 1" descr="Ein Bild, das Natur, Mond, Krater, Astronomisches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209328" name="Grafik 1" descr="Ein Bild, das Natur, Mond, Krater, Astronomisches Objekt enthält.&#10;&#10;Automatisch generierte Beschreibun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448050" cy="3448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02272" behindDoc="0" locked="0" layoutInCell="1" allowOverlap="1" wp14:anchorId="7A3B11B2" wp14:editId="3EFCC0FC">
                <wp:simplePos x="0" y="0"/>
                <wp:positionH relativeFrom="column">
                  <wp:posOffset>3578860</wp:posOffset>
                </wp:positionH>
                <wp:positionV relativeFrom="paragraph">
                  <wp:posOffset>3730625</wp:posOffset>
                </wp:positionV>
                <wp:extent cx="3524250" cy="635"/>
                <wp:effectExtent l="0" t="0" r="0" b="0"/>
                <wp:wrapSquare wrapText="bothSides"/>
                <wp:docPr id="1776838244" name="Textfeld 1"/>
                <wp:cNvGraphicFramePr/>
                <a:graphic xmlns:a="http://schemas.openxmlformats.org/drawingml/2006/main">
                  <a:graphicData uri="http://schemas.microsoft.com/office/word/2010/wordprocessingShape">
                    <wps:wsp>
                      <wps:cNvSpPr txBox="1"/>
                      <wps:spPr>
                        <a:xfrm>
                          <a:off x="0" y="0"/>
                          <a:ext cx="3524250" cy="635"/>
                        </a:xfrm>
                        <a:prstGeom prst="rect">
                          <a:avLst/>
                        </a:prstGeom>
                        <a:solidFill>
                          <a:prstClr val="white"/>
                        </a:solidFill>
                        <a:ln>
                          <a:noFill/>
                        </a:ln>
                      </wps:spPr>
                      <wps:txbx>
                        <w:txbxContent>
                          <w:p w14:paraId="17E3BF2C" w14:textId="15A4F257" w:rsidR="0023584B" w:rsidRPr="0013423A" w:rsidRDefault="0023584B" w:rsidP="0023584B">
                            <w:pPr>
                              <w:pStyle w:val="Beschriftung"/>
                              <w:rPr>
                                <w:noProof/>
                              </w:rPr>
                            </w:pPr>
                            <w:bookmarkStart w:id="260" w:name="_Toc174467170"/>
                            <w:bookmarkStart w:id="261" w:name="_Toc178095242"/>
                            <w:bookmarkStart w:id="262" w:name="_Toc179365109"/>
                            <w:r>
                              <w:t xml:space="preserve">Abbildung </w:t>
                            </w:r>
                            <w:r w:rsidR="00E70868">
                              <w:t>85</w:t>
                            </w:r>
                            <w:r>
                              <w:t xml:space="preserve"> Mondrückseite</w:t>
                            </w:r>
                            <w:r w:rsidR="00A070D6">
                              <w:t>,</w:t>
                            </w:r>
                            <w:r>
                              <w:t xml:space="preserve"> NASA</w:t>
                            </w:r>
                            <w:bookmarkEnd w:id="260"/>
                            <w:bookmarkEnd w:id="261"/>
                            <w:bookmarkEnd w:id="26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A3B11B2" id="_x0000_s1138" type="#_x0000_t202" style="position:absolute;margin-left:281.8pt;margin-top:293.75pt;width:277.5pt;height:.05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" stroked="f">
                <v:textbox style="mso-fit-shape-to-text:t" inset="0,0,0,0">
                  <w:txbxContent>
                    <w:p w14:paraId="17E3BF2C" w14:textId="15A4F257" w:rsidR="0023584B" w:rsidRPr="0013423A" w:rsidRDefault="0023584B" w:rsidP="0023584B">
                      <w:pPr>
                        <w:pStyle w:val="Beschriftung"/>
                        <w:rPr>
                          <w:noProof/>
                        </w:rPr>
                      </w:pPr>
                      <w:bookmarkStart w:id="263" w:name="_Toc174467170"/>
                      <w:bookmarkStart w:id="264" w:name="_Toc178095242"/>
                      <w:bookmarkStart w:id="265" w:name="_Toc179365109"/>
                      <w:r>
                        <w:t xml:space="preserve">Abbildung </w:t>
                      </w:r>
                      <w:r w:rsidR="00E70868">
                        <w:t>85</w:t>
                      </w:r>
                      <w:r>
                        <w:t xml:space="preserve"> Mondrückseite</w:t>
                      </w:r>
                      <w:r w:rsidR="00A070D6">
                        <w:t>,</w:t>
                      </w:r>
                      <w:r>
                        <w:t xml:space="preserve"> NASA</w:t>
                      </w:r>
                      <w:bookmarkEnd w:id="263"/>
                      <w:bookmarkEnd w:id="264"/>
                      <w:bookmarkEnd w:id="265"/>
                    </w:p>
                  </w:txbxContent>
                </v:textbox>
                <w10:wrap type="square"/>
              </v:shape>
            </w:pict>
          </mc:Fallback>
        </mc:AlternateContent>
      </w:r>
      <w:r>
        <w:rPr>
          <w:noProof/>
        </w:rPr>
        <mc:AlternateContent>
          <mc:Choice Requires="wps">
            <w:drawing>
              <wp:anchor distT="0" distB="0" distL="114300" distR="114300" simplePos="0" relativeHeight="251704320" behindDoc="0" locked="0" layoutInCell="1" allowOverlap="1" wp14:anchorId="4F443D9C" wp14:editId="0E24486D">
                <wp:simplePos x="0" y="0"/>
                <wp:positionH relativeFrom="column">
                  <wp:posOffset>-248920</wp:posOffset>
                </wp:positionH>
                <wp:positionV relativeFrom="paragraph">
                  <wp:posOffset>3768090</wp:posOffset>
                </wp:positionV>
                <wp:extent cx="3553460" cy="635"/>
                <wp:effectExtent l="0" t="0" r="0" b="0"/>
                <wp:wrapSquare wrapText="bothSides"/>
                <wp:docPr id="1201320333" name="Textfeld 1"/>
                <wp:cNvGraphicFramePr/>
                <a:graphic xmlns:a="http://schemas.openxmlformats.org/drawingml/2006/main">
                  <a:graphicData uri="http://schemas.microsoft.com/office/word/2010/wordprocessingShape">
                    <wps:wsp>
                      <wps:cNvSpPr txBox="1"/>
                      <wps:spPr>
                        <a:xfrm>
                          <a:off x="0" y="0"/>
                          <a:ext cx="3553460" cy="635"/>
                        </a:xfrm>
                        <a:prstGeom prst="rect">
                          <a:avLst/>
                        </a:prstGeom>
                        <a:solidFill>
                          <a:prstClr val="white"/>
                        </a:solidFill>
                        <a:ln>
                          <a:noFill/>
                        </a:ln>
                      </wps:spPr>
                      <wps:txbx>
                        <w:txbxContent>
                          <w:p w14:paraId="54EF62F4" w14:textId="4598E563" w:rsidR="001730BA" w:rsidRPr="00A613B3" w:rsidRDefault="001730BA" w:rsidP="001730BA">
                            <w:pPr>
                              <w:pStyle w:val="Beschriftung"/>
                              <w:rPr>
                                <w:noProof/>
                              </w:rPr>
                            </w:pPr>
                            <w:bookmarkStart w:id="266" w:name="_Toc174467171"/>
                            <w:bookmarkStart w:id="267" w:name="_Toc178095243"/>
                            <w:bookmarkStart w:id="268" w:name="_Toc179365110"/>
                            <w:r>
                              <w:t xml:space="preserve">Abbildung </w:t>
                            </w:r>
                            <w:r w:rsidR="00E70868">
                              <w:t>84</w:t>
                            </w:r>
                            <w:r w:rsidR="00830308">
                              <w:rPr>
                                <w:noProof/>
                              </w:rPr>
                              <w:t xml:space="preserve"> </w:t>
                            </w:r>
                            <w:r>
                              <w:t>Mondvorderseite</w:t>
                            </w:r>
                            <w:r w:rsidR="00A070D6">
                              <w:t>,</w:t>
                            </w:r>
                            <w:r>
                              <w:t xml:space="preserve"> NASA</w:t>
                            </w:r>
                            <w:bookmarkEnd w:id="266"/>
                            <w:bookmarkEnd w:id="267"/>
                            <w:bookmarkEnd w:id="26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F443D9C" id="_x0000_s1139" type="#_x0000_t202" style="position:absolute;margin-left:-19.6pt;margin-top:296.7pt;width:279.8pt;height:.05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" stroked="f">
                <v:textbox style="mso-fit-shape-to-text:t" inset="0,0,0,0">
                  <w:txbxContent>
                    <w:p w14:paraId="54EF62F4" w14:textId="4598E563" w:rsidR="001730BA" w:rsidRPr="00A613B3" w:rsidRDefault="001730BA" w:rsidP="001730BA">
                      <w:pPr>
                        <w:pStyle w:val="Beschriftung"/>
                        <w:rPr>
                          <w:noProof/>
                        </w:rPr>
                      </w:pPr>
                      <w:bookmarkStart w:id="269" w:name="_Toc174467171"/>
                      <w:bookmarkStart w:id="270" w:name="_Toc178095243"/>
                      <w:bookmarkStart w:id="271" w:name="_Toc179365110"/>
                      <w:r>
                        <w:t xml:space="preserve">Abbildung </w:t>
                      </w:r>
                      <w:r w:rsidR="00E70868">
                        <w:t>84</w:t>
                      </w:r>
                      <w:r w:rsidR="00830308">
                        <w:rPr>
                          <w:noProof/>
                        </w:rPr>
                        <w:t xml:space="preserve"> </w:t>
                      </w:r>
                      <w:r>
                        <w:t>Mondvorderseite</w:t>
                      </w:r>
                      <w:r w:rsidR="00A070D6">
                        <w:t>,</w:t>
                      </w:r>
                      <w:r>
                        <w:t xml:space="preserve"> NASA</w:t>
                      </w:r>
                      <w:bookmarkEnd w:id="269"/>
                      <w:bookmarkEnd w:id="270"/>
                      <w:bookmarkEnd w:id="271"/>
                    </w:p>
                  </w:txbxContent>
                </v:textbox>
                <w10:wrap type="square"/>
              </v:shape>
            </w:pict>
          </mc:Fallback>
        </mc:AlternateContent>
      </w:r>
      <w:r>
        <w:rPr>
          <w:noProof/>
        </w:rPr>
        <w:drawing>
          <wp:anchor distT="0" distB="0" distL="114300" distR="114300" simplePos="0" relativeHeight="251703296" behindDoc="0" locked="0" layoutInCell="1" allowOverlap="1" wp14:anchorId="34D0831F" wp14:editId="74536F8E">
            <wp:simplePos x="0" y="0"/>
            <wp:positionH relativeFrom="column">
              <wp:posOffset>-248920</wp:posOffset>
            </wp:positionH>
            <wp:positionV relativeFrom="paragraph">
              <wp:posOffset>234315</wp:posOffset>
            </wp:positionV>
            <wp:extent cx="3553460" cy="3476625"/>
            <wp:effectExtent l="0" t="0" r="8890" b="9525"/>
            <wp:wrapSquare wrapText="bothSides"/>
            <wp:docPr id="1236389150" name="Grafik 1" descr="Ein Bild, das Natur, Astronomisches Objekt, Astronomisches Ereignis, Him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389150" name="Grafik 1" descr="Ein Bild, das Natur, Astronomisches Objekt, Astronomisches Ereignis, Himmel enthält.&#10;&#10;Automatisch generierte Beschreibung"/>
                    <pic:cNvPicPr/>
                  </pic:nvPicPr>
                  <pic:blipFill>
                    <a:blip r:embed="rId192">
                      <a:extLst>
                        <a:ext uri="{28A0092B-C50C-407E-A947-70E740481C1C}">
                          <a14:useLocalDpi xmlns:a14="http://schemas.microsoft.com/office/drawing/2010/main" val="0"/>
                        </a:ext>
                      </a:extLst>
                    </a:blip>
                    <a:stretch>
                      <a:fillRect/>
                    </a:stretch>
                  </pic:blipFill>
                  <pic:spPr>
                    <a:xfrm>
                      <a:off x="0" y="0"/>
                      <a:ext cx="3553460" cy="3476625"/>
                    </a:xfrm>
                    <a:prstGeom prst="rect">
                      <a:avLst/>
                    </a:prstGeom>
                  </pic:spPr>
                </pic:pic>
              </a:graphicData>
            </a:graphic>
            <wp14:sizeRelH relativeFrom="page">
              <wp14:pctWidth>0</wp14:pctWidth>
            </wp14:sizeRelH>
            <wp14:sizeRelV relativeFrom="page">
              <wp14:pctHeight>0</wp14:pctHeight>
            </wp14:sizeRelV>
          </wp:anchor>
        </w:drawing>
      </w:r>
    </w:p>
    <w:p w14:paraId="24447179" w14:textId="4267CE4A" w:rsidR="00AC28CF" w:rsidRDefault="00AC28CF" w:rsidP="009F2E65">
      <w:pPr>
        <w:rPr>
          <w:noProof/>
          <w:sz w:val="24"/>
          <w:szCs w:val="24"/>
        </w:rPr>
      </w:pPr>
    </w:p>
    <w:p w14:paraId="56464B44" w14:textId="66842615" w:rsidR="003748C3" w:rsidRDefault="00F64C32" w:rsidP="009F2E65">
      <w:pPr>
        <w:rPr>
          <w:noProof/>
          <w:sz w:val="24"/>
          <w:szCs w:val="24"/>
        </w:rPr>
      </w:pPr>
      <w:r>
        <w:rPr>
          <w:noProof/>
          <w:sz w:val="24"/>
          <w:szCs w:val="24"/>
        </w:rPr>
        <w:t>Es gab im Laufe der Zeit viele Theorien, wie die Erde</w:t>
      </w:r>
      <w:r w:rsidR="006E0285">
        <w:rPr>
          <w:noProof/>
          <w:sz w:val="24"/>
          <w:szCs w:val="24"/>
        </w:rPr>
        <w:t xml:space="preserve"> zu ihrem, im Vergleich zu </w:t>
      </w:r>
      <w:r w:rsidR="00C20A82">
        <w:rPr>
          <w:noProof/>
          <w:sz w:val="24"/>
          <w:szCs w:val="24"/>
        </w:rPr>
        <w:t xml:space="preserve">den </w:t>
      </w:r>
      <w:r w:rsidR="006E0285">
        <w:rPr>
          <w:noProof/>
          <w:sz w:val="24"/>
          <w:szCs w:val="24"/>
        </w:rPr>
        <w:t>anderen Planeten</w:t>
      </w:r>
      <w:r w:rsidR="005C0639">
        <w:rPr>
          <w:noProof/>
          <w:sz w:val="24"/>
          <w:szCs w:val="24"/>
        </w:rPr>
        <w:t>,</w:t>
      </w:r>
      <w:r w:rsidR="006E0285">
        <w:rPr>
          <w:noProof/>
          <w:sz w:val="24"/>
          <w:szCs w:val="24"/>
        </w:rPr>
        <w:t xml:space="preserve"> großen Mond</w:t>
      </w:r>
      <w:r w:rsidR="005C0639">
        <w:rPr>
          <w:noProof/>
          <w:sz w:val="24"/>
          <w:szCs w:val="24"/>
        </w:rPr>
        <w:t xml:space="preserve"> gekommen ist. </w:t>
      </w:r>
      <w:r w:rsidR="00A616D2">
        <w:rPr>
          <w:noProof/>
          <w:sz w:val="24"/>
          <w:szCs w:val="24"/>
        </w:rPr>
        <w:t xml:space="preserve">Welche die erste Theorie war, </w:t>
      </w:r>
      <w:r w:rsidR="00E26980">
        <w:rPr>
          <w:noProof/>
          <w:sz w:val="24"/>
          <w:szCs w:val="24"/>
        </w:rPr>
        <w:t xml:space="preserve">darauf möchte ich mich nicht festlegen. Aber es gibt die </w:t>
      </w:r>
      <w:r w:rsidR="00941890">
        <w:rPr>
          <w:noProof/>
          <w:sz w:val="24"/>
          <w:szCs w:val="24"/>
        </w:rPr>
        <w:t xml:space="preserve">sog. </w:t>
      </w:r>
      <w:r w:rsidR="00E26980">
        <w:rPr>
          <w:noProof/>
          <w:sz w:val="24"/>
          <w:szCs w:val="24"/>
        </w:rPr>
        <w:t xml:space="preserve">„Geschwistertheorie“, dass </w:t>
      </w:r>
      <w:r w:rsidR="00AE5EE7">
        <w:rPr>
          <w:noProof/>
          <w:sz w:val="24"/>
          <w:szCs w:val="24"/>
        </w:rPr>
        <w:t xml:space="preserve">sich </w:t>
      </w:r>
      <w:r w:rsidR="00E26980">
        <w:rPr>
          <w:noProof/>
          <w:sz w:val="24"/>
          <w:szCs w:val="24"/>
        </w:rPr>
        <w:t xml:space="preserve">Erde und Mond </w:t>
      </w:r>
      <w:r w:rsidR="00C67853">
        <w:rPr>
          <w:noProof/>
          <w:sz w:val="24"/>
          <w:szCs w:val="24"/>
        </w:rPr>
        <w:t xml:space="preserve">praktisch am gleichen Ort </w:t>
      </w:r>
      <w:r w:rsidR="00B34EC5">
        <w:rPr>
          <w:noProof/>
          <w:sz w:val="24"/>
          <w:szCs w:val="24"/>
        </w:rPr>
        <w:t xml:space="preserve">und zeitgleich in </w:t>
      </w:r>
      <w:r w:rsidR="00A6523A">
        <w:rPr>
          <w:noProof/>
          <w:sz w:val="24"/>
          <w:szCs w:val="24"/>
        </w:rPr>
        <w:t xml:space="preserve">der Staubscheibe um die </w:t>
      </w:r>
      <w:r w:rsidR="00AD0DE4">
        <w:rPr>
          <w:noProof/>
          <w:sz w:val="24"/>
          <w:szCs w:val="24"/>
        </w:rPr>
        <w:t>Urs</w:t>
      </w:r>
      <w:r w:rsidR="00A6523A">
        <w:rPr>
          <w:noProof/>
          <w:sz w:val="24"/>
          <w:szCs w:val="24"/>
        </w:rPr>
        <w:t xml:space="preserve">onne geformt haben. </w:t>
      </w:r>
      <w:r w:rsidR="00DA038A">
        <w:rPr>
          <w:noProof/>
          <w:sz w:val="24"/>
          <w:szCs w:val="24"/>
        </w:rPr>
        <w:t xml:space="preserve">Warum aber dabei die offensichtlich schneller wachsende Erde den kleineren Mond nicht </w:t>
      </w:r>
      <w:r w:rsidR="004C53D3">
        <w:rPr>
          <w:noProof/>
          <w:sz w:val="24"/>
          <w:szCs w:val="24"/>
        </w:rPr>
        <w:t>verschluckt hat, kann man</w:t>
      </w:r>
      <w:r w:rsidR="0071394A">
        <w:rPr>
          <w:noProof/>
          <w:sz w:val="24"/>
          <w:szCs w:val="24"/>
        </w:rPr>
        <w:t xml:space="preserve"> </w:t>
      </w:r>
      <w:r w:rsidR="006808FF">
        <w:rPr>
          <w:noProof/>
          <w:sz w:val="24"/>
          <w:szCs w:val="24"/>
        </w:rPr>
        <w:t>nur erklären, wenn man annimmt, dass der „Mondwirbel“ in der Staubscheibe</w:t>
      </w:r>
      <w:r w:rsidR="004C53D3">
        <w:rPr>
          <w:noProof/>
          <w:sz w:val="24"/>
          <w:szCs w:val="24"/>
        </w:rPr>
        <w:t xml:space="preserve"> </w:t>
      </w:r>
      <w:r w:rsidR="006808FF">
        <w:rPr>
          <w:noProof/>
          <w:sz w:val="24"/>
          <w:szCs w:val="24"/>
        </w:rPr>
        <w:t xml:space="preserve">bereits um den „Erdwirbel“ </w:t>
      </w:r>
      <w:r w:rsidR="0001188A">
        <w:rPr>
          <w:noProof/>
          <w:sz w:val="24"/>
          <w:szCs w:val="24"/>
        </w:rPr>
        <w:t>gekreist ist. Was angesichts der</w:t>
      </w:r>
      <w:r w:rsidR="002A14ED">
        <w:rPr>
          <w:noProof/>
          <w:sz w:val="24"/>
          <w:szCs w:val="24"/>
        </w:rPr>
        <w:t xml:space="preserve"> Reibungskräfte in der Staubscheibe schwer vorstellbar ist.</w:t>
      </w:r>
      <w:r w:rsidR="00C646AF">
        <w:rPr>
          <w:noProof/>
          <w:sz w:val="24"/>
          <w:szCs w:val="24"/>
        </w:rPr>
        <w:t xml:space="preserve"> Eine zweite Theorie ist die „Einfangtheorie“</w:t>
      </w:r>
      <w:r w:rsidR="007D5FB3">
        <w:rPr>
          <w:noProof/>
          <w:sz w:val="24"/>
          <w:szCs w:val="24"/>
        </w:rPr>
        <w:t>. Die fertige Erde hat einen der vielen Körper, die in der Umgebung der gerade entstandenen Sonne</w:t>
      </w:r>
      <w:r w:rsidR="00FA3F53">
        <w:rPr>
          <w:noProof/>
          <w:sz w:val="24"/>
          <w:szCs w:val="24"/>
        </w:rPr>
        <w:t xml:space="preserve"> vorhanden waren eingefangen. Ist nicht ausz</w:t>
      </w:r>
      <w:r w:rsidR="004C6C0F">
        <w:rPr>
          <w:noProof/>
          <w:sz w:val="24"/>
          <w:szCs w:val="24"/>
        </w:rPr>
        <w:t>uschließen, auch wenn es vieler glücklichen Umstände bedarf</w:t>
      </w:r>
      <w:r w:rsidR="00331048">
        <w:rPr>
          <w:noProof/>
          <w:sz w:val="24"/>
          <w:szCs w:val="24"/>
        </w:rPr>
        <w:t>. Die beiden Körper müssen sich mit einer dem Abstand entsprechenden</w:t>
      </w:r>
      <w:r w:rsidR="008D461F">
        <w:rPr>
          <w:noProof/>
          <w:sz w:val="24"/>
          <w:szCs w:val="24"/>
        </w:rPr>
        <w:t xml:space="preserve"> „richtigen“ Geschwindigkeit getroffen haben. Das kommt vor, wie man vo</w:t>
      </w:r>
      <w:r w:rsidR="00734876">
        <w:rPr>
          <w:noProof/>
          <w:sz w:val="24"/>
          <w:szCs w:val="24"/>
        </w:rPr>
        <w:t xml:space="preserve">m „Einfang“ von Monden bei Jupiter und Saturn weiß. Die </w:t>
      </w:r>
      <w:r w:rsidR="00F920B1">
        <w:rPr>
          <w:noProof/>
          <w:sz w:val="24"/>
          <w:szCs w:val="24"/>
        </w:rPr>
        <w:t>K</w:t>
      </w:r>
      <w:r w:rsidR="00734876">
        <w:rPr>
          <w:noProof/>
          <w:sz w:val="24"/>
          <w:szCs w:val="24"/>
        </w:rPr>
        <w:t>örper wären dann aber an völlig verschiedenen Stellen in der protoplanetaren Scheibe entstanden</w:t>
      </w:r>
      <w:r w:rsidR="00F920B1">
        <w:rPr>
          <w:noProof/>
          <w:sz w:val="24"/>
          <w:szCs w:val="24"/>
        </w:rPr>
        <w:t xml:space="preserve"> und es ist schwierig die geologische Ähnlichkeit</w:t>
      </w:r>
      <w:r w:rsidR="00C144E7">
        <w:rPr>
          <w:noProof/>
          <w:sz w:val="24"/>
          <w:szCs w:val="24"/>
        </w:rPr>
        <w:t>, die Erde und Mond aufweisen</w:t>
      </w:r>
      <w:r w:rsidR="005C7081">
        <w:rPr>
          <w:noProof/>
          <w:sz w:val="24"/>
          <w:szCs w:val="24"/>
        </w:rPr>
        <w:t>,</w:t>
      </w:r>
      <w:r w:rsidR="00C144E7">
        <w:rPr>
          <w:noProof/>
          <w:sz w:val="24"/>
          <w:szCs w:val="24"/>
        </w:rPr>
        <w:t xml:space="preserve"> zu erklären. Die geologische Ähnlichkeit lässt sich am besten mit den nächsten beiden The</w:t>
      </w:r>
      <w:r w:rsidR="005C7081">
        <w:rPr>
          <w:noProof/>
          <w:sz w:val="24"/>
          <w:szCs w:val="24"/>
        </w:rPr>
        <w:t>o</w:t>
      </w:r>
      <w:r w:rsidR="00C144E7">
        <w:rPr>
          <w:noProof/>
          <w:sz w:val="24"/>
          <w:szCs w:val="24"/>
        </w:rPr>
        <w:t xml:space="preserve">rien erklären. </w:t>
      </w:r>
      <w:r w:rsidR="00D51DF6">
        <w:rPr>
          <w:noProof/>
          <w:sz w:val="24"/>
          <w:szCs w:val="24"/>
        </w:rPr>
        <w:t xml:space="preserve">Die „Abspaltungstheorie“ geht davon aus, dass die </w:t>
      </w:r>
      <w:r w:rsidR="00067883">
        <w:rPr>
          <w:noProof/>
          <w:sz w:val="24"/>
          <w:szCs w:val="24"/>
        </w:rPr>
        <w:t xml:space="preserve">glutflüssige </w:t>
      </w:r>
      <w:r w:rsidR="00D51DF6">
        <w:rPr>
          <w:noProof/>
          <w:sz w:val="24"/>
          <w:szCs w:val="24"/>
        </w:rPr>
        <w:t xml:space="preserve">Erde kurz nach ihrer Entstehung so schnell rotierte, dass </w:t>
      </w:r>
      <w:r w:rsidR="00067883">
        <w:rPr>
          <w:noProof/>
          <w:sz w:val="24"/>
          <w:szCs w:val="24"/>
        </w:rPr>
        <w:t>sie sich verformte</w:t>
      </w:r>
      <w:r w:rsidR="006B2694">
        <w:rPr>
          <w:noProof/>
          <w:sz w:val="24"/>
          <w:szCs w:val="24"/>
        </w:rPr>
        <w:t>,</w:t>
      </w:r>
      <w:r w:rsidR="00067883">
        <w:rPr>
          <w:noProof/>
          <w:sz w:val="24"/>
          <w:szCs w:val="24"/>
        </w:rPr>
        <w:t xml:space="preserve"> und ein Teil</w:t>
      </w:r>
      <w:r w:rsidR="000C2542">
        <w:rPr>
          <w:noProof/>
          <w:sz w:val="24"/>
          <w:szCs w:val="24"/>
        </w:rPr>
        <w:t xml:space="preserve"> durch die Zentrigfugalkraft abgetrennt wurde. </w:t>
      </w:r>
      <w:r w:rsidR="00A6795E">
        <w:rPr>
          <w:noProof/>
          <w:sz w:val="24"/>
          <w:szCs w:val="24"/>
        </w:rPr>
        <w:t xml:space="preserve">Alle diese Theorien sind im Moment aus dem Rennen. Die gängige Theorie </w:t>
      </w:r>
      <w:r w:rsidR="001C6123">
        <w:rPr>
          <w:noProof/>
          <w:sz w:val="24"/>
          <w:szCs w:val="24"/>
        </w:rPr>
        <w:t xml:space="preserve">zur Entstehung des Mondes ist </w:t>
      </w:r>
      <w:r w:rsidR="006B2694">
        <w:rPr>
          <w:noProof/>
          <w:sz w:val="24"/>
          <w:szCs w:val="24"/>
        </w:rPr>
        <w:t xml:space="preserve">heute </w:t>
      </w:r>
      <w:r w:rsidR="001C6123">
        <w:rPr>
          <w:noProof/>
          <w:sz w:val="24"/>
          <w:szCs w:val="24"/>
        </w:rPr>
        <w:t>die „</w:t>
      </w:r>
      <w:r w:rsidR="001A525B">
        <w:rPr>
          <w:noProof/>
          <w:sz w:val="24"/>
          <w:szCs w:val="24"/>
        </w:rPr>
        <w:t>Kollision</w:t>
      </w:r>
      <w:r w:rsidR="001C6123">
        <w:rPr>
          <w:noProof/>
          <w:sz w:val="24"/>
          <w:szCs w:val="24"/>
        </w:rPr>
        <w:t xml:space="preserve">stheorie“. </w:t>
      </w:r>
      <w:r w:rsidR="00EB3D72">
        <w:rPr>
          <w:noProof/>
          <w:sz w:val="24"/>
          <w:szCs w:val="24"/>
        </w:rPr>
        <w:t xml:space="preserve">Nur </w:t>
      </w:r>
      <w:r w:rsidR="007E72A7">
        <w:rPr>
          <w:noProof/>
          <w:sz w:val="24"/>
          <w:szCs w:val="24"/>
        </w:rPr>
        <w:t>30 Millionen Jahre</w:t>
      </w:r>
      <w:r w:rsidR="001C6123">
        <w:rPr>
          <w:noProof/>
          <w:sz w:val="24"/>
          <w:szCs w:val="24"/>
        </w:rPr>
        <w:t xml:space="preserve"> nachdem sich die</w:t>
      </w:r>
      <w:r w:rsidR="00B34B76">
        <w:rPr>
          <w:noProof/>
          <w:sz w:val="24"/>
          <w:szCs w:val="24"/>
        </w:rPr>
        <w:t xml:space="preserve"> Erde </w:t>
      </w:r>
      <w:r w:rsidR="004C0F15">
        <w:rPr>
          <w:noProof/>
          <w:sz w:val="24"/>
          <w:szCs w:val="24"/>
        </w:rPr>
        <w:t xml:space="preserve">vor </w:t>
      </w:r>
      <w:r w:rsidR="00B45310">
        <w:rPr>
          <w:noProof/>
          <w:sz w:val="24"/>
          <w:szCs w:val="24"/>
        </w:rPr>
        <w:t>4,5</w:t>
      </w:r>
      <w:r w:rsidR="008C467E">
        <w:rPr>
          <w:noProof/>
          <w:sz w:val="24"/>
          <w:szCs w:val="24"/>
        </w:rPr>
        <w:t xml:space="preserve">33 Milliarden Jahren </w:t>
      </w:r>
      <w:r w:rsidR="00B34B76">
        <w:rPr>
          <w:noProof/>
          <w:sz w:val="24"/>
          <w:szCs w:val="24"/>
        </w:rPr>
        <w:t>geformt hatte</w:t>
      </w:r>
      <w:r w:rsidR="006B2694">
        <w:rPr>
          <w:noProof/>
          <w:sz w:val="24"/>
          <w:szCs w:val="24"/>
        </w:rPr>
        <w:t>,</w:t>
      </w:r>
      <w:r w:rsidR="00B34B76">
        <w:rPr>
          <w:noProof/>
          <w:sz w:val="24"/>
          <w:szCs w:val="24"/>
        </w:rPr>
        <w:t xml:space="preserve"> wurde sie von einem etwa Mars großem Körper</w:t>
      </w:r>
      <w:r w:rsidR="0011599C">
        <w:rPr>
          <w:noProof/>
          <w:sz w:val="24"/>
          <w:szCs w:val="24"/>
        </w:rPr>
        <w:t xml:space="preserve">, </w:t>
      </w:r>
      <w:r w:rsidR="007D4B36">
        <w:rPr>
          <w:noProof/>
          <w:sz w:val="24"/>
          <w:szCs w:val="24"/>
        </w:rPr>
        <w:t>genannt Theia</w:t>
      </w:r>
      <w:r w:rsidR="0011599C">
        <w:rPr>
          <w:noProof/>
          <w:sz w:val="24"/>
          <w:szCs w:val="24"/>
        </w:rPr>
        <w:t xml:space="preserve">, </w:t>
      </w:r>
      <w:r w:rsidR="00311ED7">
        <w:rPr>
          <w:noProof/>
          <w:sz w:val="24"/>
          <w:szCs w:val="24"/>
        </w:rPr>
        <w:t xml:space="preserve">getroffen. Dabei wurde die Erde beinahe zerstört und eine große Menge </w:t>
      </w:r>
      <w:r w:rsidR="00424D76">
        <w:rPr>
          <w:noProof/>
          <w:sz w:val="24"/>
          <w:szCs w:val="24"/>
        </w:rPr>
        <w:t xml:space="preserve">Material der Urerde und des einschlagenden Körpers </w:t>
      </w:r>
      <w:r w:rsidR="007D4B36">
        <w:rPr>
          <w:noProof/>
          <w:sz w:val="24"/>
          <w:szCs w:val="24"/>
        </w:rPr>
        <w:t xml:space="preserve">Theia </w:t>
      </w:r>
      <w:r w:rsidR="00424D76">
        <w:rPr>
          <w:noProof/>
          <w:sz w:val="24"/>
          <w:szCs w:val="24"/>
        </w:rPr>
        <w:t>in eine Umlaufbahn um die „Resterde“</w:t>
      </w:r>
      <w:r w:rsidR="009674E6">
        <w:rPr>
          <w:noProof/>
          <w:sz w:val="24"/>
          <w:szCs w:val="24"/>
        </w:rPr>
        <w:t xml:space="preserve"> geschleudert. Dieses Material sammelte sich in </w:t>
      </w:r>
      <w:r w:rsidR="004C0F15">
        <w:rPr>
          <w:noProof/>
          <w:sz w:val="24"/>
          <w:szCs w:val="24"/>
        </w:rPr>
        <w:t xml:space="preserve">einer Umlaufbahn um die Erde und </w:t>
      </w:r>
      <w:r w:rsidR="000326F0">
        <w:rPr>
          <w:noProof/>
          <w:sz w:val="24"/>
          <w:szCs w:val="24"/>
        </w:rPr>
        <w:t xml:space="preserve">daraus formte sich </w:t>
      </w:r>
      <w:r w:rsidR="0017425F">
        <w:rPr>
          <w:noProof/>
          <w:sz w:val="24"/>
          <w:szCs w:val="24"/>
        </w:rPr>
        <w:t xml:space="preserve">in </w:t>
      </w:r>
      <w:r w:rsidR="002A2300">
        <w:rPr>
          <w:noProof/>
          <w:sz w:val="24"/>
          <w:szCs w:val="24"/>
        </w:rPr>
        <w:t>der, astronomisch gesehen</w:t>
      </w:r>
      <w:r w:rsidR="000C7CAA">
        <w:rPr>
          <w:noProof/>
          <w:sz w:val="24"/>
          <w:szCs w:val="24"/>
        </w:rPr>
        <w:t>,</w:t>
      </w:r>
      <w:r w:rsidR="002A2300">
        <w:rPr>
          <w:noProof/>
          <w:sz w:val="24"/>
          <w:szCs w:val="24"/>
        </w:rPr>
        <w:t xml:space="preserve"> kurz</w:t>
      </w:r>
      <w:r w:rsidR="000C7CAA">
        <w:rPr>
          <w:noProof/>
          <w:sz w:val="24"/>
          <w:szCs w:val="24"/>
        </w:rPr>
        <w:t>en</w:t>
      </w:r>
      <w:r w:rsidR="002A2300">
        <w:rPr>
          <w:noProof/>
          <w:sz w:val="24"/>
          <w:szCs w:val="24"/>
        </w:rPr>
        <w:t xml:space="preserve"> Zeit von </w:t>
      </w:r>
      <w:r w:rsidR="00F42FB2">
        <w:rPr>
          <w:noProof/>
          <w:sz w:val="24"/>
          <w:szCs w:val="24"/>
        </w:rPr>
        <w:t xml:space="preserve">ein paar 10 Tausend Jahren, </w:t>
      </w:r>
      <w:r w:rsidR="000326F0">
        <w:rPr>
          <w:noProof/>
          <w:sz w:val="24"/>
          <w:szCs w:val="24"/>
        </w:rPr>
        <w:t xml:space="preserve">der Mond. </w:t>
      </w:r>
      <w:r w:rsidR="004E0D64">
        <w:rPr>
          <w:noProof/>
          <w:sz w:val="24"/>
          <w:szCs w:val="24"/>
        </w:rPr>
        <w:t>Dieser umkreiste die durch den Einschlag schnell rotierende Erde</w:t>
      </w:r>
      <w:r w:rsidR="001B2D7D">
        <w:rPr>
          <w:noProof/>
          <w:sz w:val="24"/>
          <w:szCs w:val="24"/>
        </w:rPr>
        <w:t xml:space="preserve"> am Anfang </w:t>
      </w:r>
      <w:r w:rsidR="004E0D64">
        <w:rPr>
          <w:noProof/>
          <w:sz w:val="24"/>
          <w:szCs w:val="24"/>
        </w:rPr>
        <w:t xml:space="preserve">in </w:t>
      </w:r>
      <w:r w:rsidR="001B2D7D">
        <w:rPr>
          <w:noProof/>
          <w:sz w:val="24"/>
          <w:szCs w:val="24"/>
        </w:rPr>
        <w:t xml:space="preserve">nur </w:t>
      </w:r>
      <w:r w:rsidR="004E0D64">
        <w:rPr>
          <w:noProof/>
          <w:sz w:val="24"/>
          <w:szCs w:val="24"/>
        </w:rPr>
        <w:t>ca. 60000</w:t>
      </w:r>
      <w:r w:rsidR="00880697">
        <w:rPr>
          <w:noProof/>
          <w:sz w:val="24"/>
          <w:szCs w:val="24"/>
        </w:rPr>
        <w:t xml:space="preserve"> Kilometer Entfernung, was zu </w:t>
      </w:r>
      <w:r w:rsidR="008F006A">
        <w:rPr>
          <w:noProof/>
          <w:sz w:val="24"/>
          <w:szCs w:val="24"/>
        </w:rPr>
        <w:t>g</w:t>
      </w:r>
      <w:r w:rsidR="00880697">
        <w:rPr>
          <w:noProof/>
          <w:sz w:val="24"/>
          <w:szCs w:val="24"/>
        </w:rPr>
        <w:t xml:space="preserve">ewaltigen </w:t>
      </w:r>
      <w:r w:rsidR="001B2D7D">
        <w:rPr>
          <w:noProof/>
          <w:sz w:val="24"/>
          <w:szCs w:val="24"/>
        </w:rPr>
        <w:t>G</w:t>
      </w:r>
      <w:r w:rsidR="00880697">
        <w:rPr>
          <w:noProof/>
          <w:sz w:val="24"/>
          <w:szCs w:val="24"/>
        </w:rPr>
        <w:t>ezeitenkräften führte und die Ro</w:t>
      </w:r>
      <w:r w:rsidR="008F006A">
        <w:rPr>
          <w:noProof/>
          <w:sz w:val="24"/>
          <w:szCs w:val="24"/>
        </w:rPr>
        <w:t>ta</w:t>
      </w:r>
      <w:r w:rsidR="00880697">
        <w:rPr>
          <w:noProof/>
          <w:sz w:val="24"/>
          <w:szCs w:val="24"/>
        </w:rPr>
        <w:t>tion der Erde abbremste</w:t>
      </w:r>
      <w:r w:rsidR="008F006A">
        <w:rPr>
          <w:noProof/>
          <w:sz w:val="24"/>
          <w:szCs w:val="24"/>
        </w:rPr>
        <w:t xml:space="preserve"> und gleichzeitig den Mond auf eine weiter entfernte Uml</w:t>
      </w:r>
      <w:r w:rsidR="005E561D">
        <w:rPr>
          <w:noProof/>
          <w:sz w:val="24"/>
          <w:szCs w:val="24"/>
        </w:rPr>
        <w:t>a</w:t>
      </w:r>
      <w:r w:rsidR="008F006A">
        <w:rPr>
          <w:noProof/>
          <w:sz w:val="24"/>
          <w:szCs w:val="24"/>
        </w:rPr>
        <w:t>ufbahn anhob</w:t>
      </w:r>
      <w:r w:rsidR="004F6A3A">
        <w:rPr>
          <w:noProof/>
          <w:sz w:val="24"/>
          <w:szCs w:val="24"/>
        </w:rPr>
        <w:t>.</w:t>
      </w:r>
      <w:r w:rsidR="00155349">
        <w:rPr>
          <w:noProof/>
          <w:sz w:val="24"/>
          <w:szCs w:val="24"/>
        </w:rPr>
        <w:t xml:space="preserve"> </w:t>
      </w:r>
      <w:r w:rsidR="00A07F17">
        <w:rPr>
          <w:noProof/>
          <w:sz w:val="24"/>
          <w:szCs w:val="24"/>
        </w:rPr>
        <w:t>Dabei verlangsamten sich die Rotations</w:t>
      </w:r>
      <w:r w:rsidR="002207EE">
        <w:rPr>
          <w:noProof/>
          <w:sz w:val="24"/>
          <w:szCs w:val="24"/>
        </w:rPr>
        <w:t>z</w:t>
      </w:r>
      <w:r w:rsidR="00A07F17">
        <w:rPr>
          <w:noProof/>
          <w:sz w:val="24"/>
          <w:szCs w:val="24"/>
        </w:rPr>
        <w:t xml:space="preserve">eiten der beiden Himmelskörper </w:t>
      </w:r>
      <w:r w:rsidR="00487E44">
        <w:rPr>
          <w:noProof/>
          <w:sz w:val="24"/>
          <w:szCs w:val="24"/>
        </w:rPr>
        <w:t>bis zu den heutige</w:t>
      </w:r>
      <w:r w:rsidR="002207EE">
        <w:rPr>
          <w:noProof/>
          <w:sz w:val="24"/>
          <w:szCs w:val="24"/>
        </w:rPr>
        <w:t xml:space="preserve"> </w:t>
      </w:r>
      <w:r w:rsidR="002C14DB">
        <w:rPr>
          <w:noProof/>
          <w:sz w:val="24"/>
          <w:szCs w:val="24"/>
        </w:rPr>
        <w:t>bekanten Z</w:t>
      </w:r>
      <w:r w:rsidR="00487E44">
        <w:rPr>
          <w:noProof/>
          <w:sz w:val="24"/>
          <w:szCs w:val="24"/>
        </w:rPr>
        <w:t>eit</w:t>
      </w:r>
      <w:r w:rsidR="002C14DB">
        <w:rPr>
          <w:noProof/>
          <w:sz w:val="24"/>
          <w:szCs w:val="24"/>
        </w:rPr>
        <w:t>dauern</w:t>
      </w:r>
      <w:r w:rsidR="00487E44">
        <w:rPr>
          <w:noProof/>
          <w:sz w:val="24"/>
          <w:szCs w:val="24"/>
        </w:rPr>
        <w:t xml:space="preserve">. </w:t>
      </w:r>
      <w:r w:rsidR="00E91825">
        <w:rPr>
          <w:noProof/>
          <w:sz w:val="24"/>
          <w:szCs w:val="24"/>
        </w:rPr>
        <w:t>Die Rotationszeit der Erde betägt heute 2</w:t>
      </w:r>
      <w:r w:rsidR="002C14DB">
        <w:rPr>
          <w:noProof/>
          <w:sz w:val="24"/>
          <w:szCs w:val="24"/>
        </w:rPr>
        <w:t>3</w:t>
      </w:r>
      <w:r w:rsidR="00E91825">
        <w:rPr>
          <w:noProof/>
          <w:sz w:val="24"/>
          <w:szCs w:val="24"/>
        </w:rPr>
        <w:t xml:space="preserve"> Stunden</w:t>
      </w:r>
      <w:r w:rsidR="002C14DB">
        <w:rPr>
          <w:noProof/>
          <w:sz w:val="24"/>
          <w:szCs w:val="24"/>
        </w:rPr>
        <w:t xml:space="preserve"> </w:t>
      </w:r>
      <w:r w:rsidR="001008A7">
        <w:rPr>
          <w:noProof/>
          <w:sz w:val="24"/>
          <w:szCs w:val="24"/>
        </w:rPr>
        <w:t>56 Minuten 4,09 Sekunden</w:t>
      </w:r>
      <w:r w:rsidR="00E91825">
        <w:rPr>
          <w:noProof/>
          <w:sz w:val="24"/>
          <w:szCs w:val="24"/>
        </w:rPr>
        <w:t>, der Mond braucht</w:t>
      </w:r>
      <w:r w:rsidR="000C3913">
        <w:rPr>
          <w:noProof/>
          <w:sz w:val="24"/>
          <w:szCs w:val="24"/>
        </w:rPr>
        <w:t xml:space="preserve"> für eine Rotation </w:t>
      </w:r>
      <w:r w:rsidR="00E87BAD">
        <w:rPr>
          <w:noProof/>
          <w:sz w:val="24"/>
          <w:szCs w:val="24"/>
        </w:rPr>
        <w:t>27,322 Tage</w:t>
      </w:r>
      <w:r w:rsidR="00327B87">
        <w:rPr>
          <w:noProof/>
          <w:sz w:val="24"/>
          <w:szCs w:val="24"/>
        </w:rPr>
        <w:t>, was ziemlich genau seiner Umlaufzeit um die Erde mit 27,</w:t>
      </w:r>
      <w:r w:rsidR="00DF76D7">
        <w:rPr>
          <w:noProof/>
          <w:sz w:val="24"/>
          <w:szCs w:val="24"/>
        </w:rPr>
        <w:t xml:space="preserve">3217 Tagen entspricht, d. h. </w:t>
      </w:r>
      <w:r w:rsidR="00426D8A">
        <w:rPr>
          <w:noProof/>
          <w:sz w:val="24"/>
          <w:szCs w:val="24"/>
        </w:rPr>
        <w:t>wir sehen von d</w:t>
      </w:r>
      <w:r w:rsidR="00DF76D7">
        <w:rPr>
          <w:noProof/>
          <w:sz w:val="24"/>
          <w:szCs w:val="24"/>
        </w:rPr>
        <w:t xml:space="preserve">er Erde </w:t>
      </w:r>
      <w:r w:rsidR="00426D8A">
        <w:rPr>
          <w:noProof/>
          <w:sz w:val="24"/>
          <w:szCs w:val="24"/>
        </w:rPr>
        <w:t xml:space="preserve">aus </w:t>
      </w:r>
      <w:r w:rsidR="00DF76D7">
        <w:rPr>
          <w:noProof/>
          <w:sz w:val="24"/>
          <w:szCs w:val="24"/>
        </w:rPr>
        <w:t>immer</w:t>
      </w:r>
      <w:r w:rsidR="00426D8A">
        <w:rPr>
          <w:noProof/>
          <w:sz w:val="24"/>
          <w:szCs w:val="24"/>
        </w:rPr>
        <w:t xml:space="preserve"> die gleiche Seite</w:t>
      </w:r>
      <w:r w:rsidR="00FD546F">
        <w:rPr>
          <w:noProof/>
          <w:sz w:val="24"/>
          <w:szCs w:val="24"/>
        </w:rPr>
        <w:t xml:space="preserve">. Der Mond </w:t>
      </w:r>
      <w:r w:rsidR="00FD546F">
        <w:rPr>
          <w:noProof/>
          <w:sz w:val="24"/>
          <w:szCs w:val="24"/>
        </w:rPr>
        <w:lastRenderedPageBreak/>
        <w:t xml:space="preserve">rotiert </w:t>
      </w:r>
      <w:r w:rsidR="00F41213">
        <w:rPr>
          <w:noProof/>
          <w:sz w:val="24"/>
          <w:szCs w:val="24"/>
        </w:rPr>
        <w:t xml:space="preserve">gebunden um die Erde. Das folgende </w:t>
      </w:r>
      <w:r w:rsidR="001940CC">
        <w:rPr>
          <w:noProof/>
          <w:sz w:val="24"/>
          <w:szCs w:val="24"/>
        </w:rPr>
        <w:t>animierte Gif zeigt den Unterschied zwischen gebundener (tidal locked) und ungebundener R</w:t>
      </w:r>
      <w:r w:rsidR="005F05E5">
        <w:rPr>
          <w:noProof/>
          <w:sz w:val="24"/>
          <w:szCs w:val="24"/>
        </w:rPr>
        <w:t>otation.</w:t>
      </w:r>
    </w:p>
    <w:p w14:paraId="74E292CC" w14:textId="74BF2333" w:rsidR="003748C3" w:rsidRDefault="00FD546F" w:rsidP="009F2E65">
      <w:pPr>
        <w:rPr>
          <w:noProof/>
          <w:sz w:val="24"/>
          <w:szCs w:val="24"/>
        </w:rPr>
      </w:pPr>
      <w:hyperlink r:id="rId193" w:history="1">
        <w:r w:rsidRPr="00C028B2">
          <w:rPr>
            <w:rStyle w:val="Hyperlink"/>
            <w:noProof/>
            <w:sz w:val="24"/>
            <w:szCs w:val="24"/>
          </w:rPr>
          <w:t>https://cms-api.galileo.tv/app/uploads/2023/02/nasa-simple-tidal-comparison-of-earth-moon.gif</w:t>
        </w:r>
      </w:hyperlink>
    </w:p>
    <w:p w14:paraId="68866180" w14:textId="029F7C1F" w:rsidR="00792D24" w:rsidRDefault="000408A7" w:rsidP="009F2E65">
      <w:pPr>
        <w:rPr>
          <w:noProof/>
          <w:sz w:val="24"/>
          <w:szCs w:val="24"/>
        </w:rPr>
      </w:pPr>
      <w:r>
        <w:rPr>
          <w:noProof/>
          <w:sz w:val="24"/>
          <w:szCs w:val="24"/>
        </w:rPr>
        <w:t xml:space="preserve">Da er sich aber </w:t>
      </w:r>
      <w:r w:rsidR="00B53187">
        <w:rPr>
          <w:noProof/>
          <w:sz w:val="24"/>
          <w:szCs w:val="24"/>
        </w:rPr>
        <w:t>mit 3,8cm</w:t>
      </w:r>
      <w:r w:rsidR="001177DC">
        <w:rPr>
          <w:noProof/>
          <w:sz w:val="24"/>
          <w:szCs w:val="24"/>
        </w:rPr>
        <w:t xml:space="preserve"> pro Jahr von der Erde entfernt</w:t>
      </w:r>
      <w:r w:rsidR="00C93CCD">
        <w:rPr>
          <w:noProof/>
          <w:sz w:val="24"/>
          <w:szCs w:val="24"/>
        </w:rPr>
        <w:t xml:space="preserve"> und d</w:t>
      </w:r>
      <w:r w:rsidR="0063645E">
        <w:rPr>
          <w:noProof/>
          <w:sz w:val="24"/>
          <w:szCs w:val="24"/>
        </w:rPr>
        <w:t>er Tag da</w:t>
      </w:r>
      <w:r w:rsidR="00356E87">
        <w:rPr>
          <w:noProof/>
          <w:sz w:val="24"/>
          <w:szCs w:val="24"/>
        </w:rPr>
        <w:t>d</w:t>
      </w:r>
      <w:r w:rsidR="0063645E">
        <w:rPr>
          <w:noProof/>
          <w:sz w:val="24"/>
          <w:szCs w:val="24"/>
        </w:rPr>
        <w:t>urch immer länger wird</w:t>
      </w:r>
      <w:r w:rsidR="001177DC">
        <w:rPr>
          <w:noProof/>
          <w:sz w:val="24"/>
          <w:szCs w:val="24"/>
        </w:rPr>
        <w:t xml:space="preserve">, </w:t>
      </w:r>
      <w:r w:rsidR="00A4254A">
        <w:rPr>
          <w:noProof/>
          <w:sz w:val="24"/>
          <w:szCs w:val="24"/>
        </w:rPr>
        <w:t>wi</w:t>
      </w:r>
      <w:r w:rsidR="001177DC">
        <w:rPr>
          <w:noProof/>
          <w:sz w:val="24"/>
          <w:szCs w:val="24"/>
        </w:rPr>
        <w:t>rd</w:t>
      </w:r>
      <w:r w:rsidR="00A4254A">
        <w:rPr>
          <w:noProof/>
          <w:sz w:val="24"/>
          <w:szCs w:val="24"/>
        </w:rPr>
        <w:t xml:space="preserve"> der Mond</w:t>
      </w:r>
      <w:r w:rsidR="003552C4">
        <w:rPr>
          <w:noProof/>
          <w:sz w:val="24"/>
          <w:szCs w:val="24"/>
        </w:rPr>
        <w:t xml:space="preserve"> in </w:t>
      </w:r>
      <w:r w:rsidR="0063645E">
        <w:rPr>
          <w:noProof/>
          <w:sz w:val="24"/>
          <w:szCs w:val="24"/>
        </w:rPr>
        <w:t xml:space="preserve">ganz </w:t>
      </w:r>
      <w:r w:rsidR="003552C4">
        <w:rPr>
          <w:noProof/>
          <w:sz w:val="24"/>
          <w:szCs w:val="24"/>
        </w:rPr>
        <w:t xml:space="preserve">ferner Zukunft </w:t>
      </w:r>
      <w:r w:rsidR="00A4254A">
        <w:rPr>
          <w:noProof/>
          <w:sz w:val="24"/>
          <w:szCs w:val="24"/>
        </w:rPr>
        <w:t>immer über der gleichen Stelle der Erde stehen</w:t>
      </w:r>
      <w:r w:rsidR="00D636E0">
        <w:rPr>
          <w:noProof/>
          <w:sz w:val="24"/>
          <w:szCs w:val="24"/>
        </w:rPr>
        <w:t xml:space="preserve">, wenn </w:t>
      </w:r>
      <w:r w:rsidR="00197ECE">
        <w:rPr>
          <w:noProof/>
          <w:sz w:val="24"/>
          <w:szCs w:val="24"/>
        </w:rPr>
        <w:t xml:space="preserve">die </w:t>
      </w:r>
      <w:r w:rsidR="00D636E0">
        <w:rPr>
          <w:noProof/>
          <w:sz w:val="24"/>
          <w:szCs w:val="24"/>
        </w:rPr>
        <w:t xml:space="preserve">Erdrotation und </w:t>
      </w:r>
      <w:r w:rsidR="00197ECE">
        <w:rPr>
          <w:noProof/>
          <w:sz w:val="24"/>
          <w:szCs w:val="24"/>
        </w:rPr>
        <w:t xml:space="preserve">der </w:t>
      </w:r>
      <w:r w:rsidR="00D636E0">
        <w:rPr>
          <w:noProof/>
          <w:sz w:val="24"/>
          <w:szCs w:val="24"/>
        </w:rPr>
        <w:t xml:space="preserve">Mondumlauf gleich </w:t>
      </w:r>
      <w:r w:rsidR="00197ECE">
        <w:rPr>
          <w:noProof/>
          <w:sz w:val="24"/>
          <w:szCs w:val="24"/>
        </w:rPr>
        <w:t>lang dauern.</w:t>
      </w:r>
      <w:r w:rsidR="00446B38">
        <w:rPr>
          <w:noProof/>
          <w:sz w:val="24"/>
          <w:szCs w:val="24"/>
        </w:rPr>
        <w:t xml:space="preserve"> Manche Astrophysiker gehen sogar davon aus, dass beide Körper </w:t>
      </w:r>
      <w:r w:rsidR="00796248">
        <w:rPr>
          <w:noProof/>
          <w:sz w:val="24"/>
          <w:szCs w:val="24"/>
        </w:rPr>
        <w:t xml:space="preserve">bei einem </w:t>
      </w:r>
      <w:r w:rsidR="006E3C53">
        <w:rPr>
          <w:noProof/>
          <w:sz w:val="24"/>
          <w:szCs w:val="24"/>
        </w:rPr>
        <w:t xml:space="preserve">fast </w:t>
      </w:r>
      <w:r w:rsidR="00796248">
        <w:rPr>
          <w:noProof/>
          <w:sz w:val="24"/>
          <w:szCs w:val="24"/>
        </w:rPr>
        <w:t>zentralen Stoß</w:t>
      </w:r>
      <w:r w:rsidR="0088635D">
        <w:rPr>
          <w:noProof/>
          <w:sz w:val="24"/>
          <w:szCs w:val="24"/>
        </w:rPr>
        <w:t xml:space="preserve"> </w:t>
      </w:r>
      <w:r w:rsidR="00446B38">
        <w:rPr>
          <w:noProof/>
          <w:sz w:val="24"/>
          <w:szCs w:val="24"/>
        </w:rPr>
        <w:t xml:space="preserve">zerstört </w:t>
      </w:r>
      <w:r w:rsidR="006E3C53">
        <w:rPr>
          <w:noProof/>
          <w:sz w:val="24"/>
          <w:szCs w:val="24"/>
        </w:rPr>
        <w:t xml:space="preserve">wurden </w:t>
      </w:r>
      <w:r w:rsidR="00446B38">
        <w:rPr>
          <w:noProof/>
          <w:sz w:val="24"/>
          <w:szCs w:val="24"/>
        </w:rPr>
        <w:t>und eine gemeinsame Trümmerwolke gebildet haben</w:t>
      </w:r>
      <w:r w:rsidR="0088635D">
        <w:rPr>
          <w:noProof/>
          <w:sz w:val="24"/>
          <w:szCs w:val="24"/>
        </w:rPr>
        <w:t xml:space="preserve"> (Synestia-Theorie)</w:t>
      </w:r>
      <w:r w:rsidR="00446B38">
        <w:rPr>
          <w:noProof/>
          <w:sz w:val="24"/>
          <w:szCs w:val="24"/>
        </w:rPr>
        <w:t>.</w:t>
      </w:r>
      <w:r w:rsidR="00EA3610">
        <w:rPr>
          <w:noProof/>
          <w:sz w:val="24"/>
          <w:szCs w:val="24"/>
        </w:rPr>
        <w:t xml:space="preserve"> Aus dieser Wolke bildeten sich dann die Erde und der Mond neu</w:t>
      </w:r>
      <w:r w:rsidR="005B18F7">
        <w:rPr>
          <w:noProof/>
          <w:sz w:val="24"/>
          <w:szCs w:val="24"/>
        </w:rPr>
        <w:t>. Was natürlich die Ähnlichkeit der Geologie beider Körper perfekt erklärt.</w:t>
      </w:r>
    </w:p>
    <w:p w14:paraId="08B16444" w14:textId="637BA1B6" w:rsidR="00197ECE" w:rsidRDefault="00197ECE" w:rsidP="009F2E65">
      <w:pPr>
        <w:rPr>
          <w:noProof/>
          <w:sz w:val="24"/>
          <w:szCs w:val="24"/>
        </w:rPr>
      </w:pPr>
      <w:r>
        <w:rPr>
          <w:noProof/>
          <w:sz w:val="24"/>
          <w:szCs w:val="24"/>
        </w:rPr>
        <w:t xml:space="preserve">Die </w:t>
      </w:r>
      <w:r w:rsidR="005B520F">
        <w:rPr>
          <w:noProof/>
          <w:sz w:val="24"/>
          <w:szCs w:val="24"/>
        </w:rPr>
        <w:t xml:space="preserve">wichtigsten Strukturen auf der Mondvorderseite sind in dem folgenden Bild </w:t>
      </w:r>
      <w:r w:rsidR="0057135B">
        <w:rPr>
          <w:noProof/>
          <w:sz w:val="24"/>
          <w:szCs w:val="24"/>
        </w:rPr>
        <w:t>benannt:</w:t>
      </w:r>
    </w:p>
    <w:p w14:paraId="70936700" w14:textId="77777777" w:rsidR="007C1C1C" w:rsidRDefault="007C1C1C" w:rsidP="009F2E65">
      <w:pPr>
        <w:keepNext/>
      </w:pPr>
      <w:r>
        <w:rPr>
          <w:noProof/>
        </w:rPr>
        <w:drawing>
          <wp:inline distT="0" distB="0" distL="0" distR="0" wp14:anchorId="7BA49707" wp14:editId="6141AB3F">
            <wp:extent cx="6645910" cy="4984750"/>
            <wp:effectExtent l="0" t="0" r="2540" b="6350"/>
            <wp:docPr id="1613866098" name="Grafik 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defined"/>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645910" cy="4984750"/>
                    </a:xfrm>
                    <a:prstGeom prst="rect">
                      <a:avLst/>
                    </a:prstGeom>
                    <a:noFill/>
                    <a:ln>
                      <a:noFill/>
                    </a:ln>
                  </pic:spPr>
                </pic:pic>
              </a:graphicData>
            </a:graphic>
          </wp:inline>
        </w:drawing>
      </w:r>
    </w:p>
    <w:p w14:paraId="7567D637" w14:textId="08DFFE58" w:rsidR="007C1C1C" w:rsidRPr="003A7685" w:rsidRDefault="007C1C1C" w:rsidP="009F2E65">
      <w:pPr>
        <w:pStyle w:val="Beschriftung"/>
        <w:rPr>
          <w:noProof/>
          <w:sz w:val="24"/>
          <w:szCs w:val="24"/>
          <w:lang w:val="en-US"/>
        </w:rPr>
      </w:pPr>
      <w:bookmarkStart w:id="272" w:name="_Toc174467172"/>
      <w:bookmarkStart w:id="273" w:name="_Toc178095244"/>
      <w:bookmarkStart w:id="274" w:name="_Toc179365111"/>
      <w:proofErr w:type="spellStart"/>
      <w:r w:rsidRPr="003A7685">
        <w:rPr>
          <w:lang w:val="en-US"/>
        </w:rPr>
        <w:t>Abbildung</w:t>
      </w:r>
      <w:proofErr w:type="spellEnd"/>
      <w:r w:rsidRPr="003A7685">
        <w:rPr>
          <w:lang w:val="en-US"/>
        </w:rPr>
        <w:t xml:space="preserve"> </w:t>
      </w:r>
      <w:r w:rsidR="004E55FA">
        <w:t>86</w:t>
      </w:r>
      <w:r w:rsidRPr="003A7685">
        <w:rPr>
          <w:lang w:val="en-US"/>
        </w:rPr>
        <w:t xml:space="preserve"> Von Peter Freiman</w:t>
      </w:r>
      <w:r w:rsidR="000A0E26">
        <w:rPr>
          <w:lang w:val="en-US"/>
        </w:rPr>
        <w:t xml:space="preserve">, </w:t>
      </w:r>
      <w:r w:rsidRPr="003A7685">
        <w:rPr>
          <w:lang w:val="en-US"/>
        </w:rPr>
        <w:t xml:space="preserve">photograph by Gregory H. Revera - Remake of </w:t>
      </w:r>
      <w:proofErr w:type="gramStart"/>
      <w:r w:rsidRPr="003A7685">
        <w:rPr>
          <w:lang w:val="en-US"/>
        </w:rPr>
        <w:t>File:FullMoon2010.jpg</w:t>
      </w:r>
      <w:proofErr w:type="gramEnd"/>
      <w:r w:rsidRPr="003A7685">
        <w:rPr>
          <w:lang w:val="en-US"/>
        </w:rPr>
        <w:t>, CC BY-SA 3.0</w:t>
      </w:r>
      <w:bookmarkEnd w:id="272"/>
      <w:bookmarkEnd w:id="273"/>
      <w:bookmarkEnd w:id="274"/>
    </w:p>
    <w:p w14:paraId="5A2F49F3" w14:textId="05F0958D" w:rsidR="00607FA1" w:rsidRDefault="00AD3DD9" w:rsidP="009F2E65">
      <w:pPr>
        <w:rPr>
          <w:noProof/>
          <w:sz w:val="24"/>
          <w:szCs w:val="24"/>
        </w:rPr>
      </w:pPr>
      <w:r>
        <w:rPr>
          <w:noProof/>
          <w:sz w:val="24"/>
          <w:szCs w:val="24"/>
        </w:rPr>
        <w:t>Die Bezeichnungen rühren daher, dass die Menschen</w:t>
      </w:r>
      <w:r w:rsidR="00205A9C">
        <w:rPr>
          <w:noProof/>
          <w:sz w:val="24"/>
          <w:szCs w:val="24"/>
        </w:rPr>
        <w:t xml:space="preserve"> ursprünglich die dunklen Bereiche für Meere und die hellen für Festland hielten. Erst nach der Erfindung des Fernrohrs erkannte Galilei, dass es sich </w:t>
      </w:r>
      <w:r w:rsidR="009C571D">
        <w:rPr>
          <w:noProof/>
          <w:sz w:val="24"/>
          <w:szCs w:val="24"/>
        </w:rPr>
        <w:t xml:space="preserve">in beiden Fällen um festes Gestein handelt. </w:t>
      </w:r>
      <w:r w:rsidR="006315DC">
        <w:rPr>
          <w:noProof/>
          <w:sz w:val="24"/>
          <w:szCs w:val="24"/>
        </w:rPr>
        <w:t>Die</w:t>
      </w:r>
      <w:r w:rsidR="001D76C6">
        <w:rPr>
          <w:noProof/>
          <w:sz w:val="24"/>
          <w:szCs w:val="24"/>
        </w:rPr>
        <w:t xml:space="preserve"> dunklen Mare bestehen aus Mondlava, die die </w:t>
      </w:r>
      <w:r w:rsidR="001B5E93">
        <w:rPr>
          <w:noProof/>
          <w:sz w:val="24"/>
          <w:szCs w:val="24"/>
        </w:rPr>
        <w:t>K</w:t>
      </w:r>
      <w:r w:rsidR="001D76C6">
        <w:rPr>
          <w:noProof/>
          <w:sz w:val="24"/>
          <w:szCs w:val="24"/>
        </w:rPr>
        <w:t>rater</w:t>
      </w:r>
      <w:r w:rsidR="00D73AD6">
        <w:rPr>
          <w:noProof/>
          <w:sz w:val="24"/>
          <w:szCs w:val="24"/>
        </w:rPr>
        <w:t xml:space="preserve"> großer Körper</w:t>
      </w:r>
      <w:r w:rsidR="00C01B2E">
        <w:rPr>
          <w:noProof/>
          <w:sz w:val="24"/>
          <w:szCs w:val="24"/>
        </w:rPr>
        <w:t>, die vor 3,</w:t>
      </w:r>
      <w:r w:rsidR="001B5E93">
        <w:rPr>
          <w:noProof/>
          <w:sz w:val="24"/>
          <w:szCs w:val="24"/>
        </w:rPr>
        <w:t>8 bis 3,2 Milliarden Jahren</w:t>
      </w:r>
      <w:r w:rsidR="002A7082">
        <w:rPr>
          <w:noProof/>
          <w:sz w:val="24"/>
          <w:szCs w:val="24"/>
        </w:rPr>
        <w:t xml:space="preserve"> -</w:t>
      </w:r>
      <w:r w:rsidR="001B5E93">
        <w:rPr>
          <w:noProof/>
          <w:sz w:val="24"/>
          <w:szCs w:val="24"/>
        </w:rPr>
        <w:t xml:space="preserve"> </w:t>
      </w:r>
      <w:r w:rsidR="00536493">
        <w:rPr>
          <w:noProof/>
          <w:sz w:val="24"/>
          <w:szCs w:val="24"/>
        </w:rPr>
        <w:t xml:space="preserve">in der </w:t>
      </w:r>
      <w:r w:rsidR="00E15B93">
        <w:rPr>
          <w:noProof/>
          <w:sz w:val="24"/>
          <w:szCs w:val="24"/>
        </w:rPr>
        <w:t>Z</w:t>
      </w:r>
      <w:r w:rsidR="00536493">
        <w:rPr>
          <w:noProof/>
          <w:sz w:val="24"/>
          <w:szCs w:val="24"/>
        </w:rPr>
        <w:t>eit des letz</w:t>
      </w:r>
      <w:r w:rsidR="00E15B93">
        <w:rPr>
          <w:noProof/>
          <w:sz w:val="24"/>
          <w:szCs w:val="24"/>
        </w:rPr>
        <w:t>t</w:t>
      </w:r>
      <w:r w:rsidR="00536493">
        <w:rPr>
          <w:noProof/>
          <w:sz w:val="24"/>
          <w:szCs w:val="24"/>
        </w:rPr>
        <w:t>en großen Bomba</w:t>
      </w:r>
      <w:r w:rsidR="00981D41">
        <w:rPr>
          <w:noProof/>
          <w:sz w:val="24"/>
          <w:szCs w:val="24"/>
        </w:rPr>
        <w:t>r</w:t>
      </w:r>
      <w:r w:rsidR="00536493">
        <w:rPr>
          <w:noProof/>
          <w:sz w:val="24"/>
          <w:szCs w:val="24"/>
        </w:rPr>
        <w:t>dements</w:t>
      </w:r>
      <w:r w:rsidR="002A7082">
        <w:rPr>
          <w:noProof/>
          <w:sz w:val="24"/>
          <w:szCs w:val="24"/>
        </w:rPr>
        <w:t xml:space="preserve"> -</w:t>
      </w:r>
      <w:r w:rsidR="00536493">
        <w:rPr>
          <w:noProof/>
          <w:sz w:val="24"/>
          <w:szCs w:val="24"/>
        </w:rPr>
        <w:t xml:space="preserve"> </w:t>
      </w:r>
      <w:r w:rsidR="001B5E93">
        <w:rPr>
          <w:noProof/>
          <w:sz w:val="24"/>
          <w:szCs w:val="24"/>
        </w:rPr>
        <w:t>einschlugen</w:t>
      </w:r>
      <w:r w:rsidR="00E15B93">
        <w:rPr>
          <w:noProof/>
          <w:sz w:val="24"/>
          <w:szCs w:val="24"/>
        </w:rPr>
        <w:t xml:space="preserve">, wieder auffüllte. </w:t>
      </w:r>
    </w:p>
    <w:p w14:paraId="46DEB203" w14:textId="7E1DD909" w:rsidR="00422A87" w:rsidRDefault="00422A87" w:rsidP="009F2E65">
      <w:pPr>
        <w:rPr>
          <w:noProof/>
          <w:sz w:val="24"/>
          <w:szCs w:val="24"/>
        </w:rPr>
      </w:pPr>
      <w:r>
        <w:rPr>
          <w:noProof/>
          <w:sz w:val="24"/>
          <w:szCs w:val="24"/>
        </w:rPr>
        <w:t>Ende der 60er Jahre des letzten Jahrhunderts</w:t>
      </w:r>
      <w:r w:rsidR="00596A1E">
        <w:rPr>
          <w:noProof/>
          <w:sz w:val="24"/>
          <w:szCs w:val="24"/>
        </w:rPr>
        <w:t>, zur Zeit des sog. kalten Krieges, wollten die USA ihre technische Überlegenheit</w:t>
      </w:r>
      <w:r w:rsidR="00B23709">
        <w:rPr>
          <w:noProof/>
          <w:sz w:val="24"/>
          <w:szCs w:val="24"/>
        </w:rPr>
        <w:t xml:space="preserve"> über die U</w:t>
      </w:r>
      <w:r w:rsidR="007824CF">
        <w:rPr>
          <w:noProof/>
          <w:sz w:val="24"/>
          <w:szCs w:val="24"/>
        </w:rPr>
        <w:t>DSS</w:t>
      </w:r>
      <w:r w:rsidR="00B23709">
        <w:rPr>
          <w:noProof/>
          <w:sz w:val="24"/>
          <w:szCs w:val="24"/>
        </w:rPr>
        <w:t>R</w:t>
      </w:r>
      <w:r w:rsidR="007824CF">
        <w:rPr>
          <w:noProof/>
          <w:sz w:val="24"/>
          <w:szCs w:val="24"/>
        </w:rPr>
        <w:t xml:space="preserve"> </w:t>
      </w:r>
      <w:r w:rsidR="00B23709">
        <w:rPr>
          <w:noProof/>
          <w:sz w:val="24"/>
          <w:szCs w:val="24"/>
        </w:rPr>
        <w:t>durch bemannte Landungen auf dem Mond demonstrieren</w:t>
      </w:r>
      <w:r w:rsidR="007824CF">
        <w:rPr>
          <w:noProof/>
          <w:sz w:val="24"/>
          <w:szCs w:val="24"/>
        </w:rPr>
        <w:t xml:space="preserve">. In den </w:t>
      </w:r>
      <w:r w:rsidR="00537169">
        <w:rPr>
          <w:noProof/>
          <w:sz w:val="24"/>
          <w:szCs w:val="24"/>
        </w:rPr>
        <w:t>Jahren 19</w:t>
      </w:r>
      <w:r w:rsidR="00ED4523">
        <w:rPr>
          <w:noProof/>
          <w:sz w:val="24"/>
          <w:szCs w:val="24"/>
        </w:rPr>
        <w:t>6</w:t>
      </w:r>
      <w:r w:rsidR="00707993">
        <w:rPr>
          <w:noProof/>
          <w:sz w:val="24"/>
          <w:szCs w:val="24"/>
        </w:rPr>
        <w:t xml:space="preserve">8 bis 1972 schickte die USA </w:t>
      </w:r>
      <w:r w:rsidR="008D4489">
        <w:rPr>
          <w:noProof/>
          <w:sz w:val="24"/>
          <w:szCs w:val="24"/>
        </w:rPr>
        <w:t>9 Apollo</w:t>
      </w:r>
      <w:r w:rsidR="00D77B46">
        <w:rPr>
          <w:noProof/>
          <w:sz w:val="24"/>
          <w:szCs w:val="24"/>
        </w:rPr>
        <w:t xml:space="preserve"> Raumfahrzeuge zum Mond, von denen 7 </w:t>
      </w:r>
      <w:r w:rsidR="00981D41">
        <w:rPr>
          <w:noProof/>
          <w:sz w:val="24"/>
          <w:szCs w:val="24"/>
        </w:rPr>
        <w:t>e</w:t>
      </w:r>
      <w:r w:rsidR="00D77B46">
        <w:rPr>
          <w:noProof/>
          <w:sz w:val="24"/>
          <w:szCs w:val="24"/>
        </w:rPr>
        <w:t>rfolgreich auf dem Mond landeten u</w:t>
      </w:r>
      <w:r w:rsidR="00010708">
        <w:rPr>
          <w:noProof/>
          <w:sz w:val="24"/>
          <w:szCs w:val="24"/>
        </w:rPr>
        <w:t xml:space="preserve">nd insgesamt 24 Menschen auf </w:t>
      </w:r>
      <w:r w:rsidR="00981D41">
        <w:rPr>
          <w:noProof/>
          <w:sz w:val="24"/>
          <w:szCs w:val="24"/>
        </w:rPr>
        <w:t>den Nachbartrabant</w:t>
      </w:r>
      <w:r w:rsidR="00010708">
        <w:rPr>
          <w:noProof/>
          <w:sz w:val="24"/>
          <w:szCs w:val="24"/>
        </w:rPr>
        <w:t xml:space="preserve"> brachten</w:t>
      </w:r>
      <w:r w:rsidR="00083236">
        <w:rPr>
          <w:noProof/>
          <w:sz w:val="24"/>
          <w:szCs w:val="24"/>
        </w:rPr>
        <w:t>. Dabei wurden 12 „Mondspaziergänge“ durchgeführt und</w:t>
      </w:r>
      <w:r w:rsidR="00F312A0">
        <w:rPr>
          <w:noProof/>
          <w:sz w:val="24"/>
          <w:szCs w:val="24"/>
        </w:rPr>
        <w:t xml:space="preserve"> </w:t>
      </w:r>
      <w:r w:rsidR="00DF333B">
        <w:rPr>
          <w:noProof/>
          <w:sz w:val="24"/>
          <w:szCs w:val="24"/>
        </w:rPr>
        <w:t>insgesamt</w:t>
      </w:r>
      <w:r w:rsidR="00F312A0">
        <w:rPr>
          <w:noProof/>
          <w:sz w:val="24"/>
          <w:szCs w:val="24"/>
        </w:rPr>
        <w:t xml:space="preserve"> 382kg Mondgestein ge</w:t>
      </w:r>
      <w:r w:rsidR="0099632C">
        <w:rPr>
          <w:noProof/>
          <w:sz w:val="24"/>
          <w:szCs w:val="24"/>
        </w:rPr>
        <w:t>sammelt.</w:t>
      </w:r>
      <w:r w:rsidR="008A2FA4">
        <w:rPr>
          <w:noProof/>
          <w:sz w:val="24"/>
          <w:szCs w:val="24"/>
        </w:rPr>
        <w:t xml:space="preserve"> Zusätzlich haben bis heute 100 unbemannte </w:t>
      </w:r>
      <w:r w:rsidR="00FA0480">
        <w:rPr>
          <w:noProof/>
          <w:sz w:val="24"/>
          <w:szCs w:val="24"/>
        </w:rPr>
        <w:t>Robotersonden den Mond besucht und</w:t>
      </w:r>
      <w:r w:rsidR="00AA1446">
        <w:rPr>
          <w:noProof/>
          <w:sz w:val="24"/>
          <w:szCs w:val="24"/>
        </w:rPr>
        <w:t xml:space="preserve"> </w:t>
      </w:r>
      <w:r w:rsidR="00264AB6">
        <w:rPr>
          <w:noProof/>
          <w:sz w:val="24"/>
          <w:szCs w:val="24"/>
        </w:rPr>
        <w:t xml:space="preserve">wertvolle </w:t>
      </w:r>
      <w:r w:rsidR="00564A9B">
        <w:rPr>
          <w:noProof/>
          <w:sz w:val="24"/>
          <w:szCs w:val="24"/>
        </w:rPr>
        <w:t xml:space="preserve">Daten </w:t>
      </w:r>
      <w:r w:rsidR="00264AB6">
        <w:rPr>
          <w:noProof/>
          <w:sz w:val="24"/>
          <w:szCs w:val="24"/>
        </w:rPr>
        <w:t xml:space="preserve">über die Geologie des Mondes </w:t>
      </w:r>
      <w:r w:rsidR="00AA1446">
        <w:rPr>
          <w:noProof/>
          <w:sz w:val="24"/>
          <w:szCs w:val="24"/>
        </w:rPr>
        <w:t xml:space="preserve">entweder </w:t>
      </w:r>
      <w:r w:rsidR="00DF333B">
        <w:rPr>
          <w:noProof/>
          <w:sz w:val="24"/>
          <w:szCs w:val="24"/>
        </w:rPr>
        <w:t>d</w:t>
      </w:r>
      <w:r w:rsidR="00564A9B">
        <w:rPr>
          <w:noProof/>
          <w:sz w:val="24"/>
          <w:szCs w:val="24"/>
        </w:rPr>
        <w:t xml:space="preserve">urch Fernaufklärung </w:t>
      </w:r>
      <w:r w:rsidR="00AA1446">
        <w:rPr>
          <w:noProof/>
          <w:sz w:val="24"/>
          <w:szCs w:val="24"/>
        </w:rPr>
        <w:t xml:space="preserve">aus der Umlaufbahn oder </w:t>
      </w:r>
      <w:r w:rsidR="00564A9B">
        <w:rPr>
          <w:noProof/>
          <w:sz w:val="24"/>
          <w:szCs w:val="24"/>
        </w:rPr>
        <w:t xml:space="preserve">direkt von der Oberfläche </w:t>
      </w:r>
      <w:r w:rsidR="00AA1446">
        <w:rPr>
          <w:noProof/>
          <w:sz w:val="24"/>
          <w:szCs w:val="24"/>
        </w:rPr>
        <w:t xml:space="preserve">mit Hilfe von </w:t>
      </w:r>
      <w:r w:rsidR="00F02EB7">
        <w:rPr>
          <w:noProof/>
          <w:sz w:val="24"/>
          <w:szCs w:val="24"/>
        </w:rPr>
        <w:t>„</w:t>
      </w:r>
      <w:r w:rsidR="00AA1446">
        <w:rPr>
          <w:noProof/>
          <w:sz w:val="24"/>
          <w:szCs w:val="24"/>
        </w:rPr>
        <w:t>Mon</w:t>
      </w:r>
      <w:r w:rsidR="00AD1703">
        <w:rPr>
          <w:noProof/>
          <w:sz w:val="24"/>
          <w:szCs w:val="24"/>
        </w:rPr>
        <w:t>d</w:t>
      </w:r>
      <w:r w:rsidR="00AA1446">
        <w:rPr>
          <w:noProof/>
          <w:sz w:val="24"/>
          <w:szCs w:val="24"/>
        </w:rPr>
        <w:t>rovern</w:t>
      </w:r>
      <w:r w:rsidR="00F02EB7">
        <w:rPr>
          <w:noProof/>
          <w:sz w:val="24"/>
          <w:szCs w:val="24"/>
        </w:rPr>
        <w:t>“</w:t>
      </w:r>
      <w:r w:rsidR="00564A9B">
        <w:rPr>
          <w:noProof/>
          <w:sz w:val="24"/>
          <w:szCs w:val="24"/>
        </w:rPr>
        <w:t xml:space="preserve"> </w:t>
      </w:r>
      <w:r w:rsidR="00264AB6">
        <w:rPr>
          <w:noProof/>
          <w:sz w:val="24"/>
          <w:szCs w:val="24"/>
        </w:rPr>
        <w:t>gesammelt.</w:t>
      </w:r>
      <w:r w:rsidR="00EC49B1">
        <w:rPr>
          <w:noProof/>
          <w:sz w:val="24"/>
          <w:szCs w:val="24"/>
        </w:rPr>
        <w:t xml:space="preserve"> </w:t>
      </w:r>
      <w:r w:rsidR="005A683E">
        <w:rPr>
          <w:noProof/>
          <w:sz w:val="24"/>
          <w:szCs w:val="24"/>
        </w:rPr>
        <w:t>Ein paar Besucher und ihre Landeplätze</w:t>
      </w:r>
      <w:r w:rsidR="00D61930">
        <w:rPr>
          <w:noProof/>
          <w:sz w:val="24"/>
          <w:szCs w:val="24"/>
        </w:rPr>
        <w:t xml:space="preserve"> (die roten Kreise geben die</w:t>
      </w:r>
      <w:r w:rsidR="005A2C88">
        <w:rPr>
          <w:noProof/>
          <w:sz w:val="24"/>
          <w:szCs w:val="24"/>
        </w:rPr>
        <w:t xml:space="preserve"> </w:t>
      </w:r>
      <w:r w:rsidR="000F4CDA">
        <w:rPr>
          <w:noProof/>
          <w:sz w:val="24"/>
          <w:szCs w:val="24"/>
        </w:rPr>
        <w:t xml:space="preserve">Plätze </w:t>
      </w:r>
      <w:r w:rsidR="005A2C88">
        <w:rPr>
          <w:noProof/>
          <w:sz w:val="24"/>
          <w:szCs w:val="24"/>
        </w:rPr>
        <w:t>bemannte</w:t>
      </w:r>
      <w:r w:rsidR="000F4CDA">
        <w:rPr>
          <w:noProof/>
          <w:sz w:val="24"/>
          <w:szCs w:val="24"/>
        </w:rPr>
        <w:t>r</w:t>
      </w:r>
      <w:r w:rsidR="005A2C88">
        <w:rPr>
          <w:noProof/>
          <w:sz w:val="24"/>
          <w:szCs w:val="24"/>
        </w:rPr>
        <w:t xml:space="preserve"> Landungen an)</w:t>
      </w:r>
      <w:r w:rsidR="008034C9">
        <w:rPr>
          <w:noProof/>
          <w:sz w:val="24"/>
          <w:szCs w:val="24"/>
        </w:rPr>
        <w:t xml:space="preserve"> sehen wir im nächsten Bild</w:t>
      </w:r>
      <w:r w:rsidR="005A683E">
        <w:rPr>
          <w:noProof/>
          <w:sz w:val="24"/>
          <w:szCs w:val="24"/>
        </w:rPr>
        <w:t>:</w:t>
      </w:r>
    </w:p>
    <w:p w14:paraId="63FFA9B5" w14:textId="34632B80" w:rsidR="00EC49B1" w:rsidRDefault="008034C9" w:rsidP="009F2E65">
      <w:r>
        <w:rPr>
          <w:noProof/>
        </w:rPr>
        <w:lastRenderedPageBreak/>
        <mc:AlternateContent>
          <mc:Choice Requires="wps">
            <w:drawing>
              <wp:anchor distT="0" distB="0" distL="114300" distR="114300" simplePos="0" relativeHeight="251706368" behindDoc="0" locked="0" layoutInCell="1" allowOverlap="1" wp14:anchorId="5B889F05" wp14:editId="34DB8BC5">
                <wp:simplePos x="0" y="0"/>
                <wp:positionH relativeFrom="column">
                  <wp:posOffset>0</wp:posOffset>
                </wp:positionH>
                <wp:positionV relativeFrom="paragraph">
                  <wp:posOffset>6396990</wp:posOffset>
                </wp:positionV>
                <wp:extent cx="6645910" cy="635"/>
                <wp:effectExtent l="0" t="0" r="0" b="0"/>
                <wp:wrapTopAndBottom/>
                <wp:docPr id="1709929190"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5900C9F2" w14:textId="7D9565C6" w:rsidR="008034C9" w:rsidRPr="00131F59" w:rsidRDefault="008034C9" w:rsidP="008034C9">
                            <w:pPr>
                              <w:pStyle w:val="Beschriftung"/>
                              <w:rPr>
                                <w:noProof/>
                              </w:rPr>
                            </w:pPr>
                            <w:bookmarkStart w:id="275" w:name="_Toc174467173"/>
                            <w:bookmarkStart w:id="276" w:name="_Toc178095245"/>
                            <w:bookmarkStart w:id="277" w:name="_Toc179365112"/>
                            <w:r>
                              <w:t xml:space="preserve">Abbildung </w:t>
                            </w:r>
                            <w:r w:rsidR="00AA727B">
                              <w:t>87</w:t>
                            </w:r>
                            <w:r>
                              <w:t xml:space="preserve"> </w:t>
                            </w:r>
                            <w:r w:rsidR="009572B6">
                              <w:t xml:space="preserve">Landeplätze </w:t>
                            </w:r>
                            <w:r w:rsidR="00506341">
                              <w:t xml:space="preserve">der Mondmissionen, </w:t>
                            </w:r>
                            <w:r>
                              <w:t>NASA</w:t>
                            </w:r>
                            <w:bookmarkEnd w:id="275"/>
                            <w:bookmarkEnd w:id="276"/>
                            <w:bookmarkEnd w:id="27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B889F05" id="_x0000_s1141" type="#_x0000_t202" style="position:absolute;margin-left:0;margin-top:503.7pt;width:523.3pt;height:.05pt;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" stroked="f">
                <v:textbox style="mso-fit-shape-to-text:t" inset="0,0,0,0">
                  <w:txbxContent>
                    <w:p w14:paraId="5900C9F2" w14:textId="7D9565C6" w:rsidR="008034C9" w:rsidRPr="00131F59" w:rsidRDefault="008034C9" w:rsidP="008034C9">
                      <w:pPr>
                        <w:pStyle w:val="Beschriftung"/>
                        <w:rPr>
                          <w:noProof/>
                        </w:rPr>
                      </w:pPr>
                      <w:bookmarkStart w:id="397" w:name="_Toc174467173"/>
                      <w:bookmarkStart w:id="398" w:name="_Toc178095245"/>
                      <w:bookmarkStart w:id="399" w:name="_Toc179365112"/>
                      <w:r>
                        <w:t xml:space="preserve">Abbildung </w:t>
                      </w:r>
                      <w:r w:rsidR="00AA727B">
                        <w:t>87</w:t>
                      </w:r>
                      <w:r>
                        <w:t xml:space="preserve"> </w:t>
                      </w:r>
                      <w:r w:rsidR="009572B6">
                        <w:t xml:space="preserve">Landeplätze </w:t>
                      </w:r>
                      <w:r w:rsidR="00506341">
                        <w:t xml:space="preserve">der Mondmissionen, </w:t>
                      </w:r>
                      <w:r>
                        <w:t>NASA</w:t>
                      </w:r>
                      <w:bookmarkEnd w:id="397"/>
                      <w:bookmarkEnd w:id="398"/>
                      <w:bookmarkEnd w:id="399"/>
                    </w:p>
                  </w:txbxContent>
                </v:textbox>
                <w10:wrap type="topAndBottom"/>
              </v:shape>
            </w:pict>
          </mc:Fallback>
        </mc:AlternateContent>
      </w:r>
      <w:r w:rsidR="00EC49B1">
        <w:rPr>
          <w:noProof/>
        </w:rPr>
        <w:drawing>
          <wp:anchor distT="0" distB="0" distL="114300" distR="114300" simplePos="0" relativeHeight="251705344" behindDoc="0" locked="0" layoutInCell="1" allowOverlap="1" wp14:anchorId="1C8F8CAC" wp14:editId="238D0B39">
            <wp:simplePos x="0" y="0"/>
            <wp:positionH relativeFrom="column">
              <wp:posOffset>0</wp:posOffset>
            </wp:positionH>
            <wp:positionV relativeFrom="paragraph">
              <wp:posOffset>0</wp:posOffset>
            </wp:positionV>
            <wp:extent cx="6645910" cy="6339840"/>
            <wp:effectExtent l="0" t="0" r="2540" b="3810"/>
            <wp:wrapTopAndBottom/>
            <wp:docPr id="230849971" name="Grafik 1" descr="Ein Bild, das Astronomisches Objekt, Planet, Weltraum, Astronomi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49971" name="Grafik 1" descr="Ein Bild, das Astronomisches Objekt, Planet, Weltraum, Astronomie enthält.&#10;&#10;Automatisch generierte Beschreibung"/>
                    <pic:cNvPicPr/>
                  </pic:nvPicPr>
                  <pic:blipFill>
                    <a:blip r:embed="rId195">
                      <a:extLst>
                        <a:ext uri="{28A0092B-C50C-407E-A947-70E740481C1C}">
                          <a14:useLocalDpi xmlns:a14="http://schemas.microsoft.com/office/drawing/2010/main" val="0"/>
                        </a:ext>
                      </a:extLst>
                    </a:blip>
                    <a:stretch>
                      <a:fillRect/>
                    </a:stretch>
                  </pic:blipFill>
                  <pic:spPr>
                    <a:xfrm>
                      <a:off x="0" y="0"/>
                      <a:ext cx="6645910" cy="6339840"/>
                    </a:xfrm>
                    <a:prstGeom prst="rect">
                      <a:avLst/>
                    </a:prstGeom>
                  </pic:spPr>
                </pic:pic>
              </a:graphicData>
            </a:graphic>
            <wp14:sizeRelH relativeFrom="page">
              <wp14:pctWidth>0</wp14:pctWidth>
            </wp14:sizeRelH>
            <wp14:sizeRelV relativeFrom="page">
              <wp14:pctHeight>0</wp14:pctHeight>
            </wp14:sizeRelV>
          </wp:anchor>
        </w:drawing>
      </w:r>
      <w:r w:rsidR="005A683E">
        <w:rPr>
          <w:noProof/>
          <w:sz w:val="24"/>
          <w:szCs w:val="24"/>
        </w:rPr>
        <w:t>Mehr zu</w:t>
      </w:r>
      <w:r w:rsidR="00484A00">
        <w:rPr>
          <w:noProof/>
          <w:sz w:val="24"/>
          <w:szCs w:val="24"/>
        </w:rPr>
        <w:t xml:space="preserve"> den einzelnen Missionen</w:t>
      </w:r>
      <w:r w:rsidR="005A683E">
        <w:rPr>
          <w:noProof/>
          <w:sz w:val="24"/>
          <w:szCs w:val="24"/>
        </w:rPr>
        <w:t xml:space="preserve"> findet man bei: </w:t>
      </w:r>
      <w:hyperlink r:id="rId196" w:history="1">
        <w:r w:rsidR="00AE174F">
          <w:rPr>
            <w:rStyle w:val="Hyperlink"/>
          </w:rPr>
          <w:t xml:space="preserve">In Depth | </w:t>
        </w:r>
        <w:proofErr w:type="spellStart"/>
        <w:r w:rsidR="00AE174F">
          <w:rPr>
            <w:rStyle w:val="Hyperlink"/>
          </w:rPr>
          <w:t>Earth's</w:t>
        </w:r>
        <w:proofErr w:type="spellEnd"/>
        <w:r w:rsidR="00AE174F">
          <w:rPr>
            <w:rStyle w:val="Hyperlink"/>
          </w:rPr>
          <w:t xml:space="preserve"> Moon – NASA </w:t>
        </w:r>
        <w:proofErr w:type="gramStart"/>
        <w:r w:rsidR="00AE174F">
          <w:rPr>
            <w:rStyle w:val="Hyperlink"/>
          </w:rPr>
          <w:t>Solar System</w:t>
        </w:r>
        <w:proofErr w:type="gramEnd"/>
        <w:r w:rsidR="00AE174F">
          <w:rPr>
            <w:rStyle w:val="Hyperlink"/>
          </w:rPr>
          <w:t xml:space="preserve"> Exploration</w:t>
        </w:r>
      </w:hyperlink>
    </w:p>
    <w:p w14:paraId="6E45C531" w14:textId="2A76769B" w:rsidR="00AE174F" w:rsidRDefault="00AF4719" w:rsidP="009F2E65">
      <w:pPr>
        <w:rPr>
          <w:noProof/>
          <w:sz w:val="24"/>
          <w:szCs w:val="24"/>
        </w:rPr>
      </w:pPr>
      <w:r>
        <w:rPr>
          <w:noProof/>
          <w:sz w:val="24"/>
          <w:szCs w:val="24"/>
        </w:rPr>
        <w:t xml:space="preserve">Während in den letzten Jahren </w:t>
      </w:r>
      <w:r w:rsidR="00EF6A4B">
        <w:rPr>
          <w:noProof/>
          <w:sz w:val="24"/>
          <w:szCs w:val="24"/>
        </w:rPr>
        <w:t xml:space="preserve">von den verschiedendsten Nationen </w:t>
      </w:r>
      <w:r w:rsidR="00D3213D">
        <w:rPr>
          <w:noProof/>
          <w:sz w:val="24"/>
          <w:szCs w:val="24"/>
        </w:rPr>
        <w:t>(USA, Russland, China, Japan, Indien, Israel</w:t>
      </w:r>
      <w:r w:rsidR="002235F8">
        <w:rPr>
          <w:noProof/>
          <w:sz w:val="24"/>
          <w:szCs w:val="24"/>
        </w:rPr>
        <w:t>, Südkorea</w:t>
      </w:r>
      <w:r w:rsidR="00D3213D">
        <w:rPr>
          <w:noProof/>
          <w:sz w:val="24"/>
          <w:szCs w:val="24"/>
        </w:rPr>
        <w:t xml:space="preserve">) </w:t>
      </w:r>
      <w:r>
        <w:rPr>
          <w:noProof/>
          <w:sz w:val="24"/>
          <w:szCs w:val="24"/>
        </w:rPr>
        <w:t>immer wieder Sonden zum Mond geschickt wurden</w:t>
      </w:r>
      <w:r w:rsidR="008C0C74">
        <w:rPr>
          <w:noProof/>
          <w:sz w:val="24"/>
          <w:szCs w:val="24"/>
        </w:rPr>
        <w:t>, wurde der Mond das letzte Mal 1972</w:t>
      </w:r>
      <w:r w:rsidR="00FE795E">
        <w:rPr>
          <w:noProof/>
          <w:sz w:val="24"/>
          <w:szCs w:val="24"/>
        </w:rPr>
        <w:t xml:space="preserve"> von </w:t>
      </w:r>
      <w:r w:rsidR="001A0723">
        <w:rPr>
          <w:noProof/>
          <w:sz w:val="24"/>
          <w:szCs w:val="24"/>
        </w:rPr>
        <w:t>M</w:t>
      </w:r>
      <w:r w:rsidR="00FE795E">
        <w:rPr>
          <w:noProof/>
          <w:sz w:val="24"/>
          <w:szCs w:val="24"/>
        </w:rPr>
        <w:t>enschen be</w:t>
      </w:r>
      <w:r w:rsidR="00F653B2">
        <w:rPr>
          <w:noProof/>
          <w:sz w:val="24"/>
          <w:szCs w:val="24"/>
        </w:rPr>
        <w:t>treten</w:t>
      </w:r>
      <w:r w:rsidR="00FE795E">
        <w:rPr>
          <w:noProof/>
          <w:sz w:val="24"/>
          <w:szCs w:val="24"/>
        </w:rPr>
        <w:t xml:space="preserve">. Allerdings arbeiten sowohl die USA als auch China intensiv an </w:t>
      </w:r>
      <w:r w:rsidR="00EB4B2A">
        <w:rPr>
          <w:noProof/>
          <w:sz w:val="24"/>
          <w:szCs w:val="24"/>
        </w:rPr>
        <w:t xml:space="preserve">neuen </w:t>
      </w:r>
      <w:r w:rsidR="00FE795E">
        <w:rPr>
          <w:noProof/>
          <w:sz w:val="24"/>
          <w:szCs w:val="24"/>
        </w:rPr>
        <w:t>bemannten Mondmission</w:t>
      </w:r>
      <w:r w:rsidR="00EB4B2A">
        <w:rPr>
          <w:noProof/>
          <w:sz w:val="24"/>
          <w:szCs w:val="24"/>
        </w:rPr>
        <w:t>en</w:t>
      </w:r>
      <w:r w:rsidR="009E6B2B">
        <w:rPr>
          <w:noProof/>
          <w:sz w:val="24"/>
          <w:szCs w:val="24"/>
        </w:rPr>
        <w:t>, die möglichst noch vor 2030 statt finden soll</w:t>
      </w:r>
      <w:r w:rsidR="00EB4B2A">
        <w:rPr>
          <w:noProof/>
          <w:sz w:val="24"/>
          <w:szCs w:val="24"/>
        </w:rPr>
        <w:t>en</w:t>
      </w:r>
      <w:r w:rsidR="009E6B2B">
        <w:rPr>
          <w:noProof/>
          <w:sz w:val="24"/>
          <w:szCs w:val="24"/>
        </w:rPr>
        <w:t xml:space="preserve">. </w:t>
      </w:r>
      <w:r w:rsidR="00E67157">
        <w:rPr>
          <w:noProof/>
          <w:sz w:val="24"/>
          <w:szCs w:val="24"/>
        </w:rPr>
        <w:t xml:space="preserve">Der Mond </w:t>
      </w:r>
      <w:r w:rsidR="00267ABE">
        <w:rPr>
          <w:noProof/>
          <w:sz w:val="24"/>
          <w:szCs w:val="24"/>
        </w:rPr>
        <w:t xml:space="preserve">soll den „Raumfahrern“ als Sprungbrett </w:t>
      </w:r>
      <w:r w:rsidR="00462973">
        <w:rPr>
          <w:noProof/>
          <w:sz w:val="24"/>
          <w:szCs w:val="24"/>
        </w:rPr>
        <w:t>zu anderen Planeten, vor</w:t>
      </w:r>
      <w:r w:rsidR="00A36A4C">
        <w:rPr>
          <w:noProof/>
          <w:sz w:val="24"/>
          <w:szCs w:val="24"/>
        </w:rPr>
        <w:t xml:space="preserve">allem </w:t>
      </w:r>
      <w:r w:rsidR="008B28D1">
        <w:rPr>
          <w:noProof/>
          <w:sz w:val="24"/>
          <w:szCs w:val="24"/>
        </w:rPr>
        <w:t xml:space="preserve">zum Mars dienen, da </w:t>
      </w:r>
      <w:r w:rsidR="00551A84">
        <w:rPr>
          <w:noProof/>
          <w:sz w:val="24"/>
          <w:szCs w:val="24"/>
        </w:rPr>
        <w:t xml:space="preserve">bei unserer beschränkten Antriebstechnik nur dieser als </w:t>
      </w:r>
      <w:r w:rsidR="008F12F6">
        <w:rPr>
          <w:noProof/>
          <w:sz w:val="24"/>
          <w:szCs w:val="24"/>
        </w:rPr>
        <w:t>Ziel für einen „Raumflug“ in Frage kommt.</w:t>
      </w:r>
      <w:r w:rsidR="005753D8">
        <w:rPr>
          <w:noProof/>
          <w:sz w:val="24"/>
          <w:szCs w:val="24"/>
        </w:rPr>
        <w:t xml:space="preserve"> Der Mond ist aber nicht nur Testgelände für Raumsonden und bemannten Ra</w:t>
      </w:r>
      <w:r w:rsidR="001F6835">
        <w:rPr>
          <w:noProof/>
          <w:sz w:val="24"/>
          <w:szCs w:val="24"/>
        </w:rPr>
        <w:t>u</w:t>
      </w:r>
      <w:r w:rsidR="005753D8">
        <w:rPr>
          <w:noProof/>
          <w:sz w:val="24"/>
          <w:szCs w:val="24"/>
        </w:rPr>
        <w:t>mflug</w:t>
      </w:r>
      <w:r w:rsidR="001F6835">
        <w:rPr>
          <w:noProof/>
          <w:sz w:val="24"/>
          <w:szCs w:val="24"/>
        </w:rPr>
        <w:t xml:space="preserve">, sondern hat wichtige Funktionen für die die gesamte </w:t>
      </w:r>
      <w:r w:rsidR="00BF25E5">
        <w:rPr>
          <w:noProof/>
          <w:sz w:val="24"/>
          <w:szCs w:val="24"/>
        </w:rPr>
        <w:t>Erde.</w:t>
      </w:r>
    </w:p>
    <w:p w14:paraId="40CAA8B8" w14:textId="24410E17" w:rsidR="00BF25E5" w:rsidRDefault="00BF25E5" w:rsidP="009F2E65">
      <w:pPr>
        <w:rPr>
          <w:noProof/>
          <w:sz w:val="24"/>
          <w:szCs w:val="24"/>
        </w:rPr>
      </w:pPr>
      <w:r>
        <w:rPr>
          <w:noProof/>
          <w:sz w:val="24"/>
          <w:szCs w:val="24"/>
        </w:rPr>
        <w:t>Dadurch, dass er durch seine Anziehungskraft</w:t>
      </w:r>
      <w:r w:rsidR="00116408">
        <w:rPr>
          <w:noProof/>
          <w:sz w:val="24"/>
          <w:szCs w:val="24"/>
        </w:rPr>
        <w:t xml:space="preserve"> dafür sorgt, dass Erde und Mond um ihren gemeinsamen Schwerpunkt kreisen</w:t>
      </w:r>
      <w:r w:rsidR="00651CB5">
        <w:rPr>
          <w:noProof/>
          <w:sz w:val="24"/>
          <w:szCs w:val="24"/>
        </w:rPr>
        <w:t xml:space="preserve">, erzeugt er Ebbe und Flut. Das ist nicht nur ein </w:t>
      </w:r>
      <w:r w:rsidR="00B86259">
        <w:rPr>
          <w:noProof/>
          <w:sz w:val="24"/>
          <w:szCs w:val="24"/>
        </w:rPr>
        <w:t>eindrucksvolles Urlaubsspektakel</w:t>
      </w:r>
      <w:r w:rsidR="00275166">
        <w:rPr>
          <w:noProof/>
          <w:sz w:val="24"/>
          <w:szCs w:val="24"/>
        </w:rPr>
        <w:t xml:space="preserve"> an de</w:t>
      </w:r>
      <w:r w:rsidR="00F930A6">
        <w:rPr>
          <w:noProof/>
          <w:sz w:val="24"/>
          <w:szCs w:val="24"/>
        </w:rPr>
        <w:t>n Atlantikküsten</w:t>
      </w:r>
      <w:r w:rsidR="00B86259">
        <w:rPr>
          <w:noProof/>
          <w:sz w:val="24"/>
          <w:szCs w:val="24"/>
        </w:rPr>
        <w:t>, sondern</w:t>
      </w:r>
      <w:r w:rsidR="007D44AF">
        <w:rPr>
          <w:noProof/>
          <w:sz w:val="24"/>
          <w:szCs w:val="24"/>
        </w:rPr>
        <w:t xml:space="preserve"> </w:t>
      </w:r>
      <w:r w:rsidR="00BD64D1">
        <w:rPr>
          <w:noProof/>
          <w:sz w:val="24"/>
          <w:szCs w:val="24"/>
        </w:rPr>
        <w:t>„</w:t>
      </w:r>
      <w:r w:rsidR="007D44AF">
        <w:rPr>
          <w:noProof/>
          <w:sz w:val="24"/>
          <w:szCs w:val="24"/>
        </w:rPr>
        <w:t>wühlt</w:t>
      </w:r>
      <w:r w:rsidR="00BD64D1">
        <w:rPr>
          <w:noProof/>
          <w:sz w:val="24"/>
          <w:szCs w:val="24"/>
        </w:rPr>
        <w:t>“</w:t>
      </w:r>
      <w:r w:rsidR="007D44AF">
        <w:rPr>
          <w:noProof/>
          <w:sz w:val="24"/>
          <w:szCs w:val="24"/>
        </w:rPr>
        <w:t xml:space="preserve"> </w:t>
      </w:r>
      <w:r w:rsidR="00D16DCE">
        <w:rPr>
          <w:noProof/>
          <w:sz w:val="24"/>
          <w:szCs w:val="24"/>
        </w:rPr>
        <w:t>die</w:t>
      </w:r>
      <w:r w:rsidR="007D44AF">
        <w:rPr>
          <w:noProof/>
          <w:sz w:val="24"/>
          <w:szCs w:val="24"/>
        </w:rPr>
        <w:t xml:space="preserve"> Weltmeere</w:t>
      </w:r>
      <w:r w:rsidR="00BD64D1">
        <w:rPr>
          <w:noProof/>
          <w:sz w:val="24"/>
          <w:szCs w:val="24"/>
        </w:rPr>
        <w:t xml:space="preserve"> </w:t>
      </w:r>
      <w:r w:rsidR="00D60ABC">
        <w:rPr>
          <w:noProof/>
          <w:sz w:val="24"/>
          <w:szCs w:val="24"/>
        </w:rPr>
        <w:t>in Küstennähe</w:t>
      </w:r>
      <w:r w:rsidR="00927CAE">
        <w:rPr>
          <w:noProof/>
          <w:sz w:val="24"/>
          <w:szCs w:val="24"/>
        </w:rPr>
        <w:t xml:space="preserve"> und an den Flussmündungen </w:t>
      </w:r>
      <w:r w:rsidR="00BD64D1">
        <w:rPr>
          <w:noProof/>
          <w:sz w:val="24"/>
          <w:szCs w:val="24"/>
        </w:rPr>
        <w:t>immer wieder auf, wenn sich die Erde unter den Flutbergen hindurchdreht.</w:t>
      </w:r>
      <w:r w:rsidR="00C45B9D">
        <w:rPr>
          <w:noProof/>
          <w:sz w:val="24"/>
          <w:szCs w:val="24"/>
        </w:rPr>
        <w:t xml:space="preserve"> </w:t>
      </w:r>
      <w:r w:rsidR="0084509A">
        <w:rPr>
          <w:noProof/>
          <w:sz w:val="24"/>
          <w:szCs w:val="24"/>
        </w:rPr>
        <w:t>Dies sorgt</w:t>
      </w:r>
      <w:r w:rsidR="00781170">
        <w:rPr>
          <w:noProof/>
          <w:sz w:val="24"/>
          <w:szCs w:val="24"/>
        </w:rPr>
        <w:t xml:space="preserve"> </w:t>
      </w:r>
      <w:r w:rsidR="00AF47F4">
        <w:rPr>
          <w:noProof/>
          <w:sz w:val="24"/>
          <w:szCs w:val="24"/>
        </w:rPr>
        <w:t xml:space="preserve">für </w:t>
      </w:r>
      <w:r w:rsidR="00781170">
        <w:rPr>
          <w:noProof/>
          <w:sz w:val="24"/>
          <w:szCs w:val="24"/>
        </w:rPr>
        <w:t>eine</w:t>
      </w:r>
      <w:r w:rsidR="00AF47F4">
        <w:rPr>
          <w:noProof/>
          <w:sz w:val="24"/>
          <w:szCs w:val="24"/>
        </w:rPr>
        <w:t>n</w:t>
      </w:r>
      <w:r w:rsidR="00927CAE">
        <w:rPr>
          <w:noProof/>
          <w:sz w:val="24"/>
          <w:szCs w:val="24"/>
        </w:rPr>
        <w:t xml:space="preserve"> </w:t>
      </w:r>
      <w:r w:rsidR="00AF47F4">
        <w:rPr>
          <w:noProof/>
          <w:sz w:val="24"/>
          <w:szCs w:val="24"/>
        </w:rPr>
        <w:t>regelmäßigen Wasseraustausch</w:t>
      </w:r>
      <w:r w:rsidR="00441F29">
        <w:rPr>
          <w:noProof/>
          <w:sz w:val="24"/>
          <w:szCs w:val="24"/>
        </w:rPr>
        <w:t>, der die Lebensgrundlage viele</w:t>
      </w:r>
      <w:r w:rsidR="00927CAE">
        <w:rPr>
          <w:noProof/>
          <w:sz w:val="24"/>
          <w:szCs w:val="24"/>
        </w:rPr>
        <w:t>r</w:t>
      </w:r>
      <w:r w:rsidR="00441F29">
        <w:rPr>
          <w:noProof/>
          <w:sz w:val="24"/>
          <w:szCs w:val="24"/>
        </w:rPr>
        <w:t xml:space="preserve"> Kleinlebewesen</w:t>
      </w:r>
      <w:r w:rsidR="009D5776">
        <w:rPr>
          <w:noProof/>
          <w:sz w:val="24"/>
          <w:szCs w:val="24"/>
        </w:rPr>
        <w:t xml:space="preserve"> </w:t>
      </w:r>
      <w:r w:rsidR="0098388D">
        <w:rPr>
          <w:noProof/>
          <w:sz w:val="24"/>
          <w:szCs w:val="24"/>
        </w:rPr>
        <w:t xml:space="preserve">und Pflanzen </w:t>
      </w:r>
      <w:r w:rsidR="009D5776">
        <w:rPr>
          <w:noProof/>
          <w:sz w:val="24"/>
          <w:szCs w:val="24"/>
        </w:rPr>
        <w:t xml:space="preserve">ist, </w:t>
      </w:r>
      <w:r w:rsidR="00C55B39">
        <w:rPr>
          <w:noProof/>
          <w:sz w:val="24"/>
          <w:szCs w:val="24"/>
        </w:rPr>
        <w:t xml:space="preserve">mit </w:t>
      </w:r>
      <w:r w:rsidR="009D5776">
        <w:rPr>
          <w:noProof/>
          <w:sz w:val="24"/>
          <w:szCs w:val="24"/>
        </w:rPr>
        <w:t>de</w:t>
      </w:r>
      <w:r w:rsidR="00C55B39">
        <w:rPr>
          <w:noProof/>
          <w:sz w:val="24"/>
          <w:szCs w:val="24"/>
        </w:rPr>
        <w:t>nen die</w:t>
      </w:r>
      <w:r w:rsidR="009D5776">
        <w:rPr>
          <w:noProof/>
          <w:sz w:val="24"/>
          <w:szCs w:val="24"/>
        </w:rPr>
        <w:t xml:space="preserve"> Nahrungskette auf der Erde</w:t>
      </w:r>
      <w:r w:rsidR="00C55B39">
        <w:rPr>
          <w:noProof/>
          <w:sz w:val="24"/>
          <w:szCs w:val="24"/>
        </w:rPr>
        <w:t xml:space="preserve"> beginnt.</w:t>
      </w:r>
    </w:p>
    <w:p w14:paraId="4C3015FA" w14:textId="5BBDD796" w:rsidR="00C16C59" w:rsidRDefault="00707F23" w:rsidP="009F2E65">
      <w:pPr>
        <w:rPr>
          <w:noProof/>
          <w:sz w:val="24"/>
          <w:szCs w:val="24"/>
        </w:rPr>
      </w:pPr>
      <w:r>
        <w:rPr>
          <w:noProof/>
          <w:sz w:val="24"/>
          <w:szCs w:val="24"/>
        </w:rPr>
        <w:t xml:space="preserve">Ohne den Mond und seine stabilisierende Wirkung </w:t>
      </w:r>
      <w:r w:rsidR="004630BA">
        <w:rPr>
          <w:noProof/>
          <w:sz w:val="24"/>
          <w:szCs w:val="24"/>
        </w:rPr>
        <w:t>auf die Drehachse der Erde würde diese, wie Computersimulationen gezeigt haben</w:t>
      </w:r>
      <w:r w:rsidR="0034380D">
        <w:rPr>
          <w:noProof/>
          <w:sz w:val="24"/>
          <w:szCs w:val="24"/>
        </w:rPr>
        <w:t xml:space="preserve">, </w:t>
      </w:r>
      <w:r w:rsidR="004630BA">
        <w:rPr>
          <w:noProof/>
          <w:sz w:val="24"/>
          <w:szCs w:val="24"/>
        </w:rPr>
        <w:t>chaotisch schwanken</w:t>
      </w:r>
      <w:r w:rsidR="0034380D">
        <w:rPr>
          <w:noProof/>
          <w:sz w:val="24"/>
          <w:szCs w:val="24"/>
        </w:rPr>
        <w:t xml:space="preserve">. Eine </w:t>
      </w:r>
      <w:r w:rsidR="004030BD">
        <w:rPr>
          <w:noProof/>
          <w:sz w:val="24"/>
          <w:szCs w:val="24"/>
        </w:rPr>
        <w:t xml:space="preserve">von Anfang an </w:t>
      </w:r>
      <w:r w:rsidR="0034380D">
        <w:rPr>
          <w:noProof/>
          <w:sz w:val="24"/>
          <w:szCs w:val="24"/>
        </w:rPr>
        <w:t xml:space="preserve">schwankende Erdachse </w:t>
      </w:r>
      <w:r w:rsidR="0034380D">
        <w:rPr>
          <w:noProof/>
          <w:sz w:val="24"/>
          <w:szCs w:val="24"/>
        </w:rPr>
        <w:lastRenderedPageBreak/>
        <w:t>hätte aber auch chaotische klimatische Bedingungen zur Folge.</w:t>
      </w:r>
      <w:r w:rsidR="004030BD">
        <w:rPr>
          <w:noProof/>
          <w:sz w:val="24"/>
          <w:szCs w:val="24"/>
        </w:rPr>
        <w:t xml:space="preserve"> </w:t>
      </w:r>
      <w:r w:rsidR="001940E5">
        <w:rPr>
          <w:noProof/>
          <w:sz w:val="24"/>
          <w:szCs w:val="24"/>
        </w:rPr>
        <w:t>Würde die Erdachse Richtung Sonne kippen</w:t>
      </w:r>
      <w:r w:rsidR="00702124">
        <w:rPr>
          <w:noProof/>
          <w:sz w:val="24"/>
          <w:szCs w:val="24"/>
        </w:rPr>
        <w:t xml:space="preserve">, hätten wir auf der einen Seite </w:t>
      </w:r>
      <w:r w:rsidR="002A5F07">
        <w:rPr>
          <w:noProof/>
          <w:sz w:val="24"/>
          <w:szCs w:val="24"/>
        </w:rPr>
        <w:t>immer</w:t>
      </w:r>
      <w:r w:rsidR="00702124">
        <w:rPr>
          <w:noProof/>
          <w:sz w:val="24"/>
          <w:szCs w:val="24"/>
        </w:rPr>
        <w:t xml:space="preserve"> Tag</w:t>
      </w:r>
      <w:r w:rsidR="00766401">
        <w:rPr>
          <w:noProof/>
          <w:sz w:val="24"/>
          <w:szCs w:val="24"/>
        </w:rPr>
        <w:t xml:space="preserve"> und auf der anderen Seite</w:t>
      </w:r>
      <w:r w:rsidR="00794155">
        <w:rPr>
          <w:noProof/>
          <w:sz w:val="24"/>
          <w:szCs w:val="24"/>
        </w:rPr>
        <w:t xml:space="preserve"> Nacht. </w:t>
      </w:r>
      <w:r w:rsidR="001D0076">
        <w:rPr>
          <w:noProof/>
          <w:sz w:val="24"/>
          <w:szCs w:val="24"/>
        </w:rPr>
        <w:t xml:space="preserve">Es wäre </w:t>
      </w:r>
      <w:r w:rsidR="002A5F07">
        <w:rPr>
          <w:noProof/>
          <w:sz w:val="24"/>
          <w:szCs w:val="24"/>
        </w:rPr>
        <w:t>auf der Sonne</w:t>
      </w:r>
      <w:r w:rsidR="00906197">
        <w:rPr>
          <w:noProof/>
          <w:sz w:val="24"/>
          <w:szCs w:val="24"/>
        </w:rPr>
        <w:t>n</w:t>
      </w:r>
      <w:r w:rsidR="002A5F07">
        <w:rPr>
          <w:noProof/>
          <w:sz w:val="24"/>
          <w:szCs w:val="24"/>
        </w:rPr>
        <w:t xml:space="preserve">seite </w:t>
      </w:r>
      <w:r w:rsidR="00E03F4B">
        <w:rPr>
          <w:noProof/>
          <w:sz w:val="24"/>
          <w:szCs w:val="24"/>
        </w:rPr>
        <w:t xml:space="preserve">tropisch </w:t>
      </w:r>
      <w:r w:rsidR="001D0076">
        <w:rPr>
          <w:noProof/>
          <w:sz w:val="24"/>
          <w:szCs w:val="24"/>
        </w:rPr>
        <w:t xml:space="preserve">heiß und </w:t>
      </w:r>
      <w:r w:rsidR="00E03F4B">
        <w:rPr>
          <w:noProof/>
          <w:sz w:val="24"/>
          <w:szCs w:val="24"/>
        </w:rPr>
        <w:t xml:space="preserve">auf der Nachtseite </w:t>
      </w:r>
      <w:r w:rsidR="001D0076">
        <w:rPr>
          <w:noProof/>
          <w:sz w:val="24"/>
          <w:szCs w:val="24"/>
        </w:rPr>
        <w:t xml:space="preserve">unerträglich kalt. Außerdem würden durch die </w:t>
      </w:r>
      <w:r w:rsidR="00062EC4">
        <w:rPr>
          <w:noProof/>
          <w:sz w:val="24"/>
          <w:szCs w:val="24"/>
        </w:rPr>
        <w:t>T</w:t>
      </w:r>
      <w:r w:rsidR="001D0076">
        <w:rPr>
          <w:noProof/>
          <w:sz w:val="24"/>
          <w:szCs w:val="24"/>
        </w:rPr>
        <w:t>emperaturunter</w:t>
      </w:r>
      <w:r w:rsidR="00BF453A">
        <w:rPr>
          <w:noProof/>
          <w:sz w:val="24"/>
          <w:szCs w:val="24"/>
        </w:rPr>
        <w:t>-</w:t>
      </w:r>
      <w:r w:rsidR="001D0076">
        <w:rPr>
          <w:noProof/>
          <w:sz w:val="24"/>
          <w:szCs w:val="24"/>
        </w:rPr>
        <w:t>schiede</w:t>
      </w:r>
      <w:r w:rsidR="00062EC4">
        <w:rPr>
          <w:noProof/>
          <w:sz w:val="24"/>
          <w:szCs w:val="24"/>
        </w:rPr>
        <w:t xml:space="preserve"> </w:t>
      </w:r>
      <w:r w:rsidR="003E2111">
        <w:rPr>
          <w:noProof/>
          <w:sz w:val="24"/>
          <w:szCs w:val="24"/>
        </w:rPr>
        <w:t>am Terminator, dem Übergangsbereich zwischen Tag und Nacht</w:t>
      </w:r>
      <w:r w:rsidR="002C06AD">
        <w:rPr>
          <w:noProof/>
          <w:sz w:val="24"/>
          <w:szCs w:val="24"/>
        </w:rPr>
        <w:t xml:space="preserve">, </w:t>
      </w:r>
      <w:r w:rsidR="00062EC4">
        <w:rPr>
          <w:noProof/>
          <w:sz w:val="24"/>
          <w:szCs w:val="24"/>
        </w:rPr>
        <w:t xml:space="preserve">extrem starke Stürme erzeugt. </w:t>
      </w:r>
      <w:r w:rsidR="004030BD">
        <w:rPr>
          <w:noProof/>
          <w:sz w:val="24"/>
          <w:szCs w:val="24"/>
        </w:rPr>
        <w:t xml:space="preserve">Da wir </w:t>
      </w:r>
      <w:r w:rsidR="00B127F4">
        <w:rPr>
          <w:noProof/>
          <w:sz w:val="24"/>
          <w:szCs w:val="24"/>
        </w:rPr>
        <w:t xml:space="preserve">für unsere Lebensbedingungen auf </w:t>
      </w:r>
      <w:r w:rsidR="00E00574">
        <w:rPr>
          <w:noProof/>
          <w:sz w:val="24"/>
          <w:szCs w:val="24"/>
        </w:rPr>
        <w:t xml:space="preserve">ein </w:t>
      </w:r>
      <w:r w:rsidR="00B127F4">
        <w:rPr>
          <w:noProof/>
          <w:sz w:val="24"/>
          <w:szCs w:val="24"/>
        </w:rPr>
        <w:t>stabile</w:t>
      </w:r>
      <w:r w:rsidR="00E00574">
        <w:rPr>
          <w:noProof/>
          <w:sz w:val="24"/>
          <w:szCs w:val="24"/>
        </w:rPr>
        <w:t xml:space="preserve">s Klima </w:t>
      </w:r>
      <w:r w:rsidR="00B37DB1">
        <w:rPr>
          <w:noProof/>
          <w:sz w:val="24"/>
          <w:szCs w:val="24"/>
        </w:rPr>
        <w:t xml:space="preserve">und insbesondere </w:t>
      </w:r>
      <w:r w:rsidR="00F173BE">
        <w:rPr>
          <w:noProof/>
          <w:sz w:val="24"/>
          <w:szCs w:val="24"/>
        </w:rPr>
        <w:t>a</w:t>
      </w:r>
      <w:r w:rsidR="00B37DB1">
        <w:rPr>
          <w:noProof/>
          <w:sz w:val="24"/>
          <w:szCs w:val="24"/>
        </w:rPr>
        <w:t xml:space="preserve">uf einen regelmäßigen Wechsel von Tag und Nacht </w:t>
      </w:r>
      <w:r w:rsidR="00E00574">
        <w:rPr>
          <w:noProof/>
          <w:sz w:val="24"/>
          <w:szCs w:val="24"/>
        </w:rPr>
        <w:t>angewiesen sind, wäre es unter diesen Umständen vielleicht nie zur Entwicklung höherer Lebewesen gekommen</w:t>
      </w:r>
      <w:r w:rsidR="00565140">
        <w:rPr>
          <w:noProof/>
          <w:sz w:val="24"/>
          <w:szCs w:val="24"/>
        </w:rPr>
        <w:t>. Wir verdanken unsere Existenz</w:t>
      </w:r>
      <w:r w:rsidR="00F258BF">
        <w:rPr>
          <w:noProof/>
          <w:sz w:val="24"/>
          <w:szCs w:val="24"/>
        </w:rPr>
        <w:t xml:space="preserve"> </w:t>
      </w:r>
      <w:r w:rsidR="00BF453A">
        <w:rPr>
          <w:noProof/>
          <w:sz w:val="24"/>
          <w:szCs w:val="24"/>
        </w:rPr>
        <w:t>damit</w:t>
      </w:r>
      <w:r w:rsidR="00F258BF">
        <w:rPr>
          <w:noProof/>
          <w:sz w:val="24"/>
          <w:szCs w:val="24"/>
        </w:rPr>
        <w:t>,</w:t>
      </w:r>
      <w:r w:rsidR="00BF453A">
        <w:rPr>
          <w:noProof/>
          <w:sz w:val="24"/>
          <w:szCs w:val="24"/>
        </w:rPr>
        <w:t xml:space="preserve"> zumindest teilweise</w:t>
      </w:r>
      <w:r w:rsidR="00F258BF">
        <w:rPr>
          <w:noProof/>
          <w:sz w:val="24"/>
          <w:szCs w:val="24"/>
        </w:rPr>
        <w:t>,</w:t>
      </w:r>
      <w:r w:rsidR="00565140">
        <w:rPr>
          <w:noProof/>
          <w:sz w:val="24"/>
          <w:szCs w:val="24"/>
        </w:rPr>
        <w:t xml:space="preserve"> dem </w:t>
      </w:r>
      <w:r w:rsidR="00ED21CA">
        <w:rPr>
          <w:noProof/>
          <w:sz w:val="24"/>
          <w:szCs w:val="24"/>
        </w:rPr>
        <w:t xml:space="preserve">stabilisierenden </w:t>
      </w:r>
      <w:r w:rsidR="0084509A">
        <w:rPr>
          <w:noProof/>
          <w:sz w:val="24"/>
          <w:szCs w:val="24"/>
        </w:rPr>
        <w:t>Einfluss des Mondes</w:t>
      </w:r>
      <w:r w:rsidR="00D27A4B">
        <w:rPr>
          <w:noProof/>
          <w:sz w:val="24"/>
          <w:szCs w:val="24"/>
        </w:rPr>
        <w:t xml:space="preserve"> auf die Erdachse</w:t>
      </w:r>
      <w:r w:rsidR="0084509A">
        <w:rPr>
          <w:noProof/>
          <w:sz w:val="24"/>
          <w:szCs w:val="24"/>
        </w:rPr>
        <w:t>.</w:t>
      </w:r>
    </w:p>
    <w:p w14:paraId="3D2A395A" w14:textId="44183CDB" w:rsidR="00ED21CA" w:rsidRDefault="00C54A54" w:rsidP="009F2E65">
      <w:pPr>
        <w:rPr>
          <w:noProof/>
          <w:sz w:val="24"/>
          <w:szCs w:val="24"/>
        </w:rPr>
      </w:pPr>
      <w:r>
        <w:rPr>
          <w:noProof/>
          <w:sz w:val="24"/>
          <w:szCs w:val="24"/>
        </w:rPr>
        <w:t>Auch dass unser Tag heute 24 Stunden dauert</w:t>
      </w:r>
      <w:r w:rsidR="002C06AD">
        <w:rPr>
          <w:noProof/>
          <w:sz w:val="24"/>
          <w:szCs w:val="24"/>
        </w:rPr>
        <w:t>,</w:t>
      </w:r>
      <w:r>
        <w:rPr>
          <w:noProof/>
          <w:sz w:val="24"/>
          <w:szCs w:val="24"/>
        </w:rPr>
        <w:t xml:space="preserve"> haben wir dem Mond zu verdanken, der durch </w:t>
      </w:r>
      <w:r w:rsidR="00DC1880">
        <w:rPr>
          <w:noProof/>
          <w:sz w:val="24"/>
          <w:szCs w:val="24"/>
        </w:rPr>
        <w:t xml:space="preserve">die Gezeiten die Erdrotation langsam abbremst. </w:t>
      </w:r>
      <w:r w:rsidR="000275B1">
        <w:rPr>
          <w:noProof/>
          <w:sz w:val="24"/>
          <w:szCs w:val="24"/>
        </w:rPr>
        <w:t>Nach Schätzungen betrug die Rotationszeit der Erde kurz nach ihrer Entstehung vor 4,5 Milliarden Jahren nur 6 Stunden.</w:t>
      </w:r>
      <w:r w:rsidR="00267501">
        <w:rPr>
          <w:noProof/>
          <w:sz w:val="24"/>
          <w:szCs w:val="24"/>
        </w:rPr>
        <w:t xml:space="preserve"> Die längere Rotationsdauer sorgt für längere Sonneneinstrahlung und damit für e</w:t>
      </w:r>
      <w:r w:rsidR="00570294">
        <w:rPr>
          <w:noProof/>
          <w:sz w:val="24"/>
          <w:szCs w:val="24"/>
        </w:rPr>
        <w:t>in wärmeres Klima.</w:t>
      </w:r>
      <w:r w:rsidR="000A1D61">
        <w:rPr>
          <w:noProof/>
          <w:sz w:val="24"/>
          <w:szCs w:val="24"/>
        </w:rPr>
        <w:t xml:space="preserve"> Die „Mondbremse“ </w:t>
      </w:r>
      <w:r w:rsidR="00702EFD">
        <w:rPr>
          <w:noProof/>
          <w:sz w:val="24"/>
          <w:szCs w:val="24"/>
        </w:rPr>
        <w:t xml:space="preserve">sorgt auch dafür, dass der flüssige Erdkern </w:t>
      </w:r>
      <w:r w:rsidR="00654269">
        <w:rPr>
          <w:noProof/>
          <w:sz w:val="24"/>
          <w:szCs w:val="24"/>
        </w:rPr>
        <w:t xml:space="preserve">sich </w:t>
      </w:r>
      <w:r w:rsidR="00702EFD">
        <w:rPr>
          <w:noProof/>
          <w:sz w:val="24"/>
          <w:szCs w:val="24"/>
        </w:rPr>
        <w:t>ein klein wenig schneller dreht als die Kruste</w:t>
      </w:r>
      <w:r w:rsidR="00AC3B99">
        <w:rPr>
          <w:noProof/>
          <w:sz w:val="24"/>
          <w:szCs w:val="24"/>
        </w:rPr>
        <w:t xml:space="preserve">, </w:t>
      </w:r>
      <w:r w:rsidR="00C2154B">
        <w:rPr>
          <w:noProof/>
          <w:sz w:val="24"/>
          <w:szCs w:val="24"/>
        </w:rPr>
        <w:t>und damit Ladungen bewegt werden, die für die Erzeugung des Erdmagnetfeldes</w:t>
      </w:r>
      <w:r w:rsidR="00AC3B99">
        <w:rPr>
          <w:noProof/>
          <w:sz w:val="24"/>
          <w:szCs w:val="24"/>
        </w:rPr>
        <w:t xml:space="preserve"> notwendig sind.</w:t>
      </w:r>
      <w:r w:rsidR="00654269">
        <w:rPr>
          <w:noProof/>
          <w:sz w:val="24"/>
          <w:szCs w:val="24"/>
        </w:rPr>
        <w:t xml:space="preserve"> Jedenfalls hat er das bis 2023 gemacht. Amer</w:t>
      </w:r>
      <w:r w:rsidR="00C461E8">
        <w:rPr>
          <w:noProof/>
          <w:sz w:val="24"/>
          <w:szCs w:val="24"/>
        </w:rPr>
        <w:t>ikani</w:t>
      </w:r>
      <w:r w:rsidR="007E4B12">
        <w:rPr>
          <w:noProof/>
          <w:sz w:val="24"/>
          <w:szCs w:val="24"/>
        </w:rPr>
        <w:t>s</w:t>
      </w:r>
      <w:r w:rsidR="00C461E8">
        <w:rPr>
          <w:noProof/>
          <w:sz w:val="24"/>
          <w:szCs w:val="24"/>
        </w:rPr>
        <w:t xml:space="preserve">che und chinesische Geologen behaupten, dass </w:t>
      </w:r>
      <w:r w:rsidR="007E4B12">
        <w:rPr>
          <w:noProof/>
          <w:sz w:val="24"/>
          <w:szCs w:val="24"/>
        </w:rPr>
        <w:t xml:space="preserve">zur Zeit </w:t>
      </w:r>
      <w:r w:rsidR="00C461E8">
        <w:rPr>
          <w:noProof/>
          <w:sz w:val="24"/>
          <w:szCs w:val="24"/>
        </w:rPr>
        <w:t>die Rot</w:t>
      </w:r>
      <w:r w:rsidR="00545F5D">
        <w:rPr>
          <w:noProof/>
          <w:sz w:val="24"/>
          <w:szCs w:val="24"/>
        </w:rPr>
        <w:t>ation des Erdkerns nicht mehr nachweisar ist.</w:t>
      </w:r>
      <w:r w:rsidR="00FE2735">
        <w:rPr>
          <w:noProof/>
          <w:sz w:val="24"/>
          <w:szCs w:val="24"/>
        </w:rPr>
        <w:t xml:space="preserve"> </w:t>
      </w:r>
    </w:p>
    <w:p w14:paraId="48A828CF" w14:textId="6C19EE65" w:rsidR="00627326" w:rsidRDefault="005E076C" w:rsidP="009F2E65">
      <w:pPr>
        <w:rPr>
          <w:noProof/>
          <w:sz w:val="24"/>
          <w:szCs w:val="24"/>
        </w:rPr>
      </w:pPr>
      <w:r>
        <w:rPr>
          <w:noProof/>
          <w:sz w:val="24"/>
          <w:szCs w:val="24"/>
        </w:rPr>
        <w:t>Nach medizinischen Untersuchungen</w:t>
      </w:r>
      <w:r w:rsidR="00070840">
        <w:rPr>
          <w:noProof/>
          <w:sz w:val="24"/>
          <w:szCs w:val="24"/>
        </w:rPr>
        <w:t xml:space="preserve"> wirkt sich der Mond über seine Phasen auch </w:t>
      </w:r>
      <w:r w:rsidR="00786DF1">
        <w:rPr>
          <w:noProof/>
          <w:sz w:val="24"/>
          <w:szCs w:val="24"/>
        </w:rPr>
        <w:t>auf de</w:t>
      </w:r>
      <w:r w:rsidR="00545F5D">
        <w:rPr>
          <w:noProof/>
          <w:sz w:val="24"/>
          <w:szCs w:val="24"/>
        </w:rPr>
        <w:t>n</w:t>
      </w:r>
      <w:r w:rsidR="00786DF1">
        <w:rPr>
          <w:noProof/>
          <w:sz w:val="24"/>
          <w:szCs w:val="24"/>
        </w:rPr>
        <w:t xml:space="preserve"> Schlaf von Menschen aus und beeinflusst den </w:t>
      </w:r>
      <w:r w:rsidR="00034CD9">
        <w:rPr>
          <w:noProof/>
          <w:sz w:val="24"/>
          <w:szCs w:val="24"/>
        </w:rPr>
        <w:t>M</w:t>
      </w:r>
      <w:r w:rsidR="00786DF1">
        <w:rPr>
          <w:noProof/>
          <w:sz w:val="24"/>
          <w:szCs w:val="24"/>
        </w:rPr>
        <w:t>enstruations</w:t>
      </w:r>
      <w:r w:rsidR="00034CD9">
        <w:rPr>
          <w:noProof/>
          <w:sz w:val="24"/>
          <w:szCs w:val="24"/>
        </w:rPr>
        <w:t xml:space="preserve">zyklus von Frauen. </w:t>
      </w:r>
      <w:r w:rsidR="0012574F">
        <w:rPr>
          <w:noProof/>
          <w:sz w:val="24"/>
          <w:szCs w:val="24"/>
        </w:rPr>
        <w:t xml:space="preserve">Dass er </w:t>
      </w:r>
      <w:r w:rsidR="002C6BEF">
        <w:rPr>
          <w:noProof/>
          <w:sz w:val="24"/>
          <w:szCs w:val="24"/>
        </w:rPr>
        <w:t xml:space="preserve">auch </w:t>
      </w:r>
      <w:r w:rsidR="0012574F">
        <w:rPr>
          <w:noProof/>
          <w:sz w:val="24"/>
          <w:szCs w:val="24"/>
        </w:rPr>
        <w:t>für Schlafwandle</w:t>
      </w:r>
      <w:r w:rsidR="00781617">
        <w:rPr>
          <w:noProof/>
          <w:sz w:val="24"/>
          <w:szCs w:val="24"/>
        </w:rPr>
        <w:t>n</w:t>
      </w:r>
      <w:r w:rsidR="0012574F">
        <w:rPr>
          <w:noProof/>
          <w:sz w:val="24"/>
          <w:szCs w:val="24"/>
        </w:rPr>
        <w:t xml:space="preserve"> verantwortlich ist</w:t>
      </w:r>
      <w:r w:rsidR="00F8174E">
        <w:rPr>
          <w:noProof/>
          <w:sz w:val="24"/>
          <w:szCs w:val="24"/>
        </w:rPr>
        <w:t>,</w:t>
      </w:r>
      <w:r w:rsidR="0012574F">
        <w:rPr>
          <w:noProof/>
          <w:sz w:val="24"/>
          <w:szCs w:val="24"/>
        </w:rPr>
        <w:t xml:space="preserve"> </w:t>
      </w:r>
      <w:r w:rsidR="00F8174E">
        <w:rPr>
          <w:noProof/>
          <w:sz w:val="24"/>
          <w:szCs w:val="24"/>
        </w:rPr>
        <w:t>kon</w:t>
      </w:r>
      <w:r w:rsidR="006D7BDD">
        <w:rPr>
          <w:noProof/>
          <w:sz w:val="24"/>
          <w:szCs w:val="24"/>
        </w:rPr>
        <w:t>n</w:t>
      </w:r>
      <w:r w:rsidR="00F8174E">
        <w:rPr>
          <w:noProof/>
          <w:sz w:val="24"/>
          <w:szCs w:val="24"/>
        </w:rPr>
        <w:t>t</w:t>
      </w:r>
      <w:r w:rsidR="0012574F">
        <w:rPr>
          <w:noProof/>
          <w:sz w:val="24"/>
          <w:szCs w:val="24"/>
        </w:rPr>
        <w:t xml:space="preserve">e allerdings nicht </w:t>
      </w:r>
      <w:r w:rsidR="007D0F06">
        <w:rPr>
          <w:noProof/>
          <w:sz w:val="24"/>
          <w:szCs w:val="24"/>
        </w:rPr>
        <w:t>nachgewiesen</w:t>
      </w:r>
      <w:r w:rsidR="00F8174E">
        <w:rPr>
          <w:noProof/>
          <w:sz w:val="24"/>
          <w:szCs w:val="24"/>
        </w:rPr>
        <w:t xml:space="preserve"> werden</w:t>
      </w:r>
      <w:r w:rsidR="007D0F06">
        <w:rPr>
          <w:noProof/>
          <w:sz w:val="24"/>
          <w:szCs w:val="24"/>
        </w:rPr>
        <w:t>.</w:t>
      </w:r>
    </w:p>
    <w:p w14:paraId="591B4FE0" w14:textId="72D2E68A" w:rsidR="00355905" w:rsidRDefault="00AB19DA" w:rsidP="009F2E65">
      <w:pPr>
        <w:rPr>
          <w:noProof/>
          <w:sz w:val="24"/>
          <w:szCs w:val="24"/>
        </w:rPr>
      </w:pPr>
      <w:r>
        <w:rPr>
          <w:noProof/>
          <w:sz w:val="24"/>
          <w:szCs w:val="24"/>
        </w:rPr>
        <w:t>Die w</w:t>
      </w:r>
      <w:r w:rsidR="00AA3380">
        <w:rPr>
          <w:noProof/>
          <w:sz w:val="24"/>
          <w:szCs w:val="24"/>
        </w:rPr>
        <w:t>ichtigsten Daten des Mondes:</w:t>
      </w:r>
    </w:p>
    <w:p w14:paraId="6A39A52E" w14:textId="50D8E5F0" w:rsidR="001224F5" w:rsidRDefault="001224F5" w:rsidP="009F2E65">
      <w:pPr>
        <w:rPr>
          <w:noProof/>
          <w:sz w:val="24"/>
          <w:szCs w:val="24"/>
        </w:rPr>
      </w:pPr>
    </w:p>
    <w:tbl>
      <w:tblPr>
        <w:tblStyle w:val="Tabellenraster"/>
        <w:tblW w:w="0" w:type="auto"/>
        <w:tblLook w:val="04A0" w:firstRow="1" w:lastRow="0" w:firstColumn="1" w:lastColumn="0" w:noHBand="0" w:noVBand="1"/>
      </w:tblPr>
      <w:tblGrid>
        <w:gridCol w:w="5228"/>
        <w:gridCol w:w="5228"/>
      </w:tblGrid>
      <w:tr w:rsidR="004700F2" w14:paraId="48AE422F" w14:textId="77777777" w:rsidTr="004700F2">
        <w:tc>
          <w:tcPr>
            <w:tcW w:w="5228" w:type="dxa"/>
          </w:tcPr>
          <w:p w14:paraId="76BB0876" w14:textId="2A05BB53" w:rsidR="004700F2" w:rsidRDefault="004700F2" w:rsidP="009F2E65">
            <w:pPr>
              <w:rPr>
                <w:noProof/>
                <w:sz w:val="24"/>
                <w:szCs w:val="24"/>
              </w:rPr>
            </w:pPr>
            <w:r>
              <w:rPr>
                <w:noProof/>
                <w:sz w:val="24"/>
                <w:szCs w:val="24"/>
              </w:rPr>
              <w:t>Große Halbachse der Bahnellipse:</w:t>
            </w:r>
          </w:p>
        </w:tc>
        <w:tc>
          <w:tcPr>
            <w:tcW w:w="5228" w:type="dxa"/>
          </w:tcPr>
          <w:p w14:paraId="0040955A" w14:textId="5176081A" w:rsidR="004700F2" w:rsidRDefault="004700F2" w:rsidP="009F2E65">
            <w:pPr>
              <w:rPr>
                <w:noProof/>
                <w:sz w:val="24"/>
                <w:szCs w:val="24"/>
              </w:rPr>
            </w:pPr>
            <w:r>
              <w:rPr>
                <w:noProof/>
                <w:sz w:val="24"/>
                <w:szCs w:val="24"/>
              </w:rPr>
              <w:t>384400km</w:t>
            </w:r>
          </w:p>
        </w:tc>
      </w:tr>
      <w:tr w:rsidR="004700F2" w14:paraId="56CC7013" w14:textId="77777777" w:rsidTr="004700F2">
        <w:tc>
          <w:tcPr>
            <w:tcW w:w="5228" w:type="dxa"/>
          </w:tcPr>
          <w:p w14:paraId="602DF085" w14:textId="645225FF" w:rsidR="004700F2" w:rsidRDefault="004700F2" w:rsidP="009F2E65">
            <w:pPr>
              <w:rPr>
                <w:noProof/>
                <w:sz w:val="24"/>
                <w:szCs w:val="24"/>
              </w:rPr>
            </w:pPr>
            <w:r>
              <w:rPr>
                <w:noProof/>
                <w:sz w:val="24"/>
                <w:szCs w:val="24"/>
              </w:rPr>
              <w:t>Exzentrizität</w:t>
            </w:r>
          </w:p>
        </w:tc>
        <w:tc>
          <w:tcPr>
            <w:tcW w:w="5228" w:type="dxa"/>
          </w:tcPr>
          <w:p w14:paraId="5D7118AC" w14:textId="6B563886" w:rsidR="004700F2" w:rsidRDefault="00CE5C49" w:rsidP="009F2E65">
            <w:pPr>
              <w:rPr>
                <w:noProof/>
                <w:sz w:val="24"/>
                <w:szCs w:val="24"/>
              </w:rPr>
            </w:pPr>
            <w:r>
              <w:rPr>
                <w:noProof/>
                <w:sz w:val="24"/>
                <w:szCs w:val="24"/>
              </w:rPr>
              <w:t>0,0549</w:t>
            </w:r>
          </w:p>
        </w:tc>
      </w:tr>
      <w:tr w:rsidR="004700F2" w14:paraId="73141DA5" w14:textId="77777777" w:rsidTr="004700F2">
        <w:tc>
          <w:tcPr>
            <w:tcW w:w="5228" w:type="dxa"/>
          </w:tcPr>
          <w:p w14:paraId="7BF470D3" w14:textId="4EC914E4" w:rsidR="004700F2" w:rsidRDefault="00CE5C49" w:rsidP="009F2E65">
            <w:pPr>
              <w:rPr>
                <w:noProof/>
                <w:sz w:val="24"/>
                <w:szCs w:val="24"/>
              </w:rPr>
            </w:pPr>
            <w:r>
              <w:rPr>
                <w:noProof/>
                <w:sz w:val="24"/>
                <w:szCs w:val="24"/>
              </w:rPr>
              <w:t>Periapsis (erdnächster Bahnpunkt)</w:t>
            </w:r>
          </w:p>
        </w:tc>
        <w:tc>
          <w:tcPr>
            <w:tcW w:w="5228" w:type="dxa"/>
          </w:tcPr>
          <w:p w14:paraId="6B994C61" w14:textId="66020DDA" w:rsidR="004700F2" w:rsidRDefault="00CE5C49" w:rsidP="009F2E65">
            <w:pPr>
              <w:rPr>
                <w:noProof/>
                <w:sz w:val="24"/>
                <w:szCs w:val="24"/>
              </w:rPr>
            </w:pPr>
            <w:r>
              <w:rPr>
                <w:noProof/>
                <w:sz w:val="24"/>
                <w:szCs w:val="24"/>
              </w:rPr>
              <w:t>365300</w:t>
            </w:r>
            <w:r w:rsidR="00213658">
              <w:rPr>
                <w:noProof/>
                <w:sz w:val="24"/>
                <w:szCs w:val="24"/>
              </w:rPr>
              <w:t>km</w:t>
            </w:r>
          </w:p>
        </w:tc>
      </w:tr>
      <w:tr w:rsidR="004700F2" w14:paraId="123DF37C" w14:textId="77777777" w:rsidTr="004700F2">
        <w:tc>
          <w:tcPr>
            <w:tcW w:w="5228" w:type="dxa"/>
          </w:tcPr>
          <w:p w14:paraId="65C23F3F" w14:textId="7D46A8EE" w:rsidR="004700F2" w:rsidRDefault="00213658" w:rsidP="009F2E65">
            <w:pPr>
              <w:rPr>
                <w:noProof/>
                <w:sz w:val="24"/>
                <w:szCs w:val="24"/>
              </w:rPr>
            </w:pPr>
            <w:r>
              <w:rPr>
                <w:noProof/>
                <w:sz w:val="24"/>
                <w:szCs w:val="24"/>
              </w:rPr>
              <w:t>Apoapsis (erdfernster Bahnpunkt)</w:t>
            </w:r>
          </w:p>
        </w:tc>
        <w:tc>
          <w:tcPr>
            <w:tcW w:w="5228" w:type="dxa"/>
          </w:tcPr>
          <w:p w14:paraId="68013AE9" w14:textId="3B27E459" w:rsidR="004700F2" w:rsidRDefault="0010176F" w:rsidP="009F2E65">
            <w:pPr>
              <w:rPr>
                <w:noProof/>
                <w:sz w:val="24"/>
                <w:szCs w:val="24"/>
              </w:rPr>
            </w:pPr>
            <w:r>
              <w:rPr>
                <w:noProof/>
                <w:sz w:val="24"/>
                <w:szCs w:val="24"/>
              </w:rPr>
              <w:t>405.500km</w:t>
            </w:r>
          </w:p>
        </w:tc>
      </w:tr>
      <w:tr w:rsidR="004700F2" w14:paraId="15848A7F" w14:textId="77777777" w:rsidTr="004700F2">
        <w:tc>
          <w:tcPr>
            <w:tcW w:w="5228" w:type="dxa"/>
          </w:tcPr>
          <w:p w14:paraId="6DB292AB" w14:textId="7A65CD6F" w:rsidR="004700F2" w:rsidRDefault="0010176F" w:rsidP="009F2E65">
            <w:pPr>
              <w:rPr>
                <w:noProof/>
                <w:sz w:val="24"/>
                <w:szCs w:val="24"/>
              </w:rPr>
            </w:pPr>
            <w:r>
              <w:rPr>
                <w:noProof/>
                <w:sz w:val="24"/>
                <w:szCs w:val="24"/>
              </w:rPr>
              <w:t>Neigung der Mondbahn zum Erdäquator</w:t>
            </w:r>
          </w:p>
        </w:tc>
        <w:tc>
          <w:tcPr>
            <w:tcW w:w="5228" w:type="dxa"/>
          </w:tcPr>
          <w:p w14:paraId="76B193EB" w14:textId="08AF2197" w:rsidR="004700F2" w:rsidRDefault="00CD18C0" w:rsidP="009F2E65">
            <w:pPr>
              <w:rPr>
                <w:noProof/>
                <w:sz w:val="24"/>
                <w:szCs w:val="24"/>
              </w:rPr>
            </w:pPr>
            <w:r>
              <w:rPr>
                <w:noProof/>
                <w:sz w:val="24"/>
                <w:szCs w:val="24"/>
              </w:rPr>
              <w:t>5,145°</w:t>
            </w:r>
          </w:p>
        </w:tc>
      </w:tr>
      <w:tr w:rsidR="004700F2" w14:paraId="6F32A005" w14:textId="77777777" w:rsidTr="004700F2">
        <w:tc>
          <w:tcPr>
            <w:tcW w:w="5228" w:type="dxa"/>
          </w:tcPr>
          <w:p w14:paraId="18C1E1D0" w14:textId="02D01680" w:rsidR="004700F2" w:rsidRDefault="00CD18C0" w:rsidP="009F2E65">
            <w:pPr>
              <w:rPr>
                <w:noProof/>
                <w:sz w:val="24"/>
                <w:szCs w:val="24"/>
              </w:rPr>
            </w:pPr>
            <w:r>
              <w:rPr>
                <w:noProof/>
                <w:sz w:val="24"/>
                <w:szCs w:val="24"/>
              </w:rPr>
              <w:t>Umlaufzeit</w:t>
            </w:r>
          </w:p>
        </w:tc>
        <w:tc>
          <w:tcPr>
            <w:tcW w:w="5228" w:type="dxa"/>
          </w:tcPr>
          <w:p w14:paraId="61009A77" w14:textId="2B052420" w:rsidR="004700F2" w:rsidRDefault="00C2449D" w:rsidP="009F2E65">
            <w:pPr>
              <w:rPr>
                <w:noProof/>
                <w:sz w:val="24"/>
                <w:szCs w:val="24"/>
              </w:rPr>
            </w:pPr>
            <w:r>
              <w:rPr>
                <w:noProof/>
                <w:sz w:val="24"/>
                <w:szCs w:val="24"/>
              </w:rPr>
              <w:t>27,3217 Tage</w:t>
            </w:r>
          </w:p>
        </w:tc>
      </w:tr>
      <w:tr w:rsidR="00CD18C0" w14:paraId="28E51056" w14:textId="77777777" w:rsidTr="004700F2">
        <w:tc>
          <w:tcPr>
            <w:tcW w:w="5228" w:type="dxa"/>
          </w:tcPr>
          <w:p w14:paraId="7309D13A" w14:textId="311808A9" w:rsidR="00CD18C0" w:rsidRDefault="00C2449D" w:rsidP="009F2E65">
            <w:pPr>
              <w:rPr>
                <w:noProof/>
                <w:sz w:val="24"/>
                <w:szCs w:val="24"/>
              </w:rPr>
            </w:pPr>
            <w:r>
              <w:rPr>
                <w:noProof/>
                <w:sz w:val="24"/>
                <w:szCs w:val="24"/>
              </w:rPr>
              <w:t>Mittlere Bahngeschwindigkeit</w:t>
            </w:r>
          </w:p>
        </w:tc>
        <w:tc>
          <w:tcPr>
            <w:tcW w:w="5228" w:type="dxa"/>
          </w:tcPr>
          <w:p w14:paraId="5AAC8E89" w14:textId="3CC26356" w:rsidR="00CD18C0" w:rsidRDefault="00C2449D" w:rsidP="009F2E65">
            <w:pPr>
              <w:rPr>
                <w:noProof/>
                <w:sz w:val="24"/>
                <w:szCs w:val="24"/>
              </w:rPr>
            </w:pPr>
            <w:r>
              <w:rPr>
                <w:noProof/>
                <w:sz w:val="24"/>
                <w:szCs w:val="24"/>
              </w:rPr>
              <w:t>1,022 km/s</w:t>
            </w:r>
          </w:p>
        </w:tc>
      </w:tr>
      <w:tr w:rsidR="00CD18C0" w14:paraId="094F4951" w14:textId="77777777" w:rsidTr="004700F2">
        <w:tc>
          <w:tcPr>
            <w:tcW w:w="5228" w:type="dxa"/>
          </w:tcPr>
          <w:p w14:paraId="2A0B54A3" w14:textId="2637231E" w:rsidR="00CD18C0" w:rsidRDefault="0067137E" w:rsidP="009F2E65">
            <w:pPr>
              <w:rPr>
                <w:noProof/>
                <w:sz w:val="24"/>
                <w:szCs w:val="24"/>
              </w:rPr>
            </w:pPr>
            <w:r>
              <w:rPr>
                <w:noProof/>
                <w:sz w:val="24"/>
                <w:szCs w:val="24"/>
              </w:rPr>
              <w:t>Mittlerer Durchmesser</w:t>
            </w:r>
          </w:p>
        </w:tc>
        <w:tc>
          <w:tcPr>
            <w:tcW w:w="5228" w:type="dxa"/>
          </w:tcPr>
          <w:p w14:paraId="0FBAB8C6" w14:textId="0FB9EB84" w:rsidR="00CD18C0" w:rsidRDefault="0067137E" w:rsidP="009F2E65">
            <w:pPr>
              <w:rPr>
                <w:noProof/>
                <w:sz w:val="24"/>
                <w:szCs w:val="24"/>
              </w:rPr>
            </w:pPr>
            <w:r>
              <w:rPr>
                <w:noProof/>
                <w:sz w:val="24"/>
                <w:szCs w:val="24"/>
              </w:rPr>
              <w:t>3474km</w:t>
            </w:r>
          </w:p>
        </w:tc>
      </w:tr>
      <w:tr w:rsidR="00CD18C0" w14:paraId="06F97119" w14:textId="77777777" w:rsidTr="004700F2">
        <w:tc>
          <w:tcPr>
            <w:tcW w:w="5228" w:type="dxa"/>
          </w:tcPr>
          <w:p w14:paraId="41BC638B" w14:textId="040EEC31" w:rsidR="00CD18C0" w:rsidRDefault="000F3047" w:rsidP="009F2E65">
            <w:pPr>
              <w:rPr>
                <w:noProof/>
                <w:sz w:val="24"/>
                <w:szCs w:val="24"/>
              </w:rPr>
            </w:pPr>
            <w:r>
              <w:rPr>
                <w:noProof/>
                <w:sz w:val="24"/>
                <w:szCs w:val="24"/>
              </w:rPr>
              <w:t>Neigung der Rotationsachse des Mondes</w:t>
            </w:r>
          </w:p>
        </w:tc>
        <w:tc>
          <w:tcPr>
            <w:tcW w:w="5228" w:type="dxa"/>
          </w:tcPr>
          <w:p w14:paraId="7343B165" w14:textId="5A818C2E" w:rsidR="00CD18C0" w:rsidRDefault="000F3047" w:rsidP="009F2E65">
            <w:pPr>
              <w:rPr>
                <w:noProof/>
                <w:sz w:val="24"/>
                <w:szCs w:val="24"/>
              </w:rPr>
            </w:pPr>
            <w:r>
              <w:rPr>
                <w:noProof/>
                <w:sz w:val="24"/>
                <w:szCs w:val="24"/>
              </w:rPr>
              <w:t>6,68°</w:t>
            </w:r>
          </w:p>
        </w:tc>
      </w:tr>
      <w:tr w:rsidR="00CD18C0" w14:paraId="401FBDE2" w14:textId="77777777" w:rsidTr="004700F2">
        <w:tc>
          <w:tcPr>
            <w:tcW w:w="5228" w:type="dxa"/>
          </w:tcPr>
          <w:p w14:paraId="7141C034" w14:textId="4B499116" w:rsidR="00CD18C0" w:rsidRDefault="000F3047" w:rsidP="009F2E65">
            <w:pPr>
              <w:rPr>
                <w:noProof/>
                <w:sz w:val="24"/>
                <w:szCs w:val="24"/>
              </w:rPr>
            </w:pPr>
            <w:r>
              <w:rPr>
                <w:noProof/>
                <w:sz w:val="24"/>
                <w:szCs w:val="24"/>
              </w:rPr>
              <w:t>Fallbeschleunigung</w:t>
            </w:r>
          </w:p>
        </w:tc>
        <w:tc>
          <w:tcPr>
            <w:tcW w:w="5228" w:type="dxa"/>
          </w:tcPr>
          <w:p w14:paraId="027791C4" w14:textId="0FC641B6" w:rsidR="00CD18C0" w:rsidRDefault="000F3047" w:rsidP="009F2E65">
            <w:pPr>
              <w:rPr>
                <w:noProof/>
                <w:sz w:val="24"/>
                <w:szCs w:val="24"/>
              </w:rPr>
            </w:pPr>
            <w:r>
              <w:rPr>
                <w:noProof/>
                <w:sz w:val="24"/>
                <w:szCs w:val="24"/>
              </w:rPr>
              <w:t>1,62</w:t>
            </w:r>
            <w:r w:rsidR="003F7704">
              <w:rPr>
                <w:noProof/>
                <w:sz w:val="24"/>
                <w:szCs w:val="24"/>
              </w:rPr>
              <w:t xml:space="preserve"> m/s²</w:t>
            </w:r>
          </w:p>
        </w:tc>
      </w:tr>
      <w:tr w:rsidR="00CD18C0" w14:paraId="3D40DD6E" w14:textId="77777777" w:rsidTr="004700F2">
        <w:tc>
          <w:tcPr>
            <w:tcW w:w="5228" w:type="dxa"/>
          </w:tcPr>
          <w:p w14:paraId="1CC44AFE" w14:textId="79E2F407" w:rsidR="00CD18C0" w:rsidRDefault="003F7704" w:rsidP="009F2E65">
            <w:pPr>
              <w:rPr>
                <w:noProof/>
                <w:sz w:val="24"/>
                <w:szCs w:val="24"/>
              </w:rPr>
            </w:pPr>
            <w:r>
              <w:rPr>
                <w:noProof/>
                <w:sz w:val="24"/>
                <w:szCs w:val="24"/>
              </w:rPr>
              <w:t>Oberflächentemperatur</w:t>
            </w:r>
          </w:p>
        </w:tc>
        <w:tc>
          <w:tcPr>
            <w:tcW w:w="5228" w:type="dxa"/>
          </w:tcPr>
          <w:p w14:paraId="317DAC1F" w14:textId="792A63A6" w:rsidR="00CD18C0" w:rsidRDefault="00A25243" w:rsidP="009F2E65">
            <w:pPr>
              <w:rPr>
                <w:noProof/>
                <w:sz w:val="24"/>
                <w:szCs w:val="24"/>
              </w:rPr>
            </w:pPr>
            <w:r>
              <w:rPr>
                <w:noProof/>
                <w:sz w:val="24"/>
                <w:szCs w:val="24"/>
              </w:rPr>
              <w:t xml:space="preserve">-180°C bis </w:t>
            </w:r>
            <w:r w:rsidR="00881295">
              <w:rPr>
                <w:noProof/>
                <w:sz w:val="24"/>
                <w:szCs w:val="24"/>
              </w:rPr>
              <w:t>120°C</w:t>
            </w:r>
          </w:p>
        </w:tc>
      </w:tr>
      <w:tr w:rsidR="00355905" w14:paraId="28A8D522" w14:textId="77777777" w:rsidTr="004700F2">
        <w:tc>
          <w:tcPr>
            <w:tcW w:w="5228" w:type="dxa"/>
          </w:tcPr>
          <w:p w14:paraId="2F6DBA50" w14:textId="0B15A3A2" w:rsidR="00355905" w:rsidRDefault="00355905" w:rsidP="009F2E65">
            <w:pPr>
              <w:rPr>
                <w:noProof/>
                <w:sz w:val="24"/>
                <w:szCs w:val="24"/>
              </w:rPr>
            </w:pPr>
            <w:r>
              <w:rPr>
                <w:noProof/>
                <w:sz w:val="24"/>
                <w:szCs w:val="24"/>
              </w:rPr>
              <w:t>Masse</w:t>
            </w:r>
          </w:p>
        </w:tc>
        <w:tc>
          <w:tcPr>
            <w:tcW w:w="5228" w:type="dxa"/>
          </w:tcPr>
          <w:p w14:paraId="1F916A54" w14:textId="5AC1E0C7" w:rsidR="00355905" w:rsidRPr="00B2159A" w:rsidRDefault="005F44A1" w:rsidP="009F2E65">
            <w:pPr>
              <w:rPr>
                <w:noProof/>
                <w:sz w:val="24"/>
                <w:szCs w:val="24"/>
              </w:rPr>
            </w:pPr>
            <w:r>
              <w:rPr>
                <w:noProof/>
                <w:sz w:val="24"/>
                <w:szCs w:val="24"/>
              </w:rPr>
              <w:t xml:space="preserve">7,346 </w:t>
            </w:r>
            <w:r>
              <w:rPr>
                <w:rFonts w:cstheme="minorHAnsi"/>
                <w:noProof/>
                <w:sz w:val="24"/>
                <w:szCs w:val="24"/>
              </w:rPr>
              <w:t>·</w:t>
            </w:r>
            <w:r>
              <w:rPr>
                <w:noProof/>
                <w:sz w:val="24"/>
                <w:szCs w:val="24"/>
              </w:rPr>
              <w:t xml:space="preserve"> 10</w:t>
            </w:r>
            <w:r w:rsidR="00B2159A">
              <w:rPr>
                <w:noProof/>
                <w:sz w:val="24"/>
                <w:szCs w:val="24"/>
                <w:vertAlign w:val="superscript"/>
              </w:rPr>
              <w:t>22</w:t>
            </w:r>
            <w:r w:rsidR="00B2159A">
              <w:rPr>
                <w:noProof/>
                <w:sz w:val="24"/>
                <w:szCs w:val="24"/>
              </w:rPr>
              <w:t xml:space="preserve"> kg = </w:t>
            </w:r>
            <w:r w:rsidR="002A74D2">
              <w:rPr>
                <w:noProof/>
                <w:sz w:val="24"/>
                <w:szCs w:val="24"/>
              </w:rPr>
              <w:t>1% der Erdmasse</w:t>
            </w:r>
          </w:p>
        </w:tc>
      </w:tr>
    </w:tbl>
    <w:p w14:paraId="1E984D7C" w14:textId="12585107" w:rsidR="00606318" w:rsidRDefault="00A77637" w:rsidP="009F2E65">
      <w:pPr>
        <w:rPr>
          <w:noProof/>
          <w:sz w:val="24"/>
          <w:szCs w:val="24"/>
        </w:rPr>
      </w:pPr>
      <w:r>
        <w:rPr>
          <w:noProof/>
        </w:rPr>
        <mc:AlternateContent>
          <mc:Choice Requires="wps">
            <w:drawing>
              <wp:anchor distT="0" distB="0" distL="114300" distR="114300" simplePos="0" relativeHeight="251708416" behindDoc="1" locked="0" layoutInCell="1" allowOverlap="1" wp14:anchorId="6B42062D" wp14:editId="070FB4CC">
                <wp:simplePos x="0" y="0"/>
                <wp:positionH relativeFrom="column">
                  <wp:posOffset>76200</wp:posOffset>
                </wp:positionH>
                <wp:positionV relativeFrom="paragraph">
                  <wp:posOffset>3179445</wp:posOffset>
                </wp:positionV>
                <wp:extent cx="3924300" cy="635"/>
                <wp:effectExtent l="0" t="0" r="0" b="0"/>
                <wp:wrapTight wrapText="bothSides">
                  <wp:wrapPolygon edited="0">
                    <wp:start x="0" y="0"/>
                    <wp:lineTo x="0" y="20057"/>
                    <wp:lineTo x="21495" y="20057"/>
                    <wp:lineTo x="21495" y="0"/>
                    <wp:lineTo x="0" y="0"/>
                  </wp:wrapPolygon>
                </wp:wrapTight>
                <wp:docPr id="1509549180" name="Textfeld 1"/>
                <wp:cNvGraphicFramePr/>
                <a:graphic xmlns:a="http://schemas.openxmlformats.org/drawingml/2006/main">
                  <a:graphicData uri="http://schemas.microsoft.com/office/word/2010/wordprocessingShape">
                    <wps:wsp>
                      <wps:cNvSpPr txBox="1"/>
                      <wps:spPr>
                        <a:xfrm>
                          <a:off x="0" y="0"/>
                          <a:ext cx="3924300" cy="635"/>
                        </a:xfrm>
                        <a:prstGeom prst="rect">
                          <a:avLst/>
                        </a:prstGeom>
                        <a:solidFill>
                          <a:prstClr val="white"/>
                        </a:solidFill>
                        <a:ln>
                          <a:noFill/>
                        </a:ln>
                      </wps:spPr>
                      <wps:txbx>
                        <w:txbxContent>
                          <w:p w14:paraId="7C8E7845" w14:textId="48808573" w:rsidR="00B665CB" w:rsidRPr="00D4301D" w:rsidRDefault="00B665CB" w:rsidP="00B665CB">
                            <w:pPr>
                              <w:pStyle w:val="Beschriftung"/>
                              <w:rPr>
                                <w:noProof/>
                              </w:rPr>
                            </w:pPr>
                            <w:bookmarkStart w:id="278" w:name="_Toc174467174"/>
                            <w:bookmarkStart w:id="279" w:name="_Toc178095246"/>
                            <w:bookmarkStart w:id="280" w:name="_Toc179365113"/>
                            <w:r>
                              <w:t xml:space="preserve">Abbildung </w:t>
                            </w:r>
                            <w:r w:rsidR="00592002">
                              <w:t>88</w:t>
                            </w:r>
                            <w:r>
                              <w:t xml:space="preserve"> </w:t>
                            </w:r>
                            <w:r w:rsidR="00422344">
                              <w:t>innerer Aufbau des Mondes</w:t>
                            </w:r>
                            <w:bookmarkEnd w:id="278"/>
                            <w:r w:rsidR="00A34E33">
                              <w:t>, Wikipedia</w:t>
                            </w:r>
                            <w:bookmarkEnd w:id="279"/>
                            <w:bookmarkEnd w:id="28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B42062D" id="_x0000_s1142" type="#_x0000_t202" style="position:absolute;margin-left:6pt;margin-top:250.35pt;width:309pt;height:.05pt;z-index:-251608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" stroked="f">
                <v:textbox style="mso-fit-shape-to-text:t" inset="0,0,0,0">
                  <w:txbxContent>
                    <w:p w14:paraId="7C8E7845" w14:textId="48808573" w:rsidR="00B665CB" w:rsidRPr="00D4301D" w:rsidRDefault="00B665CB" w:rsidP="00B665CB">
                      <w:pPr>
                        <w:pStyle w:val="Beschriftung"/>
                        <w:rPr>
                          <w:noProof/>
                        </w:rPr>
                      </w:pPr>
                      <w:bookmarkStart w:id="403" w:name="_Toc174467174"/>
                      <w:bookmarkStart w:id="404" w:name="_Toc178095246"/>
                      <w:bookmarkStart w:id="405" w:name="_Toc179365113"/>
                      <w:r>
                        <w:t xml:space="preserve">Abbildung </w:t>
                      </w:r>
                      <w:r w:rsidR="00592002">
                        <w:t>88</w:t>
                      </w:r>
                      <w:r>
                        <w:t xml:space="preserve"> </w:t>
                      </w:r>
                      <w:r w:rsidR="00422344">
                        <w:t>innerer Aufbau des Mondes</w:t>
                      </w:r>
                      <w:bookmarkEnd w:id="403"/>
                      <w:r w:rsidR="00A34E33">
                        <w:t>, Wikipedia</w:t>
                      </w:r>
                      <w:bookmarkEnd w:id="404"/>
                      <w:bookmarkEnd w:id="405"/>
                    </w:p>
                  </w:txbxContent>
                </v:textbox>
                <w10:wrap type="tight"/>
              </v:shape>
            </w:pict>
          </mc:Fallback>
        </mc:AlternateContent>
      </w:r>
      <w:r w:rsidR="00A210B1">
        <w:rPr>
          <w:noProof/>
          <w:sz w:val="24"/>
          <w:szCs w:val="24"/>
        </w:rPr>
        <w:t xml:space="preserve">Kommen wir noch kurz zum Aufbau des Mondes. Seine Entstehung haben wir ja bereits besprochen, und </w:t>
      </w:r>
      <w:r w:rsidR="00D5180F">
        <w:rPr>
          <w:noProof/>
        </w:rPr>
        <w:drawing>
          <wp:anchor distT="0" distB="0" distL="114300" distR="114300" simplePos="0" relativeHeight="251707392" behindDoc="1" locked="0" layoutInCell="1" allowOverlap="1" wp14:anchorId="262B54B8" wp14:editId="41FF3FB0">
            <wp:simplePos x="0" y="0"/>
            <wp:positionH relativeFrom="column">
              <wp:posOffset>0</wp:posOffset>
            </wp:positionH>
            <wp:positionV relativeFrom="paragraph">
              <wp:posOffset>437515</wp:posOffset>
            </wp:positionV>
            <wp:extent cx="4000500" cy="2667000"/>
            <wp:effectExtent l="0" t="0" r="0" b="0"/>
            <wp:wrapSquare wrapText="bothSides"/>
            <wp:docPr id="1595378176" name="Grafik 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4000500" cy="2667000"/>
                    </a:xfrm>
                    <a:prstGeom prst="rect">
                      <a:avLst/>
                    </a:prstGeom>
                    <a:noFill/>
                    <a:ln>
                      <a:noFill/>
                    </a:ln>
                  </pic:spPr>
                </pic:pic>
              </a:graphicData>
            </a:graphic>
            <wp14:sizeRelH relativeFrom="page">
              <wp14:pctWidth>0</wp14:pctWidth>
            </wp14:sizeRelH>
            <wp14:sizeRelV relativeFrom="page">
              <wp14:pctHeight>0</wp14:pctHeight>
            </wp14:sizeRelV>
          </wp:anchor>
        </w:drawing>
      </w:r>
      <w:r w:rsidR="008A5CD5">
        <w:rPr>
          <w:noProof/>
          <w:sz w:val="24"/>
          <w:szCs w:val="24"/>
        </w:rPr>
        <w:t>wissen, dass er fast die gleiche geologische Zusammensetzung wie die Erde aufweist.</w:t>
      </w:r>
      <w:r w:rsidR="00726013">
        <w:rPr>
          <w:noProof/>
          <w:sz w:val="24"/>
          <w:szCs w:val="24"/>
        </w:rPr>
        <w:t xml:space="preserve"> So ist es vielleicht auch nicht so verwunderlich, dass auch sein innerer Aufbau </w:t>
      </w:r>
      <w:r w:rsidR="00BB3B20">
        <w:rPr>
          <w:noProof/>
          <w:sz w:val="24"/>
          <w:szCs w:val="24"/>
        </w:rPr>
        <w:t>ä</w:t>
      </w:r>
      <w:r w:rsidR="00726013">
        <w:rPr>
          <w:noProof/>
          <w:sz w:val="24"/>
          <w:szCs w:val="24"/>
        </w:rPr>
        <w:t>hnlich ausseh</w:t>
      </w:r>
      <w:r w:rsidR="00BB3B20">
        <w:rPr>
          <w:noProof/>
          <w:sz w:val="24"/>
          <w:szCs w:val="24"/>
        </w:rPr>
        <w:t>en soll,</w:t>
      </w:r>
      <w:r w:rsidR="00726013">
        <w:rPr>
          <w:noProof/>
          <w:sz w:val="24"/>
          <w:szCs w:val="24"/>
        </w:rPr>
        <w:t xml:space="preserve"> wie der der Erde.</w:t>
      </w:r>
      <w:r w:rsidR="00380704">
        <w:rPr>
          <w:noProof/>
          <w:sz w:val="24"/>
          <w:szCs w:val="24"/>
        </w:rPr>
        <w:t xml:space="preserve"> </w:t>
      </w:r>
      <w:r w:rsidR="000C6798">
        <w:rPr>
          <w:noProof/>
          <w:sz w:val="24"/>
          <w:szCs w:val="24"/>
        </w:rPr>
        <w:t xml:space="preserve">Den </w:t>
      </w:r>
      <w:r w:rsidR="00D5180F">
        <w:rPr>
          <w:noProof/>
          <w:sz w:val="24"/>
          <w:szCs w:val="24"/>
        </w:rPr>
        <w:t>Aufbau zeigt das Bild</w:t>
      </w:r>
      <w:r w:rsidR="00262C1B">
        <w:rPr>
          <w:noProof/>
          <w:sz w:val="24"/>
          <w:szCs w:val="24"/>
        </w:rPr>
        <w:t xml:space="preserve"> links</w:t>
      </w:r>
      <w:r w:rsidR="00D5180F">
        <w:rPr>
          <w:noProof/>
          <w:sz w:val="24"/>
          <w:szCs w:val="24"/>
        </w:rPr>
        <w:t>.</w:t>
      </w:r>
      <w:r w:rsidR="00BD01F7">
        <w:rPr>
          <w:noProof/>
          <w:sz w:val="24"/>
          <w:szCs w:val="24"/>
        </w:rPr>
        <w:t xml:space="preserve"> Was man sicher weiß ist, dass die</w:t>
      </w:r>
      <w:r w:rsidR="008427EF">
        <w:rPr>
          <w:noProof/>
          <w:sz w:val="24"/>
          <w:szCs w:val="24"/>
        </w:rPr>
        <w:t xml:space="preserve"> Oberfläche des Mondes von Regolith bedeckt ist. Regolith</w:t>
      </w:r>
      <w:r w:rsidR="007A1574">
        <w:rPr>
          <w:noProof/>
          <w:sz w:val="24"/>
          <w:szCs w:val="24"/>
        </w:rPr>
        <w:t xml:space="preserve">, auch als Mondstaub </w:t>
      </w:r>
      <w:r w:rsidR="00DD5487">
        <w:rPr>
          <w:noProof/>
          <w:sz w:val="24"/>
          <w:szCs w:val="24"/>
        </w:rPr>
        <w:t>bezeichnet, ist d</w:t>
      </w:r>
      <w:r w:rsidR="00FB0183">
        <w:rPr>
          <w:noProof/>
          <w:sz w:val="24"/>
          <w:szCs w:val="24"/>
        </w:rPr>
        <w:t>as</w:t>
      </w:r>
      <w:r w:rsidR="00DD5487">
        <w:rPr>
          <w:noProof/>
          <w:sz w:val="24"/>
          <w:szCs w:val="24"/>
        </w:rPr>
        <w:t xml:space="preserve"> oberste durch Einschläge </w:t>
      </w:r>
      <w:r w:rsidR="000A32E3">
        <w:rPr>
          <w:noProof/>
          <w:sz w:val="24"/>
          <w:szCs w:val="24"/>
        </w:rPr>
        <w:t>von großen und kleinen Meteoriten</w:t>
      </w:r>
      <w:r w:rsidR="00F43789">
        <w:rPr>
          <w:noProof/>
          <w:sz w:val="24"/>
          <w:szCs w:val="24"/>
        </w:rPr>
        <w:t xml:space="preserve"> zu „Sand“ zerbröselte </w:t>
      </w:r>
      <w:r w:rsidR="00FB0183">
        <w:rPr>
          <w:noProof/>
          <w:sz w:val="24"/>
          <w:szCs w:val="24"/>
        </w:rPr>
        <w:t>Krustenmaterial. Die Regolithschicht ist mehrer</w:t>
      </w:r>
      <w:r w:rsidR="001315A4">
        <w:rPr>
          <w:noProof/>
          <w:sz w:val="24"/>
          <w:szCs w:val="24"/>
        </w:rPr>
        <w:t>e Meter stark. Darunter folgt das Krustenmaterial Anorthosit</w:t>
      </w:r>
      <w:r w:rsidR="000B2F44">
        <w:rPr>
          <w:noProof/>
          <w:sz w:val="24"/>
          <w:szCs w:val="24"/>
        </w:rPr>
        <w:t>. Die Mondkruste ist auf der Erdseite etwa 60 Kilometer auf der Rückseite ca. 150 Kilometer dick</w:t>
      </w:r>
      <w:r w:rsidR="004E7CB4">
        <w:rPr>
          <w:noProof/>
          <w:sz w:val="24"/>
          <w:szCs w:val="24"/>
        </w:rPr>
        <w:t xml:space="preserve">. Über </w:t>
      </w:r>
      <w:r w:rsidR="00D93893">
        <w:rPr>
          <w:noProof/>
          <w:sz w:val="24"/>
          <w:szCs w:val="24"/>
        </w:rPr>
        <w:t xml:space="preserve">das Material aus dem </w:t>
      </w:r>
      <w:r w:rsidR="004E7CB4">
        <w:rPr>
          <w:noProof/>
          <w:sz w:val="24"/>
          <w:szCs w:val="24"/>
        </w:rPr>
        <w:t>de</w:t>
      </w:r>
      <w:r w:rsidR="00D93893">
        <w:rPr>
          <w:noProof/>
          <w:sz w:val="24"/>
          <w:szCs w:val="24"/>
        </w:rPr>
        <w:t>r</w:t>
      </w:r>
      <w:r w:rsidR="004E7CB4">
        <w:rPr>
          <w:noProof/>
          <w:sz w:val="24"/>
          <w:szCs w:val="24"/>
        </w:rPr>
        <w:t xml:space="preserve"> obere und mittlere Mantel </w:t>
      </w:r>
      <w:r w:rsidR="00D93893">
        <w:rPr>
          <w:noProof/>
          <w:sz w:val="24"/>
          <w:szCs w:val="24"/>
        </w:rPr>
        <w:t xml:space="preserve">besteht, </w:t>
      </w:r>
      <w:r w:rsidR="004E7CB4">
        <w:rPr>
          <w:noProof/>
          <w:sz w:val="24"/>
          <w:szCs w:val="24"/>
        </w:rPr>
        <w:t xml:space="preserve">weiß man nicht </w:t>
      </w:r>
      <w:r w:rsidR="004E7CB4">
        <w:rPr>
          <w:noProof/>
          <w:sz w:val="24"/>
          <w:szCs w:val="24"/>
        </w:rPr>
        <w:lastRenderedPageBreak/>
        <w:t>wirklich viel</w:t>
      </w:r>
      <w:r w:rsidR="00D93893">
        <w:rPr>
          <w:noProof/>
          <w:sz w:val="24"/>
          <w:szCs w:val="24"/>
        </w:rPr>
        <w:t>.</w:t>
      </w:r>
      <w:r w:rsidR="008F56CF">
        <w:rPr>
          <w:noProof/>
          <w:sz w:val="24"/>
          <w:szCs w:val="24"/>
        </w:rPr>
        <w:t xml:space="preserve"> Der </w:t>
      </w:r>
      <w:r w:rsidR="007C28BC">
        <w:rPr>
          <w:noProof/>
          <w:sz w:val="24"/>
          <w:szCs w:val="24"/>
        </w:rPr>
        <w:t xml:space="preserve">innere </w:t>
      </w:r>
      <w:r w:rsidR="008F56CF">
        <w:rPr>
          <w:noProof/>
          <w:sz w:val="24"/>
          <w:szCs w:val="24"/>
        </w:rPr>
        <w:t>Kern besteht wahrscheinlich aus Eisen und ist fest</w:t>
      </w:r>
      <w:r w:rsidR="007C28BC">
        <w:rPr>
          <w:noProof/>
          <w:sz w:val="24"/>
          <w:szCs w:val="24"/>
        </w:rPr>
        <w:t>. Darüber liegt der</w:t>
      </w:r>
      <w:r w:rsidR="00097E35">
        <w:rPr>
          <w:noProof/>
          <w:sz w:val="24"/>
          <w:szCs w:val="24"/>
        </w:rPr>
        <w:t xml:space="preserve"> </w:t>
      </w:r>
      <w:r w:rsidR="00337B13">
        <w:rPr>
          <w:noProof/>
          <w:sz w:val="24"/>
          <w:szCs w:val="24"/>
        </w:rPr>
        <w:t>ä</w:t>
      </w:r>
      <w:r w:rsidR="00097E35">
        <w:rPr>
          <w:noProof/>
          <w:sz w:val="24"/>
          <w:szCs w:val="24"/>
        </w:rPr>
        <w:t xml:space="preserve">ußere Kern, der durch die Gezeitenkräfte </w:t>
      </w:r>
      <w:r w:rsidR="00636C26">
        <w:rPr>
          <w:noProof/>
          <w:sz w:val="24"/>
          <w:szCs w:val="24"/>
        </w:rPr>
        <w:t xml:space="preserve">beim Mondumlauf um die Erde </w:t>
      </w:r>
      <w:r w:rsidR="00097E35">
        <w:rPr>
          <w:noProof/>
          <w:sz w:val="24"/>
          <w:szCs w:val="24"/>
        </w:rPr>
        <w:t>durchgewalkt wird und deshalb</w:t>
      </w:r>
      <w:r w:rsidR="00636C26">
        <w:rPr>
          <w:noProof/>
          <w:sz w:val="24"/>
          <w:szCs w:val="24"/>
        </w:rPr>
        <w:t xml:space="preserve"> </w:t>
      </w:r>
      <w:r w:rsidR="007437DA">
        <w:rPr>
          <w:noProof/>
          <w:sz w:val="24"/>
          <w:szCs w:val="24"/>
        </w:rPr>
        <w:t>zäh</w:t>
      </w:r>
      <w:r w:rsidR="00636C26">
        <w:rPr>
          <w:noProof/>
          <w:sz w:val="24"/>
          <w:szCs w:val="24"/>
        </w:rPr>
        <w:t>flüssig sein könnte.</w:t>
      </w:r>
    </w:p>
    <w:p w14:paraId="77209438" w14:textId="169244E1" w:rsidR="005D1222" w:rsidRDefault="005D1222" w:rsidP="0076752D">
      <w:pPr>
        <w:pStyle w:val="berschrift2"/>
        <w:jc w:val="center"/>
        <w:rPr>
          <w:noProof/>
        </w:rPr>
      </w:pPr>
      <w:bookmarkStart w:id="281" w:name="_Toc174383406"/>
      <w:bookmarkStart w:id="282" w:name="_Toc184204119"/>
      <w:r>
        <w:rPr>
          <w:noProof/>
        </w:rPr>
        <w:t>Lektion 15: der Mars</w:t>
      </w:r>
      <w:bookmarkEnd w:id="281"/>
      <w:bookmarkEnd w:id="282"/>
    </w:p>
    <w:p w14:paraId="6630AA26" w14:textId="77777777" w:rsidR="00161879" w:rsidRDefault="00161879" w:rsidP="009F2E65">
      <w:pPr>
        <w:rPr>
          <w:noProof/>
          <w:sz w:val="24"/>
          <w:szCs w:val="24"/>
        </w:rPr>
      </w:pPr>
    </w:p>
    <w:p w14:paraId="65C6B48D" w14:textId="5C0F5075" w:rsidR="00B665CB" w:rsidRPr="00B8543B" w:rsidRDefault="007D79E3" w:rsidP="009F2E65">
      <w:pPr>
        <w:keepNext/>
        <w:rPr>
          <w:sz w:val="24"/>
          <w:szCs w:val="24"/>
        </w:rPr>
      </w:pPr>
      <w:r w:rsidRPr="00B8543B">
        <w:rPr>
          <w:sz w:val="24"/>
          <w:szCs w:val="24"/>
        </w:rPr>
        <w:t>Der Mars ist der Planet, der am meisten Besuch von Raumsonden von der Erde bekommen hat</w:t>
      </w:r>
      <w:r w:rsidR="00457381" w:rsidRPr="00B8543B">
        <w:rPr>
          <w:sz w:val="24"/>
          <w:szCs w:val="24"/>
        </w:rPr>
        <w:t xml:space="preserve">, und deshalb auch der am besten </w:t>
      </w:r>
      <w:r w:rsidR="00292DC4" w:rsidRPr="00B8543B">
        <w:rPr>
          <w:sz w:val="24"/>
          <w:szCs w:val="24"/>
        </w:rPr>
        <w:t xml:space="preserve">erforschte </w:t>
      </w:r>
      <w:r w:rsidR="00457381" w:rsidRPr="00B8543B">
        <w:rPr>
          <w:sz w:val="24"/>
          <w:szCs w:val="24"/>
        </w:rPr>
        <w:t xml:space="preserve">Planet </w:t>
      </w:r>
      <w:r w:rsidR="00ED06D5">
        <w:rPr>
          <w:sz w:val="24"/>
          <w:szCs w:val="24"/>
        </w:rPr>
        <w:t>nach</w:t>
      </w:r>
      <w:r w:rsidR="00457381" w:rsidRPr="00B8543B">
        <w:rPr>
          <w:sz w:val="24"/>
          <w:szCs w:val="24"/>
        </w:rPr>
        <w:t xml:space="preserve"> unserem Heimatplaneten Erde ist.</w:t>
      </w:r>
      <w:r w:rsidR="00476EA9" w:rsidRPr="00B8543B">
        <w:rPr>
          <w:sz w:val="24"/>
          <w:szCs w:val="24"/>
        </w:rPr>
        <w:t xml:space="preserve"> </w:t>
      </w:r>
      <w:r w:rsidR="008E654D" w:rsidRPr="00B8543B">
        <w:rPr>
          <w:sz w:val="24"/>
          <w:szCs w:val="24"/>
        </w:rPr>
        <w:t>Viele zusätzliche</w:t>
      </w:r>
      <w:r w:rsidR="005C1AC0" w:rsidRPr="00B8543B">
        <w:rPr>
          <w:sz w:val="24"/>
          <w:szCs w:val="24"/>
        </w:rPr>
        <w:t>, interessante</w:t>
      </w:r>
      <w:r w:rsidR="008E654D" w:rsidRPr="00B8543B">
        <w:rPr>
          <w:sz w:val="24"/>
          <w:szCs w:val="24"/>
        </w:rPr>
        <w:t xml:space="preserve"> Informationen zum Mars </w:t>
      </w:r>
      <w:r w:rsidR="00ED0AC5" w:rsidRPr="00B8543B">
        <w:rPr>
          <w:sz w:val="24"/>
          <w:szCs w:val="24"/>
        </w:rPr>
        <w:t>findet man i</w:t>
      </w:r>
      <w:r w:rsidR="00BC3198">
        <w:rPr>
          <w:sz w:val="24"/>
          <w:szCs w:val="24"/>
        </w:rPr>
        <w:t>m</w:t>
      </w:r>
      <w:r w:rsidR="00ED0AC5" w:rsidRPr="00B8543B">
        <w:rPr>
          <w:sz w:val="24"/>
          <w:szCs w:val="24"/>
        </w:rPr>
        <w:t xml:space="preserve"> Dashboard bei </w:t>
      </w:r>
      <w:hyperlink r:id="rId198" w:history="1">
        <w:r w:rsidR="00ED0AC5" w:rsidRPr="00B8543B">
          <w:rPr>
            <w:rStyle w:val="Hyperlink"/>
            <w:sz w:val="24"/>
            <w:szCs w:val="24"/>
          </w:rPr>
          <w:t>NASA Mars Exploration</w:t>
        </w:r>
      </w:hyperlink>
      <w:r w:rsidR="00ED0AC5" w:rsidRPr="00B8543B">
        <w:rPr>
          <w:sz w:val="24"/>
          <w:szCs w:val="24"/>
        </w:rPr>
        <w:t xml:space="preserve"> </w:t>
      </w:r>
      <w:r w:rsidR="00C2513F" w:rsidRPr="00B8543B">
        <w:rPr>
          <w:sz w:val="24"/>
          <w:szCs w:val="24"/>
        </w:rPr>
        <w:t>mit einem täglichen „Wetterbericht“</w:t>
      </w:r>
      <w:r w:rsidR="003C2D4F" w:rsidRPr="00B8543B">
        <w:rPr>
          <w:sz w:val="24"/>
          <w:szCs w:val="24"/>
        </w:rPr>
        <w:t xml:space="preserve">, den man </w:t>
      </w:r>
      <w:r w:rsidR="00D65BFA" w:rsidRPr="00B8543B">
        <w:rPr>
          <w:sz w:val="24"/>
          <w:szCs w:val="24"/>
        </w:rPr>
        <w:t>d</w:t>
      </w:r>
      <w:r w:rsidR="003C2D4F" w:rsidRPr="00B8543B">
        <w:rPr>
          <w:sz w:val="24"/>
          <w:szCs w:val="24"/>
        </w:rPr>
        <w:t>urchklicken kann</w:t>
      </w:r>
      <w:r w:rsidR="008E654D" w:rsidRPr="00B8543B">
        <w:rPr>
          <w:sz w:val="24"/>
          <w:szCs w:val="24"/>
        </w:rPr>
        <w:t>.</w:t>
      </w:r>
      <w:r w:rsidR="00D46766" w:rsidRPr="00B8543B">
        <w:rPr>
          <w:sz w:val="24"/>
          <w:szCs w:val="24"/>
        </w:rPr>
        <w:t xml:space="preserve"> </w:t>
      </w:r>
      <w:r w:rsidR="00BA4613" w:rsidRPr="00B8543B">
        <w:rPr>
          <w:sz w:val="24"/>
          <w:szCs w:val="24"/>
        </w:rPr>
        <w:t xml:space="preserve">Neben </w:t>
      </w:r>
      <w:r w:rsidR="00446D7A" w:rsidRPr="00B8543B">
        <w:rPr>
          <w:sz w:val="24"/>
          <w:szCs w:val="24"/>
        </w:rPr>
        <w:t xml:space="preserve">der </w:t>
      </w:r>
      <w:r w:rsidR="00BA4613" w:rsidRPr="00B8543B">
        <w:rPr>
          <w:sz w:val="24"/>
          <w:szCs w:val="24"/>
        </w:rPr>
        <w:t>Temperatur</w:t>
      </w:r>
      <w:r w:rsidR="00446D7A" w:rsidRPr="00B8543B">
        <w:rPr>
          <w:sz w:val="24"/>
          <w:szCs w:val="24"/>
        </w:rPr>
        <w:t xml:space="preserve"> wird dort </w:t>
      </w:r>
      <w:proofErr w:type="spellStart"/>
      <w:r w:rsidR="007A75BF" w:rsidRPr="00B8543B">
        <w:rPr>
          <w:sz w:val="24"/>
          <w:szCs w:val="24"/>
        </w:rPr>
        <w:t>Sonnenauf</w:t>
      </w:r>
      <w:proofErr w:type="spellEnd"/>
      <w:r w:rsidR="007A75BF" w:rsidRPr="00B8543B">
        <w:rPr>
          <w:sz w:val="24"/>
          <w:szCs w:val="24"/>
        </w:rPr>
        <w:t xml:space="preserve">- und </w:t>
      </w:r>
      <w:r w:rsidR="002C5238" w:rsidRPr="00B8543B">
        <w:rPr>
          <w:sz w:val="24"/>
          <w:szCs w:val="24"/>
        </w:rPr>
        <w:t>Sonnenu</w:t>
      </w:r>
      <w:r w:rsidR="007A75BF" w:rsidRPr="00B8543B">
        <w:rPr>
          <w:sz w:val="24"/>
          <w:szCs w:val="24"/>
        </w:rPr>
        <w:t xml:space="preserve">ntergangszeit, </w:t>
      </w:r>
      <w:r w:rsidR="00EE74AD" w:rsidRPr="00B8543B">
        <w:rPr>
          <w:sz w:val="24"/>
          <w:szCs w:val="24"/>
        </w:rPr>
        <w:t>der Zustand der Atmosphäre</w:t>
      </w:r>
      <w:r w:rsidR="00ED3E19" w:rsidRPr="00B8543B">
        <w:rPr>
          <w:sz w:val="24"/>
          <w:szCs w:val="24"/>
        </w:rPr>
        <w:t>, die Jahreszeit und der tägliche Luftdruck</w:t>
      </w:r>
      <w:r w:rsidR="00CA69F7" w:rsidRPr="00B8543B">
        <w:rPr>
          <w:sz w:val="24"/>
          <w:szCs w:val="24"/>
        </w:rPr>
        <w:t xml:space="preserve"> angegeben.</w:t>
      </w:r>
      <w:r w:rsidR="002C5238" w:rsidRPr="00B8543B">
        <w:rPr>
          <w:sz w:val="24"/>
          <w:szCs w:val="24"/>
        </w:rPr>
        <w:t xml:space="preserve"> </w:t>
      </w:r>
    </w:p>
    <w:p w14:paraId="6803C463" w14:textId="398D7DF1" w:rsidR="008E654D" w:rsidRPr="00B8543B" w:rsidRDefault="00ED0EA5" w:rsidP="009F2E65">
      <w:pPr>
        <w:keepNext/>
        <w:rPr>
          <w:sz w:val="24"/>
          <w:szCs w:val="24"/>
        </w:rPr>
      </w:pPr>
      <w:r w:rsidRPr="00B8543B">
        <w:rPr>
          <w:sz w:val="24"/>
          <w:szCs w:val="24"/>
        </w:rPr>
        <w:t xml:space="preserve">Eine beeindruckende </w:t>
      </w:r>
      <w:r w:rsidR="00ED66C6" w:rsidRPr="00B8543B">
        <w:rPr>
          <w:sz w:val="24"/>
          <w:szCs w:val="24"/>
        </w:rPr>
        <w:t xml:space="preserve">Animation zusammengesetzt aus vielen tausend Aufnahmen der Oberfläche des Mars </w:t>
      </w:r>
      <w:r w:rsidR="003E188A" w:rsidRPr="00B8543B">
        <w:rPr>
          <w:sz w:val="24"/>
          <w:szCs w:val="24"/>
        </w:rPr>
        <w:t xml:space="preserve">gibt es </w:t>
      </w:r>
      <w:proofErr w:type="gramStart"/>
      <w:r w:rsidR="003E188A" w:rsidRPr="00B8543B">
        <w:rPr>
          <w:sz w:val="24"/>
          <w:szCs w:val="24"/>
        </w:rPr>
        <w:t>bei folgender</w:t>
      </w:r>
      <w:proofErr w:type="gramEnd"/>
      <w:r w:rsidR="003E188A" w:rsidRPr="00B8543B">
        <w:rPr>
          <w:sz w:val="24"/>
          <w:szCs w:val="24"/>
        </w:rPr>
        <w:t xml:space="preserve"> URL: </w:t>
      </w:r>
      <w:hyperlink r:id="rId199" w:history="1">
        <w:r w:rsidR="00DD2A80" w:rsidRPr="00B8543B">
          <w:rPr>
            <w:rStyle w:val="Hyperlink"/>
            <w:sz w:val="24"/>
            <w:szCs w:val="24"/>
          </w:rPr>
          <w:t>Mars Facts | All About Mars – NASA Mars Exploration</w:t>
        </w:r>
      </w:hyperlink>
    </w:p>
    <w:p w14:paraId="0B97D2F6" w14:textId="7D882A40" w:rsidR="00B75FB3" w:rsidRPr="00B8543B" w:rsidRDefault="00CA3245" w:rsidP="009F2E65">
      <w:pPr>
        <w:keepNext/>
        <w:rPr>
          <w:sz w:val="24"/>
          <w:szCs w:val="24"/>
        </w:rPr>
      </w:pPr>
      <w:r w:rsidRPr="00B8543B">
        <w:rPr>
          <w:sz w:val="24"/>
          <w:szCs w:val="24"/>
        </w:rPr>
        <w:t>Sollten Sie ihre eigenen Ziele setzen wollen, können sie einfach de</w:t>
      </w:r>
      <w:r w:rsidR="004B3B7A" w:rsidRPr="00B8543B">
        <w:rPr>
          <w:sz w:val="24"/>
          <w:szCs w:val="24"/>
        </w:rPr>
        <w:t xml:space="preserve">r NASA Mars Exploration-Seite folgen und </w:t>
      </w:r>
      <w:r w:rsidR="00B22260" w:rsidRPr="00B8543B">
        <w:rPr>
          <w:sz w:val="24"/>
          <w:szCs w:val="24"/>
        </w:rPr>
        <w:t>anhand</w:t>
      </w:r>
      <w:r w:rsidR="00715E47" w:rsidRPr="00B8543B">
        <w:rPr>
          <w:sz w:val="24"/>
          <w:szCs w:val="24"/>
        </w:rPr>
        <w:t xml:space="preserve"> der Seite die vielen</w:t>
      </w:r>
      <w:r w:rsidR="00486E88">
        <w:rPr>
          <w:sz w:val="24"/>
          <w:szCs w:val="24"/>
        </w:rPr>
        <w:t>,</w:t>
      </w:r>
      <w:r w:rsidR="00715E47" w:rsidRPr="00B8543B">
        <w:rPr>
          <w:sz w:val="24"/>
          <w:szCs w:val="24"/>
        </w:rPr>
        <w:t xml:space="preserve"> interessante</w:t>
      </w:r>
      <w:r w:rsidR="00486E88">
        <w:rPr>
          <w:sz w:val="24"/>
          <w:szCs w:val="24"/>
        </w:rPr>
        <w:t>n</w:t>
      </w:r>
      <w:r w:rsidR="00715E47" w:rsidRPr="00B8543B">
        <w:rPr>
          <w:sz w:val="24"/>
          <w:szCs w:val="24"/>
        </w:rPr>
        <w:t xml:space="preserve"> Aspekte der Marsforschung besprechen</w:t>
      </w:r>
      <w:r w:rsidR="00B22260" w:rsidRPr="00B8543B">
        <w:rPr>
          <w:sz w:val="24"/>
          <w:szCs w:val="24"/>
        </w:rPr>
        <w:t xml:space="preserve">. </w:t>
      </w:r>
      <w:r w:rsidR="00D25322" w:rsidRPr="00B8543B">
        <w:rPr>
          <w:sz w:val="24"/>
          <w:szCs w:val="24"/>
        </w:rPr>
        <w:t xml:space="preserve">Ich gebe hier </w:t>
      </w:r>
      <w:r w:rsidR="00E42FD5">
        <w:rPr>
          <w:sz w:val="24"/>
          <w:szCs w:val="24"/>
        </w:rPr>
        <w:t>mein</w:t>
      </w:r>
      <w:r w:rsidR="00C8018C" w:rsidRPr="00B8543B">
        <w:rPr>
          <w:sz w:val="24"/>
          <w:szCs w:val="24"/>
        </w:rPr>
        <w:t xml:space="preserve">en Kursteilnehmern </w:t>
      </w:r>
      <w:r w:rsidR="00D25322" w:rsidRPr="00B8543B">
        <w:rPr>
          <w:sz w:val="24"/>
          <w:szCs w:val="24"/>
        </w:rPr>
        <w:t>als nächstes die wichtigsten Daten des Mars</w:t>
      </w:r>
      <w:r w:rsidR="00C8018C" w:rsidRPr="00B8543B">
        <w:rPr>
          <w:sz w:val="24"/>
          <w:szCs w:val="24"/>
        </w:rPr>
        <w:t>:</w:t>
      </w:r>
    </w:p>
    <w:p w14:paraId="3AE61DDB" w14:textId="77777777" w:rsidR="00916E64" w:rsidRDefault="00916E64" w:rsidP="009F2E65">
      <w:pPr>
        <w:keepNext/>
      </w:pPr>
    </w:p>
    <w:tbl>
      <w:tblPr>
        <w:tblStyle w:val="Tabellenraster"/>
        <w:tblpPr w:leftFromText="141" w:rightFromText="141" w:vertAnchor="text" w:tblpY="1"/>
        <w:tblOverlap w:val="never"/>
        <w:tblW w:w="0" w:type="auto"/>
        <w:tblLook w:val="04A0" w:firstRow="1" w:lastRow="0" w:firstColumn="1" w:lastColumn="0" w:noHBand="0" w:noVBand="1"/>
      </w:tblPr>
      <w:tblGrid>
        <w:gridCol w:w="6232"/>
        <w:gridCol w:w="4224"/>
      </w:tblGrid>
      <w:tr w:rsidR="00B75FB3" w14:paraId="77484961" w14:textId="77777777" w:rsidTr="003655E5">
        <w:tc>
          <w:tcPr>
            <w:tcW w:w="6232" w:type="dxa"/>
          </w:tcPr>
          <w:p w14:paraId="5A84CDE1" w14:textId="77777777" w:rsidR="00B75FB3" w:rsidRDefault="00B75FB3" w:rsidP="003655E5">
            <w:pPr>
              <w:keepNext/>
            </w:pPr>
            <w:r>
              <w:t>Große Halbachse</w:t>
            </w:r>
          </w:p>
        </w:tc>
        <w:tc>
          <w:tcPr>
            <w:tcW w:w="4224" w:type="dxa"/>
          </w:tcPr>
          <w:p w14:paraId="33DB1884" w14:textId="77777777" w:rsidR="00B75FB3" w:rsidRPr="009750E9" w:rsidRDefault="00B75FB3" w:rsidP="003655E5">
            <w:pPr>
              <w:keepNext/>
            </w:pPr>
            <w:r>
              <w:t xml:space="preserve">1,524 AE = 230,68 </w:t>
            </w:r>
            <w:r>
              <w:rPr>
                <w:rFonts w:cstheme="minorHAnsi"/>
              </w:rPr>
              <w:t>·</w:t>
            </w:r>
            <w:r>
              <w:t xml:space="preserve"> 10</w:t>
            </w:r>
            <w:r>
              <w:rPr>
                <w:vertAlign w:val="superscript"/>
              </w:rPr>
              <w:t>6</w:t>
            </w:r>
            <w:r>
              <w:t>km</w:t>
            </w:r>
          </w:p>
        </w:tc>
      </w:tr>
      <w:tr w:rsidR="00B75FB3" w14:paraId="64C8D807" w14:textId="77777777" w:rsidTr="003655E5">
        <w:tc>
          <w:tcPr>
            <w:tcW w:w="6232" w:type="dxa"/>
          </w:tcPr>
          <w:p w14:paraId="2B340EBE" w14:textId="77777777" w:rsidR="00B75FB3" w:rsidRDefault="00B75FB3" w:rsidP="003655E5">
            <w:pPr>
              <w:keepNext/>
            </w:pPr>
            <w:r>
              <w:t>Perihel (sonnennächster Bahnpunkt)</w:t>
            </w:r>
          </w:p>
        </w:tc>
        <w:tc>
          <w:tcPr>
            <w:tcW w:w="4224" w:type="dxa"/>
          </w:tcPr>
          <w:p w14:paraId="07265649" w14:textId="77777777" w:rsidR="00B75FB3" w:rsidRDefault="00B75FB3" w:rsidP="003655E5">
            <w:pPr>
              <w:keepNext/>
            </w:pPr>
            <w:r>
              <w:t xml:space="preserve">1,381 AE = 206,60 </w:t>
            </w:r>
            <w:r>
              <w:rPr>
                <w:rFonts w:cstheme="minorHAnsi"/>
              </w:rPr>
              <w:t>·</w:t>
            </w:r>
            <w:r>
              <w:t xml:space="preserve"> 10</w:t>
            </w:r>
            <w:r>
              <w:rPr>
                <w:vertAlign w:val="superscript"/>
              </w:rPr>
              <w:t>6</w:t>
            </w:r>
            <w:r>
              <w:t>km</w:t>
            </w:r>
          </w:p>
        </w:tc>
      </w:tr>
      <w:tr w:rsidR="00B75FB3" w14:paraId="4130329D" w14:textId="77777777" w:rsidTr="003655E5">
        <w:tc>
          <w:tcPr>
            <w:tcW w:w="6232" w:type="dxa"/>
          </w:tcPr>
          <w:p w14:paraId="08147683" w14:textId="77777777" w:rsidR="00B75FB3" w:rsidRDefault="00B75FB3" w:rsidP="003655E5">
            <w:pPr>
              <w:keepNext/>
            </w:pPr>
            <w:r>
              <w:t>Aphel (sonnenfernster Bahnpunkt)</w:t>
            </w:r>
          </w:p>
        </w:tc>
        <w:tc>
          <w:tcPr>
            <w:tcW w:w="4224" w:type="dxa"/>
          </w:tcPr>
          <w:p w14:paraId="14133DA2" w14:textId="77777777" w:rsidR="00B75FB3" w:rsidRDefault="00B75FB3" w:rsidP="003655E5">
            <w:pPr>
              <w:keepNext/>
            </w:pPr>
            <w:r>
              <w:t xml:space="preserve">1,666 AE = 249,23 </w:t>
            </w:r>
            <w:r>
              <w:rPr>
                <w:rFonts w:cstheme="minorHAnsi"/>
              </w:rPr>
              <w:t>·</w:t>
            </w:r>
            <w:r>
              <w:t xml:space="preserve"> 10</w:t>
            </w:r>
            <w:r>
              <w:rPr>
                <w:vertAlign w:val="superscript"/>
              </w:rPr>
              <w:t>6</w:t>
            </w:r>
            <w:r>
              <w:t>km</w:t>
            </w:r>
          </w:p>
        </w:tc>
      </w:tr>
      <w:tr w:rsidR="00B75FB3" w14:paraId="66C375AE" w14:textId="77777777" w:rsidTr="003655E5">
        <w:tc>
          <w:tcPr>
            <w:tcW w:w="6232" w:type="dxa"/>
          </w:tcPr>
          <w:p w14:paraId="711284CD" w14:textId="77777777" w:rsidR="00B75FB3" w:rsidRDefault="00B75FB3" w:rsidP="003655E5">
            <w:pPr>
              <w:keepNext/>
            </w:pPr>
            <w:r>
              <w:t>Neigung der Bahnebene zur Ekliptik</w:t>
            </w:r>
          </w:p>
        </w:tc>
        <w:tc>
          <w:tcPr>
            <w:tcW w:w="4224" w:type="dxa"/>
          </w:tcPr>
          <w:p w14:paraId="6E7DAF85" w14:textId="77777777" w:rsidR="00B75FB3" w:rsidRDefault="00B75FB3" w:rsidP="003655E5">
            <w:pPr>
              <w:keepNext/>
            </w:pPr>
            <w:r>
              <w:t>1,8506°</w:t>
            </w:r>
          </w:p>
        </w:tc>
      </w:tr>
      <w:tr w:rsidR="00B75FB3" w14:paraId="76FA950C" w14:textId="77777777" w:rsidTr="003655E5">
        <w:tc>
          <w:tcPr>
            <w:tcW w:w="6232" w:type="dxa"/>
          </w:tcPr>
          <w:p w14:paraId="7386717E" w14:textId="759650D7" w:rsidR="00B75FB3" w:rsidRDefault="00B75FB3" w:rsidP="003655E5">
            <w:pPr>
              <w:keepNext/>
            </w:pPr>
            <w:r>
              <w:t xml:space="preserve">Synodische Umlaufzeit </w:t>
            </w:r>
            <w:r w:rsidR="00CF07C0">
              <w:t>(von einer Opposit</w:t>
            </w:r>
            <w:r w:rsidR="00893661">
              <w:t>i</w:t>
            </w:r>
            <w:r w:rsidR="00CF07C0">
              <w:t>on zur nächsten)</w:t>
            </w:r>
          </w:p>
        </w:tc>
        <w:tc>
          <w:tcPr>
            <w:tcW w:w="4224" w:type="dxa"/>
          </w:tcPr>
          <w:p w14:paraId="07BCF473" w14:textId="7A6824E5" w:rsidR="00B75FB3" w:rsidRDefault="00385656" w:rsidP="003655E5">
            <w:pPr>
              <w:keepNext/>
            </w:pPr>
            <w:r>
              <w:t>779,94 Tage</w:t>
            </w:r>
          </w:p>
        </w:tc>
      </w:tr>
      <w:tr w:rsidR="00385656" w14:paraId="2A0878BC" w14:textId="77777777" w:rsidTr="003655E5">
        <w:tc>
          <w:tcPr>
            <w:tcW w:w="6232" w:type="dxa"/>
          </w:tcPr>
          <w:p w14:paraId="58D16D33" w14:textId="58CBB539" w:rsidR="00385656" w:rsidRDefault="00385656" w:rsidP="003655E5">
            <w:pPr>
              <w:keepNext/>
            </w:pPr>
            <w:r>
              <w:t>Siderische Umlaufzeit (</w:t>
            </w:r>
            <w:r w:rsidR="00B50C8D">
              <w:t>ein Umlauf um die Sonne)</w:t>
            </w:r>
          </w:p>
        </w:tc>
        <w:tc>
          <w:tcPr>
            <w:tcW w:w="4224" w:type="dxa"/>
          </w:tcPr>
          <w:p w14:paraId="75571D35" w14:textId="28BB5149" w:rsidR="00385656" w:rsidRDefault="00B50C8D" w:rsidP="003655E5">
            <w:pPr>
              <w:keepNext/>
            </w:pPr>
            <w:r>
              <w:t>686,98 Tage</w:t>
            </w:r>
          </w:p>
        </w:tc>
      </w:tr>
      <w:tr w:rsidR="00385656" w14:paraId="70793C78" w14:textId="77777777" w:rsidTr="003655E5">
        <w:tc>
          <w:tcPr>
            <w:tcW w:w="6232" w:type="dxa"/>
          </w:tcPr>
          <w:p w14:paraId="6696D338" w14:textId="3ABB0789" w:rsidR="00385656" w:rsidRDefault="007B5F48" w:rsidP="003655E5">
            <w:pPr>
              <w:keepNext/>
            </w:pPr>
            <w:r>
              <w:t>Äquatordurchmesser</w:t>
            </w:r>
          </w:p>
        </w:tc>
        <w:tc>
          <w:tcPr>
            <w:tcW w:w="4224" w:type="dxa"/>
          </w:tcPr>
          <w:p w14:paraId="433201BB" w14:textId="48704487" w:rsidR="00385656" w:rsidRDefault="007B5F48" w:rsidP="003655E5">
            <w:pPr>
              <w:keepNext/>
            </w:pPr>
            <w:r>
              <w:t>6792,4km</w:t>
            </w:r>
          </w:p>
        </w:tc>
      </w:tr>
      <w:tr w:rsidR="00385656" w14:paraId="6E149EFA" w14:textId="77777777" w:rsidTr="003655E5">
        <w:tc>
          <w:tcPr>
            <w:tcW w:w="6232" w:type="dxa"/>
          </w:tcPr>
          <w:p w14:paraId="120C9A7A" w14:textId="2AA43457" w:rsidR="00385656" w:rsidRDefault="007B5F48" w:rsidP="003655E5">
            <w:pPr>
              <w:keepNext/>
            </w:pPr>
            <w:r>
              <w:t>Poldurchmesser</w:t>
            </w:r>
          </w:p>
        </w:tc>
        <w:tc>
          <w:tcPr>
            <w:tcW w:w="4224" w:type="dxa"/>
          </w:tcPr>
          <w:p w14:paraId="088EEC87" w14:textId="54915B66" w:rsidR="00385656" w:rsidRDefault="007B5F48" w:rsidP="003655E5">
            <w:pPr>
              <w:keepNext/>
            </w:pPr>
            <w:r>
              <w:t>67</w:t>
            </w:r>
            <w:r w:rsidR="007C2301">
              <w:t>52,4km</w:t>
            </w:r>
          </w:p>
        </w:tc>
      </w:tr>
      <w:tr w:rsidR="00385656" w14:paraId="6D8338F8" w14:textId="77777777" w:rsidTr="003655E5">
        <w:tc>
          <w:tcPr>
            <w:tcW w:w="6232" w:type="dxa"/>
          </w:tcPr>
          <w:p w14:paraId="2823D5E8" w14:textId="480795AE" w:rsidR="00385656" w:rsidRDefault="007C2301" w:rsidP="003655E5">
            <w:pPr>
              <w:keepNext/>
            </w:pPr>
            <w:r>
              <w:t>Masse</w:t>
            </w:r>
          </w:p>
        </w:tc>
        <w:tc>
          <w:tcPr>
            <w:tcW w:w="4224" w:type="dxa"/>
          </w:tcPr>
          <w:p w14:paraId="01D1ED24" w14:textId="0EE7DB98" w:rsidR="00385656" w:rsidRDefault="007C2301" w:rsidP="003655E5">
            <w:pPr>
              <w:keepNext/>
            </w:pPr>
            <w:r>
              <w:t>6,4</w:t>
            </w:r>
            <w:r w:rsidR="009F52DD">
              <w:t xml:space="preserve">17 </w:t>
            </w:r>
            <w:r w:rsidR="009F52DD">
              <w:rPr>
                <w:rFonts w:cstheme="minorHAnsi"/>
              </w:rPr>
              <w:t>·</w:t>
            </w:r>
            <w:r w:rsidR="009F52DD">
              <w:t xml:space="preserve"> </w:t>
            </w:r>
            <w:r w:rsidR="009F52DD" w:rsidRPr="00FC10D1">
              <w:t>10</w:t>
            </w:r>
            <w:r w:rsidR="00FC10D1">
              <w:rPr>
                <w:vertAlign w:val="superscript"/>
              </w:rPr>
              <w:t>23</w:t>
            </w:r>
            <w:r w:rsidR="00FC10D1">
              <w:t xml:space="preserve"> </w:t>
            </w:r>
            <w:r w:rsidR="009F52DD" w:rsidRPr="00FC10D1">
              <w:t>k</w:t>
            </w:r>
            <w:r w:rsidR="00FC10D1">
              <w:t>g =</w:t>
            </w:r>
            <w:r w:rsidR="00682045">
              <w:t xml:space="preserve"> </w:t>
            </w:r>
            <w:r w:rsidR="00FC10D1">
              <w:t>0,107</w:t>
            </w:r>
            <w:r w:rsidR="00682045">
              <w:t xml:space="preserve"> Erdmassen</w:t>
            </w:r>
          </w:p>
        </w:tc>
      </w:tr>
      <w:tr w:rsidR="00385656" w14:paraId="48C92B74" w14:textId="77777777" w:rsidTr="003655E5">
        <w:tc>
          <w:tcPr>
            <w:tcW w:w="6232" w:type="dxa"/>
          </w:tcPr>
          <w:p w14:paraId="42739FBF" w14:textId="5FC83354" w:rsidR="00385656" w:rsidRDefault="00682045" w:rsidP="003655E5">
            <w:pPr>
              <w:keepNext/>
            </w:pPr>
            <w:r>
              <w:t>Rotationsdauer</w:t>
            </w:r>
          </w:p>
        </w:tc>
        <w:tc>
          <w:tcPr>
            <w:tcW w:w="4224" w:type="dxa"/>
          </w:tcPr>
          <w:p w14:paraId="68C42B97" w14:textId="29883C44" w:rsidR="00385656" w:rsidRDefault="00682045" w:rsidP="003655E5">
            <w:pPr>
              <w:keepNext/>
            </w:pPr>
            <w:r>
              <w:t>24</w:t>
            </w:r>
            <w:r w:rsidR="002818BE">
              <w:t xml:space="preserve"> h 37 min 22 s</w:t>
            </w:r>
            <w:r w:rsidR="00364AEF">
              <w:t xml:space="preserve">  </w:t>
            </w:r>
          </w:p>
        </w:tc>
      </w:tr>
      <w:tr w:rsidR="00385656" w14:paraId="718A0C21" w14:textId="77777777" w:rsidTr="003655E5">
        <w:tc>
          <w:tcPr>
            <w:tcW w:w="6232" w:type="dxa"/>
          </w:tcPr>
          <w:p w14:paraId="6894D4AF" w14:textId="7E89A0DF" w:rsidR="00385656" w:rsidRDefault="00D178A4" w:rsidP="003655E5">
            <w:pPr>
              <w:keepNext/>
            </w:pPr>
            <w:r>
              <w:t>Temperatur</w:t>
            </w:r>
          </w:p>
        </w:tc>
        <w:tc>
          <w:tcPr>
            <w:tcW w:w="4224" w:type="dxa"/>
          </w:tcPr>
          <w:p w14:paraId="30B02BB8" w14:textId="4BDCDF0F" w:rsidR="00385656" w:rsidRDefault="00D178A4" w:rsidP="003655E5">
            <w:pPr>
              <w:keepNext/>
            </w:pPr>
            <w:r>
              <w:t>-153°C bis +20°C</w:t>
            </w:r>
          </w:p>
        </w:tc>
      </w:tr>
      <w:tr w:rsidR="00D178A4" w14:paraId="47292C9E" w14:textId="77777777" w:rsidTr="003655E5">
        <w:tc>
          <w:tcPr>
            <w:tcW w:w="6232" w:type="dxa"/>
          </w:tcPr>
          <w:p w14:paraId="1A7146C1" w14:textId="2A96446C" w:rsidR="00D178A4" w:rsidRDefault="00D178A4" w:rsidP="003655E5">
            <w:pPr>
              <w:keepNext/>
            </w:pPr>
            <w:r>
              <w:t>Atmosphärischer Druck</w:t>
            </w:r>
          </w:p>
        </w:tc>
        <w:tc>
          <w:tcPr>
            <w:tcW w:w="4224" w:type="dxa"/>
          </w:tcPr>
          <w:p w14:paraId="06B41F80" w14:textId="0CCDDD67" w:rsidR="00D178A4" w:rsidRPr="007D1112" w:rsidRDefault="007D1112" w:rsidP="003655E5">
            <w:pPr>
              <w:keepNext/>
            </w:pPr>
            <w:r>
              <w:t xml:space="preserve">6 </w:t>
            </w:r>
            <w:r>
              <w:rPr>
                <w:rFonts w:cstheme="minorHAnsi"/>
              </w:rPr>
              <w:t>·</w:t>
            </w:r>
            <w:r>
              <w:t xml:space="preserve"> 10</w:t>
            </w:r>
            <w:r>
              <w:rPr>
                <w:vertAlign w:val="superscript"/>
              </w:rPr>
              <w:t>-3</w:t>
            </w:r>
            <w:r>
              <w:t xml:space="preserve"> bar</w:t>
            </w:r>
          </w:p>
        </w:tc>
      </w:tr>
    </w:tbl>
    <w:p w14:paraId="0634F32F" w14:textId="77777777" w:rsidR="00B75FB3" w:rsidRDefault="00B75FB3" w:rsidP="009F2E65">
      <w:pPr>
        <w:keepNext/>
      </w:pPr>
    </w:p>
    <w:p w14:paraId="19E9064A" w14:textId="0C18B44B" w:rsidR="00A71B2A" w:rsidRPr="00577A08" w:rsidRDefault="00784D8A" w:rsidP="00D75FF9">
      <w:pPr>
        <w:widowControl w:val="0"/>
        <w:rPr>
          <w:sz w:val="24"/>
          <w:szCs w:val="24"/>
        </w:rPr>
      </w:pPr>
      <w:r w:rsidRPr="00B8543B">
        <w:rPr>
          <w:noProof/>
          <w:sz w:val="24"/>
          <w:szCs w:val="24"/>
        </w:rPr>
        <mc:AlternateContent>
          <mc:Choice Requires="wps">
            <w:drawing>
              <wp:anchor distT="0" distB="0" distL="114300" distR="114300" simplePos="0" relativeHeight="252072960" behindDoc="1" locked="0" layoutInCell="1" allowOverlap="1" wp14:anchorId="11230D94" wp14:editId="3F0E1B5B">
                <wp:simplePos x="0" y="0"/>
                <wp:positionH relativeFrom="column">
                  <wp:posOffset>9525</wp:posOffset>
                </wp:positionH>
                <wp:positionV relativeFrom="paragraph">
                  <wp:posOffset>3225800</wp:posOffset>
                </wp:positionV>
                <wp:extent cx="4203065" cy="635"/>
                <wp:effectExtent l="0" t="0" r="6985" b="0"/>
                <wp:wrapTight wrapText="bothSides">
                  <wp:wrapPolygon edited="0">
                    <wp:start x="0" y="0"/>
                    <wp:lineTo x="0" y="20057"/>
                    <wp:lineTo x="21538" y="20057"/>
                    <wp:lineTo x="21538" y="0"/>
                    <wp:lineTo x="0" y="0"/>
                  </wp:wrapPolygon>
                </wp:wrapTight>
                <wp:docPr id="401933587" name="Textfeld 1"/>
                <wp:cNvGraphicFramePr/>
                <a:graphic xmlns:a="http://schemas.openxmlformats.org/drawingml/2006/main">
                  <a:graphicData uri="http://schemas.microsoft.com/office/word/2010/wordprocessingShape">
                    <wps:wsp>
                      <wps:cNvSpPr txBox="1"/>
                      <wps:spPr>
                        <a:xfrm>
                          <a:off x="0" y="0"/>
                          <a:ext cx="4203065" cy="635"/>
                        </a:xfrm>
                        <a:prstGeom prst="rect">
                          <a:avLst/>
                        </a:prstGeom>
                        <a:solidFill>
                          <a:prstClr val="white"/>
                        </a:solidFill>
                        <a:ln>
                          <a:noFill/>
                        </a:ln>
                      </wps:spPr>
                      <wps:txbx>
                        <w:txbxContent>
                          <w:p w14:paraId="5EA4B79E" w14:textId="67940A68" w:rsidR="00D426E5" w:rsidRPr="00343982" w:rsidRDefault="00D426E5" w:rsidP="00D426E5">
                            <w:pPr>
                              <w:pStyle w:val="Beschriftung"/>
                              <w:rPr>
                                <w:noProof/>
                              </w:rPr>
                            </w:pPr>
                            <w:bookmarkStart w:id="283" w:name="_Toc174467175"/>
                            <w:bookmarkStart w:id="284" w:name="_Toc178095247"/>
                            <w:bookmarkStart w:id="285" w:name="_Toc179365114"/>
                            <w:r>
                              <w:t xml:space="preserve">Abbildung </w:t>
                            </w:r>
                            <w:r w:rsidR="00B201D0">
                              <w:t>89</w:t>
                            </w:r>
                            <w:r>
                              <w:t xml:space="preserve"> Viking 1 Lander</w:t>
                            </w:r>
                            <w:bookmarkEnd w:id="283"/>
                            <w:r w:rsidR="00244722">
                              <w:t>, NASA, JPL-Caltech</w:t>
                            </w:r>
                            <w:bookmarkEnd w:id="284"/>
                            <w:bookmarkEnd w:id="28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1230D94" id="_x0000_s1143" type="#_x0000_t202" style="position:absolute;margin-left:.75pt;margin-top:254pt;width:330.95pt;height:.05pt;z-index:-251243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" stroked="f">
                <v:textbox style="mso-fit-shape-to-text:t" inset="0,0,0,0">
                  <w:txbxContent>
                    <w:p w14:paraId="5EA4B79E" w14:textId="67940A68" w:rsidR="00D426E5" w:rsidRPr="00343982" w:rsidRDefault="00D426E5" w:rsidP="00D426E5">
                      <w:pPr>
                        <w:pStyle w:val="Beschriftung"/>
                        <w:rPr>
                          <w:noProof/>
                        </w:rPr>
                      </w:pPr>
                      <w:bookmarkStart w:id="410" w:name="_Toc174467175"/>
                      <w:bookmarkStart w:id="411" w:name="_Toc178095247"/>
                      <w:bookmarkStart w:id="412" w:name="_Toc179365114"/>
                      <w:r>
                        <w:t xml:space="preserve">Abbildung </w:t>
                      </w:r>
                      <w:r w:rsidR="00B201D0">
                        <w:t>89</w:t>
                      </w:r>
                      <w:r>
                        <w:t xml:space="preserve"> Viking 1 Lander</w:t>
                      </w:r>
                      <w:bookmarkEnd w:id="410"/>
                      <w:r w:rsidR="00244722">
                        <w:t>, NASA, JPL-Caltech</w:t>
                      </w:r>
                      <w:bookmarkEnd w:id="411"/>
                      <w:bookmarkEnd w:id="412"/>
                    </w:p>
                  </w:txbxContent>
                </v:textbox>
                <w10:wrap type="tight"/>
              </v:shape>
            </w:pict>
          </mc:Fallback>
        </mc:AlternateContent>
      </w:r>
      <w:r w:rsidR="00D426E5" w:rsidRPr="00B8543B">
        <w:rPr>
          <w:noProof/>
          <w:sz w:val="24"/>
          <w:szCs w:val="24"/>
        </w:rPr>
        <w:drawing>
          <wp:anchor distT="0" distB="0" distL="114300" distR="114300" simplePos="0" relativeHeight="251709440" behindDoc="1" locked="0" layoutInCell="1" allowOverlap="1" wp14:anchorId="0834BA2E" wp14:editId="656412B6">
            <wp:simplePos x="0" y="0"/>
            <wp:positionH relativeFrom="column">
              <wp:posOffset>13970</wp:posOffset>
            </wp:positionH>
            <wp:positionV relativeFrom="paragraph">
              <wp:posOffset>619125</wp:posOffset>
            </wp:positionV>
            <wp:extent cx="4203065" cy="2600325"/>
            <wp:effectExtent l="0" t="0" r="6985" b="9525"/>
            <wp:wrapTight wrapText="bothSides">
              <wp:wrapPolygon edited="0">
                <wp:start x="0" y="0"/>
                <wp:lineTo x="0" y="21521"/>
                <wp:lineTo x="21538" y="21521"/>
                <wp:lineTo x="21538" y="0"/>
                <wp:lineTo x="0" y="0"/>
              </wp:wrapPolygon>
            </wp:wrapTight>
            <wp:docPr id="1887633308" name="Grafik 1" descr="Ein Bild, das Transport, Raumfahrzeug, Satell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633308" name="Grafik 1" descr="Ein Bild, das Transport, Raumfahrzeug, Satellit enthält.&#10;&#10;Automatisch generierte Beschreibu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203065" cy="2600325"/>
                    </a:xfrm>
                    <a:prstGeom prst="rect">
                      <a:avLst/>
                    </a:prstGeom>
                    <a:noFill/>
                    <a:ln>
                      <a:noFill/>
                    </a:ln>
                  </pic:spPr>
                </pic:pic>
              </a:graphicData>
            </a:graphic>
            <wp14:sizeRelH relativeFrom="page">
              <wp14:pctWidth>0</wp14:pctWidth>
            </wp14:sizeRelH>
            <wp14:sizeRelV relativeFrom="page">
              <wp14:pctHeight>0</wp14:pctHeight>
            </wp14:sizeRelV>
          </wp:anchor>
        </w:drawing>
      </w:r>
      <w:r w:rsidR="007F384D" w:rsidRPr="00B8543B">
        <w:rPr>
          <w:sz w:val="24"/>
          <w:szCs w:val="24"/>
        </w:rPr>
        <w:t xml:space="preserve">Bei einer Besiedelung des Mars </w:t>
      </w:r>
      <w:r w:rsidR="00140E5E" w:rsidRPr="00B8543B">
        <w:rPr>
          <w:sz w:val="24"/>
          <w:szCs w:val="24"/>
        </w:rPr>
        <w:t xml:space="preserve">würden die Raumfahrer zumindest keinen </w:t>
      </w:r>
      <w:r w:rsidR="00754424" w:rsidRPr="00B8543B">
        <w:rPr>
          <w:sz w:val="24"/>
          <w:szCs w:val="24"/>
        </w:rPr>
        <w:t>„</w:t>
      </w:r>
      <w:r w:rsidR="00140E5E" w:rsidRPr="00B8543B">
        <w:rPr>
          <w:sz w:val="24"/>
          <w:szCs w:val="24"/>
        </w:rPr>
        <w:t>Jetlag</w:t>
      </w:r>
      <w:r w:rsidR="00754424" w:rsidRPr="00B8543B">
        <w:rPr>
          <w:sz w:val="24"/>
          <w:szCs w:val="24"/>
        </w:rPr>
        <w:t>“</w:t>
      </w:r>
      <w:r w:rsidR="00140E5E" w:rsidRPr="00B8543B">
        <w:rPr>
          <w:sz w:val="24"/>
          <w:szCs w:val="24"/>
        </w:rPr>
        <w:t xml:space="preserve"> bekommen, da die Dauer eines Tages auf Mars und Erde </w:t>
      </w:r>
      <w:r w:rsidR="00754424" w:rsidRPr="00B8543B">
        <w:rPr>
          <w:sz w:val="24"/>
          <w:szCs w:val="24"/>
        </w:rPr>
        <w:t xml:space="preserve">ziemlich gut übereinstimmt. </w:t>
      </w:r>
      <w:r w:rsidR="002F5FD1" w:rsidRPr="00B8543B">
        <w:rPr>
          <w:sz w:val="24"/>
          <w:szCs w:val="24"/>
        </w:rPr>
        <w:t xml:space="preserve">Allerdings hätten sie </w:t>
      </w:r>
      <w:r w:rsidR="006D5E05" w:rsidRPr="00B8543B">
        <w:rPr>
          <w:sz w:val="24"/>
          <w:szCs w:val="24"/>
        </w:rPr>
        <w:t xml:space="preserve">mit dem </w:t>
      </w:r>
      <w:r w:rsidR="002F5FD1" w:rsidRPr="00B8543B">
        <w:rPr>
          <w:sz w:val="24"/>
          <w:szCs w:val="24"/>
        </w:rPr>
        <w:t>geringen Druck und der anderen Zusammensetzung</w:t>
      </w:r>
      <w:r w:rsidR="006D5E05" w:rsidRPr="00B8543B">
        <w:rPr>
          <w:sz w:val="24"/>
          <w:szCs w:val="24"/>
        </w:rPr>
        <w:t xml:space="preserve"> der Atmosphäre </w:t>
      </w:r>
      <w:r w:rsidR="00A73D66" w:rsidRPr="00B8543B">
        <w:rPr>
          <w:sz w:val="24"/>
          <w:szCs w:val="24"/>
        </w:rPr>
        <w:t>zu kämpfen</w:t>
      </w:r>
      <w:r w:rsidR="003E382A" w:rsidRPr="00B8543B">
        <w:rPr>
          <w:sz w:val="24"/>
          <w:szCs w:val="24"/>
        </w:rPr>
        <w:t xml:space="preserve"> und müssten außerhalb der „Raumstation“ </w:t>
      </w:r>
      <w:r w:rsidR="00A93D49" w:rsidRPr="00B8543B">
        <w:rPr>
          <w:sz w:val="24"/>
          <w:szCs w:val="24"/>
        </w:rPr>
        <w:t>ihre Raumanzüge tragen</w:t>
      </w:r>
      <w:r w:rsidR="00230A63">
        <w:rPr>
          <w:sz w:val="24"/>
          <w:szCs w:val="24"/>
        </w:rPr>
        <w:t>.</w:t>
      </w:r>
      <w:r w:rsidR="00A93D49" w:rsidRPr="00B8543B">
        <w:rPr>
          <w:sz w:val="24"/>
          <w:szCs w:val="24"/>
        </w:rPr>
        <w:t xml:space="preserve"> </w:t>
      </w:r>
      <w:r w:rsidR="00230A63">
        <w:rPr>
          <w:sz w:val="24"/>
          <w:szCs w:val="24"/>
        </w:rPr>
        <w:t>D</w:t>
      </w:r>
      <w:r w:rsidR="00A93D49" w:rsidRPr="00B8543B">
        <w:rPr>
          <w:sz w:val="24"/>
          <w:szCs w:val="24"/>
        </w:rPr>
        <w:t xml:space="preserve">as </w:t>
      </w:r>
      <w:r w:rsidR="00230A63">
        <w:rPr>
          <w:sz w:val="24"/>
          <w:szCs w:val="24"/>
        </w:rPr>
        <w:t xml:space="preserve">fällt </w:t>
      </w:r>
      <w:r w:rsidR="00A93D49" w:rsidRPr="00B8543B">
        <w:rPr>
          <w:sz w:val="24"/>
          <w:szCs w:val="24"/>
        </w:rPr>
        <w:t xml:space="preserve">allerdings nicht so </w:t>
      </w:r>
      <w:r w:rsidR="00850806" w:rsidRPr="00B8543B">
        <w:rPr>
          <w:sz w:val="24"/>
          <w:szCs w:val="24"/>
        </w:rPr>
        <w:t xml:space="preserve">ins Gewicht, da die Gravitationskraft des kleinen Planeten </w:t>
      </w:r>
      <w:r w:rsidR="0075489F" w:rsidRPr="00B8543B">
        <w:rPr>
          <w:sz w:val="24"/>
          <w:szCs w:val="24"/>
        </w:rPr>
        <w:t xml:space="preserve">nur </w:t>
      </w:r>
      <w:r w:rsidR="006B44B0" w:rsidRPr="00B8543B">
        <w:rPr>
          <w:sz w:val="24"/>
          <w:szCs w:val="24"/>
        </w:rPr>
        <w:t>knapp 1/3 der Gravitationskraft der Erde beträgt</w:t>
      </w:r>
      <w:r w:rsidR="00255D85" w:rsidRPr="00B8543B">
        <w:rPr>
          <w:sz w:val="24"/>
          <w:szCs w:val="24"/>
        </w:rPr>
        <w:t xml:space="preserve">. Man kann also 3-mal so </w:t>
      </w:r>
      <w:r w:rsidR="00566F61">
        <w:rPr>
          <w:sz w:val="24"/>
          <w:szCs w:val="24"/>
        </w:rPr>
        <w:t>schwer</w:t>
      </w:r>
      <w:r w:rsidR="00255D85" w:rsidRPr="00B8543B">
        <w:rPr>
          <w:sz w:val="24"/>
          <w:szCs w:val="24"/>
        </w:rPr>
        <w:t xml:space="preserve"> heben oder tragen wie auf der Erde</w:t>
      </w:r>
      <w:r w:rsidR="00900647" w:rsidRPr="00B8543B">
        <w:rPr>
          <w:sz w:val="24"/>
          <w:szCs w:val="24"/>
        </w:rPr>
        <w:t xml:space="preserve">. </w:t>
      </w:r>
      <w:r w:rsidR="006D5E05" w:rsidRPr="00B8543B">
        <w:rPr>
          <w:sz w:val="24"/>
          <w:szCs w:val="24"/>
        </w:rPr>
        <w:t xml:space="preserve">Die Atmosphäre besteht zu </w:t>
      </w:r>
      <w:r w:rsidR="00BF3BA5" w:rsidRPr="00B8543B">
        <w:rPr>
          <w:sz w:val="24"/>
          <w:szCs w:val="24"/>
        </w:rPr>
        <w:t>5% aus Kohlendioxid, 3% Stickstoff</w:t>
      </w:r>
      <w:r w:rsidR="00550564" w:rsidRPr="00B8543B">
        <w:rPr>
          <w:sz w:val="24"/>
          <w:szCs w:val="24"/>
        </w:rPr>
        <w:t xml:space="preserve"> und nur 0,13% Sauerstoff </w:t>
      </w:r>
      <w:r w:rsidR="00B31CAD" w:rsidRPr="00B8543B">
        <w:rPr>
          <w:sz w:val="24"/>
          <w:szCs w:val="24"/>
        </w:rPr>
        <w:t xml:space="preserve">und ein paar </w:t>
      </w:r>
      <w:r w:rsidR="002C7D0B" w:rsidRPr="00B8543B">
        <w:rPr>
          <w:sz w:val="24"/>
          <w:szCs w:val="24"/>
        </w:rPr>
        <w:t>geringen</w:t>
      </w:r>
      <w:r w:rsidR="00B31CAD" w:rsidRPr="00B8543B">
        <w:rPr>
          <w:sz w:val="24"/>
          <w:szCs w:val="24"/>
        </w:rPr>
        <w:t xml:space="preserve"> Zugaben </w:t>
      </w:r>
      <w:r w:rsidR="002C7D0B" w:rsidRPr="00B8543B">
        <w:rPr>
          <w:sz w:val="24"/>
          <w:szCs w:val="24"/>
        </w:rPr>
        <w:t>von</w:t>
      </w:r>
      <w:r w:rsidR="00B31CAD" w:rsidRPr="00B8543B">
        <w:rPr>
          <w:sz w:val="24"/>
          <w:szCs w:val="24"/>
        </w:rPr>
        <w:t xml:space="preserve"> Argon, </w:t>
      </w:r>
      <w:r w:rsidR="00D426E5" w:rsidRPr="00B8543B">
        <w:rPr>
          <w:sz w:val="24"/>
          <w:szCs w:val="24"/>
        </w:rPr>
        <w:t>Kohlenmonoxid und</w:t>
      </w:r>
      <w:r w:rsidRPr="00B8543B">
        <w:rPr>
          <w:sz w:val="24"/>
          <w:szCs w:val="24"/>
        </w:rPr>
        <w:t xml:space="preserve"> </w:t>
      </w:r>
      <w:r w:rsidR="00D426E5" w:rsidRPr="00B8543B">
        <w:rPr>
          <w:sz w:val="24"/>
          <w:szCs w:val="24"/>
        </w:rPr>
        <w:t>Wasser. Um alle Details des Planeten Mars zu besprechen, bräuchten wir wahrscheinlich ein eigene</w:t>
      </w:r>
      <w:r w:rsidR="0065413C">
        <w:rPr>
          <w:sz w:val="24"/>
          <w:szCs w:val="24"/>
        </w:rPr>
        <w:t>s</w:t>
      </w:r>
      <w:r w:rsidR="00D426E5" w:rsidRPr="00B8543B">
        <w:rPr>
          <w:sz w:val="24"/>
          <w:szCs w:val="24"/>
        </w:rPr>
        <w:t xml:space="preserve"> Kurs</w:t>
      </w:r>
      <w:r w:rsidR="0065413C">
        <w:rPr>
          <w:sz w:val="24"/>
          <w:szCs w:val="24"/>
        </w:rPr>
        <w:t>jahr</w:t>
      </w:r>
      <w:r w:rsidR="00D426E5" w:rsidRPr="00B8543B">
        <w:rPr>
          <w:sz w:val="24"/>
          <w:szCs w:val="24"/>
        </w:rPr>
        <w:t>. Deshalb wollen wir nur ein paar Highlights herauspicken. Alle die Raumsonden aufzuzählen, die den Mars mittlerweile umkreisen</w:t>
      </w:r>
      <w:r w:rsidR="008A7A58">
        <w:rPr>
          <w:sz w:val="24"/>
          <w:szCs w:val="24"/>
        </w:rPr>
        <w:t xml:space="preserve"> und umkreist haben,</w:t>
      </w:r>
      <w:r w:rsidR="00D426E5" w:rsidRPr="00B8543B">
        <w:rPr>
          <w:sz w:val="24"/>
          <w:szCs w:val="24"/>
        </w:rPr>
        <w:t xml:space="preserve"> wäre langweilig, auch wenn sie wichtige Informationen über die Geologie, das Wetter und die Atmosphäre des Planeten sammeln. Eine vollständige Liste mit Informationen zu den Marssonden der USA und ihrer internationalen Partner findet man unter: </w:t>
      </w:r>
      <w:hyperlink r:id="rId201" w:history="1">
        <w:proofErr w:type="spellStart"/>
        <w:r w:rsidR="00D426E5" w:rsidRPr="00B8543B">
          <w:rPr>
            <w:rStyle w:val="Hyperlink"/>
            <w:sz w:val="24"/>
            <w:szCs w:val="24"/>
          </w:rPr>
          <w:t>Missions</w:t>
        </w:r>
        <w:proofErr w:type="spellEnd"/>
        <w:r w:rsidR="00D426E5" w:rsidRPr="00B8543B">
          <w:rPr>
            <w:rStyle w:val="Hyperlink"/>
            <w:sz w:val="24"/>
            <w:szCs w:val="24"/>
          </w:rPr>
          <w:t xml:space="preserve"> | Mars Exploration </w:t>
        </w:r>
        <w:proofErr w:type="spellStart"/>
        <w:r w:rsidR="00D426E5" w:rsidRPr="00B8543B">
          <w:rPr>
            <w:rStyle w:val="Hyperlink"/>
            <w:sz w:val="24"/>
            <w:szCs w:val="24"/>
          </w:rPr>
          <w:t>Section</w:t>
        </w:r>
        <w:proofErr w:type="spellEnd"/>
        <w:r w:rsidR="00D426E5" w:rsidRPr="00B8543B">
          <w:rPr>
            <w:rStyle w:val="Hyperlink"/>
            <w:sz w:val="24"/>
            <w:szCs w:val="24"/>
          </w:rPr>
          <w:t xml:space="preserve"> – NASA Mars Exploration</w:t>
        </w:r>
      </w:hyperlink>
      <w:r w:rsidR="00D426E5" w:rsidRPr="00B8543B">
        <w:rPr>
          <w:sz w:val="24"/>
          <w:szCs w:val="24"/>
        </w:rPr>
        <w:t xml:space="preserve">. Spektakulärer sind die Raumsonden, die auf der Marsoberfläche gelandet sind. Die ersten Raumsonden, die auf dem Mars </w:t>
      </w:r>
      <w:r w:rsidR="00D426E5" w:rsidRPr="00B8543B">
        <w:rPr>
          <w:sz w:val="24"/>
          <w:szCs w:val="24"/>
        </w:rPr>
        <w:lastRenderedPageBreak/>
        <w:t>landeten, waren Viking 1 und 2 i</w:t>
      </w:r>
      <w:r w:rsidR="002445B2">
        <w:rPr>
          <w:sz w:val="24"/>
          <w:szCs w:val="24"/>
        </w:rPr>
        <w:t>m</w:t>
      </w:r>
      <w:r w:rsidR="00D426E5" w:rsidRPr="00B8543B">
        <w:rPr>
          <w:sz w:val="24"/>
          <w:szCs w:val="24"/>
        </w:rPr>
        <w:t xml:space="preserve"> Juli und August 1976. Viking 1 und 2 waren zwei identische Raumsonden. Sie lieferten die ersten Bilder direkt von der Oberfläche des Planeten und sollten mit 3 biologischen Experimenten untersuchen, ob der Marsboden Mikroorganismen enthält. Die Experimente ließen auf rätselhafte und unerwartete chemische</w:t>
      </w:r>
      <w:r w:rsidR="00D426E5">
        <w:t xml:space="preserve"> </w:t>
      </w:r>
      <w:r w:rsidR="00D426E5" w:rsidRPr="00577A08">
        <w:rPr>
          <w:sz w:val="24"/>
          <w:szCs w:val="24"/>
        </w:rPr>
        <w:t xml:space="preserve">Reaktionen </w:t>
      </w:r>
      <w:r w:rsidR="00800E1C">
        <w:rPr>
          <w:sz w:val="24"/>
          <w:szCs w:val="24"/>
        </w:rPr>
        <w:t xml:space="preserve">im </w:t>
      </w:r>
      <w:r w:rsidR="00D426E5" w:rsidRPr="00577A08">
        <w:rPr>
          <w:sz w:val="24"/>
          <w:szCs w:val="24"/>
        </w:rPr>
        <w:t>Marsboden schließen, aber die Ergebnisse ließen sich nicht eindeutig als Aktivitäten lebender Organismen interpretieren. Eines der ersten Marsbilder aus dem Jahre 1976:</w:t>
      </w:r>
    </w:p>
    <w:p w14:paraId="03D3B9F3" w14:textId="122F9445" w:rsidR="00C863F2" w:rsidRDefault="00D86023" w:rsidP="009F2E65">
      <w:pPr>
        <w:keepNext/>
      </w:pPr>
      <w:r>
        <w:rPr>
          <w:noProof/>
        </w:rPr>
        <mc:AlternateContent>
          <mc:Choice Requires="wps">
            <w:drawing>
              <wp:anchor distT="0" distB="0" distL="114300" distR="114300" simplePos="0" relativeHeight="251712512" behindDoc="1" locked="0" layoutInCell="1" allowOverlap="1" wp14:anchorId="6D299690" wp14:editId="075B4901">
                <wp:simplePos x="0" y="0"/>
                <wp:positionH relativeFrom="column">
                  <wp:posOffset>47625</wp:posOffset>
                </wp:positionH>
                <wp:positionV relativeFrom="paragraph">
                  <wp:posOffset>3994785</wp:posOffset>
                </wp:positionV>
                <wp:extent cx="2219325" cy="635"/>
                <wp:effectExtent l="0" t="0" r="0" b="0"/>
                <wp:wrapTight wrapText="bothSides">
                  <wp:wrapPolygon edited="0">
                    <wp:start x="0" y="0"/>
                    <wp:lineTo x="0" y="21600"/>
                    <wp:lineTo x="21600" y="21600"/>
                    <wp:lineTo x="21600" y="0"/>
                  </wp:wrapPolygon>
                </wp:wrapTight>
                <wp:docPr id="642622034" name="Textfeld 1"/>
                <wp:cNvGraphicFramePr/>
                <a:graphic xmlns:a="http://schemas.openxmlformats.org/drawingml/2006/main">
                  <a:graphicData uri="http://schemas.microsoft.com/office/word/2010/wordprocessingShape">
                    <wps:wsp>
                      <wps:cNvSpPr txBox="1"/>
                      <wps:spPr>
                        <a:xfrm>
                          <a:off x="0" y="0"/>
                          <a:ext cx="2219325" cy="635"/>
                        </a:xfrm>
                        <a:prstGeom prst="rect">
                          <a:avLst/>
                        </a:prstGeom>
                        <a:solidFill>
                          <a:prstClr val="white"/>
                        </a:solidFill>
                        <a:ln>
                          <a:noFill/>
                        </a:ln>
                      </wps:spPr>
                      <wps:txbx>
                        <w:txbxContent>
                          <w:p w14:paraId="4B7DFA78" w14:textId="0BF914AA" w:rsidR="0003441F" w:rsidRPr="00B44CCA" w:rsidRDefault="0003441F" w:rsidP="0003441F">
                            <w:pPr>
                              <w:pStyle w:val="Beschriftung"/>
                              <w:rPr>
                                <w:noProof/>
                              </w:rPr>
                            </w:pPr>
                            <w:bookmarkStart w:id="286" w:name="_Toc174467177"/>
                            <w:bookmarkStart w:id="287" w:name="_Toc178095248"/>
                            <w:bookmarkStart w:id="288" w:name="_Toc179365115"/>
                            <w:r>
                              <w:t xml:space="preserve">Abbildung </w:t>
                            </w:r>
                            <w:r w:rsidR="005041ED">
                              <w:t>90</w:t>
                            </w:r>
                            <w:r>
                              <w:t xml:space="preserve"> </w:t>
                            </w:r>
                            <w:r w:rsidRPr="00AB378D">
                              <w:t>Viking Lander Image 12B085</w:t>
                            </w:r>
                            <w:bookmarkEnd w:id="286"/>
                            <w:r w:rsidR="00800E1C">
                              <w:t>, NASA</w:t>
                            </w:r>
                            <w:bookmarkEnd w:id="287"/>
                            <w:bookmarkEnd w:id="28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D299690" id="_x0000_s1144" type="#_x0000_t202" style="position:absolute;margin-left:3.75pt;margin-top:314.55pt;width:174.75pt;height:.05pt;z-index:-251603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" stroked="f">
                <v:textbox style="mso-fit-shape-to-text:t" inset="0,0,0,0">
                  <w:txbxContent>
                    <w:p w14:paraId="4B7DFA78" w14:textId="0BF914AA" w:rsidR="0003441F" w:rsidRPr="00B44CCA" w:rsidRDefault="0003441F" w:rsidP="0003441F">
                      <w:pPr>
                        <w:pStyle w:val="Beschriftung"/>
                        <w:rPr>
                          <w:noProof/>
                        </w:rPr>
                      </w:pPr>
                      <w:bookmarkStart w:id="416" w:name="_Toc174467177"/>
                      <w:bookmarkStart w:id="417" w:name="_Toc178095248"/>
                      <w:bookmarkStart w:id="418" w:name="_Toc179365115"/>
                      <w:r>
                        <w:t xml:space="preserve">Abbildung </w:t>
                      </w:r>
                      <w:r w:rsidR="005041ED">
                        <w:t>90</w:t>
                      </w:r>
                      <w:r>
                        <w:t xml:space="preserve"> </w:t>
                      </w:r>
                      <w:r w:rsidRPr="00AB378D">
                        <w:t>Viking Lander Image 12B085</w:t>
                      </w:r>
                      <w:bookmarkEnd w:id="416"/>
                      <w:r w:rsidR="00800E1C">
                        <w:t>, NASA</w:t>
                      </w:r>
                      <w:bookmarkEnd w:id="417"/>
                      <w:bookmarkEnd w:id="418"/>
                    </w:p>
                  </w:txbxContent>
                </v:textbox>
                <w10:wrap type="tight"/>
              </v:shape>
            </w:pict>
          </mc:Fallback>
        </mc:AlternateContent>
      </w:r>
      <w:r w:rsidRPr="00577A08">
        <w:rPr>
          <w:noProof/>
          <w:sz w:val="24"/>
          <w:szCs w:val="24"/>
        </w:rPr>
        <w:drawing>
          <wp:anchor distT="0" distB="0" distL="114300" distR="114300" simplePos="0" relativeHeight="251713536" behindDoc="1" locked="0" layoutInCell="1" allowOverlap="1" wp14:anchorId="1E8B5751" wp14:editId="34BA665A">
            <wp:simplePos x="0" y="0"/>
            <wp:positionH relativeFrom="column">
              <wp:posOffset>2393315</wp:posOffset>
            </wp:positionH>
            <wp:positionV relativeFrom="paragraph">
              <wp:posOffset>1037590</wp:posOffset>
            </wp:positionV>
            <wp:extent cx="4217035" cy="3162300"/>
            <wp:effectExtent l="0" t="0" r="0" b="0"/>
            <wp:wrapSquare wrapText="bothSides"/>
            <wp:docPr id="200808010" name="Grafik 1" descr="Ein Bild, das draußen, Sand, Dünen, Gelän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08010" name="Grafik 1" descr="Ein Bild, das draußen, Sand, Dünen, Gelände enthält.&#10;&#10;Automatisch generierte Beschreibu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217035" cy="31623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2073984" behindDoc="1" locked="0" layoutInCell="1" allowOverlap="1" wp14:anchorId="56C2709B" wp14:editId="65D1AE03">
            <wp:simplePos x="0" y="0"/>
            <wp:positionH relativeFrom="column">
              <wp:posOffset>47625</wp:posOffset>
            </wp:positionH>
            <wp:positionV relativeFrom="paragraph">
              <wp:posOffset>53975</wp:posOffset>
            </wp:positionV>
            <wp:extent cx="2219325" cy="3891280"/>
            <wp:effectExtent l="0" t="0" r="9525" b="0"/>
            <wp:wrapTight wrapText="bothSides">
              <wp:wrapPolygon edited="0">
                <wp:start x="0" y="0"/>
                <wp:lineTo x="0" y="21466"/>
                <wp:lineTo x="21507" y="21466"/>
                <wp:lineTo x="21507" y="0"/>
                <wp:lineTo x="0" y="0"/>
              </wp:wrapPolygon>
            </wp:wrapTight>
            <wp:docPr id="2077584464" name="Grafik 2" descr="Ein Bild, das Gelände, Schwarzweiß, draußen, Him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584464" name="Grafik 2" descr="Ein Bild, das Gelände, Schwarzweiß, draußen, Himmel enthält.&#10;&#10;Automatisch generierte Beschreibun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219325" cy="3891280"/>
                    </a:xfrm>
                    <a:prstGeom prst="rect">
                      <a:avLst/>
                    </a:prstGeom>
                    <a:noFill/>
                    <a:ln>
                      <a:noFill/>
                    </a:ln>
                  </pic:spPr>
                </pic:pic>
              </a:graphicData>
            </a:graphic>
            <wp14:sizeRelH relativeFrom="page">
              <wp14:pctWidth>0</wp14:pctWidth>
            </wp14:sizeRelH>
            <wp14:sizeRelV relativeFrom="page">
              <wp14:pctHeight>0</wp14:pctHeight>
            </wp14:sizeRelV>
          </wp:anchor>
        </w:drawing>
      </w:r>
      <w:r w:rsidR="00E91BD4" w:rsidRPr="00577A08">
        <w:rPr>
          <w:sz w:val="24"/>
          <w:szCs w:val="24"/>
        </w:rPr>
        <w:t xml:space="preserve">Viking 2 </w:t>
      </w:r>
      <w:r w:rsidR="00DF409D" w:rsidRPr="00577A08">
        <w:rPr>
          <w:sz w:val="24"/>
          <w:szCs w:val="24"/>
        </w:rPr>
        <w:t xml:space="preserve">sendete </w:t>
      </w:r>
      <w:r w:rsidR="00E91BD4" w:rsidRPr="00577A08">
        <w:rPr>
          <w:sz w:val="24"/>
          <w:szCs w:val="24"/>
        </w:rPr>
        <w:t xml:space="preserve">bis 1980, Viking 1 sogar bis 1982 </w:t>
      </w:r>
      <w:r w:rsidR="00DF409D" w:rsidRPr="00577A08">
        <w:rPr>
          <w:sz w:val="24"/>
          <w:szCs w:val="24"/>
        </w:rPr>
        <w:t>Daten und Bilder von der Marsoberfläche</w:t>
      </w:r>
      <w:r w:rsidR="00E56D77" w:rsidRPr="00577A08">
        <w:rPr>
          <w:sz w:val="24"/>
          <w:szCs w:val="24"/>
        </w:rPr>
        <w:t xml:space="preserve"> am Landeplatz</w:t>
      </w:r>
      <w:r w:rsidR="004B48D8" w:rsidRPr="00577A08">
        <w:rPr>
          <w:sz w:val="24"/>
          <w:szCs w:val="24"/>
        </w:rPr>
        <w:t xml:space="preserve"> </w:t>
      </w:r>
      <w:r w:rsidR="00AF0C95" w:rsidRPr="00577A08">
        <w:rPr>
          <w:sz w:val="24"/>
          <w:szCs w:val="24"/>
        </w:rPr>
        <w:t>„</w:t>
      </w:r>
      <w:proofErr w:type="spellStart"/>
      <w:r w:rsidR="00AF0C95" w:rsidRPr="00577A08">
        <w:rPr>
          <w:sz w:val="24"/>
          <w:szCs w:val="24"/>
        </w:rPr>
        <w:t>Chryse</w:t>
      </w:r>
      <w:proofErr w:type="spellEnd"/>
      <w:r w:rsidR="00AF0C95" w:rsidRPr="00577A08">
        <w:rPr>
          <w:sz w:val="24"/>
          <w:szCs w:val="24"/>
        </w:rPr>
        <w:t xml:space="preserve"> </w:t>
      </w:r>
      <w:proofErr w:type="spellStart"/>
      <w:r w:rsidR="00AF0C95" w:rsidRPr="00577A08">
        <w:rPr>
          <w:sz w:val="24"/>
          <w:szCs w:val="24"/>
        </w:rPr>
        <w:t>Planitia</w:t>
      </w:r>
      <w:proofErr w:type="spellEnd"/>
      <w:r w:rsidR="00AF0C95" w:rsidRPr="00577A08">
        <w:rPr>
          <w:sz w:val="24"/>
          <w:szCs w:val="24"/>
        </w:rPr>
        <w:t>“, der goldenen Ebene.</w:t>
      </w:r>
      <w:r w:rsidR="003C6C46" w:rsidRPr="00577A08">
        <w:rPr>
          <w:sz w:val="24"/>
          <w:szCs w:val="24"/>
        </w:rPr>
        <w:t xml:space="preserve"> Die nächste erfolgreiche Landung erfolgte im Juli 1997</w:t>
      </w:r>
      <w:r w:rsidR="00DC6AA0" w:rsidRPr="00577A08">
        <w:rPr>
          <w:sz w:val="24"/>
          <w:szCs w:val="24"/>
        </w:rPr>
        <w:t>. Die NASA s</w:t>
      </w:r>
      <w:r w:rsidR="007F0913" w:rsidRPr="00577A08">
        <w:rPr>
          <w:sz w:val="24"/>
          <w:szCs w:val="24"/>
        </w:rPr>
        <w:t>etzte</w:t>
      </w:r>
      <w:r w:rsidR="00DC6AA0" w:rsidRPr="00577A08">
        <w:rPr>
          <w:sz w:val="24"/>
          <w:szCs w:val="24"/>
        </w:rPr>
        <w:t xml:space="preserve"> den </w:t>
      </w:r>
      <w:r w:rsidR="006924EF" w:rsidRPr="00577A08">
        <w:rPr>
          <w:sz w:val="24"/>
          <w:szCs w:val="24"/>
        </w:rPr>
        <w:t xml:space="preserve">Lander „Mars Pathfinder“ und </w:t>
      </w:r>
      <w:proofErr w:type="spellStart"/>
      <w:r w:rsidR="00DC6AA0" w:rsidRPr="00577A08">
        <w:rPr>
          <w:sz w:val="24"/>
          <w:szCs w:val="24"/>
        </w:rPr>
        <w:t>E</w:t>
      </w:r>
      <w:r w:rsidR="00E05647" w:rsidRPr="00577A08">
        <w:rPr>
          <w:sz w:val="24"/>
          <w:szCs w:val="24"/>
        </w:rPr>
        <w:t>xperimentalrover</w:t>
      </w:r>
      <w:proofErr w:type="spellEnd"/>
      <w:r w:rsidR="00E05647" w:rsidRPr="00577A08">
        <w:rPr>
          <w:sz w:val="24"/>
          <w:szCs w:val="24"/>
        </w:rPr>
        <w:t xml:space="preserve"> „Sojou</w:t>
      </w:r>
      <w:r w:rsidR="001F5CF7" w:rsidRPr="00577A08">
        <w:rPr>
          <w:sz w:val="24"/>
          <w:szCs w:val="24"/>
        </w:rPr>
        <w:t>r</w:t>
      </w:r>
      <w:r w:rsidR="00E05647" w:rsidRPr="00577A08">
        <w:rPr>
          <w:sz w:val="24"/>
          <w:szCs w:val="24"/>
        </w:rPr>
        <w:t>ner“ auf der Marsoberfläche ab</w:t>
      </w:r>
      <w:r w:rsidR="00E05647">
        <w:t>.</w:t>
      </w:r>
    </w:p>
    <w:p w14:paraId="38197B01" w14:textId="1869A2E8" w:rsidR="00F54F90" w:rsidRDefault="00D86023" w:rsidP="009F2E65">
      <w:pPr>
        <w:rPr>
          <w:noProof/>
          <w:sz w:val="24"/>
          <w:szCs w:val="24"/>
        </w:rPr>
      </w:pPr>
      <w:r w:rsidRPr="00577A08">
        <w:rPr>
          <w:noProof/>
          <w:sz w:val="24"/>
          <w:szCs w:val="24"/>
        </w:rPr>
        <mc:AlternateContent>
          <mc:Choice Requires="wps">
            <w:drawing>
              <wp:anchor distT="0" distB="0" distL="114300" distR="114300" simplePos="0" relativeHeight="251714560" behindDoc="1" locked="0" layoutInCell="1" allowOverlap="1" wp14:anchorId="582A476B" wp14:editId="297B063C">
                <wp:simplePos x="0" y="0"/>
                <wp:positionH relativeFrom="column">
                  <wp:posOffset>2581275</wp:posOffset>
                </wp:positionH>
                <wp:positionV relativeFrom="paragraph">
                  <wp:posOffset>3338195</wp:posOffset>
                </wp:positionV>
                <wp:extent cx="3874135" cy="635"/>
                <wp:effectExtent l="0" t="0" r="0" b="0"/>
                <wp:wrapTight wrapText="bothSides">
                  <wp:wrapPolygon edited="0">
                    <wp:start x="0" y="0"/>
                    <wp:lineTo x="0" y="21600"/>
                    <wp:lineTo x="21600" y="21600"/>
                    <wp:lineTo x="21600" y="0"/>
                  </wp:wrapPolygon>
                </wp:wrapTight>
                <wp:docPr id="1811720582" name="Textfeld 1"/>
                <wp:cNvGraphicFramePr/>
                <a:graphic xmlns:a="http://schemas.openxmlformats.org/drawingml/2006/main">
                  <a:graphicData uri="http://schemas.microsoft.com/office/word/2010/wordprocessingShape">
                    <wps:wsp>
                      <wps:cNvSpPr txBox="1"/>
                      <wps:spPr>
                        <a:xfrm>
                          <a:off x="0" y="0"/>
                          <a:ext cx="3874135" cy="635"/>
                        </a:xfrm>
                        <a:prstGeom prst="rect">
                          <a:avLst/>
                        </a:prstGeom>
                        <a:solidFill>
                          <a:prstClr val="white"/>
                        </a:solidFill>
                        <a:ln>
                          <a:noFill/>
                        </a:ln>
                      </wps:spPr>
                      <wps:txbx>
                        <w:txbxContent>
                          <w:p w14:paraId="38A2912D" w14:textId="3AF9F0CA" w:rsidR="00D33735" w:rsidRPr="00877BBF" w:rsidRDefault="00D33735" w:rsidP="00D33735">
                            <w:pPr>
                              <w:pStyle w:val="Beschriftung"/>
                              <w:rPr>
                                <w:noProof/>
                              </w:rPr>
                            </w:pPr>
                            <w:bookmarkStart w:id="289" w:name="_Toc174467176"/>
                            <w:bookmarkStart w:id="290" w:name="_Toc178095249"/>
                            <w:bookmarkStart w:id="291" w:name="_Toc179365116"/>
                            <w:r>
                              <w:t xml:space="preserve">Abbildung </w:t>
                            </w:r>
                            <w:r w:rsidR="005041ED">
                              <w:t>91</w:t>
                            </w:r>
                            <w:r>
                              <w:t xml:space="preserve"> Sojou</w:t>
                            </w:r>
                            <w:r w:rsidR="001F5CF7">
                              <w:t>r</w:t>
                            </w:r>
                            <w:r>
                              <w:t>ner und Yogi NASA/JPL</w:t>
                            </w:r>
                            <w:bookmarkEnd w:id="289"/>
                            <w:bookmarkEnd w:id="290"/>
                            <w:bookmarkEnd w:id="29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82A476B" id="_x0000_s1145" type="#_x0000_t202" style="position:absolute;margin-left:203.25pt;margin-top:262.85pt;width:305.05pt;height:.05pt;z-index:-251601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" stroked="f">
                <v:textbox style="mso-fit-shape-to-text:t" inset="0,0,0,0">
                  <w:txbxContent>
                    <w:p w14:paraId="38A2912D" w14:textId="3AF9F0CA" w:rsidR="00D33735" w:rsidRPr="00877BBF" w:rsidRDefault="00D33735" w:rsidP="00D33735">
                      <w:pPr>
                        <w:pStyle w:val="Beschriftung"/>
                        <w:rPr>
                          <w:noProof/>
                        </w:rPr>
                      </w:pPr>
                      <w:bookmarkStart w:id="422" w:name="_Toc174467176"/>
                      <w:bookmarkStart w:id="423" w:name="_Toc178095249"/>
                      <w:bookmarkStart w:id="424" w:name="_Toc179365116"/>
                      <w:r>
                        <w:t xml:space="preserve">Abbildung </w:t>
                      </w:r>
                      <w:r w:rsidR="005041ED">
                        <w:t>91</w:t>
                      </w:r>
                      <w:r>
                        <w:t xml:space="preserve"> Sojou</w:t>
                      </w:r>
                      <w:r w:rsidR="001F5CF7">
                        <w:t>r</w:t>
                      </w:r>
                      <w:r>
                        <w:t>ner und Yogi NASA/JPL</w:t>
                      </w:r>
                      <w:bookmarkEnd w:id="422"/>
                      <w:bookmarkEnd w:id="423"/>
                      <w:bookmarkEnd w:id="424"/>
                    </w:p>
                  </w:txbxContent>
                </v:textbox>
                <w10:wrap type="tight"/>
              </v:shape>
            </w:pict>
          </mc:Fallback>
        </mc:AlternateContent>
      </w:r>
    </w:p>
    <w:p w14:paraId="19DC1653" w14:textId="594B8601" w:rsidR="00366B8A" w:rsidRDefault="00E13097" w:rsidP="009F2E65">
      <w:pPr>
        <w:rPr>
          <w:noProof/>
          <w:sz w:val="24"/>
          <w:szCs w:val="24"/>
        </w:rPr>
      </w:pPr>
      <w:r>
        <w:rPr>
          <w:noProof/>
        </w:rPr>
        <mc:AlternateContent>
          <mc:Choice Requires="wps">
            <w:drawing>
              <wp:anchor distT="0" distB="0" distL="114300" distR="114300" simplePos="0" relativeHeight="252171264" behindDoc="0" locked="0" layoutInCell="1" allowOverlap="1" wp14:anchorId="0ACA0A40" wp14:editId="56AD1A2E">
                <wp:simplePos x="0" y="0"/>
                <wp:positionH relativeFrom="column">
                  <wp:posOffset>2391410</wp:posOffset>
                </wp:positionH>
                <wp:positionV relativeFrom="paragraph">
                  <wp:posOffset>4337050</wp:posOffset>
                </wp:positionV>
                <wp:extent cx="4089400" cy="635"/>
                <wp:effectExtent l="0" t="0" r="0" b="0"/>
                <wp:wrapSquare wrapText="bothSides"/>
                <wp:docPr id="872665537" name="Textfeld 1"/>
                <wp:cNvGraphicFramePr/>
                <a:graphic xmlns:a="http://schemas.openxmlformats.org/drawingml/2006/main">
                  <a:graphicData uri="http://schemas.microsoft.com/office/word/2010/wordprocessingShape">
                    <wps:wsp>
                      <wps:cNvSpPr txBox="1"/>
                      <wps:spPr>
                        <a:xfrm>
                          <a:off x="0" y="0"/>
                          <a:ext cx="4089400" cy="635"/>
                        </a:xfrm>
                        <a:prstGeom prst="rect">
                          <a:avLst/>
                        </a:prstGeom>
                        <a:solidFill>
                          <a:prstClr val="white"/>
                        </a:solidFill>
                        <a:ln>
                          <a:noFill/>
                        </a:ln>
                      </wps:spPr>
                      <wps:txbx>
                        <w:txbxContent>
                          <w:p w14:paraId="3FEE043D" w14:textId="2B8F95C8" w:rsidR="00E13097" w:rsidRPr="00052418" w:rsidRDefault="00E13097" w:rsidP="00E13097">
                            <w:pPr>
                              <w:pStyle w:val="Beschriftung"/>
                              <w:rPr>
                                <w:noProof/>
                                <w:sz w:val="22"/>
                                <w:szCs w:val="22"/>
                              </w:rPr>
                            </w:pPr>
                            <w:bookmarkStart w:id="292" w:name="_Toc178095250"/>
                            <w:bookmarkStart w:id="293" w:name="_Toc179365117"/>
                            <w:r>
                              <w:t xml:space="preserve">Abbildung </w:t>
                            </w:r>
                            <w:r w:rsidR="00C501A1">
                              <w:t>92</w:t>
                            </w:r>
                            <w:r>
                              <w:t xml:space="preserve"> </w:t>
                            </w:r>
                            <w:proofErr w:type="spellStart"/>
                            <w:r>
                              <w:t>Marsrover</w:t>
                            </w:r>
                            <w:proofErr w:type="spellEnd"/>
                            <w:r w:rsidR="00350B80">
                              <w:t xml:space="preserve"> Curiosity</w:t>
                            </w:r>
                            <w:r>
                              <w:t>, NASA</w:t>
                            </w:r>
                            <w:bookmarkEnd w:id="292"/>
                            <w:bookmarkEnd w:id="29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ACA0A40" id="_x0000_s1146" type="#_x0000_t202" style="position:absolute;margin-left:188.3pt;margin-top:341.5pt;width:322pt;height:.05pt;z-index:252171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" stroked="f">
                <v:textbox style="mso-fit-shape-to-text:t" inset="0,0,0,0">
                  <w:txbxContent>
                    <w:p w14:paraId="3FEE043D" w14:textId="2B8F95C8" w:rsidR="00E13097" w:rsidRPr="00052418" w:rsidRDefault="00E13097" w:rsidP="00E13097">
                      <w:pPr>
                        <w:pStyle w:val="Beschriftung"/>
                        <w:rPr>
                          <w:noProof/>
                          <w:sz w:val="22"/>
                          <w:szCs w:val="22"/>
                        </w:rPr>
                      </w:pPr>
                      <w:bookmarkStart w:id="427" w:name="_Toc178095250"/>
                      <w:bookmarkStart w:id="428" w:name="_Toc179365117"/>
                      <w:r>
                        <w:t xml:space="preserve">Abbildung </w:t>
                      </w:r>
                      <w:r w:rsidR="00C501A1">
                        <w:t>92</w:t>
                      </w:r>
                      <w:r>
                        <w:t xml:space="preserve"> </w:t>
                      </w:r>
                      <w:proofErr w:type="spellStart"/>
                      <w:r>
                        <w:t>Marsrover</w:t>
                      </w:r>
                      <w:proofErr w:type="spellEnd"/>
                      <w:r w:rsidR="00350B80">
                        <w:t xml:space="preserve"> Curiosity</w:t>
                      </w:r>
                      <w:r>
                        <w:t>, NASA</w:t>
                      </w:r>
                      <w:bookmarkEnd w:id="427"/>
                      <w:bookmarkEnd w:id="428"/>
                    </w:p>
                  </w:txbxContent>
                </v:textbox>
                <w10:wrap type="square"/>
              </v:shape>
            </w:pict>
          </mc:Fallback>
        </mc:AlternateContent>
      </w:r>
      <w:r w:rsidR="009D1223">
        <w:rPr>
          <w:noProof/>
        </w:rPr>
        <w:drawing>
          <wp:anchor distT="0" distB="0" distL="114300" distR="114300" simplePos="0" relativeHeight="251715584" behindDoc="0" locked="0" layoutInCell="1" allowOverlap="1" wp14:anchorId="1B2C3E01" wp14:editId="2EA895EB">
            <wp:simplePos x="0" y="0"/>
            <wp:positionH relativeFrom="column">
              <wp:posOffset>2391410</wp:posOffset>
            </wp:positionH>
            <wp:positionV relativeFrom="paragraph">
              <wp:posOffset>1612900</wp:posOffset>
            </wp:positionV>
            <wp:extent cx="4089400" cy="2667000"/>
            <wp:effectExtent l="0" t="0" r="6350" b="0"/>
            <wp:wrapSquare wrapText="bothSides"/>
            <wp:docPr id="125896169" name="Grafik 1" descr="Ein Bild, das Screenshot, Rad, draußen, Reif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96169" name="Grafik 1" descr="Ein Bild, das Screenshot, Rad, draußen, Reifen enthält.&#10;&#10;Automatisch generierte Beschreibung"/>
                    <pic:cNvPicPr/>
                  </pic:nvPicPr>
                  <pic:blipFill>
                    <a:blip r:embed="rId204">
                      <a:extLst>
                        <a:ext uri="{28A0092B-C50C-407E-A947-70E740481C1C}">
                          <a14:useLocalDpi xmlns:a14="http://schemas.microsoft.com/office/drawing/2010/main" val="0"/>
                        </a:ext>
                      </a:extLst>
                    </a:blip>
                    <a:stretch>
                      <a:fillRect/>
                    </a:stretch>
                  </pic:blipFill>
                  <pic:spPr>
                    <a:xfrm>
                      <a:off x="0" y="0"/>
                      <a:ext cx="4089400" cy="2667000"/>
                    </a:xfrm>
                    <a:prstGeom prst="rect">
                      <a:avLst/>
                    </a:prstGeom>
                  </pic:spPr>
                </pic:pic>
              </a:graphicData>
            </a:graphic>
            <wp14:sizeRelH relativeFrom="page">
              <wp14:pctWidth>0</wp14:pctWidth>
            </wp14:sizeRelH>
            <wp14:sizeRelV relativeFrom="page">
              <wp14:pctHeight>0</wp14:pctHeight>
            </wp14:sizeRelV>
          </wp:anchor>
        </w:drawing>
      </w:r>
      <w:r w:rsidR="001F5CF7">
        <w:rPr>
          <w:noProof/>
          <w:sz w:val="24"/>
          <w:szCs w:val="24"/>
        </w:rPr>
        <w:t xml:space="preserve">Die Mission von Sojourner war für 7 Tage geplant, aber der </w:t>
      </w:r>
      <w:r w:rsidR="008B56E9">
        <w:rPr>
          <w:noProof/>
          <w:sz w:val="24"/>
          <w:szCs w:val="24"/>
        </w:rPr>
        <w:t xml:space="preserve">Schukarton große Rover sammelte 83 Tage Daten über die </w:t>
      </w:r>
      <w:r w:rsidR="00F54F90">
        <w:rPr>
          <w:noProof/>
          <w:sz w:val="24"/>
          <w:szCs w:val="24"/>
        </w:rPr>
        <w:t>Oberflächenbeschaffenheit und Atmosphäre des Mars.</w:t>
      </w:r>
      <w:r w:rsidR="00C92899">
        <w:rPr>
          <w:noProof/>
          <w:sz w:val="24"/>
          <w:szCs w:val="24"/>
        </w:rPr>
        <w:t xml:space="preserve"> Im Jahr 2004 folgten dann die Rover </w:t>
      </w:r>
      <w:r w:rsidR="0075588D">
        <w:rPr>
          <w:noProof/>
          <w:sz w:val="24"/>
          <w:szCs w:val="24"/>
        </w:rPr>
        <w:t>„</w:t>
      </w:r>
      <w:r w:rsidR="00C92899">
        <w:rPr>
          <w:noProof/>
          <w:sz w:val="24"/>
          <w:szCs w:val="24"/>
        </w:rPr>
        <w:t>Spirit</w:t>
      </w:r>
      <w:r w:rsidR="0075588D">
        <w:rPr>
          <w:noProof/>
          <w:sz w:val="24"/>
          <w:szCs w:val="24"/>
        </w:rPr>
        <w:t>“</w:t>
      </w:r>
      <w:r w:rsidR="00C92899">
        <w:rPr>
          <w:noProof/>
          <w:sz w:val="24"/>
          <w:szCs w:val="24"/>
        </w:rPr>
        <w:t xml:space="preserve"> und </w:t>
      </w:r>
      <w:r w:rsidR="0075588D">
        <w:rPr>
          <w:noProof/>
          <w:sz w:val="24"/>
          <w:szCs w:val="24"/>
        </w:rPr>
        <w:t>„</w:t>
      </w:r>
      <w:r w:rsidR="00C92899">
        <w:rPr>
          <w:noProof/>
          <w:sz w:val="24"/>
          <w:szCs w:val="24"/>
        </w:rPr>
        <w:t>Opportunity</w:t>
      </w:r>
      <w:r w:rsidR="0075588D">
        <w:rPr>
          <w:noProof/>
          <w:sz w:val="24"/>
          <w:szCs w:val="24"/>
        </w:rPr>
        <w:t>“</w:t>
      </w:r>
      <w:r w:rsidR="00425F24">
        <w:rPr>
          <w:noProof/>
          <w:sz w:val="24"/>
          <w:szCs w:val="24"/>
        </w:rPr>
        <w:t>, die die Geologie des Mars untersuchten.</w:t>
      </w:r>
      <w:r w:rsidR="00187A07">
        <w:rPr>
          <w:noProof/>
          <w:sz w:val="24"/>
          <w:szCs w:val="24"/>
        </w:rPr>
        <w:t xml:space="preserve"> Die beiden Rover landeten auf einander geg</w:t>
      </w:r>
      <w:r w:rsidR="00114F32">
        <w:rPr>
          <w:noProof/>
          <w:sz w:val="24"/>
          <w:szCs w:val="24"/>
        </w:rPr>
        <w:t>e</w:t>
      </w:r>
      <w:r w:rsidR="00187A07">
        <w:rPr>
          <w:noProof/>
          <w:sz w:val="24"/>
          <w:szCs w:val="24"/>
        </w:rPr>
        <w:t>nüberliegenden Seiten des Mars</w:t>
      </w:r>
      <w:r w:rsidR="00114F32">
        <w:rPr>
          <w:noProof/>
          <w:sz w:val="24"/>
          <w:szCs w:val="24"/>
        </w:rPr>
        <w:t xml:space="preserve">. Spirit </w:t>
      </w:r>
      <w:r w:rsidR="00406C52">
        <w:rPr>
          <w:noProof/>
          <w:sz w:val="24"/>
          <w:szCs w:val="24"/>
        </w:rPr>
        <w:t xml:space="preserve">irrte bis 2010 im Krater Gusev umher, während Opportunity sogar bis </w:t>
      </w:r>
      <w:r w:rsidR="004210BB">
        <w:rPr>
          <w:noProof/>
          <w:sz w:val="24"/>
          <w:szCs w:val="24"/>
        </w:rPr>
        <w:t xml:space="preserve">Februar </w:t>
      </w:r>
      <w:r w:rsidR="00406C52">
        <w:rPr>
          <w:noProof/>
          <w:sz w:val="24"/>
          <w:szCs w:val="24"/>
        </w:rPr>
        <w:t>2019</w:t>
      </w:r>
      <w:r w:rsidR="003475EE">
        <w:rPr>
          <w:noProof/>
          <w:sz w:val="24"/>
          <w:szCs w:val="24"/>
        </w:rPr>
        <w:t xml:space="preserve"> in Betrieb war und </w:t>
      </w:r>
      <w:r w:rsidR="00DC48FB">
        <w:rPr>
          <w:noProof/>
          <w:sz w:val="24"/>
          <w:szCs w:val="24"/>
        </w:rPr>
        <w:t xml:space="preserve">das Gebiet </w:t>
      </w:r>
      <w:r w:rsidR="004210BB">
        <w:rPr>
          <w:noProof/>
          <w:sz w:val="24"/>
          <w:szCs w:val="24"/>
        </w:rPr>
        <w:t>Meridiani Plan</w:t>
      </w:r>
      <w:r w:rsidR="00DC48FB">
        <w:rPr>
          <w:noProof/>
          <w:sz w:val="24"/>
          <w:szCs w:val="24"/>
        </w:rPr>
        <w:t>um erforschte.</w:t>
      </w:r>
      <w:r w:rsidR="004636F4">
        <w:rPr>
          <w:noProof/>
          <w:sz w:val="24"/>
          <w:szCs w:val="24"/>
        </w:rPr>
        <w:t xml:space="preserve"> </w:t>
      </w:r>
      <w:r w:rsidR="00C97E37">
        <w:rPr>
          <w:noProof/>
          <w:sz w:val="24"/>
          <w:szCs w:val="24"/>
        </w:rPr>
        <w:t>Beide</w:t>
      </w:r>
      <w:r w:rsidR="004636F4">
        <w:rPr>
          <w:noProof/>
          <w:sz w:val="24"/>
          <w:szCs w:val="24"/>
        </w:rPr>
        <w:t xml:space="preserve"> Rover überzogen ihre geplante F</w:t>
      </w:r>
      <w:r w:rsidR="00C97E37">
        <w:rPr>
          <w:noProof/>
          <w:sz w:val="24"/>
          <w:szCs w:val="24"/>
        </w:rPr>
        <w:t xml:space="preserve">orschungsdauer von 90 Tagen gewaltig. </w:t>
      </w:r>
      <w:r w:rsidR="00AB7EFD">
        <w:rPr>
          <w:noProof/>
          <w:sz w:val="24"/>
          <w:szCs w:val="24"/>
        </w:rPr>
        <w:t xml:space="preserve">Dabei fanden sie </w:t>
      </w:r>
      <w:r w:rsidR="00C96DD5">
        <w:rPr>
          <w:noProof/>
          <w:sz w:val="24"/>
          <w:szCs w:val="24"/>
        </w:rPr>
        <w:t xml:space="preserve">eindeutige </w:t>
      </w:r>
      <w:r w:rsidR="00CD7768">
        <w:rPr>
          <w:noProof/>
          <w:sz w:val="24"/>
          <w:szCs w:val="24"/>
        </w:rPr>
        <w:t>B</w:t>
      </w:r>
      <w:r w:rsidR="00C96DD5">
        <w:rPr>
          <w:noProof/>
          <w:sz w:val="24"/>
          <w:szCs w:val="24"/>
        </w:rPr>
        <w:t xml:space="preserve">eweise dafür, dass der Mars </w:t>
      </w:r>
      <w:r w:rsidR="009E57EF">
        <w:rPr>
          <w:noProof/>
          <w:sz w:val="24"/>
          <w:szCs w:val="24"/>
        </w:rPr>
        <w:t>in „früheren“ Jahren</w:t>
      </w:r>
      <w:r w:rsidR="007C2CEB">
        <w:rPr>
          <w:noProof/>
          <w:sz w:val="24"/>
          <w:szCs w:val="24"/>
        </w:rPr>
        <w:t xml:space="preserve">, </w:t>
      </w:r>
      <w:r w:rsidR="00142132">
        <w:rPr>
          <w:noProof/>
          <w:sz w:val="24"/>
          <w:szCs w:val="24"/>
        </w:rPr>
        <w:t xml:space="preserve">so </w:t>
      </w:r>
      <w:r w:rsidR="007C2CEB">
        <w:rPr>
          <w:noProof/>
          <w:sz w:val="24"/>
          <w:szCs w:val="24"/>
        </w:rPr>
        <w:t xml:space="preserve">vor 2 </w:t>
      </w:r>
      <w:r w:rsidR="00AC40EC">
        <w:rPr>
          <w:noProof/>
          <w:sz w:val="24"/>
          <w:szCs w:val="24"/>
        </w:rPr>
        <w:t>Milliarden Jahren,</w:t>
      </w:r>
      <w:r w:rsidR="009E57EF">
        <w:rPr>
          <w:noProof/>
          <w:sz w:val="24"/>
          <w:szCs w:val="24"/>
        </w:rPr>
        <w:t xml:space="preserve"> </w:t>
      </w:r>
      <w:r w:rsidR="0022385D">
        <w:rPr>
          <w:noProof/>
          <w:sz w:val="24"/>
          <w:szCs w:val="24"/>
        </w:rPr>
        <w:t>Meere und Flüsse besaß</w:t>
      </w:r>
      <w:r w:rsidR="00CD7768">
        <w:rPr>
          <w:noProof/>
          <w:sz w:val="24"/>
          <w:szCs w:val="24"/>
        </w:rPr>
        <w:t>, al</w:t>
      </w:r>
      <w:r w:rsidR="00CB6ACA">
        <w:rPr>
          <w:noProof/>
          <w:sz w:val="24"/>
          <w:szCs w:val="24"/>
        </w:rPr>
        <w:t>s</w:t>
      </w:r>
      <w:r w:rsidR="00CD7768">
        <w:rPr>
          <w:noProof/>
          <w:sz w:val="24"/>
          <w:szCs w:val="24"/>
        </w:rPr>
        <w:t>o eine feuchte Vergangenheit besitzt</w:t>
      </w:r>
      <w:r w:rsidR="008F6FCB">
        <w:rPr>
          <w:noProof/>
          <w:sz w:val="24"/>
          <w:szCs w:val="24"/>
        </w:rPr>
        <w:t>, während er heute knochen</w:t>
      </w:r>
      <w:r w:rsidR="00114F1E">
        <w:rPr>
          <w:noProof/>
          <w:sz w:val="24"/>
          <w:szCs w:val="24"/>
        </w:rPr>
        <w:t>-</w:t>
      </w:r>
      <w:r w:rsidR="008F6FCB">
        <w:rPr>
          <w:noProof/>
          <w:sz w:val="24"/>
          <w:szCs w:val="24"/>
        </w:rPr>
        <w:t>trocken erscheint</w:t>
      </w:r>
      <w:r w:rsidR="00CD7768">
        <w:rPr>
          <w:noProof/>
          <w:sz w:val="24"/>
          <w:szCs w:val="24"/>
        </w:rPr>
        <w:t>.</w:t>
      </w:r>
      <w:r w:rsidR="003E598C">
        <w:rPr>
          <w:noProof/>
          <w:sz w:val="24"/>
          <w:szCs w:val="24"/>
        </w:rPr>
        <w:t xml:space="preserve"> Im A</w:t>
      </w:r>
      <w:r w:rsidR="006F1D8C">
        <w:rPr>
          <w:noProof/>
          <w:sz w:val="24"/>
          <w:szCs w:val="24"/>
        </w:rPr>
        <w:t xml:space="preserve">ugust </w:t>
      </w:r>
      <w:r w:rsidR="003E598C">
        <w:rPr>
          <w:noProof/>
          <w:sz w:val="24"/>
          <w:szCs w:val="24"/>
        </w:rPr>
        <w:t xml:space="preserve">2012 </w:t>
      </w:r>
      <w:r w:rsidR="000617A9">
        <w:rPr>
          <w:noProof/>
          <w:sz w:val="24"/>
          <w:szCs w:val="24"/>
        </w:rPr>
        <w:t xml:space="preserve">landete </w:t>
      </w:r>
      <w:r w:rsidR="003E598C">
        <w:rPr>
          <w:noProof/>
          <w:sz w:val="24"/>
          <w:szCs w:val="24"/>
        </w:rPr>
        <w:t>„Curiosity“</w:t>
      </w:r>
      <w:r w:rsidR="000617A9">
        <w:rPr>
          <w:noProof/>
          <w:sz w:val="24"/>
          <w:szCs w:val="24"/>
        </w:rPr>
        <w:t xml:space="preserve"> im Krater Gale</w:t>
      </w:r>
      <w:r w:rsidR="00283E03">
        <w:rPr>
          <w:noProof/>
          <w:sz w:val="24"/>
          <w:szCs w:val="24"/>
        </w:rPr>
        <w:t xml:space="preserve"> </w:t>
      </w:r>
      <w:r w:rsidR="006F1D8C">
        <w:rPr>
          <w:noProof/>
          <w:sz w:val="24"/>
          <w:szCs w:val="24"/>
        </w:rPr>
        <w:t>ein Rover</w:t>
      </w:r>
      <w:r w:rsidR="00CC6F81">
        <w:rPr>
          <w:noProof/>
          <w:sz w:val="24"/>
          <w:szCs w:val="24"/>
        </w:rPr>
        <w:t>,</w:t>
      </w:r>
      <w:r w:rsidR="006F1D8C">
        <w:rPr>
          <w:noProof/>
          <w:sz w:val="24"/>
          <w:szCs w:val="24"/>
        </w:rPr>
        <w:t xml:space="preserve"> der bis heute in Betrieb ist.</w:t>
      </w:r>
      <w:r w:rsidR="005F052A">
        <w:rPr>
          <w:noProof/>
          <w:sz w:val="24"/>
          <w:szCs w:val="24"/>
        </w:rPr>
        <w:t xml:space="preserve"> Curiosity </w:t>
      </w:r>
      <w:r w:rsidR="005F5705">
        <w:rPr>
          <w:noProof/>
          <w:sz w:val="24"/>
          <w:szCs w:val="24"/>
        </w:rPr>
        <w:t>untersucht verallem die Bedingungen für Leben auf dem Mars. Gab es früher</w:t>
      </w:r>
      <w:r w:rsidR="00BD3708">
        <w:rPr>
          <w:noProof/>
          <w:sz w:val="24"/>
          <w:szCs w:val="24"/>
        </w:rPr>
        <w:t>,</w:t>
      </w:r>
      <w:r w:rsidR="005F5705">
        <w:rPr>
          <w:noProof/>
          <w:sz w:val="24"/>
          <w:szCs w:val="24"/>
        </w:rPr>
        <w:t xml:space="preserve"> als der Mars noch feucht war, </w:t>
      </w:r>
      <w:r w:rsidR="00BD3708">
        <w:rPr>
          <w:noProof/>
          <w:sz w:val="24"/>
          <w:szCs w:val="24"/>
        </w:rPr>
        <w:t>Mikroben auf dem Mars?</w:t>
      </w:r>
      <w:r w:rsidR="00810BFA">
        <w:rPr>
          <w:noProof/>
          <w:sz w:val="24"/>
          <w:szCs w:val="24"/>
        </w:rPr>
        <w:t xml:space="preserve"> Im Februar 2021 folgte ihn</w:t>
      </w:r>
      <w:r w:rsidR="00980519">
        <w:rPr>
          <w:noProof/>
          <w:sz w:val="24"/>
          <w:szCs w:val="24"/>
        </w:rPr>
        <w:t>en</w:t>
      </w:r>
      <w:r w:rsidR="00810BFA">
        <w:rPr>
          <w:noProof/>
          <w:sz w:val="24"/>
          <w:szCs w:val="24"/>
        </w:rPr>
        <w:t xml:space="preserve"> </w:t>
      </w:r>
      <w:r w:rsidR="00980519">
        <w:rPr>
          <w:noProof/>
          <w:sz w:val="24"/>
          <w:szCs w:val="24"/>
        </w:rPr>
        <w:t>„</w:t>
      </w:r>
      <w:r w:rsidR="00810BFA">
        <w:rPr>
          <w:noProof/>
          <w:sz w:val="24"/>
          <w:szCs w:val="24"/>
        </w:rPr>
        <w:t>Persevera</w:t>
      </w:r>
      <w:r w:rsidR="00980519">
        <w:rPr>
          <w:noProof/>
          <w:sz w:val="24"/>
          <w:szCs w:val="24"/>
        </w:rPr>
        <w:t>n</w:t>
      </w:r>
      <w:r w:rsidR="00810BFA">
        <w:rPr>
          <w:noProof/>
          <w:sz w:val="24"/>
          <w:szCs w:val="24"/>
        </w:rPr>
        <w:t>ce</w:t>
      </w:r>
      <w:r w:rsidR="00980519">
        <w:rPr>
          <w:noProof/>
          <w:sz w:val="24"/>
          <w:szCs w:val="24"/>
        </w:rPr>
        <w:t>“</w:t>
      </w:r>
      <w:r w:rsidR="005C2982">
        <w:rPr>
          <w:noProof/>
          <w:sz w:val="24"/>
          <w:szCs w:val="24"/>
        </w:rPr>
        <w:t>, der auch eine kleine Helikoterdrohne</w:t>
      </w:r>
      <w:r w:rsidR="00695860">
        <w:rPr>
          <w:noProof/>
          <w:sz w:val="24"/>
          <w:szCs w:val="24"/>
        </w:rPr>
        <w:t>, Ingenuity,</w:t>
      </w:r>
      <w:r w:rsidR="005C2982">
        <w:rPr>
          <w:noProof/>
          <w:sz w:val="24"/>
          <w:szCs w:val="24"/>
        </w:rPr>
        <w:t xml:space="preserve"> </w:t>
      </w:r>
      <w:r w:rsidR="00D217B6">
        <w:rPr>
          <w:noProof/>
          <w:sz w:val="24"/>
          <w:szCs w:val="24"/>
        </w:rPr>
        <w:t>zum Mars brachte, um die „Flugbeding</w:t>
      </w:r>
      <w:r w:rsidR="00695860">
        <w:rPr>
          <w:noProof/>
          <w:sz w:val="24"/>
          <w:szCs w:val="24"/>
        </w:rPr>
        <w:t>-</w:t>
      </w:r>
      <w:r w:rsidR="00D217B6">
        <w:rPr>
          <w:noProof/>
          <w:sz w:val="24"/>
          <w:szCs w:val="24"/>
        </w:rPr>
        <w:t>ungen“ dort zu testen.</w:t>
      </w:r>
      <w:r w:rsidR="00E40A90">
        <w:rPr>
          <w:noProof/>
          <w:sz w:val="24"/>
          <w:szCs w:val="24"/>
        </w:rPr>
        <w:t xml:space="preserve"> Auch </w:t>
      </w:r>
      <w:r w:rsidR="00A62366">
        <w:rPr>
          <w:noProof/>
          <w:sz w:val="24"/>
          <w:szCs w:val="24"/>
        </w:rPr>
        <w:lastRenderedPageBreak/>
        <w:t>P</w:t>
      </w:r>
      <w:r w:rsidR="00E40A90">
        <w:rPr>
          <w:noProof/>
          <w:sz w:val="24"/>
          <w:szCs w:val="24"/>
        </w:rPr>
        <w:t>erseverance sucht vorallem nach „Lebensspuren“ auf dem Mars</w:t>
      </w:r>
      <w:r w:rsidR="00A37C3D">
        <w:rPr>
          <w:noProof/>
          <w:sz w:val="24"/>
          <w:szCs w:val="24"/>
        </w:rPr>
        <w:t xml:space="preserve"> sammelt aber nebenbei auch interessante Gesteinsbrocken und deponiert sie für eine </w:t>
      </w:r>
      <w:r w:rsidR="006323D5">
        <w:rPr>
          <w:noProof/>
          <w:sz w:val="24"/>
          <w:szCs w:val="24"/>
        </w:rPr>
        <w:t>„</w:t>
      </w:r>
      <w:r w:rsidR="00A37C3D">
        <w:rPr>
          <w:noProof/>
          <w:sz w:val="24"/>
          <w:szCs w:val="24"/>
        </w:rPr>
        <w:t>Rückholmission“</w:t>
      </w:r>
      <w:r w:rsidR="00A62366">
        <w:rPr>
          <w:noProof/>
          <w:sz w:val="24"/>
          <w:szCs w:val="24"/>
        </w:rPr>
        <w:t xml:space="preserve">, die um 2030 stattfinden soll. </w:t>
      </w:r>
      <w:r w:rsidR="0007332C">
        <w:rPr>
          <w:noProof/>
          <w:sz w:val="24"/>
          <w:szCs w:val="24"/>
        </w:rPr>
        <w:t xml:space="preserve">Fast </w:t>
      </w:r>
      <w:r w:rsidR="006F6A9E">
        <w:rPr>
          <w:noProof/>
          <w:sz w:val="24"/>
          <w:szCs w:val="24"/>
        </w:rPr>
        <w:t>zeitgleich</w:t>
      </w:r>
      <w:r w:rsidR="00EF2C64">
        <w:rPr>
          <w:noProof/>
          <w:sz w:val="24"/>
          <w:szCs w:val="24"/>
        </w:rPr>
        <w:t>,</w:t>
      </w:r>
      <w:r w:rsidR="006F6A9E">
        <w:rPr>
          <w:noProof/>
          <w:sz w:val="24"/>
          <w:szCs w:val="24"/>
        </w:rPr>
        <w:t xml:space="preserve"> </w:t>
      </w:r>
      <w:r w:rsidR="00EF2C64">
        <w:rPr>
          <w:noProof/>
          <w:sz w:val="24"/>
          <w:szCs w:val="24"/>
        </w:rPr>
        <w:t xml:space="preserve">im Mai 2021, </w:t>
      </w:r>
      <w:r w:rsidR="006F6A9E">
        <w:rPr>
          <w:noProof/>
          <w:sz w:val="24"/>
          <w:szCs w:val="24"/>
        </w:rPr>
        <w:t>landete auch der erste chinesische</w:t>
      </w:r>
      <w:r w:rsidR="00DF6294">
        <w:rPr>
          <w:noProof/>
          <w:sz w:val="24"/>
          <w:szCs w:val="24"/>
        </w:rPr>
        <w:t>, nur solarbetriebene</w:t>
      </w:r>
      <w:r w:rsidR="006F6A9E">
        <w:rPr>
          <w:noProof/>
          <w:sz w:val="24"/>
          <w:szCs w:val="24"/>
        </w:rPr>
        <w:t xml:space="preserve"> Rover „Zhu</w:t>
      </w:r>
      <w:r w:rsidR="00EF2C64">
        <w:rPr>
          <w:noProof/>
          <w:sz w:val="24"/>
          <w:szCs w:val="24"/>
        </w:rPr>
        <w:t>rong“ auf dem Mars.</w:t>
      </w:r>
      <w:r w:rsidR="006A0D09">
        <w:rPr>
          <w:noProof/>
          <w:sz w:val="24"/>
          <w:szCs w:val="24"/>
        </w:rPr>
        <w:t xml:space="preserve"> </w:t>
      </w:r>
      <w:r w:rsidR="007E6C1A">
        <w:rPr>
          <w:noProof/>
          <w:sz w:val="24"/>
          <w:szCs w:val="24"/>
        </w:rPr>
        <w:t>Mit einem Bodenradar</w:t>
      </w:r>
      <w:r w:rsidR="00E025BD">
        <w:rPr>
          <w:noProof/>
          <w:sz w:val="24"/>
          <w:szCs w:val="24"/>
        </w:rPr>
        <w:t xml:space="preserve"> </w:t>
      </w:r>
      <w:r w:rsidR="007E6C1A">
        <w:rPr>
          <w:noProof/>
          <w:sz w:val="24"/>
          <w:szCs w:val="24"/>
        </w:rPr>
        <w:t>soll</w:t>
      </w:r>
      <w:r w:rsidR="001076B0">
        <w:rPr>
          <w:noProof/>
          <w:sz w:val="24"/>
          <w:szCs w:val="24"/>
        </w:rPr>
        <w:t>te</w:t>
      </w:r>
      <w:r w:rsidR="007E6C1A">
        <w:rPr>
          <w:noProof/>
          <w:sz w:val="24"/>
          <w:szCs w:val="24"/>
        </w:rPr>
        <w:t xml:space="preserve"> er nach </w:t>
      </w:r>
      <w:r w:rsidR="009E5E9E">
        <w:rPr>
          <w:noProof/>
          <w:sz w:val="24"/>
          <w:szCs w:val="24"/>
        </w:rPr>
        <w:t xml:space="preserve">Schichten von Wassereis im Marsboden suchen und die </w:t>
      </w:r>
      <w:r w:rsidR="001F6B70">
        <w:rPr>
          <w:noProof/>
          <w:sz w:val="24"/>
          <w:szCs w:val="24"/>
        </w:rPr>
        <w:t>mineralogische Zusammensetzung der Marsoberfläche erkunden</w:t>
      </w:r>
      <w:r w:rsidR="006A4277">
        <w:rPr>
          <w:noProof/>
          <w:sz w:val="24"/>
          <w:szCs w:val="24"/>
        </w:rPr>
        <w:t>.</w:t>
      </w:r>
      <w:r w:rsidR="00F332A2">
        <w:rPr>
          <w:noProof/>
          <w:sz w:val="24"/>
          <w:szCs w:val="24"/>
        </w:rPr>
        <w:t xml:space="preserve"> </w:t>
      </w:r>
      <w:r w:rsidR="00146262">
        <w:rPr>
          <w:noProof/>
          <w:sz w:val="24"/>
          <w:szCs w:val="24"/>
        </w:rPr>
        <w:t xml:space="preserve">Im Mai 2022 </w:t>
      </w:r>
      <w:r w:rsidR="002B650E">
        <w:rPr>
          <w:noProof/>
          <w:sz w:val="24"/>
          <w:szCs w:val="24"/>
        </w:rPr>
        <w:t xml:space="preserve">zu Beginn des Marsherbst </w:t>
      </w:r>
      <w:r w:rsidR="00146262">
        <w:rPr>
          <w:noProof/>
          <w:sz w:val="24"/>
          <w:szCs w:val="24"/>
        </w:rPr>
        <w:t>wurde in Winterschlaf versetzt, da die Solarpanell dick mit Staub bedeckt waren</w:t>
      </w:r>
      <w:r w:rsidR="002B650E">
        <w:rPr>
          <w:noProof/>
          <w:sz w:val="24"/>
          <w:szCs w:val="24"/>
        </w:rPr>
        <w:t xml:space="preserve"> und zu wenig Energie lieferten. </w:t>
      </w:r>
      <w:r w:rsidR="00E40B94">
        <w:rPr>
          <w:noProof/>
          <w:sz w:val="24"/>
          <w:szCs w:val="24"/>
        </w:rPr>
        <w:t xml:space="preserve">Die chinesischen Wissenschaftler hoffen </w:t>
      </w:r>
      <w:r w:rsidR="009D4EB7">
        <w:rPr>
          <w:noProof/>
          <w:sz w:val="24"/>
          <w:szCs w:val="24"/>
        </w:rPr>
        <w:t>ihn</w:t>
      </w:r>
      <w:r w:rsidR="00E40B94">
        <w:rPr>
          <w:noProof/>
          <w:sz w:val="24"/>
          <w:szCs w:val="24"/>
        </w:rPr>
        <w:t xml:space="preserve"> im Juli 2023 wieder „aufwecken“ zu können und im Marsssommer die </w:t>
      </w:r>
      <w:r w:rsidR="002E394A">
        <w:rPr>
          <w:noProof/>
          <w:sz w:val="24"/>
          <w:szCs w:val="24"/>
        </w:rPr>
        <w:t>Forschungen weiterzuführen.</w:t>
      </w:r>
      <w:r w:rsidR="002751A6">
        <w:rPr>
          <w:noProof/>
          <w:sz w:val="24"/>
          <w:szCs w:val="24"/>
        </w:rPr>
        <w:t xml:space="preserve"> </w:t>
      </w:r>
      <w:r w:rsidR="00D80F15">
        <w:rPr>
          <w:noProof/>
          <w:sz w:val="24"/>
          <w:szCs w:val="24"/>
        </w:rPr>
        <w:t>Leider befindet er sich weiter im „Winterschlaf“</w:t>
      </w:r>
      <w:r w:rsidR="00B112E7">
        <w:rPr>
          <w:noProof/>
          <w:sz w:val="24"/>
          <w:szCs w:val="24"/>
        </w:rPr>
        <w:t>.</w:t>
      </w:r>
    </w:p>
    <w:p w14:paraId="28F6E974" w14:textId="4519E4EE" w:rsidR="00366B8A" w:rsidRDefault="009E12ED" w:rsidP="009F2E65">
      <w:pPr>
        <w:rPr>
          <w:noProof/>
          <w:sz w:val="24"/>
          <w:szCs w:val="24"/>
        </w:rPr>
      </w:pPr>
      <w:r>
        <w:rPr>
          <w:noProof/>
          <w:sz w:val="24"/>
          <w:szCs w:val="24"/>
        </w:rPr>
        <w:t xml:space="preserve">Die längste Strecke auf dem Mars hat </w:t>
      </w:r>
      <w:r w:rsidR="00B112E7">
        <w:rPr>
          <w:noProof/>
          <w:sz w:val="24"/>
          <w:szCs w:val="24"/>
        </w:rPr>
        <w:t xml:space="preserve">bisher </w:t>
      </w:r>
      <w:r>
        <w:rPr>
          <w:noProof/>
          <w:sz w:val="24"/>
          <w:szCs w:val="24"/>
        </w:rPr>
        <w:t>der Rover Curiosity zurückgelegt, 30,5km bi</w:t>
      </w:r>
      <w:r w:rsidR="00C1738E">
        <w:rPr>
          <w:noProof/>
          <w:sz w:val="24"/>
          <w:szCs w:val="24"/>
        </w:rPr>
        <w:t>s A</w:t>
      </w:r>
      <w:r w:rsidR="00960955">
        <w:rPr>
          <w:noProof/>
          <w:sz w:val="24"/>
          <w:szCs w:val="24"/>
        </w:rPr>
        <w:t>u</w:t>
      </w:r>
      <w:r w:rsidR="00C1738E">
        <w:rPr>
          <w:noProof/>
          <w:sz w:val="24"/>
          <w:szCs w:val="24"/>
        </w:rPr>
        <w:t xml:space="preserve">gust 2023. </w:t>
      </w:r>
      <w:r w:rsidR="00C711AF">
        <w:rPr>
          <w:noProof/>
          <w:sz w:val="24"/>
          <w:szCs w:val="24"/>
        </w:rPr>
        <w:t xml:space="preserve">Eine interaktive Karte seines Weges </w:t>
      </w:r>
      <w:r w:rsidR="003E4042">
        <w:rPr>
          <w:noProof/>
          <w:sz w:val="24"/>
          <w:szCs w:val="24"/>
        </w:rPr>
        <w:t xml:space="preserve">findet man bei </w:t>
      </w:r>
      <w:hyperlink r:id="rId205" w:history="1">
        <w:proofErr w:type="spellStart"/>
        <w:r w:rsidR="003E4042">
          <w:rPr>
            <w:rStyle w:val="Hyperlink"/>
          </w:rPr>
          <w:t>Curiosity's</w:t>
        </w:r>
        <w:proofErr w:type="spellEnd"/>
        <w:r w:rsidR="003E4042">
          <w:rPr>
            <w:rStyle w:val="Hyperlink"/>
          </w:rPr>
          <w:t xml:space="preserve"> Location - MSL (nasa.gov)</w:t>
        </w:r>
      </w:hyperlink>
      <w:r w:rsidR="003E4042">
        <w:t xml:space="preserve">. </w:t>
      </w:r>
      <w:r w:rsidR="003E4042" w:rsidRPr="00B112E7">
        <w:rPr>
          <w:sz w:val="24"/>
          <w:szCs w:val="24"/>
        </w:rPr>
        <w:t>Aber bereits das Übersichtsbild zeigt, dass der zurückgelegte Weg nicht geradlinig verläuft, sondern</w:t>
      </w:r>
      <w:r w:rsidR="001B7813" w:rsidRPr="00B112E7">
        <w:rPr>
          <w:sz w:val="24"/>
          <w:szCs w:val="24"/>
        </w:rPr>
        <w:t xml:space="preserve"> der Rover oft seine „Fahrtrichtung“ wechselt.</w:t>
      </w:r>
      <w:r w:rsidR="00B112E7">
        <w:rPr>
          <w:sz w:val="24"/>
          <w:szCs w:val="24"/>
        </w:rPr>
        <w:t xml:space="preserve"> </w:t>
      </w:r>
      <w:r w:rsidR="00FE4535" w:rsidRPr="00B112E7">
        <w:rPr>
          <w:sz w:val="24"/>
          <w:szCs w:val="24"/>
        </w:rPr>
        <w:t xml:space="preserve">30,5km in </w:t>
      </w:r>
      <w:r w:rsidR="00445BBC" w:rsidRPr="00B112E7">
        <w:rPr>
          <w:noProof/>
          <w:sz w:val="24"/>
          <w:szCs w:val="24"/>
        </w:rPr>
        <w:t>bis heute 12 Jahren</w:t>
      </w:r>
      <w:r w:rsidR="00462A0F" w:rsidRPr="00B112E7">
        <w:rPr>
          <w:noProof/>
          <w:sz w:val="24"/>
          <w:szCs w:val="24"/>
        </w:rPr>
        <w:t xml:space="preserve"> </w:t>
      </w:r>
      <w:r w:rsidR="00C82C16" w:rsidRPr="00B112E7">
        <w:rPr>
          <w:noProof/>
          <w:sz w:val="24"/>
          <w:szCs w:val="24"/>
        </w:rPr>
        <w:t>klingt</w:t>
      </w:r>
      <w:r w:rsidR="00462A0F" w:rsidRPr="00B112E7">
        <w:rPr>
          <w:noProof/>
          <w:sz w:val="24"/>
          <w:szCs w:val="24"/>
        </w:rPr>
        <w:t xml:space="preserve"> nicht nach einer großen Leistung. Er hat pro Stunde</w:t>
      </w:r>
      <w:r w:rsidR="0050081E" w:rsidRPr="00B112E7">
        <w:rPr>
          <w:noProof/>
          <w:sz w:val="24"/>
          <w:szCs w:val="24"/>
        </w:rPr>
        <w:t xml:space="preserve"> </w:t>
      </w:r>
      <w:r w:rsidR="00B112E7">
        <w:rPr>
          <w:noProof/>
          <w:sz w:val="24"/>
          <w:szCs w:val="24"/>
        </w:rPr>
        <w:t>durchschnittlich</w:t>
      </w:r>
      <w:r w:rsidR="0050081E" w:rsidRPr="00B112E7">
        <w:rPr>
          <w:noProof/>
          <w:sz w:val="24"/>
          <w:szCs w:val="24"/>
        </w:rPr>
        <w:t xml:space="preserve"> 30cm</w:t>
      </w:r>
      <w:r w:rsidR="0050081E">
        <w:rPr>
          <w:noProof/>
          <w:sz w:val="24"/>
          <w:szCs w:val="24"/>
        </w:rPr>
        <w:t xml:space="preserve"> zurückgelegt.</w:t>
      </w:r>
      <w:r w:rsidR="001674E7">
        <w:rPr>
          <w:noProof/>
          <w:sz w:val="24"/>
          <w:szCs w:val="24"/>
        </w:rPr>
        <w:t xml:space="preserve"> Warum so wenig? Einmal muss er bei jeder Untersuchung eines </w:t>
      </w:r>
      <w:r w:rsidR="00453FA9">
        <w:rPr>
          <w:noProof/>
          <w:sz w:val="24"/>
          <w:szCs w:val="24"/>
        </w:rPr>
        <w:t xml:space="preserve">vielversprechenden Steins eine längere </w:t>
      </w:r>
      <w:r w:rsidR="00942826">
        <w:rPr>
          <w:noProof/>
          <w:sz w:val="24"/>
          <w:szCs w:val="24"/>
        </w:rPr>
        <w:t>P</w:t>
      </w:r>
      <w:r w:rsidR="00453FA9">
        <w:rPr>
          <w:noProof/>
          <w:sz w:val="24"/>
          <w:szCs w:val="24"/>
        </w:rPr>
        <w:t>ause einlegen</w:t>
      </w:r>
      <w:r w:rsidR="00B112E7">
        <w:rPr>
          <w:noProof/>
          <w:sz w:val="24"/>
          <w:szCs w:val="24"/>
        </w:rPr>
        <w:t>,</w:t>
      </w:r>
      <w:r w:rsidR="00453FA9">
        <w:rPr>
          <w:noProof/>
          <w:sz w:val="24"/>
          <w:szCs w:val="24"/>
        </w:rPr>
        <w:t xml:space="preserve"> und zum anderen</w:t>
      </w:r>
      <w:r w:rsidR="00536BCA">
        <w:rPr>
          <w:noProof/>
          <w:sz w:val="24"/>
          <w:szCs w:val="24"/>
        </w:rPr>
        <w:t xml:space="preserve"> </w:t>
      </w:r>
      <w:r w:rsidR="001A77A1">
        <w:rPr>
          <w:noProof/>
          <w:sz w:val="24"/>
          <w:szCs w:val="24"/>
        </w:rPr>
        <w:t xml:space="preserve">erhält </w:t>
      </w:r>
      <w:r w:rsidR="00536BCA">
        <w:rPr>
          <w:noProof/>
          <w:sz w:val="24"/>
          <w:szCs w:val="24"/>
        </w:rPr>
        <w:t xml:space="preserve">er </w:t>
      </w:r>
      <w:r w:rsidR="001A77A1">
        <w:rPr>
          <w:noProof/>
          <w:sz w:val="24"/>
          <w:szCs w:val="24"/>
        </w:rPr>
        <w:t xml:space="preserve">seine Befehle </w:t>
      </w:r>
      <w:r w:rsidR="00536BCA">
        <w:rPr>
          <w:noProof/>
          <w:sz w:val="24"/>
          <w:szCs w:val="24"/>
        </w:rPr>
        <w:t>von der Erde</w:t>
      </w:r>
      <w:r w:rsidR="00545C19">
        <w:rPr>
          <w:noProof/>
          <w:sz w:val="24"/>
          <w:szCs w:val="24"/>
        </w:rPr>
        <w:t>. Die Ingenieure schauen mit seiner Kamera die Gegend an</w:t>
      </w:r>
      <w:r w:rsidR="00127FFE">
        <w:rPr>
          <w:noProof/>
          <w:sz w:val="24"/>
          <w:szCs w:val="24"/>
        </w:rPr>
        <w:t xml:space="preserve"> un</w:t>
      </w:r>
      <w:r w:rsidR="004F51D7">
        <w:rPr>
          <w:noProof/>
          <w:sz w:val="24"/>
          <w:szCs w:val="24"/>
        </w:rPr>
        <w:t>d beurteilen die Landschaft, ob interessante Objekte oder gefährliche Passagen zu sehen sind</w:t>
      </w:r>
      <w:r w:rsidR="008B2439">
        <w:rPr>
          <w:noProof/>
          <w:sz w:val="24"/>
          <w:szCs w:val="24"/>
        </w:rPr>
        <w:t xml:space="preserve">. In dieser Zeit darf sich der Rover nicht bewegen, da das </w:t>
      </w:r>
      <w:r w:rsidR="00B112E7">
        <w:rPr>
          <w:noProof/>
          <w:sz w:val="24"/>
          <w:szCs w:val="24"/>
        </w:rPr>
        <w:t>Fernsehbild</w:t>
      </w:r>
      <w:r w:rsidR="00FA2397">
        <w:rPr>
          <w:noProof/>
          <w:sz w:val="24"/>
          <w:szCs w:val="24"/>
        </w:rPr>
        <w:t xml:space="preserve"> ein</w:t>
      </w:r>
      <w:r w:rsidR="00B534BE">
        <w:rPr>
          <w:noProof/>
          <w:sz w:val="24"/>
          <w:szCs w:val="24"/>
        </w:rPr>
        <w:t xml:space="preserve"> bißchen Zeit braucht bis es auf der Erde ankommt</w:t>
      </w:r>
      <w:r w:rsidR="00837A65">
        <w:rPr>
          <w:noProof/>
          <w:sz w:val="24"/>
          <w:szCs w:val="24"/>
        </w:rPr>
        <w:t>.</w:t>
      </w:r>
      <w:r w:rsidR="00FA2397">
        <w:rPr>
          <w:noProof/>
          <w:sz w:val="24"/>
          <w:szCs w:val="24"/>
        </w:rPr>
        <w:t xml:space="preserve"> </w:t>
      </w:r>
      <w:r w:rsidR="00B534BE">
        <w:rPr>
          <w:noProof/>
          <w:sz w:val="24"/>
          <w:szCs w:val="24"/>
        </w:rPr>
        <w:t>R</w:t>
      </w:r>
      <w:r w:rsidR="00FA2397">
        <w:rPr>
          <w:noProof/>
          <w:sz w:val="24"/>
          <w:szCs w:val="24"/>
        </w:rPr>
        <w:t>echnen wir kurz:</w:t>
      </w:r>
    </w:p>
    <w:p w14:paraId="3D4A020D" w14:textId="3E7AD878" w:rsidR="00B534BE" w:rsidRPr="005019B9" w:rsidRDefault="00B534BE" w:rsidP="009F2E65">
      <w:pPr>
        <w:rPr>
          <w:rFonts w:eastAsiaTheme="minorEastAsia"/>
          <w:noProof/>
          <w:sz w:val="24"/>
          <w:szCs w:val="24"/>
        </w:rPr>
      </w:pPr>
      <m:oMathPara>
        <m:oMath>
          <m:r>
            <w:rPr>
              <w:rFonts w:ascii="Cambria Math" w:hAnsi="Cambria Math"/>
              <w:noProof/>
              <w:sz w:val="24"/>
              <w:szCs w:val="24"/>
            </w:rPr>
            <m:t>v=</m:t>
          </m:r>
          <m:f>
            <m:fPr>
              <m:ctrlPr>
                <w:rPr>
                  <w:rFonts w:ascii="Cambria Math" w:hAnsi="Cambria Math"/>
                  <w:i/>
                  <w:noProof/>
                  <w:sz w:val="24"/>
                  <w:szCs w:val="24"/>
                </w:rPr>
              </m:ctrlPr>
            </m:fPr>
            <m:num>
              <m:r>
                <w:rPr>
                  <w:rFonts w:ascii="Cambria Math" w:hAnsi="Cambria Math"/>
                  <w:noProof/>
                  <w:sz w:val="24"/>
                  <w:szCs w:val="24"/>
                </w:rPr>
                <m:t>s</m:t>
              </m:r>
            </m:num>
            <m:den>
              <m:r>
                <w:rPr>
                  <w:rFonts w:ascii="Cambria Math" w:hAnsi="Cambria Math"/>
                  <w:noProof/>
                  <w:sz w:val="24"/>
                  <w:szCs w:val="24"/>
                </w:rPr>
                <m:t>t</m:t>
              </m:r>
            </m:den>
          </m:f>
        </m:oMath>
      </m:oMathPara>
    </w:p>
    <w:p w14:paraId="3D8D3C77" w14:textId="29A33C1C" w:rsidR="005019B9" w:rsidRDefault="005019B9" w:rsidP="009F2E65">
      <w:pPr>
        <w:rPr>
          <w:rFonts w:eastAsiaTheme="minorEastAsia"/>
          <w:noProof/>
          <w:sz w:val="24"/>
          <w:szCs w:val="24"/>
        </w:rPr>
      </w:pPr>
      <w:r>
        <w:rPr>
          <w:rFonts w:eastAsiaTheme="minorEastAsia"/>
          <w:noProof/>
          <w:sz w:val="24"/>
          <w:szCs w:val="24"/>
        </w:rPr>
        <w:t>Aufgelöst nach der Laufzeit des Bildsignals</w:t>
      </w:r>
      <w:r w:rsidR="00EF282E">
        <w:rPr>
          <w:rFonts w:eastAsiaTheme="minorEastAsia"/>
          <w:noProof/>
          <w:sz w:val="24"/>
          <w:szCs w:val="24"/>
        </w:rPr>
        <w:t xml:space="preserve"> </w:t>
      </w:r>
      <w:r>
        <w:rPr>
          <w:rFonts w:eastAsiaTheme="minorEastAsia"/>
          <w:noProof/>
          <w:sz w:val="24"/>
          <w:szCs w:val="24"/>
        </w:rPr>
        <w:t>t:</w:t>
      </w:r>
    </w:p>
    <w:p w14:paraId="4D451F52" w14:textId="0D244483" w:rsidR="005019B9" w:rsidRPr="00EF282E" w:rsidRDefault="005019B9" w:rsidP="009F2E65">
      <w:pPr>
        <w:rPr>
          <w:rFonts w:eastAsiaTheme="minorEastAsia"/>
          <w:noProof/>
          <w:sz w:val="24"/>
          <w:szCs w:val="24"/>
        </w:rPr>
      </w:pPr>
      <m:oMathPara>
        <m:oMath>
          <m:r>
            <w:rPr>
              <w:rFonts w:ascii="Cambria Math" w:hAnsi="Cambria Math"/>
              <w:noProof/>
              <w:sz w:val="24"/>
              <w:szCs w:val="24"/>
            </w:rPr>
            <m:t>t=</m:t>
          </m:r>
          <m:f>
            <m:fPr>
              <m:ctrlPr>
                <w:rPr>
                  <w:rFonts w:ascii="Cambria Math" w:hAnsi="Cambria Math"/>
                  <w:i/>
                  <w:noProof/>
                  <w:sz w:val="24"/>
                  <w:szCs w:val="24"/>
                </w:rPr>
              </m:ctrlPr>
            </m:fPr>
            <m:num>
              <m:r>
                <w:rPr>
                  <w:rFonts w:ascii="Cambria Math" w:hAnsi="Cambria Math"/>
                  <w:noProof/>
                  <w:sz w:val="24"/>
                  <w:szCs w:val="24"/>
                </w:rPr>
                <m:t>s</m:t>
              </m:r>
            </m:num>
            <m:den>
              <m:r>
                <w:rPr>
                  <w:rFonts w:ascii="Cambria Math" w:hAnsi="Cambria Math"/>
                  <w:noProof/>
                  <w:sz w:val="24"/>
                  <w:szCs w:val="24"/>
                </w:rPr>
                <m:t>v</m:t>
              </m:r>
            </m:den>
          </m:f>
        </m:oMath>
      </m:oMathPara>
    </w:p>
    <w:p w14:paraId="02528CE9" w14:textId="332C90B1" w:rsidR="00EF282E" w:rsidRDefault="007C1D11" w:rsidP="009F2E65">
      <w:pPr>
        <w:rPr>
          <w:rFonts w:eastAsiaTheme="minorEastAsia"/>
          <w:noProof/>
          <w:sz w:val="24"/>
          <w:szCs w:val="24"/>
        </w:rPr>
      </w:pPr>
      <w:r>
        <w:rPr>
          <w:rFonts w:eastAsiaTheme="minorEastAsia"/>
          <w:noProof/>
          <w:sz w:val="24"/>
          <w:szCs w:val="24"/>
        </w:rPr>
        <w:t>e</w:t>
      </w:r>
      <w:r w:rsidR="00EF282E">
        <w:rPr>
          <w:rFonts w:eastAsiaTheme="minorEastAsia"/>
          <w:noProof/>
          <w:sz w:val="24"/>
          <w:szCs w:val="24"/>
        </w:rPr>
        <w:t xml:space="preserve">rhalten wir </w:t>
      </w:r>
      <w:r w:rsidR="004F2FD0">
        <w:rPr>
          <w:rFonts w:eastAsiaTheme="minorEastAsia"/>
          <w:noProof/>
          <w:sz w:val="24"/>
          <w:szCs w:val="24"/>
        </w:rPr>
        <w:t>bei der Mindeste</w:t>
      </w:r>
      <w:r w:rsidR="00EF282E">
        <w:rPr>
          <w:rFonts w:eastAsiaTheme="minorEastAsia"/>
          <w:noProof/>
          <w:sz w:val="24"/>
          <w:szCs w:val="24"/>
        </w:rPr>
        <w:t xml:space="preserve">ntfernung </w:t>
      </w:r>
      <w:r w:rsidR="006336C5">
        <w:rPr>
          <w:rFonts w:eastAsiaTheme="minorEastAsia"/>
          <w:noProof/>
          <w:sz w:val="24"/>
          <w:szCs w:val="24"/>
        </w:rPr>
        <w:t>0,3</w:t>
      </w:r>
      <w:r w:rsidR="00F75F50">
        <w:rPr>
          <w:rFonts w:eastAsiaTheme="minorEastAsia"/>
          <w:noProof/>
          <w:sz w:val="24"/>
          <w:szCs w:val="24"/>
        </w:rPr>
        <w:t xml:space="preserve">72AE </w:t>
      </w:r>
      <w:r w:rsidR="00EF282E">
        <w:rPr>
          <w:rFonts w:eastAsiaTheme="minorEastAsia"/>
          <w:noProof/>
          <w:sz w:val="24"/>
          <w:szCs w:val="24"/>
        </w:rPr>
        <w:t xml:space="preserve">des Mars </w:t>
      </w:r>
      <w:r w:rsidR="004F2FD0">
        <w:rPr>
          <w:rFonts w:eastAsiaTheme="minorEastAsia"/>
          <w:noProof/>
          <w:sz w:val="24"/>
          <w:szCs w:val="24"/>
        </w:rPr>
        <w:t xml:space="preserve">von der Erde </w:t>
      </w:r>
      <w:r w:rsidR="00EF282E">
        <w:rPr>
          <w:rFonts w:eastAsiaTheme="minorEastAsia"/>
          <w:noProof/>
          <w:sz w:val="24"/>
          <w:szCs w:val="24"/>
        </w:rPr>
        <w:t>eine Laufzeit von</w:t>
      </w:r>
    </w:p>
    <w:p w14:paraId="788BEDF1" w14:textId="504D60F2" w:rsidR="00F75F50" w:rsidRDefault="00000000" w:rsidP="009F2E65">
      <w:pPr>
        <w:rPr>
          <w:noProof/>
          <w:sz w:val="24"/>
          <w:szCs w:val="24"/>
        </w:rPr>
      </w:pPr>
      <m:oMathPara>
        <m:oMath>
          <m:sSub>
            <m:sSubPr>
              <m:ctrlPr>
                <w:rPr>
                  <w:rFonts w:ascii="Cambria Math" w:hAnsi="Cambria Math"/>
                  <w:i/>
                  <w:noProof/>
                  <w:sz w:val="24"/>
                  <w:szCs w:val="24"/>
                </w:rPr>
              </m:ctrlPr>
            </m:sSubPr>
            <m:e>
              <m:r>
                <w:rPr>
                  <w:rFonts w:ascii="Cambria Math" w:hAnsi="Cambria Math"/>
                  <w:noProof/>
                  <w:sz w:val="24"/>
                  <w:szCs w:val="24"/>
                </w:rPr>
                <m:t>t</m:t>
              </m:r>
            </m:e>
            <m:sub>
              <m:r>
                <w:rPr>
                  <w:rFonts w:ascii="Cambria Math" w:hAnsi="Cambria Math"/>
                  <w:noProof/>
                  <w:sz w:val="24"/>
                  <w:szCs w:val="24"/>
                </w:rPr>
                <m:t>min</m:t>
              </m:r>
            </m:sub>
          </m:sSub>
          <m:r>
            <w:rPr>
              <w:rFonts w:ascii="Cambria Math" w:hAnsi="Cambria Math"/>
              <w:noProof/>
              <w:sz w:val="24"/>
              <w:szCs w:val="24"/>
            </w:rPr>
            <m:t>=</m:t>
          </m:r>
          <m:f>
            <m:fPr>
              <m:ctrlPr>
                <w:rPr>
                  <w:rFonts w:ascii="Cambria Math" w:hAnsi="Cambria Math"/>
                  <w:i/>
                  <w:noProof/>
                  <w:sz w:val="24"/>
                  <w:szCs w:val="24"/>
                </w:rPr>
              </m:ctrlPr>
            </m:fPr>
            <m:num>
              <m:r>
                <w:rPr>
                  <w:rFonts w:ascii="Cambria Math" w:hAnsi="Cambria Math"/>
                  <w:noProof/>
                  <w:sz w:val="24"/>
                  <w:szCs w:val="24"/>
                </w:rPr>
                <m:t>0,372∙149,6∙</m:t>
              </m:r>
              <m:sSup>
                <m:sSupPr>
                  <m:ctrlPr>
                    <w:rPr>
                      <w:rFonts w:ascii="Cambria Math" w:hAnsi="Cambria Math"/>
                      <w:i/>
                      <w:noProof/>
                      <w:sz w:val="24"/>
                      <w:szCs w:val="24"/>
                    </w:rPr>
                  </m:ctrlPr>
                </m:sSupPr>
                <m:e>
                  <m:r>
                    <w:rPr>
                      <w:rFonts w:ascii="Cambria Math" w:hAnsi="Cambria Math"/>
                      <w:noProof/>
                      <w:sz w:val="24"/>
                      <w:szCs w:val="24"/>
                    </w:rPr>
                    <m:t>10</m:t>
                  </m:r>
                </m:e>
                <m:sup>
                  <m:r>
                    <w:rPr>
                      <w:rFonts w:ascii="Cambria Math" w:hAnsi="Cambria Math"/>
                      <w:noProof/>
                      <w:sz w:val="24"/>
                      <w:szCs w:val="24"/>
                    </w:rPr>
                    <m:t>6</m:t>
                  </m:r>
                </m:sup>
              </m:sSup>
              <m:r>
                <w:rPr>
                  <w:rFonts w:ascii="Cambria Math" w:hAnsi="Cambria Math"/>
                  <w:noProof/>
                  <w:sz w:val="24"/>
                  <w:szCs w:val="24"/>
                </w:rPr>
                <m:t>km</m:t>
              </m:r>
            </m:num>
            <m:den>
              <m:r>
                <w:rPr>
                  <w:rFonts w:ascii="Cambria Math" w:hAnsi="Cambria Math"/>
                  <w:noProof/>
                  <w:sz w:val="24"/>
                  <w:szCs w:val="24"/>
                </w:rPr>
                <m:t>2,99792458∙</m:t>
              </m:r>
              <m:sSup>
                <m:sSupPr>
                  <m:ctrlPr>
                    <w:rPr>
                      <w:rFonts w:ascii="Cambria Math" w:hAnsi="Cambria Math"/>
                      <w:i/>
                      <w:noProof/>
                      <w:sz w:val="24"/>
                      <w:szCs w:val="24"/>
                    </w:rPr>
                  </m:ctrlPr>
                </m:sSupPr>
                <m:e>
                  <m:r>
                    <w:rPr>
                      <w:rFonts w:ascii="Cambria Math" w:hAnsi="Cambria Math"/>
                      <w:noProof/>
                      <w:sz w:val="24"/>
                      <w:szCs w:val="24"/>
                    </w:rPr>
                    <m:t>10</m:t>
                  </m:r>
                </m:e>
                <m:sup>
                  <m:r>
                    <w:rPr>
                      <w:rFonts w:ascii="Cambria Math" w:hAnsi="Cambria Math"/>
                      <w:noProof/>
                      <w:sz w:val="24"/>
                      <w:szCs w:val="24"/>
                    </w:rPr>
                    <m:t>5</m:t>
                  </m:r>
                </m:sup>
              </m:sSup>
              <m:f>
                <m:fPr>
                  <m:ctrlPr>
                    <w:rPr>
                      <w:rFonts w:ascii="Cambria Math" w:hAnsi="Cambria Math"/>
                      <w:i/>
                      <w:noProof/>
                      <w:sz w:val="24"/>
                      <w:szCs w:val="24"/>
                    </w:rPr>
                  </m:ctrlPr>
                </m:fPr>
                <m:num>
                  <m:r>
                    <w:rPr>
                      <w:rFonts w:ascii="Cambria Math" w:hAnsi="Cambria Math"/>
                      <w:noProof/>
                      <w:sz w:val="24"/>
                      <w:szCs w:val="24"/>
                    </w:rPr>
                    <m:t>km</m:t>
                  </m:r>
                </m:num>
                <m:den>
                  <m:r>
                    <w:rPr>
                      <w:rFonts w:ascii="Cambria Math" w:hAnsi="Cambria Math"/>
                      <w:noProof/>
                      <w:sz w:val="24"/>
                      <w:szCs w:val="24"/>
                    </w:rPr>
                    <m:t>s</m:t>
                  </m:r>
                </m:den>
              </m:f>
            </m:den>
          </m:f>
          <m:r>
            <w:rPr>
              <w:rFonts w:ascii="Cambria Math" w:hAnsi="Cambria Math"/>
              <w:noProof/>
              <w:sz w:val="24"/>
              <w:szCs w:val="24"/>
            </w:rPr>
            <m:t>=185,6s=3</m:t>
          </m:r>
          <m:func>
            <m:funcPr>
              <m:ctrlPr>
                <w:rPr>
                  <w:rFonts w:ascii="Cambria Math" w:hAnsi="Cambria Math"/>
                  <w:i/>
                  <w:noProof/>
                  <w:sz w:val="24"/>
                  <w:szCs w:val="24"/>
                </w:rPr>
              </m:ctrlPr>
            </m:funcPr>
            <m:fName>
              <m:r>
                <m:rPr>
                  <m:sty m:val="p"/>
                </m:rPr>
                <w:rPr>
                  <w:rFonts w:ascii="Cambria Math" w:hAnsi="Cambria Math"/>
                  <w:noProof/>
                  <w:sz w:val="24"/>
                  <w:szCs w:val="24"/>
                </w:rPr>
                <m:t>min</m:t>
              </m:r>
            </m:fName>
            <m:e>
              <m:r>
                <w:rPr>
                  <w:rFonts w:ascii="Cambria Math" w:hAnsi="Cambria Math"/>
                  <w:noProof/>
                  <w:sz w:val="24"/>
                  <w:szCs w:val="24"/>
                </w:rPr>
                <m:t>5,6s</m:t>
              </m:r>
            </m:e>
          </m:func>
        </m:oMath>
      </m:oMathPara>
    </w:p>
    <w:p w14:paraId="44747FED" w14:textId="284BD948" w:rsidR="005F05E5" w:rsidRDefault="007C1D11" w:rsidP="009F2E65">
      <w:pPr>
        <w:rPr>
          <w:noProof/>
          <w:sz w:val="24"/>
          <w:szCs w:val="24"/>
        </w:rPr>
      </w:pPr>
      <w:r>
        <w:rPr>
          <w:noProof/>
          <w:sz w:val="24"/>
          <w:szCs w:val="24"/>
        </w:rPr>
        <w:t xml:space="preserve">Bei der Maximalentfernung von 2,682AE </w:t>
      </w:r>
      <w:r w:rsidR="008C6E88">
        <w:rPr>
          <w:noProof/>
          <w:sz w:val="24"/>
          <w:szCs w:val="24"/>
        </w:rPr>
        <w:t>ist das Bildsignal</w:t>
      </w:r>
    </w:p>
    <w:p w14:paraId="5F9D0614" w14:textId="49469972" w:rsidR="007C1D11" w:rsidRPr="006059EC" w:rsidRDefault="00000000" w:rsidP="009F2E65">
      <w:pPr>
        <w:rPr>
          <w:rFonts w:eastAsiaTheme="minorEastAsia"/>
          <w:noProof/>
          <w:sz w:val="24"/>
          <w:szCs w:val="24"/>
        </w:rPr>
      </w:pPr>
      <m:oMathPara>
        <m:oMath>
          <m:sSub>
            <m:sSubPr>
              <m:ctrlPr>
                <w:rPr>
                  <w:rFonts w:ascii="Cambria Math" w:hAnsi="Cambria Math"/>
                  <w:i/>
                  <w:noProof/>
                  <w:sz w:val="24"/>
                  <w:szCs w:val="24"/>
                </w:rPr>
              </m:ctrlPr>
            </m:sSubPr>
            <m:e>
              <m:r>
                <w:rPr>
                  <w:rFonts w:ascii="Cambria Math" w:hAnsi="Cambria Math"/>
                  <w:noProof/>
                  <w:sz w:val="24"/>
                  <w:szCs w:val="24"/>
                </w:rPr>
                <m:t>t</m:t>
              </m:r>
            </m:e>
            <m:sub>
              <m:r>
                <w:rPr>
                  <w:rFonts w:ascii="Cambria Math" w:hAnsi="Cambria Math"/>
                  <w:noProof/>
                  <w:sz w:val="24"/>
                  <w:szCs w:val="24"/>
                </w:rPr>
                <m:t>max</m:t>
              </m:r>
            </m:sub>
          </m:sSub>
          <m:r>
            <w:rPr>
              <w:rFonts w:ascii="Cambria Math" w:hAnsi="Cambria Math"/>
              <w:noProof/>
              <w:sz w:val="24"/>
              <w:szCs w:val="24"/>
            </w:rPr>
            <m:t>=</m:t>
          </m:r>
          <m:f>
            <m:fPr>
              <m:ctrlPr>
                <w:rPr>
                  <w:rFonts w:ascii="Cambria Math" w:hAnsi="Cambria Math"/>
                  <w:i/>
                  <w:noProof/>
                  <w:sz w:val="24"/>
                  <w:szCs w:val="24"/>
                </w:rPr>
              </m:ctrlPr>
            </m:fPr>
            <m:num>
              <m:r>
                <w:rPr>
                  <w:rFonts w:ascii="Cambria Math" w:hAnsi="Cambria Math"/>
                  <w:noProof/>
                  <w:sz w:val="24"/>
                  <w:szCs w:val="24"/>
                </w:rPr>
                <m:t>2,682∙149,6∙</m:t>
              </m:r>
              <m:sSup>
                <m:sSupPr>
                  <m:ctrlPr>
                    <w:rPr>
                      <w:rFonts w:ascii="Cambria Math" w:hAnsi="Cambria Math"/>
                      <w:i/>
                      <w:noProof/>
                      <w:sz w:val="24"/>
                      <w:szCs w:val="24"/>
                    </w:rPr>
                  </m:ctrlPr>
                </m:sSupPr>
                <m:e>
                  <m:r>
                    <w:rPr>
                      <w:rFonts w:ascii="Cambria Math" w:hAnsi="Cambria Math"/>
                      <w:noProof/>
                      <w:sz w:val="24"/>
                      <w:szCs w:val="24"/>
                    </w:rPr>
                    <m:t>10</m:t>
                  </m:r>
                </m:e>
                <m:sup>
                  <m:r>
                    <w:rPr>
                      <w:rFonts w:ascii="Cambria Math" w:hAnsi="Cambria Math"/>
                      <w:noProof/>
                      <w:sz w:val="24"/>
                      <w:szCs w:val="24"/>
                    </w:rPr>
                    <m:t>6</m:t>
                  </m:r>
                </m:sup>
              </m:sSup>
              <m:r>
                <w:rPr>
                  <w:rFonts w:ascii="Cambria Math" w:hAnsi="Cambria Math"/>
                  <w:noProof/>
                  <w:sz w:val="24"/>
                  <w:szCs w:val="24"/>
                </w:rPr>
                <m:t>km</m:t>
              </m:r>
            </m:num>
            <m:den>
              <m:r>
                <w:rPr>
                  <w:rFonts w:ascii="Cambria Math" w:hAnsi="Cambria Math"/>
                  <w:noProof/>
                  <w:sz w:val="24"/>
                  <w:szCs w:val="24"/>
                </w:rPr>
                <m:t>2,99792458∙</m:t>
              </m:r>
              <m:sSup>
                <m:sSupPr>
                  <m:ctrlPr>
                    <w:rPr>
                      <w:rFonts w:ascii="Cambria Math" w:hAnsi="Cambria Math"/>
                      <w:i/>
                      <w:noProof/>
                      <w:sz w:val="24"/>
                      <w:szCs w:val="24"/>
                    </w:rPr>
                  </m:ctrlPr>
                </m:sSupPr>
                <m:e>
                  <m:r>
                    <w:rPr>
                      <w:rFonts w:ascii="Cambria Math" w:hAnsi="Cambria Math"/>
                      <w:noProof/>
                      <w:sz w:val="24"/>
                      <w:szCs w:val="24"/>
                    </w:rPr>
                    <m:t>10</m:t>
                  </m:r>
                </m:e>
                <m:sup>
                  <m:r>
                    <w:rPr>
                      <w:rFonts w:ascii="Cambria Math" w:hAnsi="Cambria Math"/>
                      <w:noProof/>
                      <w:sz w:val="24"/>
                      <w:szCs w:val="24"/>
                    </w:rPr>
                    <m:t>5</m:t>
                  </m:r>
                </m:sup>
              </m:sSup>
              <m:f>
                <m:fPr>
                  <m:ctrlPr>
                    <w:rPr>
                      <w:rFonts w:ascii="Cambria Math" w:hAnsi="Cambria Math"/>
                      <w:i/>
                      <w:noProof/>
                      <w:sz w:val="24"/>
                      <w:szCs w:val="24"/>
                    </w:rPr>
                  </m:ctrlPr>
                </m:fPr>
                <m:num>
                  <m:r>
                    <w:rPr>
                      <w:rFonts w:ascii="Cambria Math" w:hAnsi="Cambria Math"/>
                      <w:noProof/>
                      <w:sz w:val="24"/>
                      <w:szCs w:val="24"/>
                    </w:rPr>
                    <m:t>km</m:t>
                  </m:r>
                </m:num>
                <m:den>
                  <m:r>
                    <w:rPr>
                      <w:rFonts w:ascii="Cambria Math" w:hAnsi="Cambria Math"/>
                      <w:noProof/>
                      <w:sz w:val="24"/>
                      <w:szCs w:val="24"/>
                    </w:rPr>
                    <m:t>s</m:t>
                  </m:r>
                </m:den>
              </m:f>
            </m:den>
          </m:f>
          <m:r>
            <w:rPr>
              <w:rFonts w:ascii="Cambria Math" w:hAnsi="Cambria Math"/>
              <w:noProof/>
              <w:sz w:val="24"/>
              <w:szCs w:val="24"/>
            </w:rPr>
            <m:t>=1338,3s=22</m:t>
          </m:r>
          <m:func>
            <m:funcPr>
              <m:ctrlPr>
                <w:rPr>
                  <w:rFonts w:ascii="Cambria Math" w:hAnsi="Cambria Math"/>
                  <w:i/>
                  <w:noProof/>
                  <w:sz w:val="24"/>
                  <w:szCs w:val="24"/>
                </w:rPr>
              </m:ctrlPr>
            </m:funcPr>
            <m:fName>
              <m:r>
                <m:rPr>
                  <m:sty m:val="p"/>
                </m:rPr>
                <w:rPr>
                  <w:rFonts w:ascii="Cambria Math" w:hAnsi="Cambria Math"/>
                  <w:noProof/>
                  <w:sz w:val="24"/>
                  <w:szCs w:val="24"/>
                </w:rPr>
                <m:t>min</m:t>
              </m:r>
            </m:fName>
            <m:e>
              <m:r>
                <w:rPr>
                  <w:rFonts w:ascii="Cambria Math" w:hAnsi="Cambria Math"/>
                  <w:noProof/>
                  <w:sz w:val="24"/>
                  <w:szCs w:val="24"/>
                </w:rPr>
                <m:t>18,3s</m:t>
              </m:r>
            </m:e>
          </m:func>
        </m:oMath>
      </m:oMathPara>
    </w:p>
    <w:p w14:paraId="6CA3A68D" w14:textId="67ADA193" w:rsidR="006059EC" w:rsidRDefault="00E60322" w:rsidP="009F2E65">
      <w:pPr>
        <w:rPr>
          <w:noProof/>
          <w:sz w:val="24"/>
          <w:szCs w:val="24"/>
        </w:rPr>
      </w:pPr>
      <w:r>
        <w:rPr>
          <w:noProof/>
          <w:sz w:val="24"/>
          <w:szCs w:val="24"/>
        </w:rPr>
        <w:t>unterwegs.</w:t>
      </w:r>
      <w:r w:rsidR="002F2038">
        <w:rPr>
          <w:noProof/>
          <w:sz w:val="24"/>
          <w:szCs w:val="24"/>
        </w:rPr>
        <w:t xml:space="preserve"> Es dauert also zwischen 3 Minuten und 22 Minuten, bis ein Bild auf der Erde ankommt</w:t>
      </w:r>
      <w:r w:rsidR="00516F14">
        <w:rPr>
          <w:noProof/>
          <w:sz w:val="24"/>
          <w:szCs w:val="24"/>
        </w:rPr>
        <w:t xml:space="preserve"> und natürlic</w:t>
      </w:r>
      <w:r w:rsidR="00A70B2C">
        <w:rPr>
          <w:noProof/>
          <w:sz w:val="24"/>
          <w:szCs w:val="24"/>
        </w:rPr>
        <w:t>h</w:t>
      </w:r>
      <w:r w:rsidR="00516F14">
        <w:rPr>
          <w:noProof/>
          <w:sz w:val="24"/>
          <w:szCs w:val="24"/>
        </w:rPr>
        <w:t xml:space="preserve"> ebensolange bis </w:t>
      </w:r>
      <w:r w:rsidR="00D03759">
        <w:rPr>
          <w:noProof/>
          <w:sz w:val="24"/>
          <w:szCs w:val="24"/>
        </w:rPr>
        <w:t>d</w:t>
      </w:r>
      <w:r w:rsidR="00523DB7">
        <w:rPr>
          <w:noProof/>
          <w:sz w:val="24"/>
          <w:szCs w:val="24"/>
        </w:rPr>
        <w:t>ie</w:t>
      </w:r>
      <w:r w:rsidR="00D03759">
        <w:rPr>
          <w:noProof/>
          <w:sz w:val="24"/>
          <w:szCs w:val="24"/>
        </w:rPr>
        <w:t xml:space="preserve"> Steuerbefehl</w:t>
      </w:r>
      <w:r w:rsidR="00523DB7">
        <w:rPr>
          <w:noProof/>
          <w:sz w:val="24"/>
          <w:szCs w:val="24"/>
        </w:rPr>
        <w:t>e</w:t>
      </w:r>
      <w:r w:rsidR="00516F14">
        <w:rPr>
          <w:noProof/>
          <w:sz w:val="24"/>
          <w:szCs w:val="24"/>
        </w:rPr>
        <w:t xml:space="preserve"> de</w:t>
      </w:r>
      <w:r w:rsidR="00D63161">
        <w:rPr>
          <w:noProof/>
          <w:sz w:val="24"/>
          <w:szCs w:val="24"/>
        </w:rPr>
        <w:t xml:space="preserve">s Kontrollteams wieder beim Rover zurück </w:t>
      </w:r>
      <w:r w:rsidR="00231CB1">
        <w:rPr>
          <w:noProof/>
          <w:sz w:val="24"/>
          <w:szCs w:val="24"/>
        </w:rPr>
        <w:t>sind</w:t>
      </w:r>
      <w:r w:rsidR="00D63161">
        <w:rPr>
          <w:noProof/>
          <w:sz w:val="24"/>
          <w:szCs w:val="24"/>
        </w:rPr>
        <w:t>.</w:t>
      </w:r>
      <w:r w:rsidR="00D03759">
        <w:rPr>
          <w:noProof/>
          <w:sz w:val="24"/>
          <w:szCs w:val="24"/>
        </w:rPr>
        <w:t xml:space="preserve"> </w:t>
      </w:r>
      <w:r w:rsidR="009A12A1">
        <w:rPr>
          <w:noProof/>
          <w:sz w:val="24"/>
          <w:szCs w:val="24"/>
        </w:rPr>
        <w:t xml:space="preserve">Dieser muss also mindestens </w:t>
      </w:r>
      <w:r w:rsidR="002120EF">
        <w:rPr>
          <w:noProof/>
          <w:sz w:val="24"/>
          <w:szCs w:val="24"/>
        </w:rPr>
        <w:t>6</w:t>
      </w:r>
      <w:r w:rsidR="009A12A1">
        <w:rPr>
          <w:noProof/>
          <w:sz w:val="24"/>
          <w:szCs w:val="24"/>
        </w:rPr>
        <w:t xml:space="preserve"> Minuten </w:t>
      </w:r>
      <w:r w:rsidR="002120EF">
        <w:rPr>
          <w:noProof/>
          <w:sz w:val="24"/>
          <w:szCs w:val="24"/>
        </w:rPr>
        <w:t xml:space="preserve">bis zu </w:t>
      </w:r>
      <w:r w:rsidR="000C0C0F">
        <w:rPr>
          <w:noProof/>
          <w:sz w:val="24"/>
          <w:szCs w:val="24"/>
        </w:rPr>
        <w:t xml:space="preserve">mehr als </w:t>
      </w:r>
      <w:r w:rsidR="002120EF">
        <w:rPr>
          <w:noProof/>
          <w:sz w:val="24"/>
          <w:szCs w:val="24"/>
        </w:rPr>
        <w:t>44</w:t>
      </w:r>
      <w:r w:rsidR="009A12A1">
        <w:rPr>
          <w:noProof/>
          <w:sz w:val="24"/>
          <w:szCs w:val="24"/>
        </w:rPr>
        <w:t xml:space="preserve"> Minuten warten</w:t>
      </w:r>
      <w:r w:rsidR="00850820">
        <w:rPr>
          <w:noProof/>
          <w:sz w:val="24"/>
          <w:szCs w:val="24"/>
        </w:rPr>
        <w:t>.</w:t>
      </w:r>
      <w:r w:rsidR="0059156F">
        <w:rPr>
          <w:noProof/>
          <w:sz w:val="24"/>
          <w:szCs w:val="24"/>
        </w:rPr>
        <w:t xml:space="preserve"> Vergrößert man </w:t>
      </w:r>
      <w:r w:rsidR="00867034">
        <w:rPr>
          <w:noProof/>
          <w:sz w:val="24"/>
          <w:szCs w:val="24"/>
        </w:rPr>
        <w:t>die oben angegebene</w:t>
      </w:r>
      <w:r w:rsidR="0059156F">
        <w:rPr>
          <w:noProof/>
          <w:sz w:val="24"/>
          <w:szCs w:val="24"/>
        </w:rPr>
        <w:t xml:space="preserve"> Karte</w:t>
      </w:r>
      <w:r w:rsidR="00867034">
        <w:rPr>
          <w:noProof/>
          <w:sz w:val="24"/>
          <w:szCs w:val="24"/>
        </w:rPr>
        <w:t>, so sieht man, dass Curiosity mal kurze, mal längere gerade Wegstrecken zurück</w:t>
      </w:r>
      <w:r w:rsidR="00D324DE">
        <w:rPr>
          <w:noProof/>
          <w:sz w:val="24"/>
          <w:szCs w:val="24"/>
        </w:rPr>
        <w:t>legt</w:t>
      </w:r>
      <w:r w:rsidR="003E6614">
        <w:rPr>
          <w:noProof/>
          <w:sz w:val="24"/>
          <w:szCs w:val="24"/>
        </w:rPr>
        <w:t>, je nach dem wie frei das Gelände</w:t>
      </w:r>
      <w:r w:rsidR="00840146">
        <w:rPr>
          <w:noProof/>
          <w:sz w:val="24"/>
          <w:szCs w:val="24"/>
        </w:rPr>
        <w:t xml:space="preserve"> </w:t>
      </w:r>
      <w:r w:rsidR="00850820">
        <w:rPr>
          <w:noProof/>
          <w:sz w:val="24"/>
          <w:szCs w:val="24"/>
        </w:rPr>
        <w:t xml:space="preserve">vor der Kamera </w:t>
      </w:r>
      <w:r w:rsidR="00840146">
        <w:rPr>
          <w:noProof/>
          <w:sz w:val="24"/>
          <w:szCs w:val="24"/>
        </w:rPr>
        <w:t>ist oder wie interessant die Objekte in der Umgebung sind.</w:t>
      </w:r>
    </w:p>
    <w:p w14:paraId="7EB362FC" w14:textId="41F6C70B" w:rsidR="00796BDF" w:rsidRDefault="007578B5" w:rsidP="009F2E65">
      <w:pPr>
        <w:rPr>
          <w:rStyle w:val="Hyperlink"/>
          <w:color w:val="auto"/>
          <w:u w:val="none"/>
        </w:rPr>
      </w:pPr>
      <w:r>
        <w:rPr>
          <w:noProof/>
        </w:rPr>
        <w:drawing>
          <wp:anchor distT="0" distB="0" distL="114300" distR="114300" simplePos="0" relativeHeight="251716608" behindDoc="1" locked="0" layoutInCell="1" allowOverlap="1" wp14:anchorId="71BFF8A9" wp14:editId="15BAE782">
            <wp:simplePos x="0" y="0"/>
            <wp:positionH relativeFrom="column">
              <wp:posOffset>114300</wp:posOffset>
            </wp:positionH>
            <wp:positionV relativeFrom="paragraph">
              <wp:posOffset>1059815</wp:posOffset>
            </wp:positionV>
            <wp:extent cx="1905000" cy="1666875"/>
            <wp:effectExtent l="0" t="0" r="0" b="9525"/>
            <wp:wrapSquare wrapText="bothSides"/>
            <wp:docPr id="1976371721" name="Grafik 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05000" cy="1666875"/>
                    </a:xfrm>
                    <a:prstGeom prst="rect">
                      <a:avLst/>
                    </a:prstGeom>
                    <a:noFill/>
                    <a:ln>
                      <a:noFill/>
                    </a:ln>
                  </pic:spPr>
                </pic:pic>
              </a:graphicData>
            </a:graphic>
            <wp14:sizeRelH relativeFrom="page">
              <wp14:pctWidth>0</wp14:pctWidth>
            </wp14:sizeRelH>
            <wp14:sizeRelV relativeFrom="page">
              <wp14:pctHeight>0</wp14:pctHeight>
            </wp14:sizeRelV>
          </wp:anchor>
        </w:drawing>
      </w:r>
      <w:r w:rsidR="00BA61C0">
        <w:rPr>
          <w:noProof/>
          <w:sz w:val="24"/>
          <w:szCs w:val="24"/>
        </w:rPr>
        <w:t xml:space="preserve">Viele </w:t>
      </w:r>
      <w:r w:rsidR="00796BDF">
        <w:rPr>
          <w:noProof/>
          <w:sz w:val="24"/>
          <w:szCs w:val="24"/>
        </w:rPr>
        <w:t xml:space="preserve">Bilder der Marsoberfläche </w:t>
      </w:r>
      <w:r w:rsidR="006E2430">
        <w:rPr>
          <w:noProof/>
          <w:sz w:val="24"/>
          <w:szCs w:val="24"/>
        </w:rPr>
        <w:t xml:space="preserve">von der Satelliten in Umlaufbahnen um den Mars </w:t>
      </w:r>
      <w:r w:rsidR="00796BDF">
        <w:rPr>
          <w:noProof/>
          <w:sz w:val="24"/>
          <w:szCs w:val="24"/>
        </w:rPr>
        <w:t xml:space="preserve">mit Erklärungen findet man bei </w:t>
      </w:r>
      <w:hyperlink r:id="rId207" w:history="1">
        <w:r w:rsidR="00796BDF" w:rsidRPr="005039F5">
          <w:rPr>
            <w:rStyle w:val="Hyperlink"/>
            <w:sz w:val="24"/>
            <w:szCs w:val="24"/>
          </w:rPr>
          <w:t>Mars – Oberfläche | astropage.eu</w:t>
        </w:r>
      </w:hyperlink>
      <w:r w:rsidR="00BA61C0">
        <w:rPr>
          <w:rStyle w:val="Hyperlink"/>
          <w:u w:val="none"/>
        </w:rPr>
        <w:t xml:space="preserve"> </w:t>
      </w:r>
      <w:r w:rsidR="00BA61C0">
        <w:rPr>
          <w:rStyle w:val="Hyperlink"/>
          <w:color w:val="auto"/>
          <w:u w:val="none"/>
        </w:rPr>
        <w:t>.</w:t>
      </w:r>
    </w:p>
    <w:p w14:paraId="76D799DE" w14:textId="6D085A21" w:rsidR="004C5684" w:rsidRPr="000C01D6" w:rsidRDefault="003F5C06" w:rsidP="009F2E65">
      <w:pPr>
        <w:rPr>
          <w:rStyle w:val="Hyperlink"/>
          <w:color w:val="auto"/>
          <w:sz w:val="24"/>
          <w:szCs w:val="24"/>
          <w:u w:val="none"/>
        </w:rPr>
      </w:pPr>
      <w:r w:rsidRPr="000C01D6">
        <w:rPr>
          <w:rStyle w:val="Hyperlink"/>
          <w:color w:val="auto"/>
          <w:sz w:val="24"/>
          <w:szCs w:val="24"/>
          <w:u w:val="none"/>
        </w:rPr>
        <w:t xml:space="preserve">Dabei gibt es immer wieder </w:t>
      </w:r>
      <w:r w:rsidR="009E29BD" w:rsidRPr="000C01D6">
        <w:rPr>
          <w:rStyle w:val="Hyperlink"/>
          <w:color w:val="auto"/>
          <w:sz w:val="24"/>
          <w:szCs w:val="24"/>
          <w:u w:val="none"/>
        </w:rPr>
        <w:t xml:space="preserve">schwierig zu deutende Bilder, bzw. </w:t>
      </w:r>
      <w:r w:rsidR="004B75FC" w:rsidRPr="000C01D6">
        <w:rPr>
          <w:rStyle w:val="Hyperlink"/>
          <w:color w:val="auto"/>
          <w:sz w:val="24"/>
          <w:szCs w:val="24"/>
          <w:u w:val="none"/>
        </w:rPr>
        <w:t>die fo</w:t>
      </w:r>
      <w:r w:rsidR="004D0929" w:rsidRPr="000C01D6">
        <w:rPr>
          <w:rStyle w:val="Hyperlink"/>
          <w:color w:val="auto"/>
          <w:sz w:val="24"/>
          <w:szCs w:val="24"/>
          <w:u w:val="none"/>
        </w:rPr>
        <w:t>l</w:t>
      </w:r>
      <w:r w:rsidR="004B75FC" w:rsidRPr="000C01D6">
        <w:rPr>
          <w:rStyle w:val="Hyperlink"/>
          <w:color w:val="auto"/>
          <w:sz w:val="24"/>
          <w:szCs w:val="24"/>
          <w:u w:val="none"/>
        </w:rPr>
        <w:t>genden:</w:t>
      </w:r>
    </w:p>
    <w:p w14:paraId="243F511A" w14:textId="017EE228" w:rsidR="004C5684" w:rsidRDefault="008500DB" w:rsidP="009F2E65">
      <w:pPr>
        <w:rPr>
          <w:rStyle w:val="Hyperlink"/>
          <w:color w:val="auto"/>
          <w:u w:val="none"/>
        </w:rPr>
      </w:pPr>
      <w:r>
        <w:rPr>
          <w:noProof/>
        </w:rPr>
        <w:drawing>
          <wp:anchor distT="0" distB="0" distL="114300" distR="114300" simplePos="0" relativeHeight="251720704" behindDoc="1" locked="0" layoutInCell="1" allowOverlap="1" wp14:anchorId="47DECE38" wp14:editId="67E7904D">
            <wp:simplePos x="0" y="0"/>
            <wp:positionH relativeFrom="column">
              <wp:posOffset>3657600</wp:posOffset>
            </wp:positionH>
            <wp:positionV relativeFrom="paragraph">
              <wp:posOffset>212725</wp:posOffset>
            </wp:positionV>
            <wp:extent cx="2627630" cy="1971675"/>
            <wp:effectExtent l="0" t="0" r="1270" b="9525"/>
            <wp:wrapTopAndBottom/>
            <wp:docPr id="1150581706" name="Grafik 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defined"/>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627630" cy="1971675"/>
                    </a:xfrm>
                    <a:prstGeom prst="rect">
                      <a:avLst/>
                    </a:prstGeom>
                    <a:noFill/>
                    <a:ln>
                      <a:noFill/>
                    </a:ln>
                  </pic:spPr>
                </pic:pic>
              </a:graphicData>
            </a:graphic>
            <wp14:sizeRelH relativeFrom="page">
              <wp14:pctWidth>0</wp14:pctWidth>
            </wp14:sizeRelH>
            <wp14:sizeRelV relativeFrom="page">
              <wp14:pctHeight>0</wp14:pctHeight>
            </wp14:sizeRelV>
          </wp:anchor>
        </w:drawing>
      </w:r>
      <w:r w:rsidR="0043702A">
        <w:rPr>
          <w:noProof/>
        </w:rPr>
        <mc:AlternateContent>
          <mc:Choice Requires="wps">
            <w:drawing>
              <wp:anchor distT="0" distB="0" distL="114300" distR="114300" simplePos="0" relativeHeight="251721728" behindDoc="1" locked="0" layoutInCell="1" allowOverlap="1" wp14:anchorId="56AD3A11" wp14:editId="7D95D4FE">
                <wp:simplePos x="0" y="0"/>
                <wp:positionH relativeFrom="column">
                  <wp:posOffset>3657600</wp:posOffset>
                </wp:positionH>
                <wp:positionV relativeFrom="paragraph">
                  <wp:posOffset>1925320</wp:posOffset>
                </wp:positionV>
                <wp:extent cx="2627630" cy="635"/>
                <wp:effectExtent l="0" t="0" r="1270" b="0"/>
                <wp:wrapTight wrapText="bothSides">
                  <wp:wrapPolygon edited="0">
                    <wp:start x="0" y="0"/>
                    <wp:lineTo x="0" y="20057"/>
                    <wp:lineTo x="21454" y="20057"/>
                    <wp:lineTo x="21454" y="0"/>
                    <wp:lineTo x="0" y="0"/>
                  </wp:wrapPolygon>
                </wp:wrapTight>
                <wp:docPr id="763887226" name="Textfeld 1"/>
                <wp:cNvGraphicFramePr/>
                <a:graphic xmlns:a="http://schemas.openxmlformats.org/drawingml/2006/main">
                  <a:graphicData uri="http://schemas.microsoft.com/office/word/2010/wordprocessingShape">
                    <wps:wsp>
                      <wps:cNvSpPr txBox="1"/>
                      <wps:spPr>
                        <a:xfrm>
                          <a:off x="0" y="0"/>
                          <a:ext cx="2627630" cy="635"/>
                        </a:xfrm>
                        <a:prstGeom prst="rect">
                          <a:avLst/>
                        </a:prstGeom>
                        <a:solidFill>
                          <a:prstClr val="white"/>
                        </a:solidFill>
                        <a:ln>
                          <a:noFill/>
                        </a:ln>
                      </wps:spPr>
                      <wps:txbx>
                        <w:txbxContent>
                          <w:p w14:paraId="26F49F5F" w14:textId="165A4D15" w:rsidR="00080218" w:rsidRPr="005B29FC" w:rsidRDefault="00080218" w:rsidP="00080218">
                            <w:pPr>
                              <w:pStyle w:val="Beschriftung"/>
                              <w:rPr>
                                <w:noProof/>
                              </w:rPr>
                            </w:pPr>
                            <w:bookmarkStart w:id="294" w:name="_Toc174467178"/>
                            <w:bookmarkStart w:id="295" w:name="_Toc178095251"/>
                            <w:bookmarkStart w:id="296" w:name="_Toc179365118"/>
                            <w:r>
                              <w:t xml:space="preserve">Abbildung </w:t>
                            </w:r>
                            <w:r w:rsidR="00C501A1">
                              <w:t>94</w:t>
                            </w:r>
                            <w:r w:rsidRPr="002138A8">
                              <w:t xml:space="preserve"> </w:t>
                            </w:r>
                            <w:r w:rsidR="00AA5BF4">
                              <w:t>Marsgesicht</w:t>
                            </w:r>
                            <w:r w:rsidR="000C2F2F">
                              <w:t>,</w:t>
                            </w:r>
                            <w:r w:rsidRPr="002138A8">
                              <w:t xml:space="preserve"> HIRISE 2007</w:t>
                            </w:r>
                            <w:bookmarkEnd w:id="294"/>
                            <w:bookmarkEnd w:id="295"/>
                            <w:bookmarkEnd w:id="296"/>
                            <w:r w:rsidR="00C501A1">
                              <w:t>, NASA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6AD3A11" id="_x0000_s1147" type="#_x0000_t202" style="position:absolute;margin-left:4in;margin-top:151.6pt;width:206.9pt;height:.05pt;z-index:-251594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" stroked="f">
                <v:textbox style="mso-fit-shape-to-text:t" inset="0,0,0,0">
                  <w:txbxContent>
                    <w:p w14:paraId="26F49F5F" w14:textId="165A4D15" w:rsidR="00080218" w:rsidRPr="005B29FC" w:rsidRDefault="00080218" w:rsidP="00080218">
                      <w:pPr>
                        <w:pStyle w:val="Beschriftung"/>
                        <w:rPr>
                          <w:noProof/>
                        </w:rPr>
                      </w:pPr>
                      <w:bookmarkStart w:id="432" w:name="_Toc174467178"/>
                      <w:bookmarkStart w:id="433" w:name="_Toc178095251"/>
                      <w:bookmarkStart w:id="434" w:name="_Toc179365118"/>
                      <w:r>
                        <w:t xml:space="preserve">Abbildung </w:t>
                      </w:r>
                      <w:r w:rsidR="00C501A1">
                        <w:t>94</w:t>
                      </w:r>
                      <w:r w:rsidRPr="002138A8">
                        <w:t xml:space="preserve"> </w:t>
                      </w:r>
                      <w:r w:rsidR="00AA5BF4">
                        <w:t>Marsgesicht</w:t>
                      </w:r>
                      <w:r w:rsidR="000C2F2F">
                        <w:t>,</w:t>
                      </w:r>
                      <w:r w:rsidRPr="002138A8">
                        <w:t xml:space="preserve"> HIRISE 2007</w:t>
                      </w:r>
                      <w:bookmarkEnd w:id="432"/>
                      <w:bookmarkEnd w:id="433"/>
                      <w:bookmarkEnd w:id="434"/>
                      <w:r w:rsidR="00C501A1">
                        <w:t>, NASA</w:t>
                      </w:r>
                    </w:p>
                  </w:txbxContent>
                </v:textbox>
                <w10:wrap type="tight"/>
              </v:shape>
            </w:pict>
          </mc:Fallback>
        </mc:AlternateContent>
      </w:r>
      <w:r w:rsidR="007578B5">
        <w:rPr>
          <w:noProof/>
        </w:rPr>
        <mc:AlternateContent>
          <mc:Choice Requires="wps">
            <w:drawing>
              <wp:anchor distT="0" distB="0" distL="114300" distR="114300" simplePos="0" relativeHeight="251717632" behindDoc="0" locked="0" layoutInCell="1" allowOverlap="1" wp14:anchorId="72191C57" wp14:editId="2B05A21D">
                <wp:simplePos x="0" y="0"/>
                <wp:positionH relativeFrom="column">
                  <wp:posOffset>114300</wp:posOffset>
                </wp:positionH>
                <wp:positionV relativeFrom="paragraph">
                  <wp:posOffset>1927225</wp:posOffset>
                </wp:positionV>
                <wp:extent cx="1905000" cy="635"/>
                <wp:effectExtent l="0" t="0" r="0" b="0"/>
                <wp:wrapSquare wrapText="bothSides"/>
                <wp:docPr id="1699745317" name="Textfeld 1"/>
                <wp:cNvGraphicFramePr/>
                <a:graphic xmlns:a="http://schemas.openxmlformats.org/drawingml/2006/main">
                  <a:graphicData uri="http://schemas.microsoft.com/office/word/2010/wordprocessingShape">
                    <wps:wsp>
                      <wps:cNvSpPr txBox="1"/>
                      <wps:spPr>
                        <a:xfrm>
                          <a:off x="0" y="0"/>
                          <a:ext cx="1905000" cy="635"/>
                        </a:xfrm>
                        <a:prstGeom prst="rect">
                          <a:avLst/>
                        </a:prstGeom>
                        <a:solidFill>
                          <a:prstClr val="white"/>
                        </a:solidFill>
                        <a:ln>
                          <a:noFill/>
                        </a:ln>
                      </wps:spPr>
                      <wps:txbx>
                        <w:txbxContent>
                          <w:p w14:paraId="62A2FD40" w14:textId="2F0FA18D" w:rsidR="00E97EE9" w:rsidRPr="00DF7673" w:rsidRDefault="00E97EE9" w:rsidP="00E97EE9">
                            <w:pPr>
                              <w:pStyle w:val="Beschriftung"/>
                              <w:rPr>
                                <w:noProof/>
                              </w:rPr>
                            </w:pPr>
                            <w:bookmarkStart w:id="297" w:name="_Toc174467179"/>
                            <w:bookmarkStart w:id="298" w:name="_Toc178095252"/>
                            <w:bookmarkStart w:id="299" w:name="_Toc179365119"/>
                            <w:r>
                              <w:t xml:space="preserve">Abbildung </w:t>
                            </w:r>
                            <w:r w:rsidR="00C501A1">
                              <w:t>93</w:t>
                            </w:r>
                            <w:r>
                              <w:t xml:space="preserve"> </w:t>
                            </w:r>
                            <w:r w:rsidR="002F7DDD">
                              <w:t>Marsgesicht</w:t>
                            </w:r>
                            <w:bookmarkEnd w:id="297"/>
                            <w:r w:rsidR="000C2F2F">
                              <w:t>, NASA</w:t>
                            </w:r>
                            <w:bookmarkEnd w:id="298"/>
                            <w:bookmarkEnd w:id="29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2191C57" id="_x0000_s1148" type="#_x0000_t202" style="position:absolute;margin-left:9pt;margin-top:151.75pt;width:150pt;height:.05pt;z-index:251717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" stroked="f">
                <v:textbox style="mso-fit-shape-to-text:t" inset="0,0,0,0">
                  <w:txbxContent>
                    <w:p w14:paraId="62A2FD40" w14:textId="2F0FA18D" w:rsidR="00E97EE9" w:rsidRPr="00DF7673" w:rsidRDefault="00E97EE9" w:rsidP="00E97EE9">
                      <w:pPr>
                        <w:pStyle w:val="Beschriftung"/>
                        <w:rPr>
                          <w:noProof/>
                        </w:rPr>
                      </w:pPr>
                      <w:bookmarkStart w:id="438" w:name="_Toc174467179"/>
                      <w:bookmarkStart w:id="439" w:name="_Toc178095252"/>
                      <w:bookmarkStart w:id="440" w:name="_Toc179365119"/>
                      <w:r>
                        <w:t xml:space="preserve">Abbildung </w:t>
                      </w:r>
                      <w:r w:rsidR="00C501A1">
                        <w:t>93</w:t>
                      </w:r>
                      <w:r>
                        <w:t xml:space="preserve"> </w:t>
                      </w:r>
                      <w:r w:rsidR="002F7DDD">
                        <w:t>Marsgesicht</w:t>
                      </w:r>
                      <w:bookmarkEnd w:id="438"/>
                      <w:r w:rsidR="000C2F2F">
                        <w:t>, NASA</w:t>
                      </w:r>
                      <w:bookmarkEnd w:id="439"/>
                      <w:bookmarkEnd w:id="440"/>
                    </w:p>
                  </w:txbxContent>
                </v:textbox>
                <w10:wrap type="square"/>
              </v:shape>
            </w:pict>
          </mc:Fallback>
        </mc:AlternateContent>
      </w:r>
    </w:p>
    <w:p w14:paraId="0CC08416" w14:textId="5BE3292B" w:rsidR="004C5684" w:rsidRPr="000C01D6" w:rsidRDefault="00510D32" w:rsidP="009F2E65">
      <w:pPr>
        <w:rPr>
          <w:rStyle w:val="Hyperlink"/>
          <w:color w:val="auto"/>
          <w:sz w:val="24"/>
          <w:szCs w:val="24"/>
          <w:u w:val="none"/>
        </w:rPr>
      </w:pPr>
      <w:r w:rsidRPr="000C01D6">
        <w:rPr>
          <w:rStyle w:val="Hyperlink"/>
          <w:color w:val="auto"/>
          <w:sz w:val="24"/>
          <w:szCs w:val="24"/>
          <w:u w:val="none"/>
        </w:rPr>
        <w:t xml:space="preserve">Das </w:t>
      </w:r>
      <w:r w:rsidR="005039F5">
        <w:rPr>
          <w:rStyle w:val="Hyperlink"/>
          <w:color w:val="auto"/>
          <w:sz w:val="24"/>
          <w:szCs w:val="24"/>
          <w:u w:val="none"/>
        </w:rPr>
        <w:t>„</w:t>
      </w:r>
      <w:r w:rsidRPr="000C01D6">
        <w:rPr>
          <w:rStyle w:val="Hyperlink"/>
          <w:color w:val="auto"/>
          <w:sz w:val="24"/>
          <w:szCs w:val="24"/>
          <w:u w:val="none"/>
        </w:rPr>
        <w:t>Marsgesicht</w:t>
      </w:r>
      <w:r w:rsidR="005039F5">
        <w:rPr>
          <w:rStyle w:val="Hyperlink"/>
          <w:color w:val="auto"/>
          <w:sz w:val="24"/>
          <w:szCs w:val="24"/>
          <w:u w:val="none"/>
        </w:rPr>
        <w:t>“</w:t>
      </w:r>
      <w:r w:rsidRPr="000C01D6">
        <w:rPr>
          <w:rStyle w:val="Hyperlink"/>
          <w:color w:val="auto"/>
          <w:sz w:val="24"/>
          <w:szCs w:val="24"/>
          <w:u w:val="none"/>
        </w:rPr>
        <w:t xml:space="preserve"> ist ein Ausschnitt aus einer Aufnahme aus dem Jahre 1976, aufgenommen vom Orbiter der Landesonde Viking 1. Dabei ist das „Nasenloch“ ein Pixelübertragungsfehler. Das </w:t>
      </w:r>
      <w:r w:rsidR="004D136E">
        <w:rPr>
          <w:rStyle w:val="Hyperlink"/>
          <w:color w:val="auto"/>
          <w:sz w:val="24"/>
          <w:szCs w:val="24"/>
          <w:u w:val="none"/>
        </w:rPr>
        <w:t>B</w:t>
      </w:r>
      <w:r w:rsidRPr="000C01D6">
        <w:rPr>
          <w:rStyle w:val="Hyperlink"/>
          <w:color w:val="auto"/>
          <w:sz w:val="24"/>
          <w:szCs w:val="24"/>
          <w:u w:val="none"/>
        </w:rPr>
        <w:t xml:space="preserve">ild </w:t>
      </w:r>
      <w:r w:rsidR="004D136E">
        <w:rPr>
          <w:rStyle w:val="Hyperlink"/>
          <w:color w:val="auto"/>
          <w:sz w:val="24"/>
          <w:szCs w:val="24"/>
          <w:u w:val="none"/>
        </w:rPr>
        <w:t xml:space="preserve">aus dem Jahre 2007 </w:t>
      </w:r>
      <w:r w:rsidRPr="000C01D6">
        <w:rPr>
          <w:rStyle w:val="Hyperlink"/>
          <w:color w:val="auto"/>
          <w:sz w:val="24"/>
          <w:szCs w:val="24"/>
          <w:u w:val="none"/>
        </w:rPr>
        <w:t>macht natürlich sofort klar, dass hier kein außerirdischer Künstler am Werk war</w:t>
      </w:r>
      <w:r w:rsidR="008C2F6B">
        <w:rPr>
          <w:rStyle w:val="Hyperlink"/>
          <w:color w:val="auto"/>
          <w:sz w:val="24"/>
          <w:szCs w:val="24"/>
          <w:u w:val="none"/>
        </w:rPr>
        <w:t xml:space="preserve"> und aus einem </w:t>
      </w:r>
      <w:r w:rsidR="008C2F6B">
        <w:rPr>
          <w:rStyle w:val="Hyperlink"/>
          <w:color w:val="auto"/>
          <w:sz w:val="24"/>
          <w:szCs w:val="24"/>
          <w:u w:val="none"/>
        </w:rPr>
        <w:lastRenderedPageBreak/>
        <w:t>Mars</w:t>
      </w:r>
      <w:r w:rsidR="00C77CC7">
        <w:rPr>
          <w:rStyle w:val="Hyperlink"/>
          <w:color w:val="auto"/>
          <w:sz w:val="24"/>
          <w:szCs w:val="24"/>
          <w:u w:val="none"/>
        </w:rPr>
        <w:t>berg ein Gesicht geformt hat</w:t>
      </w:r>
      <w:r w:rsidRPr="000C01D6">
        <w:rPr>
          <w:rStyle w:val="Hyperlink"/>
          <w:color w:val="auto"/>
          <w:sz w:val="24"/>
          <w:szCs w:val="24"/>
          <w:u w:val="none"/>
        </w:rPr>
        <w:t xml:space="preserve">, sondern </w:t>
      </w:r>
      <w:r w:rsidR="00876A09">
        <w:rPr>
          <w:rStyle w:val="Hyperlink"/>
          <w:color w:val="auto"/>
          <w:sz w:val="24"/>
          <w:szCs w:val="24"/>
          <w:u w:val="none"/>
        </w:rPr>
        <w:t xml:space="preserve">dass </w:t>
      </w:r>
      <w:r w:rsidRPr="000C01D6">
        <w:rPr>
          <w:rStyle w:val="Hyperlink"/>
          <w:color w:val="auto"/>
          <w:sz w:val="24"/>
          <w:szCs w:val="24"/>
          <w:u w:val="none"/>
        </w:rPr>
        <w:t>es ein größere</w:t>
      </w:r>
      <w:r w:rsidR="00861D52">
        <w:rPr>
          <w:rStyle w:val="Hyperlink"/>
          <w:color w:val="auto"/>
          <w:sz w:val="24"/>
          <w:szCs w:val="24"/>
          <w:u w:val="none"/>
        </w:rPr>
        <w:t>r</w:t>
      </w:r>
      <w:r w:rsidRPr="000C01D6">
        <w:rPr>
          <w:rStyle w:val="Hyperlink"/>
          <w:color w:val="auto"/>
          <w:sz w:val="24"/>
          <w:szCs w:val="24"/>
          <w:u w:val="none"/>
        </w:rPr>
        <w:t xml:space="preserve"> Hügel ist. Eine Aufnahme mit wesentlich besserer Auflösung der gleichen Gegend aus dem Jahr 2007 zeigt die optische Täuschung.</w:t>
      </w:r>
      <w:r w:rsidR="00C77CC7">
        <w:rPr>
          <w:rStyle w:val="Hyperlink"/>
          <w:color w:val="auto"/>
          <w:sz w:val="24"/>
          <w:szCs w:val="24"/>
          <w:u w:val="none"/>
        </w:rPr>
        <w:t xml:space="preserve"> Kann jemand den „Marsfrosch“ sehen?</w:t>
      </w:r>
    </w:p>
    <w:p w14:paraId="730D559D" w14:textId="63BB8EE1" w:rsidR="004C5684" w:rsidRDefault="0043702A" w:rsidP="009F2E65">
      <w:pPr>
        <w:rPr>
          <w:rStyle w:val="Hyperlink"/>
          <w:color w:val="auto"/>
          <w:u w:val="none"/>
        </w:rPr>
      </w:pPr>
      <w:r>
        <w:rPr>
          <w:noProof/>
        </w:rPr>
        <w:drawing>
          <wp:anchor distT="0" distB="0" distL="114300" distR="114300" simplePos="0" relativeHeight="251718656" behindDoc="0" locked="0" layoutInCell="1" allowOverlap="1" wp14:anchorId="60641E7C" wp14:editId="527777AC">
            <wp:simplePos x="0" y="0"/>
            <wp:positionH relativeFrom="column">
              <wp:posOffset>2686050</wp:posOffset>
            </wp:positionH>
            <wp:positionV relativeFrom="paragraph">
              <wp:posOffset>165735</wp:posOffset>
            </wp:positionV>
            <wp:extent cx="3714750" cy="2739390"/>
            <wp:effectExtent l="0" t="0" r="0" b="3810"/>
            <wp:wrapSquare wrapText="bothSides"/>
            <wp:docPr id="1781076303" name="Grafik 2" descr="Ein Bild, das Gelände, monochrom, monochrome Fotografie, Schwarz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076303" name="Grafik 2" descr="Ein Bild, das Gelände, monochrom, monochrome Fotografie, Schwarzweiß enthält.&#10;&#10;Automatisch generierte Beschreibun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714750" cy="27393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392C62" w14:textId="735A746F" w:rsidR="006C745E" w:rsidRPr="000C01D6" w:rsidRDefault="00080218" w:rsidP="009F2E65">
      <w:pPr>
        <w:rPr>
          <w:sz w:val="24"/>
          <w:szCs w:val="24"/>
        </w:rPr>
      </w:pPr>
      <w:r w:rsidRPr="000C01D6">
        <w:rPr>
          <w:sz w:val="24"/>
          <w:szCs w:val="24"/>
        </w:rPr>
        <w:t>De</w:t>
      </w:r>
      <w:r w:rsidR="00B13786" w:rsidRPr="000C01D6">
        <w:rPr>
          <w:sz w:val="24"/>
          <w:szCs w:val="24"/>
        </w:rPr>
        <w:t>r</w:t>
      </w:r>
      <w:r w:rsidRPr="000C01D6">
        <w:rPr>
          <w:sz w:val="24"/>
          <w:szCs w:val="24"/>
        </w:rPr>
        <w:t xml:space="preserve"> </w:t>
      </w:r>
      <w:r w:rsidR="00142AC3" w:rsidRPr="000C01D6">
        <w:rPr>
          <w:sz w:val="24"/>
          <w:szCs w:val="24"/>
        </w:rPr>
        <w:t>Eindruck</w:t>
      </w:r>
      <w:r w:rsidRPr="000C01D6">
        <w:rPr>
          <w:sz w:val="24"/>
          <w:szCs w:val="24"/>
        </w:rPr>
        <w:t xml:space="preserve"> eines „Gesichts“ </w:t>
      </w:r>
      <w:r w:rsidR="00142AC3" w:rsidRPr="000C01D6">
        <w:rPr>
          <w:sz w:val="24"/>
          <w:szCs w:val="24"/>
        </w:rPr>
        <w:t xml:space="preserve">entsteht durch die grobe Auflösung, Pixelfehler und den </w:t>
      </w:r>
      <w:r w:rsidR="00C63650" w:rsidRPr="000C01D6">
        <w:rPr>
          <w:sz w:val="24"/>
          <w:szCs w:val="24"/>
        </w:rPr>
        <w:t>Lichteinfall der tiefstehenden Sonne</w:t>
      </w:r>
      <w:r w:rsidR="008446DD" w:rsidRPr="000C01D6">
        <w:rPr>
          <w:sz w:val="24"/>
          <w:szCs w:val="24"/>
        </w:rPr>
        <w:t xml:space="preserve"> von links oben. </w:t>
      </w:r>
      <w:r w:rsidR="008A2D1A" w:rsidRPr="000C01D6">
        <w:rPr>
          <w:sz w:val="24"/>
          <w:szCs w:val="24"/>
        </w:rPr>
        <w:t xml:space="preserve">Aber auch auf hochauflösenden Bildern tauchen immer wieder </w:t>
      </w:r>
      <w:r w:rsidR="00C34ADB" w:rsidRPr="000C01D6">
        <w:rPr>
          <w:sz w:val="24"/>
          <w:szCs w:val="24"/>
        </w:rPr>
        <w:t>„</w:t>
      </w:r>
      <w:r w:rsidR="008A2D1A" w:rsidRPr="000C01D6">
        <w:rPr>
          <w:sz w:val="24"/>
          <w:szCs w:val="24"/>
        </w:rPr>
        <w:t>verstörende</w:t>
      </w:r>
      <w:r w:rsidR="00C34ADB" w:rsidRPr="000C01D6">
        <w:rPr>
          <w:sz w:val="24"/>
          <w:szCs w:val="24"/>
        </w:rPr>
        <w:t>“</w:t>
      </w:r>
      <w:r w:rsidR="008A2D1A" w:rsidRPr="000C01D6">
        <w:rPr>
          <w:sz w:val="24"/>
          <w:szCs w:val="24"/>
        </w:rPr>
        <w:t xml:space="preserve"> Gebilde auf</w:t>
      </w:r>
      <w:r w:rsidR="00B13786" w:rsidRPr="000C01D6">
        <w:rPr>
          <w:sz w:val="24"/>
          <w:szCs w:val="24"/>
        </w:rPr>
        <w:t>.</w:t>
      </w:r>
    </w:p>
    <w:p w14:paraId="385645D0" w14:textId="5569661D" w:rsidR="00B13786" w:rsidRPr="000C01D6" w:rsidRDefault="00845E27" w:rsidP="009F2E65">
      <w:pPr>
        <w:keepNext/>
        <w:rPr>
          <w:sz w:val="24"/>
          <w:szCs w:val="24"/>
        </w:rPr>
      </w:pPr>
      <w:r w:rsidRPr="000C01D6">
        <w:rPr>
          <w:sz w:val="24"/>
          <w:szCs w:val="24"/>
        </w:rPr>
        <w:t>Und natürlich gibt es nicht nur Köpfe auf dem Mars, sondern auch</w:t>
      </w:r>
      <w:r w:rsidR="009A787D" w:rsidRPr="000C01D6">
        <w:rPr>
          <w:sz w:val="24"/>
          <w:szCs w:val="24"/>
        </w:rPr>
        <w:t xml:space="preserve"> </w:t>
      </w:r>
      <w:r w:rsidR="0073359E">
        <w:rPr>
          <w:sz w:val="24"/>
          <w:szCs w:val="24"/>
        </w:rPr>
        <w:t>„</w:t>
      </w:r>
      <w:r w:rsidR="009A787D" w:rsidRPr="000C01D6">
        <w:rPr>
          <w:sz w:val="24"/>
          <w:szCs w:val="24"/>
        </w:rPr>
        <w:t>Marsmännchen</w:t>
      </w:r>
      <w:r w:rsidR="0073359E">
        <w:rPr>
          <w:sz w:val="24"/>
          <w:szCs w:val="24"/>
        </w:rPr>
        <w:t>“</w:t>
      </w:r>
      <w:r w:rsidR="009A787D" w:rsidRPr="000C01D6">
        <w:rPr>
          <w:sz w:val="24"/>
          <w:szCs w:val="24"/>
        </w:rPr>
        <w:t>.</w:t>
      </w:r>
    </w:p>
    <w:p w14:paraId="3A6D2EE1" w14:textId="235D1359" w:rsidR="009A787D" w:rsidRPr="000C01D6" w:rsidRDefault="009A787D" w:rsidP="009F2E65">
      <w:pPr>
        <w:keepNext/>
        <w:rPr>
          <w:sz w:val="24"/>
          <w:szCs w:val="24"/>
        </w:rPr>
      </w:pPr>
    </w:p>
    <w:p w14:paraId="5CD53B97" w14:textId="13C948D7" w:rsidR="000B699B" w:rsidRPr="000C01D6" w:rsidRDefault="000C01D6" w:rsidP="009F2E65">
      <w:pPr>
        <w:rPr>
          <w:noProof/>
          <w:sz w:val="24"/>
          <w:szCs w:val="24"/>
        </w:rPr>
      </w:pPr>
      <w:r w:rsidRPr="000C01D6">
        <w:rPr>
          <w:noProof/>
          <w:sz w:val="24"/>
          <w:szCs w:val="24"/>
        </w:rPr>
        <mc:AlternateContent>
          <mc:Choice Requires="wps">
            <w:drawing>
              <wp:anchor distT="0" distB="0" distL="114300" distR="114300" simplePos="0" relativeHeight="251719680" behindDoc="0" locked="0" layoutInCell="1" allowOverlap="1" wp14:anchorId="20AA4B45" wp14:editId="2679F349">
                <wp:simplePos x="0" y="0"/>
                <wp:positionH relativeFrom="column">
                  <wp:posOffset>2686050</wp:posOffset>
                </wp:positionH>
                <wp:positionV relativeFrom="paragraph">
                  <wp:posOffset>874395</wp:posOffset>
                </wp:positionV>
                <wp:extent cx="3714750" cy="635"/>
                <wp:effectExtent l="0" t="0" r="0" b="0"/>
                <wp:wrapSquare wrapText="bothSides"/>
                <wp:docPr id="1674925173" name="Textfeld 1"/>
                <wp:cNvGraphicFramePr/>
                <a:graphic xmlns:a="http://schemas.openxmlformats.org/drawingml/2006/main">
                  <a:graphicData uri="http://schemas.microsoft.com/office/word/2010/wordprocessingShape">
                    <wps:wsp>
                      <wps:cNvSpPr txBox="1"/>
                      <wps:spPr>
                        <a:xfrm>
                          <a:off x="0" y="0"/>
                          <a:ext cx="3714750" cy="635"/>
                        </a:xfrm>
                        <a:prstGeom prst="rect">
                          <a:avLst/>
                        </a:prstGeom>
                        <a:solidFill>
                          <a:prstClr val="white"/>
                        </a:solidFill>
                        <a:ln>
                          <a:noFill/>
                        </a:ln>
                      </wps:spPr>
                      <wps:txbx>
                        <w:txbxContent>
                          <w:p w14:paraId="2D06BE53" w14:textId="469D663F" w:rsidR="006C745E" w:rsidRPr="002C059D" w:rsidRDefault="006C745E" w:rsidP="006C745E">
                            <w:pPr>
                              <w:pStyle w:val="Beschriftung"/>
                              <w:rPr>
                                <w:noProof/>
                              </w:rPr>
                            </w:pPr>
                            <w:bookmarkStart w:id="300" w:name="_Toc174467180"/>
                            <w:bookmarkStart w:id="301" w:name="_Toc178095253"/>
                            <w:bookmarkStart w:id="302" w:name="_Toc179365120"/>
                            <w:r>
                              <w:t xml:space="preserve">Abbildung </w:t>
                            </w:r>
                            <w:r w:rsidR="00920138">
                              <w:t>95</w:t>
                            </w:r>
                            <w:r>
                              <w:t xml:space="preserve"> NASA</w:t>
                            </w:r>
                            <w:r>
                              <w:rPr>
                                <w:noProof/>
                              </w:rPr>
                              <w:t xml:space="preserve"> Martian Face</w:t>
                            </w:r>
                            <w:r w:rsidR="00920138">
                              <w:rPr>
                                <w:noProof/>
                              </w:rPr>
                              <w:t>, NASA,</w:t>
                            </w:r>
                            <w:r>
                              <w:rPr>
                                <w:noProof/>
                              </w:rPr>
                              <w:t xml:space="preserve"> Viking</w:t>
                            </w:r>
                            <w:bookmarkEnd w:id="300"/>
                            <w:bookmarkEnd w:id="301"/>
                            <w:bookmarkEnd w:id="30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0AA4B45" id="_x0000_s1149" type="#_x0000_t202" style="position:absolute;margin-left:211.5pt;margin-top:68.85pt;width:292.5pt;height:.05pt;z-index:251719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" stroked="f">
                <v:textbox style="mso-fit-shape-to-text:t" inset="0,0,0,0">
                  <w:txbxContent>
                    <w:p w14:paraId="2D06BE53" w14:textId="469D663F" w:rsidR="006C745E" w:rsidRPr="002C059D" w:rsidRDefault="006C745E" w:rsidP="006C745E">
                      <w:pPr>
                        <w:pStyle w:val="Beschriftung"/>
                        <w:rPr>
                          <w:noProof/>
                        </w:rPr>
                      </w:pPr>
                      <w:bookmarkStart w:id="444" w:name="_Toc174467180"/>
                      <w:bookmarkStart w:id="445" w:name="_Toc178095253"/>
                      <w:bookmarkStart w:id="446" w:name="_Toc179365120"/>
                      <w:r>
                        <w:t xml:space="preserve">Abbildung </w:t>
                      </w:r>
                      <w:r w:rsidR="00920138">
                        <w:t>95</w:t>
                      </w:r>
                      <w:r>
                        <w:t xml:space="preserve"> NASA</w:t>
                      </w:r>
                      <w:r>
                        <w:rPr>
                          <w:noProof/>
                        </w:rPr>
                        <w:t xml:space="preserve"> Martian Face</w:t>
                      </w:r>
                      <w:r w:rsidR="00920138">
                        <w:rPr>
                          <w:noProof/>
                        </w:rPr>
                        <w:t>, NASA,</w:t>
                      </w:r>
                      <w:r>
                        <w:rPr>
                          <w:noProof/>
                        </w:rPr>
                        <w:t xml:space="preserve"> Viking</w:t>
                      </w:r>
                      <w:bookmarkEnd w:id="444"/>
                      <w:bookmarkEnd w:id="445"/>
                      <w:bookmarkEnd w:id="446"/>
                    </w:p>
                  </w:txbxContent>
                </v:textbox>
                <w10:wrap type="square"/>
              </v:shape>
            </w:pict>
          </mc:Fallback>
        </mc:AlternateContent>
      </w:r>
      <w:r w:rsidR="0043702A" w:rsidRPr="000C01D6">
        <w:rPr>
          <w:noProof/>
          <w:sz w:val="24"/>
          <w:szCs w:val="24"/>
        </w:rPr>
        <mc:AlternateContent>
          <mc:Choice Requires="wps">
            <w:drawing>
              <wp:anchor distT="0" distB="0" distL="114300" distR="114300" simplePos="0" relativeHeight="251724800" behindDoc="1" locked="0" layoutInCell="1" allowOverlap="1" wp14:anchorId="5BA22004" wp14:editId="3AD80163">
                <wp:simplePos x="0" y="0"/>
                <wp:positionH relativeFrom="column">
                  <wp:posOffset>4010025</wp:posOffset>
                </wp:positionH>
                <wp:positionV relativeFrom="paragraph">
                  <wp:posOffset>3475355</wp:posOffset>
                </wp:positionV>
                <wp:extent cx="2495550" cy="635"/>
                <wp:effectExtent l="0" t="0" r="0" b="0"/>
                <wp:wrapTight wrapText="bothSides">
                  <wp:wrapPolygon edited="0">
                    <wp:start x="0" y="0"/>
                    <wp:lineTo x="0" y="21600"/>
                    <wp:lineTo x="21600" y="21600"/>
                    <wp:lineTo x="21600" y="0"/>
                  </wp:wrapPolygon>
                </wp:wrapTight>
                <wp:docPr id="1078228363" name="Textfeld 1"/>
                <wp:cNvGraphicFramePr/>
                <a:graphic xmlns:a="http://schemas.openxmlformats.org/drawingml/2006/main">
                  <a:graphicData uri="http://schemas.microsoft.com/office/word/2010/wordprocessingShape">
                    <wps:wsp>
                      <wps:cNvSpPr txBox="1"/>
                      <wps:spPr>
                        <a:xfrm>
                          <a:off x="0" y="0"/>
                          <a:ext cx="2495550" cy="635"/>
                        </a:xfrm>
                        <a:prstGeom prst="rect">
                          <a:avLst/>
                        </a:prstGeom>
                        <a:solidFill>
                          <a:prstClr val="white"/>
                        </a:solidFill>
                        <a:ln>
                          <a:noFill/>
                        </a:ln>
                      </wps:spPr>
                      <wps:txbx>
                        <w:txbxContent>
                          <w:p w14:paraId="53B5D04E" w14:textId="5D66E03B" w:rsidR="00C34ADB" w:rsidRPr="00F35E85" w:rsidRDefault="00C34ADB" w:rsidP="00C34ADB">
                            <w:pPr>
                              <w:pStyle w:val="Beschriftung"/>
                              <w:rPr>
                                <w:noProof/>
                              </w:rPr>
                            </w:pPr>
                            <w:bookmarkStart w:id="303" w:name="_Toc174467181"/>
                            <w:bookmarkStart w:id="304" w:name="_Toc178095254"/>
                            <w:bookmarkStart w:id="305" w:name="_Toc179365121"/>
                            <w:r>
                              <w:t xml:space="preserve">Abbildung </w:t>
                            </w:r>
                            <w:r w:rsidR="00920138">
                              <w:t>96</w:t>
                            </w:r>
                            <w:r>
                              <w:t xml:space="preserve"> </w:t>
                            </w:r>
                            <w:r w:rsidR="00A42D20">
                              <w:t xml:space="preserve">Totenkopf, </w:t>
                            </w:r>
                            <w:r>
                              <w:t>Curiosity</w:t>
                            </w:r>
                            <w:r w:rsidR="00A42D20">
                              <w:t>,</w:t>
                            </w:r>
                            <w:r>
                              <w:t xml:space="preserve"> NASA</w:t>
                            </w:r>
                            <w:bookmarkEnd w:id="303"/>
                            <w:bookmarkEnd w:id="304"/>
                            <w:bookmarkEnd w:id="30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BA22004" id="_x0000_s1150" type="#_x0000_t202" style="position:absolute;margin-left:315.75pt;margin-top:273.65pt;width:196.5pt;height:.05pt;z-index:-251591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" stroked="f">
                <v:textbox style="mso-fit-shape-to-text:t" inset="0,0,0,0">
                  <w:txbxContent>
                    <w:p w14:paraId="53B5D04E" w14:textId="5D66E03B" w:rsidR="00C34ADB" w:rsidRPr="00F35E85" w:rsidRDefault="00C34ADB" w:rsidP="00C34ADB">
                      <w:pPr>
                        <w:pStyle w:val="Beschriftung"/>
                        <w:rPr>
                          <w:noProof/>
                        </w:rPr>
                      </w:pPr>
                      <w:bookmarkStart w:id="450" w:name="_Toc174467181"/>
                      <w:bookmarkStart w:id="451" w:name="_Toc178095254"/>
                      <w:bookmarkStart w:id="452" w:name="_Toc179365121"/>
                      <w:r>
                        <w:t xml:space="preserve">Abbildung </w:t>
                      </w:r>
                      <w:r w:rsidR="00920138">
                        <w:t>96</w:t>
                      </w:r>
                      <w:r>
                        <w:t xml:space="preserve"> </w:t>
                      </w:r>
                      <w:r w:rsidR="00A42D20">
                        <w:t xml:space="preserve">Totenkopf, </w:t>
                      </w:r>
                      <w:r>
                        <w:t>Curiosity</w:t>
                      </w:r>
                      <w:r w:rsidR="00A42D20">
                        <w:t>,</w:t>
                      </w:r>
                      <w:r>
                        <w:t xml:space="preserve"> NASA</w:t>
                      </w:r>
                      <w:bookmarkEnd w:id="450"/>
                      <w:bookmarkEnd w:id="451"/>
                      <w:bookmarkEnd w:id="452"/>
                    </w:p>
                  </w:txbxContent>
                </v:textbox>
                <w10:wrap type="tight"/>
              </v:shape>
            </w:pict>
          </mc:Fallback>
        </mc:AlternateContent>
      </w:r>
      <w:r w:rsidR="0043702A" w:rsidRPr="000C01D6">
        <w:rPr>
          <w:noProof/>
          <w:sz w:val="24"/>
          <w:szCs w:val="24"/>
        </w:rPr>
        <w:drawing>
          <wp:anchor distT="0" distB="0" distL="114300" distR="114300" simplePos="0" relativeHeight="251722752" behindDoc="1" locked="0" layoutInCell="1" allowOverlap="1" wp14:anchorId="6F566DC5" wp14:editId="4C026308">
            <wp:simplePos x="0" y="0"/>
            <wp:positionH relativeFrom="column">
              <wp:posOffset>4010025</wp:posOffset>
            </wp:positionH>
            <wp:positionV relativeFrom="paragraph">
              <wp:posOffset>1246505</wp:posOffset>
            </wp:positionV>
            <wp:extent cx="2495550" cy="2495550"/>
            <wp:effectExtent l="0" t="0" r="0" b="0"/>
            <wp:wrapTight wrapText="bothSides">
              <wp:wrapPolygon edited="0">
                <wp:start x="0" y="0"/>
                <wp:lineTo x="0" y="21435"/>
                <wp:lineTo x="21435" y="21435"/>
                <wp:lineTo x="21435" y="0"/>
                <wp:lineTo x="0" y="0"/>
              </wp:wrapPolygon>
            </wp:wrapTight>
            <wp:docPr id="890262005" name="Grafik 4" descr="Ein Bild, das draußen, Gelände, Sand, Schwarz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262005" name="Grafik 4" descr="Ein Bild, das draußen, Gelände, Sand, Schwarzweiß enthält.&#10;&#10;Automatisch generierte Beschreibung"/>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495550" cy="2495550"/>
                    </a:xfrm>
                    <a:prstGeom prst="rect">
                      <a:avLst/>
                    </a:prstGeom>
                    <a:noFill/>
                    <a:ln>
                      <a:noFill/>
                    </a:ln>
                  </pic:spPr>
                </pic:pic>
              </a:graphicData>
            </a:graphic>
            <wp14:sizeRelH relativeFrom="page">
              <wp14:pctWidth>0</wp14:pctWidth>
            </wp14:sizeRelH>
            <wp14:sizeRelV relativeFrom="page">
              <wp14:pctHeight>0</wp14:pctHeight>
            </wp14:sizeRelV>
          </wp:anchor>
        </w:drawing>
      </w:r>
      <w:r w:rsidR="0043702A" w:rsidRPr="000C01D6">
        <w:rPr>
          <w:noProof/>
          <w:sz w:val="24"/>
          <w:szCs w:val="24"/>
        </w:rPr>
        <w:drawing>
          <wp:anchor distT="0" distB="0" distL="114300" distR="114300" simplePos="0" relativeHeight="251723776" behindDoc="1" locked="0" layoutInCell="1" allowOverlap="1" wp14:anchorId="2D63F944" wp14:editId="72C140AE">
            <wp:simplePos x="0" y="0"/>
            <wp:positionH relativeFrom="column">
              <wp:posOffset>28575</wp:posOffset>
            </wp:positionH>
            <wp:positionV relativeFrom="paragraph">
              <wp:posOffset>3801110</wp:posOffset>
            </wp:positionV>
            <wp:extent cx="5715000" cy="3209925"/>
            <wp:effectExtent l="0" t="0" r="0" b="9525"/>
            <wp:wrapTopAndBottom/>
            <wp:docPr id="112038969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715000" cy="3209925"/>
                    </a:xfrm>
                    <a:prstGeom prst="rect">
                      <a:avLst/>
                    </a:prstGeom>
                    <a:noFill/>
                  </pic:spPr>
                </pic:pic>
              </a:graphicData>
            </a:graphic>
            <wp14:sizeRelH relativeFrom="page">
              <wp14:pctWidth>0</wp14:pctWidth>
            </wp14:sizeRelH>
            <wp14:sizeRelV relativeFrom="page">
              <wp14:pctHeight>0</wp14:pctHeight>
            </wp14:sizeRelV>
          </wp:anchor>
        </w:drawing>
      </w:r>
      <w:r w:rsidR="0043702A" w:rsidRPr="000C01D6">
        <w:rPr>
          <w:noProof/>
          <w:sz w:val="24"/>
          <w:szCs w:val="24"/>
        </w:rPr>
        <mc:AlternateContent>
          <mc:Choice Requires="wps">
            <w:drawing>
              <wp:anchor distT="0" distB="0" distL="114300" distR="114300" simplePos="0" relativeHeight="251725824" behindDoc="0" locked="0" layoutInCell="1" allowOverlap="1" wp14:anchorId="39D78480" wp14:editId="274ABFBD">
                <wp:simplePos x="0" y="0"/>
                <wp:positionH relativeFrom="column">
                  <wp:posOffset>28575</wp:posOffset>
                </wp:positionH>
                <wp:positionV relativeFrom="paragraph">
                  <wp:posOffset>7120255</wp:posOffset>
                </wp:positionV>
                <wp:extent cx="5715000" cy="635"/>
                <wp:effectExtent l="0" t="0" r="0" b="0"/>
                <wp:wrapTopAndBottom/>
                <wp:docPr id="640206543" name="Textfeld 1"/>
                <wp:cNvGraphicFramePr/>
                <a:graphic xmlns:a="http://schemas.openxmlformats.org/drawingml/2006/main">
                  <a:graphicData uri="http://schemas.microsoft.com/office/word/2010/wordprocessingShape">
                    <wps:wsp>
                      <wps:cNvSpPr txBox="1"/>
                      <wps:spPr>
                        <a:xfrm>
                          <a:off x="0" y="0"/>
                          <a:ext cx="5715000" cy="635"/>
                        </a:xfrm>
                        <a:prstGeom prst="rect">
                          <a:avLst/>
                        </a:prstGeom>
                        <a:solidFill>
                          <a:prstClr val="white"/>
                        </a:solidFill>
                        <a:ln>
                          <a:noFill/>
                        </a:ln>
                      </wps:spPr>
                      <wps:txbx>
                        <w:txbxContent>
                          <w:p w14:paraId="690BAD7E" w14:textId="51328E39" w:rsidR="00C34ADB" w:rsidRPr="00905CC6" w:rsidRDefault="00C34ADB" w:rsidP="00C34ADB">
                            <w:pPr>
                              <w:pStyle w:val="Beschriftung"/>
                              <w:rPr>
                                <w:noProof/>
                              </w:rPr>
                            </w:pPr>
                            <w:bookmarkStart w:id="306" w:name="_Toc174467182"/>
                            <w:bookmarkStart w:id="307" w:name="_Toc178095255"/>
                            <w:bookmarkStart w:id="308" w:name="_Toc179365122"/>
                            <w:r>
                              <w:t xml:space="preserve">Abbildung </w:t>
                            </w:r>
                            <w:r w:rsidR="00920138">
                              <w:t>97</w:t>
                            </w:r>
                            <w:r>
                              <w:t xml:space="preserve"> </w:t>
                            </w:r>
                            <w:r w:rsidR="00A42D20">
                              <w:t xml:space="preserve">Marsmännchen, </w:t>
                            </w:r>
                            <w:r>
                              <w:t>Curiosity</w:t>
                            </w:r>
                            <w:r w:rsidR="00A42D20">
                              <w:t>,</w:t>
                            </w:r>
                            <w:r>
                              <w:t xml:space="preserve"> NASA</w:t>
                            </w:r>
                            <w:bookmarkEnd w:id="306"/>
                            <w:bookmarkEnd w:id="307"/>
                            <w:bookmarkEnd w:id="30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9D78480" id="_x0000_s1151" type="#_x0000_t202" style="position:absolute;margin-left:2.25pt;margin-top:560.65pt;width:450pt;height:.05pt;z-index:251725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" stroked="f">
                <v:textbox style="mso-fit-shape-to-text:t" inset="0,0,0,0">
                  <w:txbxContent>
                    <w:p w14:paraId="690BAD7E" w14:textId="51328E39" w:rsidR="00C34ADB" w:rsidRPr="00905CC6" w:rsidRDefault="00C34ADB" w:rsidP="00C34ADB">
                      <w:pPr>
                        <w:pStyle w:val="Beschriftung"/>
                        <w:rPr>
                          <w:noProof/>
                        </w:rPr>
                      </w:pPr>
                      <w:bookmarkStart w:id="456" w:name="_Toc174467182"/>
                      <w:bookmarkStart w:id="457" w:name="_Toc178095255"/>
                      <w:bookmarkStart w:id="458" w:name="_Toc179365122"/>
                      <w:r>
                        <w:t xml:space="preserve">Abbildung </w:t>
                      </w:r>
                      <w:r w:rsidR="00920138">
                        <w:t>97</w:t>
                      </w:r>
                      <w:r>
                        <w:t xml:space="preserve"> </w:t>
                      </w:r>
                      <w:r w:rsidR="00A42D20">
                        <w:t xml:space="preserve">Marsmännchen, </w:t>
                      </w:r>
                      <w:r>
                        <w:t>Curiosity</w:t>
                      </w:r>
                      <w:r w:rsidR="00A42D20">
                        <w:t>,</w:t>
                      </w:r>
                      <w:r>
                        <w:t xml:space="preserve"> NASA</w:t>
                      </w:r>
                      <w:bookmarkEnd w:id="456"/>
                      <w:bookmarkEnd w:id="457"/>
                      <w:bookmarkEnd w:id="458"/>
                    </w:p>
                  </w:txbxContent>
                </v:textbox>
                <w10:wrap type="topAndBottom"/>
              </v:shape>
            </w:pict>
          </mc:Fallback>
        </mc:AlternateContent>
      </w:r>
      <w:r w:rsidR="001A322F" w:rsidRPr="000C01D6">
        <w:rPr>
          <w:noProof/>
          <w:sz w:val="24"/>
          <w:szCs w:val="24"/>
        </w:rPr>
        <w:t>Wissenschaftlich interessan</w:t>
      </w:r>
      <w:r w:rsidR="00732555">
        <w:rPr>
          <w:noProof/>
          <w:sz w:val="24"/>
          <w:szCs w:val="24"/>
        </w:rPr>
        <w:t>t</w:t>
      </w:r>
      <w:r w:rsidR="001A322F" w:rsidRPr="000C01D6">
        <w:rPr>
          <w:noProof/>
          <w:sz w:val="24"/>
          <w:szCs w:val="24"/>
        </w:rPr>
        <w:t xml:space="preserve">er sind </w:t>
      </w:r>
      <w:r w:rsidR="00882FA6" w:rsidRPr="000C01D6">
        <w:rPr>
          <w:noProof/>
          <w:sz w:val="24"/>
          <w:szCs w:val="24"/>
        </w:rPr>
        <w:t>Bilder, die die klimatischen Bedingungen auf dem Mars zeigen.</w:t>
      </w:r>
      <w:r w:rsidR="0081387E" w:rsidRPr="000C01D6">
        <w:rPr>
          <w:noProof/>
          <w:sz w:val="24"/>
          <w:szCs w:val="24"/>
        </w:rPr>
        <w:t xml:space="preserve"> </w:t>
      </w:r>
      <w:r w:rsidR="00E04E56" w:rsidRPr="000C01D6">
        <w:rPr>
          <w:noProof/>
          <w:sz w:val="24"/>
          <w:szCs w:val="24"/>
        </w:rPr>
        <w:t>Beeindruckend</w:t>
      </w:r>
      <w:r w:rsidR="0073359E">
        <w:rPr>
          <w:noProof/>
          <w:sz w:val="24"/>
          <w:szCs w:val="24"/>
        </w:rPr>
        <w:t>,</w:t>
      </w:r>
      <w:r w:rsidR="00E04E56" w:rsidRPr="000C01D6">
        <w:rPr>
          <w:noProof/>
          <w:sz w:val="24"/>
          <w:szCs w:val="24"/>
        </w:rPr>
        <w:t xml:space="preserve"> </w:t>
      </w:r>
      <w:r w:rsidR="0073359E">
        <w:rPr>
          <w:noProof/>
          <w:sz w:val="24"/>
          <w:szCs w:val="24"/>
        </w:rPr>
        <w:t>aber</w:t>
      </w:r>
      <w:r w:rsidR="00E04E56" w:rsidRPr="000C01D6">
        <w:rPr>
          <w:noProof/>
          <w:sz w:val="24"/>
          <w:szCs w:val="24"/>
        </w:rPr>
        <w:t xml:space="preserve"> für die Stromversorgung der Rover gefährlich</w:t>
      </w:r>
      <w:r w:rsidR="0073359E">
        <w:rPr>
          <w:noProof/>
          <w:sz w:val="24"/>
          <w:szCs w:val="24"/>
        </w:rPr>
        <w:t>,</w:t>
      </w:r>
      <w:r w:rsidR="00E04E56" w:rsidRPr="000C01D6">
        <w:rPr>
          <w:noProof/>
          <w:sz w:val="24"/>
          <w:szCs w:val="24"/>
        </w:rPr>
        <w:t xml:space="preserve"> sind Staubstür</w:t>
      </w:r>
      <w:r w:rsidR="00732555">
        <w:rPr>
          <w:noProof/>
          <w:sz w:val="24"/>
          <w:szCs w:val="24"/>
        </w:rPr>
        <w:t>m</w:t>
      </w:r>
      <w:r w:rsidR="00E04E56" w:rsidRPr="000C01D6">
        <w:rPr>
          <w:noProof/>
          <w:sz w:val="24"/>
          <w:szCs w:val="24"/>
        </w:rPr>
        <w:t xml:space="preserve">e, die </w:t>
      </w:r>
      <w:r w:rsidR="00071242" w:rsidRPr="000C01D6">
        <w:rPr>
          <w:noProof/>
          <w:sz w:val="24"/>
          <w:szCs w:val="24"/>
        </w:rPr>
        <w:t>sich in der dünnen Marsatmosphäre bilden.</w:t>
      </w:r>
      <w:r w:rsidR="00D910B9" w:rsidRPr="000C01D6">
        <w:rPr>
          <w:noProof/>
          <w:sz w:val="24"/>
          <w:szCs w:val="24"/>
        </w:rPr>
        <w:t xml:space="preserve"> </w:t>
      </w:r>
      <w:r w:rsidR="003D6B8A">
        <w:rPr>
          <w:noProof/>
          <w:sz w:val="24"/>
          <w:szCs w:val="24"/>
        </w:rPr>
        <w:t>I</w:t>
      </w:r>
      <w:r w:rsidR="00DB0DED">
        <w:rPr>
          <w:noProof/>
          <w:sz w:val="24"/>
          <w:szCs w:val="24"/>
        </w:rPr>
        <w:t>n</w:t>
      </w:r>
      <w:r w:rsidR="00C337D9" w:rsidRPr="000C01D6">
        <w:rPr>
          <w:noProof/>
          <w:sz w:val="24"/>
          <w:szCs w:val="24"/>
        </w:rPr>
        <w:t xml:space="preserve"> der dünnen Marsatmosphäre wird der Staub an der Oberfläche aufgewirbelt und mit ca. 100</w:t>
      </w:r>
      <w:r w:rsidR="00322C78" w:rsidRPr="000C01D6">
        <w:rPr>
          <w:noProof/>
          <w:sz w:val="24"/>
          <w:szCs w:val="24"/>
        </w:rPr>
        <w:t xml:space="preserve">km/h davongetragen. </w:t>
      </w:r>
      <w:r w:rsidR="00DA7BD9" w:rsidRPr="000C01D6">
        <w:rPr>
          <w:noProof/>
          <w:sz w:val="24"/>
          <w:szCs w:val="24"/>
        </w:rPr>
        <w:t>Ein solch kleiner Sandsturm, kann sich</w:t>
      </w:r>
      <w:r w:rsidR="004A529C" w:rsidRPr="000C01D6">
        <w:rPr>
          <w:noProof/>
          <w:sz w:val="24"/>
          <w:szCs w:val="24"/>
        </w:rPr>
        <w:t xml:space="preserve"> auf dem Mars zu einem meh</w:t>
      </w:r>
      <w:r w:rsidR="00DB0DED">
        <w:rPr>
          <w:noProof/>
          <w:sz w:val="24"/>
          <w:szCs w:val="24"/>
        </w:rPr>
        <w:t>r</w:t>
      </w:r>
      <w:r w:rsidR="004A529C" w:rsidRPr="000C01D6">
        <w:rPr>
          <w:noProof/>
          <w:sz w:val="24"/>
          <w:szCs w:val="24"/>
        </w:rPr>
        <w:t xml:space="preserve">ere Wochen </w:t>
      </w:r>
      <w:r w:rsidR="0063688A">
        <w:rPr>
          <w:noProof/>
          <w:sz w:val="24"/>
          <w:szCs w:val="24"/>
        </w:rPr>
        <w:t>an</w:t>
      </w:r>
      <w:r w:rsidR="004A529C" w:rsidRPr="000C01D6">
        <w:rPr>
          <w:noProof/>
          <w:sz w:val="24"/>
          <w:szCs w:val="24"/>
        </w:rPr>
        <w:t xml:space="preserve">dauernden, die ganze Marsoberfläche </w:t>
      </w:r>
      <w:r w:rsidR="00DA213B" w:rsidRPr="000C01D6">
        <w:rPr>
          <w:noProof/>
          <w:sz w:val="24"/>
          <w:szCs w:val="24"/>
        </w:rPr>
        <w:t>einhüllenden Sturm entwickeln. Dies</w:t>
      </w:r>
      <w:r w:rsidR="0004327A">
        <w:rPr>
          <w:noProof/>
          <w:sz w:val="24"/>
          <w:szCs w:val="24"/>
        </w:rPr>
        <w:t>e</w:t>
      </w:r>
      <w:r w:rsidR="00DA213B" w:rsidRPr="000C01D6">
        <w:rPr>
          <w:noProof/>
          <w:sz w:val="24"/>
          <w:szCs w:val="24"/>
        </w:rPr>
        <w:t xml:space="preserve"> treten im Durchschnitt alle 3 Jahre auf</w:t>
      </w:r>
      <w:r w:rsidR="00EE5AA1" w:rsidRPr="000C01D6">
        <w:rPr>
          <w:noProof/>
          <w:sz w:val="24"/>
          <w:szCs w:val="24"/>
        </w:rPr>
        <w:t xml:space="preserve">. Ihre Entstehung und die Periodizität ist Gegenstand aktueller Klimamodelle für den Mars. </w:t>
      </w:r>
      <w:r w:rsidR="009F2D64" w:rsidRPr="000C01D6">
        <w:rPr>
          <w:noProof/>
          <w:sz w:val="24"/>
          <w:szCs w:val="24"/>
        </w:rPr>
        <w:t>S</w:t>
      </w:r>
      <w:r w:rsidR="007A2728" w:rsidRPr="000C01D6">
        <w:rPr>
          <w:noProof/>
          <w:sz w:val="24"/>
          <w:szCs w:val="24"/>
        </w:rPr>
        <w:t xml:space="preserve">olche Stürme </w:t>
      </w:r>
      <w:r w:rsidR="009F2D64" w:rsidRPr="000C01D6">
        <w:rPr>
          <w:noProof/>
          <w:sz w:val="24"/>
          <w:szCs w:val="24"/>
        </w:rPr>
        <w:t xml:space="preserve">sind </w:t>
      </w:r>
      <w:r w:rsidR="007A2728" w:rsidRPr="000C01D6">
        <w:rPr>
          <w:noProof/>
          <w:sz w:val="24"/>
          <w:szCs w:val="24"/>
        </w:rPr>
        <w:t>für die Photozellen der Rover Gift</w:t>
      </w:r>
      <w:r w:rsidR="009F2D64" w:rsidRPr="000C01D6">
        <w:rPr>
          <w:noProof/>
          <w:sz w:val="24"/>
          <w:szCs w:val="24"/>
        </w:rPr>
        <w:t xml:space="preserve">, weil sie große Mengen Staub ablagern können. </w:t>
      </w:r>
      <w:r w:rsidR="00B11AA4" w:rsidRPr="000C01D6">
        <w:rPr>
          <w:noProof/>
          <w:sz w:val="24"/>
          <w:szCs w:val="24"/>
        </w:rPr>
        <w:t xml:space="preserve">Ein prominentes Opfer ist der chinesische Marsrover Zhurong, der nur </w:t>
      </w:r>
      <w:r w:rsidR="002F67AE" w:rsidRPr="000C01D6">
        <w:rPr>
          <w:noProof/>
          <w:sz w:val="24"/>
          <w:szCs w:val="24"/>
        </w:rPr>
        <w:t>mit Solarstro</w:t>
      </w:r>
      <w:r w:rsidR="000E37FB">
        <w:rPr>
          <w:noProof/>
          <w:sz w:val="24"/>
          <w:szCs w:val="24"/>
        </w:rPr>
        <w:t>m</w:t>
      </w:r>
      <w:r w:rsidR="002F67AE" w:rsidRPr="000C01D6">
        <w:rPr>
          <w:noProof/>
          <w:sz w:val="24"/>
          <w:szCs w:val="24"/>
        </w:rPr>
        <w:t xml:space="preserve"> betrieben wird. Die amerikanischen Rover sind etwas</w:t>
      </w:r>
      <w:r w:rsidR="001F202C" w:rsidRPr="000C01D6">
        <w:rPr>
          <w:noProof/>
          <w:sz w:val="24"/>
          <w:szCs w:val="24"/>
        </w:rPr>
        <w:t xml:space="preserve"> unempfindlicher, da sie </w:t>
      </w:r>
      <w:r w:rsidR="00801470" w:rsidRPr="000C01D6">
        <w:rPr>
          <w:noProof/>
          <w:sz w:val="24"/>
          <w:szCs w:val="24"/>
        </w:rPr>
        <w:t xml:space="preserve">ihre Energie </w:t>
      </w:r>
      <w:r w:rsidR="00CF6CAF" w:rsidRPr="000C01D6">
        <w:rPr>
          <w:noProof/>
          <w:sz w:val="24"/>
          <w:szCs w:val="24"/>
        </w:rPr>
        <w:t>zusätzlich</w:t>
      </w:r>
      <w:r w:rsidR="00801470" w:rsidRPr="000C01D6">
        <w:rPr>
          <w:noProof/>
          <w:sz w:val="24"/>
          <w:szCs w:val="24"/>
        </w:rPr>
        <w:t xml:space="preserve"> durch </w:t>
      </w:r>
      <w:r w:rsidR="00CF6CAF" w:rsidRPr="000C01D6">
        <w:rPr>
          <w:noProof/>
          <w:sz w:val="24"/>
          <w:szCs w:val="24"/>
        </w:rPr>
        <w:t>Nuklearbatterien erzeugen.</w:t>
      </w:r>
    </w:p>
    <w:p w14:paraId="560A07B6" w14:textId="005732FA" w:rsidR="00586FC9" w:rsidRPr="00133669" w:rsidRDefault="008873E0" w:rsidP="009F2E65">
      <w:pPr>
        <w:rPr>
          <w:noProof/>
          <w:sz w:val="24"/>
          <w:szCs w:val="24"/>
          <w:lang w:val="en-US"/>
        </w:rPr>
      </w:pPr>
      <w:r w:rsidRPr="00133669">
        <w:rPr>
          <w:noProof/>
          <w:sz w:val="24"/>
          <w:szCs w:val="24"/>
        </w:rPr>
        <w:lastRenderedPageBreak/>
        <w:drawing>
          <wp:anchor distT="0" distB="0" distL="114300" distR="114300" simplePos="0" relativeHeight="251726848" behindDoc="1" locked="0" layoutInCell="1" allowOverlap="1" wp14:anchorId="1B9B7BA8" wp14:editId="0C581777">
            <wp:simplePos x="0" y="0"/>
            <wp:positionH relativeFrom="column">
              <wp:posOffset>-47625</wp:posOffset>
            </wp:positionH>
            <wp:positionV relativeFrom="paragraph">
              <wp:posOffset>0</wp:posOffset>
            </wp:positionV>
            <wp:extent cx="2857500" cy="4305300"/>
            <wp:effectExtent l="0" t="0" r="0" b="0"/>
            <wp:wrapTight wrapText="bothSides">
              <wp:wrapPolygon edited="0">
                <wp:start x="0" y="0"/>
                <wp:lineTo x="0" y="21504"/>
                <wp:lineTo x="21456" y="21504"/>
                <wp:lineTo x="21456" y="0"/>
                <wp:lineTo x="0" y="0"/>
              </wp:wrapPolygon>
            </wp:wrapTight>
            <wp:docPr id="706209851" name="Grafik 7" descr="Ein Bild, das Natur, Gelände, Braun, Kra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209851" name="Grafik 7" descr="Ein Bild, das Natur, Gelände, Braun, Krater enthält.&#10;&#10;Automatisch generierte Beschreibu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857500" cy="4305300"/>
                    </a:xfrm>
                    <a:prstGeom prst="rect">
                      <a:avLst/>
                    </a:prstGeom>
                    <a:noFill/>
                    <a:ln>
                      <a:noFill/>
                    </a:ln>
                  </pic:spPr>
                </pic:pic>
              </a:graphicData>
            </a:graphic>
            <wp14:sizeRelH relativeFrom="page">
              <wp14:pctWidth>0</wp14:pctWidth>
            </wp14:sizeRelH>
            <wp14:sizeRelV relativeFrom="page">
              <wp14:pctHeight>0</wp14:pctHeight>
            </wp14:sizeRelV>
          </wp:anchor>
        </w:drawing>
      </w:r>
      <w:r w:rsidR="00D910B9" w:rsidRPr="00133669">
        <w:rPr>
          <w:noProof/>
          <w:sz w:val="24"/>
          <w:szCs w:val="24"/>
        </w:rPr>
        <mc:AlternateContent>
          <mc:Choice Requires="wps">
            <w:drawing>
              <wp:anchor distT="0" distB="0" distL="114300" distR="114300" simplePos="0" relativeHeight="251728896" behindDoc="1" locked="0" layoutInCell="1" allowOverlap="1" wp14:anchorId="69E16FF8" wp14:editId="4CAAA83F">
                <wp:simplePos x="0" y="0"/>
                <wp:positionH relativeFrom="column">
                  <wp:posOffset>-95250</wp:posOffset>
                </wp:positionH>
                <wp:positionV relativeFrom="paragraph">
                  <wp:posOffset>4362450</wp:posOffset>
                </wp:positionV>
                <wp:extent cx="2857500" cy="635"/>
                <wp:effectExtent l="0" t="0" r="0" b="0"/>
                <wp:wrapTight wrapText="bothSides">
                  <wp:wrapPolygon edited="0">
                    <wp:start x="0" y="0"/>
                    <wp:lineTo x="0" y="21600"/>
                    <wp:lineTo x="21600" y="21600"/>
                    <wp:lineTo x="21600" y="0"/>
                  </wp:wrapPolygon>
                </wp:wrapTight>
                <wp:docPr id="1477128332" name="Textfeld 1"/>
                <wp:cNvGraphicFramePr/>
                <a:graphic xmlns:a="http://schemas.openxmlformats.org/drawingml/2006/main">
                  <a:graphicData uri="http://schemas.microsoft.com/office/word/2010/wordprocessingShape">
                    <wps:wsp>
                      <wps:cNvSpPr txBox="1"/>
                      <wps:spPr>
                        <a:xfrm>
                          <a:off x="0" y="0"/>
                          <a:ext cx="2857500" cy="635"/>
                        </a:xfrm>
                        <a:prstGeom prst="rect">
                          <a:avLst/>
                        </a:prstGeom>
                        <a:solidFill>
                          <a:prstClr val="white"/>
                        </a:solidFill>
                        <a:ln>
                          <a:noFill/>
                        </a:ln>
                      </wps:spPr>
                      <wps:txbx>
                        <w:txbxContent>
                          <w:p w14:paraId="7B78B90B" w14:textId="6D26DE79" w:rsidR="00D910B9" w:rsidRPr="00443259" w:rsidRDefault="00D910B9" w:rsidP="00D910B9">
                            <w:pPr>
                              <w:pStyle w:val="Beschriftung"/>
                              <w:rPr>
                                <w:noProof/>
                              </w:rPr>
                            </w:pPr>
                            <w:bookmarkStart w:id="309" w:name="_Toc174467183"/>
                            <w:bookmarkStart w:id="310" w:name="_Toc178095256"/>
                            <w:bookmarkStart w:id="311" w:name="_Toc179365123"/>
                            <w:r>
                              <w:t xml:space="preserve">Abbildung </w:t>
                            </w:r>
                            <w:r w:rsidR="009D0BC3">
                              <w:t>98</w:t>
                            </w:r>
                            <w:r>
                              <w:t xml:space="preserve"> Staubsturm</w:t>
                            </w:r>
                            <w:r w:rsidR="009D0BC3">
                              <w:t>,</w:t>
                            </w:r>
                            <w:r>
                              <w:t xml:space="preserve"> NASA</w:t>
                            </w:r>
                            <w:bookmarkEnd w:id="309"/>
                            <w:bookmarkEnd w:id="310"/>
                            <w:bookmarkEnd w:id="31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E16FF8" id="_x0000_s1152" type="#_x0000_t202" style="position:absolute;margin-left:-7.5pt;margin-top:343.5pt;width:225pt;height:.05pt;z-index:-251587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" stroked="f">
                <v:textbox style="mso-fit-shape-to-text:t" inset="0,0,0,0">
                  <w:txbxContent>
                    <w:p w14:paraId="7B78B90B" w14:textId="6D26DE79" w:rsidR="00D910B9" w:rsidRPr="00443259" w:rsidRDefault="00D910B9" w:rsidP="00D910B9">
                      <w:pPr>
                        <w:pStyle w:val="Beschriftung"/>
                        <w:rPr>
                          <w:noProof/>
                        </w:rPr>
                      </w:pPr>
                      <w:bookmarkStart w:id="462" w:name="_Toc174467183"/>
                      <w:bookmarkStart w:id="463" w:name="_Toc178095256"/>
                      <w:bookmarkStart w:id="464" w:name="_Toc179365123"/>
                      <w:r>
                        <w:t xml:space="preserve">Abbildung </w:t>
                      </w:r>
                      <w:r w:rsidR="009D0BC3">
                        <w:t>98</w:t>
                      </w:r>
                      <w:r>
                        <w:t xml:space="preserve"> Staubsturm</w:t>
                      </w:r>
                      <w:r w:rsidR="009D0BC3">
                        <w:t>,</w:t>
                      </w:r>
                      <w:r>
                        <w:t xml:space="preserve"> NASA</w:t>
                      </w:r>
                      <w:bookmarkEnd w:id="462"/>
                      <w:bookmarkEnd w:id="463"/>
                      <w:bookmarkEnd w:id="464"/>
                    </w:p>
                  </w:txbxContent>
                </v:textbox>
                <w10:wrap type="tight"/>
              </v:shape>
            </w:pict>
          </mc:Fallback>
        </mc:AlternateContent>
      </w:r>
      <w:hyperlink r:id="rId213" w:history="1">
        <w:r w:rsidR="00755089" w:rsidRPr="00133669">
          <w:rPr>
            <w:rStyle w:val="Hyperlink"/>
            <w:sz w:val="24"/>
            <w:szCs w:val="24"/>
            <w:lang w:val="en-US"/>
          </w:rPr>
          <w:t>Mars rover captures first ever sound of dust devil - Bing video</w:t>
        </w:r>
      </w:hyperlink>
      <w:r w:rsidR="00755089" w:rsidRPr="00133669">
        <w:rPr>
          <w:noProof/>
          <w:sz w:val="24"/>
          <w:szCs w:val="24"/>
          <w:lang w:val="en-US"/>
        </w:rPr>
        <w:t xml:space="preserve"> </w:t>
      </w:r>
    </w:p>
    <w:p w14:paraId="0FB3E841" w14:textId="5E0A97B1" w:rsidR="000B699B" w:rsidRPr="00133669" w:rsidRDefault="000B699B" w:rsidP="009F2E65">
      <w:pPr>
        <w:rPr>
          <w:noProof/>
          <w:sz w:val="24"/>
          <w:szCs w:val="24"/>
          <w:lang w:val="en-US"/>
        </w:rPr>
      </w:pPr>
    </w:p>
    <w:p w14:paraId="4811A986" w14:textId="4DDB04AA" w:rsidR="00586FC9" w:rsidRPr="003A7685" w:rsidRDefault="00344E2F" w:rsidP="009F2E65">
      <w:pPr>
        <w:rPr>
          <w:noProof/>
          <w:sz w:val="24"/>
          <w:szCs w:val="24"/>
          <w:lang w:val="en-US"/>
        </w:rPr>
      </w:pPr>
      <w:hyperlink r:id="rId214" w:history="1">
        <w:r w:rsidRPr="00133669">
          <w:rPr>
            <w:rStyle w:val="Hyperlink"/>
            <w:sz w:val="24"/>
            <w:szCs w:val="24"/>
          </w:rPr>
          <w:t>Wirbelsturm auf dem Mars – Perseverance filmt riesigen Staubteufel | Watch (msn.com)</w:t>
        </w:r>
      </w:hyperlink>
    </w:p>
    <w:p w14:paraId="0E7B7919" w14:textId="77777777" w:rsidR="00586FC9" w:rsidRPr="003A7685" w:rsidRDefault="00586FC9" w:rsidP="009F2E65">
      <w:pPr>
        <w:rPr>
          <w:noProof/>
          <w:sz w:val="24"/>
          <w:szCs w:val="24"/>
          <w:lang w:val="en-US"/>
        </w:rPr>
      </w:pPr>
    </w:p>
    <w:p w14:paraId="2F76E8D0" w14:textId="77777777" w:rsidR="00586FC9" w:rsidRPr="003A7685" w:rsidRDefault="00586FC9" w:rsidP="009F2E65">
      <w:pPr>
        <w:rPr>
          <w:noProof/>
          <w:sz w:val="24"/>
          <w:szCs w:val="24"/>
          <w:lang w:val="en-US"/>
        </w:rPr>
      </w:pPr>
    </w:p>
    <w:p w14:paraId="25855C3C" w14:textId="77777777" w:rsidR="00586FC9" w:rsidRPr="003A7685" w:rsidRDefault="00586FC9" w:rsidP="009F2E65">
      <w:pPr>
        <w:rPr>
          <w:noProof/>
          <w:sz w:val="24"/>
          <w:szCs w:val="24"/>
          <w:lang w:val="en-US"/>
        </w:rPr>
      </w:pPr>
    </w:p>
    <w:p w14:paraId="3AE540D3" w14:textId="77777777" w:rsidR="00586FC9" w:rsidRPr="003A7685" w:rsidRDefault="00586FC9" w:rsidP="009F2E65">
      <w:pPr>
        <w:rPr>
          <w:noProof/>
          <w:sz w:val="24"/>
          <w:szCs w:val="24"/>
          <w:lang w:val="en-US"/>
        </w:rPr>
      </w:pPr>
    </w:p>
    <w:p w14:paraId="5056E277" w14:textId="77777777" w:rsidR="00586FC9" w:rsidRPr="003A7685" w:rsidRDefault="00586FC9" w:rsidP="009F2E65">
      <w:pPr>
        <w:rPr>
          <w:noProof/>
          <w:sz w:val="24"/>
          <w:szCs w:val="24"/>
          <w:lang w:val="en-US"/>
        </w:rPr>
      </w:pPr>
    </w:p>
    <w:p w14:paraId="5AE181F8" w14:textId="77777777" w:rsidR="00586FC9" w:rsidRPr="003A7685" w:rsidRDefault="00586FC9" w:rsidP="009F2E65">
      <w:pPr>
        <w:rPr>
          <w:noProof/>
          <w:sz w:val="24"/>
          <w:szCs w:val="24"/>
          <w:lang w:val="en-US"/>
        </w:rPr>
      </w:pPr>
    </w:p>
    <w:p w14:paraId="7EF0C44E" w14:textId="77777777" w:rsidR="00586FC9" w:rsidRPr="003A7685" w:rsidRDefault="00586FC9" w:rsidP="009F2E65">
      <w:pPr>
        <w:rPr>
          <w:noProof/>
          <w:sz w:val="24"/>
          <w:szCs w:val="24"/>
          <w:lang w:val="en-US"/>
        </w:rPr>
      </w:pPr>
    </w:p>
    <w:p w14:paraId="420BF581" w14:textId="77777777" w:rsidR="00586FC9" w:rsidRPr="003A7685" w:rsidRDefault="00586FC9" w:rsidP="009F2E65">
      <w:pPr>
        <w:rPr>
          <w:noProof/>
          <w:sz w:val="24"/>
          <w:szCs w:val="24"/>
          <w:lang w:val="en-US"/>
        </w:rPr>
      </w:pPr>
    </w:p>
    <w:p w14:paraId="37865757" w14:textId="77777777" w:rsidR="00586FC9" w:rsidRPr="003A7685" w:rsidRDefault="00586FC9" w:rsidP="009F2E65">
      <w:pPr>
        <w:rPr>
          <w:noProof/>
          <w:sz w:val="24"/>
          <w:szCs w:val="24"/>
          <w:lang w:val="en-US"/>
        </w:rPr>
      </w:pPr>
    </w:p>
    <w:p w14:paraId="777D14A8" w14:textId="77777777" w:rsidR="00586FC9" w:rsidRPr="003A7685" w:rsidRDefault="00586FC9" w:rsidP="009F2E65">
      <w:pPr>
        <w:rPr>
          <w:noProof/>
          <w:sz w:val="24"/>
          <w:szCs w:val="24"/>
          <w:lang w:val="en-US"/>
        </w:rPr>
      </w:pPr>
    </w:p>
    <w:p w14:paraId="36CBE5DB" w14:textId="6114E00C" w:rsidR="00586FC9" w:rsidRPr="003A7685" w:rsidRDefault="00586FC9" w:rsidP="009F2E65">
      <w:pPr>
        <w:rPr>
          <w:noProof/>
          <w:sz w:val="24"/>
          <w:szCs w:val="24"/>
          <w:lang w:val="en-US"/>
        </w:rPr>
      </w:pPr>
    </w:p>
    <w:p w14:paraId="2C6AB35C" w14:textId="03B72BF3" w:rsidR="00FD04BD" w:rsidRPr="003A7685" w:rsidRDefault="00FD04BD" w:rsidP="009F2E65">
      <w:pPr>
        <w:keepNext/>
        <w:rPr>
          <w:lang w:val="en-US"/>
        </w:rPr>
      </w:pPr>
    </w:p>
    <w:p w14:paraId="771ADD2B" w14:textId="77777777" w:rsidR="00185595" w:rsidRPr="003A7685" w:rsidRDefault="00185595" w:rsidP="009F2E65">
      <w:pPr>
        <w:rPr>
          <w:lang w:val="en-US"/>
        </w:rPr>
      </w:pPr>
    </w:p>
    <w:p w14:paraId="1087FF4C" w14:textId="77777777" w:rsidR="00185595" w:rsidRPr="003A7685" w:rsidRDefault="00185595" w:rsidP="009F2E65">
      <w:pPr>
        <w:rPr>
          <w:lang w:val="en-US"/>
        </w:rPr>
      </w:pPr>
    </w:p>
    <w:p w14:paraId="2CABA87B" w14:textId="77777777" w:rsidR="00185595" w:rsidRPr="003A7685" w:rsidRDefault="00185595" w:rsidP="009F2E65">
      <w:pPr>
        <w:rPr>
          <w:lang w:val="en-US"/>
        </w:rPr>
      </w:pPr>
    </w:p>
    <w:p w14:paraId="3CC3FB78" w14:textId="77777777" w:rsidR="00185595" w:rsidRPr="003A7685" w:rsidRDefault="00185595" w:rsidP="009F2E65">
      <w:pPr>
        <w:rPr>
          <w:lang w:val="en-US"/>
        </w:rPr>
      </w:pPr>
    </w:p>
    <w:p w14:paraId="370372D9" w14:textId="77777777" w:rsidR="00185595" w:rsidRPr="003A7685" w:rsidRDefault="00185595" w:rsidP="009F2E65">
      <w:pPr>
        <w:rPr>
          <w:lang w:val="en-US"/>
        </w:rPr>
      </w:pPr>
    </w:p>
    <w:p w14:paraId="7E8601E8" w14:textId="77777777" w:rsidR="00185595" w:rsidRPr="003A7685" w:rsidRDefault="00185595" w:rsidP="009F2E65">
      <w:pPr>
        <w:rPr>
          <w:lang w:val="en-US"/>
        </w:rPr>
      </w:pPr>
    </w:p>
    <w:p w14:paraId="17AAC20A" w14:textId="77777777" w:rsidR="00185595" w:rsidRPr="003A7685" w:rsidRDefault="00185595" w:rsidP="009F2E65">
      <w:pPr>
        <w:rPr>
          <w:lang w:val="en-US"/>
        </w:rPr>
      </w:pPr>
    </w:p>
    <w:p w14:paraId="7281B587" w14:textId="77777777" w:rsidR="00185595" w:rsidRPr="003A7685" w:rsidRDefault="00185595" w:rsidP="009F2E65">
      <w:pPr>
        <w:rPr>
          <w:lang w:val="en-US"/>
        </w:rPr>
      </w:pPr>
    </w:p>
    <w:p w14:paraId="168BBADE" w14:textId="607637F5" w:rsidR="00185595" w:rsidRPr="003A7685" w:rsidRDefault="00CA7A35" w:rsidP="009F2E65">
      <w:pPr>
        <w:rPr>
          <w:lang w:val="en-US"/>
        </w:rPr>
      </w:pPr>
      <w:r>
        <w:rPr>
          <w:noProof/>
        </w:rPr>
        <w:drawing>
          <wp:anchor distT="0" distB="0" distL="114300" distR="114300" simplePos="0" relativeHeight="251727872" behindDoc="0" locked="0" layoutInCell="1" allowOverlap="1" wp14:anchorId="4FFF5F56" wp14:editId="118E96EA">
            <wp:simplePos x="0" y="0"/>
            <wp:positionH relativeFrom="column">
              <wp:posOffset>-95250</wp:posOffset>
            </wp:positionH>
            <wp:positionV relativeFrom="paragraph">
              <wp:posOffset>347980</wp:posOffset>
            </wp:positionV>
            <wp:extent cx="6645910" cy="2492375"/>
            <wp:effectExtent l="0" t="0" r="2540" b="3175"/>
            <wp:wrapTopAndBottom/>
            <wp:docPr id="1722116200" name="Grafik 8" descr="Ein Bild, das Screenshot, Verschwommen, Natu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116200" name="Grafik 8" descr="Ein Bild, das Screenshot, Verschwommen, Natur enthält.&#10;&#10;Automatisch generierte Beschreibun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645910" cy="2492375"/>
                    </a:xfrm>
                    <a:prstGeom prst="rect">
                      <a:avLst/>
                    </a:prstGeom>
                    <a:noFill/>
                    <a:ln>
                      <a:noFill/>
                    </a:ln>
                  </pic:spPr>
                </pic:pic>
              </a:graphicData>
            </a:graphic>
            <wp14:sizeRelH relativeFrom="page">
              <wp14:pctWidth>0</wp14:pctWidth>
            </wp14:sizeRelH>
            <wp14:sizeRelV relativeFrom="page">
              <wp14:pctHeight>0</wp14:pctHeight>
            </wp14:sizeRelV>
          </wp:anchor>
        </w:drawing>
      </w:r>
      <w:r w:rsidR="00185595">
        <w:rPr>
          <w:noProof/>
        </w:rPr>
        <mc:AlternateContent>
          <mc:Choice Requires="wps">
            <w:drawing>
              <wp:anchor distT="0" distB="0" distL="114300" distR="114300" simplePos="0" relativeHeight="251762688" behindDoc="0" locked="0" layoutInCell="1" allowOverlap="1" wp14:anchorId="747812EE" wp14:editId="625EBA7C">
                <wp:simplePos x="0" y="0"/>
                <wp:positionH relativeFrom="column">
                  <wp:posOffset>-104775</wp:posOffset>
                </wp:positionH>
                <wp:positionV relativeFrom="paragraph">
                  <wp:posOffset>2921635</wp:posOffset>
                </wp:positionV>
                <wp:extent cx="6645910" cy="635"/>
                <wp:effectExtent l="0" t="0" r="0" b="0"/>
                <wp:wrapTopAndBottom/>
                <wp:docPr id="80056641"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10ECFE61" w14:textId="5984B993" w:rsidR="00CD32BA" w:rsidRPr="00607AB2" w:rsidRDefault="00CD32BA" w:rsidP="00CD32BA">
                            <w:pPr>
                              <w:pStyle w:val="Beschriftung"/>
                              <w:rPr>
                                <w:noProof/>
                              </w:rPr>
                            </w:pPr>
                            <w:bookmarkStart w:id="312" w:name="_Toc174467184"/>
                            <w:bookmarkStart w:id="313" w:name="_Toc178095257"/>
                            <w:bookmarkStart w:id="314" w:name="_Toc179365124"/>
                            <w:r>
                              <w:t xml:space="preserve">Abbildung </w:t>
                            </w:r>
                            <w:r w:rsidR="00C96387">
                              <w:t>99</w:t>
                            </w:r>
                            <w:r>
                              <w:t xml:space="preserve"> </w:t>
                            </w:r>
                            <w:r w:rsidRPr="00520C36">
                              <w:t>Aufnahme eines Staubsturms Marsexpress</w:t>
                            </w:r>
                            <w:r w:rsidR="009D0BC3">
                              <w:t>,</w:t>
                            </w:r>
                            <w:r w:rsidRPr="00520C36">
                              <w:t xml:space="preserve"> DLR</w:t>
                            </w:r>
                            <w:bookmarkEnd w:id="312"/>
                            <w:bookmarkEnd w:id="313"/>
                            <w:bookmarkEnd w:id="31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47812EE" id="_x0000_s1153" type="#_x0000_t202" style="position:absolute;margin-left:-8.25pt;margin-top:230.05pt;width:523.3pt;height:.05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" stroked="f">
                <v:textbox style="mso-fit-shape-to-text:t" inset="0,0,0,0">
                  <w:txbxContent>
                    <w:p w14:paraId="10ECFE61" w14:textId="5984B993" w:rsidR="00CD32BA" w:rsidRPr="00607AB2" w:rsidRDefault="00CD32BA" w:rsidP="00CD32BA">
                      <w:pPr>
                        <w:pStyle w:val="Beschriftung"/>
                        <w:rPr>
                          <w:noProof/>
                        </w:rPr>
                      </w:pPr>
                      <w:bookmarkStart w:id="468" w:name="_Toc174467184"/>
                      <w:bookmarkStart w:id="469" w:name="_Toc178095257"/>
                      <w:bookmarkStart w:id="470" w:name="_Toc179365124"/>
                      <w:r>
                        <w:t xml:space="preserve">Abbildung </w:t>
                      </w:r>
                      <w:r w:rsidR="00C96387">
                        <w:t>99</w:t>
                      </w:r>
                      <w:r>
                        <w:t xml:space="preserve"> </w:t>
                      </w:r>
                      <w:r w:rsidRPr="00520C36">
                        <w:t>Aufnahme eines Staubsturms Marsexpress</w:t>
                      </w:r>
                      <w:r w:rsidR="009D0BC3">
                        <w:t>,</w:t>
                      </w:r>
                      <w:r w:rsidRPr="00520C36">
                        <w:t xml:space="preserve"> DLR</w:t>
                      </w:r>
                      <w:bookmarkEnd w:id="468"/>
                      <w:bookmarkEnd w:id="469"/>
                      <w:bookmarkEnd w:id="470"/>
                    </w:p>
                  </w:txbxContent>
                </v:textbox>
                <w10:wrap type="topAndBottom"/>
              </v:shape>
            </w:pict>
          </mc:Fallback>
        </mc:AlternateContent>
      </w:r>
    </w:p>
    <w:p w14:paraId="6F17853E" w14:textId="5B3BF1C4" w:rsidR="00185595" w:rsidRPr="003A7685" w:rsidRDefault="00185595" w:rsidP="009F2E65">
      <w:pPr>
        <w:rPr>
          <w:lang w:val="en-US"/>
        </w:rPr>
      </w:pPr>
    </w:p>
    <w:p w14:paraId="3A97B804" w14:textId="5183472C" w:rsidR="008873E0" w:rsidRPr="00815983" w:rsidRDefault="00A53909" w:rsidP="009F2E65">
      <w:pPr>
        <w:rPr>
          <w:sz w:val="24"/>
          <w:szCs w:val="24"/>
        </w:rPr>
      </w:pPr>
      <w:r w:rsidRPr="00815983">
        <w:rPr>
          <w:sz w:val="24"/>
          <w:szCs w:val="24"/>
        </w:rPr>
        <w:t>Eine der ge</w:t>
      </w:r>
      <w:r w:rsidR="00861F9C" w:rsidRPr="00815983">
        <w:rPr>
          <w:sz w:val="24"/>
          <w:szCs w:val="24"/>
        </w:rPr>
        <w:t>o</w:t>
      </w:r>
      <w:r w:rsidRPr="00815983">
        <w:rPr>
          <w:sz w:val="24"/>
          <w:szCs w:val="24"/>
        </w:rPr>
        <w:t>logisch interessantesten Region</w:t>
      </w:r>
      <w:r w:rsidR="007F6A7D" w:rsidRPr="00815983">
        <w:rPr>
          <w:sz w:val="24"/>
          <w:szCs w:val="24"/>
        </w:rPr>
        <w:t>en</w:t>
      </w:r>
      <w:r w:rsidRPr="00815983">
        <w:rPr>
          <w:sz w:val="24"/>
          <w:szCs w:val="24"/>
        </w:rPr>
        <w:t xml:space="preserve"> auf dem Mars</w:t>
      </w:r>
      <w:r w:rsidR="00861F9C" w:rsidRPr="00815983">
        <w:rPr>
          <w:sz w:val="24"/>
          <w:szCs w:val="24"/>
        </w:rPr>
        <w:t xml:space="preserve"> ist die </w:t>
      </w:r>
      <w:proofErr w:type="spellStart"/>
      <w:r w:rsidR="00861F9C" w:rsidRPr="00815983">
        <w:rPr>
          <w:sz w:val="24"/>
          <w:szCs w:val="24"/>
        </w:rPr>
        <w:t>Tharsis</w:t>
      </w:r>
      <w:proofErr w:type="spellEnd"/>
      <w:r w:rsidR="00861F9C" w:rsidRPr="00815983">
        <w:rPr>
          <w:sz w:val="24"/>
          <w:szCs w:val="24"/>
        </w:rPr>
        <w:t xml:space="preserve">-Region. </w:t>
      </w:r>
      <w:r w:rsidR="00E94471" w:rsidRPr="00815983">
        <w:rPr>
          <w:sz w:val="24"/>
          <w:szCs w:val="24"/>
        </w:rPr>
        <w:t xml:space="preserve">In dieser Gegend </w:t>
      </w:r>
      <w:r w:rsidR="00B86581" w:rsidRPr="00815983">
        <w:rPr>
          <w:sz w:val="24"/>
          <w:szCs w:val="24"/>
        </w:rPr>
        <w:t>befinden sich die mächtigsten Vulkane des Sonnensystems. Olympus Mons</w:t>
      </w:r>
      <w:r w:rsidR="00CE7B72" w:rsidRPr="00815983">
        <w:rPr>
          <w:sz w:val="24"/>
          <w:szCs w:val="24"/>
        </w:rPr>
        <w:t xml:space="preserve"> (1), </w:t>
      </w:r>
      <w:proofErr w:type="spellStart"/>
      <w:r w:rsidR="00CE7B72" w:rsidRPr="00815983">
        <w:rPr>
          <w:sz w:val="24"/>
          <w:szCs w:val="24"/>
        </w:rPr>
        <w:t>Tharsis</w:t>
      </w:r>
      <w:proofErr w:type="spellEnd"/>
      <w:r w:rsidR="00CE7B72" w:rsidRPr="00815983">
        <w:rPr>
          <w:sz w:val="24"/>
          <w:szCs w:val="24"/>
        </w:rPr>
        <w:t xml:space="preserve"> </w:t>
      </w:r>
      <w:proofErr w:type="spellStart"/>
      <w:r w:rsidR="00CE7B72" w:rsidRPr="00815983">
        <w:rPr>
          <w:sz w:val="24"/>
          <w:szCs w:val="24"/>
        </w:rPr>
        <w:t>Tholus</w:t>
      </w:r>
      <w:proofErr w:type="spellEnd"/>
      <w:r w:rsidR="008F636F" w:rsidRPr="00815983">
        <w:rPr>
          <w:sz w:val="24"/>
          <w:szCs w:val="24"/>
        </w:rPr>
        <w:t xml:space="preserve"> (2), </w:t>
      </w:r>
      <w:proofErr w:type="spellStart"/>
      <w:r w:rsidR="008F636F" w:rsidRPr="00815983">
        <w:rPr>
          <w:sz w:val="24"/>
          <w:szCs w:val="24"/>
        </w:rPr>
        <w:t>Ascraeus</w:t>
      </w:r>
      <w:proofErr w:type="spellEnd"/>
      <w:r w:rsidR="008F636F" w:rsidRPr="00815983">
        <w:rPr>
          <w:sz w:val="24"/>
          <w:szCs w:val="24"/>
        </w:rPr>
        <w:t xml:space="preserve"> Mons (3), </w:t>
      </w:r>
      <w:proofErr w:type="spellStart"/>
      <w:r w:rsidR="008F636F" w:rsidRPr="00815983">
        <w:rPr>
          <w:sz w:val="24"/>
          <w:szCs w:val="24"/>
        </w:rPr>
        <w:t>Pavonis</w:t>
      </w:r>
      <w:proofErr w:type="spellEnd"/>
      <w:r w:rsidR="008F636F" w:rsidRPr="00815983">
        <w:rPr>
          <w:sz w:val="24"/>
          <w:szCs w:val="24"/>
        </w:rPr>
        <w:t xml:space="preserve"> </w:t>
      </w:r>
      <w:r w:rsidR="008E1D62" w:rsidRPr="00815983">
        <w:rPr>
          <w:sz w:val="24"/>
          <w:szCs w:val="24"/>
        </w:rPr>
        <w:t xml:space="preserve">Mons </w:t>
      </w:r>
      <w:r w:rsidR="008F636F" w:rsidRPr="00815983">
        <w:rPr>
          <w:sz w:val="24"/>
          <w:szCs w:val="24"/>
        </w:rPr>
        <w:t>(4)</w:t>
      </w:r>
      <w:r w:rsidR="008E1D62" w:rsidRPr="00815983">
        <w:rPr>
          <w:sz w:val="24"/>
          <w:szCs w:val="24"/>
        </w:rPr>
        <w:t xml:space="preserve">, </w:t>
      </w:r>
      <w:proofErr w:type="spellStart"/>
      <w:r w:rsidR="008E1D62" w:rsidRPr="00815983">
        <w:rPr>
          <w:sz w:val="24"/>
          <w:szCs w:val="24"/>
        </w:rPr>
        <w:t>Arsia</w:t>
      </w:r>
      <w:proofErr w:type="spellEnd"/>
      <w:r w:rsidR="008E1D62" w:rsidRPr="00815983">
        <w:rPr>
          <w:sz w:val="24"/>
          <w:szCs w:val="24"/>
        </w:rPr>
        <w:t xml:space="preserve"> Mons (5) und </w:t>
      </w:r>
      <w:r w:rsidR="00832D14" w:rsidRPr="00815983">
        <w:rPr>
          <w:sz w:val="24"/>
          <w:szCs w:val="24"/>
        </w:rPr>
        <w:t xml:space="preserve">Valles </w:t>
      </w:r>
      <w:proofErr w:type="spellStart"/>
      <w:r w:rsidR="00832D14" w:rsidRPr="00815983">
        <w:rPr>
          <w:sz w:val="24"/>
          <w:szCs w:val="24"/>
        </w:rPr>
        <w:t>Marineris</w:t>
      </w:r>
      <w:proofErr w:type="spellEnd"/>
      <w:r w:rsidR="00186522">
        <w:rPr>
          <w:sz w:val="24"/>
          <w:szCs w:val="24"/>
        </w:rPr>
        <w:t xml:space="preserve"> (6)</w:t>
      </w:r>
      <w:r w:rsidR="00832D14" w:rsidRPr="00815983">
        <w:rPr>
          <w:sz w:val="24"/>
          <w:szCs w:val="24"/>
        </w:rPr>
        <w:t>, einer der tiefsten</w:t>
      </w:r>
      <w:r w:rsidR="00782D9D" w:rsidRPr="00815983">
        <w:rPr>
          <w:sz w:val="24"/>
          <w:szCs w:val="24"/>
        </w:rPr>
        <w:t xml:space="preserve"> und g</w:t>
      </w:r>
      <w:r w:rsidR="0007138D" w:rsidRPr="00815983">
        <w:rPr>
          <w:sz w:val="24"/>
          <w:szCs w:val="24"/>
        </w:rPr>
        <w:t>ewaltigsten</w:t>
      </w:r>
      <w:r w:rsidR="00782D9D" w:rsidRPr="00815983">
        <w:rPr>
          <w:sz w:val="24"/>
          <w:szCs w:val="24"/>
        </w:rPr>
        <w:t xml:space="preserve"> Canyon</w:t>
      </w:r>
      <w:r w:rsidR="006A6876" w:rsidRPr="00815983">
        <w:rPr>
          <w:sz w:val="24"/>
          <w:szCs w:val="24"/>
        </w:rPr>
        <w:t>s</w:t>
      </w:r>
      <w:r w:rsidR="00782D9D" w:rsidRPr="00815983">
        <w:rPr>
          <w:sz w:val="24"/>
          <w:szCs w:val="24"/>
        </w:rPr>
        <w:t xml:space="preserve"> des Sonnensystems.</w:t>
      </w:r>
      <w:r w:rsidR="007D0820" w:rsidRPr="00815983">
        <w:rPr>
          <w:sz w:val="24"/>
          <w:szCs w:val="24"/>
        </w:rPr>
        <w:t xml:space="preserve"> </w:t>
      </w:r>
      <w:r w:rsidR="00F71320" w:rsidRPr="00815983">
        <w:rPr>
          <w:sz w:val="24"/>
          <w:szCs w:val="24"/>
        </w:rPr>
        <w:t xml:space="preserve">Olympus Mons ragt 26 Kilometer </w:t>
      </w:r>
      <w:r w:rsidR="00667241" w:rsidRPr="00815983">
        <w:rPr>
          <w:sz w:val="24"/>
          <w:szCs w:val="24"/>
        </w:rPr>
        <w:t>über die Marsoberfläche auf. Nur zum Vergleich</w:t>
      </w:r>
      <w:r w:rsidR="00931CEB" w:rsidRPr="00815983">
        <w:rPr>
          <w:sz w:val="24"/>
          <w:szCs w:val="24"/>
        </w:rPr>
        <w:t>, der Mont Ever</w:t>
      </w:r>
      <w:r w:rsidR="00D9268B" w:rsidRPr="00815983">
        <w:rPr>
          <w:sz w:val="24"/>
          <w:szCs w:val="24"/>
        </w:rPr>
        <w:t>e</w:t>
      </w:r>
      <w:r w:rsidR="00931CEB" w:rsidRPr="00815983">
        <w:rPr>
          <w:sz w:val="24"/>
          <w:szCs w:val="24"/>
        </w:rPr>
        <w:t xml:space="preserve">st </w:t>
      </w:r>
      <w:r w:rsidR="00D9268B" w:rsidRPr="00815983">
        <w:rPr>
          <w:sz w:val="24"/>
          <w:szCs w:val="24"/>
        </w:rPr>
        <w:t>erreicht</w:t>
      </w:r>
      <w:r w:rsidR="00931CEB" w:rsidRPr="00815983">
        <w:rPr>
          <w:sz w:val="24"/>
          <w:szCs w:val="24"/>
        </w:rPr>
        <w:t xml:space="preserve"> 8</w:t>
      </w:r>
      <w:r w:rsidR="00E23AA1" w:rsidRPr="00815983">
        <w:rPr>
          <w:sz w:val="24"/>
          <w:szCs w:val="24"/>
        </w:rPr>
        <w:t>848 Meter über dem</w:t>
      </w:r>
      <w:r w:rsidR="00D9268B" w:rsidRPr="00815983">
        <w:rPr>
          <w:sz w:val="24"/>
          <w:szCs w:val="24"/>
        </w:rPr>
        <w:t xml:space="preserve"> Meeresspiegel</w:t>
      </w:r>
      <w:r w:rsidR="005756E1" w:rsidRPr="00815983">
        <w:rPr>
          <w:sz w:val="24"/>
          <w:szCs w:val="24"/>
        </w:rPr>
        <w:t xml:space="preserve"> (</w:t>
      </w:r>
      <w:proofErr w:type="gramStart"/>
      <w:r w:rsidR="005756E1" w:rsidRPr="00815983">
        <w:rPr>
          <w:sz w:val="24"/>
          <w:szCs w:val="24"/>
        </w:rPr>
        <w:t>Normal Null</w:t>
      </w:r>
      <w:proofErr w:type="gramEnd"/>
      <w:r w:rsidR="005756E1" w:rsidRPr="00815983">
        <w:rPr>
          <w:sz w:val="24"/>
          <w:szCs w:val="24"/>
        </w:rPr>
        <w:t xml:space="preserve">) </w:t>
      </w:r>
      <w:r w:rsidR="005A5DE2" w:rsidRPr="00815983">
        <w:rPr>
          <w:sz w:val="24"/>
          <w:szCs w:val="24"/>
        </w:rPr>
        <w:t xml:space="preserve">und der Marianengraben, </w:t>
      </w:r>
      <w:r w:rsidR="00F3075F" w:rsidRPr="00815983">
        <w:rPr>
          <w:sz w:val="24"/>
          <w:szCs w:val="24"/>
        </w:rPr>
        <w:t>eine der tiefsten Stellen in den Weltmeeren erreicht eine Tiefe von 11 Kilometern</w:t>
      </w:r>
      <w:r w:rsidR="00394460" w:rsidRPr="00815983">
        <w:rPr>
          <w:sz w:val="24"/>
          <w:szCs w:val="24"/>
        </w:rPr>
        <w:t>. Zusammen gerecht ist die Spitze des Mont Everest</w:t>
      </w:r>
      <w:r w:rsidR="005C3762" w:rsidRPr="00815983">
        <w:rPr>
          <w:sz w:val="24"/>
          <w:szCs w:val="24"/>
        </w:rPr>
        <w:t xml:space="preserve"> knapp 20 km über der tiefsten </w:t>
      </w:r>
      <w:r w:rsidR="008163BD" w:rsidRPr="00815983">
        <w:rPr>
          <w:sz w:val="24"/>
          <w:szCs w:val="24"/>
        </w:rPr>
        <w:t>Ste</w:t>
      </w:r>
      <w:r w:rsidR="00C9298F" w:rsidRPr="00815983">
        <w:rPr>
          <w:sz w:val="24"/>
          <w:szCs w:val="24"/>
        </w:rPr>
        <w:t>l</w:t>
      </w:r>
      <w:r w:rsidR="008163BD" w:rsidRPr="00815983">
        <w:rPr>
          <w:sz w:val="24"/>
          <w:szCs w:val="24"/>
        </w:rPr>
        <w:t xml:space="preserve">le des Meeresbodens. </w:t>
      </w:r>
      <w:r w:rsidR="00C9298F" w:rsidRPr="00815983">
        <w:rPr>
          <w:sz w:val="24"/>
          <w:szCs w:val="24"/>
        </w:rPr>
        <w:t xml:space="preserve">Olympus Mons ist noch um 1/3 </w:t>
      </w:r>
      <w:r w:rsidR="00237037" w:rsidRPr="00815983">
        <w:rPr>
          <w:sz w:val="24"/>
          <w:szCs w:val="24"/>
        </w:rPr>
        <w:t>oder 6000 Meter höher. Das ist aber nicht das einzige Beindruckende an diesem Vulkan</w:t>
      </w:r>
      <w:r w:rsidR="00201C86" w:rsidRPr="00815983">
        <w:rPr>
          <w:sz w:val="24"/>
          <w:szCs w:val="24"/>
        </w:rPr>
        <w:t xml:space="preserve">. Seine </w:t>
      </w:r>
      <w:r w:rsidR="00AF3555" w:rsidRPr="00815983">
        <w:rPr>
          <w:sz w:val="24"/>
          <w:szCs w:val="24"/>
        </w:rPr>
        <w:t xml:space="preserve">fast kreisrunde </w:t>
      </w:r>
      <w:r w:rsidR="00201C86" w:rsidRPr="00815983">
        <w:rPr>
          <w:sz w:val="24"/>
          <w:szCs w:val="24"/>
        </w:rPr>
        <w:t xml:space="preserve">Grundfläche </w:t>
      </w:r>
      <w:r w:rsidR="00494DA3" w:rsidRPr="00815983">
        <w:rPr>
          <w:sz w:val="24"/>
          <w:szCs w:val="24"/>
        </w:rPr>
        <w:t>hat einen Durchmesser von 600 Kilometer, also eine Fläche von</w:t>
      </w:r>
    </w:p>
    <w:p w14:paraId="04DE948D" w14:textId="7529B2BC" w:rsidR="00494DA3" w:rsidRPr="00D81A5E" w:rsidRDefault="00000000" w:rsidP="009F2E65">
      <w:pPr>
        <w:rPr>
          <w:rFonts w:eastAsiaTheme="minorEastAsia"/>
        </w:rPr>
      </w:pPr>
      <m:oMathPara>
        <m:oMath>
          <m:sSub>
            <m:sSubPr>
              <m:ctrlPr>
                <w:rPr>
                  <w:rFonts w:ascii="Cambria Math" w:hAnsi="Cambria Math"/>
                  <w:i/>
                </w:rPr>
              </m:ctrlPr>
            </m:sSubPr>
            <m:e>
              <m:r>
                <w:rPr>
                  <w:rFonts w:ascii="Cambria Math" w:hAnsi="Cambria Math"/>
                </w:rPr>
                <m:t>A</m:t>
              </m:r>
            </m:e>
            <m:sub>
              <m:r>
                <w:rPr>
                  <w:rFonts w:ascii="Cambria Math" w:hAnsi="Cambria Math"/>
                </w:rPr>
                <m:t>Grund</m:t>
              </m:r>
            </m:sub>
          </m:sSub>
          <m:r>
            <w:rPr>
              <w:rFonts w:ascii="Cambria Math" w:hAnsi="Cambria Math"/>
            </w:rPr>
            <m:t>=</m:t>
          </m:r>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∙π=</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d</m:t>
                      </m:r>
                    </m:num>
                    <m:den>
                      <m:r>
                        <w:rPr>
                          <w:rFonts w:ascii="Cambria Math" w:hAnsi="Cambria Math"/>
                        </w:rPr>
                        <m:t>2</m:t>
                      </m:r>
                    </m:den>
                  </m:f>
                </m:e>
              </m:d>
            </m:e>
            <m:sup>
              <m:r>
                <w:rPr>
                  <w:rFonts w:ascii="Cambria Math" w:hAnsi="Cambria Math"/>
                </w:rPr>
                <m:t>2</m:t>
              </m:r>
            </m:sup>
          </m:sSup>
          <m:r>
            <w:rPr>
              <w:rFonts w:ascii="Cambria Math" w:hAnsi="Cambria Math"/>
            </w:rPr>
            <m:t>∙π=</m:t>
          </m:r>
          <m:sSup>
            <m:sSupPr>
              <m:ctrlPr>
                <w:rPr>
                  <w:rFonts w:ascii="Cambria Math" w:hAnsi="Cambria Math"/>
                  <w:i/>
                </w:rPr>
              </m:ctrlPr>
            </m:sSupPr>
            <m:e>
              <m:d>
                <m:dPr>
                  <m:ctrlPr>
                    <w:rPr>
                      <w:rFonts w:ascii="Cambria Math" w:hAnsi="Cambria Math"/>
                      <w:i/>
                    </w:rPr>
                  </m:ctrlPr>
                </m:dPr>
                <m:e>
                  <m:r>
                    <w:rPr>
                      <w:rFonts w:ascii="Cambria Math" w:hAnsi="Cambria Math"/>
                    </w:rPr>
                    <m:t>300km</m:t>
                  </m:r>
                </m:e>
              </m:d>
            </m:e>
            <m:sup>
              <m:r>
                <w:rPr>
                  <w:rFonts w:ascii="Cambria Math" w:hAnsi="Cambria Math"/>
                </w:rPr>
                <m:t>2</m:t>
              </m:r>
            </m:sup>
          </m:sSup>
          <m:r>
            <w:rPr>
              <w:rFonts w:ascii="Cambria Math" w:hAnsi="Cambria Math"/>
            </w:rPr>
            <m:t>∙π=90000k</m:t>
          </m:r>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∙π≅282,7∙</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km²</m:t>
          </m:r>
        </m:oMath>
      </m:oMathPara>
    </w:p>
    <w:p w14:paraId="2B447F42" w14:textId="7CCF98D0" w:rsidR="00D81A5E" w:rsidRDefault="00670203" w:rsidP="009F2E65">
      <w:r w:rsidRPr="00815983">
        <w:rPr>
          <w:noProof/>
          <w:sz w:val="24"/>
          <w:szCs w:val="24"/>
        </w:rPr>
        <w:lastRenderedPageBreak/>
        <w:drawing>
          <wp:anchor distT="0" distB="0" distL="114300" distR="114300" simplePos="0" relativeHeight="251729920" behindDoc="0" locked="0" layoutInCell="1" allowOverlap="1" wp14:anchorId="5614D1C5" wp14:editId="267926BA">
            <wp:simplePos x="0" y="0"/>
            <wp:positionH relativeFrom="column">
              <wp:posOffset>-47625</wp:posOffset>
            </wp:positionH>
            <wp:positionV relativeFrom="paragraph">
              <wp:posOffset>295275</wp:posOffset>
            </wp:positionV>
            <wp:extent cx="6645910" cy="4303395"/>
            <wp:effectExtent l="0" t="0" r="2540" b="1905"/>
            <wp:wrapTopAndBottom/>
            <wp:docPr id="743022160" name="Grafik 9" descr="Ein Bild, das Bild, Wolk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022160" name="Grafik 9" descr="Ein Bild, das Bild, Wolke enthält.&#10;&#10;Automatisch generierte Beschreibun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645910" cy="43033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15983">
        <w:rPr>
          <w:noProof/>
          <w:sz w:val="24"/>
          <w:szCs w:val="24"/>
        </w:rPr>
        <mc:AlternateContent>
          <mc:Choice Requires="wps">
            <w:drawing>
              <wp:anchor distT="0" distB="0" distL="114300" distR="114300" simplePos="0" relativeHeight="251731968" behindDoc="0" locked="0" layoutInCell="1" allowOverlap="1" wp14:anchorId="04D2DAB8" wp14:editId="19483BAB">
                <wp:simplePos x="0" y="0"/>
                <wp:positionH relativeFrom="column">
                  <wp:posOffset>0</wp:posOffset>
                </wp:positionH>
                <wp:positionV relativeFrom="paragraph">
                  <wp:posOffset>4655820</wp:posOffset>
                </wp:positionV>
                <wp:extent cx="6645910" cy="635"/>
                <wp:effectExtent l="0" t="0" r="0" b="0"/>
                <wp:wrapTopAndBottom/>
                <wp:docPr id="802166339"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645F111E" w14:textId="7256C877" w:rsidR="00670203" w:rsidRPr="009B477B" w:rsidRDefault="00670203" w:rsidP="00670203">
                            <w:pPr>
                              <w:pStyle w:val="Beschriftung"/>
                              <w:rPr>
                                <w:noProof/>
                              </w:rPr>
                            </w:pPr>
                            <w:bookmarkStart w:id="315" w:name="_Toc174467185"/>
                            <w:bookmarkStart w:id="316" w:name="_Toc178095258"/>
                            <w:bookmarkStart w:id="317" w:name="_Toc179365125"/>
                            <w:r>
                              <w:t xml:space="preserve">Abbildung </w:t>
                            </w:r>
                            <w:r w:rsidR="000C2466">
                              <w:t>100</w:t>
                            </w:r>
                            <w:r>
                              <w:t xml:space="preserve"> </w:t>
                            </w:r>
                            <w:proofErr w:type="spellStart"/>
                            <w:r w:rsidR="00AC3DB6">
                              <w:t>Tharsis</w:t>
                            </w:r>
                            <w:proofErr w:type="spellEnd"/>
                            <w:r w:rsidR="00AC3DB6">
                              <w:t xml:space="preserve"> Vulkane und Valles </w:t>
                            </w:r>
                            <w:proofErr w:type="spellStart"/>
                            <w:r w:rsidR="00AC3DB6">
                              <w:t>Marineris</w:t>
                            </w:r>
                            <w:proofErr w:type="spellEnd"/>
                            <w:r w:rsidR="00AC3DB6">
                              <w:t xml:space="preserve"> NASA</w:t>
                            </w:r>
                            <w:bookmarkEnd w:id="315"/>
                            <w:bookmarkEnd w:id="316"/>
                            <w:bookmarkEnd w:id="31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4D2DAB8" id="_x0000_s1154" type="#_x0000_t202" style="position:absolute;margin-left:0;margin-top:366.6pt;width:523.3pt;height:.05pt;z-index:251731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" stroked="f">
                <v:textbox style="mso-fit-shape-to-text:t" inset="0,0,0,0">
                  <w:txbxContent>
                    <w:p w14:paraId="645F111E" w14:textId="7256C877" w:rsidR="00670203" w:rsidRPr="009B477B" w:rsidRDefault="00670203" w:rsidP="00670203">
                      <w:pPr>
                        <w:pStyle w:val="Beschriftung"/>
                        <w:rPr>
                          <w:noProof/>
                        </w:rPr>
                      </w:pPr>
                      <w:bookmarkStart w:id="474" w:name="_Toc174467185"/>
                      <w:bookmarkStart w:id="475" w:name="_Toc178095258"/>
                      <w:bookmarkStart w:id="476" w:name="_Toc179365125"/>
                      <w:r>
                        <w:t xml:space="preserve">Abbildung </w:t>
                      </w:r>
                      <w:r w:rsidR="000C2466">
                        <w:t>100</w:t>
                      </w:r>
                      <w:r>
                        <w:t xml:space="preserve"> </w:t>
                      </w:r>
                      <w:proofErr w:type="spellStart"/>
                      <w:r w:rsidR="00AC3DB6">
                        <w:t>Tharsis</w:t>
                      </w:r>
                      <w:proofErr w:type="spellEnd"/>
                      <w:r w:rsidR="00AC3DB6">
                        <w:t xml:space="preserve"> Vulkane und Valles </w:t>
                      </w:r>
                      <w:proofErr w:type="spellStart"/>
                      <w:r w:rsidR="00AC3DB6">
                        <w:t>Marineris</w:t>
                      </w:r>
                      <w:proofErr w:type="spellEnd"/>
                      <w:r w:rsidR="00AC3DB6">
                        <w:t xml:space="preserve"> NASA</w:t>
                      </w:r>
                      <w:bookmarkEnd w:id="474"/>
                      <w:bookmarkEnd w:id="475"/>
                      <w:bookmarkEnd w:id="476"/>
                    </w:p>
                  </w:txbxContent>
                </v:textbox>
                <w10:wrap type="topAndBottom"/>
              </v:shape>
            </w:pict>
          </mc:Fallback>
        </mc:AlternateContent>
      </w:r>
      <w:r w:rsidR="00F11D68">
        <w:rPr>
          <w:rFonts w:eastAsiaTheme="minorEastAsia"/>
          <w:sz w:val="24"/>
          <w:szCs w:val="24"/>
        </w:rPr>
        <w:t xml:space="preserve">Deutschland </w:t>
      </w:r>
      <w:r w:rsidR="00C636F7">
        <w:rPr>
          <w:rFonts w:eastAsiaTheme="minorEastAsia"/>
          <w:sz w:val="24"/>
          <w:szCs w:val="24"/>
        </w:rPr>
        <w:t xml:space="preserve">hat </w:t>
      </w:r>
      <w:r w:rsidR="00C636F7" w:rsidRPr="00815983">
        <w:rPr>
          <w:rFonts w:eastAsiaTheme="minorEastAsia"/>
          <w:sz w:val="24"/>
          <w:szCs w:val="24"/>
        </w:rPr>
        <w:t xml:space="preserve">eine Fläche von </w:t>
      </w:r>
      <m:oMath>
        <m:r>
          <w:rPr>
            <w:rFonts w:ascii="Cambria Math" w:eastAsiaTheme="minorEastAsia" w:hAnsi="Cambria Math"/>
            <w:sz w:val="24"/>
            <w:szCs w:val="24"/>
          </w:rPr>
          <m:t>357∙</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3</m:t>
            </m:r>
          </m:sup>
        </m:sSup>
        <m:r>
          <w:rPr>
            <w:rFonts w:ascii="Cambria Math" w:eastAsiaTheme="minorEastAsia" w:hAnsi="Cambria Math"/>
            <w:sz w:val="24"/>
            <w:szCs w:val="24"/>
          </w:rPr>
          <m:t>k</m:t>
        </m:r>
        <m:sSup>
          <m:sSupPr>
            <m:ctrlPr>
              <w:rPr>
                <w:rFonts w:ascii="Cambria Math" w:eastAsiaTheme="minorEastAsia" w:hAnsi="Cambria Math"/>
                <w:i/>
                <w:sz w:val="24"/>
                <w:szCs w:val="24"/>
              </w:rPr>
            </m:ctrlPr>
          </m:sSupPr>
          <m:e>
            <m:r>
              <w:rPr>
                <w:rFonts w:ascii="Cambria Math" w:eastAsiaTheme="minorEastAsia" w:hAnsi="Cambria Math"/>
                <w:sz w:val="24"/>
                <w:szCs w:val="24"/>
              </w:rPr>
              <m:t>m</m:t>
            </m:r>
          </m:e>
          <m:sup>
            <m:r>
              <w:rPr>
                <w:rFonts w:ascii="Cambria Math" w:eastAsiaTheme="minorEastAsia" w:hAnsi="Cambria Math"/>
                <w:sz w:val="24"/>
                <w:szCs w:val="24"/>
              </w:rPr>
              <m:t>2</m:t>
            </m:r>
          </m:sup>
        </m:sSup>
      </m:oMath>
      <w:r w:rsidR="00F11D68">
        <w:rPr>
          <w:rFonts w:eastAsiaTheme="minorEastAsia"/>
          <w:sz w:val="24"/>
          <w:szCs w:val="24"/>
        </w:rPr>
        <w:t>, d. h.</w:t>
      </w:r>
      <w:r w:rsidR="00C636F7">
        <w:rPr>
          <w:rFonts w:eastAsiaTheme="minorEastAsia"/>
          <w:sz w:val="24"/>
          <w:szCs w:val="24"/>
        </w:rPr>
        <w:t xml:space="preserve"> </w:t>
      </w:r>
      <w:r w:rsidR="0073325B" w:rsidRPr="00815983">
        <w:rPr>
          <w:rFonts w:eastAsiaTheme="minorEastAsia"/>
          <w:sz w:val="24"/>
          <w:szCs w:val="24"/>
        </w:rPr>
        <w:t xml:space="preserve">er würde ¾ </w:t>
      </w:r>
      <w:r w:rsidR="000C2466">
        <w:rPr>
          <w:rFonts w:eastAsiaTheme="minorEastAsia"/>
          <w:sz w:val="24"/>
          <w:szCs w:val="24"/>
        </w:rPr>
        <w:t xml:space="preserve">von </w:t>
      </w:r>
      <w:r w:rsidR="0073325B">
        <w:rPr>
          <w:rFonts w:eastAsiaTheme="minorEastAsia"/>
          <w:sz w:val="24"/>
          <w:szCs w:val="24"/>
        </w:rPr>
        <w:t>Deutschland</w:t>
      </w:r>
      <w:r w:rsidR="00286942" w:rsidRPr="00815983">
        <w:rPr>
          <w:rFonts w:eastAsiaTheme="minorEastAsia"/>
          <w:sz w:val="24"/>
          <w:szCs w:val="24"/>
        </w:rPr>
        <w:t xml:space="preserve"> bedecken</w:t>
      </w:r>
      <w:r w:rsidR="00454E2E">
        <w:rPr>
          <w:rFonts w:eastAsiaTheme="minorEastAsia"/>
        </w:rPr>
        <w:t>.</w:t>
      </w:r>
    </w:p>
    <w:p w14:paraId="6E09BB88" w14:textId="0B22D08C" w:rsidR="00AA6F74" w:rsidRDefault="00AA6F74" w:rsidP="009F2E65"/>
    <w:p w14:paraId="47C7DE7B" w14:textId="77777777" w:rsidR="00042977" w:rsidRDefault="00670203" w:rsidP="009F2E65">
      <w:r>
        <w:rPr>
          <w:noProof/>
        </w:rPr>
        <mc:AlternateContent>
          <mc:Choice Requires="wps">
            <w:drawing>
              <wp:anchor distT="0" distB="0" distL="114300" distR="114300" simplePos="0" relativeHeight="251732992" behindDoc="0" locked="0" layoutInCell="1" allowOverlap="1" wp14:anchorId="13B0A958" wp14:editId="35DFA52A">
                <wp:simplePos x="0" y="0"/>
                <wp:positionH relativeFrom="column">
                  <wp:posOffset>0</wp:posOffset>
                </wp:positionH>
                <wp:positionV relativeFrom="paragraph">
                  <wp:posOffset>1895475</wp:posOffset>
                </wp:positionV>
                <wp:extent cx="6645910" cy="635"/>
                <wp:effectExtent l="0" t="0" r="0" b="0"/>
                <wp:wrapTopAndBottom/>
                <wp:docPr id="1491223277"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1E46EF6C" w14:textId="23D99851" w:rsidR="00670203" w:rsidRPr="00D64090" w:rsidRDefault="00670203" w:rsidP="00670203">
                            <w:pPr>
                              <w:pStyle w:val="Beschriftung"/>
                              <w:rPr>
                                <w:noProof/>
                              </w:rPr>
                            </w:pPr>
                            <w:bookmarkStart w:id="318" w:name="_Toc174467186"/>
                            <w:bookmarkStart w:id="319" w:name="_Toc178095259"/>
                            <w:bookmarkStart w:id="320" w:name="_Toc179365126"/>
                            <w:r>
                              <w:t xml:space="preserve">Abbildung </w:t>
                            </w:r>
                            <w:r w:rsidR="000C2466">
                              <w:t xml:space="preserve">101 </w:t>
                            </w:r>
                            <w:r w:rsidR="00266D26" w:rsidRPr="00266D26">
                              <w:rPr>
                                <w:rFonts w:ascii="Arial" w:hAnsi="Arial" w:cs="Arial"/>
                                <w:color w:val="202122"/>
                                <w:sz w:val="16"/>
                                <w:szCs w:val="16"/>
                                <w:shd w:val="clear" w:color="auto" w:fill="FFFFFF"/>
                              </w:rPr>
                              <w:t>Vergleich der Gipfelhöhen von Olympus Mons, Mount Everest und Mauna Kea</w:t>
                            </w:r>
                            <w:bookmarkEnd w:id="318"/>
                            <w:bookmarkEnd w:id="319"/>
                            <w:bookmarkEnd w:id="320"/>
                            <w:r w:rsidR="00DD404B">
                              <w:rPr>
                                <w:rFonts w:ascii="Arial" w:hAnsi="Arial" w:cs="Arial"/>
                                <w:color w:val="202122"/>
                                <w:sz w:val="16"/>
                                <w:szCs w:val="16"/>
                                <w:shd w:val="clear" w:color="auto" w:fill="FFFFFF"/>
                              </w:rPr>
                              <w:t>,</w:t>
                            </w:r>
                            <w:r w:rsidR="00DD404B" w:rsidRPr="00DD404B">
                              <w:t xml:space="preserve"> </w:t>
                            </w:r>
                            <w:r w:rsidR="00DD404B" w:rsidRPr="00DD404B">
                              <w:rPr>
                                <w:rFonts w:ascii="Arial" w:hAnsi="Arial" w:cs="Arial"/>
                                <w:color w:val="202122"/>
                                <w:sz w:val="16"/>
                                <w:szCs w:val="16"/>
                                <w:shd w:val="clear" w:color="auto" w:fill="FFFFFF"/>
                              </w:rPr>
                              <w:t>CC BY-SA 3.0</w:t>
                            </w:r>
                            <w:r w:rsidR="00DD404B">
                              <w:rPr>
                                <w:rFonts w:ascii="Arial" w:hAnsi="Arial" w:cs="Arial"/>
                                <w:color w:val="202122"/>
                                <w:sz w:val="16"/>
                                <w:szCs w:val="16"/>
                                <w:shd w:val="clear" w:color="auto" w:fill="FFFFFF"/>
                              </w:rPr>
                              <w:t>,</w:t>
                            </w:r>
                            <w:r w:rsidR="00DD404B" w:rsidRPr="00DD404B">
                              <w:rPr>
                                <w:rFonts w:ascii="Arial" w:hAnsi="Arial" w:cs="Arial"/>
                                <w:color w:val="202122"/>
                                <w:sz w:val="16"/>
                                <w:szCs w:val="16"/>
                                <w:shd w:val="clear" w:color="auto" w:fill="FFFFFF"/>
                              </w:rPr>
                              <w:t xml:space="preserve"> Wikimedia Commons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3B0A958" id="_x0000_s1154" type="#_x0000_t202" style="position:absolute;margin-left:0;margin-top:149.25pt;width:523.3pt;height:.05pt;z-index:251732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" stroked="f">
                <v:textbox style="mso-fit-shape-to-text:t" inset="0,0,0,0">
                  <w:txbxContent>
                    <w:p w14:paraId="1E46EF6C" w14:textId="23D99851" w:rsidR="00670203" w:rsidRPr="00D64090" w:rsidRDefault="00670203" w:rsidP="00670203">
                      <w:pPr>
                        <w:pStyle w:val="Beschriftung"/>
                        <w:rPr>
                          <w:noProof/>
                        </w:rPr>
                      </w:pPr>
                      <w:bookmarkStart w:id="321" w:name="_Toc174467186"/>
                      <w:bookmarkStart w:id="322" w:name="_Toc178095259"/>
                      <w:bookmarkStart w:id="323" w:name="_Toc179365126"/>
                      <w:r>
                        <w:t xml:space="preserve">Abbildung </w:t>
                      </w:r>
                      <w:r w:rsidR="000C2466">
                        <w:t xml:space="preserve">101 </w:t>
                      </w:r>
                      <w:r w:rsidR="00266D26" w:rsidRPr="00266D26">
                        <w:rPr>
                          <w:rFonts w:ascii="Arial" w:hAnsi="Arial" w:cs="Arial"/>
                          <w:color w:val="202122"/>
                          <w:sz w:val="16"/>
                          <w:szCs w:val="16"/>
                          <w:shd w:val="clear" w:color="auto" w:fill="FFFFFF"/>
                        </w:rPr>
                        <w:t>Vergleich der Gipfelhöhen von Olympus Mons, Mount Everest und Mauna Kea</w:t>
                      </w:r>
                      <w:bookmarkEnd w:id="321"/>
                      <w:bookmarkEnd w:id="322"/>
                      <w:bookmarkEnd w:id="323"/>
                      <w:r w:rsidR="00DD404B">
                        <w:rPr>
                          <w:rFonts w:ascii="Arial" w:hAnsi="Arial" w:cs="Arial"/>
                          <w:color w:val="202122"/>
                          <w:sz w:val="16"/>
                          <w:szCs w:val="16"/>
                          <w:shd w:val="clear" w:color="auto" w:fill="FFFFFF"/>
                        </w:rPr>
                        <w:t>,</w:t>
                      </w:r>
                      <w:r w:rsidR="00DD404B" w:rsidRPr="00DD404B">
                        <w:t xml:space="preserve"> </w:t>
                      </w:r>
                      <w:r w:rsidR="00DD404B" w:rsidRPr="00DD404B">
                        <w:rPr>
                          <w:rFonts w:ascii="Arial" w:hAnsi="Arial" w:cs="Arial"/>
                          <w:color w:val="202122"/>
                          <w:sz w:val="16"/>
                          <w:szCs w:val="16"/>
                          <w:shd w:val="clear" w:color="auto" w:fill="FFFFFF"/>
                        </w:rPr>
                        <w:t>CC BY-SA 3.0</w:t>
                      </w:r>
                      <w:r w:rsidR="00DD404B">
                        <w:rPr>
                          <w:rFonts w:ascii="Arial" w:hAnsi="Arial" w:cs="Arial"/>
                          <w:color w:val="202122"/>
                          <w:sz w:val="16"/>
                          <w:szCs w:val="16"/>
                          <w:shd w:val="clear" w:color="auto" w:fill="FFFFFF"/>
                        </w:rPr>
                        <w:t>,</w:t>
                      </w:r>
                      <w:r w:rsidR="00DD404B" w:rsidRPr="00DD404B">
                        <w:rPr>
                          <w:rFonts w:ascii="Arial" w:hAnsi="Arial" w:cs="Arial"/>
                          <w:color w:val="202122"/>
                          <w:sz w:val="16"/>
                          <w:szCs w:val="16"/>
                          <w:shd w:val="clear" w:color="auto" w:fill="FFFFFF"/>
                        </w:rPr>
                        <w:t xml:space="preserve"> Wikimedia Commons</w:t>
                      </w:r>
                    </w:p>
                  </w:txbxContent>
                </v:textbox>
                <w10:wrap type="topAndBottom"/>
              </v:shape>
            </w:pict>
          </mc:Fallback>
        </mc:AlternateContent>
      </w:r>
      <w:r w:rsidR="00E00F92">
        <w:rPr>
          <w:noProof/>
        </w:rPr>
        <w:drawing>
          <wp:anchor distT="0" distB="0" distL="114300" distR="114300" simplePos="0" relativeHeight="251730944" behindDoc="0" locked="0" layoutInCell="1" allowOverlap="1" wp14:anchorId="4B81324A" wp14:editId="1F3C60FE">
            <wp:simplePos x="0" y="0"/>
            <wp:positionH relativeFrom="column">
              <wp:posOffset>0</wp:posOffset>
            </wp:positionH>
            <wp:positionV relativeFrom="paragraph">
              <wp:posOffset>133350</wp:posOffset>
            </wp:positionV>
            <wp:extent cx="6645910" cy="1704975"/>
            <wp:effectExtent l="0" t="0" r="2540" b="9525"/>
            <wp:wrapTopAndBottom/>
            <wp:docPr id="1583324259" name="Grafik 1"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324259" name="Grafik 1" descr="Ein Bild, das Text, Screenshot, Schrift enthält.&#10;&#10;Automatisch generierte Beschreibun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645910" cy="1704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5A1195" w14:textId="6F377ABA" w:rsidR="007F6A7D" w:rsidRPr="00815983" w:rsidRDefault="002B3311" w:rsidP="00042977">
      <w:pPr>
        <w:widowControl w:val="0"/>
        <w:rPr>
          <w:sz w:val="24"/>
          <w:szCs w:val="24"/>
        </w:rPr>
      </w:pPr>
      <w:r w:rsidRPr="00815983">
        <w:rPr>
          <w:sz w:val="24"/>
          <w:szCs w:val="24"/>
        </w:rPr>
        <w:t>Die Höhe von 2</w:t>
      </w:r>
      <w:r w:rsidR="003E63A6" w:rsidRPr="00815983">
        <w:rPr>
          <w:sz w:val="24"/>
          <w:szCs w:val="24"/>
        </w:rPr>
        <w:t>1,229 Kilometer bezieht sich auf das mittlere Planetenniveau</w:t>
      </w:r>
      <w:r w:rsidR="00B21C49" w:rsidRPr="00815983">
        <w:rPr>
          <w:sz w:val="24"/>
          <w:szCs w:val="24"/>
        </w:rPr>
        <w:t xml:space="preserve">, also </w:t>
      </w:r>
      <w:r w:rsidR="00B85729" w:rsidRPr="00815983">
        <w:rPr>
          <w:sz w:val="24"/>
          <w:szCs w:val="24"/>
        </w:rPr>
        <w:t>Normalnull</w:t>
      </w:r>
      <w:r w:rsidR="00B21C49" w:rsidRPr="00815983">
        <w:rPr>
          <w:sz w:val="24"/>
          <w:szCs w:val="24"/>
        </w:rPr>
        <w:t xml:space="preserve"> auf dem Mars. </w:t>
      </w:r>
      <w:r w:rsidR="004B373F" w:rsidRPr="00815983">
        <w:rPr>
          <w:sz w:val="24"/>
          <w:szCs w:val="24"/>
        </w:rPr>
        <w:t>Bezüglich der umgebenden</w:t>
      </w:r>
      <w:r w:rsidR="00B85729" w:rsidRPr="00815983">
        <w:rPr>
          <w:sz w:val="24"/>
          <w:szCs w:val="24"/>
        </w:rPr>
        <w:t>, tiefliegenden</w:t>
      </w:r>
      <w:r w:rsidR="004B373F" w:rsidRPr="00815983">
        <w:rPr>
          <w:sz w:val="24"/>
          <w:szCs w:val="24"/>
        </w:rPr>
        <w:t xml:space="preserve"> Planetenoberfläche ist er 26 Kilometer hoch</w:t>
      </w:r>
      <w:r w:rsidR="00B85729" w:rsidRPr="00815983">
        <w:rPr>
          <w:sz w:val="24"/>
          <w:szCs w:val="24"/>
        </w:rPr>
        <w:t>.</w:t>
      </w:r>
      <w:r w:rsidR="009D027A" w:rsidRPr="00815983">
        <w:rPr>
          <w:sz w:val="24"/>
          <w:szCs w:val="24"/>
        </w:rPr>
        <w:t xml:space="preserve"> </w:t>
      </w:r>
      <w:r w:rsidR="00F40BB6" w:rsidRPr="00815983">
        <w:rPr>
          <w:sz w:val="24"/>
          <w:szCs w:val="24"/>
        </w:rPr>
        <w:t>Selbst</w:t>
      </w:r>
      <w:r w:rsidR="002E7366" w:rsidRPr="00815983">
        <w:rPr>
          <w:sz w:val="24"/>
          <w:szCs w:val="24"/>
        </w:rPr>
        <w:t>, wenn wir die Höhe es Mount Everest</w:t>
      </w:r>
      <w:r w:rsidR="006A388B" w:rsidRPr="00815983">
        <w:rPr>
          <w:sz w:val="24"/>
          <w:szCs w:val="24"/>
        </w:rPr>
        <w:t xml:space="preserve"> vom tiefsten Punkt der Erde </w:t>
      </w:r>
      <w:r w:rsidR="009201CD" w:rsidRPr="00815983">
        <w:rPr>
          <w:sz w:val="24"/>
          <w:szCs w:val="24"/>
        </w:rPr>
        <w:t>im Marianengraben bei 11934m messen</w:t>
      </w:r>
      <w:r w:rsidR="00AF5F30" w:rsidRPr="00815983">
        <w:rPr>
          <w:sz w:val="24"/>
          <w:szCs w:val="24"/>
        </w:rPr>
        <w:t>,</w:t>
      </w:r>
      <w:r w:rsidR="00FF43F1" w:rsidRPr="00815983">
        <w:rPr>
          <w:sz w:val="24"/>
          <w:szCs w:val="24"/>
        </w:rPr>
        <w:t xml:space="preserve"> ist Olympus Mons noch um </w:t>
      </w:r>
      <w:r w:rsidR="001061CB" w:rsidRPr="00815983">
        <w:rPr>
          <w:sz w:val="24"/>
          <w:szCs w:val="24"/>
        </w:rPr>
        <w:t>4</w:t>
      </w:r>
      <w:r w:rsidR="00FF43F1" w:rsidRPr="00815983">
        <w:rPr>
          <w:sz w:val="24"/>
          <w:szCs w:val="24"/>
        </w:rPr>
        <w:t>50m</w:t>
      </w:r>
      <w:r w:rsidR="00AF5F30" w:rsidRPr="00815983">
        <w:rPr>
          <w:sz w:val="24"/>
          <w:szCs w:val="24"/>
        </w:rPr>
        <w:t xml:space="preserve"> </w:t>
      </w:r>
      <w:r w:rsidR="001061CB" w:rsidRPr="00815983">
        <w:rPr>
          <w:sz w:val="24"/>
          <w:szCs w:val="24"/>
        </w:rPr>
        <w:t xml:space="preserve">höher. </w:t>
      </w:r>
      <w:r w:rsidR="009D027A" w:rsidRPr="00815983">
        <w:rPr>
          <w:sz w:val="24"/>
          <w:szCs w:val="24"/>
        </w:rPr>
        <w:t>Seine Kal</w:t>
      </w:r>
      <w:r w:rsidR="00301747" w:rsidRPr="00815983">
        <w:rPr>
          <w:sz w:val="24"/>
          <w:szCs w:val="24"/>
        </w:rPr>
        <w:t>dera, der Krater hat einen Durchmesser von 90 Kilometern</w:t>
      </w:r>
      <w:r w:rsidR="007659A1" w:rsidRPr="00815983">
        <w:rPr>
          <w:sz w:val="24"/>
          <w:szCs w:val="24"/>
        </w:rPr>
        <w:t xml:space="preserve"> </w:t>
      </w:r>
      <w:r w:rsidR="008B206D" w:rsidRPr="00815983">
        <w:rPr>
          <w:sz w:val="24"/>
          <w:szCs w:val="24"/>
        </w:rPr>
        <w:t>und eine Tiefe von bis zu 3</w:t>
      </w:r>
      <w:r w:rsidR="00E62222" w:rsidRPr="00815983">
        <w:rPr>
          <w:sz w:val="24"/>
          <w:szCs w:val="24"/>
        </w:rPr>
        <w:t xml:space="preserve"> </w:t>
      </w:r>
      <w:r w:rsidR="008B206D" w:rsidRPr="00815983">
        <w:rPr>
          <w:sz w:val="24"/>
          <w:szCs w:val="24"/>
        </w:rPr>
        <w:t>Kilomete</w:t>
      </w:r>
      <w:r w:rsidR="00E62222" w:rsidRPr="00815983">
        <w:rPr>
          <w:sz w:val="24"/>
          <w:szCs w:val="24"/>
        </w:rPr>
        <w:t>rn. D</w:t>
      </w:r>
      <w:r w:rsidR="007659A1" w:rsidRPr="00815983">
        <w:rPr>
          <w:sz w:val="24"/>
          <w:szCs w:val="24"/>
        </w:rPr>
        <w:t>ie „Steilhänge“ am Rand sind bis zu 6 Kilometer hoch</w:t>
      </w:r>
      <w:r w:rsidR="000E3DF2" w:rsidRPr="00815983">
        <w:rPr>
          <w:sz w:val="24"/>
          <w:szCs w:val="24"/>
        </w:rPr>
        <w:t>. Das nächste Bild wurde aus Daten des Mars Orbiter Laser Altimeter</w:t>
      </w:r>
      <w:r w:rsidR="00D062C3" w:rsidRPr="00815983">
        <w:rPr>
          <w:sz w:val="24"/>
          <w:szCs w:val="24"/>
        </w:rPr>
        <w:t xml:space="preserve"> (MOLA) zusammengesetzt und zeigt den Vulkan in seiner ganzen Größe</w:t>
      </w:r>
      <w:r w:rsidR="00A11F72" w:rsidRPr="00815983">
        <w:rPr>
          <w:sz w:val="24"/>
          <w:szCs w:val="24"/>
        </w:rPr>
        <w:t>.</w:t>
      </w:r>
      <w:r w:rsidR="00080817" w:rsidRPr="00815983">
        <w:rPr>
          <w:sz w:val="24"/>
          <w:szCs w:val="24"/>
        </w:rPr>
        <w:t xml:space="preserve"> </w:t>
      </w:r>
      <w:r w:rsidR="00854B82" w:rsidRPr="00815983">
        <w:rPr>
          <w:sz w:val="24"/>
          <w:szCs w:val="24"/>
        </w:rPr>
        <w:t xml:space="preserve">Geologen haben das Alter von Lavaströmen </w:t>
      </w:r>
      <w:r w:rsidR="00952B12" w:rsidRPr="00815983">
        <w:rPr>
          <w:sz w:val="24"/>
          <w:szCs w:val="24"/>
        </w:rPr>
        <w:t xml:space="preserve">in der Umgebung </w:t>
      </w:r>
      <w:r w:rsidR="00854B82" w:rsidRPr="00815983">
        <w:rPr>
          <w:sz w:val="24"/>
          <w:szCs w:val="24"/>
        </w:rPr>
        <w:t>bestimmt und sind zu dem Ergebnis gelangt, dass Oly</w:t>
      </w:r>
      <w:r w:rsidR="00F57826" w:rsidRPr="00815983">
        <w:rPr>
          <w:sz w:val="24"/>
          <w:szCs w:val="24"/>
        </w:rPr>
        <w:t>m</w:t>
      </w:r>
      <w:r w:rsidR="00854B82" w:rsidRPr="00815983">
        <w:rPr>
          <w:sz w:val="24"/>
          <w:szCs w:val="24"/>
        </w:rPr>
        <w:t xml:space="preserve">pus Mons </w:t>
      </w:r>
      <w:r w:rsidR="00F57826" w:rsidRPr="00815983">
        <w:rPr>
          <w:sz w:val="24"/>
          <w:szCs w:val="24"/>
        </w:rPr>
        <w:t xml:space="preserve">in der </w:t>
      </w:r>
      <w:r w:rsidR="003175CF">
        <w:rPr>
          <w:sz w:val="24"/>
          <w:szCs w:val="24"/>
        </w:rPr>
        <w:t>„</w:t>
      </w:r>
      <w:r w:rsidR="00F57826" w:rsidRPr="00815983">
        <w:rPr>
          <w:sz w:val="24"/>
          <w:szCs w:val="24"/>
        </w:rPr>
        <w:t>jüngsten</w:t>
      </w:r>
      <w:r w:rsidR="003175CF">
        <w:rPr>
          <w:sz w:val="24"/>
          <w:szCs w:val="24"/>
        </w:rPr>
        <w:t>“</w:t>
      </w:r>
      <w:r w:rsidR="00F57826" w:rsidRPr="00815983">
        <w:rPr>
          <w:sz w:val="24"/>
          <w:szCs w:val="24"/>
        </w:rPr>
        <w:t xml:space="preserve"> Vergangenheit, vor 2 Millionen Jahren, noch aktiv war. </w:t>
      </w:r>
      <w:r w:rsidR="0058278E" w:rsidRPr="00815983">
        <w:rPr>
          <w:sz w:val="24"/>
          <w:szCs w:val="24"/>
        </w:rPr>
        <w:t xml:space="preserve">Ob </w:t>
      </w:r>
      <w:r w:rsidR="00F57826" w:rsidRPr="00815983">
        <w:rPr>
          <w:sz w:val="24"/>
          <w:szCs w:val="24"/>
        </w:rPr>
        <w:t xml:space="preserve">er </w:t>
      </w:r>
      <w:r w:rsidR="0058278E" w:rsidRPr="00815983">
        <w:rPr>
          <w:sz w:val="24"/>
          <w:szCs w:val="24"/>
        </w:rPr>
        <w:t>erloschen oder noch aktiv ist,</w:t>
      </w:r>
      <w:r w:rsidR="001E4418" w:rsidRPr="00815983">
        <w:rPr>
          <w:sz w:val="24"/>
          <w:szCs w:val="24"/>
        </w:rPr>
        <w:t xml:space="preserve"> ist nicht bekannt. Übrigens konnte der Vulkan seine enorme Größe nur erreiche</w:t>
      </w:r>
      <w:r w:rsidR="00013D67" w:rsidRPr="00815983">
        <w:rPr>
          <w:sz w:val="24"/>
          <w:szCs w:val="24"/>
        </w:rPr>
        <w:t>n</w:t>
      </w:r>
      <w:r w:rsidR="001E4418" w:rsidRPr="00815983">
        <w:rPr>
          <w:sz w:val="24"/>
          <w:szCs w:val="24"/>
        </w:rPr>
        <w:t xml:space="preserve">, weil die </w:t>
      </w:r>
      <w:r w:rsidR="003A113C" w:rsidRPr="00815983">
        <w:rPr>
          <w:sz w:val="24"/>
          <w:szCs w:val="24"/>
        </w:rPr>
        <w:t>Fall</w:t>
      </w:r>
      <w:r w:rsidR="00353A72" w:rsidRPr="00815983">
        <w:rPr>
          <w:sz w:val="24"/>
          <w:szCs w:val="24"/>
        </w:rPr>
        <w:t xml:space="preserve">beschleunigung </w:t>
      </w:r>
      <w:r w:rsidR="007E6770" w:rsidRPr="00815983">
        <w:rPr>
          <w:sz w:val="24"/>
          <w:szCs w:val="24"/>
        </w:rPr>
        <w:t xml:space="preserve">auf dem Mars </w:t>
      </w:r>
      <w:r w:rsidR="00952B12" w:rsidRPr="00815983">
        <w:rPr>
          <w:sz w:val="24"/>
          <w:szCs w:val="24"/>
        </w:rPr>
        <w:t xml:space="preserve">mit </w:t>
      </w:r>
      <m:oMath>
        <m:r>
          <w:rPr>
            <w:rFonts w:ascii="Cambria Math" w:hAnsi="Cambria Math"/>
            <w:sz w:val="24"/>
            <w:szCs w:val="24"/>
          </w:rPr>
          <m:t>3,69</m:t>
        </m:r>
        <m:f>
          <m:fPr>
            <m:ctrlPr>
              <w:rPr>
                <w:rFonts w:ascii="Cambria Math" w:hAnsi="Cambria Math"/>
                <w:i/>
                <w:sz w:val="24"/>
                <w:szCs w:val="24"/>
              </w:rPr>
            </m:ctrlPr>
          </m:fPr>
          <m:num>
            <m:r>
              <w:rPr>
                <w:rFonts w:ascii="Cambria Math" w:hAnsi="Cambria Math"/>
                <w:sz w:val="24"/>
                <w:szCs w:val="24"/>
              </w:rPr>
              <m:t>m</m:t>
            </m:r>
          </m:num>
          <m:den>
            <m:r>
              <w:rPr>
                <w:rFonts w:ascii="Cambria Math" w:hAnsi="Cambria Math"/>
                <w:sz w:val="24"/>
                <w:szCs w:val="24"/>
              </w:rPr>
              <m:t>s²</m:t>
            </m:r>
          </m:den>
        </m:f>
      </m:oMath>
      <w:r w:rsidR="00952B12" w:rsidRPr="00815983">
        <w:rPr>
          <w:sz w:val="24"/>
          <w:szCs w:val="24"/>
        </w:rPr>
        <w:t xml:space="preserve"> </w:t>
      </w:r>
      <w:r w:rsidR="007E6770" w:rsidRPr="00815983">
        <w:rPr>
          <w:sz w:val="24"/>
          <w:szCs w:val="24"/>
        </w:rPr>
        <w:t xml:space="preserve">viel </w:t>
      </w:r>
      <w:r w:rsidR="00042977" w:rsidRPr="00815983">
        <w:rPr>
          <w:sz w:val="24"/>
          <w:szCs w:val="24"/>
        </w:rPr>
        <w:t>g</w:t>
      </w:r>
      <w:r w:rsidR="007E6770" w:rsidRPr="00815983">
        <w:rPr>
          <w:sz w:val="24"/>
          <w:szCs w:val="24"/>
        </w:rPr>
        <w:t>eringer ist als auf der Erde</w:t>
      </w:r>
      <w:r w:rsidR="00013D67" w:rsidRPr="00815983">
        <w:rPr>
          <w:sz w:val="24"/>
          <w:szCs w:val="24"/>
        </w:rPr>
        <w:t xml:space="preserve">. </w:t>
      </w:r>
      <w:r w:rsidR="00DD404B" w:rsidRPr="00815983">
        <w:rPr>
          <w:noProof/>
          <w:sz w:val="24"/>
          <w:szCs w:val="24"/>
        </w:rPr>
        <w:lastRenderedPageBreak/>
        <mc:AlternateContent>
          <mc:Choice Requires="wps">
            <w:drawing>
              <wp:anchor distT="0" distB="0" distL="114300" distR="114300" simplePos="0" relativeHeight="251735040" behindDoc="0" locked="0" layoutInCell="1" allowOverlap="1" wp14:anchorId="016C8140" wp14:editId="3DA04D2D">
                <wp:simplePos x="0" y="0"/>
                <wp:positionH relativeFrom="column">
                  <wp:posOffset>-28575</wp:posOffset>
                </wp:positionH>
                <wp:positionV relativeFrom="paragraph">
                  <wp:posOffset>4481830</wp:posOffset>
                </wp:positionV>
                <wp:extent cx="6645910" cy="635"/>
                <wp:effectExtent l="0" t="0" r="0" b="0"/>
                <wp:wrapTopAndBottom/>
                <wp:docPr id="831443368"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6C701E1B" w14:textId="216777AF" w:rsidR="00FA0C86" w:rsidRPr="002624CC" w:rsidRDefault="00FA0C86" w:rsidP="00FA0C86">
                            <w:pPr>
                              <w:pStyle w:val="Beschriftung"/>
                              <w:rPr>
                                <w:noProof/>
                              </w:rPr>
                            </w:pPr>
                            <w:bookmarkStart w:id="324" w:name="_Toc174467187"/>
                            <w:bookmarkStart w:id="325" w:name="_Toc178095260"/>
                            <w:bookmarkStart w:id="326" w:name="_Toc179365127"/>
                            <w:r>
                              <w:t xml:space="preserve">Abbildung </w:t>
                            </w:r>
                            <w:r w:rsidR="00A24893">
                              <w:t>102</w:t>
                            </w:r>
                            <w:r>
                              <w:t xml:space="preserve"> </w:t>
                            </w:r>
                            <w:r w:rsidRPr="008B79D7">
                              <w:t>Olympus Mons</w:t>
                            </w:r>
                            <w:r w:rsidR="00E402CD">
                              <w:t>,</w:t>
                            </w:r>
                            <w:r w:rsidRPr="008B79D7">
                              <w:t xml:space="preserve"> MOLA</w:t>
                            </w:r>
                            <w:bookmarkEnd w:id="324"/>
                            <w:r w:rsidR="00E402CD">
                              <w:t>, NASA</w:t>
                            </w:r>
                            <w:bookmarkEnd w:id="325"/>
                            <w:bookmarkEnd w:id="32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16C8140" id="_x0000_s1155" type="#_x0000_t202" style="position:absolute;margin-left:-2.25pt;margin-top:352.9pt;width:523.3pt;height:.05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" stroked="f">
                <v:textbox style="mso-fit-shape-to-text:t" inset="0,0,0,0">
                  <w:txbxContent>
                    <w:p w14:paraId="6C701E1B" w14:textId="216777AF" w:rsidR="00FA0C86" w:rsidRPr="002624CC" w:rsidRDefault="00FA0C86" w:rsidP="00FA0C86">
                      <w:pPr>
                        <w:pStyle w:val="Beschriftung"/>
                        <w:rPr>
                          <w:noProof/>
                        </w:rPr>
                      </w:pPr>
                      <w:bookmarkStart w:id="327" w:name="_Toc174467187"/>
                      <w:bookmarkStart w:id="328" w:name="_Toc178095260"/>
                      <w:bookmarkStart w:id="329" w:name="_Toc179365127"/>
                      <w:r>
                        <w:t xml:space="preserve">Abbildung </w:t>
                      </w:r>
                      <w:r w:rsidR="00A24893">
                        <w:t>102</w:t>
                      </w:r>
                      <w:r>
                        <w:t xml:space="preserve"> </w:t>
                      </w:r>
                      <w:r w:rsidRPr="008B79D7">
                        <w:t>Olympus Mons</w:t>
                      </w:r>
                      <w:r w:rsidR="00E402CD">
                        <w:t>,</w:t>
                      </w:r>
                      <w:r w:rsidRPr="008B79D7">
                        <w:t xml:space="preserve"> MOLA</w:t>
                      </w:r>
                      <w:bookmarkEnd w:id="327"/>
                      <w:r w:rsidR="00E402CD">
                        <w:t>, NASA</w:t>
                      </w:r>
                      <w:bookmarkEnd w:id="328"/>
                      <w:bookmarkEnd w:id="329"/>
                    </w:p>
                  </w:txbxContent>
                </v:textbox>
                <w10:wrap type="topAndBottom"/>
              </v:shape>
            </w:pict>
          </mc:Fallback>
        </mc:AlternateContent>
      </w:r>
      <w:r w:rsidR="00013D67" w:rsidRPr="00815983">
        <w:rPr>
          <w:sz w:val="24"/>
          <w:szCs w:val="24"/>
        </w:rPr>
        <w:t>Auf der Erde würde er unter seinem eigenen Gewicht zusammensacken</w:t>
      </w:r>
      <w:r w:rsidR="004C4104" w:rsidRPr="00815983">
        <w:rPr>
          <w:sz w:val="24"/>
          <w:szCs w:val="24"/>
        </w:rPr>
        <w:t xml:space="preserve"> bzw. hätte sich nie</w:t>
      </w:r>
      <w:r w:rsidR="00042977">
        <w:t xml:space="preserve"> </w:t>
      </w:r>
      <w:r w:rsidR="00F4070A" w:rsidRPr="00815983">
        <w:rPr>
          <w:noProof/>
          <w:sz w:val="24"/>
          <w:szCs w:val="24"/>
        </w:rPr>
        <w:drawing>
          <wp:anchor distT="0" distB="0" distL="114300" distR="114300" simplePos="0" relativeHeight="251734016" behindDoc="0" locked="0" layoutInCell="1" allowOverlap="1" wp14:anchorId="6FDFE5C1" wp14:editId="64287E91">
            <wp:simplePos x="0" y="0"/>
            <wp:positionH relativeFrom="column">
              <wp:posOffset>-28575</wp:posOffset>
            </wp:positionH>
            <wp:positionV relativeFrom="paragraph">
              <wp:posOffset>0</wp:posOffset>
            </wp:positionV>
            <wp:extent cx="6645910" cy="4697095"/>
            <wp:effectExtent l="0" t="0" r="2540" b="8255"/>
            <wp:wrapTopAndBottom/>
            <wp:docPr id="1107193249" name="Grafik 2" descr="Olympus Mons, complete with escarpment and aure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lympus Mons, complete with escarpment and aureole"/>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6645910" cy="4697095"/>
                    </a:xfrm>
                    <a:prstGeom prst="rect">
                      <a:avLst/>
                    </a:prstGeom>
                    <a:noFill/>
                    <a:ln>
                      <a:noFill/>
                    </a:ln>
                  </pic:spPr>
                </pic:pic>
              </a:graphicData>
            </a:graphic>
            <wp14:sizeRelH relativeFrom="page">
              <wp14:pctWidth>0</wp14:pctWidth>
            </wp14:sizeRelH>
            <wp14:sizeRelV relativeFrom="page">
              <wp14:pctHeight>0</wp14:pctHeight>
            </wp14:sizeRelV>
          </wp:anchor>
        </w:drawing>
      </w:r>
      <w:r w:rsidR="004C4104" w:rsidRPr="00815983">
        <w:rPr>
          <w:sz w:val="24"/>
          <w:szCs w:val="24"/>
        </w:rPr>
        <w:t>zu dieser Größe entwickeln können</w:t>
      </w:r>
      <w:r w:rsidR="00E00F92" w:rsidRPr="00815983">
        <w:rPr>
          <w:sz w:val="24"/>
          <w:szCs w:val="24"/>
        </w:rPr>
        <w:t>.</w:t>
      </w:r>
      <w:r w:rsidR="00242E59" w:rsidRPr="00815983">
        <w:rPr>
          <w:sz w:val="24"/>
          <w:szCs w:val="24"/>
        </w:rPr>
        <w:t xml:space="preserve"> </w:t>
      </w:r>
    </w:p>
    <w:p w14:paraId="0BFD3456" w14:textId="75805DFD" w:rsidR="00846BFA" w:rsidRPr="00815983" w:rsidRDefault="0024371A" w:rsidP="00323760">
      <w:pPr>
        <w:widowControl w:val="0"/>
        <w:rPr>
          <w:rFonts w:eastAsiaTheme="minorEastAsia"/>
          <w:noProof/>
          <w:sz w:val="24"/>
          <w:szCs w:val="24"/>
        </w:rPr>
      </w:pPr>
      <w:r w:rsidRPr="00815983">
        <w:rPr>
          <w:noProof/>
          <w:sz w:val="24"/>
          <w:szCs w:val="24"/>
        </w:rPr>
        <w:drawing>
          <wp:anchor distT="0" distB="0" distL="114300" distR="114300" simplePos="0" relativeHeight="251736064" behindDoc="0" locked="0" layoutInCell="1" allowOverlap="1" wp14:anchorId="4619E47A" wp14:editId="7101911A">
            <wp:simplePos x="0" y="0"/>
            <wp:positionH relativeFrom="column">
              <wp:posOffset>28575</wp:posOffset>
            </wp:positionH>
            <wp:positionV relativeFrom="paragraph">
              <wp:posOffset>242570</wp:posOffset>
            </wp:positionV>
            <wp:extent cx="3028315" cy="3733800"/>
            <wp:effectExtent l="0" t="0" r="635" b="0"/>
            <wp:wrapSquare wrapText="bothSides"/>
            <wp:docPr id="359791278" name="Grafik 3" descr="Hellas Planitia in Falschfarb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as Planitia in Falschfarben"/>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028315" cy="3733800"/>
                    </a:xfrm>
                    <a:prstGeom prst="rect">
                      <a:avLst/>
                    </a:prstGeom>
                    <a:noFill/>
                    <a:ln>
                      <a:noFill/>
                    </a:ln>
                  </pic:spPr>
                </pic:pic>
              </a:graphicData>
            </a:graphic>
            <wp14:sizeRelH relativeFrom="page">
              <wp14:pctWidth>0</wp14:pctWidth>
            </wp14:sizeRelH>
            <wp14:sizeRelV relativeFrom="page">
              <wp14:pctHeight>0</wp14:pctHeight>
            </wp14:sizeRelV>
          </wp:anchor>
        </w:drawing>
      </w:r>
      <w:r w:rsidR="00FA0C86" w:rsidRPr="00815983">
        <w:rPr>
          <w:sz w:val="24"/>
          <w:szCs w:val="24"/>
        </w:rPr>
        <w:t xml:space="preserve">Auch die anderen drei Vulkane weisen beeindruckende Höhen auf. </w:t>
      </w:r>
      <w:proofErr w:type="spellStart"/>
      <w:r w:rsidR="00FA0C86" w:rsidRPr="00815983">
        <w:rPr>
          <w:sz w:val="24"/>
          <w:szCs w:val="24"/>
        </w:rPr>
        <w:t>Ascareus</w:t>
      </w:r>
      <w:proofErr w:type="spellEnd"/>
      <w:r w:rsidR="007A35D5" w:rsidRPr="00815983">
        <w:rPr>
          <w:sz w:val="24"/>
          <w:szCs w:val="24"/>
        </w:rPr>
        <w:t xml:space="preserve"> Mons </w:t>
      </w:r>
      <w:r w:rsidR="008C3E27" w:rsidRPr="00815983">
        <w:rPr>
          <w:sz w:val="24"/>
          <w:szCs w:val="24"/>
        </w:rPr>
        <w:t>ragt</w:t>
      </w:r>
      <w:r w:rsidR="007A35D5" w:rsidRPr="00815983">
        <w:rPr>
          <w:sz w:val="24"/>
          <w:szCs w:val="24"/>
        </w:rPr>
        <w:t xml:space="preserve"> 18 Kilometer </w:t>
      </w:r>
      <w:r w:rsidR="005543E4" w:rsidRPr="00815983">
        <w:rPr>
          <w:sz w:val="24"/>
          <w:szCs w:val="24"/>
        </w:rPr>
        <w:t>ü</w:t>
      </w:r>
      <w:r w:rsidR="008C3E27" w:rsidRPr="00815983">
        <w:rPr>
          <w:sz w:val="24"/>
          <w:szCs w:val="24"/>
        </w:rPr>
        <w:t>ber die Umgebung auf</w:t>
      </w:r>
      <w:r w:rsidR="00DA23B7" w:rsidRPr="00815983">
        <w:rPr>
          <w:sz w:val="24"/>
          <w:szCs w:val="24"/>
        </w:rPr>
        <w:t xml:space="preserve">, </w:t>
      </w:r>
      <w:proofErr w:type="spellStart"/>
      <w:r w:rsidR="008C3E27" w:rsidRPr="00815983">
        <w:rPr>
          <w:sz w:val="24"/>
          <w:szCs w:val="24"/>
        </w:rPr>
        <w:t>Pavonis</w:t>
      </w:r>
      <w:proofErr w:type="spellEnd"/>
      <w:r w:rsidR="008C3E27" w:rsidRPr="00815983">
        <w:rPr>
          <w:sz w:val="24"/>
          <w:szCs w:val="24"/>
        </w:rPr>
        <w:t xml:space="preserve"> Mons</w:t>
      </w:r>
      <w:r w:rsidR="005543E4" w:rsidRPr="00815983">
        <w:rPr>
          <w:sz w:val="24"/>
          <w:szCs w:val="24"/>
        </w:rPr>
        <w:t xml:space="preserve"> 12 km und </w:t>
      </w:r>
      <w:proofErr w:type="spellStart"/>
      <w:r w:rsidR="00460AE0" w:rsidRPr="00815983">
        <w:rPr>
          <w:sz w:val="24"/>
          <w:szCs w:val="24"/>
        </w:rPr>
        <w:t>Arsia</w:t>
      </w:r>
      <w:proofErr w:type="spellEnd"/>
      <w:r w:rsidR="00460AE0" w:rsidRPr="00815983">
        <w:rPr>
          <w:sz w:val="24"/>
          <w:szCs w:val="24"/>
        </w:rPr>
        <w:t xml:space="preserve"> Mons 14 Kilometer</w:t>
      </w:r>
      <w:r w:rsidR="00870583" w:rsidRPr="00815983">
        <w:rPr>
          <w:sz w:val="24"/>
          <w:szCs w:val="24"/>
        </w:rPr>
        <w:t>, seine Kaldera, die eingestürzte Mag</w:t>
      </w:r>
      <w:r w:rsidR="006E707F" w:rsidRPr="00815983">
        <w:rPr>
          <w:sz w:val="24"/>
          <w:szCs w:val="24"/>
        </w:rPr>
        <w:t>m</w:t>
      </w:r>
      <w:r w:rsidR="00870583" w:rsidRPr="00815983">
        <w:rPr>
          <w:sz w:val="24"/>
          <w:szCs w:val="24"/>
        </w:rPr>
        <w:t xml:space="preserve">akammer hat sogar 110 Kilometer </w:t>
      </w:r>
      <w:r w:rsidR="006E707F" w:rsidRPr="00815983">
        <w:rPr>
          <w:sz w:val="24"/>
          <w:szCs w:val="24"/>
        </w:rPr>
        <w:t>Durchmesser</w:t>
      </w:r>
      <w:r w:rsidR="00460AE0" w:rsidRPr="00815983">
        <w:rPr>
          <w:sz w:val="24"/>
          <w:szCs w:val="24"/>
        </w:rPr>
        <w:t>.</w:t>
      </w:r>
      <w:r w:rsidR="00382776" w:rsidRPr="00815983">
        <w:rPr>
          <w:sz w:val="24"/>
          <w:szCs w:val="24"/>
        </w:rPr>
        <w:t xml:space="preserve"> Alle drei haben </w:t>
      </w:r>
      <w:r w:rsidR="003A67B7" w:rsidRPr="00815983">
        <w:rPr>
          <w:sz w:val="24"/>
          <w:szCs w:val="24"/>
        </w:rPr>
        <w:t>Grundflächendurchmesser von rund 300 Kilometern</w:t>
      </w:r>
      <w:r w:rsidR="006E707F" w:rsidRPr="00815983">
        <w:rPr>
          <w:sz w:val="24"/>
          <w:szCs w:val="24"/>
        </w:rPr>
        <w:t xml:space="preserve">. Wahrscheinlich </w:t>
      </w:r>
      <w:r w:rsidR="00F752CF" w:rsidRPr="00815983">
        <w:rPr>
          <w:sz w:val="24"/>
          <w:szCs w:val="24"/>
        </w:rPr>
        <w:t xml:space="preserve">sind </w:t>
      </w:r>
      <w:r w:rsidR="00850B11">
        <w:rPr>
          <w:sz w:val="24"/>
          <w:szCs w:val="24"/>
        </w:rPr>
        <w:t>d</w:t>
      </w:r>
      <w:r w:rsidR="00F752CF" w:rsidRPr="00815983">
        <w:rPr>
          <w:sz w:val="24"/>
          <w:szCs w:val="24"/>
        </w:rPr>
        <w:t xml:space="preserve">ie </w:t>
      </w:r>
      <w:r w:rsidR="00850B11">
        <w:rPr>
          <w:sz w:val="24"/>
          <w:szCs w:val="24"/>
        </w:rPr>
        <w:t xml:space="preserve">Vulkane </w:t>
      </w:r>
      <w:r w:rsidR="006E707F" w:rsidRPr="00815983">
        <w:rPr>
          <w:sz w:val="24"/>
          <w:szCs w:val="24"/>
        </w:rPr>
        <w:t>durch</w:t>
      </w:r>
      <w:r w:rsidR="00F752CF" w:rsidRPr="00815983">
        <w:rPr>
          <w:sz w:val="24"/>
          <w:szCs w:val="24"/>
        </w:rPr>
        <w:t xml:space="preserve"> geologische Prozesse</w:t>
      </w:r>
      <w:r w:rsidR="0078297A" w:rsidRPr="00815983">
        <w:rPr>
          <w:sz w:val="24"/>
          <w:szCs w:val="24"/>
        </w:rPr>
        <w:t xml:space="preserve"> entstanden, die durch den Einschlag eines großen Körpers auf der anderen Seite des Mars ausgelöst wurden</w:t>
      </w:r>
      <w:r w:rsidR="006405D0" w:rsidRPr="00815983">
        <w:rPr>
          <w:sz w:val="24"/>
          <w:szCs w:val="24"/>
        </w:rPr>
        <w:t xml:space="preserve">. </w:t>
      </w:r>
      <w:r w:rsidR="003370F1" w:rsidRPr="00815983">
        <w:rPr>
          <w:sz w:val="24"/>
          <w:szCs w:val="24"/>
        </w:rPr>
        <w:t>Der</w:t>
      </w:r>
      <w:r w:rsidR="003221B0" w:rsidRPr="00815983">
        <w:rPr>
          <w:sz w:val="24"/>
          <w:szCs w:val="24"/>
        </w:rPr>
        <w:t xml:space="preserve"> Einschlag bildete das Hellas </w:t>
      </w:r>
      <w:proofErr w:type="spellStart"/>
      <w:r w:rsidR="003221B0" w:rsidRPr="00815983">
        <w:rPr>
          <w:sz w:val="24"/>
          <w:szCs w:val="24"/>
        </w:rPr>
        <w:t>Planitia</w:t>
      </w:r>
      <w:proofErr w:type="spellEnd"/>
      <w:r w:rsidR="003221B0" w:rsidRPr="00815983">
        <w:rPr>
          <w:sz w:val="24"/>
          <w:szCs w:val="24"/>
        </w:rPr>
        <w:t>, ein Tiefland</w:t>
      </w:r>
      <w:r w:rsidR="00E037C9" w:rsidRPr="00815983">
        <w:rPr>
          <w:sz w:val="24"/>
          <w:szCs w:val="24"/>
        </w:rPr>
        <w:t xml:space="preserve"> </w:t>
      </w:r>
      <w:r w:rsidR="00491C1C" w:rsidRPr="00815983">
        <w:rPr>
          <w:sz w:val="24"/>
          <w:szCs w:val="24"/>
        </w:rPr>
        <w:t xml:space="preserve">mit ca. 1000 Kilometern Durchmesser und 5 </w:t>
      </w:r>
      <w:r w:rsidRPr="00815983">
        <w:rPr>
          <w:sz w:val="24"/>
          <w:szCs w:val="24"/>
        </w:rPr>
        <w:t>K</w:t>
      </w:r>
      <w:r w:rsidR="00491C1C" w:rsidRPr="00815983">
        <w:rPr>
          <w:sz w:val="24"/>
          <w:szCs w:val="24"/>
        </w:rPr>
        <w:t>ilometern Tiefe</w:t>
      </w:r>
      <w:r w:rsidR="00B7438B" w:rsidRPr="00815983">
        <w:rPr>
          <w:sz w:val="24"/>
          <w:szCs w:val="24"/>
        </w:rPr>
        <w:t>. Es muss also ein großer Körper gewesen sein, der</w:t>
      </w:r>
      <w:r w:rsidR="00452065" w:rsidRPr="00815983">
        <w:rPr>
          <w:sz w:val="24"/>
          <w:szCs w:val="24"/>
        </w:rPr>
        <w:t xml:space="preserve"> die Tiefebene erzeugte. Nach unserer Faustregel</w:t>
      </w:r>
      <w:r w:rsidRPr="00815983">
        <w:rPr>
          <w:sz w:val="24"/>
          <w:szCs w:val="24"/>
        </w:rPr>
        <w:t xml:space="preserve"> </w:t>
      </w:r>
      <m:oMath>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Krater</m:t>
            </m:r>
          </m:sub>
        </m:sSub>
        <m:r>
          <w:rPr>
            <w:rFonts w:ascii="Cambria Math" w:hAnsi="Cambria Math"/>
            <w:sz w:val="24"/>
            <w:szCs w:val="24"/>
          </w:rPr>
          <m:t>=10∙</m:t>
        </m:r>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Körper</m:t>
            </m:r>
          </m:sub>
        </m:sSub>
        <m:r>
          <w:rPr>
            <w:rFonts w:ascii="Cambria Math" w:hAnsi="Cambria Math"/>
            <w:sz w:val="24"/>
            <w:szCs w:val="24"/>
          </w:rPr>
          <m:t xml:space="preserve"> </m:t>
        </m:r>
      </m:oMath>
      <w:r w:rsidR="00EE430A" w:rsidRPr="00815983">
        <w:rPr>
          <w:rFonts w:eastAsiaTheme="minorEastAsia"/>
          <w:sz w:val="24"/>
          <w:szCs w:val="24"/>
        </w:rPr>
        <w:t>k</w:t>
      </w:r>
      <w:r w:rsidR="009D74F6" w:rsidRPr="00815983">
        <w:rPr>
          <w:rFonts w:eastAsiaTheme="minorEastAsia"/>
          <w:sz w:val="24"/>
          <w:szCs w:val="24"/>
        </w:rPr>
        <w:t>önnte</w:t>
      </w:r>
      <w:r w:rsidR="00846BFA" w:rsidRPr="00815983">
        <w:rPr>
          <w:rFonts w:eastAsiaTheme="minorEastAsia"/>
          <w:sz w:val="24"/>
          <w:szCs w:val="24"/>
        </w:rPr>
        <w:t xml:space="preserve"> er um die 100 Ki</w:t>
      </w:r>
      <w:r w:rsidR="009D74F6" w:rsidRPr="00815983">
        <w:rPr>
          <w:rFonts w:eastAsiaTheme="minorEastAsia"/>
          <w:sz w:val="24"/>
          <w:szCs w:val="24"/>
        </w:rPr>
        <w:t>lometer Durchmesser gehabt haben.</w:t>
      </w:r>
      <w:r w:rsidR="00EE430A" w:rsidRPr="00815983">
        <w:rPr>
          <w:rFonts w:eastAsiaTheme="minorEastAsia"/>
          <w:sz w:val="24"/>
          <w:szCs w:val="24"/>
        </w:rPr>
        <w:t xml:space="preserve"> Ein Körper dieser Größenordnung </w:t>
      </w:r>
      <w:r w:rsidR="00355D5C" w:rsidRPr="00815983">
        <w:rPr>
          <w:rFonts w:eastAsiaTheme="minorEastAsia"/>
          <w:sz w:val="24"/>
          <w:szCs w:val="24"/>
        </w:rPr>
        <w:t>rüttelt einen kleinen Planeten</w:t>
      </w:r>
      <w:r w:rsidR="00C67F91">
        <w:rPr>
          <w:rFonts w:eastAsiaTheme="minorEastAsia"/>
          <w:sz w:val="24"/>
          <w:szCs w:val="24"/>
        </w:rPr>
        <w:t>, wie den Mars,</w:t>
      </w:r>
      <w:r w:rsidR="00355D5C" w:rsidRPr="00815983">
        <w:rPr>
          <w:rFonts w:eastAsiaTheme="minorEastAsia"/>
          <w:sz w:val="24"/>
          <w:szCs w:val="24"/>
        </w:rPr>
        <w:t xml:space="preserve"> ordentlich durch.</w:t>
      </w:r>
    </w:p>
    <w:p w14:paraId="4B7E2818" w14:textId="60C7A494" w:rsidR="00127129" w:rsidRPr="00815983" w:rsidRDefault="001C4BAF" w:rsidP="009F2E65">
      <w:pPr>
        <w:keepNext/>
        <w:rPr>
          <w:rFonts w:eastAsiaTheme="minorEastAsia"/>
          <w:sz w:val="24"/>
          <w:szCs w:val="24"/>
        </w:rPr>
      </w:pPr>
      <w:r w:rsidRPr="00815983">
        <w:rPr>
          <w:rFonts w:eastAsiaTheme="minorEastAsia"/>
          <w:sz w:val="24"/>
          <w:szCs w:val="24"/>
        </w:rPr>
        <w:t xml:space="preserve">Ausführlichere Erklärungen zu </w:t>
      </w:r>
      <w:r w:rsidR="00BF7B24" w:rsidRPr="00815983">
        <w:rPr>
          <w:rFonts w:eastAsiaTheme="minorEastAsia"/>
          <w:sz w:val="24"/>
          <w:szCs w:val="24"/>
        </w:rPr>
        <w:t>vielen</w:t>
      </w:r>
      <w:r w:rsidRPr="00815983">
        <w:rPr>
          <w:rFonts w:eastAsiaTheme="minorEastAsia"/>
          <w:sz w:val="24"/>
          <w:szCs w:val="24"/>
        </w:rPr>
        <w:t xml:space="preserve"> </w:t>
      </w:r>
      <w:r w:rsidR="0048655F" w:rsidRPr="00815983">
        <w:rPr>
          <w:rFonts w:eastAsiaTheme="minorEastAsia"/>
          <w:sz w:val="24"/>
          <w:szCs w:val="24"/>
        </w:rPr>
        <w:t xml:space="preserve">benannten </w:t>
      </w:r>
      <w:r w:rsidR="00DF2E64" w:rsidRPr="00815983">
        <w:rPr>
          <w:rFonts w:eastAsiaTheme="minorEastAsia"/>
          <w:sz w:val="24"/>
          <w:szCs w:val="24"/>
        </w:rPr>
        <w:t>geologischen</w:t>
      </w:r>
      <w:r w:rsidR="0048655F" w:rsidRPr="00815983">
        <w:rPr>
          <w:rFonts w:eastAsiaTheme="minorEastAsia"/>
          <w:sz w:val="24"/>
          <w:szCs w:val="24"/>
        </w:rPr>
        <w:t xml:space="preserve"> Strukturen auf dem Mars gibt es auf </w:t>
      </w:r>
      <w:hyperlink r:id="rId220" w:history="1">
        <w:r w:rsidR="00BF7B24" w:rsidRPr="00815983">
          <w:rPr>
            <w:rStyle w:val="Hyperlink"/>
            <w:rFonts w:eastAsiaTheme="minorEastAsia"/>
            <w:sz w:val="24"/>
            <w:szCs w:val="24"/>
          </w:rPr>
          <w:t>www.planet.geo.fu-berlin.de/projekte/mars/marsexpress_pra.php</w:t>
        </w:r>
      </w:hyperlink>
    </w:p>
    <w:p w14:paraId="201B454A" w14:textId="6601BBF9" w:rsidR="00BF7B24" w:rsidRPr="00240FD0" w:rsidRDefault="00BD725F" w:rsidP="009F2E65">
      <w:pPr>
        <w:keepNext/>
        <w:rPr>
          <w:sz w:val="24"/>
          <w:szCs w:val="24"/>
        </w:rPr>
      </w:pPr>
      <w:r w:rsidRPr="00815983">
        <w:rPr>
          <w:noProof/>
          <w:sz w:val="24"/>
          <w:szCs w:val="24"/>
        </w:rPr>
        <mc:AlternateContent>
          <mc:Choice Requires="wps">
            <w:drawing>
              <wp:anchor distT="0" distB="0" distL="114300" distR="114300" simplePos="0" relativeHeight="251737088" behindDoc="0" locked="0" layoutInCell="1" allowOverlap="1" wp14:anchorId="30DB2E5C" wp14:editId="5370D957">
                <wp:simplePos x="0" y="0"/>
                <wp:positionH relativeFrom="column">
                  <wp:posOffset>-28575</wp:posOffset>
                </wp:positionH>
                <wp:positionV relativeFrom="paragraph">
                  <wp:posOffset>197485</wp:posOffset>
                </wp:positionV>
                <wp:extent cx="2837815" cy="635"/>
                <wp:effectExtent l="0" t="0" r="635" b="0"/>
                <wp:wrapSquare wrapText="bothSides"/>
                <wp:docPr id="1748719369" name="Textfeld 1"/>
                <wp:cNvGraphicFramePr/>
                <a:graphic xmlns:a="http://schemas.openxmlformats.org/drawingml/2006/main">
                  <a:graphicData uri="http://schemas.microsoft.com/office/word/2010/wordprocessingShape">
                    <wps:wsp>
                      <wps:cNvSpPr txBox="1"/>
                      <wps:spPr>
                        <a:xfrm>
                          <a:off x="0" y="0"/>
                          <a:ext cx="2837815" cy="635"/>
                        </a:xfrm>
                        <a:prstGeom prst="rect">
                          <a:avLst/>
                        </a:prstGeom>
                        <a:solidFill>
                          <a:prstClr val="white"/>
                        </a:solidFill>
                        <a:ln>
                          <a:noFill/>
                        </a:ln>
                      </wps:spPr>
                      <wps:txbx>
                        <w:txbxContent>
                          <w:p w14:paraId="0AF86545" w14:textId="787D81C9" w:rsidR="003370F1" w:rsidRPr="00D775C0" w:rsidRDefault="003370F1" w:rsidP="003370F1">
                            <w:pPr>
                              <w:pStyle w:val="Beschriftung"/>
                              <w:rPr>
                                <w:noProof/>
                              </w:rPr>
                            </w:pPr>
                            <w:bookmarkStart w:id="330" w:name="_Toc174467188"/>
                            <w:bookmarkStart w:id="331" w:name="_Toc178095261"/>
                            <w:bookmarkStart w:id="332" w:name="_Toc179365128"/>
                            <w:r>
                              <w:t xml:space="preserve">Abbildung </w:t>
                            </w:r>
                            <w:r w:rsidR="00A24893">
                              <w:t>103</w:t>
                            </w:r>
                            <w:r>
                              <w:t xml:space="preserve"> Hellas </w:t>
                            </w:r>
                            <w:proofErr w:type="spellStart"/>
                            <w:r>
                              <w:t>Planitia</w:t>
                            </w:r>
                            <w:proofErr w:type="spellEnd"/>
                            <w:r w:rsidR="00A712EB">
                              <w:t>,</w:t>
                            </w:r>
                            <w:r>
                              <w:t xml:space="preserve"> NASA</w:t>
                            </w:r>
                            <w:bookmarkEnd w:id="330"/>
                            <w:bookmarkEnd w:id="331"/>
                            <w:bookmarkEnd w:id="33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0DB2E5C" id="_x0000_s1157" type="#_x0000_t202" style="position:absolute;margin-left:-2.25pt;margin-top:15.55pt;width:223.45pt;height:.05pt;z-index:251737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" stroked="f">
                <v:textbox style="mso-fit-shape-to-text:t" inset="0,0,0,0">
                  <w:txbxContent>
                    <w:p w14:paraId="0AF86545" w14:textId="787D81C9" w:rsidR="003370F1" w:rsidRPr="00D775C0" w:rsidRDefault="003370F1" w:rsidP="003370F1">
                      <w:pPr>
                        <w:pStyle w:val="Beschriftung"/>
                        <w:rPr>
                          <w:noProof/>
                        </w:rPr>
                      </w:pPr>
                      <w:bookmarkStart w:id="492" w:name="_Toc174467188"/>
                      <w:bookmarkStart w:id="493" w:name="_Toc178095261"/>
                      <w:bookmarkStart w:id="494" w:name="_Toc179365128"/>
                      <w:r>
                        <w:t xml:space="preserve">Abbildung </w:t>
                      </w:r>
                      <w:r w:rsidR="00A24893">
                        <w:t>103</w:t>
                      </w:r>
                      <w:r>
                        <w:t xml:space="preserve"> Hellas </w:t>
                      </w:r>
                      <w:proofErr w:type="spellStart"/>
                      <w:r>
                        <w:t>Planitia</w:t>
                      </w:r>
                      <w:proofErr w:type="spellEnd"/>
                      <w:r w:rsidR="00A712EB">
                        <w:t>,</w:t>
                      </w:r>
                      <w:r>
                        <w:t xml:space="preserve"> NASA</w:t>
                      </w:r>
                      <w:bookmarkEnd w:id="492"/>
                      <w:bookmarkEnd w:id="493"/>
                      <w:bookmarkEnd w:id="494"/>
                    </w:p>
                  </w:txbxContent>
                </v:textbox>
                <w10:wrap type="square"/>
              </v:shape>
            </w:pict>
          </mc:Fallback>
        </mc:AlternateContent>
      </w:r>
      <w:r w:rsidR="00E13B0F" w:rsidRPr="00815983">
        <w:rPr>
          <w:sz w:val="24"/>
          <w:szCs w:val="24"/>
        </w:rPr>
        <w:t xml:space="preserve">Sollten die Kursteilnehmer nach diesen </w:t>
      </w:r>
      <w:r w:rsidR="005F40E1" w:rsidRPr="00815983">
        <w:rPr>
          <w:sz w:val="24"/>
          <w:szCs w:val="24"/>
        </w:rPr>
        <w:t xml:space="preserve">„Highlights“ glauben ein kleiner Planet könnte nichts mehr bieten, </w:t>
      </w:r>
      <w:r w:rsidR="005F40E1" w:rsidRPr="00240FD0">
        <w:rPr>
          <w:sz w:val="24"/>
          <w:szCs w:val="24"/>
        </w:rPr>
        <w:lastRenderedPageBreak/>
        <w:t xml:space="preserve">so </w:t>
      </w:r>
      <w:r w:rsidR="002B5E93" w:rsidRPr="00240FD0">
        <w:rPr>
          <w:sz w:val="24"/>
          <w:szCs w:val="24"/>
        </w:rPr>
        <w:t xml:space="preserve">liegen sie völlig falsch. Werfen wir einen Blick auf die Region Valles </w:t>
      </w:r>
      <w:proofErr w:type="spellStart"/>
      <w:r w:rsidR="002B5E93" w:rsidRPr="00240FD0">
        <w:rPr>
          <w:sz w:val="24"/>
          <w:szCs w:val="24"/>
        </w:rPr>
        <w:t>Marineris</w:t>
      </w:r>
      <w:proofErr w:type="spellEnd"/>
      <w:r w:rsidR="001F0665" w:rsidRPr="00240FD0">
        <w:rPr>
          <w:sz w:val="24"/>
          <w:szCs w:val="24"/>
        </w:rPr>
        <w:t>.</w:t>
      </w:r>
    </w:p>
    <w:p w14:paraId="4DFBFC23" w14:textId="55519222" w:rsidR="0097563B" w:rsidRPr="00240FD0" w:rsidRDefault="000675DC" w:rsidP="00240FD0">
      <w:pPr>
        <w:widowControl w:val="0"/>
        <w:rPr>
          <w:sz w:val="24"/>
          <w:szCs w:val="24"/>
        </w:rPr>
      </w:pPr>
      <w:r>
        <w:rPr>
          <w:noProof/>
        </w:rPr>
        <mc:AlternateContent>
          <mc:Choice Requires="wps">
            <w:drawing>
              <wp:anchor distT="0" distB="0" distL="114300" distR="114300" simplePos="0" relativeHeight="252253184" behindDoc="1" locked="0" layoutInCell="1" allowOverlap="1" wp14:anchorId="3560149E" wp14:editId="799B2BFE">
                <wp:simplePos x="0" y="0"/>
                <wp:positionH relativeFrom="column">
                  <wp:posOffset>28575</wp:posOffset>
                </wp:positionH>
                <wp:positionV relativeFrom="paragraph">
                  <wp:posOffset>4954270</wp:posOffset>
                </wp:positionV>
                <wp:extent cx="3838575" cy="635"/>
                <wp:effectExtent l="0" t="0" r="0" b="0"/>
                <wp:wrapTight wrapText="bothSides">
                  <wp:wrapPolygon edited="0">
                    <wp:start x="0" y="0"/>
                    <wp:lineTo x="0" y="21600"/>
                    <wp:lineTo x="21600" y="21600"/>
                    <wp:lineTo x="21600" y="0"/>
                  </wp:wrapPolygon>
                </wp:wrapTight>
                <wp:docPr id="829613539" name="Textfeld 1"/>
                <wp:cNvGraphicFramePr/>
                <a:graphic xmlns:a="http://schemas.openxmlformats.org/drawingml/2006/main">
                  <a:graphicData uri="http://schemas.microsoft.com/office/word/2010/wordprocessingShape">
                    <wps:wsp>
                      <wps:cNvSpPr txBox="1"/>
                      <wps:spPr>
                        <a:xfrm>
                          <a:off x="0" y="0"/>
                          <a:ext cx="3838575" cy="635"/>
                        </a:xfrm>
                        <a:prstGeom prst="rect">
                          <a:avLst/>
                        </a:prstGeom>
                        <a:solidFill>
                          <a:prstClr val="white"/>
                        </a:solidFill>
                        <a:ln>
                          <a:noFill/>
                        </a:ln>
                      </wps:spPr>
                      <wps:txbx>
                        <w:txbxContent>
                          <w:p w14:paraId="144D91E4" w14:textId="551A1EB6" w:rsidR="000675DC" w:rsidRPr="007A4AFF" w:rsidRDefault="000675DC" w:rsidP="000675DC">
                            <w:pPr>
                              <w:pStyle w:val="Beschriftung"/>
                              <w:rPr>
                                <w:noProof/>
                                <w:sz w:val="22"/>
                                <w:szCs w:val="22"/>
                              </w:rPr>
                            </w:pPr>
                            <w:r>
                              <w:t xml:space="preserve">Abbildung </w:t>
                            </w:r>
                            <w:r w:rsidR="001F730D">
                              <w:t>104</w:t>
                            </w:r>
                            <w:r>
                              <w:t xml:space="preserve"> </w:t>
                            </w:r>
                            <w:r w:rsidR="00A80E1F">
                              <w:t xml:space="preserve">Vergleich Valles </w:t>
                            </w:r>
                            <w:proofErr w:type="spellStart"/>
                            <w:r w:rsidR="00A80E1F">
                              <w:t>Marineris</w:t>
                            </w:r>
                            <w:proofErr w:type="spellEnd"/>
                            <w:r w:rsidR="00A80E1F">
                              <w:t xml:space="preserve"> </w:t>
                            </w:r>
                            <w:r w:rsidR="00393137">
                              <w:t>– Amerika, NASA</w:t>
                            </w:r>
                            <w:r w:rsidR="006D3B82">
                              <w:t xml:space="preserve">, </w:t>
                            </w:r>
                            <w:hyperlink r:id="rId221" w:history="1">
                              <w:r w:rsidR="006D3B82" w:rsidRPr="006D3B82">
                                <w:rPr>
                                  <w:rStyle w:val="Hyperlink"/>
                                </w:rPr>
                                <w:t xml:space="preserve">Valles </w:t>
                              </w:r>
                              <w:proofErr w:type="spellStart"/>
                              <w:r w:rsidR="006D3B82" w:rsidRPr="006D3B82">
                                <w:rPr>
                                  <w:rStyle w:val="Hyperlink"/>
                                </w:rPr>
                                <w:t>M</w:t>
                              </w:r>
                              <w:r w:rsidR="006D3B82" w:rsidRPr="006D3B82">
                                <w:rPr>
                                  <w:rStyle w:val="Hyperlink"/>
                                </w:rPr>
                                <w:t>a</w:t>
                              </w:r>
                              <w:r w:rsidR="006D3B82" w:rsidRPr="006D3B82">
                                <w:rPr>
                                  <w:rStyle w:val="Hyperlink"/>
                                </w:rPr>
                                <w:t>rineris</w:t>
                              </w:r>
                              <w:proofErr w:type="spellEnd"/>
                              <w:r w:rsidR="006D3B82" w:rsidRPr="006D3B82">
                                <w:rPr>
                                  <w:rStyle w:val="Hyperlink"/>
                                </w:rPr>
                                <w:t xml:space="preserve">: The Grand Canyon </w:t>
                              </w:r>
                              <w:proofErr w:type="spellStart"/>
                              <w:r w:rsidR="006D3B82" w:rsidRPr="006D3B82">
                                <w:rPr>
                                  <w:rStyle w:val="Hyperlink"/>
                                </w:rPr>
                                <w:t>of</w:t>
                              </w:r>
                              <w:proofErr w:type="spellEnd"/>
                              <w:r w:rsidR="006D3B82" w:rsidRPr="006D3B82">
                                <w:rPr>
                                  <w:rStyle w:val="Hyperlink"/>
                                </w:rPr>
                                <w:t xml:space="preserve"> Mars - NASA Science</w:t>
                              </w:r>
                            </w:hyperlink>
                            <w:r w:rsidR="00883839">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560149E" id="_x0000_s1157" type="#_x0000_t202" style="position:absolute;margin-left:2.25pt;margin-top:390.1pt;width:302.25pt;height:.05pt;z-index:-251063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" stroked="f">
                <v:textbox style="mso-fit-shape-to-text:t" inset="0,0,0,0">
                  <w:txbxContent>
                    <w:p w14:paraId="144D91E4" w14:textId="551A1EB6" w:rsidR="000675DC" w:rsidRPr="007A4AFF" w:rsidRDefault="000675DC" w:rsidP="000675DC">
                      <w:pPr>
                        <w:pStyle w:val="Beschriftung"/>
                        <w:rPr>
                          <w:noProof/>
                          <w:sz w:val="22"/>
                          <w:szCs w:val="22"/>
                        </w:rPr>
                      </w:pPr>
                      <w:r>
                        <w:t xml:space="preserve">Abbildung </w:t>
                      </w:r>
                      <w:r w:rsidR="001F730D">
                        <w:t>104</w:t>
                      </w:r>
                      <w:r>
                        <w:t xml:space="preserve"> </w:t>
                      </w:r>
                      <w:r w:rsidR="00A80E1F">
                        <w:t xml:space="preserve">Vergleich Valles </w:t>
                      </w:r>
                      <w:proofErr w:type="spellStart"/>
                      <w:r w:rsidR="00A80E1F">
                        <w:t>Marineris</w:t>
                      </w:r>
                      <w:proofErr w:type="spellEnd"/>
                      <w:r w:rsidR="00A80E1F">
                        <w:t xml:space="preserve"> </w:t>
                      </w:r>
                      <w:r w:rsidR="00393137">
                        <w:t>– Amerika, NASA</w:t>
                      </w:r>
                      <w:r w:rsidR="006D3B82">
                        <w:t xml:space="preserve">, </w:t>
                      </w:r>
                      <w:hyperlink r:id="rId222" w:history="1">
                        <w:r w:rsidR="006D3B82" w:rsidRPr="006D3B82">
                          <w:rPr>
                            <w:rStyle w:val="Hyperlink"/>
                          </w:rPr>
                          <w:t xml:space="preserve">Valles </w:t>
                        </w:r>
                        <w:proofErr w:type="spellStart"/>
                        <w:r w:rsidR="006D3B82" w:rsidRPr="006D3B82">
                          <w:rPr>
                            <w:rStyle w:val="Hyperlink"/>
                          </w:rPr>
                          <w:t>M</w:t>
                        </w:r>
                        <w:r w:rsidR="006D3B82" w:rsidRPr="006D3B82">
                          <w:rPr>
                            <w:rStyle w:val="Hyperlink"/>
                          </w:rPr>
                          <w:t>a</w:t>
                        </w:r>
                        <w:r w:rsidR="006D3B82" w:rsidRPr="006D3B82">
                          <w:rPr>
                            <w:rStyle w:val="Hyperlink"/>
                          </w:rPr>
                          <w:t>rineris</w:t>
                        </w:r>
                        <w:proofErr w:type="spellEnd"/>
                        <w:r w:rsidR="006D3B82" w:rsidRPr="006D3B82">
                          <w:rPr>
                            <w:rStyle w:val="Hyperlink"/>
                          </w:rPr>
                          <w:t xml:space="preserve">: The Grand Canyon </w:t>
                        </w:r>
                        <w:proofErr w:type="spellStart"/>
                        <w:r w:rsidR="006D3B82" w:rsidRPr="006D3B82">
                          <w:rPr>
                            <w:rStyle w:val="Hyperlink"/>
                          </w:rPr>
                          <w:t>of</w:t>
                        </w:r>
                        <w:proofErr w:type="spellEnd"/>
                        <w:r w:rsidR="006D3B82" w:rsidRPr="006D3B82">
                          <w:rPr>
                            <w:rStyle w:val="Hyperlink"/>
                          </w:rPr>
                          <w:t xml:space="preserve"> Mars - NASA Science</w:t>
                        </w:r>
                      </w:hyperlink>
                      <w:r w:rsidR="00883839">
                        <w:t xml:space="preserve"> </w:t>
                      </w:r>
                    </w:p>
                  </w:txbxContent>
                </v:textbox>
                <w10:wrap type="tight"/>
              </v:shape>
            </w:pict>
          </mc:Fallback>
        </mc:AlternateContent>
      </w:r>
      <w:r w:rsidR="00240FD0">
        <w:rPr>
          <w:noProof/>
        </w:rPr>
        <w:drawing>
          <wp:anchor distT="0" distB="0" distL="114300" distR="114300" simplePos="0" relativeHeight="252011520" behindDoc="1" locked="0" layoutInCell="1" allowOverlap="1" wp14:anchorId="19E8F31C" wp14:editId="5C7D4849">
            <wp:simplePos x="0" y="0"/>
            <wp:positionH relativeFrom="column">
              <wp:posOffset>28575</wp:posOffset>
            </wp:positionH>
            <wp:positionV relativeFrom="paragraph">
              <wp:posOffset>1058545</wp:posOffset>
            </wp:positionV>
            <wp:extent cx="3838575" cy="3838575"/>
            <wp:effectExtent l="0" t="0" r="9525" b="9525"/>
            <wp:wrapTight wrapText="bothSides">
              <wp:wrapPolygon edited="0">
                <wp:start x="0" y="0"/>
                <wp:lineTo x="0" y="21546"/>
                <wp:lineTo x="21546" y="21546"/>
                <wp:lineTo x="21546" y="0"/>
                <wp:lineTo x="0" y="0"/>
              </wp:wrapPolygon>
            </wp:wrapTight>
            <wp:docPr id="1596734247" name="Grafik 1" descr="Valles Marineris: The Grand Canyon of Mars | NASA Solar System Explo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lles Marineris: The Grand Canyon of Mars | NASA Solar System Exploration"/>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3838575" cy="3838575"/>
                    </a:xfrm>
                    <a:prstGeom prst="rect">
                      <a:avLst/>
                    </a:prstGeom>
                    <a:noFill/>
                    <a:ln>
                      <a:noFill/>
                    </a:ln>
                  </pic:spPr>
                </pic:pic>
              </a:graphicData>
            </a:graphic>
            <wp14:sizeRelH relativeFrom="page">
              <wp14:pctWidth>0</wp14:pctWidth>
            </wp14:sizeRelH>
            <wp14:sizeRelV relativeFrom="page">
              <wp14:pctHeight>0</wp14:pctHeight>
            </wp14:sizeRelV>
          </wp:anchor>
        </w:drawing>
      </w:r>
      <w:r w:rsidR="00EF18C3" w:rsidRPr="00240FD0">
        <w:rPr>
          <w:sz w:val="24"/>
          <w:szCs w:val="24"/>
        </w:rPr>
        <w:t>Auf dieser Aufnahme kann man die Ausmaße dieses Canyons ermessen</w:t>
      </w:r>
      <w:r w:rsidR="00BC6725" w:rsidRPr="00240FD0">
        <w:rPr>
          <w:sz w:val="24"/>
          <w:szCs w:val="24"/>
        </w:rPr>
        <w:t>.</w:t>
      </w:r>
      <w:r w:rsidR="00D90830" w:rsidRPr="00240FD0">
        <w:rPr>
          <w:sz w:val="24"/>
          <w:szCs w:val="24"/>
        </w:rPr>
        <w:t xml:space="preserve"> Valles </w:t>
      </w:r>
      <w:proofErr w:type="spellStart"/>
      <w:r w:rsidR="00D90830" w:rsidRPr="00240FD0">
        <w:rPr>
          <w:sz w:val="24"/>
          <w:szCs w:val="24"/>
        </w:rPr>
        <w:t>Marineris</w:t>
      </w:r>
      <w:proofErr w:type="spellEnd"/>
      <w:r w:rsidR="00BC6725" w:rsidRPr="00240FD0">
        <w:rPr>
          <w:sz w:val="24"/>
          <w:szCs w:val="24"/>
        </w:rPr>
        <w:t xml:space="preserve"> </w:t>
      </w:r>
      <w:r w:rsidR="00395665" w:rsidRPr="00240FD0">
        <w:rPr>
          <w:sz w:val="24"/>
          <w:szCs w:val="24"/>
        </w:rPr>
        <w:t>spannen sich über fast 1/</w:t>
      </w:r>
      <w:r w:rsidR="00D02A3B" w:rsidRPr="00240FD0">
        <w:rPr>
          <w:sz w:val="24"/>
          <w:szCs w:val="24"/>
        </w:rPr>
        <w:t>5</w:t>
      </w:r>
      <w:r w:rsidR="00395665" w:rsidRPr="00240FD0">
        <w:rPr>
          <w:sz w:val="24"/>
          <w:szCs w:val="24"/>
        </w:rPr>
        <w:t xml:space="preserve"> des Marsumfangs</w:t>
      </w:r>
      <w:r w:rsidR="00B7521B" w:rsidRPr="00240FD0">
        <w:rPr>
          <w:sz w:val="24"/>
          <w:szCs w:val="24"/>
        </w:rPr>
        <w:t xml:space="preserve"> von 21213 Kilometer</w:t>
      </w:r>
      <w:r w:rsidR="00395665" w:rsidRPr="00240FD0">
        <w:rPr>
          <w:sz w:val="24"/>
          <w:szCs w:val="24"/>
        </w:rPr>
        <w:t>.</w:t>
      </w:r>
      <w:r w:rsidR="00D02A3B" w:rsidRPr="00240FD0">
        <w:rPr>
          <w:sz w:val="24"/>
          <w:szCs w:val="24"/>
        </w:rPr>
        <w:t xml:space="preserve"> </w:t>
      </w:r>
      <w:r w:rsidR="000749B8" w:rsidRPr="00240FD0">
        <w:rPr>
          <w:sz w:val="24"/>
          <w:szCs w:val="24"/>
        </w:rPr>
        <w:t>Wenn man die Ausläufer dazu nimmt,</w:t>
      </w:r>
      <w:r w:rsidR="00650039" w:rsidRPr="00240FD0">
        <w:rPr>
          <w:sz w:val="24"/>
          <w:szCs w:val="24"/>
        </w:rPr>
        <w:t xml:space="preserve"> </w:t>
      </w:r>
      <w:r w:rsidR="00BC6725" w:rsidRPr="00240FD0">
        <w:rPr>
          <w:sz w:val="24"/>
          <w:szCs w:val="24"/>
        </w:rPr>
        <w:t xml:space="preserve">ist </w:t>
      </w:r>
      <w:r w:rsidR="00650039" w:rsidRPr="00240FD0">
        <w:rPr>
          <w:sz w:val="24"/>
          <w:szCs w:val="24"/>
        </w:rPr>
        <w:t>e</w:t>
      </w:r>
      <w:r w:rsidR="004A1798">
        <w:rPr>
          <w:sz w:val="24"/>
          <w:szCs w:val="24"/>
        </w:rPr>
        <w:t>s</w:t>
      </w:r>
      <w:r w:rsidR="00650039" w:rsidRPr="00240FD0">
        <w:rPr>
          <w:sz w:val="24"/>
          <w:szCs w:val="24"/>
        </w:rPr>
        <w:t xml:space="preserve"> </w:t>
      </w:r>
      <w:r w:rsidR="00292D50">
        <w:rPr>
          <w:sz w:val="24"/>
          <w:szCs w:val="24"/>
        </w:rPr>
        <w:t>gut</w:t>
      </w:r>
      <w:r w:rsidR="00BC6725" w:rsidRPr="00240FD0">
        <w:rPr>
          <w:sz w:val="24"/>
          <w:szCs w:val="24"/>
        </w:rPr>
        <w:t xml:space="preserve"> 4000 Kilometer lang</w:t>
      </w:r>
      <w:r w:rsidR="00A8169D" w:rsidRPr="00240FD0">
        <w:rPr>
          <w:sz w:val="24"/>
          <w:szCs w:val="24"/>
        </w:rPr>
        <w:t xml:space="preserve">, würde also quer über die USA von New York </w:t>
      </w:r>
      <w:r w:rsidR="00F2445F" w:rsidRPr="00240FD0">
        <w:rPr>
          <w:sz w:val="24"/>
          <w:szCs w:val="24"/>
        </w:rPr>
        <w:t xml:space="preserve">bis </w:t>
      </w:r>
      <w:r w:rsidR="00A8169D" w:rsidRPr="00240FD0">
        <w:rPr>
          <w:sz w:val="24"/>
          <w:szCs w:val="24"/>
        </w:rPr>
        <w:t xml:space="preserve">nach </w:t>
      </w:r>
      <w:r w:rsidR="00F2445F" w:rsidRPr="00240FD0">
        <w:rPr>
          <w:sz w:val="24"/>
          <w:szCs w:val="24"/>
        </w:rPr>
        <w:t>L</w:t>
      </w:r>
      <w:r w:rsidR="00A8169D" w:rsidRPr="00240FD0">
        <w:rPr>
          <w:sz w:val="24"/>
          <w:szCs w:val="24"/>
        </w:rPr>
        <w:t>os Angeles reichen</w:t>
      </w:r>
      <w:r w:rsidR="00FF75E2" w:rsidRPr="00240FD0">
        <w:rPr>
          <w:sz w:val="24"/>
          <w:szCs w:val="24"/>
        </w:rPr>
        <w:t xml:space="preserve">. </w:t>
      </w:r>
      <w:r w:rsidR="00650039" w:rsidRPr="00240FD0">
        <w:rPr>
          <w:sz w:val="24"/>
          <w:szCs w:val="24"/>
        </w:rPr>
        <w:t>Seine Breite beträgt bis zu 700 K</w:t>
      </w:r>
      <w:r w:rsidR="006C640E" w:rsidRPr="00240FD0">
        <w:rPr>
          <w:sz w:val="24"/>
          <w:szCs w:val="24"/>
        </w:rPr>
        <w:t>i</w:t>
      </w:r>
      <w:r w:rsidR="00650039" w:rsidRPr="00240FD0">
        <w:rPr>
          <w:sz w:val="24"/>
          <w:szCs w:val="24"/>
        </w:rPr>
        <w:t>lometer</w:t>
      </w:r>
      <w:r w:rsidR="006C640E" w:rsidRPr="00240FD0">
        <w:rPr>
          <w:sz w:val="24"/>
          <w:szCs w:val="24"/>
        </w:rPr>
        <w:t xml:space="preserve">, fast die Strecke </w:t>
      </w:r>
      <w:r w:rsidR="00585257" w:rsidRPr="00240FD0">
        <w:rPr>
          <w:sz w:val="24"/>
          <w:szCs w:val="24"/>
        </w:rPr>
        <w:t>M</w:t>
      </w:r>
      <w:r w:rsidR="006C640E" w:rsidRPr="00240FD0">
        <w:rPr>
          <w:sz w:val="24"/>
          <w:szCs w:val="24"/>
        </w:rPr>
        <w:t xml:space="preserve">ünchen – Hamburg und seine Tiefe </w:t>
      </w:r>
      <w:r w:rsidR="00104073" w:rsidRPr="00240FD0">
        <w:rPr>
          <w:sz w:val="24"/>
          <w:szCs w:val="24"/>
        </w:rPr>
        <w:t xml:space="preserve">bis zu 8 Kilometer. Der Mont Everest würde also </w:t>
      </w:r>
      <w:r w:rsidR="005E3BCF" w:rsidRPr="00240FD0">
        <w:rPr>
          <w:sz w:val="24"/>
          <w:szCs w:val="24"/>
        </w:rPr>
        <w:t xml:space="preserve">gerade noch so </w:t>
      </w:r>
      <w:r w:rsidR="00B83A33" w:rsidRPr="00240FD0">
        <w:rPr>
          <w:sz w:val="24"/>
          <w:szCs w:val="24"/>
        </w:rPr>
        <w:t xml:space="preserve">900 Meter </w:t>
      </w:r>
      <w:r w:rsidR="005E3BCF" w:rsidRPr="00240FD0">
        <w:rPr>
          <w:sz w:val="24"/>
          <w:szCs w:val="24"/>
        </w:rPr>
        <w:t>über den</w:t>
      </w:r>
      <w:r w:rsidR="005E3BCF">
        <w:t xml:space="preserve"> </w:t>
      </w:r>
      <w:r w:rsidR="005E3BCF" w:rsidRPr="00240FD0">
        <w:rPr>
          <w:sz w:val="24"/>
          <w:szCs w:val="24"/>
        </w:rPr>
        <w:t xml:space="preserve">Rand </w:t>
      </w:r>
      <w:r w:rsidR="005747A7" w:rsidRPr="00240FD0">
        <w:rPr>
          <w:sz w:val="24"/>
          <w:szCs w:val="24"/>
        </w:rPr>
        <w:t>h</w:t>
      </w:r>
      <w:r w:rsidR="00B83A33" w:rsidRPr="00240FD0">
        <w:rPr>
          <w:sz w:val="24"/>
          <w:szCs w:val="24"/>
        </w:rPr>
        <w:t>in</w:t>
      </w:r>
      <w:r w:rsidR="005E3BCF" w:rsidRPr="00240FD0">
        <w:rPr>
          <w:sz w:val="24"/>
          <w:szCs w:val="24"/>
        </w:rPr>
        <w:t>ausragen</w:t>
      </w:r>
      <w:r w:rsidR="005747A7" w:rsidRPr="00240FD0">
        <w:rPr>
          <w:sz w:val="24"/>
          <w:szCs w:val="24"/>
        </w:rPr>
        <w:t>.</w:t>
      </w:r>
      <w:r w:rsidR="00464A97" w:rsidRPr="00240FD0">
        <w:rPr>
          <w:sz w:val="24"/>
          <w:szCs w:val="24"/>
        </w:rPr>
        <w:t xml:space="preserve"> </w:t>
      </w:r>
      <w:r w:rsidR="00784893" w:rsidRPr="00240FD0">
        <w:rPr>
          <w:sz w:val="24"/>
          <w:szCs w:val="24"/>
        </w:rPr>
        <w:t xml:space="preserve">Nicht nur das, man könnte fast das ganze </w:t>
      </w:r>
      <w:r w:rsidR="00527C01" w:rsidRPr="00240FD0">
        <w:rPr>
          <w:sz w:val="24"/>
          <w:szCs w:val="24"/>
        </w:rPr>
        <w:t>Himalaya Gebiet</w:t>
      </w:r>
      <w:r w:rsidR="00480287" w:rsidRPr="00240FD0">
        <w:rPr>
          <w:sz w:val="24"/>
          <w:szCs w:val="24"/>
        </w:rPr>
        <w:t xml:space="preserve"> </w:t>
      </w:r>
      <w:r w:rsidR="00227312" w:rsidRPr="00240FD0">
        <w:rPr>
          <w:sz w:val="24"/>
          <w:szCs w:val="24"/>
        </w:rPr>
        <w:t xml:space="preserve">(2000 Kilometer lang und </w:t>
      </w:r>
      <w:r w:rsidR="00731510" w:rsidRPr="00240FD0">
        <w:rPr>
          <w:sz w:val="24"/>
          <w:szCs w:val="24"/>
        </w:rPr>
        <w:t xml:space="preserve">knapp 1000 Kilometer breit) </w:t>
      </w:r>
      <w:r w:rsidR="00480287" w:rsidRPr="00240FD0">
        <w:rPr>
          <w:sz w:val="24"/>
          <w:szCs w:val="24"/>
        </w:rPr>
        <w:t xml:space="preserve">in diesem Canyon verstecken und nur die höchsten Gipfel </w:t>
      </w:r>
      <w:r w:rsidR="00731510" w:rsidRPr="00240FD0">
        <w:rPr>
          <w:sz w:val="24"/>
          <w:szCs w:val="24"/>
        </w:rPr>
        <w:t xml:space="preserve">der </w:t>
      </w:r>
      <w:r w:rsidR="00FA01F7" w:rsidRPr="00240FD0">
        <w:rPr>
          <w:sz w:val="24"/>
          <w:szCs w:val="24"/>
        </w:rPr>
        <w:t xml:space="preserve">Achttausender </w:t>
      </w:r>
      <w:r w:rsidR="00480287" w:rsidRPr="00240FD0">
        <w:rPr>
          <w:sz w:val="24"/>
          <w:szCs w:val="24"/>
        </w:rPr>
        <w:t>würden über den Rand herausragen.</w:t>
      </w:r>
      <w:r w:rsidR="001F5DA2" w:rsidRPr="00240FD0">
        <w:rPr>
          <w:sz w:val="24"/>
          <w:szCs w:val="24"/>
        </w:rPr>
        <w:t xml:space="preserve"> </w:t>
      </w:r>
    </w:p>
    <w:p w14:paraId="6666618F" w14:textId="77777777" w:rsidR="0097563B" w:rsidRPr="00240FD0" w:rsidRDefault="001F5DA2" w:rsidP="009F2E65">
      <w:pPr>
        <w:keepNext/>
        <w:rPr>
          <w:sz w:val="24"/>
          <w:szCs w:val="24"/>
        </w:rPr>
      </w:pPr>
      <w:r w:rsidRPr="00240FD0">
        <w:rPr>
          <w:sz w:val="24"/>
          <w:szCs w:val="24"/>
        </w:rPr>
        <w:t xml:space="preserve">Wie ist es entstanden? </w:t>
      </w:r>
    </w:p>
    <w:p w14:paraId="3773666E" w14:textId="2C631F1C" w:rsidR="00D92DD6" w:rsidRPr="00240FD0" w:rsidRDefault="009A2527" w:rsidP="009F2E65">
      <w:pPr>
        <w:keepNext/>
        <w:rPr>
          <w:sz w:val="24"/>
          <w:szCs w:val="24"/>
        </w:rPr>
      </w:pPr>
      <w:r w:rsidRPr="00240FD0">
        <w:rPr>
          <w:sz w:val="24"/>
          <w:szCs w:val="24"/>
        </w:rPr>
        <w:t xml:space="preserve">Was man auf der Aufnahme nicht </w:t>
      </w:r>
      <w:proofErr w:type="gramStart"/>
      <w:r w:rsidRPr="00240FD0">
        <w:rPr>
          <w:sz w:val="24"/>
          <w:szCs w:val="24"/>
        </w:rPr>
        <w:t>wahrnimmt</w:t>
      </w:r>
      <w:proofErr w:type="gramEnd"/>
      <w:r w:rsidRPr="00240FD0">
        <w:rPr>
          <w:sz w:val="24"/>
          <w:szCs w:val="24"/>
        </w:rPr>
        <w:t xml:space="preserve"> ist, dass </w:t>
      </w:r>
      <w:r w:rsidR="00A85D4B" w:rsidRPr="00240FD0">
        <w:rPr>
          <w:sz w:val="24"/>
          <w:szCs w:val="24"/>
        </w:rPr>
        <w:t xml:space="preserve">sich </w:t>
      </w:r>
      <w:r w:rsidRPr="00240FD0">
        <w:rPr>
          <w:sz w:val="24"/>
          <w:szCs w:val="24"/>
        </w:rPr>
        <w:t xml:space="preserve">das </w:t>
      </w:r>
      <w:proofErr w:type="spellStart"/>
      <w:r w:rsidRPr="00240FD0">
        <w:rPr>
          <w:sz w:val="24"/>
          <w:szCs w:val="24"/>
        </w:rPr>
        <w:t>Tharsi</w:t>
      </w:r>
      <w:r w:rsidR="00A85D4B" w:rsidRPr="00240FD0">
        <w:rPr>
          <w:sz w:val="24"/>
          <w:szCs w:val="24"/>
        </w:rPr>
        <w:t>s</w:t>
      </w:r>
      <w:r w:rsidRPr="00240FD0">
        <w:rPr>
          <w:sz w:val="24"/>
          <w:szCs w:val="24"/>
        </w:rPr>
        <w:t>gebiet</w:t>
      </w:r>
      <w:proofErr w:type="spellEnd"/>
      <w:r w:rsidRPr="00240FD0">
        <w:rPr>
          <w:sz w:val="24"/>
          <w:szCs w:val="24"/>
        </w:rPr>
        <w:t xml:space="preserve"> und die Valles </w:t>
      </w:r>
      <w:proofErr w:type="spellStart"/>
      <w:r w:rsidRPr="00240FD0">
        <w:rPr>
          <w:sz w:val="24"/>
          <w:szCs w:val="24"/>
        </w:rPr>
        <w:t>Marineris</w:t>
      </w:r>
      <w:proofErr w:type="spellEnd"/>
      <w:r w:rsidRPr="00240FD0">
        <w:rPr>
          <w:sz w:val="24"/>
          <w:szCs w:val="24"/>
        </w:rPr>
        <w:t xml:space="preserve"> auf einer </w:t>
      </w:r>
      <w:r w:rsidR="00A85D4B" w:rsidRPr="00240FD0">
        <w:rPr>
          <w:sz w:val="24"/>
          <w:szCs w:val="24"/>
        </w:rPr>
        <w:t xml:space="preserve">ca. 10 Kilometer hohen </w:t>
      </w:r>
      <w:r w:rsidR="003A6EF5" w:rsidRPr="00240FD0">
        <w:rPr>
          <w:sz w:val="24"/>
          <w:szCs w:val="24"/>
        </w:rPr>
        <w:t>„</w:t>
      </w:r>
      <w:r w:rsidR="00A85D4B" w:rsidRPr="00240FD0">
        <w:rPr>
          <w:sz w:val="24"/>
          <w:szCs w:val="24"/>
        </w:rPr>
        <w:t>Beule</w:t>
      </w:r>
      <w:r w:rsidR="003A6EF5" w:rsidRPr="00240FD0">
        <w:rPr>
          <w:sz w:val="24"/>
          <w:szCs w:val="24"/>
        </w:rPr>
        <w:t>“</w:t>
      </w:r>
      <w:r w:rsidR="00A85D4B" w:rsidRPr="00240FD0">
        <w:rPr>
          <w:sz w:val="24"/>
          <w:szCs w:val="24"/>
        </w:rPr>
        <w:t xml:space="preserve"> der</w:t>
      </w:r>
      <w:r w:rsidR="000703C8" w:rsidRPr="00240FD0">
        <w:rPr>
          <w:sz w:val="24"/>
          <w:szCs w:val="24"/>
        </w:rPr>
        <w:t xml:space="preserve"> Marsoberfläche befinden. </w:t>
      </w:r>
      <w:r w:rsidR="00DD757A" w:rsidRPr="00240FD0">
        <w:rPr>
          <w:sz w:val="24"/>
          <w:szCs w:val="24"/>
        </w:rPr>
        <w:t>V</w:t>
      </w:r>
      <w:r w:rsidR="006A1C25" w:rsidRPr="00240FD0">
        <w:rPr>
          <w:sz w:val="24"/>
          <w:szCs w:val="24"/>
        </w:rPr>
        <w:t>a</w:t>
      </w:r>
      <w:r w:rsidR="00DD757A" w:rsidRPr="00240FD0">
        <w:rPr>
          <w:sz w:val="24"/>
          <w:szCs w:val="24"/>
        </w:rPr>
        <w:t xml:space="preserve">lles </w:t>
      </w:r>
      <w:proofErr w:type="spellStart"/>
      <w:r w:rsidR="00DD757A" w:rsidRPr="00240FD0">
        <w:rPr>
          <w:sz w:val="24"/>
          <w:szCs w:val="24"/>
        </w:rPr>
        <w:t>Marineris</w:t>
      </w:r>
      <w:proofErr w:type="spellEnd"/>
      <w:r w:rsidR="00DD757A" w:rsidRPr="00240FD0">
        <w:rPr>
          <w:sz w:val="24"/>
          <w:szCs w:val="24"/>
        </w:rPr>
        <w:t xml:space="preserve"> ist wahrscheinlich entstanden, als sich die Marsoberfläche auf dieser Seite</w:t>
      </w:r>
      <w:r w:rsidR="0057434B" w:rsidRPr="00240FD0">
        <w:rPr>
          <w:sz w:val="24"/>
          <w:szCs w:val="24"/>
        </w:rPr>
        <w:t>,</w:t>
      </w:r>
      <w:r w:rsidR="00DD757A" w:rsidRPr="00240FD0">
        <w:rPr>
          <w:sz w:val="24"/>
          <w:szCs w:val="24"/>
        </w:rPr>
        <w:t xml:space="preserve"> wegen des </w:t>
      </w:r>
      <w:r w:rsidR="004A302F" w:rsidRPr="00240FD0">
        <w:rPr>
          <w:sz w:val="24"/>
          <w:szCs w:val="24"/>
        </w:rPr>
        <w:t>katastrophalen Einschl</w:t>
      </w:r>
      <w:r w:rsidR="00DD4A75" w:rsidRPr="00240FD0">
        <w:rPr>
          <w:sz w:val="24"/>
          <w:szCs w:val="24"/>
        </w:rPr>
        <w:t>ag</w:t>
      </w:r>
      <w:r w:rsidR="00FA414D" w:rsidRPr="00240FD0">
        <w:rPr>
          <w:sz w:val="24"/>
          <w:szCs w:val="24"/>
        </w:rPr>
        <w:t>s</w:t>
      </w:r>
      <w:r w:rsidR="001F38E0">
        <w:rPr>
          <w:sz w:val="24"/>
          <w:szCs w:val="24"/>
        </w:rPr>
        <w:t>,</w:t>
      </w:r>
      <w:r w:rsidR="00DD4A75" w:rsidRPr="00240FD0">
        <w:rPr>
          <w:sz w:val="24"/>
          <w:szCs w:val="24"/>
        </w:rPr>
        <w:t xml:space="preserve"> der Hellas </w:t>
      </w:r>
      <w:proofErr w:type="spellStart"/>
      <w:r w:rsidR="00DD4A75" w:rsidRPr="00240FD0">
        <w:rPr>
          <w:sz w:val="24"/>
          <w:szCs w:val="24"/>
        </w:rPr>
        <w:t>Planitia</w:t>
      </w:r>
      <w:proofErr w:type="spellEnd"/>
      <w:r w:rsidR="00DD4A75" w:rsidRPr="00240FD0">
        <w:rPr>
          <w:sz w:val="24"/>
          <w:szCs w:val="24"/>
        </w:rPr>
        <w:t xml:space="preserve"> bildete, aufwölbte</w:t>
      </w:r>
      <w:r w:rsidR="003634E2" w:rsidRPr="00240FD0">
        <w:rPr>
          <w:sz w:val="24"/>
          <w:szCs w:val="24"/>
        </w:rPr>
        <w:t>. D</w:t>
      </w:r>
      <w:r w:rsidR="003304D4" w:rsidRPr="00240FD0">
        <w:rPr>
          <w:sz w:val="24"/>
          <w:szCs w:val="24"/>
        </w:rPr>
        <w:t xml:space="preserve">as Oberflächenmaterial </w:t>
      </w:r>
      <w:r w:rsidR="003634E2" w:rsidRPr="00240FD0">
        <w:rPr>
          <w:sz w:val="24"/>
          <w:szCs w:val="24"/>
        </w:rPr>
        <w:t xml:space="preserve">zerriss </w:t>
      </w:r>
      <w:r w:rsidR="003304D4" w:rsidRPr="00240FD0">
        <w:rPr>
          <w:sz w:val="24"/>
          <w:szCs w:val="24"/>
        </w:rPr>
        <w:t xml:space="preserve">auf Grund der sich </w:t>
      </w:r>
      <w:r w:rsidR="003634E2" w:rsidRPr="00240FD0">
        <w:rPr>
          <w:sz w:val="24"/>
          <w:szCs w:val="24"/>
        </w:rPr>
        <w:t xml:space="preserve">kurzzeitig </w:t>
      </w:r>
      <w:r w:rsidR="003304D4" w:rsidRPr="00240FD0">
        <w:rPr>
          <w:sz w:val="24"/>
          <w:szCs w:val="24"/>
        </w:rPr>
        <w:t xml:space="preserve">ausbildenden Spannung </w:t>
      </w:r>
      <w:r w:rsidR="00626473" w:rsidRPr="00240FD0">
        <w:rPr>
          <w:sz w:val="24"/>
          <w:szCs w:val="24"/>
        </w:rPr>
        <w:t xml:space="preserve">und </w:t>
      </w:r>
      <w:r w:rsidR="00B573B2" w:rsidRPr="00240FD0">
        <w:rPr>
          <w:sz w:val="24"/>
          <w:szCs w:val="24"/>
        </w:rPr>
        <w:t>hinterließ</w:t>
      </w:r>
      <w:r w:rsidR="003634E2" w:rsidRPr="00240FD0">
        <w:rPr>
          <w:sz w:val="24"/>
          <w:szCs w:val="24"/>
        </w:rPr>
        <w:t xml:space="preserve"> </w:t>
      </w:r>
      <w:r w:rsidR="00626473" w:rsidRPr="00240FD0">
        <w:rPr>
          <w:sz w:val="24"/>
          <w:szCs w:val="24"/>
        </w:rPr>
        <w:t>diese gewaltige Narbe in der Oberfläche.</w:t>
      </w:r>
    </w:p>
    <w:p w14:paraId="529091B4" w14:textId="4086B78F" w:rsidR="008C6358" w:rsidRPr="00843FE4" w:rsidRDefault="008F5C1A" w:rsidP="00843FE4">
      <w:pPr>
        <w:rPr>
          <w:sz w:val="24"/>
          <w:szCs w:val="24"/>
        </w:rPr>
      </w:pPr>
      <w:r>
        <w:rPr>
          <w:noProof/>
        </w:rPr>
        <w:drawing>
          <wp:anchor distT="0" distB="0" distL="114300" distR="114300" simplePos="0" relativeHeight="251752448" behindDoc="1" locked="0" layoutInCell="1" allowOverlap="1" wp14:anchorId="001A27D5" wp14:editId="6033BFD8">
            <wp:simplePos x="0" y="0"/>
            <wp:positionH relativeFrom="column">
              <wp:posOffset>4076700</wp:posOffset>
            </wp:positionH>
            <wp:positionV relativeFrom="paragraph">
              <wp:posOffset>2923540</wp:posOffset>
            </wp:positionV>
            <wp:extent cx="1466850" cy="1562100"/>
            <wp:effectExtent l="0" t="0" r="0" b="0"/>
            <wp:wrapTight wrapText="bothSides">
              <wp:wrapPolygon edited="0">
                <wp:start x="0" y="0"/>
                <wp:lineTo x="0" y="21337"/>
                <wp:lineTo x="21319" y="21337"/>
                <wp:lineTo x="21319" y="0"/>
                <wp:lineTo x="0" y="0"/>
              </wp:wrapPolygon>
            </wp:wrapTight>
            <wp:docPr id="1147050968" name="Grafik 1" descr="Ein Bild, das Schwarzweiß, Okarina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050968" name="Grafik 1" descr="Ein Bild, das Schwarzweiß, Okarina enthält.&#10;&#10;Automatisch generierte Beschreibung"/>
                    <pic:cNvPicPr/>
                  </pic:nvPicPr>
                  <pic:blipFill>
                    <a:blip r:embed="rId224">
                      <a:extLst>
                        <a:ext uri="{28A0092B-C50C-407E-A947-70E740481C1C}">
                          <a14:useLocalDpi xmlns:a14="http://schemas.microsoft.com/office/drawing/2010/main" val="0"/>
                        </a:ext>
                      </a:extLst>
                    </a:blip>
                    <a:stretch>
                      <a:fillRect/>
                    </a:stretch>
                  </pic:blipFill>
                  <pic:spPr>
                    <a:xfrm>
                      <a:off x="0" y="0"/>
                      <a:ext cx="1466850" cy="156210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41184" behindDoc="0" locked="0" layoutInCell="1" allowOverlap="1" wp14:anchorId="74A223C7" wp14:editId="72B1E888">
                <wp:simplePos x="0" y="0"/>
                <wp:positionH relativeFrom="column">
                  <wp:posOffset>4175125</wp:posOffset>
                </wp:positionH>
                <wp:positionV relativeFrom="paragraph">
                  <wp:posOffset>5043170</wp:posOffset>
                </wp:positionV>
                <wp:extent cx="1466850" cy="635"/>
                <wp:effectExtent l="0" t="0" r="0" b="0"/>
                <wp:wrapTopAndBottom/>
                <wp:docPr id="1495757564" name="Textfeld 1"/>
                <wp:cNvGraphicFramePr/>
                <a:graphic xmlns:a="http://schemas.openxmlformats.org/drawingml/2006/main">
                  <a:graphicData uri="http://schemas.microsoft.com/office/word/2010/wordprocessingShape">
                    <wps:wsp>
                      <wps:cNvSpPr txBox="1"/>
                      <wps:spPr>
                        <a:xfrm>
                          <a:off x="0" y="0"/>
                          <a:ext cx="1466850" cy="635"/>
                        </a:xfrm>
                        <a:prstGeom prst="rect">
                          <a:avLst/>
                        </a:prstGeom>
                        <a:solidFill>
                          <a:prstClr val="white"/>
                        </a:solidFill>
                        <a:ln>
                          <a:noFill/>
                        </a:ln>
                      </wps:spPr>
                      <wps:txbx>
                        <w:txbxContent>
                          <w:p w14:paraId="1C194FAF" w14:textId="29E5F526" w:rsidR="00353766" w:rsidRPr="002B4F92" w:rsidRDefault="00353766" w:rsidP="00353766">
                            <w:pPr>
                              <w:pStyle w:val="Beschriftung"/>
                              <w:rPr>
                                <w:noProof/>
                              </w:rPr>
                            </w:pPr>
                            <w:bookmarkStart w:id="333" w:name="_Toc174467190"/>
                            <w:bookmarkStart w:id="334" w:name="_Toc178095263"/>
                            <w:bookmarkStart w:id="335" w:name="_Toc179365130"/>
                            <w:r>
                              <w:t xml:space="preserve">Abbildung </w:t>
                            </w:r>
                            <w:r w:rsidR="00204C79">
                              <w:t>106</w:t>
                            </w:r>
                            <w:r w:rsidR="00201435">
                              <w:rPr>
                                <w:noProof/>
                              </w:rPr>
                              <w:t xml:space="preserve"> </w:t>
                            </w:r>
                            <w:r>
                              <w:t>Deimos NASA</w:t>
                            </w:r>
                            <w:bookmarkEnd w:id="333"/>
                            <w:bookmarkEnd w:id="334"/>
                            <w:bookmarkEnd w:id="33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4A223C7" id="_x0000_s1159" type="#_x0000_t202" style="position:absolute;margin-left:328.75pt;margin-top:397.1pt;width:115.5pt;height:.05pt;z-index:251741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" stroked="f">
                <v:textbox style="mso-fit-shape-to-text:t" inset="0,0,0,0">
                  <w:txbxContent>
                    <w:p w14:paraId="1C194FAF" w14:textId="29E5F526" w:rsidR="00353766" w:rsidRPr="002B4F92" w:rsidRDefault="00353766" w:rsidP="00353766">
                      <w:pPr>
                        <w:pStyle w:val="Beschriftung"/>
                        <w:rPr>
                          <w:noProof/>
                        </w:rPr>
                      </w:pPr>
                      <w:bookmarkStart w:id="498" w:name="_Toc174467190"/>
                      <w:bookmarkStart w:id="499" w:name="_Toc178095263"/>
                      <w:bookmarkStart w:id="500" w:name="_Toc179365130"/>
                      <w:r>
                        <w:t xml:space="preserve">Abbildung </w:t>
                      </w:r>
                      <w:r w:rsidR="00204C79">
                        <w:t>106</w:t>
                      </w:r>
                      <w:r w:rsidR="00201435">
                        <w:rPr>
                          <w:noProof/>
                        </w:rPr>
                        <w:t xml:space="preserve"> </w:t>
                      </w:r>
                      <w:r>
                        <w:t>Deimos NASA</w:t>
                      </w:r>
                      <w:bookmarkEnd w:id="498"/>
                      <w:bookmarkEnd w:id="499"/>
                      <w:bookmarkEnd w:id="500"/>
                    </w:p>
                  </w:txbxContent>
                </v:textbox>
                <w10:wrap type="topAndBottom"/>
              </v:shape>
            </w:pict>
          </mc:Fallback>
        </mc:AlternateContent>
      </w:r>
      <w:r>
        <w:rPr>
          <w:noProof/>
        </w:rPr>
        <w:drawing>
          <wp:anchor distT="0" distB="0" distL="114300" distR="114300" simplePos="0" relativeHeight="251751424" behindDoc="0" locked="0" layoutInCell="1" allowOverlap="1" wp14:anchorId="52ABEC1E" wp14:editId="152042E8">
            <wp:simplePos x="0" y="0"/>
            <wp:positionH relativeFrom="column">
              <wp:posOffset>-85725</wp:posOffset>
            </wp:positionH>
            <wp:positionV relativeFrom="paragraph">
              <wp:posOffset>2395220</wp:posOffset>
            </wp:positionV>
            <wp:extent cx="2628900" cy="2600325"/>
            <wp:effectExtent l="0" t="0" r="0" b="9525"/>
            <wp:wrapSquare wrapText="bothSides"/>
            <wp:docPr id="996023842" name="Grafik 1" descr="Ein Bild, das Mond, Krater, Natur, Astronomisches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23842" name="Grafik 1" descr="Ein Bild, das Mond, Krater, Natur, Astronomisches Objekt enthält.&#10;&#10;Automatisch generierte Beschreibung"/>
                    <pic:cNvPicPr/>
                  </pic:nvPicPr>
                  <pic:blipFill>
                    <a:blip r:embed="rId225">
                      <a:extLst>
                        <a:ext uri="{28A0092B-C50C-407E-A947-70E740481C1C}">
                          <a14:useLocalDpi xmlns:a14="http://schemas.microsoft.com/office/drawing/2010/main" val="0"/>
                        </a:ext>
                      </a:extLst>
                    </a:blip>
                    <a:stretch>
                      <a:fillRect/>
                    </a:stretch>
                  </pic:blipFill>
                  <pic:spPr>
                    <a:xfrm>
                      <a:off x="0" y="0"/>
                      <a:ext cx="2628900" cy="2600325"/>
                    </a:xfrm>
                    <a:prstGeom prst="rect">
                      <a:avLst/>
                    </a:prstGeom>
                  </pic:spPr>
                </pic:pic>
              </a:graphicData>
            </a:graphic>
            <wp14:sizeRelH relativeFrom="page">
              <wp14:pctWidth>0</wp14:pctWidth>
            </wp14:sizeRelH>
            <wp14:sizeRelV relativeFrom="page">
              <wp14:pctHeight>0</wp14:pctHeight>
            </wp14:sizeRelV>
          </wp:anchor>
        </w:drawing>
      </w:r>
      <w:r w:rsidR="00843FE4">
        <w:rPr>
          <w:noProof/>
        </w:rPr>
        <mc:AlternateContent>
          <mc:Choice Requires="wps">
            <w:drawing>
              <wp:anchor distT="0" distB="0" distL="114300" distR="114300" simplePos="0" relativeHeight="251740160" behindDoc="1" locked="0" layoutInCell="1" allowOverlap="1" wp14:anchorId="12EDD168" wp14:editId="642F8A23">
                <wp:simplePos x="0" y="0"/>
                <wp:positionH relativeFrom="column">
                  <wp:posOffset>-84455</wp:posOffset>
                </wp:positionH>
                <wp:positionV relativeFrom="paragraph">
                  <wp:posOffset>5043170</wp:posOffset>
                </wp:positionV>
                <wp:extent cx="2628900" cy="635"/>
                <wp:effectExtent l="0" t="0" r="0" b="0"/>
                <wp:wrapTopAndBottom/>
                <wp:docPr id="888404410" name="Textfeld 1"/>
                <wp:cNvGraphicFramePr/>
                <a:graphic xmlns:a="http://schemas.openxmlformats.org/drawingml/2006/main">
                  <a:graphicData uri="http://schemas.microsoft.com/office/word/2010/wordprocessingShape">
                    <wps:wsp>
                      <wps:cNvSpPr txBox="1"/>
                      <wps:spPr>
                        <a:xfrm>
                          <a:off x="0" y="0"/>
                          <a:ext cx="2628900" cy="635"/>
                        </a:xfrm>
                        <a:prstGeom prst="rect">
                          <a:avLst/>
                        </a:prstGeom>
                        <a:solidFill>
                          <a:prstClr val="white"/>
                        </a:solidFill>
                        <a:ln>
                          <a:noFill/>
                        </a:ln>
                      </wps:spPr>
                      <wps:txbx>
                        <w:txbxContent>
                          <w:p w14:paraId="7F1A49BB" w14:textId="2FA79B9A" w:rsidR="00353766" w:rsidRPr="003B0930" w:rsidRDefault="00353766" w:rsidP="00353766">
                            <w:pPr>
                              <w:pStyle w:val="Beschriftung"/>
                              <w:rPr>
                                <w:noProof/>
                              </w:rPr>
                            </w:pPr>
                            <w:bookmarkStart w:id="336" w:name="_Toc174467189"/>
                            <w:bookmarkStart w:id="337" w:name="_Toc178095262"/>
                            <w:bookmarkStart w:id="338" w:name="_Toc179365129"/>
                            <w:r>
                              <w:t xml:space="preserve">Abbildung </w:t>
                            </w:r>
                            <w:r w:rsidR="00204C79">
                              <w:t>105</w:t>
                            </w:r>
                            <w:r>
                              <w:t xml:space="preserve"> Phobos NASA</w:t>
                            </w:r>
                            <w:bookmarkEnd w:id="336"/>
                            <w:bookmarkEnd w:id="337"/>
                            <w:bookmarkEnd w:id="33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2EDD168" id="_x0000_s1160" type="#_x0000_t202" style="position:absolute;margin-left:-6.65pt;margin-top:397.1pt;width:207pt;height:.05pt;z-index:-251576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" stroked="f">
                <v:textbox style="mso-fit-shape-to-text:t" inset="0,0,0,0">
                  <w:txbxContent>
                    <w:p w14:paraId="7F1A49BB" w14:textId="2FA79B9A" w:rsidR="00353766" w:rsidRPr="003B0930" w:rsidRDefault="00353766" w:rsidP="00353766">
                      <w:pPr>
                        <w:pStyle w:val="Beschriftung"/>
                        <w:rPr>
                          <w:noProof/>
                        </w:rPr>
                      </w:pPr>
                      <w:bookmarkStart w:id="504" w:name="_Toc174467189"/>
                      <w:bookmarkStart w:id="505" w:name="_Toc178095262"/>
                      <w:bookmarkStart w:id="506" w:name="_Toc179365129"/>
                      <w:r>
                        <w:t xml:space="preserve">Abbildung </w:t>
                      </w:r>
                      <w:r w:rsidR="00204C79">
                        <w:t>105</w:t>
                      </w:r>
                      <w:r>
                        <w:t xml:space="preserve"> Phobos NASA</w:t>
                      </w:r>
                      <w:bookmarkEnd w:id="504"/>
                      <w:bookmarkEnd w:id="505"/>
                      <w:bookmarkEnd w:id="506"/>
                    </w:p>
                  </w:txbxContent>
                </v:textbox>
                <w10:wrap type="topAndBottom"/>
              </v:shape>
            </w:pict>
          </mc:Fallback>
        </mc:AlternateContent>
      </w:r>
      <w:r w:rsidR="005E699F" w:rsidRPr="00240FD0">
        <w:rPr>
          <w:sz w:val="24"/>
          <w:szCs w:val="24"/>
        </w:rPr>
        <w:t>Das nächste Highlight</w:t>
      </w:r>
      <w:r w:rsidR="0094547A" w:rsidRPr="00240FD0">
        <w:rPr>
          <w:sz w:val="24"/>
          <w:szCs w:val="24"/>
        </w:rPr>
        <w:t>,</w:t>
      </w:r>
      <w:r w:rsidR="005E699F" w:rsidRPr="00240FD0">
        <w:rPr>
          <w:sz w:val="24"/>
          <w:szCs w:val="24"/>
        </w:rPr>
        <w:t xml:space="preserve"> das Mars zu bieten hat</w:t>
      </w:r>
      <w:r w:rsidR="0094547A" w:rsidRPr="00240FD0">
        <w:rPr>
          <w:sz w:val="24"/>
          <w:szCs w:val="24"/>
        </w:rPr>
        <w:t>,</w:t>
      </w:r>
      <w:r w:rsidR="005E699F" w:rsidRPr="00240FD0">
        <w:rPr>
          <w:sz w:val="24"/>
          <w:szCs w:val="24"/>
        </w:rPr>
        <w:t xml:space="preserve"> sind seine Monde Phobos und Deimos</w:t>
      </w:r>
      <w:r w:rsidR="00B16FED" w:rsidRPr="00240FD0">
        <w:rPr>
          <w:sz w:val="24"/>
          <w:szCs w:val="24"/>
        </w:rPr>
        <w:t xml:space="preserve">, </w:t>
      </w:r>
      <w:r w:rsidR="00F35B6B" w:rsidRPr="00240FD0">
        <w:rPr>
          <w:sz w:val="24"/>
          <w:szCs w:val="24"/>
        </w:rPr>
        <w:t xml:space="preserve">griechisch für </w:t>
      </w:r>
      <w:r w:rsidR="00B16FED" w:rsidRPr="00240FD0">
        <w:rPr>
          <w:sz w:val="24"/>
          <w:szCs w:val="24"/>
        </w:rPr>
        <w:t>Furcht und Schrecken</w:t>
      </w:r>
      <w:r w:rsidR="00B75670" w:rsidRPr="00240FD0">
        <w:rPr>
          <w:sz w:val="24"/>
          <w:szCs w:val="24"/>
        </w:rPr>
        <w:t>.</w:t>
      </w:r>
      <w:r w:rsidR="00C000BC" w:rsidRPr="00240FD0">
        <w:rPr>
          <w:sz w:val="24"/>
          <w:szCs w:val="24"/>
        </w:rPr>
        <w:t xml:space="preserve"> Sie wurden 1877 vom Amerikaner</w:t>
      </w:r>
      <w:r w:rsidR="009A6CFF" w:rsidRPr="00240FD0">
        <w:rPr>
          <w:sz w:val="24"/>
          <w:szCs w:val="24"/>
        </w:rPr>
        <w:t xml:space="preserve"> Asaph Hall entdeckt und nach d</w:t>
      </w:r>
      <w:r w:rsidR="009615DE" w:rsidRPr="00240FD0">
        <w:rPr>
          <w:sz w:val="24"/>
          <w:szCs w:val="24"/>
        </w:rPr>
        <w:t xml:space="preserve">en </w:t>
      </w:r>
      <w:r w:rsidR="00BF77DA" w:rsidRPr="00240FD0">
        <w:rPr>
          <w:sz w:val="24"/>
          <w:szCs w:val="24"/>
        </w:rPr>
        <w:t>Begleitern des Kriegsgotts Ares (Mars) auf seinem Streitwagen benannt</w:t>
      </w:r>
      <w:r w:rsidR="00933107" w:rsidRPr="00240FD0">
        <w:rPr>
          <w:sz w:val="24"/>
          <w:szCs w:val="24"/>
        </w:rPr>
        <w:t>.</w:t>
      </w:r>
      <w:r w:rsidR="00A40396" w:rsidRPr="00240FD0">
        <w:rPr>
          <w:sz w:val="24"/>
          <w:szCs w:val="24"/>
        </w:rPr>
        <w:t xml:space="preserve"> </w:t>
      </w:r>
      <w:r w:rsidR="00353766" w:rsidRPr="00843FE4">
        <w:rPr>
          <w:noProof/>
          <w:sz w:val="24"/>
          <w:szCs w:val="24"/>
        </w:rPr>
        <w:t>Die nebenstehenden Bilder zeigen die beiden Monde im gleichen Maßstab</w:t>
      </w:r>
      <w:r w:rsidR="00A72FA7" w:rsidRPr="00843FE4">
        <w:rPr>
          <w:noProof/>
          <w:sz w:val="24"/>
          <w:szCs w:val="24"/>
        </w:rPr>
        <w:t xml:space="preserve">. Deimos ist um </w:t>
      </w:r>
      <w:r w:rsidR="009B79A6" w:rsidRPr="00843FE4">
        <w:rPr>
          <w:noProof/>
          <w:sz w:val="24"/>
          <w:szCs w:val="24"/>
        </w:rPr>
        <w:t>e</w:t>
      </w:r>
      <w:r w:rsidR="00A72FA7" w:rsidRPr="00843FE4">
        <w:rPr>
          <w:noProof/>
          <w:sz w:val="24"/>
          <w:szCs w:val="24"/>
        </w:rPr>
        <w:t xml:space="preserve">tliches kleiner als </w:t>
      </w:r>
      <w:r w:rsidR="00BA75B0" w:rsidRPr="00843FE4">
        <w:rPr>
          <w:noProof/>
          <w:sz w:val="24"/>
          <w:szCs w:val="24"/>
        </w:rPr>
        <w:t>P</w:t>
      </w:r>
      <w:r w:rsidR="00A72FA7" w:rsidRPr="00843FE4">
        <w:rPr>
          <w:noProof/>
          <w:sz w:val="24"/>
          <w:szCs w:val="24"/>
        </w:rPr>
        <w:t>hobos</w:t>
      </w:r>
      <w:r w:rsidR="00A72FA7">
        <w:rPr>
          <w:noProof/>
        </w:rPr>
        <w:t xml:space="preserve"> </w:t>
      </w:r>
      <w:r w:rsidR="006233EE" w:rsidRPr="00843FE4">
        <w:rPr>
          <w:noProof/>
          <w:sz w:val="24"/>
          <w:szCs w:val="24"/>
        </w:rPr>
        <w:t>u</w:t>
      </w:r>
      <w:r w:rsidR="00A72FA7" w:rsidRPr="00843FE4">
        <w:rPr>
          <w:noProof/>
          <w:sz w:val="24"/>
          <w:szCs w:val="24"/>
        </w:rPr>
        <w:t>nd auch der ist schon nicht besonders</w:t>
      </w:r>
      <w:r w:rsidR="007C25FF" w:rsidRPr="00843FE4">
        <w:rPr>
          <w:noProof/>
          <w:sz w:val="24"/>
          <w:szCs w:val="24"/>
        </w:rPr>
        <w:t xml:space="preserve"> </w:t>
      </w:r>
      <w:r w:rsidR="00A72FA7" w:rsidRPr="00843FE4">
        <w:rPr>
          <w:noProof/>
          <w:sz w:val="24"/>
          <w:szCs w:val="24"/>
        </w:rPr>
        <w:t>groß.</w:t>
      </w:r>
      <w:r w:rsidR="009C6539" w:rsidRPr="00843FE4">
        <w:rPr>
          <w:noProof/>
          <w:sz w:val="24"/>
          <w:szCs w:val="24"/>
        </w:rPr>
        <w:t xml:space="preserve"> Die kartoffelartige Form</w:t>
      </w:r>
      <w:r w:rsidR="00D77CE2" w:rsidRPr="00843FE4">
        <w:rPr>
          <w:noProof/>
          <w:sz w:val="24"/>
          <w:szCs w:val="24"/>
        </w:rPr>
        <w:t xml:space="preserve"> </w:t>
      </w:r>
      <w:r w:rsidR="00150A40" w:rsidRPr="00843FE4">
        <w:rPr>
          <w:noProof/>
          <w:sz w:val="24"/>
          <w:szCs w:val="24"/>
        </w:rPr>
        <w:t>lässt vermuten,</w:t>
      </w:r>
      <w:r w:rsidR="008C6358" w:rsidRPr="00843FE4">
        <w:rPr>
          <w:noProof/>
          <w:sz w:val="24"/>
          <w:szCs w:val="24"/>
        </w:rPr>
        <w:t xml:space="preserve"> </w:t>
      </w:r>
      <w:r w:rsidR="00150A40" w:rsidRPr="00843FE4">
        <w:rPr>
          <w:noProof/>
          <w:sz w:val="24"/>
          <w:szCs w:val="24"/>
        </w:rPr>
        <w:t>dass es sich um zwei eingefangene Asteroiden handelt</w:t>
      </w:r>
      <w:r w:rsidR="00C33B84">
        <w:rPr>
          <w:noProof/>
          <w:sz w:val="24"/>
          <w:szCs w:val="24"/>
        </w:rPr>
        <w:t xml:space="preserve"> oder Bruchstücke</w:t>
      </w:r>
      <w:r w:rsidR="007A5176">
        <w:rPr>
          <w:noProof/>
          <w:sz w:val="24"/>
          <w:szCs w:val="24"/>
        </w:rPr>
        <w:t xml:space="preserve"> eines grö</w:t>
      </w:r>
      <w:r w:rsidR="007E5311">
        <w:rPr>
          <w:noProof/>
          <w:sz w:val="24"/>
          <w:szCs w:val="24"/>
        </w:rPr>
        <w:t xml:space="preserve">ßeren Asteroiden, der </w:t>
      </w:r>
      <w:r w:rsidR="00DD647E">
        <w:rPr>
          <w:noProof/>
          <w:sz w:val="24"/>
          <w:szCs w:val="24"/>
        </w:rPr>
        <w:t>bei einer nahen Begegnung mit dem Planeten Mars durch die Schwerkraft „zerbröselt“ wurde</w:t>
      </w:r>
      <w:r w:rsidR="00F5252E">
        <w:rPr>
          <w:noProof/>
          <w:sz w:val="24"/>
          <w:szCs w:val="24"/>
        </w:rPr>
        <w:t>. Aus der Gesteinsscheibe, die sich um den Planeten bildete entstanden dann die beiden Monde</w:t>
      </w:r>
      <w:r w:rsidR="00AA0BD2">
        <w:rPr>
          <w:noProof/>
          <w:sz w:val="24"/>
          <w:szCs w:val="24"/>
        </w:rPr>
        <w:t xml:space="preserve">. </w:t>
      </w:r>
      <w:r w:rsidR="00613882">
        <w:rPr>
          <w:noProof/>
          <w:sz w:val="24"/>
          <w:szCs w:val="24"/>
        </w:rPr>
        <w:t>Über d</w:t>
      </w:r>
      <w:r w:rsidR="00AA0BD2">
        <w:rPr>
          <w:noProof/>
          <w:sz w:val="24"/>
          <w:szCs w:val="24"/>
        </w:rPr>
        <w:t xml:space="preserve">iese und weitere Theorien </w:t>
      </w:r>
      <w:r w:rsidR="00613882">
        <w:rPr>
          <w:noProof/>
          <w:sz w:val="24"/>
          <w:szCs w:val="24"/>
        </w:rPr>
        <w:t>wird v</w:t>
      </w:r>
      <w:r w:rsidR="00AA0BD2">
        <w:rPr>
          <w:noProof/>
          <w:sz w:val="24"/>
          <w:szCs w:val="24"/>
        </w:rPr>
        <w:t>ielleicht 2026</w:t>
      </w:r>
      <w:r w:rsidR="00613882">
        <w:rPr>
          <w:noProof/>
          <w:sz w:val="24"/>
          <w:szCs w:val="24"/>
        </w:rPr>
        <w:t xml:space="preserve"> entschieden, wenn die japanische Sonde</w:t>
      </w:r>
      <w:r w:rsidR="00694A6B">
        <w:rPr>
          <w:noProof/>
          <w:sz w:val="24"/>
          <w:szCs w:val="24"/>
        </w:rPr>
        <w:t xml:space="preserve"> </w:t>
      </w:r>
      <w:r w:rsidR="00DE44DD">
        <w:rPr>
          <w:noProof/>
          <w:sz w:val="24"/>
          <w:szCs w:val="24"/>
        </w:rPr>
        <w:t>„</w:t>
      </w:r>
      <w:r w:rsidR="00694A6B">
        <w:rPr>
          <w:noProof/>
          <w:sz w:val="24"/>
          <w:szCs w:val="24"/>
        </w:rPr>
        <w:t>Martian Moons Exploration</w:t>
      </w:r>
      <w:r w:rsidR="00DE44DD">
        <w:rPr>
          <w:noProof/>
          <w:sz w:val="24"/>
          <w:szCs w:val="24"/>
        </w:rPr>
        <w:t>“</w:t>
      </w:r>
      <w:r w:rsidR="00694A6B">
        <w:rPr>
          <w:noProof/>
          <w:sz w:val="24"/>
          <w:szCs w:val="24"/>
        </w:rPr>
        <w:t xml:space="preserve"> die beiden Monde besucht und </w:t>
      </w:r>
      <w:r w:rsidR="00DE44DD">
        <w:rPr>
          <w:noProof/>
          <w:sz w:val="24"/>
          <w:szCs w:val="24"/>
        </w:rPr>
        <w:t>„Bodenproben“ untersucht.</w:t>
      </w:r>
    </w:p>
    <w:p w14:paraId="5BF30D70" w14:textId="633FFFA9" w:rsidR="004D07B6" w:rsidRPr="00240FD0" w:rsidRDefault="00497546" w:rsidP="009F2E65">
      <w:pPr>
        <w:keepNext/>
        <w:rPr>
          <w:noProof/>
          <w:sz w:val="24"/>
          <w:szCs w:val="24"/>
        </w:rPr>
      </w:pPr>
      <w:r w:rsidRPr="00240FD0">
        <w:rPr>
          <w:noProof/>
          <w:sz w:val="24"/>
          <w:szCs w:val="24"/>
        </w:rPr>
        <w:lastRenderedPageBreak/>
        <w:drawing>
          <wp:anchor distT="0" distB="0" distL="114300" distR="114300" simplePos="0" relativeHeight="251750400" behindDoc="0" locked="0" layoutInCell="1" allowOverlap="1" wp14:anchorId="252A7619" wp14:editId="76085CE3">
            <wp:simplePos x="0" y="0"/>
            <wp:positionH relativeFrom="column">
              <wp:posOffset>-38100</wp:posOffset>
            </wp:positionH>
            <wp:positionV relativeFrom="paragraph">
              <wp:posOffset>200025</wp:posOffset>
            </wp:positionV>
            <wp:extent cx="6467475" cy="1047115"/>
            <wp:effectExtent l="0" t="0" r="9525" b="635"/>
            <wp:wrapTopAndBottom/>
            <wp:docPr id="923722764" name="Grafik 1" descr="Ein Bild, das Text, Schrift, Screensho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722764" name="Grafik 1" descr="Ein Bild, das Text, Schrift, Screenshot, Reihe enthält.&#10;&#10;Automatisch generierte Beschreibung"/>
                    <pic:cNvPicPr/>
                  </pic:nvPicPr>
                  <pic:blipFill>
                    <a:blip r:embed="rId226">
                      <a:extLst>
                        <a:ext uri="{28A0092B-C50C-407E-A947-70E740481C1C}">
                          <a14:useLocalDpi xmlns:a14="http://schemas.microsoft.com/office/drawing/2010/main" val="0"/>
                        </a:ext>
                      </a:extLst>
                    </a:blip>
                    <a:stretch>
                      <a:fillRect/>
                    </a:stretch>
                  </pic:blipFill>
                  <pic:spPr>
                    <a:xfrm>
                      <a:off x="0" y="0"/>
                      <a:ext cx="6467475" cy="1047115"/>
                    </a:xfrm>
                    <a:prstGeom prst="rect">
                      <a:avLst/>
                    </a:prstGeom>
                  </pic:spPr>
                </pic:pic>
              </a:graphicData>
            </a:graphic>
            <wp14:sizeRelH relativeFrom="page">
              <wp14:pctWidth>0</wp14:pctWidth>
            </wp14:sizeRelH>
            <wp14:sizeRelV relativeFrom="page">
              <wp14:pctHeight>0</wp14:pctHeight>
            </wp14:sizeRelV>
          </wp:anchor>
        </w:drawing>
      </w:r>
      <w:r w:rsidR="004D07B6" w:rsidRPr="00240FD0">
        <w:rPr>
          <w:noProof/>
          <w:sz w:val="24"/>
          <w:szCs w:val="24"/>
        </w:rPr>
        <w:t>Daten:</w:t>
      </w:r>
    </w:p>
    <w:p w14:paraId="1041D53E" w14:textId="7EB759CA" w:rsidR="00AC190D" w:rsidRDefault="00497546" w:rsidP="009F2E65">
      <w:pPr>
        <w:keepNext/>
        <w:rPr>
          <w:sz w:val="24"/>
          <w:szCs w:val="24"/>
        </w:rPr>
      </w:pPr>
      <w:r>
        <w:rPr>
          <w:noProof/>
        </w:rPr>
        <mc:AlternateContent>
          <mc:Choice Requires="wps">
            <w:drawing>
              <wp:anchor distT="0" distB="0" distL="114300" distR="114300" simplePos="0" relativeHeight="251743232" behindDoc="0" locked="0" layoutInCell="1" allowOverlap="1" wp14:anchorId="5F7485D1" wp14:editId="6BB1676E">
                <wp:simplePos x="0" y="0"/>
                <wp:positionH relativeFrom="column">
                  <wp:posOffset>1133475</wp:posOffset>
                </wp:positionH>
                <wp:positionV relativeFrom="paragraph">
                  <wp:posOffset>1078230</wp:posOffset>
                </wp:positionV>
                <wp:extent cx="3686175" cy="635"/>
                <wp:effectExtent l="0" t="0" r="9525" b="0"/>
                <wp:wrapSquare wrapText="bothSides"/>
                <wp:docPr id="1564130137" name="Textfeld 1"/>
                <wp:cNvGraphicFramePr/>
                <a:graphic xmlns:a="http://schemas.openxmlformats.org/drawingml/2006/main">
                  <a:graphicData uri="http://schemas.microsoft.com/office/word/2010/wordprocessingShape">
                    <wps:wsp>
                      <wps:cNvSpPr txBox="1"/>
                      <wps:spPr>
                        <a:xfrm>
                          <a:off x="0" y="0"/>
                          <a:ext cx="3686175" cy="635"/>
                        </a:xfrm>
                        <a:prstGeom prst="rect">
                          <a:avLst/>
                        </a:prstGeom>
                        <a:solidFill>
                          <a:prstClr val="white"/>
                        </a:solidFill>
                        <a:ln>
                          <a:noFill/>
                        </a:ln>
                      </wps:spPr>
                      <wps:txbx>
                        <w:txbxContent>
                          <w:p w14:paraId="480A974A" w14:textId="6EE0B9A0" w:rsidR="00CB361B" w:rsidRPr="009E30C7" w:rsidRDefault="00CB361B" w:rsidP="00CB361B">
                            <w:pPr>
                              <w:pStyle w:val="Beschriftung"/>
                              <w:rPr>
                                <w:noProof/>
                              </w:rPr>
                            </w:pPr>
                            <w:bookmarkStart w:id="339" w:name="_Toc174467191"/>
                            <w:bookmarkStart w:id="340" w:name="_Toc178095264"/>
                            <w:bookmarkStart w:id="341" w:name="_Toc179365131"/>
                            <w:r>
                              <w:t xml:space="preserve">Abbildung </w:t>
                            </w:r>
                            <w:r w:rsidR="00627C0F">
                              <w:t>106</w:t>
                            </w:r>
                            <w:r>
                              <w:t xml:space="preserve"> Umlaufbahnen der Marsmonde CC BY-SA 3.0</w:t>
                            </w:r>
                            <w:bookmarkEnd w:id="339"/>
                            <w:bookmarkEnd w:id="340"/>
                            <w:bookmarkEnd w:id="34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F7485D1" id="_x0000_s1161" type="#_x0000_t202" style="position:absolute;margin-left:89.25pt;margin-top:84.9pt;width:290.25pt;height:.05pt;z-index:251743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" stroked="f">
                <v:textbox style="mso-fit-shape-to-text:t" inset="0,0,0,0">
                  <w:txbxContent>
                    <w:p w14:paraId="480A974A" w14:textId="6EE0B9A0" w:rsidR="00CB361B" w:rsidRPr="009E30C7" w:rsidRDefault="00CB361B" w:rsidP="00CB361B">
                      <w:pPr>
                        <w:pStyle w:val="Beschriftung"/>
                        <w:rPr>
                          <w:noProof/>
                        </w:rPr>
                      </w:pPr>
                      <w:bookmarkStart w:id="510" w:name="_Toc174467191"/>
                      <w:bookmarkStart w:id="511" w:name="_Toc178095264"/>
                      <w:bookmarkStart w:id="512" w:name="_Toc179365131"/>
                      <w:r>
                        <w:t xml:space="preserve">Abbildung </w:t>
                      </w:r>
                      <w:r w:rsidR="00627C0F">
                        <w:t>106</w:t>
                      </w:r>
                      <w:r>
                        <w:t xml:space="preserve"> Umlaufbahnen der Marsmonde CC BY-SA 3.0</w:t>
                      </w:r>
                      <w:bookmarkEnd w:id="510"/>
                      <w:bookmarkEnd w:id="511"/>
                      <w:bookmarkEnd w:id="512"/>
                    </w:p>
                  </w:txbxContent>
                </v:textbox>
                <w10:wrap type="square"/>
              </v:shape>
            </w:pict>
          </mc:Fallback>
        </mc:AlternateContent>
      </w:r>
    </w:p>
    <w:p w14:paraId="75449C93" w14:textId="188C9691" w:rsidR="00DE44DD" w:rsidRDefault="00DE44DD" w:rsidP="009F2E65">
      <w:pPr>
        <w:keepNext/>
        <w:rPr>
          <w:sz w:val="24"/>
          <w:szCs w:val="24"/>
        </w:rPr>
      </w:pPr>
    </w:p>
    <w:p w14:paraId="337795B9" w14:textId="17DE4866" w:rsidR="00DE44DD" w:rsidRPr="00240FD0" w:rsidRDefault="00DE44DD" w:rsidP="009F2E65">
      <w:pPr>
        <w:keepNext/>
        <w:rPr>
          <w:sz w:val="24"/>
          <w:szCs w:val="24"/>
        </w:rPr>
      </w:pPr>
    </w:p>
    <w:p w14:paraId="0CE8F108" w14:textId="7E3FD173" w:rsidR="00FC676B" w:rsidRPr="00240FD0" w:rsidRDefault="00627C0F" w:rsidP="009F2E65">
      <w:pPr>
        <w:keepNext/>
        <w:rPr>
          <w:sz w:val="24"/>
          <w:szCs w:val="24"/>
        </w:rPr>
      </w:pPr>
      <w:r>
        <w:rPr>
          <w:noProof/>
        </w:rPr>
        <mc:AlternateContent>
          <mc:Choice Requires="wps">
            <w:drawing>
              <wp:anchor distT="0" distB="0" distL="114300" distR="114300" simplePos="0" relativeHeight="252255232" behindDoc="0" locked="0" layoutInCell="1" allowOverlap="1" wp14:anchorId="6B532D44" wp14:editId="08DF2410">
                <wp:simplePos x="0" y="0"/>
                <wp:positionH relativeFrom="column">
                  <wp:posOffset>1562100</wp:posOffset>
                </wp:positionH>
                <wp:positionV relativeFrom="paragraph">
                  <wp:posOffset>3263265</wp:posOffset>
                </wp:positionV>
                <wp:extent cx="3543300" cy="635"/>
                <wp:effectExtent l="0" t="0" r="0" b="0"/>
                <wp:wrapTopAndBottom/>
                <wp:docPr id="495799939" name="Textfeld 1"/>
                <wp:cNvGraphicFramePr/>
                <a:graphic xmlns:a="http://schemas.openxmlformats.org/drawingml/2006/main">
                  <a:graphicData uri="http://schemas.microsoft.com/office/word/2010/wordprocessingShape">
                    <wps:wsp>
                      <wps:cNvSpPr txBox="1"/>
                      <wps:spPr>
                        <a:xfrm>
                          <a:off x="0" y="0"/>
                          <a:ext cx="3543300" cy="635"/>
                        </a:xfrm>
                        <a:prstGeom prst="rect">
                          <a:avLst/>
                        </a:prstGeom>
                        <a:solidFill>
                          <a:prstClr val="white"/>
                        </a:solidFill>
                        <a:ln>
                          <a:noFill/>
                        </a:ln>
                      </wps:spPr>
                      <wps:txbx>
                        <w:txbxContent>
                          <w:p w14:paraId="20FC4749" w14:textId="286AE861" w:rsidR="00DE44DD" w:rsidRPr="00390922" w:rsidRDefault="00DE44DD" w:rsidP="00DE44DD">
                            <w:pPr>
                              <w:pStyle w:val="Beschriftung"/>
                              <w:rPr>
                                <w:noProof/>
                                <w:sz w:val="22"/>
                                <w:szCs w:val="22"/>
                              </w:rPr>
                            </w:pPr>
                            <w:r>
                              <w:t xml:space="preserve">Abbildung </w:t>
                            </w:r>
                            <w:r w:rsidR="00627C0F">
                              <w:t>107</w:t>
                            </w:r>
                            <w:r>
                              <w:t xml:space="preserve"> Umlauf der </w:t>
                            </w:r>
                            <w:r w:rsidR="00147A7B">
                              <w:t>Marsmonde Phobos und Deimos, eigenes Bild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532D44" id="_x0000_s1162" type="#_x0000_t202" style="position:absolute;margin-left:123pt;margin-top:256.95pt;width:279pt;height:.05pt;z-index:252255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" stroked="f">
                <v:textbox style="mso-fit-shape-to-text:t" inset="0,0,0,0">
                  <w:txbxContent>
                    <w:p w14:paraId="20FC4749" w14:textId="286AE861" w:rsidR="00DE44DD" w:rsidRPr="00390922" w:rsidRDefault="00DE44DD" w:rsidP="00DE44DD">
                      <w:pPr>
                        <w:pStyle w:val="Beschriftung"/>
                        <w:rPr>
                          <w:noProof/>
                          <w:sz w:val="22"/>
                          <w:szCs w:val="22"/>
                        </w:rPr>
                      </w:pPr>
                      <w:r>
                        <w:t xml:space="preserve">Abbildung </w:t>
                      </w:r>
                      <w:r w:rsidR="00627C0F">
                        <w:t>107</w:t>
                      </w:r>
                      <w:r>
                        <w:t xml:space="preserve"> Umlauf der </w:t>
                      </w:r>
                      <w:r w:rsidR="00147A7B">
                        <w:t>Marsmonde Phobos und Deimos, eigenes Bild</w:t>
                      </w:r>
                    </w:p>
                  </w:txbxContent>
                </v:textbox>
                <w10:wrap type="topAndBottom"/>
              </v:shape>
            </w:pict>
          </mc:Fallback>
        </mc:AlternateContent>
      </w:r>
      <w:r w:rsidR="00147A7B">
        <w:rPr>
          <w:noProof/>
        </w:rPr>
        <w:drawing>
          <wp:anchor distT="0" distB="0" distL="114300" distR="114300" simplePos="0" relativeHeight="251753472" behindDoc="0" locked="0" layoutInCell="1" allowOverlap="1" wp14:anchorId="202C5B87" wp14:editId="52EF788A">
            <wp:simplePos x="0" y="0"/>
            <wp:positionH relativeFrom="column">
              <wp:posOffset>1371601</wp:posOffset>
            </wp:positionH>
            <wp:positionV relativeFrom="paragraph">
              <wp:posOffset>632460</wp:posOffset>
            </wp:positionV>
            <wp:extent cx="3543300" cy="2716531"/>
            <wp:effectExtent l="0" t="0" r="0" b="7620"/>
            <wp:wrapTopAndBottom/>
            <wp:docPr id="75039766" name="Grafik 6" descr="Ein Bild, das Kreis, Diagramm, Entwurf,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39766" name="Grafik 6" descr="Ein Bild, das Kreis, Diagramm, Entwurf, Design enthält.&#10;&#10;Automatisch generierte Beschreibung"/>
                    <pic:cNvPicPr/>
                  </pic:nvPicPr>
                  <pic:blipFill>
                    <a:blip r:embed="rId227">
                      <a:extLst>
                        <a:ext uri="{28A0092B-C50C-407E-A947-70E740481C1C}">
                          <a14:useLocalDpi xmlns:a14="http://schemas.microsoft.com/office/drawing/2010/main" val="0"/>
                        </a:ext>
                      </a:extLst>
                    </a:blip>
                    <a:stretch>
                      <a:fillRect/>
                    </a:stretch>
                  </pic:blipFill>
                  <pic:spPr>
                    <a:xfrm>
                      <a:off x="0" y="0"/>
                      <a:ext cx="3543300" cy="2716531"/>
                    </a:xfrm>
                    <a:prstGeom prst="rect">
                      <a:avLst/>
                    </a:prstGeom>
                  </pic:spPr>
                </pic:pic>
              </a:graphicData>
            </a:graphic>
            <wp14:sizeRelH relativeFrom="page">
              <wp14:pctWidth>0</wp14:pctWidth>
            </wp14:sizeRelH>
            <wp14:sizeRelV relativeFrom="page">
              <wp14:pctHeight>0</wp14:pctHeight>
            </wp14:sizeRelV>
          </wp:anchor>
        </w:drawing>
      </w:r>
      <w:r w:rsidR="003468DF" w:rsidRPr="00240FD0">
        <w:rPr>
          <w:sz w:val="24"/>
          <w:szCs w:val="24"/>
        </w:rPr>
        <w:t>Auch die Umlaufbahnen</w:t>
      </w:r>
      <w:r w:rsidR="009776C9" w:rsidRPr="00240FD0">
        <w:rPr>
          <w:sz w:val="24"/>
          <w:szCs w:val="24"/>
        </w:rPr>
        <w:t xml:space="preserve"> der beiden Monde sind nicht alltäglich. Während Phobos in der gleichen Richtung um den Mars läuft</w:t>
      </w:r>
      <w:r w:rsidR="000C0147" w:rsidRPr="00240FD0">
        <w:rPr>
          <w:sz w:val="24"/>
          <w:szCs w:val="24"/>
        </w:rPr>
        <w:t>, wie dieser rotiert</w:t>
      </w:r>
      <w:r w:rsidR="0061714B">
        <w:rPr>
          <w:sz w:val="24"/>
          <w:szCs w:val="24"/>
        </w:rPr>
        <w:t xml:space="preserve"> </w:t>
      </w:r>
      <w:r w:rsidR="0061714B" w:rsidRPr="00240FD0">
        <w:rPr>
          <w:sz w:val="24"/>
          <w:szCs w:val="24"/>
        </w:rPr>
        <w:t>(</w:t>
      </w:r>
      <w:proofErr w:type="spellStart"/>
      <w:r w:rsidR="0061714B" w:rsidRPr="00240FD0">
        <w:rPr>
          <w:sz w:val="24"/>
          <w:szCs w:val="24"/>
        </w:rPr>
        <w:t>prograd</w:t>
      </w:r>
      <w:proofErr w:type="spellEnd"/>
      <w:r w:rsidR="0061714B" w:rsidRPr="00240FD0">
        <w:rPr>
          <w:sz w:val="24"/>
          <w:szCs w:val="24"/>
        </w:rPr>
        <w:t>)</w:t>
      </w:r>
      <w:r w:rsidR="000C0147" w:rsidRPr="00240FD0">
        <w:rPr>
          <w:sz w:val="24"/>
          <w:szCs w:val="24"/>
        </w:rPr>
        <w:t>, bewegt sich Deimos in</w:t>
      </w:r>
      <w:r w:rsidR="00973BAF" w:rsidRPr="00240FD0">
        <w:rPr>
          <w:sz w:val="24"/>
          <w:szCs w:val="24"/>
        </w:rPr>
        <w:t xml:space="preserve"> entgegengesetzter Richtung (</w:t>
      </w:r>
      <w:proofErr w:type="spellStart"/>
      <w:r w:rsidR="00973BAF" w:rsidRPr="00240FD0">
        <w:rPr>
          <w:sz w:val="24"/>
          <w:szCs w:val="24"/>
        </w:rPr>
        <w:t>retograd</w:t>
      </w:r>
      <w:proofErr w:type="spellEnd"/>
      <w:r w:rsidR="00973BAF" w:rsidRPr="00240FD0">
        <w:rPr>
          <w:sz w:val="24"/>
          <w:szCs w:val="24"/>
        </w:rPr>
        <w:t>) um den Mars.</w:t>
      </w:r>
      <w:r w:rsidR="000C0147" w:rsidRPr="00240FD0">
        <w:rPr>
          <w:sz w:val="24"/>
          <w:szCs w:val="24"/>
        </w:rPr>
        <w:t xml:space="preserve"> </w:t>
      </w:r>
    </w:p>
    <w:p w14:paraId="6DECE7F1" w14:textId="3CA9CB0B" w:rsidR="00FC676B" w:rsidRDefault="00FC676B" w:rsidP="009F2E65">
      <w:pPr>
        <w:keepNext/>
      </w:pPr>
    </w:p>
    <w:p w14:paraId="57AC9209" w14:textId="1EF0281E" w:rsidR="00CB361B" w:rsidRDefault="00CB361B" w:rsidP="009F2E65">
      <w:pPr>
        <w:keepNext/>
      </w:pPr>
    </w:p>
    <w:p w14:paraId="3944B3A0" w14:textId="4517E8CF" w:rsidR="00CB361B" w:rsidRDefault="00CB361B" w:rsidP="009F2E65">
      <w:pPr>
        <w:keepNext/>
      </w:pPr>
    </w:p>
    <w:p w14:paraId="134FE789" w14:textId="782D0501" w:rsidR="00240FD0" w:rsidRDefault="00495ADD" w:rsidP="00240FD0">
      <w:pPr>
        <w:keepNext/>
        <w:rPr>
          <w:sz w:val="24"/>
          <w:szCs w:val="24"/>
        </w:rPr>
      </w:pPr>
      <w:r w:rsidRPr="00240FD0">
        <w:rPr>
          <w:sz w:val="24"/>
          <w:szCs w:val="24"/>
        </w:rPr>
        <w:t xml:space="preserve">Welche </w:t>
      </w:r>
      <w:r w:rsidR="00895DC7" w:rsidRPr="00240FD0">
        <w:rPr>
          <w:sz w:val="24"/>
          <w:szCs w:val="24"/>
        </w:rPr>
        <w:t>spektakuläre</w:t>
      </w:r>
      <w:r w:rsidR="00F372C4" w:rsidRPr="00240FD0">
        <w:rPr>
          <w:sz w:val="24"/>
          <w:szCs w:val="24"/>
        </w:rPr>
        <w:t>n</w:t>
      </w:r>
      <w:r w:rsidR="00895DC7" w:rsidRPr="00240FD0">
        <w:rPr>
          <w:sz w:val="24"/>
          <w:szCs w:val="24"/>
        </w:rPr>
        <w:t xml:space="preserve"> Ansichten </w:t>
      </w:r>
      <w:r w:rsidR="007D4031" w:rsidRPr="00240FD0">
        <w:rPr>
          <w:sz w:val="24"/>
          <w:szCs w:val="24"/>
        </w:rPr>
        <w:t>ergebenen sich daraus</w:t>
      </w:r>
      <w:r w:rsidR="00D33137" w:rsidRPr="00240FD0">
        <w:rPr>
          <w:sz w:val="24"/>
          <w:szCs w:val="24"/>
        </w:rPr>
        <w:t xml:space="preserve"> </w:t>
      </w:r>
      <w:r w:rsidR="00D75440" w:rsidRPr="00240FD0">
        <w:rPr>
          <w:sz w:val="24"/>
          <w:szCs w:val="24"/>
        </w:rPr>
        <w:t>f</w:t>
      </w:r>
      <w:r w:rsidR="00111900" w:rsidRPr="00240FD0">
        <w:rPr>
          <w:sz w:val="24"/>
          <w:szCs w:val="24"/>
        </w:rPr>
        <w:t xml:space="preserve">ür einen </w:t>
      </w:r>
      <w:r w:rsidR="004C0EFB" w:rsidRPr="00240FD0">
        <w:rPr>
          <w:sz w:val="24"/>
          <w:szCs w:val="24"/>
        </w:rPr>
        <w:t>m</w:t>
      </w:r>
      <w:r w:rsidR="00111900" w:rsidRPr="00240FD0">
        <w:rPr>
          <w:sz w:val="24"/>
          <w:szCs w:val="24"/>
        </w:rPr>
        <w:t xml:space="preserve">ondsüchtigen </w:t>
      </w:r>
      <w:r w:rsidR="004C0EFB" w:rsidRPr="00240FD0">
        <w:rPr>
          <w:sz w:val="24"/>
          <w:szCs w:val="24"/>
        </w:rPr>
        <w:t xml:space="preserve">Beobachter </w:t>
      </w:r>
      <w:r w:rsidR="00111900" w:rsidRPr="00240FD0">
        <w:rPr>
          <w:sz w:val="24"/>
          <w:szCs w:val="24"/>
        </w:rPr>
        <w:t>auf dem Mars?</w:t>
      </w:r>
    </w:p>
    <w:p w14:paraId="59F65F73" w14:textId="7225DF83" w:rsidR="00A0188D" w:rsidRPr="00240FD0" w:rsidRDefault="009F51B7" w:rsidP="00240FD0">
      <w:pPr>
        <w:keepNext/>
        <w:rPr>
          <w:sz w:val="24"/>
          <w:szCs w:val="24"/>
        </w:rPr>
      </w:pPr>
      <w:r>
        <w:rPr>
          <w:noProof/>
        </w:rPr>
        <w:drawing>
          <wp:anchor distT="0" distB="0" distL="114300" distR="114300" simplePos="0" relativeHeight="251754496" behindDoc="0" locked="0" layoutInCell="1" allowOverlap="1" wp14:anchorId="6B84B060" wp14:editId="7383420E">
            <wp:simplePos x="0" y="0"/>
            <wp:positionH relativeFrom="column">
              <wp:posOffset>19050</wp:posOffset>
            </wp:positionH>
            <wp:positionV relativeFrom="paragraph">
              <wp:posOffset>76200</wp:posOffset>
            </wp:positionV>
            <wp:extent cx="3365500" cy="3267075"/>
            <wp:effectExtent l="0" t="0" r="6350" b="9525"/>
            <wp:wrapSquare wrapText="bothSides"/>
            <wp:docPr id="1715664295" name="Grafik 1" descr="Ein Bild, das Text, Kreis, Diagramm,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664295" name="Grafik 1" descr="Ein Bild, das Text, Kreis, Diagramm, Design enthält.&#10;&#10;Automatisch generierte Beschreibung"/>
                    <pic:cNvPicPr/>
                  </pic:nvPicPr>
                  <pic:blipFill>
                    <a:blip r:embed="rId228">
                      <a:extLst>
                        <a:ext uri="{28A0092B-C50C-407E-A947-70E740481C1C}">
                          <a14:useLocalDpi xmlns:a14="http://schemas.microsoft.com/office/drawing/2010/main" val="0"/>
                        </a:ext>
                      </a:extLst>
                    </a:blip>
                    <a:stretch>
                      <a:fillRect/>
                    </a:stretch>
                  </pic:blipFill>
                  <pic:spPr>
                    <a:xfrm>
                      <a:off x="0" y="0"/>
                      <a:ext cx="3365500" cy="3267075"/>
                    </a:xfrm>
                    <a:prstGeom prst="rect">
                      <a:avLst/>
                    </a:prstGeom>
                  </pic:spPr>
                </pic:pic>
              </a:graphicData>
            </a:graphic>
            <wp14:sizeRelH relativeFrom="page">
              <wp14:pctWidth>0</wp14:pctWidth>
            </wp14:sizeRelH>
            <wp14:sizeRelV relativeFrom="page">
              <wp14:pctHeight>0</wp14:pctHeight>
            </wp14:sizeRelV>
          </wp:anchor>
        </w:drawing>
      </w:r>
      <w:r w:rsidR="00F372C4" w:rsidRPr="00240FD0">
        <w:rPr>
          <w:sz w:val="24"/>
          <w:szCs w:val="24"/>
        </w:rPr>
        <w:t>Beginnen wir mit Phobos</w:t>
      </w:r>
      <w:r w:rsidR="003E69BA" w:rsidRPr="00240FD0">
        <w:rPr>
          <w:sz w:val="24"/>
          <w:szCs w:val="24"/>
        </w:rPr>
        <w:t xml:space="preserve">. Phobos bewegt sich </w:t>
      </w:r>
      <w:proofErr w:type="spellStart"/>
      <w:r w:rsidR="003E69BA" w:rsidRPr="00240FD0">
        <w:rPr>
          <w:sz w:val="24"/>
          <w:szCs w:val="24"/>
        </w:rPr>
        <w:t>prograd</w:t>
      </w:r>
      <w:proofErr w:type="spellEnd"/>
      <w:r w:rsidR="003E69BA" w:rsidRPr="00240FD0">
        <w:rPr>
          <w:sz w:val="24"/>
          <w:szCs w:val="24"/>
        </w:rPr>
        <w:t xml:space="preserve"> um den Mars</w:t>
      </w:r>
      <w:r w:rsidR="000052DF" w:rsidRPr="00240FD0">
        <w:rPr>
          <w:sz w:val="24"/>
          <w:szCs w:val="24"/>
        </w:rPr>
        <w:t xml:space="preserve">, aber </w:t>
      </w:r>
      <w:r w:rsidR="00D25A72" w:rsidRPr="00240FD0">
        <w:rPr>
          <w:sz w:val="24"/>
          <w:szCs w:val="24"/>
        </w:rPr>
        <w:t>viel schneller als der Mars selbst rotiert.</w:t>
      </w:r>
      <w:r w:rsidR="00986C9B" w:rsidRPr="00240FD0">
        <w:rPr>
          <w:sz w:val="24"/>
          <w:szCs w:val="24"/>
        </w:rPr>
        <w:t xml:space="preserve"> </w:t>
      </w:r>
      <w:r w:rsidR="00D36DA9" w:rsidRPr="00240FD0">
        <w:rPr>
          <w:sz w:val="24"/>
          <w:szCs w:val="24"/>
        </w:rPr>
        <w:t xml:space="preserve">Von einem festen Punkt auf der Marsoberfläche aus betrachtet </w:t>
      </w:r>
      <w:r w:rsidR="00870FFA" w:rsidRPr="00240FD0">
        <w:rPr>
          <w:sz w:val="24"/>
          <w:szCs w:val="24"/>
        </w:rPr>
        <w:t>bewegt sich Phobos in Drehrichtung des Mars voraus.</w:t>
      </w:r>
    </w:p>
    <w:p w14:paraId="05293188" w14:textId="34E34F81" w:rsidR="00ED058C" w:rsidRDefault="009F51B7" w:rsidP="00910C34">
      <w:pPr>
        <w:widowControl w:val="0"/>
        <w:rPr>
          <w:sz w:val="24"/>
          <w:szCs w:val="24"/>
        </w:rPr>
      </w:pPr>
      <w:r>
        <w:rPr>
          <w:noProof/>
        </w:rPr>
        <mc:AlternateContent>
          <mc:Choice Requires="wps">
            <w:drawing>
              <wp:anchor distT="0" distB="0" distL="114300" distR="114300" simplePos="0" relativeHeight="251756544" behindDoc="0" locked="0" layoutInCell="1" allowOverlap="1" wp14:anchorId="42B56AA5" wp14:editId="4ACA67D9">
                <wp:simplePos x="0" y="0"/>
                <wp:positionH relativeFrom="column">
                  <wp:posOffset>-5715</wp:posOffset>
                </wp:positionH>
                <wp:positionV relativeFrom="paragraph">
                  <wp:posOffset>2313305</wp:posOffset>
                </wp:positionV>
                <wp:extent cx="3365500" cy="635"/>
                <wp:effectExtent l="0" t="0" r="0" b="0"/>
                <wp:wrapTopAndBottom/>
                <wp:docPr id="1465584389" name="Textfeld 1"/>
                <wp:cNvGraphicFramePr/>
                <a:graphic xmlns:a="http://schemas.openxmlformats.org/drawingml/2006/main">
                  <a:graphicData uri="http://schemas.microsoft.com/office/word/2010/wordprocessingShape">
                    <wps:wsp>
                      <wps:cNvSpPr txBox="1"/>
                      <wps:spPr>
                        <a:xfrm>
                          <a:off x="0" y="0"/>
                          <a:ext cx="3365500" cy="635"/>
                        </a:xfrm>
                        <a:prstGeom prst="rect">
                          <a:avLst/>
                        </a:prstGeom>
                        <a:solidFill>
                          <a:prstClr val="white"/>
                        </a:solidFill>
                        <a:ln>
                          <a:noFill/>
                        </a:ln>
                      </wps:spPr>
                      <wps:txbx>
                        <w:txbxContent>
                          <w:p w14:paraId="02800397" w14:textId="76A0AD2E" w:rsidR="00682FCF" w:rsidRPr="00643127" w:rsidRDefault="00682FCF" w:rsidP="00682FCF">
                            <w:pPr>
                              <w:pStyle w:val="Beschriftung"/>
                              <w:rPr>
                                <w:noProof/>
                              </w:rPr>
                            </w:pPr>
                            <w:bookmarkStart w:id="342" w:name="_Toc174467192"/>
                            <w:bookmarkStart w:id="343" w:name="_Toc178095265"/>
                            <w:bookmarkStart w:id="344" w:name="_Toc179365132"/>
                            <w:r>
                              <w:t xml:space="preserve">Abbildung </w:t>
                            </w:r>
                            <w:r w:rsidR="009F51B7">
                              <w:t>108</w:t>
                            </w:r>
                            <w:r>
                              <w:t xml:space="preserve"> Skizze nicht maßstabsgetreu</w:t>
                            </w:r>
                            <w:bookmarkEnd w:id="342"/>
                            <w:bookmarkEnd w:id="343"/>
                            <w:bookmarkEnd w:id="34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2B56AA5" id="_x0000_s1163" type="#_x0000_t202" style="position:absolute;margin-left:-.45pt;margin-top:182.15pt;width:265pt;height:.05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" stroked="f">
                <v:textbox style="mso-fit-shape-to-text:t" inset="0,0,0,0">
                  <w:txbxContent>
                    <w:p w14:paraId="02800397" w14:textId="76A0AD2E" w:rsidR="00682FCF" w:rsidRPr="00643127" w:rsidRDefault="00682FCF" w:rsidP="00682FCF">
                      <w:pPr>
                        <w:pStyle w:val="Beschriftung"/>
                        <w:rPr>
                          <w:noProof/>
                        </w:rPr>
                      </w:pPr>
                      <w:bookmarkStart w:id="516" w:name="_Toc174467192"/>
                      <w:bookmarkStart w:id="517" w:name="_Toc178095265"/>
                      <w:bookmarkStart w:id="518" w:name="_Toc179365132"/>
                      <w:r>
                        <w:t xml:space="preserve">Abbildung </w:t>
                      </w:r>
                      <w:r w:rsidR="009F51B7">
                        <w:t>108</w:t>
                      </w:r>
                      <w:r>
                        <w:t xml:space="preserve"> Skizze nicht maßstabsgetreu</w:t>
                      </w:r>
                      <w:bookmarkEnd w:id="516"/>
                      <w:bookmarkEnd w:id="517"/>
                      <w:bookmarkEnd w:id="518"/>
                    </w:p>
                  </w:txbxContent>
                </v:textbox>
                <w10:wrap type="topAndBottom"/>
              </v:shape>
            </w:pict>
          </mc:Fallback>
        </mc:AlternateContent>
      </w:r>
      <w:r w:rsidR="001751A8" w:rsidRPr="00240FD0">
        <w:rPr>
          <w:sz w:val="24"/>
          <w:szCs w:val="24"/>
        </w:rPr>
        <w:t>U</w:t>
      </w:r>
      <w:r w:rsidR="004342BF" w:rsidRPr="00240FD0">
        <w:rPr>
          <w:sz w:val="24"/>
          <w:szCs w:val="24"/>
        </w:rPr>
        <w:t xml:space="preserve">nser </w:t>
      </w:r>
      <w:r w:rsidR="00644ACA">
        <w:rPr>
          <w:sz w:val="24"/>
          <w:szCs w:val="24"/>
        </w:rPr>
        <w:t>Erdm</w:t>
      </w:r>
      <w:r w:rsidR="004342BF" w:rsidRPr="00240FD0">
        <w:rPr>
          <w:sz w:val="24"/>
          <w:szCs w:val="24"/>
        </w:rPr>
        <w:t>ond</w:t>
      </w:r>
      <w:r w:rsidR="009F0553" w:rsidRPr="00240FD0">
        <w:rPr>
          <w:sz w:val="24"/>
          <w:szCs w:val="24"/>
        </w:rPr>
        <w:t xml:space="preserve"> bewegt sich </w:t>
      </w:r>
      <w:r w:rsidR="00A0188D" w:rsidRPr="00240FD0">
        <w:rPr>
          <w:sz w:val="24"/>
          <w:szCs w:val="24"/>
        </w:rPr>
        <w:t xml:space="preserve">auf seiner Bahn </w:t>
      </w:r>
      <w:r w:rsidR="009F0553" w:rsidRPr="00240FD0">
        <w:rPr>
          <w:sz w:val="24"/>
          <w:szCs w:val="24"/>
        </w:rPr>
        <w:t>langsamer als die</w:t>
      </w:r>
      <w:r w:rsidR="001751A8" w:rsidRPr="00240FD0">
        <w:rPr>
          <w:sz w:val="24"/>
          <w:szCs w:val="24"/>
        </w:rPr>
        <w:t xml:space="preserve"> Erde</w:t>
      </w:r>
      <w:r w:rsidR="006124D5" w:rsidRPr="00240FD0">
        <w:rPr>
          <w:sz w:val="24"/>
          <w:szCs w:val="24"/>
        </w:rPr>
        <w:t xml:space="preserve"> rotiert</w:t>
      </w:r>
      <w:r w:rsidR="001751A8" w:rsidRPr="00240FD0">
        <w:rPr>
          <w:sz w:val="24"/>
          <w:szCs w:val="24"/>
        </w:rPr>
        <w:t xml:space="preserve"> </w:t>
      </w:r>
      <w:r w:rsidR="006124D5" w:rsidRPr="00240FD0">
        <w:rPr>
          <w:sz w:val="24"/>
          <w:szCs w:val="24"/>
        </w:rPr>
        <w:t xml:space="preserve">und bleibt deshalb </w:t>
      </w:r>
      <w:r w:rsidR="00020024" w:rsidRPr="00240FD0">
        <w:rPr>
          <w:sz w:val="24"/>
          <w:szCs w:val="24"/>
        </w:rPr>
        <w:t xml:space="preserve">von einem festen Punkt auf der Erdoberfläche betrachtet </w:t>
      </w:r>
      <w:r w:rsidR="008614C7" w:rsidRPr="00240FD0">
        <w:rPr>
          <w:sz w:val="24"/>
          <w:szCs w:val="24"/>
        </w:rPr>
        <w:t>zurück</w:t>
      </w:r>
      <w:r w:rsidR="00DD6F06" w:rsidRPr="00240FD0">
        <w:rPr>
          <w:sz w:val="24"/>
          <w:szCs w:val="24"/>
        </w:rPr>
        <w:t>. Er</w:t>
      </w:r>
      <w:r w:rsidR="008614C7" w:rsidRPr="00240FD0">
        <w:rPr>
          <w:sz w:val="24"/>
          <w:szCs w:val="24"/>
        </w:rPr>
        <w:t xml:space="preserve"> bewegt sich scheinbar entgegengesetzt zur </w:t>
      </w:r>
      <w:r w:rsidR="00627C0F">
        <w:rPr>
          <w:sz w:val="24"/>
          <w:szCs w:val="24"/>
        </w:rPr>
        <w:t>D</w:t>
      </w:r>
      <w:r w:rsidR="008614C7" w:rsidRPr="00240FD0">
        <w:rPr>
          <w:sz w:val="24"/>
          <w:szCs w:val="24"/>
        </w:rPr>
        <w:t>rehrichtung der Erde</w:t>
      </w:r>
      <w:r w:rsidR="00DD6F06" w:rsidRPr="00240FD0">
        <w:rPr>
          <w:sz w:val="24"/>
          <w:szCs w:val="24"/>
        </w:rPr>
        <w:t xml:space="preserve"> von</w:t>
      </w:r>
      <w:r w:rsidR="007A1985" w:rsidRPr="00240FD0">
        <w:rPr>
          <w:sz w:val="24"/>
          <w:szCs w:val="24"/>
        </w:rPr>
        <w:t xml:space="preserve"> </w:t>
      </w:r>
      <w:r w:rsidR="004A05DE" w:rsidRPr="00240FD0">
        <w:rPr>
          <w:sz w:val="24"/>
          <w:szCs w:val="24"/>
        </w:rPr>
        <w:t>O</w:t>
      </w:r>
      <w:r w:rsidR="00DD6F06" w:rsidRPr="00240FD0">
        <w:rPr>
          <w:sz w:val="24"/>
          <w:szCs w:val="24"/>
        </w:rPr>
        <w:t xml:space="preserve">sten nach Westen. </w:t>
      </w:r>
      <w:r w:rsidR="009C0207" w:rsidRPr="00240FD0">
        <w:rPr>
          <w:sz w:val="24"/>
          <w:szCs w:val="24"/>
        </w:rPr>
        <w:t>Phobos bewegt sich von der Marsoberfläche aus gesehen</w:t>
      </w:r>
      <w:r w:rsidR="00112BF6" w:rsidRPr="00240FD0">
        <w:rPr>
          <w:sz w:val="24"/>
          <w:szCs w:val="24"/>
        </w:rPr>
        <w:t xml:space="preserve"> von Westen nach Osten.</w:t>
      </w:r>
      <w:r w:rsidR="00530959" w:rsidRPr="00240FD0">
        <w:rPr>
          <w:sz w:val="24"/>
          <w:szCs w:val="24"/>
        </w:rPr>
        <w:t xml:space="preserve"> Das ist scho</w:t>
      </w:r>
      <w:r w:rsidR="00AC252E" w:rsidRPr="00240FD0">
        <w:rPr>
          <w:sz w:val="24"/>
          <w:szCs w:val="24"/>
        </w:rPr>
        <w:t>n ungewöhnlich</w:t>
      </w:r>
      <w:r w:rsidR="004A05DE" w:rsidRPr="00240FD0">
        <w:rPr>
          <w:sz w:val="24"/>
          <w:szCs w:val="24"/>
        </w:rPr>
        <w:t xml:space="preserve">, aber das hätte natürlich jeder auch </w:t>
      </w:r>
      <w:r w:rsidR="00E27D29" w:rsidRPr="00240FD0">
        <w:rPr>
          <w:sz w:val="24"/>
          <w:szCs w:val="24"/>
        </w:rPr>
        <w:t>genau</w:t>
      </w:r>
      <w:r w:rsidR="004A05DE" w:rsidRPr="00240FD0">
        <w:rPr>
          <w:sz w:val="24"/>
          <w:szCs w:val="24"/>
        </w:rPr>
        <w:t xml:space="preserve">so </w:t>
      </w:r>
      <w:r w:rsidR="00E0304D" w:rsidRPr="00240FD0">
        <w:rPr>
          <w:sz w:val="24"/>
          <w:szCs w:val="24"/>
        </w:rPr>
        <w:t>aus den Umlaufdaten</w:t>
      </w:r>
      <w:r w:rsidR="00B635D3" w:rsidRPr="00240FD0">
        <w:rPr>
          <w:sz w:val="24"/>
          <w:szCs w:val="24"/>
        </w:rPr>
        <w:t xml:space="preserve"> erwartet</w:t>
      </w:r>
      <w:r w:rsidR="00E27D29" w:rsidRPr="00240FD0">
        <w:rPr>
          <w:sz w:val="24"/>
          <w:szCs w:val="24"/>
        </w:rPr>
        <w:t>.</w:t>
      </w:r>
      <w:r w:rsidR="00B635D3" w:rsidRPr="00240FD0">
        <w:rPr>
          <w:sz w:val="24"/>
          <w:szCs w:val="24"/>
        </w:rPr>
        <w:t xml:space="preserve"> </w:t>
      </w:r>
      <w:r w:rsidR="00CD2536" w:rsidRPr="00240FD0">
        <w:rPr>
          <w:sz w:val="24"/>
          <w:szCs w:val="24"/>
        </w:rPr>
        <w:t>Um weitere</w:t>
      </w:r>
      <w:r w:rsidR="00EC278D" w:rsidRPr="00240FD0">
        <w:rPr>
          <w:sz w:val="24"/>
          <w:szCs w:val="24"/>
        </w:rPr>
        <w:t xml:space="preserve"> </w:t>
      </w:r>
      <w:r w:rsidR="00CD2536" w:rsidRPr="00240FD0">
        <w:rPr>
          <w:sz w:val="24"/>
          <w:szCs w:val="24"/>
        </w:rPr>
        <w:t>Überraschungen zu überlegen</w:t>
      </w:r>
      <w:r w:rsidR="004C3A79" w:rsidRPr="00240FD0">
        <w:rPr>
          <w:sz w:val="24"/>
          <w:szCs w:val="24"/>
        </w:rPr>
        <w:t>, berechnen wir die</w:t>
      </w:r>
      <w:r w:rsidR="00FD390B" w:rsidRPr="00240FD0">
        <w:rPr>
          <w:sz w:val="24"/>
          <w:szCs w:val="24"/>
        </w:rPr>
        <w:t xml:space="preserve"> sog. synodische Umlaufzeit des Mondes, d. h. die Zeit,</w:t>
      </w:r>
      <w:r w:rsidR="002D16AA" w:rsidRPr="00240FD0">
        <w:rPr>
          <w:sz w:val="24"/>
          <w:szCs w:val="24"/>
        </w:rPr>
        <w:t xml:space="preserve"> nach der er </w:t>
      </w:r>
      <w:r w:rsidR="00BA1B1C" w:rsidRPr="00240FD0">
        <w:rPr>
          <w:sz w:val="24"/>
          <w:szCs w:val="24"/>
        </w:rPr>
        <w:t xml:space="preserve">bezüglich eines </w:t>
      </w:r>
      <w:r w:rsidR="00BA1B1C" w:rsidRPr="00240FD0">
        <w:rPr>
          <w:sz w:val="24"/>
          <w:szCs w:val="24"/>
        </w:rPr>
        <w:lastRenderedPageBreak/>
        <w:t>festen Punktes der Marsoberfläche genau eine</w:t>
      </w:r>
      <w:r w:rsidR="00AC190D" w:rsidRPr="00240FD0">
        <w:rPr>
          <w:sz w:val="24"/>
          <w:szCs w:val="24"/>
        </w:rPr>
        <w:t>n</w:t>
      </w:r>
      <w:r w:rsidR="00627C0F">
        <w:rPr>
          <w:sz w:val="24"/>
          <w:szCs w:val="24"/>
        </w:rPr>
        <w:t xml:space="preserve"> U</w:t>
      </w:r>
      <w:r w:rsidR="00AC190D" w:rsidRPr="00240FD0">
        <w:rPr>
          <w:sz w:val="24"/>
          <w:szCs w:val="24"/>
        </w:rPr>
        <w:t>mlauf aus</w:t>
      </w:r>
      <w:r w:rsidR="00022D59" w:rsidRPr="00240FD0">
        <w:rPr>
          <w:sz w:val="24"/>
          <w:szCs w:val="24"/>
        </w:rPr>
        <w:t>ge</w:t>
      </w:r>
      <w:r w:rsidR="00AC190D" w:rsidRPr="00240FD0">
        <w:rPr>
          <w:sz w:val="24"/>
          <w:szCs w:val="24"/>
        </w:rPr>
        <w:t>führt</w:t>
      </w:r>
      <w:r w:rsidR="00022D59" w:rsidRPr="00240FD0">
        <w:rPr>
          <w:sz w:val="24"/>
          <w:szCs w:val="24"/>
        </w:rPr>
        <w:t xml:space="preserve"> hat</w:t>
      </w:r>
      <w:r w:rsidR="00AC190D" w:rsidRPr="00240FD0">
        <w:rPr>
          <w:sz w:val="24"/>
          <w:szCs w:val="24"/>
        </w:rPr>
        <w:t>.</w:t>
      </w:r>
      <w:r w:rsidR="004C7B4C" w:rsidRPr="00240FD0">
        <w:rPr>
          <w:sz w:val="24"/>
          <w:szCs w:val="24"/>
        </w:rPr>
        <w:t xml:space="preserve"> Als Ausgangspunkt </w:t>
      </w:r>
      <w:r w:rsidR="0068104F">
        <w:rPr>
          <w:sz w:val="24"/>
          <w:szCs w:val="24"/>
        </w:rPr>
        <w:t xml:space="preserve">für die Rechnung </w:t>
      </w:r>
      <w:r w:rsidR="004C7B4C" w:rsidRPr="00240FD0">
        <w:rPr>
          <w:sz w:val="24"/>
          <w:szCs w:val="24"/>
        </w:rPr>
        <w:t>nehmen wir</w:t>
      </w:r>
      <w:r w:rsidR="00240FD0">
        <w:rPr>
          <w:sz w:val="24"/>
          <w:szCs w:val="24"/>
        </w:rPr>
        <w:t xml:space="preserve"> </w:t>
      </w:r>
      <w:r w:rsidR="004C7B4C" w:rsidRPr="00240FD0">
        <w:rPr>
          <w:sz w:val="24"/>
          <w:szCs w:val="24"/>
        </w:rPr>
        <w:t>an, dass der Mond</w:t>
      </w:r>
      <w:r w:rsidR="00D50E77" w:rsidRPr="00240FD0">
        <w:rPr>
          <w:sz w:val="24"/>
          <w:szCs w:val="24"/>
        </w:rPr>
        <w:t xml:space="preserve"> genau um Mitternacht</w:t>
      </w:r>
      <w:r w:rsidR="005D4EC5" w:rsidRPr="00240FD0">
        <w:rPr>
          <w:sz w:val="24"/>
          <w:szCs w:val="24"/>
        </w:rPr>
        <w:t>, 0 Uhr</w:t>
      </w:r>
      <w:r w:rsidR="00B05BB9" w:rsidRPr="00240FD0">
        <w:rPr>
          <w:sz w:val="24"/>
          <w:szCs w:val="24"/>
        </w:rPr>
        <w:t xml:space="preserve"> </w:t>
      </w:r>
      <w:proofErr w:type="spellStart"/>
      <w:r w:rsidR="00B05BB9" w:rsidRPr="00240FD0">
        <w:rPr>
          <w:sz w:val="24"/>
          <w:szCs w:val="24"/>
        </w:rPr>
        <w:t>Marszeit</w:t>
      </w:r>
      <w:proofErr w:type="spellEnd"/>
      <w:r w:rsidR="00B05BB9" w:rsidRPr="00240FD0">
        <w:rPr>
          <w:sz w:val="24"/>
          <w:szCs w:val="24"/>
        </w:rPr>
        <w:t xml:space="preserve">, </w:t>
      </w:r>
      <w:r w:rsidR="00D50E77" w:rsidRPr="00240FD0">
        <w:rPr>
          <w:sz w:val="24"/>
          <w:szCs w:val="24"/>
        </w:rPr>
        <w:t xml:space="preserve">kulminiert, d. h. genau senkrecht über unserem Standpunkt </w:t>
      </w:r>
      <w:r w:rsidR="00583DD4" w:rsidRPr="00240FD0">
        <w:rPr>
          <w:sz w:val="24"/>
          <w:szCs w:val="24"/>
        </w:rPr>
        <w:t>a</w:t>
      </w:r>
      <w:r w:rsidR="00D50E77" w:rsidRPr="00240FD0">
        <w:rPr>
          <w:sz w:val="24"/>
          <w:szCs w:val="24"/>
        </w:rPr>
        <w:t xml:space="preserve">uf dem </w:t>
      </w:r>
      <w:r w:rsidR="00583DD4" w:rsidRPr="00240FD0">
        <w:rPr>
          <w:sz w:val="24"/>
          <w:szCs w:val="24"/>
        </w:rPr>
        <w:t>M</w:t>
      </w:r>
      <w:r w:rsidR="00D50E77" w:rsidRPr="00240FD0">
        <w:rPr>
          <w:sz w:val="24"/>
          <w:szCs w:val="24"/>
        </w:rPr>
        <w:t>ars</w:t>
      </w:r>
      <w:r w:rsidR="00B05BB9" w:rsidRPr="00240FD0">
        <w:rPr>
          <w:sz w:val="24"/>
          <w:szCs w:val="24"/>
        </w:rPr>
        <w:t xml:space="preserve"> </w:t>
      </w:r>
      <w:r w:rsidR="00583DD4" w:rsidRPr="00240FD0">
        <w:rPr>
          <w:sz w:val="24"/>
          <w:szCs w:val="24"/>
        </w:rPr>
        <w:t>steht</w:t>
      </w:r>
      <w:r w:rsidR="00FC4522">
        <w:rPr>
          <w:sz w:val="24"/>
          <w:szCs w:val="24"/>
        </w:rPr>
        <w:t xml:space="preserve"> </w:t>
      </w:r>
      <w:r w:rsidR="00590798">
        <w:rPr>
          <w:sz w:val="24"/>
          <w:szCs w:val="24"/>
        </w:rPr>
        <w:t>(</w:t>
      </w:r>
      <w:r w:rsidR="00FC4522">
        <w:rPr>
          <w:sz w:val="24"/>
          <w:szCs w:val="24"/>
        </w:rPr>
        <w:t>Abb. 108</w:t>
      </w:r>
      <w:r w:rsidR="00590798">
        <w:rPr>
          <w:sz w:val="24"/>
          <w:szCs w:val="24"/>
        </w:rPr>
        <w:t>).</w:t>
      </w:r>
    </w:p>
    <w:p w14:paraId="2EC52452" w14:textId="17FD5E2E" w:rsidR="00E96E83" w:rsidRPr="00E96E83" w:rsidRDefault="00E96E83" w:rsidP="00E96E83">
      <w:pPr>
        <w:keepNext/>
        <w:rPr>
          <w:sz w:val="24"/>
          <w:szCs w:val="24"/>
        </w:rPr>
      </w:pPr>
      <w:r w:rsidRPr="00E96E83">
        <w:rPr>
          <w:sz w:val="24"/>
          <w:szCs w:val="24"/>
        </w:rPr>
        <w:t>Phobos und Mars bewegen sich in gleicher Richtung und eine Umdrehung ist zu Ende, wenn der Mond das nächste Mal wieder genau senkrecht über uns steht.</w:t>
      </w:r>
    </w:p>
    <w:p w14:paraId="3F73D3E1" w14:textId="2C78F559" w:rsidR="00E96E83" w:rsidRPr="00E96E83" w:rsidRDefault="00F94D8B" w:rsidP="00E96E83">
      <w:pPr>
        <w:widowControl w:val="0"/>
        <w:rPr>
          <w:sz w:val="24"/>
          <w:szCs w:val="24"/>
        </w:rPr>
      </w:pPr>
      <w:r>
        <w:rPr>
          <w:noProof/>
        </w:rPr>
        <w:drawing>
          <wp:anchor distT="0" distB="0" distL="114300" distR="114300" simplePos="0" relativeHeight="251755520" behindDoc="0" locked="0" layoutInCell="1" allowOverlap="1" wp14:anchorId="6C3513B1" wp14:editId="7D74390E">
            <wp:simplePos x="0" y="0"/>
            <wp:positionH relativeFrom="column">
              <wp:posOffset>57150</wp:posOffset>
            </wp:positionH>
            <wp:positionV relativeFrom="paragraph">
              <wp:posOffset>203200</wp:posOffset>
            </wp:positionV>
            <wp:extent cx="3305175" cy="3208020"/>
            <wp:effectExtent l="0" t="0" r="9525" b="0"/>
            <wp:wrapSquare wrapText="bothSides"/>
            <wp:docPr id="1095595131" name="Grafik 2" descr="Ein Bild, das Kreis, Diagramm, Text, Zeich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595131" name="Grafik 2" descr="Ein Bild, das Kreis, Diagramm, Text, Zeichnung enthält.&#10;&#10;Automatisch generierte Beschreibung"/>
                    <pic:cNvPicPr/>
                  </pic:nvPicPr>
                  <pic:blipFill>
                    <a:blip r:embed="rId229">
                      <a:extLst>
                        <a:ext uri="{28A0092B-C50C-407E-A947-70E740481C1C}">
                          <a14:useLocalDpi xmlns:a14="http://schemas.microsoft.com/office/drawing/2010/main" val="0"/>
                        </a:ext>
                      </a:extLst>
                    </a:blip>
                    <a:stretch>
                      <a:fillRect/>
                    </a:stretch>
                  </pic:blipFill>
                  <pic:spPr>
                    <a:xfrm>
                      <a:off x="0" y="0"/>
                      <a:ext cx="3305175" cy="3208020"/>
                    </a:xfrm>
                    <a:prstGeom prst="rect">
                      <a:avLst/>
                    </a:prstGeom>
                  </pic:spPr>
                </pic:pic>
              </a:graphicData>
            </a:graphic>
            <wp14:sizeRelH relativeFrom="page">
              <wp14:pctWidth>0</wp14:pctWidth>
            </wp14:sizeRelH>
            <wp14:sizeRelV relativeFrom="page">
              <wp14:pctHeight>0</wp14:pctHeight>
            </wp14:sizeRelV>
          </wp:anchor>
        </w:drawing>
      </w:r>
    </w:p>
    <w:p w14:paraId="25061A91" w14:textId="37D53A62" w:rsidR="003306D4" w:rsidRPr="00E96E83" w:rsidRDefault="00F94D8B" w:rsidP="009F2E65">
      <w:pPr>
        <w:keepNext/>
        <w:rPr>
          <w:sz w:val="24"/>
          <w:szCs w:val="24"/>
        </w:rPr>
      </w:pPr>
      <w:r>
        <w:rPr>
          <w:noProof/>
        </w:rPr>
        <mc:AlternateContent>
          <mc:Choice Requires="wps">
            <w:drawing>
              <wp:anchor distT="0" distB="0" distL="114300" distR="114300" simplePos="0" relativeHeight="251757568" behindDoc="0" locked="0" layoutInCell="1" allowOverlap="1" wp14:anchorId="7DC8162B" wp14:editId="58C9864B">
                <wp:simplePos x="0" y="0"/>
                <wp:positionH relativeFrom="column">
                  <wp:posOffset>9525</wp:posOffset>
                </wp:positionH>
                <wp:positionV relativeFrom="paragraph">
                  <wp:posOffset>3341370</wp:posOffset>
                </wp:positionV>
                <wp:extent cx="3305175" cy="635"/>
                <wp:effectExtent l="0" t="0" r="9525" b="0"/>
                <wp:wrapSquare wrapText="bothSides"/>
                <wp:docPr id="1224432675" name="Textfeld 1"/>
                <wp:cNvGraphicFramePr/>
                <a:graphic xmlns:a="http://schemas.openxmlformats.org/drawingml/2006/main">
                  <a:graphicData uri="http://schemas.microsoft.com/office/word/2010/wordprocessingShape">
                    <wps:wsp>
                      <wps:cNvSpPr txBox="1"/>
                      <wps:spPr>
                        <a:xfrm>
                          <a:off x="0" y="0"/>
                          <a:ext cx="3305175" cy="635"/>
                        </a:xfrm>
                        <a:prstGeom prst="rect">
                          <a:avLst/>
                        </a:prstGeom>
                        <a:solidFill>
                          <a:prstClr val="white"/>
                        </a:solidFill>
                        <a:ln>
                          <a:noFill/>
                        </a:ln>
                      </wps:spPr>
                      <wps:txbx>
                        <w:txbxContent>
                          <w:p w14:paraId="16173FB8" w14:textId="135E2E3D" w:rsidR="00682FCF" w:rsidRPr="000167E9" w:rsidRDefault="00682FCF" w:rsidP="00682FCF">
                            <w:pPr>
                              <w:pStyle w:val="Beschriftung"/>
                              <w:rPr>
                                <w:noProof/>
                              </w:rPr>
                            </w:pPr>
                            <w:bookmarkStart w:id="345" w:name="_Toc174467193"/>
                            <w:bookmarkStart w:id="346" w:name="_Toc178095266"/>
                            <w:bookmarkStart w:id="347" w:name="_Toc179365133"/>
                            <w:r>
                              <w:t xml:space="preserve">Abbildung </w:t>
                            </w:r>
                            <w:r w:rsidR="00590798">
                              <w:t>109</w:t>
                            </w:r>
                            <w:r>
                              <w:t xml:space="preserve"> Skizze nicht maßstabsgetreu</w:t>
                            </w:r>
                            <w:bookmarkEnd w:id="345"/>
                            <w:bookmarkEnd w:id="346"/>
                            <w:bookmarkEnd w:id="34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DC8162B" id="_x0000_s1164" type="#_x0000_t202" style="position:absolute;margin-left:.75pt;margin-top:263.1pt;width:260.25pt;height:.05pt;z-index:251757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" stroked="f">
                <v:textbox style="mso-fit-shape-to-text:t" inset="0,0,0,0">
                  <w:txbxContent>
                    <w:p w14:paraId="16173FB8" w14:textId="135E2E3D" w:rsidR="00682FCF" w:rsidRPr="000167E9" w:rsidRDefault="00682FCF" w:rsidP="00682FCF">
                      <w:pPr>
                        <w:pStyle w:val="Beschriftung"/>
                        <w:rPr>
                          <w:noProof/>
                        </w:rPr>
                      </w:pPr>
                      <w:bookmarkStart w:id="522" w:name="_Toc174467193"/>
                      <w:bookmarkStart w:id="523" w:name="_Toc178095266"/>
                      <w:bookmarkStart w:id="524" w:name="_Toc179365133"/>
                      <w:r>
                        <w:t xml:space="preserve">Abbildung </w:t>
                      </w:r>
                      <w:r w:rsidR="00590798">
                        <w:t>109</w:t>
                      </w:r>
                      <w:r>
                        <w:t xml:space="preserve"> Skizze nicht maßstabsgetreu</w:t>
                      </w:r>
                      <w:bookmarkEnd w:id="522"/>
                      <w:bookmarkEnd w:id="523"/>
                      <w:bookmarkEnd w:id="524"/>
                    </w:p>
                  </w:txbxContent>
                </v:textbox>
                <w10:wrap type="square"/>
              </v:shape>
            </w:pict>
          </mc:Fallback>
        </mc:AlternateContent>
      </w:r>
      <w:r w:rsidR="00E22623" w:rsidRPr="00E96E83">
        <w:rPr>
          <w:sz w:val="24"/>
          <w:szCs w:val="24"/>
        </w:rPr>
        <w:t>Betrachten wir die Winkel</w:t>
      </w:r>
      <w:r w:rsidR="00DE4B7A" w:rsidRPr="00E96E83">
        <w:rPr>
          <w:sz w:val="24"/>
          <w:szCs w:val="24"/>
        </w:rPr>
        <w:t xml:space="preserve"> in der Skizze</w:t>
      </w:r>
      <w:r w:rsidR="00E22623" w:rsidRPr="00E96E83">
        <w:rPr>
          <w:sz w:val="24"/>
          <w:szCs w:val="24"/>
        </w:rPr>
        <w:t xml:space="preserve">, so erkennen wir, dass </w:t>
      </w:r>
      <w:r w:rsidR="00580553" w:rsidRPr="00E96E83">
        <w:rPr>
          <w:sz w:val="24"/>
          <w:szCs w:val="24"/>
        </w:rPr>
        <w:t xml:space="preserve">der Mond gerade um 360° </w:t>
      </w:r>
      <w:r w:rsidR="00347657" w:rsidRPr="00E96E83">
        <w:rPr>
          <w:sz w:val="24"/>
          <w:szCs w:val="24"/>
        </w:rPr>
        <w:t xml:space="preserve">oder </w:t>
      </w:r>
      <w:r w:rsidR="00580553" w:rsidRPr="00E96E83">
        <w:rPr>
          <w:sz w:val="24"/>
          <w:szCs w:val="24"/>
        </w:rPr>
        <w:t xml:space="preserve">2 </w:t>
      </w:r>
      <w:r w:rsidR="00580553" w:rsidRPr="00E96E83">
        <w:rPr>
          <w:rFonts w:cstheme="minorHAnsi"/>
          <w:sz w:val="24"/>
          <w:szCs w:val="24"/>
        </w:rPr>
        <w:t>·</w:t>
      </w:r>
      <w:r w:rsidR="00347657" w:rsidRPr="00E96E83">
        <w:rPr>
          <w:rFonts w:cstheme="minorHAnsi"/>
          <w:sz w:val="24"/>
          <w:szCs w:val="24"/>
        </w:rPr>
        <w:t>π</w:t>
      </w:r>
      <w:r w:rsidR="00347657" w:rsidRPr="00E96E83">
        <w:rPr>
          <w:sz w:val="24"/>
          <w:szCs w:val="24"/>
        </w:rPr>
        <w:t xml:space="preserve"> im Bogenmaß mehr zurückgelegt hat als der </w:t>
      </w:r>
      <w:r w:rsidR="00955E63">
        <w:rPr>
          <w:sz w:val="24"/>
          <w:szCs w:val="24"/>
        </w:rPr>
        <w:t>P</w:t>
      </w:r>
      <w:r w:rsidR="00347657" w:rsidRPr="00E96E83">
        <w:rPr>
          <w:sz w:val="24"/>
          <w:szCs w:val="24"/>
        </w:rPr>
        <w:t>lanet</w:t>
      </w:r>
      <w:r w:rsidR="003306D4" w:rsidRPr="00E96E83">
        <w:rPr>
          <w:sz w:val="24"/>
          <w:szCs w:val="24"/>
        </w:rPr>
        <w:t>.</w:t>
      </w:r>
      <w:r w:rsidR="00ED058C" w:rsidRPr="00E96E83">
        <w:rPr>
          <w:sz w:val="24"/>
          <w:szCs w:val="24"/>
        </w:rPr>
        <w:t xml:space="preserve"> Bleiben wir im Gradmaß, weil das für viele Kursteilnehmer </w:t>
      </w:r>
      <w:r w:rsidR="00F828AC" w:rsidRPr="00E96E83">
        <w:rPr>
          <w:sz w:val="24"/>
          <w:szCs w:val="24"/>
        </w:rPr>
        <w:t>intuitiver ist.</w:t>
      </w:r>
    </w:p>
    <w:p w14:paraId="2F0D65D4" w14:textId="77777777" w:rsidR="00F828AC" w:rsidRPr="00E96E83" w:rsidRDefault="00F828AC" w:rsidP="009F2E65">
      <w:pPr>
        <w:keepNext/>
        <w:rPr>
          <w:sz w:val="24"/>
          <w:szCs w:val="24"/>
        </w:rPr>
      </w:pPr>
    </w:p>
    <w:p w14:paraId="7F03B41C" w14:textId="3631CD36" w:rsidR="007D4031" w:rsidRPr="00E96E83" w:rsidRDefault="00000000" w:rsidP="009F2E65">
      <w:pPr>
        <w:keepNext/>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α</m:t>
              </m:r>
            </m:e>
            <m:sub>
              <m:r>
                <w:rPr>
                  <w:rFonts w:ascii="Cambria Math" w:hAnsi="Cambria Math"/>
                  <w:sz w:val="24"/>
                  <w:szCs w:val="24"/>
                </w:rPr>
                <m:t>Mars</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α</m:t>
              </m:r>
            </m:e>
            <m:sub>
              <m:r>
                <w:rPr>
                  <w:rFonts w:ascii="Cambria Math" w:hAnsi="Cambria Math"/>
                  <w:sz w:val="24"/>
                  <w:szCs w:val="24"/>
                </w:rPr>
                <m:t>Phobos</m:t>
              </m:r>
            </m:sub>
          </m:sSub>
          <m:r>
            <w:rPr>
              <w:rFonts w:ascii="Cambria Math" w:hAnsi="Cambria Math"/>
              <w:sz w:val="24"/>
              <w:szCs w:val="24"/>
            </w:rPr>
            <m:t>-360°</m:t>
          </m:r>
        </m:oMath>
      </m:oMathPara>
    </w:p>
    <w:p w14:paraId="70048A79" w14:textId="632A66C0" w:rsidR="0041774B" w:rsidRPr="00E96E83" w:rsidRDefault="0041774B" w:rsidP="009F2E65">
      <w:pPr>
        <w:keepNext/>
        <w:rPr>
          <w:rFonts w:eastAsiaTheme="minorEastAsia"/>
          <w:sz w:val="24"/>
          <w:szCs w:val="24"/>
        </w:rPr>
      </w:pPr>
    </w:p>
    <w:p w14:paraId="49B5A3A4" w14:textId="55EC945D" w:rsidR="003306D4" w:rsidRPr="00E96E83" w:rsidRDefault="00600F06" w:rsidP="009F2E65">
      <w:pPr>
        <w:keepNext/>
        <w:rPr>
          <w:rFonts w:eastAsiaTheme="minorEastAsia"/>
          <w:sz w:val="24"/>
          <w:szCs w:val="24"/>
        </w:rPr>
      </w:pPr>
      <w:r w:rsidRPr="00E96E83">
        <w:rPr>
          <w:rFonts w:eastAsiaTheme="minorEastAsia"/>
          <w:sz w:val="24"/>
          <w:szCs w:val="24"/>
        </w:rPr>
        <w:t xml:space="preserve">Die Winkel berechnen wir am </w:t>
      </w:r>
      <w:r w:rsidR="00693C55" w:rsidRPr="00E96E83">
        <w:rPr>
          <w:rFonts w:eastAsiaTheme="minorEastAsia"/>
          <w:sz w:val="24"/>
          <w:szCs w:val="24"/>
        </w:rPr>
        <w:t>besten</w:t>
      </w:r>
      <w:r w:rsidRPr="00E96E83">
        <w:rPr>
          <w:rFonts w:eastAsiaTheme="minorEastAsia"/>
          <w:sz w:val="24"/>
          <w:szCs w:val="24"/>
        </w:rPr>
        <w:t xml:space="preserve"> über die Winkelgeschwindigkeit:</w:t>
      </w:r>
    </w:p>
    <w:p w14:paraId="58C98017" w14:textId="761D8175" w:rsidR="0041774B" w:rsidRPr="00E96E83" w:rsidRDefault="0041774B" w:rsidP="009F2E65">
      <w:pPr>
        <w:keepNext/>
        <w:rPr>
          <w:rFonts w:eastAsiaTheme="minorEastAsia"/>
          <w:sz w:val="24"/>
          <w:szCs w:val="24"/>
        </w:rPr>
      </w:pPr>
    </w:p>
    <w:p w14:paraId="462D7B7F" w14:textId="79414A3A" w:rsidR="00600F06" w:rsidRPr="00E96E83" w:rsidRDefault="00000000" w:rsidP="009F2E65">
      <w:pPr>
        <w:keepNext/>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Mars</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360°</m:t>
              </m:r>
            </m:num>
            <m:den>
              <m:r>
                <w:rPr>
                  <w:rFonts w:ascii="Cambria Math" w:hAnsi="Cambria Math"/>
                  <w:sz w:val="24"/>
                  <w:szCs w:val="24"/>
                </w:rPr>
                <m:t>Rotationsdauer Mars</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360°</m:t>
              </m:r>
            </m:num>
            <m:den>
              <m:r>
                <w:rPr>
                  <w:rFonts w:ascii="Cambria Math" w:hAnsi="Cambria Math"/>
                  <w:sz w:val="24"/>
                  <w:szCs w:val="24"/>
                </w:rPr>
                <m:t>24</m:t>
              </m:r>
              <m:r>
                <w:rPr>
                  <w:rFonts w:ascii="Cambria Math" w:hAnsi="Cambria Math"/>
                  <w:sz w:val="24"/>
                  <w:szCs w:val="24"/>
                </w:rPr>
                <m:t xml:space="preserve">h </m:t>
              </m:r>
              <m:r>
                <w:rPr>
                  <w:rFonts w:ascii="Cambria Math" w:hAnsi="Cambria Math"/>
                  <w:sz w:val="24"/>
                  <w:szCs w:val="24"/>
                </w:rPr>
                <m:t>37</m:t>
              </m:r>
              <m:func>
                <m:funcPr>
                  <m:ctrlPr>
                    <w:rPr>
                      <w:rFonts w:ascii="Cambria Math" w:hAnsi="Cambria Math"/>
                      <w:i/>
                      <w:sz w:val="24"/>
                      <w:szCs w:val="24"/>
                    </w:rPr>
                  </m:ctrlPr>
                </m:funcPr>
                <m:fName>
                  <m:r>
                    <m:rPr>
                      <m:sty m:val="p"/>
                    </m:rPr>
                    <w:rPr>
                      <w:rFonts w:ascii="Cambria Math" w:hAnsi="Cambria Math"/>
                      <w:sz w:val="24"/>
                      <w:szCs w:val="24"/>
                    </w:rPr>
                    <m:t>min</m:t>
                  </m:r>
                </m:fName>
                <m:e>
                  <m:r>
                    <w:rPr>
                      <w:rFonts w:ascii="Cambria Math" w:hAnsi="Cambria Math"/>
                      <w:sz w:val="24"/>
                      <w:szCs w:val="24"/>
                    </w:rPr>
                    <m:t>22s</m:t>
                  </m:r>
                </m:e>
              </m:func>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360°</m:t>
              </m:r>
            </m:num>
            <m:den>
              <m:r>
                <w:rPr>
                  <w:rFonts w:ascii="Cambria Math" w:hAnsi="Cambria Math"/>
                  <w:sz w:val="24"/>
                  <w:szCs w:val="24"/>
                </w:rPr>
                <m:t>24,6228</m:t>
              </m:r>
              <m:r>
                <w:rPr>
                  <w:rFonts w:ascii="Cambria Math" w:hAnsi="Cambria Math"/>
                  <w:sz w:val="24"/>
                  <w:szCs w:val="24"/>
                </w:rPr>
                <m:t>h</m:t>
              </m:r>
            </m:den>
          </m:f>
        </m:oMath>
      </m:oMathPara>
    </w:p>
    <w:p w14:paraId="21C3B75E" w14:textId="0884BFCD" w:rsidR="000E015E" w:rsidRPr="00E96E83" w:rsidRDefault="00000000" w:rsidP="009F2E65">
      <w:pPr>
        <w:keepNext/>
        <w:rPr>
          <w:sz w:val="24"/>
          <w:szCs w:val="24"/>
        </w:rPr>
      </w:pPr>
      <m:oMathPara>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Mond</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360°</m:t>
              </m:r>
            </m:num>
            <m:den>
              <m:r>
                <w:rPr>
                  <w:rFonts w:ascii="Cambria Math" w:hAnsi="Cambria Math"/>
                  <w:sz w:val="24"/>
                  <w:szCs w:val="24"/>
                </w:rPr>
                <m:t>Rotationsdauer Phobos</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360°</m:t>
              </m:r>
            </m:num>
            <m:den>
              <m:r>
                <w:rPr>
                  <w:rFonts w:ascii="Cambria Math" w:hAnsi="Cambria Math"/>
                  <w:sz w:val="24"/>
                  <w:szCs w:val="24"/>
                </w:rPr>
                <m:t>7</m:t>
              </m:r>
              <m:r>
                <w:rPr>
                  <w:rFonts w:ascii="Cambria Math" w:hAnsi="Cambria Math"/>
                  <w:sz w:val="24"/>
                  <w:szCs w:val="24"/>
                </w:rPr>
                <m:t xml:space="preserve">h </m:t>
              </m:r>
              <m:r>
                <w:rPr>
                  <w:rFonts w:ascii="Cambria Math" w:hAnsi="Cambria Math"/>
                  <w:sz w:val="24"/>
                  <w:szCs w:val="24"/>
                </w:rPr>
                <m:t>39</m:t>
              </m:r>
              <m:func>
                <m:funcPr>
                  <m:ctrlPr>
                    <w:rPr>
                      <w:rFonts w:ascii="Cambria Math" w:hAnsi="Cambria Math"/>
                      <w:i/>
                      <w:sz w:val="24"/>
                      <w:szCs w:val="24"/>
                    </w:rPr>
                  </m:ctrlPr>
                </m:funcPr>
                <m:fName>
                  <m:r>
                    <m:rPr>
                      <m:sty m:val="p"/>
                    </m:rPr>
                    <w:rPr>
                      <w:rFonts w:ascii="Cambria Math" w:hAnsi="Cambria Math"/>
                      <w:sz w:val="24"/>
                      <w:szCs w:val="24"/>
                    </w:rPr>
                    <m:t>min</m:t>
                  </m:r>
                </m:fName>
                <m:e>
                  <m:r>
                    <w:rPr>
                      <w:rFonts w:ascii="Cambria Math" w:hAnsi="Cambria Math"/>
                      <w:sz w:val="24"/>
                      <w:szCs w:val="24"/>
                    </w:rPr>
                    <m:t>12s</m:t>
                  </m:r>
                </m:e>
              </m:func>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360°</m:t>
              </m:r>
            </m:num>
            <m:den>
              <m:r>
                <w:rPr>
                  <w:rFonts w:ascii="Cambria Math" w:hAnsi="Cambria Math"/>
                  <w:sz w:val="24"/>
                  <w:szCs w:val="24"/>
                </w:rPr>
                <m:t>7,653</m:t>
              </m:r>
              <m:r>
                <w:rPr>
                  <w:rFonts w:ascii="Cambria Math" w:hAnsi="Cambria Math"/>
                  <w:sz w:val="24"/>
                  <w:szCs w:val="24"/>
                </w:rPr>
                <m:t>h</m:t>
              </m:r>
            </m:den>
          </m:f>
        </m:oMath>
      </m:oMathPara>
    </w:p>
    <w:p w14:paraId="56A6D8B2" w14:textId="77777777" w:rsidR="0041774B" w:rsidRPr="00E96E83" w:rsidRDefault="0041774B" w:rsidP="009F2E65">
      <w:pPr>
        <w:keepNext/>
        <w:rPr>
          <w:sz w:val="24"/>
          <w:szCs w:val="24"/>
        </w:rPr>
      </w:pPr>
    </w:p>
    <w:p w14:paraId="1E08230A" w14:textId="2A8E91DF" w:rsidR="00423DF8" w:rsidRPr="00E96E83" w:rsidRDefault="006E1ACF" w:rsidP="009F2E65">
      <w:pPr>
        <w:keepNext/>
        <w:rPr>
          <w:sz w:val="24"/>
          <w:szCs w:val="24"/>
        </w:rPr>
      </w:pPr>
      <w:r w:rsidRPr="00E96E83">
        <w:rPr>
          <w:sz w:val="24"/>
          <w:szCs w:val="24"/>
        </w:rPr>
        <w:t xml:space="preserve">An dieser Stelle kann ein Tipp, wie man </w:t>
      </w:r>
      <w:r w:rsidR="009A5AD1" w:rsidRPr="00E96E83">
        <w:rPr>
          <w:sz w:val="24"/>
          <w:szCs w:val="24"/>
        </w:rPr>
        <w:t xml:space="preserve">h, min und s in h geschickt </w:t>
      </w:r>
      <w:r w:rsidR="00466CDC" w:rsidRPr="00E96E83">
        <w:rPr>
          <w:sz w:val="24"/>
          <w:szCs w:val="24"/>
        </w:rPr>
        <w:t xml:space="preserve">mit dem Taschenrechner </w:t>
      </w:r>
      <w:r w:rsidR="009A5AD1" w:rsidRPr="00E96E83">
        <w:rPr>
          <w:sz w:val="24"/>
          <w:szCs w:val="24"/>
        </w:rPr>
        <w:t>umrechnet nicht schaden.</w:t>
      </w:r>
    </w:p>
    <w:p w14:paraId="3F8454A5" w14:textId="7896DC5C" w:rsidR="00423DF8" w:rsidRPr="00E96E83" w:rsidRDefault="003D6980" w:rsidP="009F2E65">
      <w:pPr>
        <w:keepNext/>
        <w:rPr>
          <w:sz w:val="24"/>
          <w:szCs w:val="24"/>
        </w:rPr>
      </w:pPr>
      <m:oMathPara>
        <m:oMath>
          <m:r>
            <w:rPr>
              <w:rFonts w:ascii="Cambria Math" w:hAnsi="Cambria Math"/>
              <w:sz w:val="24"/>
              <w:szCs w:val="24"/>
            </w:rPr>
            <m:t>24</m:t>
          </m:r>
          <m:r>
            <w:rPr>
              <w:rFonts w:ascii="Cambria Math" w:hAnsi="Cambria Math"/>
              <w:sz w:val="24"/>
              <w:szCs w:val="24"/>
            </w:rPr>
            <m:t>h 37</m:t>
          </m:r>
          <m:func>
            <m:funcPr>
              <m:ctrlPr>
                <w:rPr>
                  <w:rFonts w:ascii="Cambria Math" w:hAnsi="Cambria Math"/>
                  <w:i/>
                  <w:sz w:val="24"/>
                  <w:szCs w:val="24"/>
                </w:rPr>
              </m:ctrlPr>
            </m:funcPr>
            <m:fName>
              <m:r>
                <m:rPr>
                  <m:sty m:val="p"/>
                </m:rPr>
                <w:rPr>
                  <w:rFonts w:ascii="Cambria Math" w:hAnsi="Cambria Math"/>
                  <w:sz w:val="24"/>
                  <w:szCs w:val="24"/>
                </w:rPr>
                <m:t>min</m:t>
              </m:r>
            </m:fName>
            <m:e>
              <m:r>
                <w:rPr>
                  <w:rFonts w:ascii="Cambria Math" w:hAnsi="Cambria Math"/>
                  <w:sz w:val="24"/>
                  <w:szCs w:val="24"/>
                </w:rPr>
                <m:t>22s</m:t>
              </m:r>
            </m:e>
          </m:func>
          <m:r>
            <w:rPr>
              <w:rFonts w:ascii="Cambria Math" w:hAnsi="Cambria Math"/>
              <w:sz w:val="24"/>
              <w:szCs w:val="24"/>
            </w:rPr>
            <m:t>=24+</m:t>
          </m:r>
          <m:f>
            <m:fPr>
              <m:ctrlPr>
                <w:rPr>
                  <w:rFonts w:ascii="Cambria Math" w:hAnsi="Cambria Math"/>
                  <w:i/>
                  <w:sz w:val="24"/>
                  <w:szCs w:val="24"/>
                </w:rPr>
              </m:ctrlPr>
            </m:fPr>
            <m:num>
              <m:r>
                <w:rPr>
                  <w:rFonts w:ascii="Cambria Math" w:hAnsi="Cambria Math"/>
                  <w:sz w:val="24"/>
                  <w:szCs w:val="24"/>
                </w:rPr>
                <m:t>37</m:t>
              </m:r>
            </m:num>
            <m:den>
              <m:r>
                <w:rPr>
                  <w:rFonts w:ascii="Cambria Math" w:hAnsi="Cambria Math"/>
                  <w:sz w:val="24"/>
                  <w:szCs w:val="24"/>
                </w:rPr>
                <m:t>60</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22</m:t>
              </m:r>
            </m:num>
            <m:den>
              <m:r>
                <w:rPr>
                  <w:rFonts w:ascii="Cambria Math" w:hAnsi="Cambria Math"/>
                  <w:sz w:val="24"/>
                  <w:szCs w:val="24"/>
                </w:rPr>
                <m:t>3600</m:t>
              </m:r>
            </m:den>
          </m:f>
          <m:r>
            <w:rPr>
              <w:rFonts w:ascii="Cambria Math" w:hAnsi="Cambria Math"/>
              <w:sz w:val="24"/>
              <w:szCs w:val="24"/>
            </w:rPr>
            <m:t>h</m:t>
          </m:r>
        </m:oMath>
      </m:oMathPara>
    </w:p>
    <w:p w14:paraId="612C7AD2" w14:textId="6F1FCC3C" w:rsidR="00DE6517" w:rsidRPr="00E96E83" w:rsidRDefault="009A5AD1" w:rsidP="009F2E65">
      <w:pPr>
        <w:keepNext/>
        <w:rPr>
          <w:sz w:val="24"/>
          <w:szCs w:val="24"/>
        </w:rPr>
      </w:pPr>
      <w:r w:rsidRPr="00E96E83">
        <w:rPr>
          <w:sz w:val="24"/>
          <w:szCs w:val="24"/>
        </w:rPr>
        <w:t xml:space="preserve"> </w:t>
      </w:r>
    </w:p>
    <w:p w14:paraId="3195B0AE" w14:textId="084BDB66" w:rsidR="001403E9" w:rsidRPr="00E96E83" w:rsidRDefault="00015D43" w:rsidP="009F2E65">
      <w:pPr>
        <w:keepNext/>
        <w:rPr>
          <w:sz w:val="24"/>
          <w:szCs w:val="24"/>
        </w:rPr>
      </w:pPr>
      <w:r w:rsidRPr="00E96E83">
        <w:rPr>
          <w:sz w:val="24"/>
          <w:szCs w:val="24"/>
        </w:rPr>
        <w:t>Da beide Körper die gleiche Zeit t brauchen</w:t>
      </w:r>
      <w:r w:rsidR="00086286" w:rsidRPr="00E96E83">
        <w:rPr>
          <w:sz w:val="24"/>
          <w:szCs w:val="24"/>
        </w:rPr>
        <w:t>,</w:t>
      </w:r>
      <w:r w:rsidRPr="00E96E83">
        <w:rPr>
          <w:sz w:val="24"/>
          <w:szCs w:val="24"/>
        </w:rPr>
        <w:t xml:space="preserve"> um an diese Stelle zu kommen gilt:</w:t>
      </w:r>
    </w:p>
    <w:p w14:paraId="0DBB410A" w14:textId="77777777" w:rsidR="00C7785D" w:rsidRPr="00E96E83" w:rsidRDefault="00C7785D" w:rsidP="009F2E65">
      <w:pPr>
        <w:keepNext/>
        <w:rPr>
          <w:sz w:val="24"/>
          <w:szCs w:val="24"/>
        </w:rPr>
      </w:pPr>
    </w:p>
    <w:p w14:paraId="2B888CB6" w14:textId="624D0F4A" w:rsidR="00CB361B" w:rsidRDefault="009D113E" w:rsidP="009F2E65">
      <w:pPr>
        <w:keepNext/>
      </w:pPr>
      <w:r>
        <w:rPr>
          <w:noProof/>
        </w:rPr>
        <mc:AlternateContent>
          <mc:Choice Requires="wpi">
            <w:drawing>
              <wp:anchor distT="0" distB="0" distL="114300" distR="114300" simplePos="0" relativeHeight="251748352" behindDoc="0" locked="0" layoutInCell="1" allowOverlap="1" wp14:anchorId="5B89F89C" wp14:editId="63B10F63">
                <wp:simplePos x="0" y="0"/>
                <wp:positionH relativeFrom="column">
                  <wp:posOffset>7040970</wp:posOffset>
                </wp:positionH>
                <wp:positionV relativeFrom="paragraph">
                  <wp:posOffset>161355</wp:posOffset>
                </wp:positionV>
                <wp:extent cx="111960" cy="201600"/>
                <wp:effectExtent l="38100" t="38100" r="40640" b="46355"/>
                <wp:wrapNone/>
                <wp:docPr id="705087530" name="Freihand 10"/>
                <wp:cNvGraphicFramePr/>
                <a:graphic xmlns:a="http://schemas.openxmlformats.org/drawingml/2006/main">
                  <a:graphicData uri="http://schemas.microsoft.com/office/word/2010/wordprocessingInk">
                    <w14:contentPart bwMode="auto" r:id="rId230">
                      <w14:nvContentPartPr>
                        <w14:cNvContentPartPr/>
                      </w14:nvContentPartPr>
                      <w14:xfrm>
                        <a:off x="0" y="0"/>
                        <a:ext cx="111960" cy="201600"/>
                      </w14:xfrm>
                    </w14:contentPart>
                  </a:graphicData>
                </a:graphic>
              </wp:anchor>
            </w:drawing>
          </mc:Choice>
          <mc:Fallback>
            <w:pict>
              <v:shape w14:anchorId="2F660042" id="Freihand 10" o:spid="_x0000_s1026" type="#_x0000_t75" style="position:absolute;margin-left:554.05pt;margin-top:12.35pt;width:9.5pt;height:16.55pt;z-index:2517483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">
                <v:imagedata r:id="rId231" o:title=""/>
              </v:shape>
            </w:pict>
          </mc:Fallback>
        </mc:AlternateContent>
      </w:r>
      <m:oMath>
        <m:sSub>
          <m:sSubPr>
            <m:ctrlPr>
              <w:rPr>
                <w:rFonts w:ascii="Cambria Math" w:hAnsi="Cambria Math"/>
                <w:i/>
              </w:rPr>
            </m:ctrlPr>
          </m:sSubPr>
          <m:e>
            <m:r>
              <w:rPr>
                <w:rFonts w:ascii="Cambria Math" w:hAnsi="Cambria Math"/>
              </w:rPr>
              <m:t>α</m:t>
            </m:r>
          </m:e>
          <m:sub>
            <m:r>
              <w:rPr>
                <w:rFonts w:ascii="Cambria Math" w:hAnsi="Cambria Math"/>
              </w:rPr>
              <m:t>Mars</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ω</m:t>
                </m:r>
              </m:e>
              <m:sub>
                <m:r>
                  <w:rPr>
                    <w:rFonts w:ascii="Cambria Math" w:hAnsi="Cambria Math"/>
                  </w:rPr>
                  <m:t>Mars</m:t>
                </m:r>
              </m:sub>
            </m:sSub>
            <m:r>
              <w:rPr>
                <w:rFonts w:ascii="Cambria Math" w:hAnsi="Cambria Math"/>
              </w:rPr>
              <m:t>∙t=</m:t>
            </m:r>
            <m:f>
              <m:fPr>
                <m:ctrlPr>
                  <w:rPr>
                    <w:rFonts w:ascii="Cambria Math" w:hAnsi="Cambria Math"/>
                    <w:i/>
                  </w:rPr>
                </m:ctrlPr>
              </m:fPr>
              <m:num>
                <m:r>
                  <w:rPr>
                    <w:rFonts w:ascii="Cambria Math" w:hAnsi="Cambria Math"/>
                  </w:rPr>
                  <m:t>360°</m:t>
                </m:r>
              </m:num>
              <m:den>
                <m:r>
                  <w:rPr>
                    <w:rFonts w:ascii="Cambria Math" w:hAnsi="Cambria Math"/>
                  </w:rPr>
                  <m:t>24,6228</m:t>
                </m:r>
                <m:r>
                  <w:rPr>
                    <w:rFonts w:ascii="Cambria Math" w:hAnsi="Cambria Math"/>
                  </w:rPr>
                  <m:t>h</m:t>
                </m:r>
              </m:den>
            </m:f>
            <m:r>
              <w:rPr>
                <w:rFonts w:ascii="Cambria Math" w:hAnsi="Cambria Math"/>
              </w:rPr>
              <m:t>∙t=α</m:t>
            </m:r>
          </m:e>
          <m:sub>
            <m:r>
              <w:rPr>
                <w:rFonts w:ascii="Cambria Math" w:hAnsi="Cambria Math"/>
              </w:rPr>
              <m:t>Phobos</m:t>
            </m:r>
          </m:sub>
        </m:sSub>
        <m:r>
          <w:rPr>
            <w:rFonts w:ascii="Cambria Math" w:hAnsi="Cambria Math"/>
          </w:rPr>
          <m:t>-360°</m:t>
        </m:r>
      </m:oMath>
      <w:r>
        <w:rPr>
          <w:noProof/>
        </w:rPr>
        <mc:AlternateContent>
          <mc:Choice Requires="wpi">
            <w:drawing>
              <wp:anchor distT="0" distB="0" distL="114300" distR="114300" simplePos="0" relativeHeight="251747328" behindDoc="0" locked="0" layoutInCell="1" allowOverlap="1" wp14:anchorId="7FD6DB44" wp14:editId="4A6F772E">
                <wp:simplePos x="0" y="0"/>
                <wp:positionH relativeFrom="column">
                  <wp:posOffset>5185170</wp:posOffset>
                </wp:positionH>
                <wp:positionV relativeFrom="paragraph">
                  <wp:posOffset>-13515</wp:posOffset>
                </wp:positionV>
                <wp:extent cx="352080" cy="582840"/>
                <wp:effectExtent l="19050" t="38100" r="48260" b="46355"/>
                <wp:wrapNone/>
                <wp:docPr id="15211035" name="Freihand 9"/>
                <wp:cNvGraphicFramePr/>
                <a:graphic xmlns:a="http://schemas.openxmlformats.org/drawingml/2006/main">
                  <a:graphicData uri="http://schemas.microsoft.com/office/word/2010/wordprocessingInk">
                    <w14:contentPart bwMode="auto" r:id="rId232">
                      <w14:nvContentPartPr>
                        <w14:cNvContentPartPr/>
                      </w14:nvContentPartPr>
                      <w14:xfrm>
                        <a:off x="0" y="0"/>
                        <a:ext cx="352080" cy="582840"/>
                      </w14:xfrm>
                    </w14:contentPart>
                  </a:graphicData>
                </a:graphic>
              </wp:anchor>
            </w:drawing>
          </mc:Choice>
          <mc:Fallback>
            <w:pict>
              <v:shape w14:anchorId="02FA811F" id="Freihand 9" o:spid="_x0000_s1026" type="#_x0000_t75" style="position:absolute;margin-left:407.95pt;margin-top:-1.4pt;width:28.4pt;height:46.6pt;z-index:2517473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">
                <v:imagedata r:id="rId233" o:title=""/>
              </v:shape>
            </w:pict>
          </mc:Fallback>
        </mc:AlternateContent>
      </w:r>
      <m:oMath>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Phobos</m:t>
            </m:r>
          </m:sub>
        </m:sSub>
        <m:r>
          <w:rPr>
            <w:rFonts w:ascii="Cambria Math" w:hAnsi="Cambria Math"/>
          </w:rPr>
          <m:t>∙t-360°=</m:t>
        </m:r>
        <m:f>
          <m:fPr>
            <m:ctrlPr>
              <w:rPr>
                <w:rFonts w:ascii="Cambria Math" w:hAnsi="Cambria Math"/>
                <w:i/>
              </w:rPr>
            </m:ctrlPr>
          </m:fPr>
          <m:num>
            <m:r>
              <w:rPr>
                <w:rFonts w:ascii="Cambria Math" w:hAnsi="Cambria Math"/>
              </w:rPr>
              <m:t>360°</m:t>
            </m:r>
          </m:num>
          <m:den>
            <m:r>
              <w:rPr>
                <w:rFonts w:ascii="Cambria Math" w:hAnsi="Cambria Math"/>
              </w:rPr>
              <m:t>7,653</m:t>
            </m:r>
            <m:r>
              <w:rPr>
                <w:rFonts w:ascii="Cambria Math" w:hAnsi="Cambria Math"/>
              </w:rPr>
              <m:t>h</m:t>
            </m:r>
          </m:den>
        </m:f>
        <m:r>
          <w:rPr>
            <w:rFonts w:ascii="Cambria Math" w:hAnsi="Cambria Math"/>
          </w:rPr>
          <m:t>∙t-360°</m:t>
        </m:r>
      </m:oMath>
    </w:p>
    <w:p w14:paraId="5A648C0D" w14:textId="5C552E2F" w:rsidR="00CB361B" w:rsidRDefault="00CB361B" w:rsidP="009F2E65">
      <w:pPr>
        <w:keepNext/>
      </w:pPr>
    </w:p>
    <w:p w14:paraId="4CEFAD44" w14:textId="23C5A4F4" w:rsidR="00CB361B" w:rsidRPr="00D56C70" w:rsidRDefault="0041774B" w:rsidP="009F2E65">
      <w:pPr>
        <w:keepNext/>
        <w:rPr>
          <w:sz w:val="24"/>
          <w:szCs w:val="24"/>
        </w:rPr>
      </w:pPr>
      <w:r w:rsidRPr="00D56C70">
        <w:rPr>
          <w:sz w:val="24"/>
          <w:szCs w:val="24"/>
        </w:rPr>
        <w:t xml:space="preserve">Damit ergibt sich die Gleichung für </w:t>
      </w:r>
      <w:r w:rsidR="008B36CF" w:rsidRPr="00D56C70">
        <w:rPr>
          <w:sz w:val="24"/>
          <w:szCs w:val="24"/>
        </w:rPr>
        <w:t>unsere gesuchte</w:t>
      </w:r>
      <w:r w:rsidRPr="00D56C70">
        <w:rPr>
          <w:sz w:val="24"/>
          <w:szCs w:val="24"/>
        </w:rPr>
        <w:t xml:space="preserve"> Zeit t:</w:t>
      </w:r>
    </w:p>
    <w:p w14:paraId="2E66D636" w14:textId="77777777" w:rsidR="00C7785D" w:rsidRPr="00D56C70" w:rsidRDefault="00C7785D" w:rsidP="009F2E65">
      <w:pPr>
        <w:keepNext/>
        <w:rPr>
          <w:sz w:val="24"/>
          <w:szCs w:val="24"/>
        </w:rPr>
      </w:pPr>
    </w:p>
    <w:p w14:paraId="7255E0BB" w14:textId="77777777" w:rsidR="00D56C70" w:rsidRDefault="00000000" w:rsidP="009F2E65">
      <w:pPr>
        <w:keepNext/>
        <w:rPr>
          <w:rFonts w:eastAsiaTheme="minorEastAsia"/>
          <w:noProof/>
          <w:sz w:val="24"/>
          <w:szCs w:val="24"/>
        </w:rPr>
      </w:pPr>
      <m:oMathPara>
        <m:oMath>
          <m:f>
            <m:fPr>
              <m:ctrlPr>
                <w:rPr>
                  <w:rFonts w:ascii="Cambria Math" w:hAnsi="Cambria Math"/>
                  <w:i/>
                  <w:sz w:val="24"/>
                  <w:szCs w:val="24"/>
                </w:rPr>
              </m:ctrlPr>
            </m:fPr>
            <m:num>
              <m:r>
                <w:rPr>
                  <w:rFonts w:ascii="Cambria Math" w:hAnsi="Cambria Math"/>
                  <w:sz w:val="24"/>
                  <w:szCs w:val="24"/>
                </w:rPr>
                <m:t>360°</m:t>
              </m:r>
            </m:num>
            <m:den>
              <m:r>
                <w:rPr>
                  <w:rFonts w:ascii="Cambria Math" w:hAnsi="Cambria Math"/>
                  <w:sz w:val="24"/>
                  <w:szCs w:val="24"/>
                </w:rPr>
                <m:t>24,6228</m:t>
              </m:r>
              <m:r>
                <w:rPr>
                  <w:rFonts w:ascii="Cambria Math" w:hAnsi="Cambria Math"/>
                  <w:sz w:val="24"/>
                  <w:szCs w:val="24"/>
                </w:rPr>
                <m:t>h</m:t>
              </m:r>
            </m:den>
          </m:f>
          <m:r>
            <w:rPr>
              <w:rFonts w:ascii="Cambria Math" w:hAnsi="Cambria Math"/>
              <w:sz w:val="24"/>
              <w:szCs w:val="24"/>
            </w:rPr>
            <m:t>∙t=</m:t>
          </m:r>
          <m:f>
            <m:fPr>
              <m:ctrlPr>
                <w:rPr>
                  <w:rFonts w:ascii="Cambria Math" w:hAnsi="Cambria Math"/>
                  <w:i/>
                  <w:sz w:val="24"/>
                  <w:szCs w:val="24"/>
                </w:rPr>
              </m:ctrlPr>
            </m:fPr>
            <m:num>
              <m:r>
                <w:rPr>
                  <w:rFonts w:ascii="Cambria Math" w:hAnsi="Cambria Math"/>
                  <w:sz w:val="24"/>
                  <w:szCs w:val="24"/>
                </w:rPr>
                <m:t>360°</m:t>
              </m:r>
            </m:num>
            <m:den>
              <m:r>
                <w:rPr>
                  <w:rFonts w:ascii="Cambria Math" w:hAnsi="Cambria Math"/>
                  <w:sz w:val="24"/>
                  <w:szCs w:val="24"/>
                </w:rPr>
                <m:t>7,653</m:t>
              </m:r>
              <m:r>
                <w:rPr>
                  <w:rFonts w:ascii="Cambria Math" w:hAnsi="Cambria Math"/>
                  <w:sz w:val="24"/>
                  <w:szCs w:val="24"/>
                </w:rPr>
                <m:t>h</m:t>
              </m:r>
            </m:den>
          </m:f>
          <m:r>
            <w:rPr>
              <w:rFonts w:ascii="Cambria Math" w:hAnsi="Cambria Math"/>
              <w:sz w:val="24"/>
              <w:szCs w:val="24"/>
            </w:rPr>
            <m:t>∙t-360°</m:t>
          </m:r>
        </m:oMath>
      </m:oMathPara>
    </w:p>
    <w:p w14:paraId="4ACD49B6" w14:textId="058C4C40" w:rsidR="00CB361B" w:rsidRPr="00D56C70" w:rsidRDefault="008E7DAD" w:rsidP="009F2E65">
      <w:pPr>
        <w:keepNext/>
        <w:rPr>
          <w:sz w:val="24"/>
          <w:szCs w:val="24"/>
        </w:rPr>
      </w:pPr>
      <w:r w:rsidRPr="00D56C70">
        <w:rPr>
          <w:noProof/>
          <w:sz w:val="24"/>
          <w:szCs w:val="24"/>
        </w:rPr>
        <mc:AlternateContent>
          <mc:Choice Requires="wpi">
            <w:drawing>
              <wp:anchor distT="0" distB="0" distL="114300" distR="114300" simplePos="0" relativeHeight="251749376" behindDoc="0" locked="0" layoutInCell="1" allowOverlap="1" wp14:anchorId="7EE4A6F9" wp14:editId="081338A8">
                <wp:simplePos x="0" y="0"/>
                <wp:positionH relativeFrom="column">
                  <wp:posOffset>4836160</wp:posOffset>
                </wp:positionH>
                <wp:positionV relativeFrom="paragraph">
                  <wp:posOffset>264795</wp:posOffset>
                </wp:positionV>
                <wp:extent cx="26670" cy="11625"/>
                <wp:effectExtent l="38100" t="38100" r="30480" b="45720"/>
                <wp:wrapNone/>
                <wp:docPr id="1569628127" name="Freihand 14"/>
                <wp:cNvGraphicFramePr/>
                <a:graphic xmlns:a="http://schemas.openxmlformats.org/drawingml/2006/main">
                  <a:graphicData uri="http://schemas.microsoft.com/office/word/2010/wordprocessingInk">
                    <w14:contentPart bwMode="auto" r:id="rId234">
                      <w14:nvContentPartPr>
                        <w14:cNvContentPartPr/>
                      </w14:nvContentPartPr>
                      <w14:xfrm>
                        <a:off x="0" y="0"/>
                        <a:ext cx="26670" cy="11625"/>
                      </w14:xfrm>
                    </w14:contentPart>
                  </a:graphicData>
                </a:graphic>
              </wp:anchor>
            </w:drawing>
          </mc:Choice>
          <mc:Fallback>
            <w:pict>
              <v:shape w14:anchorId="6643053F" id="Freihand 14" o:spid="_x0000_s1026" type="#_x0000_t75" style="position:absolute;margin-left:380.45pt;margin-top:20.5pt;width:2.8pt;height:1.6pt;z-index:2517493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">
                <v:imagedata r:id="rId235" o:title=""/>
              </v:shape>
            </w:pict>
          </mc:Fallback>
        </mc:AlternateContent>
      </w:r>
      <w:r w:rsidR="009D113E" w:rsidRPr="00D56C70">
        <w:rPr>
          <w:noProof/>
          <w:sz w:val="24"/>
          <w:szCs w:val="24"/>
        </w:rPr>
        <mc:AlternateContent>
          <mc:Choice Requires="wpi">
            <w:drawing>
              <wp:anchor distT="0" distB="0" distL="114300" distR="114300" simplePos="0" relativeHeight="251746304" behindDoc="0" locked="0" layoutInCell="1" allowOverlap="1" wp14:anchorId="2A7B4F3C" wp14:editId="4603AABB">
                <wp:simplePos x="0" y="0"/>
                <wp:positionH relativeFrom="column">
                  <wp:posOffset>7150735</wp:posOffset>
                </wp:positionH>
                <wp:positionV relativeFrom="paragraph">
                  <wp:posOffset>109855</wp:posOffset>
                </wp:positionV>
                <wp:extent cx="367665" cy="82080"/>
                <wp:effectExtent l="38100" t="19050" r="0" b="32385"/>
                <wp:wrapNone/>
                <wp:docPr id="1200625905" name="Freihand 8"/>
                <wp:cNvGraphicFramePr/>
                <a:graphic xmlns:a="http://schemas.openxmlformats.org/drawingml/2006/main">
                  <a:graphicData uri="http://schemas.microsoft.com/office/word/2010/wordprocessingInk">
                    <w14:contentPart bwMode="auto" r:id="rId236">
                      <w14:nvContentPartPr>
                        <w14:cNvContentPartPr/>
                      </w14:nvContentPartPr>
                      <w14:xfrm>
                        <a:off x="0" y="0"/>
                        <a:ext cx="367665" cy="82080"/>
                      </w14:xfrm>
                    </w14:contentPart>
                  </a:graphicData>
                </a:graphic>
              </wp:anchor>
            </w:drawing>
          </mc:Choice>
          <mc:Fallback>
            <w:pict>
              <v:shape w14:anchorId="7E5A67DF" id="Freihand 8" o:spid="_x0000_s1026" type="#_x0000_t75" style="position:absolute;margin-left:562.7pt;margin-top:8.3pt;width:29.65pt;height:7.15pt;z-index:2517463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">
                <v:imagedata r:id="rId237" o:title=""/>
              </v:shape>
            </w:pict>
          </mc:Fallback>
        </mc:AlternateContent>
      </w:r>
    </w:p>
    <w:p w14:paraId="30CAE1A6" w14:textId="4AFAE28C" w:rsidR="00CB361B" w:rsidRPr="00D56C70" w:rsidRDefault="009D113E" w:rsidP="009F2E65">
      <w:pPr>
        <w:keepNext/>
        <w:rPr>
          <w:sz w:val="24"/>
          <w:szCs w:val="24"/>
        </w:rPr>
      </w:pPr>
      <w:r w:rsidRPr="00D56C70">
        <w:rPr>
          <w:noProof/>
          <w:sz w:val="24"/>
          <w:szCs w:val="24"/>
        </w:rPr>
        <mc:AlternateContent>
          <mc:Choice Requires="wpi">
            <w:drawing>
              <wp:anchor distT="0" distB="0" distL="114300" distR="114300" simplePos="0" relativeHeight="251745280" behindDoc="0" locked="0" layoutInCell="1" allowOverlap="1" wp14:anchorId="31A51C9E" wp14:editId="345D0DAD">
                <wp:simplePos x="0" y="0"/>
                <wp:positionH relativeFrom="column">
                  <wp:posOffset>7523370</wp:posOffset>
                </wp:positionH>
                <wp:positionV relativeFrom="paragraph">
                  <wp:posOffset>148400</wp:posOffset>
                </wp:positionV>
                <wp:extent cx="72360" cy="61560"/>
                <wp:effectExtent l="38100" t="38100" r="42545" b="34290"/>
                <wp:wrapNone/>
                <wp:docPr id="46301316" name="Freihand 5"/>
                <wp:cNvGraphicFramePr/>
                <a:graphic xmlns:a="http://schemas.openxmlformats.org/drawingml/2006/main">
                  <a:graphicData uri="http://schemas.microsoft.com/office/word/2010/wordprocessingInk">
                    <w14:contentPart bwMode="auto" r:id="rId238">
                      <w14:nvContentPartPr>
                        <w14:cNvContentPartPr/>
                      </w14:nvContentPartPr>
                      <w14:xfrm>
                        <a:off x="0" y="0"/>
                        <a:ext cx="72360" cy="61560"/>
                      </w14:xfrm>
                    </w14:contentPart>
                  </a:graphicData>
                </a:graphic>
              </wp:anchor>
            </w:drawing>
          </mc:Choice>
          <mc:Fallback>
            <w:pict>
              <v:shape w14:anchorId="4C2B4C7A" id="Freihand 5" o:spid="_x0000_s1026" type="#_x0000_t75" style="position:absolute;margin-left:592.05pt;margin-top:11.35pt;width:6.45pt;height:5.6pt;z-index:2517452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">
                <v:imagedata r:id="rId239" o:title=""/>
              </v:shape>
            </w:pict>
          </mc:Fallback>
        </mc:AlternateContent>
      </w:r>
      <w:r w:rsidRPr="00D56C70">
        <w:rPr>
          <w:noProof/>
          <w:sz w:val="24"/>
          <w:szCs w:val="24"/>
        </w:rPr>
        <mc:AlternateContent>
          <mc:Choice Requires="wpi">
            <w:drawing>
              <wp:anchor distT="0" distB="0" distL="114300" distR="114300" simplePos="0" relativeHeight="251744256" behindDoc="0" locked="0" layoutInCell="1" allowOverlap="1" wp14:anchorId="4169DA81" wp14:editId="4D090A18">
                <wp:simplePos x="0" y="0"/>
                <wp:positionH relativeFrom="column">
                  <wp:posOffset>7186410</wp:posOffset>
                </wp:positionH>
                <wp:positionV relativeFrom="paragraph">
                  <wp:posOffset>101240</wp:posOffset>
                </wp:positionV>
                <wp:extent cx="130320" cy="64440"/>
                <wp:effectExtent l="38100" t="38100" r="41275" b="31115"/>
                <wp:wrapNone/>
                <wp:docPr id="99666829" name="Freihand 4"/>
                <wp:cNvGraphicFramePr/>
                <a:graphic xmlns:a="http://schemas.openxmlformats.org/drawingml/2006/main">
                  <a:graphicData uri="http://schemas.microsoft.com/office/word/2010/wordprocessingInk">
                    <w14:contentPart bwMode="auto" r:id="rId240">
                      <w14:nvContentPartPr>
                        <w14:cNvContentPartPr/>
                      </w14:nvContentPartPr>
                      <w14:xfrm>
                        <a:off x="0" y="0"/>
                        <a:ext cx="130320" cy="64440"/>
                      </w14:xfrm>
                    </w14:contentPart>
                  </a:graphicData>
                </a:graphic>
              </wp:anchor>
            </w:drawing>
          </mc:Choice>
          <mc:Fallback>
            <w:pict>
              <v:shape w14:anchorId="251E4E04" id="Freihand 4" o:spid="_x0000_s1026" type="#_x0000_t75" style="position:absolute;margin-left:565.5pt;margin-top:7.6pt;width:10.95pt;height:5.75pt;z-index:2517442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">
                <v:imagedata r:id="rId241" o:title=""/>
              </v:shape>
            </w:pict>
          </mc:Fallback>
        </mc:AlternateContent>
      </w:r>
      <w:r w:rsidR="00B41A4C" w:rsidRPr="00D56C70">
        <w:rPr>
          <w:sz w:val="24"/>
          <w:szCs w:val="24"/>
        </w:rPr>
        <w:t xml:space="preserve">Zur Lösung dividieren wir zuerst </w:t>
      </w:r>
      <w:r w:rsidR="008A5D77" w:rsidRPr="00D56C70">
        <w:rPr>
          <w:sz w:val="24"/>
          <w:szCs w:val="24"/>
        </w:rPr>
        <w:t xml:space="preserve">beide Seiten </w:t>
      </w:r>
      <w:r w:rsidR="00B41A4C" w:rsidRPr="00D56C70">
        <w:rPr>
          <w:sz w:val="24"/>
          <w:szCs w:val="24"/>
        </w:rPr>
        <w:t>durch 360°</w:t>
      </w:r>
      <w:r w:rsidR="008A5D77" w:rsidRPr="00D56C70">
        <w:rPr>
          <w:sz w:val="24"/>
          <w:szCs w:val="24"/>
        </w:rPr>
        <w:t>:</w:t>
      </w:r>
    </w:p>
    <w:p w14:paraId="2BE8C2AC" w14:textId="58400961" w:rsidR="008A5D77" w:rsidRPr="00D56C70" w:rsidRDefault="00000000" w:rsidP="009F2E65">
      <w:pPr>
        <w:keepNext/>
        <w:rPr>
          <w:rFonts w:eastAsiaTheme="minorEastAsia"/>
          <w:sz w:val="24"/>
          <w:szCs w:val="24"/>
        </w:rPr>
      </w:pPr>
      <m:oMathPara>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24,6228</m:t>
              </m:r>
              <m:r>
                <w:rPr>
                  <w:rFonts w:ascii="Cambria Math" w:hAnsi="Cambria Math"/>
                  <w:sz w:val="24"/>
                  <w:szCs w:val="24"/>
                </w:rPr>
                <m:t>h</m:t>
              </m:r>
            </m:den>
          </m:f>
          <m:r>
            <w:rPr>
              <w:rFonts w:ascii="Cambria Math" w:hAnsi="Cambria Math"/>
              <w:sz w:val="24"/>
              <w:szCs w:val="24"/>
            </w:rPr>
            <m:t>∙t=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7,653</m:t>
              </m:r>
              <m:r>
                <w:rPr>
                  <w:rFonts w:ascii="Cambria Math" w:hAnsi="Cambria Math"/>
                  <w:sz w:val="24"/>
                  <w:szCs w:val="24"/>
                </w:rPr>
                <m:t>h</m:t>
              </m:r>
            </m:den>
          </m:f>
          <m:r>
            <w:rPr>
              <w:rFonts w:ascii="Cambria Math" w:hAnsi="Cambria Math"/>
              <w:sz w:val="24"/>
              <w:szCs w:val="24"/>
            </w:rPr>
            <m:t>∙t-1</m:t>
          </m:r>
        </m:oMath>
      </m:oMathPara>
    </w:p>
    <w:p w14:paraId="50F38725" w14:textId="3823CE49" w:rsidR="00080877" w:rsidRPr="00D56C70" w:rsidRDefault="00080877" w:rsidP="009F2E65">
      <w:pPr>
        <w:keepNext/>
        <w:rPr>
          <w:sz w:val="24"/>
          <w:szCs w:val="24"/>
        </w:rPr>
      </w:pPr>
      <w:r w:rsidRPr="00D56C70">
        <w:rPr>
          <w:rFonts w:eastAsiaTheme="minorEastAsia"/>
          <w:sz w:val="24"/>
          <w:szCs w:val="24"/>
        </w:rPr>
        <w:t>Und lösen nach t auf:</w:t>
      </w:r>
    </w:p>
    <w:p w14:paraId="052156C4" w14:textId="37E678D6" w:rsidR="00CB361B" w:rsidRPr="00D56C70" w:rsidRDefault="000705AC" w:rsidP="009F2E65">
      <w:pPr>
        <w:keepNext/>
        <w:rPr>
          <w:sz w:val="24"/>
          <w:szCs w:val="24"/>
        </w:rPr>
      </w:pPr>
      <m:oMathPara>
        <m:oMath>
          <m:r>
            <w:rPr>
              <w:rFonts w:ascii="Cambria Math" w:hAnsi="Cambria Math"/>
              <w:sz w:val="24"/>
              <w:szCs w:val="24"/>
            </w:rPr>
            <m:t>1=</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7,653</m:t>
              </m:r>
              <m:r>
                <w:rPr>
                  <w:rFonts w:ascii="Cambria Math" w:hAnsi="Cambria Math"/>
                  <w:sz w:val="24"/>
                  <w:szCs w:val="24"/>
                </w:rPr>
                <m:t>h</m:t>
              </m:r>
            </m:den>
          </m:f>
          <m:r>
            <w:rPr>
              <w:rFonts w:ascii="Cambria Math" w:hAnsi="Cambria Math"/>
              <w:sz w:val="24"/>
              <w:szCs w:val="24"/>
            </w:rPr>
            <m:t>∙t-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24,6228</m:t>
              </m:r>
              <m:r>
                <w:rPr>
                  <w:rFonts w:ascii="Cambria Math" w:hAnsi="Cambria Math"/>
                  <w:sz w:val="24"/>
                  <w:szCs w:val="24"/>
                </w:rPr>
                <m:t>h</m:t>
              </m:r>
            </m:den>
          </m:f>
          <m:r>
            <w:rPr>
              <w:rFonts w:ascii="Cambria Math" w:hAnsi="Cambria Math"/>
              <w:sz w:val="24"/>
              <w:szCs w:val="24"/>
            </w:rPr>
            <m:t>∙t=t∙</m:t>
          </m:r>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7,653</m:t>
                  </m:r>
                  <m:r>
                    <w:rPr>
                      <w:rFonts w:ascii="Cambria Math" w:hAnsi="Cambria Math"/>
                      <w:sz w:val="24"/>
                      <w:szCs w:val="24"/>
                    </w:rPr>
                    <m:t>h</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24,6228</m:t>
                  </m:r>
                  <m:r>
                    <w:rPr>
                      <w:rFonts w:ascii="Cambria Math" w:hAnsi="Cambria Math"/>
                      <w:sz w:val="24"/>
                      <w:szCs w:val="24"/>
                    </w:rPr>
                    <m:t>h</m:t>
                  </m:r>
                </m:den>
              </m:f>
            </m:e>
          </m:d>
          <m:r>
            <w:rPr>
              <w:rFonts w:ascii="Cambria Math" w:hAnsi="Cambria Math"/>
              <w:sz w:val="24"/>
              <w:szCs w:val="24"/>
            </w:rPr>
            <m:t>=t∙</m:t>
          </m:r>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24,6228</m:t>
                  </m:r>
                  <m:r>
                    <w:rPr>
                      <w:rFonts w:ascii="Cambria Math" w:hAnsi="Cambria Math"/>
                      <w:sz w:val="24"/>
                      <w:szCs w:val="24"/>
                    </w:rPr>
                    <m:t>h-</m:t>
                  </m:r>
                  <m:r>
                    <w:rPr>
                      <w:rFonts w:ascii="Cambria Math" w:hAnsi="Cambria Math"/>
                      <w:sz w:val="24"/>
                      <w:szCs w:val="24"/>
                    </w:rPr>
                    <m:t>7,653</m:t>
                  </m:r>
                  <m:r>
                    <w:rPr>
                      <w:rFonts w:ascii="Cambria Math" w:hAnsi="Cambria Math"/>
                      <w:sz w:val="24"/>
                      <w:szCs w:val="24"/>
                    </w:rPr>
                    <m:t>h</m:t>
                  </m:r>
                </m:num>
                <m:den>
                  <m:r>
                    <w:rPr>
                      <w:rFonts w:ascii="Cambria Math" w:hAnsi="Cambria Math"/>
                      <w:sz w:val="24"/>
                      <w:szCs w:val="24"/>
                    </w:rPr>
                    <m:t>7,653</m:t>
                  </m:r>
                  <m:r>
                    <w:rPr>
                      <w:rFonts w:ascii="Cambria Math" w:hAnsi="Cambria Math"/>
                      <w:sz w:val="24"/>
                      <w:szCs w:val="24"/>
                    </w:rPr>
                    <m:t>h∙</m:t>
                  </m:r>
                  <m:r>
                    <w:rPr>
                      <w:rFonts w:ascii="Cambria Math" w:hAnsi="Cambria Math"/>
                      <w:sz w:val="24"/>
                      <w:szCs w:val="24"/>
                    </w:rPr>
                    <m:t>24,6228</m:t>
                  </m:r>
                  <m:r>
                    <w:rPr>
                      <w:rFonts w:ascii="Cambria Math" w:hAnsi="Cambria Math"/>
                      <w:sz w:val="24"/>
                      <w:szCs w:val="24"/>
                    </w:rPr>
                    <m:t>h</m:t>
                  </m:r>
                </m:den>
              </m:f>
            </m:e>
          </m:d>
        </m:oMath>
      </m:oMathPara>
    </w:p>
    <w:p w14:paraId="112D6F94" w14:textId="77777777" w:rsidR="00C7785D" w:rsidRPr="00D56C70" w:rsidRDefault="00C7785D" w:rsidP="009F2E65">
      <w:pPr>
        <w:keepNext/>
        <w:rPr>
          <w:rFonts w:eastAsiaTheme="minorEastAsia"/>
          <w:sz w:val="24"/>
          <w:szCs w:val="24"/>
        </w:rPr>
      </w:pPr>
    </w:p>
    <w:p w14:paraId="085B1724" w14:textId="70044B9E" w:rsidR="00CB361B" w:rsidRPr="00D56C70" w:rsidRDefault="00053D41" w:rsidP="009F2E65">
      <w:pPr>
        <w:keepNext/>
        <w:rPr>
          <w:rFonts w:eastAsiaTheme="minorEastAsia"/>
          <w:sz w:val="24"/>
          <w:szCs w:val="24"/>
        </w:rPr>
      </w:pPr>
      <m:oMathPara>
        <m:oMath>
          <m:r>
            <w:rPr>
              <w:rFonts w:ascii="Cambria Math" w:hAnsi="Cambria Math"/>
              <w:sz w:val="24"/>
              <w:szCs w:val="24"/>
            </w:rPr>
            <m:t>t=</m:t>
          </m:r>
          <m:f>
            <m:fPr>
              <m:ctrlPr>
                <w:rPr>
                  <w:rFonts w:ascii="Cambria Math" w:hAnsi="Cambria Math"/>
                  <w:i/>
                  <w:sz w:val="24"/>
                  <w:szCs w:val="24"/>
                </w:rPr>
              </m:ctrlPr>
            </m:fPr>
            <m:num>
              <m:r>
                <w:rPr>
                  <w:rFonts w:ascii="Cambria Math" w:hAnsi="Cambria Math"/>
                  <w:sz w:val="24"/>
                  <w:szCs w:val="24"/>
                </w:rPr>
                <m:t>7,653</m:t>
              </m:r>
              <m:r>
                <w:rPr>
                  <w:rFonts w:ascii="Cambria Math" w:hAnsi="Cambria Math"/>
                  <w:sz w:val="24"/>
                  <w:szCs w:val="24"/>
                </w:rPr>
                <m:t>h∙</m:t>
              </m:r>
              <m:r>
                <w:rPr>
                  <w:rFonts w:ascii="Cambria Math" w:hAnsi="Cambria Math"/>
                  <w:sz w:val="24"/>
                  <w:szCs w:val="24"/>
                </w:rPr>
                <m:t>24,6228</m:t>
              </m:r>
              <m:r>
                <w:rPr>
                  <w:rFonts w:ascii="Cambria Math" w:hAnsi="Cambria Math"/>
                  <w:sz w:val="24"/>
                  <w:szCs w:val="24"/>
                </w:rPr>
                <m:t>h</m:t>
              </m:r>
            </m:num>
            <m:den>
              <m:r>
                <w:rPr>
                  <w:rFonts w:ascii="Cambria Math" w:hAnsi="Cambria Math"/>
                  <w:sz w:val="24"/>
                  <w:szCs w:val="24"/>
                </w:rPr>
                <m:t>24,6228</m:t>
              </m:r>
              <m:r>
                <w:rPr>
                  <w:rFonts w:ascii="Cambria Math" w:hAnsi="Cambria Math"/>
                  <w:sz w:val="24"/>
                  <w:szCs w:val="24"/>
                </w:rPr>
                <m:t>h-</m:t>
              </m:r>
              <m:r>
                <w:rPr>
                  <w:rFonts w:ascii="Cambria Math" w:hAnsi="Cambria Math"/>
                  <w:sz w:val="24"/>
                  <w:szCs w:val="24"/>
                </w:rPr>
                <m:t>7,653</m:t>
              </m:r>
              <m:r>
                <w:rPr>
                  <w:rFonts w:ascii="Cambria Math" w:hAnsi="Cambria Math"/>
                  <w:sz w:val="24"/>
                  <w:szCs w:val="24"/>
                </w:rPr>
                <m:t>h</m:t>
              </m:r>
            </m:den>
          </m:f>
          <m:r>
            <w:rPr>
              <w:rFonts w:ascii="Cambria Math" w:hAnsi="Cambria Math"/>
              <w:sz w:val="24"/>
              <w:szCs w:val="24"/>
            </w:rPr>
            <m:t>≅11,104</m:t>
          </m:r>
          <m:r>
            <w:rPr>
              <w:rFonts w:ascii="Cambria Math" w:hAnsi="Cambria Math"/>
              <w:sz w:val="24"/>
              <w:szCs w:val="24"/>
            </w:rPr>
            <m:t>h=</m:t>
          </m:r>
          <m:r>
            <w:rPr>
              <w:rFonts w:ascii="Cambria Math" w:hAnsi="Cambria Math"/>
              <w:sz w:val="24"/>
              <w:szCs w:val="24"/>
            </w:rPr>
            <m:t>11</m:t>
          </m:r>
          <m:r>
            <w:rPr>
              <w:rFonts w:ascii="Cambria Math" w:hAnsi="Cambria Math"/>
              <w:sz w:val="24"/>
              <w:szCs w:val="24"/>
            </w:rPr>
            <m:t xml:space="preserve">h </m:t>
          </m:r>
          <m:r>
            <w:rPr>
              <w:rFonts w:ascii="Cambria Math" w:hAnsi="Cambria Math"/>
              <w:sz w:val="24"/>
              <w:szCs w:val="24"/>
            </w:rPr>
            <m:t>6</m:t>
          </m:r>
          <m:func>
            <m:funcPr>
              <m:ctrlPr>
                <w:rPr>
                  <w:rFonts w:ascii="Cambria Math" w:hAnsi="Cambria Math"/>
                  <w:i/>
                  <w:sz w:val="24"/>
                  <w:szCs w:val="24"/>
                </w:rPr>
              </m:ctrlPr>
            </m:funcPr>
            <m:fName>
              <m:r>
                <m:rPr>
                  <m:sty m:val="p"/>
                </m:rPr>
                <w:rPr>
                  <w:rFonts w:ascii="Cambria Math" w:hAnsi="Cambria Math"/>
                  <w:sz w:val="24"/>
                  <w:szCs w:val="24"/>
                </w:rPr>
                <m:t>min</m:t>
              </m:r>
            </m:fName>
            <m:e>
              <m:r>
                <w:rPr>
                  <w:rFonts w:ascii="Cambria Math" w:hAnsi="Cambria Math"/>
                  <w:sz w:val="24"/>
                  <w:szCs w:val="24"/>
                </w:rPr>
                <m:t>14,4s</m:t>
              </m:r>
            </m:e>
          </m:func>
        </m:oMath>
      </m:oMathPara>
    </w:p>
    <w:p w14:paraId="62A82FD9" w14:textId="1AB53AA4" w:rsidR="00601D00" w:rsidRPr="00D56C70" w:rsidRDefault="00601D00" w:rsidP="009F2E65">
      <w:pPr>
        <w:keepNext/>
        <w:rPr>
          <w:rFonts w:eastAsiaTheme="minorEastAsia"/>
          <w:sz w:val="24"/>
          <w:szCs w:val="24"/>
        </w:rPr>
      </w:pPr>
      <w:r w:rsidRPr="00D56C70">
        <w:rPr>
          <w:rFonts w:eastAsiaTheme="minorEastAsia"/>
          <w:sz w:val="24"/>
          <w:szCs w:val="24"/>
        </w:rPr>
        <w:t>Auch die Rückrechnung von h in h, min und s</w:t>
      </w:r>
      <w:r w:rsidR="00B82A9C" w:rsidRPr="00D56C70">
        <w:rPr>
          <w:rFonts w:eastAsiaTheme="minorEastAsia"/>
          <w:sz w:val="24"/>
          <w:szCs w:val="24"/>
        </w:rPr>
        <w:t xml:space="preserve"> mit dem Taschenrechner</w:t>
      </w:r>
      <w:r w:rsidRPr="00D56C70">
        <w:rPr>
          <w:rFonts w:eastAsiaTheme="minorEastAsia"/>
          <w:sz w:val="24"/>
          <w:szCs w:val="24"/>
        </w:rPr>
        <w:t xml:space="preserve"> </w:t>
      </w:r>
      <w:r w:rsidR="00DE6517" w:rsidRPr="00D56C70">
        <w:rPr>
          <w:rFonts w:eastAsiaTheme="minorEastAsia"/>
          <w:sz w:val="24"/>
          <w:szCs w:val="24"/>
        </w:rPr>
        <w:t xml:space="preserve">sollte man </w:t>
      </w:r>
      <w:r w:rsidR="00B82A9C" w:rsidRPr="00D56C70">
        <w:rPr>
          <w:rFonts w:eastAsiaTheme="minorEastAsia"/>
          <w:sz w:val="24"/>
          <w:szCs w:val="24"/>
        </w:rPr>
        <w:t>erwähne</w:t>
      </w:r>
      <w:r w:rsidR="00DE6517" w:rsidRPr="00D56C70">
        <w:rPr>
          <w:rFonts w:eastAsiaTheme="minorEastAsia"/>
          <w:sz w:val="24"/>
          <w:szCs w:val="24"/>
        </w:rPr>
        <w:t>n:</w:t>
      </w:r>
    </w:p>
    <w:p w14:paraId="72827FE7" w14:textId="5CA72F7D" w:rsidR="004263E7" w:rsidRPr="00D56C70" w:rsidRDefault="004263E7" w:rsidP="009F2E65">
      <w:pPr>
        <w:keepNext/>
        <w:rPr>
          <w:rFonts w:eastAsiaTheme="minorEastAsia"/>
          <w:sz w:val="24"/>
          <w:szCs w:val="24"/>
        </w:rPr>
      </w:pPr>
      <m:oMathPara>
        <m:oMath>
          <m:r>
            <w:rPr>
              <w:rFonts w:ascii="Cambria Math" w:hAnsi="Cambria Math"/>
              <w:sz w:val="24"/>
              <w:szCs w:val="24"/>
            </w:rPr>
            <m:t>11,104</m:t>
          </m:r>
          <m:r>
            <w:rPr>
              <w:rFonts w:ascii="Cambria Math" w:hAnsi="Cambria Math"/>
              <w:sz w:val="24"/>
              <w:szCs w:val="24"/>
            </w:rPr>
            <m:t>h=11h+0,104∙60min=11</m:t>
          </m:r>
          <m:r>
            <w:rPr>
              <w:rFonts w:ascii="Cambria Math" w:hAnsi="Cambria Math"/>
              <w:sz w:val="24"/>
              <w:szCs w:val="24"/>
            </w:rPr>
            <m:t xml:space="preserve">h </m:t>
          </m:r>
          <m:r>
            <w:rPr>
              <w:rFonts w:ascii="Cambria Math" w:hAnsi="Cambria Math"/>
              <w:sz w:val="24"/>
              <w:szCs w:val="24"/>
            </w:rPr>
            <m:t>6,24min=11</m:t>
          </m:r>
          <m:r>
            <w:rPr>
              <w:rFonts w:ascii="Cambria Math" w:hAnsi="Cambria Math"/>
              <w:sz w:val="24"/>
              <w:szCs w:val="24"/>
            </w:rPr>
            <m:t xml:space="preserve">h </m:t>
          </m:r>
          <m:r>
            <w:rPr>
              <w:rFonts w:ascii="Cambria Math" w:hAnsi="Cambria Math"/>
              <w:sz w:val="24"/>
              <w:szCs w:val="24"/>
            </w:rPr>
            <m:t>6min+0,24∙60s=11</m:t>
          </m:r>
          <m:r>
            <w:rPr>
              <w:rFonts w:ascii="Cambria Math" w:hAnsi="Cambria Math"/>
              <w:sz w:val="24"/>
              <w:szCs w:val="24"/>
            </w:rPr>
            <m:t>h</m:t>
          </m:r>
          <m:r>
            <w:rPr>
              <w:rFonts w:ascii="Cambria Math" w:hAnsi="Cambria Math"/>
              <w:sz w:val="24"/>
              <w:szCs w:val="24"/>
            </w:rPr>
            <m:t>6</m:t>
          </m:r>
          <m:func>
            <m:funcPr>
              <m:ctrlPr>
                <w:rPr>
                  <w:rFonts w:ascii="Cambria Math" w:hAnsi="Cambria Math"/>
                  <w:i/>
                  <w:sz w:val="24"/>
                  <w:szCs w:val="24"/>
                </w:rPr>
              </m:ctrlPr>
            </m:funcPr>
            <m:fName>
              <m:r>
                <m:rPr>
                  <m:sty m:val="p"/>
                </m:rPr>
                <w:rPr>
                  <w:rFonts w:ascii="Cambria Math" w:hAnsi="Cambria Math"/>
                  <w:sz w:val="24"/>
                  <w:szCs w:val="24"/>
                </w:rPr>
                <m:t>min</m:t>
              </m:r>
            </m:fName>
            <m:e>
              <m:r>
                <w:rPr>
                  <w:rFonts w:ascii="Cambria Math" w:hAnsi="Cambria Math"/>
                  <w:sz w:val="24"/>
                  <w:szCs w:val="24"/>
                </w:rPr>
                <m:t>14,4s</m:t>
              </m:r>
            </m:e>
          </m:func>
        </m:oMath>
      </m:oMathPara>
    </w:p>
    <w:p w14:paraId="67E268F7" w14:textId="77777777" w:rsidR="0029707F" w:rsidRPr="00D56C70" w:rsidRDefault="0029707F" w:rsidP="009F2E65">
      <w:pPr>
        <w:keepNext/>
        <w:rPr>
          <w:rFonts w:eastAsiaTheme="minorEastAsia"/>
          <w:sz w:val="24"/>
          <w:szCs w:val="24"/>
        </w:rPr>
      </w:pPr>
    </w:p>
    <w:p w14:paraId="17FA1DA6" w14:textId="76876D7F" w:rsidR="00AF46C2" w:rsidRDefault="0029707F" w:rsidP="00AF46C2">
      <w:pPr>
        <w:widowControl w:val="0"/>
        <w:rPr>
          <w:rFonts w:eastAsiaTheme="minorEastAsia"/>
          <w:sz w:val="24"/>
          <w:szCs w:val="24"/>
        </w:rPr>
      </w:pPr>
      <w:r w:rsidRPr="00D56C70">
        <w:rPr>
          <w:rFonts w:eastAsiaTheme="minorEastAsia"/>
          <w:sz w:val="24"/>
          <w:szCs w:val="24"/>
        </w:rPr>
        <w:t>Grob alle 11 Stunden steht der Mond Phobos wieder über der gleichen Stelle der Marsoberfläche.</w:t>
      </w:r>
      <w:r w:rsidR="005D4EC5" w:rsidRPr="00D56C70">
        <w:rPr>
          <w:rFonts w:eastAsiaTheme="minorEastAsia"/>
          <w:sz w:val="24"/>
          <w:szCs w:val="24"/>
        </w:rPr>
        <w:t xml:space="preserve"> </w:t>
      </w:r>
      <w:r w:rsidR="00DE4B7A" w:rsidRPr="00D56C70">
        <w:rPr>
          <w:rFonts w:eastAsiaTheme="minorEastAsia"/>
          <w:sz w:val="24"/>
          <w:szCs w:val="24"/>
        </w:rPr>
        <w:t xml:space="preserve">Da wir </w:t>
      </w:r>
      <w:r w:rsidR="00DE4B7A" w:rsidRPr="00D56C70">
        <w:rPr>
          <w:rFonts w:eastAsiaTheme="minorEastAsia"/>
          <w:sz w:val="24"/>
          <w:szCs w:val="24"/>
        </w:rPr>
        <w:lastRenderedPageBreak/>
        <w:t xml:space="preserve">um 0 Uhr </w:t>
      </w:r>
      <w:proofErr w:type="spellStart"/>
      <w:r w:rsidR="00DE4B7A" w:rsidRPr="00D56C70">
        <w:rPr>
          <w:rFonts w:eastAsiaTheme="minorEastAsia"/>
          <w:sz w:val="24"/>
          <w:szCs w:val="24"/>
        </w:rPr>
        <w:t>Marszeit</w:t>
      </w:r>
      <w:proofErr w:type="spellEnd"/>
      <w:r w:rsidR="00DE4B7A" w:rsidRPr="00D56C70">
        <w:rPr>
          <w:rFonts w:eastAsiaTheme="minorEastAsia"/>
          <w:sz w:val="24"/>
          <w:szCs w:val="24"/>
        </w:rPr>
        <w:t xml:space="preserve"> gestartet sind</w:t>
      </w:r>
      <w:r w:rsidR="00E63A71" w:rsidRPr="00D56C70">
        <w:rPr>
          <w:rFonts w:eastAsiaTheme="minorEastAsia"/>
          <w:sz w:val="24"/>
          <w:szCs w:val="24"/>
        </w:rPr>
        <w:t xml:space="preserve">, ist jetzt 11 Uhr Vormittag, also heller Tag. </w:t>
      </w:r>
      <w:r w:rsidR="00F828AC" w:rsidRPr="00D56C70">
        <w:rPr>
          <w:rFonts w:eastAsiaTheme="minorEastAsia"/>
          <w:sz w:val="24"/>
          <w:szCs w:val="24"/>
        </w:rPr>
        <w:t xml:space="preserve">(Ist auch in der Skizze so zu sehen!) </w:t>
      </w:r>
      <w:r w:rsidR="00CB3AF9" w:rsidRPr="00D56C70">
        <w:rPr>
          <w:rFonts w:eastAsiaTheme="minorEastAsia"/>
          <w:sz w:val="24"/>
          <w:szCs w:val="24"/>
        </w:rPr>
        <w:t>Nach weiteren</w:t>
      </w:r>
      <w:r w:rsidR="00D61A43">
        <w:rPr>
          <w:rFonts w:eastAsiaTheme="minorEastAsia"/>
          <w:sz w:val="24"/>
          <w:szCs w:val="24"/>
        </w:rPr>
        <w:t xml:space="preserve"> </w:t>
      </w:r>
      <w:r w:rsidR="00EF0B54" w:rsidRPr="00D56C70">
        <w:rPr>
          <w:rFonts w:eastAsiaTheme="minorEastAsia"/>
          <w:sz w:val="24"/>
          <w:szCs w:val="24"/>
        </w:rPr>
        <w:t>1</w:t>
      </w:r>
      <w:r w:rsidR="00CB3AF9" w:rsidRPr="00D56C70">
        <w:rPr>
          <w:rFonts w:eastAsiaTheme="minorEastAsia"/>
          <w:sz w:val="24"/>
          <w:szCs w:val="24"/>
        </w:rPr>
        <w:t>1 Stunden also gegen 22 Uhr steht der Mond</w:t>
      </w:r>
      <w:r w:rsidR="008C74D3" w:rsidRPr="00D56C70">
        <w:rPr>
          <w:rFonts w:eastAsiaTheme="minorEastAsia"/>
          <w:sz w:val="24"/>
          <w:szCs w:val="24"/>
        </w:rPr>
        <w:t xml:space="preserve"> wieder über uns</w:t>
      </w:r>
      <w:r w:rsidR="0057076D" w:rsidRPr="00D56C70">
        <w:rPr>
          <w:rFonts w:eastAsiaTheme="minorEastAsia"/>
          <w:sz w:val="24"/>
          <w:szCs w:val="24"/>
        </w:rPr>
        <w:t xml:space="preserve">, allerdings in der </w:t>
      </w:r>
      <w:r w:rsidR="00D61A43">
        <w:rPr>
          <w:rFonts w:eastAsiaTheme="minorEastAsia"/>
          <w:sz w:val="24"/>
          <w:szCs w:val="24"/>
        </w:rPr>
        <w:t>d</w:t>
      </w:r>
      <w:r w:rsidR="0057076D" w:rsidRPr="00D56C70">
        <w:rPr>
          <w:rFonts w:eastAsiaTheme="minorEastAsia"/>
          <w:sz w:val="24"/>
          <w:szCs w:val="24"/>
        </w:rPr>
        <w:t>arauffolgenden</w:t>
      </w:r>
      <w:r w:rsidR="00AB2F5B" w:rsidRPr="00D56C70">
        <w:rPr>
          <w:rFonts w:eastAsiaTheme="minorEastAsia"/>
          <w:sz w:val="24"/>
          <w:szCs w:val="24"/>
        </w:rPr>
        <w:t xml:space="preserve"> Nacht</w:t>
      </w:r>
      <w:r w:rsidR="008C74D3" w:rsidRPr="00D56C70">
        <w:rPr>
          <w:rFonts w:eastAsiaTheme="minorEastAsia"/>
          <w:sz w:val="24"/>
          <w:szCs w:val="24"/>
        </w:rPr>
        <w:t xml:space="preserve">. </w:t>
      </w:r>
      <w:r w:rsidR="00AB2F5B" w:rsidRPr="00D56C70">
        <w:rPr>
          <w:rFonts w:eastAsiaTheme="minorEastAsia"/>
          <w:sz w:val="24"/>
          <w:szCs w:val="24"/>
        </w:rPr>
        <w:t>Aber e</w:t>
      </w:r>
      <w:r w:rsidR="008C74D3" w:rsidRPr="00D56C70">
        <w:rPr>
          <w:rFonts w:eastAsiaTheme="minorEastAsia"/>
          <w:sz w:val="24"/>
          <w:szCs w:val="24"/>
        </w:rPr>
        <w:t xml:space="preserve">r ist </w:t>
      </w:r>
      <w:r w:rsidR="00AB2F5B" w:rsidRPr="00D56C70">
        <w:rPr>
          <w:rFonts w:eastAsiaTheme="minorEastAsia"/>
          <w:sz w:val="24"/>
          <w:szCs w:val="24"/>
        </w:rPr>
        <w:t>am gleichen Tag 3-mal kulminiert</w:t>
      </w:r>
      <w:r w:rsidR="007F55C2" w:rsidRPr="00D56C70">
        <w:rPr>
          <w:rFonts w:eastAsiaTheme="minorEastAsia"/>
          <w:sz w:val="24"/>
          <w:szCs w:val="24"/>
        </w:rPr>
        <w:t xml:space="preserve">, </w:t>
      </w:r>
      <w:r w:rsidR="00562458" w:rsidRPr="00D56C70">
        <w:rPr>
          <w:rFonts w:eastAsiaTheme="minorEastAsia"/>
          <w:sz w:val="24"/>
          <w:szCs w:val="24"/>
        </w:rPr>
        <w:t>hat</w:t>
      </w:r>
      <w:r w:rsidR="00EF0B54" w:rsidRPr="00D56C70">
        <w:rPr>
          <w:rFonts w:eastAsiaTheme="minorEastAsia"/>
          <w:sz w:val="24"/>
          <w:szCs w:val="24"/>
        </w:rPr>
        <w:t xml:space="preserve"> </w:t>
      </w:r>
      <w:r w:rsidR="00562458" w:rsidRPr="00D56C70">
        <w:rPr>
          <w:rFonts w:eastAsiaTheme="minorEastAsia"/>
          <w:sz w:val="24"/>
          <w:szCs w:val="24"/>
        </w:rPr>
        <w:t xml:space="preserve">sich </w:t>
      </w:r>
      <w:r w:rsidR="007F55C2" w:rsidRPr="00D56C70">
        <w:rPr>
          <w:rFonts w:eastAsiaTheme="minorEastAsia"/>
          <w:sz w:val="24"/>
          <w:szCs w:val="24"/>
        </w:rPr>
        <w:t>a</w:t>
      </w:r>
      <w:r w:rsidR="00562458" w:rsidRPr="00D56C70">
        <w:rPr>
          <w:rFonts w:eastAsiaTheme="minorEastAsia"/>
          <w:sz w:val="24"/>
          <w:szCs w:val="24"/>
        </w:rPr>
        <w:t>lso 3-mal genau senkrecht über uns befunden</w:t>
      </w:r>
      <w:r w:rsidR="00AB2F5B" w:rsidRPr="00D56C70">
        <w:rPr>
          <w:rFonts w:eastAsiaTheme="minorEastAsia"/>
          <w:sz w:val="24"/>
          <w:szCs w:val="24"/>
        </w:rPr>
        <w:t>.</w:t>
      </w:r>
      <w:r w:rsidR="00562458" w:rsidRPr="00D56C70">
        <w:rPr>
          <w:rFonts w:eastAsiaTheme="minorEastAsia"/>
          <w:sz w:val="24"/>
          <w:szCs w:val="24"/>
        </w:rPr>
        <w:t xml:space="preserve"> </w:t>
      </w:r>
      <w:r w:rsidR="00CE3272" w:rsidRPr="00D56C70">
        <w:rPr>
          <w:rFonts w:eastAsiaTheme="minorEastAsia"/>
          <w:sz w:val="24"/>
          <w:szCs w:val="24"/>
        </w:rPr>
        <w:t>Da die Marsnacht</w:t>
      </w:r>
      <w:r w:rsidR="0057076D" w:rsidRPr="00D56C70">
        <w:rPr>
          <w:rFonts w:eastAsiaTheme="minorEastAsia"/>
          <w:sz w:val="24"/>
          <w:szCs w:val="24"/>
        </w:rPr>
        <w:t xml:space="preserve"> </w:t>
      </w:r>
      <w:r w:rsidR="00CE3272" w:rsidRPr="00D56C70">
        <w:rPr>
          <w:rFonts w:eastAsiaTheme="minorEastAsia"/>
          <w:sz w:val="24"/>
          <w:szCs w:val="24"/>
        </w:rPr>
        <w:t>12</w:t>
      </w:r>
      <w:r w:rsidR="00D61A43">
        <w:rPr>
          <w:rFonts w:eastAsiaTheme="minorEastAsia"/>
          <w:sz w:val="24"/>
          <w:szCs w:val="24"/>
        </w:rPr>
        <w:t xml:space="preserve"> </w:t>
      </w:r>
      <w:r w:rsidR="00CE3272" w:rsidRPr="00D56C70">
        <w:rPr>
          <w:rFonts w:eastAsiaTheme="minorEastAsia"/>
          <w:sz w:val="24"/>
          <w:szCs w:val="24"/>
        </w:rPr>
        <w:t xml:space="preserve">Stunden </w:t>
      </w:r>
      <w:r w:rsidR="00E5516C" w:rsidRPr="00D56C70">
        <w:rPr>
          <w:rFonts w:eastAsiaTheme="minorEastAsia"/>
          <w:sz w:val="24"/>
          <w:szCs w:val="24"/>
        </w:rPr>
        <w:t>19 Minuten dauert, kann es passieren, dass der Mond in der gleichen Nacht zweimal aufgeht</w:t>
      </w:r>
      <w:r w:rsidR="00A81EC4" w:rsidRPr="00D56C70">
        <w:rPr>
          <w:rFonts w:eastAsiaTheme="minorEastAsia"/>
          <w:sz w:val="24"/>
          <w:szCs w:val="24"/>
        </w:rPr>
        <w:t>, wenn er kurz nach Sonnenuntergang das erste Mal</w:t>
      </w:r>
      <w:r w:rsidR="00EF0B54" w:rsidRPr="00D56C70">
        <w:rPr>
          <w:rFonts w:eastAsiaTheme="minorEastAsia"/>
          <w:sz w:val="24"/>
          <w:szCs w:val="24"/>
        </w:rPr>
        <w:t xml:space="preserve"> </w:t>
      </w:r>
      <w:r w:rsidR="00A81EC4" w:rsidRPr="00D56C70">
        <w:rPr>
          <w:rFonts w:eastAsiaTheme="minorEastAsia"/>
          <w:sz w:val="24"/>
          <w:szCs w:val="24"/>
        </w:rPr>
        <w:t>aufgeht</w:t>
      </w:r>
      <w:r w:rsidR="00904A35">
        <w:rPr>
          <w:rFonts w:eastAsiaTheme="minorEastAsia"/>
          <w:sz w:val="24"/>
          <w:szCs w:val="24"/>
        </w:rPr>
        <w:t>,</w:t>
      </w:r>
      <w:r w:rsidR="00CB0CBF" w:rsidRPr="00D56C70">
        <w:rPr>
          <w:rFonts w:eastAsiaTheme="minorEastAsia"/>
          <w:sz w:val="24"/>
          <w:szCs w:val="24"/>
        </w:rPr>
        <w:t xml:space="preserve"> und</w:t>
      </w:r>
      <w:r w:rsidR="00F93C08" w:rsidRPr="00D56C70">
        <w:rPr>
          <w:rFonts w:eastAsiaTheme="minorEastAsia"/>
          <w:sz w:val="24"/>
          <w:szCs w:val="24"/>
        </w:rPr>
        <w:t xml:space="preserve"> </w:t>
      </w:r>
      <w:r w:rsidR="00904A35">
        <w:rPr>
          <w:rFonts w:eastAsiaTheme="minorEastAsia"/>
          <w:sz w:val="24"/>
          <w:szCs w:val="24"/>
        </w:rPr>
        <w:t xml:space="preserve">er </w:t>
      </w:r>
      <w:r w:rsidR="00F93C08" w:rsidRPr="00D56C70">
        <w:rPr>
          <w:rFonts w:eastAsiaTheme="minorEastAsia"/>
          <w:sz w:val="24"/>
          <w:szCs w:val="24"/>
        </w:rPr>
        <w:t>gibt eine</w:t>
      </w:r>
      <w:r w:rsidR="007B7239" w:rsidRPr="00D56C70">
        <w:rPr>
          <w:rFonts w:eastAsiaTheme="minorEastAsia"/>
          <w:sz w:val="24"/>
          <w:szCs w:val="24"/>
        </w:rPr>
        <w:t xml:space="preserve"> </w:t>
      </w:r>
      <w:r w:rsidR="00BE41FF">
        <w:rPr>
          <w:rFonts w:eastAsiaTheme="minorEastAsia"/>
          <w:sz w:val="24"/>
          <w:szCs w:val="24"/>
        </w:rPr>
        <w:t>seltsame</w:t>
      </w:r>
      <w:r w:rsidR="00F93C08" w:rsidRPr="00D56C70">
        <w:rPr>
          <w:rFonts w:eastAsiaTheme="minorEastAsia"/>
          <w:sz w:val="24"/>
          <w:szCs w:val="24"/>
        </w:rPr>
        <w:t xml:space="preserve"> Vorstellung. Er geht auf, </w:t>
      </w:r>
      <w:r w:rsidR="00CB0CBF" w:rsidRPr="00D56C70">
        <w:rPr>
          <w:rFonts w:eastAsiaTheme="minorEastAsia"/>
          <w:sz w:val="24"/>
          <w:szCs w:val="24"/>
        </w:rPr>
        <w:t xml:space="preserve">ist </w:t>
      </w:r>
      <w:r w:rsidR="00F976D1" w:rsidRPr="00D56C70">
        <w:rPr>
          <w:rFonts w:eastAsiaTheme="minorEastAsia"/>
          <w:sz w:val="24"/>
          <w:szCs w:val="24"/>
        </w:rPr>
        <w:t>fast 4 Stunden</w:t>
      </w:r>
      <w:r w:rsidR="00D61A43">
        <w:rPr>
          <w:rFonts w:eastAsiaTheme="minorEastAsia"/>
          <w:sz w:val="24"/>
          <w:szCs w:val="24"/>
        </w:rPr>
        <w:t xml:space="preserve"> </w:t>
      </w:r>
      <w:r w:rsidR="00F976D1" w:rsidRPr="00D56C70">
        <w:rPr>
          <w:rFonts w:eastAsiaTheme="minorEastAsia"/>
          <w:sz w:val="24"/>
          <w:szCs w:val="24"/>
        </w:rPr>
        <w:t xml:space="preserve">sichtbar, </w:t>
      </w:r>
      <w:r w:rsidR="00F93C08" w:rsidRPr="00D56C70">
        <w:rPr>
          <w:rFonts w:eastAsiaTheme="minorEastAsia"/>
          <w:sz w:val="24"/>
          <w:szCs w:val="24"/>
        </w:rPr>
        <w:t>verschwindet</w:t>
      </w:r>
      <w:r w:rsidR="00F976D1" w:rsidRPr="00D56C70">
        <w:rPr>
          <w:rFonts w:eastAsiaTheme="minorEastAsia"/>
          <w:sz w:val="24"/>
          <w:szCs w:val="24"/>
        </w:rPr>
        <w:t xml:space="preserve"> für </w:t>
      </w:r>
      <w:r w:rsidR="00036C95" w:rsidRPr="00D56C70">
        <w:rPr>
          <w:rFonts w:eastAsiaTheme="minorEastAsia"/>
          <w:sz w:val="24"/>
          <w:szCs w:val="24"/>
        </w:rPr>
        <w:t xml:space="preserve">knapp 4 Stunden </w:t>
      </w:r>
      <w:r w:rsidR="00F93C08" w:rsidRPr="00D56C70">
        <w:rPr>
          <w:rFonts w:eastAsiaTheme="minorEastAsia"/>
          <w:sz w:val="24"/>
          <w:szCs w:val="24"/>
        </w:rPr>
        <w:t xml:space="preserve">mitten in der Nacht am Horizont im Osten und </w:t>
      </w:r>
      <w:r w:rsidR="00E629E2" w:rsidRPr="00D56C70">
        <w:rPr>
          <w:rFonts w:eastAsiaTheme="minorEastAsia"/>
          <w:sz w:val="24"/>
          <w:szCs w:val="24"/>
        </w:rPr>
        <w:t xml:space="preserve">taucht kurz </w:t>
      </w:r>
      <w:r w:rsidR="00674C65" w:rsidRPr="00D56C70">
        <w:rPr>
          <w:rFonts w:eastAsiaTheme="minorEastAsia"/>
          <w:sz w:val="24"/>
          <w:szCs w:val="24"/>
        </w:rPr>
        <w:t>be</w:t>
      </w:r>
      <w:r w:rsidR="00E629E2" w:rsidRPr="00D56C70">
        <w:rPr>
          <w:rFonts w:eastAsiaTheme="minorEastAsia"/>
          <w:sz w:val="24"/>
          <w:szCs w:val="24"/>
        </w:rPr>
        <w:t xml:space="preserve">vor </w:t>
      </w:r>
      <w:r w:rsidR="00674C65" w:rsidRPr="00D56C70">
        <w:rPr>
          <w:rFonts w:eastAsiaTheme="minorEastAsia"/>
          <w:sz w:val="24"/>
          <w:szCs w:val="24"/>
        </w:rPr>
        <w:t xml:space="preserve">die </w:t>
      </w:r>
      <w:r w:rsidR="00E629E2" w:rsidRPr="00D56C70">
        <w:rPr>
          <w:rFonts w:eastAsiaTheme="minorEastAsia"/>
          <w:sz w:val="24"/>
          <w:szCs w:val="24"/>
        </w:rPr>
        <w:t xml:space="preserve">Sonne im </w:t>
      </w:r>
      <w:r w:rsidR="00C26946" w:rsidRPr="00D56C70">
        <w:rPr>
          <w:rFonts w:eastAsiaTheme="minorEastAsia"/>
          <w:sz w:val="24"/>
          <w:szCs w:val="24"/>
        </w:rPr>
        <w:t xml:space="preserve">Osten aufgeht im </w:t>
      </w:r>
      <w:r w:rsidR="00E629E2" w:rsidRPr="00D56C70">
        <w:rPr>
          <w:rFonts w:eastAsiaTheme="minorEastAsia"/>
          <w:sz w:val="24"/>
          <w:szCs w:val="24"/>
        </w:rPr>
        <w:t>Westen wieder auf</w:t>
      </w:r>
      <w:r w:rsidR="00BB0816" w:rsidRPr="00D56C70">
        <w:rPr>
          <w:rFonts w:eastAsiaTheme="minorEastAsia"/>
          <w:sz w:val="24"/>
          <w:szCs w:val="24"/>
        </w:rPr>
        <w:t xml:space="preserve">. </w:t>
      </w:r>
      <w:r w:rsidR="005300B7" w:rsidRPr="00D56C70">
        <w:rPr>
          <w:rFonts w:eastAsiaTheme="minorEastAsia"/>
          <w:sz w:val="24"/>
          <w:szCs w:val="24"/>
        </w:rPr>
        <w:t>Vielleicht doch eine kleine Überraschung?!</w:t>
      </w:r>
    </w:p>
    <w:p w14:paraId="64DCC590" w14:textId="14799948" w:rsidR="00BB0816" w:rsidRPr="00D56C70" w:rsidRDefault="002317A8" w:rsidP="00AF46C2">
      <w:pPr>
        <w:widowControl w:val="0"/>
        <w:rPr>
          <w:rFonts w:eastAsiaTheme="minorEastAsia"/>
          <w:sz w:val="24"/>
          <w:szCs w:val="24"/>
        </w:rPr>
      </w:pPr>
      <w:r w:rsidRPr="00D56C70">
        <w:rPr>
          <w:rFonts w:eastAsiaTheme="minorEastAsia"/>
          <w:sz w:val="24"/>
          <w:szCs w:val="24"/>
        </w:rPr>
        <w:t xml:space="preserve">Nehmen wir nun Deimos dazu. </w:t>
      </w:r>
      <w:r w:rsidR="00842645" w:rsidRPr="00D56C70">
        <w:rPr>
          <w:rFonts w:eastAsiaTheme="minorEastAsia"/>
          <w:sz w:val="24"/>
          <w:szCs w:val="24"/>
        </w:rPr>
        <w:t xml:space="preserve">Deimos </w:t>
      </w:r>
      <w:r w:rsidR="00113B42" w:rsidRPr="00D56C70">
        <w:rPr>
          <w:rFonts w:eastAsiaTheme="minorEastAsia"/>
          <w:sz w:val="24"/>
          <w:szCs w:val="24"/>
        </w:rPr>
        <w:t>bewegt sich retrograd</w:t>
      </w:r>
      <w:r w:rsidR="00D86D7B" w:rsidRPr="00D56C70">
        <w:rPr>
          <w:rFonts w:eastAsiaTheme="minorEastAsia"/>
          <w:sz w:val="24"/>
          <w:szCs w:val="24"/>
        </w:rPr>
        <w:t xml:space="preserve"> in 30 Stunden 18 Minuten und 43s</w:t>
      </w:r>
      <w:r w:rsidR="00113B42" w:rsidRPr="00D56C70">
        <w:rPr>
          <w:rFonts w:eastAsiaTheme="minorEastAsia"/>
          <w:sz w:val="24"/>
          <w:szCs w:val="24"/>
        </w:rPr>
        <w:t xml:space="preserve"> um den Mars.</w:t>
      </w:r>
      <w:r w:rsidR="00B47CE8" w:rsidRPr="00D56C70">
        <w:rPr>
          <w:rFonts w:eastAsiaTheme="minorEastAsia"/>
          <w:sz w:val="24"/>
          <w:szCs w:val="24"/>
        </w:rPr>
        <w:t xml:space="preserve"> Gehen wir wieder davon aus, dass</w:t>
      </w:r>
      <w:r w:rsidR="00984EEE" w:rsidRPr="00D56C70">
        <w:rPr>
          <w:rFonts w:eastAsiaTheme="minorEastAsia"/>
          <w:sz w:val="24"/>
          <w:szCs w:val="24"/>
        </w:rPr>
        <w:t xml:space="preserve"> Deimos um Mitternacht </w:t>
      </w:r>
      <w:proofErr w:type="spellStart"/>
      <w:r w:rsidR="00984EEE" w:rsidRPr="00D56C70">
        <w:rPr>
          <w:rFonts w:eastAsiaTheme="minorEastAsia"/>
          <w:sz w:val="24"/>
          <w:szCs w:val="24"/>
        </w:rPr>
        <w:t>Marszeit</w:t>
      </w:r>
      <w:proofErr w:type="spellEnd"/>
      <w:r w:rsidR="00984EEE" w:rsidRPr="00D56C70">
        <w:rPr>
          <w:rFonts w:eastAsiaTheme="minorEastAsia"/>
          <w:sz w:val="24"/>
          <w:szCs w:val="24"/>
        </w:rPr>
        <w:t xml:space="preserve"> genau über uns steht. </w:t>
      </w:r>
      <w:r w:rsidR="00B47CE8" w:rsidRPr="00D56C70">
        <w:rPr>
          <w:rFonts w:eastAsiaTheme="minorEastAsia"/>
          <w:sz w:val="24"/>
          <w:szCs w:val="24"/>
        </w:rPr>
        <w:t xml:space="preserve">Die </w:t>
      </w:r>
      <w:r w:rsidR="00640B7C" w:rsidRPr="00D56C70">
        <w:rPr>
          <w:rFonts w:eastAsiaTheme="minorEastAsia"/>
          <w:sz w:val="24"/>
          <w:szCs w:val="24"/>
        </w:rPr>
        <w:t>folgende</w:t>
      </w:r>
      <w:r w:rsidR="00631E89" w:rsidRPr="00D56C70">
        <w:rPr>
          <w:rFonts w:eastAsiaTheme="minorEastAsia"/>
          <w:sz w:val="24"/>
          <w:szCs w:val="24"/>
        </w:rPr>
        <w:t>n</w:t>
      </w:r>
      <w:r w:rsidR="00640B7C" w:rsidRPr="00D56C70">
        <w:rPr>
          <w:rFonts w:eastAsiaTheme="minorEastAsia"/>
          <w:sz w:val="24"/>
          <w:szCs w:val="24"/>
        </w:rPr>
        <w:t xml:space="preserve"> </w:t>
      </w:r>
      <w:r w:rsidR="00B47CE8" w:rsidRPr="00D56C70">
        <w:rPr>
          <w:rFonts w:eastAsiaTheme="minorEastAsia"/>
          <w:sz w:val="24"/>
          <w:szCs w:val="24"/>
        </w:rPr>
        <w:t>Skizze</w:t>
      </w:r>
      <w:r w:rsidR="00631E89" w:rsidRPr="00D56C70">
        <w:rPr>
          <w:rFonts w:eastAsiaTheme="minorEastAsia"/>
          <w:sz w:val="24"/>
          <w:szCs w:val="24"/>
        </w:rPr>
        <w:t>n</w:t>
      </w:r>
      <w:r w:rsidR="00B47CE8" w:rsidRPr="00D56C70">
        <w:rPr>
          <w:rFonts w:eastAsiaTheme="minorEastAsia"/>
          <w:sz w:val="24"/>
          <w:szCs w:val="24"/>
        </w:rPr>
        <w:t xml:space="preserve"> zeig</w:t>
      </w:r>
      <w:r w:rsidR="00631E89" w:rsidRPr="00D56C70">
        <w:rPr>
          <w:rFonts w:eastAsiaTheme="minorEastAsia"/>
          <w:sz w:val="24"/>
          <w:szCs w:val="24"/>
        </w:rPr>
        <w:t>en</w:t>
      </w:r>
      <w:r w:rsidR="00B47CE8" w:rsidRPr="00D56C70">
        <w:rPr>
          <w:rFonts w:eastAsiaTheme="minorEastAsia"/>
          <w:sz w:val="24"/>
          <w:szCs w:val="24"/>
        </w:rPr>
        <w:t xml:space="preserve"> </w:t>
      </w:r>
      <w:r w:rsidR="002D6C8F" w:rsidRPr="00D56C70">
        <w:rPr>
          <w:rFonts w:eastAsiaTheme="minorEastAsia"/>
          <w:sz w:val="24"/>
          <w:szCs w:val="24"/>
        </w:rPr>
        <w:t xml:space="preserve">wieder </w:t>
      </w:r>
      <w:r w:rsidR="00B47CE8" w:rsidRPr="00D56C70">
        <w:rPr>
          <w:rFonts w:eastAsiaTheme="minorEastAsia"/>
          <w:sz w:val="24"/>
          <w:szCs w:val="24"/>
        </w:rPr>
        <w:t>den Zusammenhang für die Winkel beim nächsten Treffen.</w:t>
      </w:r>
    </w:p>
    <w:p w14:paraId="430C9C9D" w14:textId="33CD3594" w:rsidR="00D82D08" w:rsidRPr="00D56C70" w:rsidRDefault="007A2FBE" w:rsidP="009F2E65">
      <w:pPr>
        <w:keepNext/>
        <w:rPr>
          <w:rFonts w:eastAsiaTheme="minorEastAsia"/>
          <w:sz w:val="24"/>
          <w:szCs w:val="24"/>
        </w:rPr>
      </w:pPr>
      <w:r>
        <w:rPr>
          <w:noProof/>
        </w:rPr>
        <mc:AlternateContent>
          <mc:Choice Requires="wps">
            <w:drawing>
              <wp:anchor distT="0" distB="0" distL="114300" distR="114300" simplePos="0" relativeHeight="252259328" behindDoc="0" locked="0" layoutInCell="1" allowOverlap="1" wp14:anchorId="628D4ED2" wp14:editId="7CE8C5F0">
                <wp:simplePos x="0" y="0"/>
                <wp:positionH relativeFrom="column">
                  <wp:posOffset>3352800</wp:posOffset>
                </wp:positionH>
                <wp:positionV relativeFrom="paragraph">
                  <wp:posOffset>3683000</wp:posOffset>
                </wp:positionV>
                <wp:extent cx="2590800" cy="635"/>
                <wp:effectExtent l="0" t="0" r="0" b="0"/>
                <wp:wrapTopAndBottom/>
                <wp:docPr id="186045848" name="Textfeld 1"/>
                <wp:cNvGraphicFramePr/>
                <a:graphic xmlns:a="http://schemas.openxmlformats.org/drawingml/2006/main">
                  <a:graphicData uri="http://schemas.microsoft.com/office/word/2010/wordprocessingShape">
                    <wps:wsp>
                      <wps:cNvSpPr txBox="1"/>
                      <wps:spPr>
                        <a:xfrm>
                          <a:off x="0" y="0"/>
                          <a:ext cx="2590800" cy="635"/>
                        </a:xfrm>
                        <a:prstGeom prst="rect">
                          <a:avLst/>
                        </a:prstGeom>
                        <a:solidFill>
                          <a:prstClr val="white"/>
                        </a:solidFill>
                        <a:ln>
                          <a:noFill/>
                        </a:ln>
                      </wps:spPr>
                      <wps:txbx>
                        <w:txbxContent>
                          <w:p w14:paraId="5CD2322C" w14:textId="3152563D" w:rsidR="007A2FBE" w:rsidRPr="002808DC" w:rsidRDefault="007A2FBE" w:rsidP="007A2FBE">
                            <w:pPr>
                              <w:pStyle w:val="Beschriftung"/>
                              <w:rPr>
                                <w:noProof/>
                                <w:sz w:val="22"/>
                                <w:szCs w:val="22"/>
                              </w:rPr>
                            </w:pPr>
                            <w:r>
                              <w:t>Abbildung 111 Deimos nach einem Umlauf, nicht maßstabsgetreu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28D4ED2" id="_x0000_s1165" type="#_x0000_t202" style="position:absolute;margin-left:264pt;margin-top:290pt;width:204pt;height:.05pt;z-index:252259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" stroked="f">
                <v:textbox style="mso-fit-shape-to-text:t" inset="0,0,0,0">
                  <w:txbxContent>
                    <w:p w14:paraId="5CD2322C" w14:textId="3152563D" w:rsidR="007A2FBE" w:rsidRPr="002808DC" w:rsidRDefault="007A2FBE" w:rsidP="007A2FBE">
                      <w:pPr>
                        <w:pStyle w:val="Beschriftung"/>
                        <w:rPr>
                          <w:noProof/>
                          <w:sz w:val="22"/>
                          <w:szCs w:val="22"/>
                        </w:rPr>
                      </w:pPr>
                      <w:r>
                        <w:t>Abbildung 111 Deimos nach einem Umlauf, nicht maßstabsgetreu</w:t>
                      </w:r>
                    </w:p>
                  </w:txbxContent>
                </v:textbox>
                <w10:wrap type="topAndBottom"/>
              </v:shape>
            </w:pict>
          </mc:Fallback>
        </mc:AlternateContent>
      </w:r>
      <w:r w:rsidR="00D56C70">
        <w:rPr>
          <w:rFonts w:eastAsiaTheme="minorEastAsia"/>
          <w:noProof/>
        </w:rPr>
        <w:drawing>
          <wp:anchor distT="0" distB="0" distL="114300" distR="114300" simplePos="0" relativeHeight="251759616" behindDoc="0" locked="0" layoutInCell="1" allowOverlap="1" wp14:anchorId="53DD9CCE" wp14:editId="235EF9FE">
            <wp:simplePos x="0" y="0"/>
            <wp:positionH relativeFrom="column">
              <wp:posOffset>3352800</wp:posOffset>
            </wp:positionH>
            <wp:positionV relativeFrom="paragraph">
              <wp:posOffset>304165</wp:posOffset>
            </wp:positionV>
            <wp:extent cx="2590800" cy="3321685"/>
            <wp:effectExtent l="0" t="0" r="0" b="0"/>
            <wp:wrapTopAndBottom/>
            <wp:docPr id="226761259" name="Grafik 4" descr="Ein Bild, das Text, Diagramm, Krei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761259" name="Grafik 4" descr="Ein Bild, das Text, Diagramm, Kreis enthält.&#10;&#10;Automatisch generierte Beschreibung"/>
                    <pic:cNvPicPr/>
                  </pic:nvPicPr>
                  <pic:blipFill>
                    <a:blip r:embed="rId242">
                      <a:extLst>
                        <a:ext uri="{28A0092B-C50C-407E-A947-70E740481C1C}">
                          <a14:useLocalDpi xmlns:a14="http://schemas.microsoft.com/office/drawing/2010/main" val="0"/>
                        </a:ext>
                      </a:extLst>
                    </a:blip>
                    <a:stretch>
                      <a:fillRect/>
                    </a:stretch>
                  </pic:blipFill>
                  <pic:spPr>
                    <a:xfrm>
                      <a:off x="0" y="0"/>
                      <a:ext cx="2590800" cy="3321685"/>
                    </a:xfrm>
                    <a:prstGeom prst="rect">
                      <a:avLst/>
                    </a:prstGeom>
                  </pic:spPr>
                </pic:pic>
              </a:graphicData>
            </a:graphic>
            <wp14:sizeRelH relativeFrom="page">
              <wp14:pctWidth>0</wp14:pctWidth>
            </wp14:sizeRelH>
            <wp14:sizeRelV relativeFrom="page">
              <wp14:pctHeight>0</wp14:pctHeight>
            </wp14:sizeRelV>
          </wp:anchor>
        </w:drawing>
      </w:r>
    </w:p>
    <w:p w14:paraId="33229CCB" w14:textId="5275FFD0" w:rsidR="00D82D08" w:rsidRDefault="00AB5E95" w:rsidP="009F2E65">
      <w:pPr>
        <w:keepNext/>
        <w:rPr>
          <w:rFonts w:eastAsiaTheme="minorEastAsia"/>
        </w:rPr>
      </w:pPr>
      <w:r>
        <w:rPr>
          <w:noProof/>
        </w:rPr>
        <mc:AlternateContent>
          <mc:Choice Requires="wps">
            <w:drawing>
              <wp:anchor distT="0" distB="0" distL="114300" distR="114300" simplePos="0" relativeHeight="252257280" behindDoc="0" locked="0" layoutInCell="1" allowOverlap="1" wp14:anchorId="13E3ABA0" wp14:editId="7B5668A7">
                <wp:simplePos x="0" y="0"/>
                <wp:positionH relativeFrom="column">
                  <wp:posOffset>142875</wp:posOffset>
                </wp:positionH>
                <wp:positionV relativeFrom="paragraph">
                  <wp:posOffset>3496945</wp:posOffset>
                </wp:positionV>
                <wp:extent cx="2486025" cy="635"/>
                <wp:effectExtent l="0" t="0" r="0" b="0"/>
                <wp:wrapSquare wrapText="bothSides"/>
                <wp:docPr id="86074725" name="Textfeld 1"/>
                <wp:cNvGraphicFramePr/>
                <a:graphic xmlns:a="http://schemas.openxmlformats.org/drawingml/2006/main">
                  <a:graphicData uri="http://schemas.microsoft.com/office/word/2010/wordprocessingShape">
                    <wps:wsp>
                      <wps:cNvSpPr txBox="1"/>
                      <wps:spPr>
                        <a:xfrm>
                          <a:off x="0" y="0"/>
                          <a:ext cx="2486025" cy="635"/>
                        </a:xfrm>
                        <a:prstGeom prst="rect">
                          <a:avLst/>
                        </a:prstGeom>
                        <a:solidFill>
                          <a:prstClr val="white"/>
                        </a:solidFill>
                        <a:ln>
                          <a:noFill/>
                        </a:ln>
                      </wps:spPr>
                      <wps:txbx>
                        <w:txbxContent>
                          <w:p w14:paraId="57A3FCE2" w14:textId="1BDC8A8D" w:rsidR="00AB5E95" w:rsidRPr="0052774F" w:rsidRDefault="00AB5E95" w:rsidP="00AB5E95">
                            <w:pPr>
                              <w:pStyle w:val="Beschriftung"/>
                              <w:rPr>
                                <w:noProof/>
                                <w:sz w:val="22"/>
                                <w:szCs w:val="22"/>
                              </w:rPr>
                            </w:pPr>
                            <w:r>
                              <w:t>Abbildung 110 Deimos, nicht maßstabsgetreu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3E3ABA0" id="_x0000_s1166" type="#_x0000_t202" style="position:absolute;margin-left:11.25pt;margin-top:275.35pt;width:195.75pt;height:.05pt;z-index:252257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" stroked="f">
                <v:textbox style="mso-fit-shape-to-text:t" inset="0,0,0,0">
                  <w:txbxContent>
                    <w:p w14:paraId="57A3FCE2" w14:textId="1BDC8A8D" w:rsidR="00AB5E95" w:rsidRPr="0052774F" w:rsidRDefault="00AB5E95" w:rsidP="00AB5E95">
                      <w:pPr>
                        <w:pStyle w:val="Beschriftung"/>
                        <w:rPr>
                          <w:noProof/>
                          <w:sz w:val="22"/>
                          <w:szCs w:val="22"/>
                        </w:rPr>
                      </w:pPr>
                      <w:r>
                        <w:t>Abbildung 110 Deimos, nicht maßstabsgetreu</w:t>
                      </w:r>
                    </w:p>
                  </w:txbxContent>
                </v:textbox>
                <w10:wrap type="square"/>
              </v:shape>
            </w:pict>
          </mc:Fallback>
        </mc:AlternateContent>
      </w:r>
      <w:r w:rsidR="00D56C70">
        <w:rPr>
          <w:rFonts w:eastAsiaTheme="minorEastAsia"/>
          <w:noProof/>
        </w:rPr>
        <w:drawing>
          <wp:anchor distT="0" distB="0" distL="114300" distR="114300" simplePos="0" relativeHeight="251758592" behindDoc="0" locked="0" layoutInCell="1" allowOverlap="1" wp14:anchorId="118B2546" wp14:editId="77CE4794">
            <wp:simplePos x="0" y="0"/>
            <wp:positionH relativeFrom="column">
              <wp:posOffset>142875</wp:posOffset>
            </wp:positionH>
            <wp:positionV relativeFrom="paragraph">
              <wp:posOffset>100330</wp:posOffset>
            </wp:positionV>
            <wp:extent cx="2486025" cy="3339465"/>
            <wp:effectExtent l="0" t="0" r="9525" b="0"/>
            <wp:wrapSquare wrapText="bothSides"/>
            <wp:docPr id="1532494017" name="Grafik 3" descr="Ein Bild, das Text, Kreis,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494017" name="Grafik 3" descr="Ein Bild, das Text, Kreis, Diagramm, Screenshot enthält.&#10;&#10;Automatisch generierte Beschreibung"/>
                    <pic:cNvPicPr/>
                  </pic:nvPicPr>
                  <pic:blipFill>
                    <a:blip r:embed="rId243">
                      <a:extLst>
                        <a:ext uri="{28A0092B-C50C-407E-A947-70E740481C1C}">
                          <a14:useLocalDpi xmlns:a14="http://schemas.microsoft.com/office/drawing/2010/main" val="0"/>
                        </a:ext>
                      </a:extLst>
                    </a:blip>
                    <a:stretch>
                      <a:fillRect/>
                    </a:stretch>
                  </pic:blipFill>
                  <pic:spPr>
                    <a:xfrm>
                      <a:off x="0" y="0"/>
                      <a:ext cx="2486025" cy="3339465"/>
                    </a:xfrm>
                    <a:prstGeom prst="rect">
                      <a:avLst/>
                    </a:prstGeom>
                  </pic:spPr>
                </pic:pic>
              </a:graphicData>
            </a:graphic>
            <wp14:sizeRelH relativeFrom="page">
              <wp14:pctWidth>0</wp14:pctWidth>
            </wp14:sizeRelH>
            <wp14:sizeRelV relativeFrom="page">
              <wp14:pctHeight>0</wp14:pctHeight>
            </wp14:sizeRelV>
          </wp:anchor>
        </w:drawing>
      </w:r>
    </w:p>
    <w:p w14:paraId="7BB16D56" w14:textId="770E259A" w:rsidR="00D82D08" w:rsidRDefault="00D82D08" w:rsidP="009F2E65">
      <w:pPr>
        <w:keepNext/>
        <w:rPr>
          <w:rFonts w:eastAsiaTheme="minorEastAsia"/>
        </w:rPr>
      </w:pPr>
    </w:p>
    <w:p w14:paraId="772E23AF" w14:textId="2EC930F9" w:rsidR="008212D5" w:rsidRPr="00D56C70" w:rsidRDefault="00000000" w:rsidP="009F2E65">
      <w:pPr>
        <w:keepNext/>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α</m:t>
              </m:r>
            </m:e>
            <m:sub>
              <m:r>
                <w:rPr>
                  <w:rFonts w:ascii="Cambria Math" w:hAnsi="Cambria Math"/>
                  <w:sz w:val="24"/>
                  <w:szCs w:val="24"/>
                </w:rPr>
                <m:t>Mars</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α</m:t>
              </m:r>
            </m:e>
            <m:sub>
              <m:r>
                <w:rPr>
                  <w:rFonts w:ascii="Cambria Math" w:hAnsi="Cambria Math"/>
                  <w:sz w:val="24"/>
                  <w:szCs w:val="24"/>
                </w:rPr>
                <m:t>Deimos</m:t>
              </m:r>
            </m:sub>
          </m:sSub>
          <m:r>
            <w:rPr>
              <w:rFonts w:ascii="Cambria Math" w:hAnsi="Cambria Math"/>
              <w:sz w:val="24"/>
              <w:szCs w:val="24"/>
            </w:rPr>
            <m:t>=360°</m:t>
          </m:r>
        </m:oMath>
      </m:oMathPara>
    </w:p>
    <w:p w14:paraId="4A94648C" w14:textId="6D1CCECA" w:rsidR="00DA6C3D" w:rsidRPr="00D56C70" w:rsidRDefault="00000000" w:rsidP="009F2E65">
      <w:pPr>
        <w:keepNext/>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ω</m:t>
              </m:r>
            </m:e>
            <m:sub>
              <m:r>
                <w:rPr>
                  <w:rFonts w:ascii="Cambria Math" w:eastAsiaTheme="minorEastAsia" w:hAnsi="Cambria Math"/>
                  <w:sz w:val="24"/>
                  <w:szCs w:val="24"/>
                </w:rPr>
                <m:t>Mars</m:t>
              </m:r>
            </m:sub>
          </m:sSub>
          <m:r>
            <w:rPr>
              <w:rFonts w:ascii="Cambria Math" w:eastAsiaTheme="minorEastAsia" w:hAnsi="Cambria Math"/>
              <w:sz w:val="24"/>
              <w:szCs w:val="24"/>
            </w:rPr>
            <m:t>∙t+</m:t>
          </m:r>
          <m:sSub>
            <m:sSubPr>
              <m:ctrlPr>
                <w:rPr>
                  <w:rFonts w:ascii="Cambria Math" w:eastAsiaTheme="minorEastAsia" w:hAnsi="Cambria Math"/>
                  <w:i/>
                  <w:sz w:val="24"/>
                  <w:szCs w:val="24"/>
                </w:rPr>
              </m:ctrlPr>
            </m:sSubPr>
            <m:e>
              <m:r>
                <w:rPr>
                  <w:rFonts w:ascii="Cambria Math" w:eastAsiaTheme="minorEastAsia" w:hAnsi="Cambria Math"/>
                  <w:sz w:val="24"/>
                  <w:szCs w:val="24"/>
                </w:rPr>
                <m:t>ω</m:t>
              </m:r>
            </m:e>
            <m:sub>
              <m:r>
                <w:rPr>
                  <w:rFonts w:ascii="Cambria Math" w:eastAsiaTheme="minorEastAsia" w:hAnsi="Cambria Math"/>
                  <w:sz w:val="24"/>
                  <w:szCs w:val="24"/>
                </w:rPr>
                <m:t>Deimos</m:t>
              </m:r>
            </m:sub>
          </m:sSub>
          <m:r>
            <w:rPr>
              <w:rFonts w:ascii="Cambria Math" w:eastAsiaTheme="minorEastAsia" w:hAnsi="Cambria Math"/>
              <w:sz w:val="24"/>
              <w:szCs w:val="24"/>
            </w:rPr>
            <m:t>∙t=360°</m:t>
          </m:r>
        </m:oMath>
      </m:oMathPara>
    </w:p>
    <w:p w14:paraId="40DB6307" w14:textId="2AB30F75" w:rsidR="00AD2C6D" w:rsidRPr="00D56C70" w:rsidRDefault="00000000" w:rsidP="009F2E65">
      <w:pPr>
        <w:keepNext/>
        <w:rPr>
          <w:rFonts w:eastAsiaTheme="minorEastAsia"/>
          <w:sz w:val="24"/>
          <w:szCs w:val="24"/>
        </w:rPr>
      </w:pPr>
      <m:oMathPara>
        <m:oMath>
          <m:f>
            <m:fPr>
              <m:ctrlPr>
                <w:rPr>
                  <w:rFonts w:ascii="Cambria Math" w:hAnsi="Cambria Math"/>
                  <w:i/>
                  <w:sz w:val="24"/>
                  <w:szCs w:val="24"/>
                </w:rPr>
              </m:ctrlPr>
            </m:fPr>
            <m:num>
              <m:r>
                <w:rPr>
                  <w:rFonts w:ascii="Cambria Math" w:hAnsi="Cambria Math"/>
                  <w:sz w:val="24"/>
                  <w:szCs w:val="24"/>
                </w:rPr>
                <m:t>360°</m:t>
              </m:r>
            </m:num>
            <m:den>
              <m:r>
                <w:rPr>
                  <w:rFonts w:ascii="Cambria Math" w:hAnsi="Cambria Math"/>
                  <w:sz w:val="24"/>
                  <w:szCs w:val="24"/>
                </w:rPr>
                <m:t>24,6228</m:t>
              </m:r>
              <m:r>
                <w:rPr>
                  <w:rFonts w:ascii="Cambria Math" w:hAnsi="Cambria Math"/>
                  <w:sz w:val="24"/>
                  <w:szCs w:val="24"/>
                </w:rPr>
                <m:t>h</m:t>
              </m:r>
            </m:den>
          </m:f>
          <m:r>
            <w:rPr>
              <w:rFonts w:ascii="Cambria Math" w:hAnsi="Cambria Math"/>
              <w:sz w:val="24"/>
              <w:szCs w:val="24"/>
            </w:rPr>
            <m:t>∙t+</m:t>
          </m:r>
          <m:f>
            <m:fPr>
              <m:ctrlPr>
                <w:rPr>
                  <w:rFonts w:ascii="Cambria Math" w:hAnsi="Cambria Math"/>
                  <w:i/>
                  <w:sz w:val="24"/>
                  <w:szCs w:val="24"/>
                </w:rPr>
              </m:ctrlPr>
            </m:fPr>
            <m:num>
              <m:r>
                <w:rPr>
                  <w:rFonts w:ascii="Cambria Math" w:hAnsi="Cambria Math"/>
                  <w:sz w:val="24"/>
                  <w:szCs w:val="24"/>
                </w:rPr>
                <m:t>360°</m:t>
              </m:r>
            </m:num>
            <m:den>
              <m:r>
                <w:rPr>
                  <w:rFonts w:ascii="Cambria Math" w:hAnsi="Cambria Math"/>
                  <w:sz w:val="24"/>
                  <w:szCs w:val="24"/>
                </w:rPr>
                <m:t>30,312</m:t>
              </m:r>
              <m:r>
                <w:rPr>
                  <w:rFonts w:ascii="Cambria Math" w:hAnsi="Cambria Math"/>
                  <w:sz w:val="24"/>
                  <w:szCs w:val="24"/>
                </w:rPr>
                <m:t>h</m:t>
              </m:r>
            </m:den>
          </m:f>
          <m:r>
            <w:rPr>
              <w:rFonts w:ascii="Cambria Math" w:hAnsi="Cambria Math"/>
              <w:sz w:val="24"/>
              <w:szCs w:val="24"/>
            </w:rPr>
            <m:t>∙t=360°</m:t>
          </m:r>
        </m:oMath>
      </m:oMathPara>
    </w:p>
    <w:p w14:paraId="51C92F23" w14:textId="60D1C08C" w:rsidR="006C32BD" w:rsidRPr="00D56C70" w:rsidRDefault="006C32BD" w:rsidP="009F2E65">
      <w:pPr>
        <w:keepNext/>
        <w:rPr>
          <w:rFonts w:eastAsiaTheme="minorEastAsia"/>
          <w:sz w:val="24"/>
          <w:szCs w:val="24"/>
        </w:rPr>
      </w:pPr>
      <w:r w:rsidRPr="00D56C70">
        <w:rPr>
          <w:rFonts w:eastAsiaTheme="minorEastAsia"/>
          <w:sz w:val="24"/>
          <w:szCs w:val="24"/>
        </w:rPr>
        <w:t>Wie vorher dividieren wir durch 360°:</w:t>
      </w:r>
    </w:p>
    <w:p w14:paraId="071E0E18" w14:textId="414F95BA" w:rsidR="006C32BD" w:rsidRPr="00D56C70" w:rsidRDefault="00000000" w:rsidP="009F2E65">
      <w:pPr>
        <w:keepNext/>
        <w:rPr>
          <w:rFonts w:eastAsiaTheme="minorEastAsia"/>
          <w:sz w:val="24"/>
          <w:szCs w:val="24"/>
        </w:rPr>
      </w:pPr>
      <m:oMathPara>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24,6228</m:t>
              </m:r>
              <m:r>
                <w:rPr>
                  <w:rFonts w:ascii="Cambria Math" w:hAnsi="Cambria Math"/>
                  <w:sz w:val="24"/>
                  <w:szCs w:val="24"/>
                </w:rPr>
                <m:t>h</m:t>
              </m:r>
            </m:den>
          </m:f>
          <m:r>
            <w:rPr>
              <w:rFonts w:ascii="Cambria Math" w:hAnsi="Cambria Math"/>
              <w:sz w:val="24"/>
              <w:szCs w:val="24"/>
            </w:rPr>
            <m:t>∙t+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30,312</m:t>
              </m:r>
              <m:r>
                <w:rPr>
                  <w:rFonts w:ascii="Cambria Math" w:hAnsi="Cambria Math"/>
                  <w:sz w:val="24"/>
                  <w:szCs w:val="24"/>
                </w:rPr>
                <m:t>h</m:t>
              </m:r>
            </m:den>
          </m:f>
          <m:r>
            <w:rPr>
              <w:rFonts w:ascii="Cambria Math" w:hAnsi="Cambria Math"/>
              <w:sz w:val="24"/>
              <w:szCs w:val="24"/>
            </w:rPr>
            <m:t>∙t=1</m:t>
          </m:r>
        </m:oMath>
      </m:oMathPara>
    </w:p>
    <w:p w14:paraId="04075692" w14:textId="1E5DD3CB" w:rsidR="00466CDC" w:rsidRPr="00D56C70" w:rsidRDefault="006C32BD" w:rsidP="009F2E65">
      <w:pPr>
        <w:keepLines/>
        <w:rPr>
          <w:rFonts w:eastAsiaTheme="minorEastAsia"/>
          <w:sz w:val="24"/>
          <w:szCs w:val="24"/>
        </w:rPr>
      </w:pPr>
      <m:oMathPara>
        <m:oMath>
          <m:r>
            <w:rPr>
              <w:rFonts w:ascii="Cambria Math" w:eastAsiaTheme="minorEastAsia" w:hAnsi="Cambria Math"/>
              <w:sz w:val="24"/>
              <w:szCs w:val="24"/>
            </w:rPr>
            <m:t>t∙</m:t>
          </m:r>
          <m:d>
            <m:dPr>
              <m:ctrlPr>
                <w:rPr>
                  <w:rFonts w:ascii="Cambria Math" w:eastAsiaTheme="minorEastAsia" w:hAnsi="Cambria Math"/>
                  <w:i/>
                  <w:sz w:val="24"/>
                  <w:szCs w:val="24"/>
                </w:rPr>
              </m:ctrlPr>
            </m:dPr>
            <m:e>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24,6228</m:t>
                  </m:r>
                  <m:r>
                    <w:rPr>
                      <w:rFonts w:ascii="Cambria Math" w:hAnsi="Cambria Math"/>
                      <w:sz w:val="24"/>
                      <w:szCs w:val="24"/>
                    </w:rPr>
                    <m:t>h</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30,312</m:t>
                  </m:r>
                  <m:r>
                    <w:rPr>
                      <w:rFonts w:ascii="Cambria Math" w:hAnsi="Cambria Math"/>
                      <w:sz w:val="24"/>
                      <w:szCs w:val="24"/>
                    </w:rPr>
                    <m:t>h</m:t>
                  </m:r>
                </m:den>
              </m:f>
            </m:e>
          </m:d>
          <m:r>
            <w:rPr>
              <w:rFonts w:ascii="Cambria Math" w:eastAsiaTheme="minorEastAsia" w:hAnsi="Cambria Math"/>
              <w:sz w:val="24"/>
              <w:szCs w:val="24"/>
            </w:rPr>
            <m:t>=1</m:t>
          </m:r>
        </m:oMath>
      </m:oMathPara>
    </w:p>
    <w:p w14:paraId="5151FC09" w14:textId="6B7FF8A9" w:rsidR="004431CB" w:rsidRPr="00D56C70" w:rsidRDefault="004431CB" w:rsidP="009F2E65">
      <w:pPr>
        <w:keepLines/>
        <w:rPr>
          <w:rFonts w:eastAsiaTheme="minorEastAsia"/>
          <w:sz w:val="24"/>
          <w:szCs w:val="24"/>
        </w:rPr>
      </w:pPr>
    </w:p>
    <w:p w14:paraId="352DD0EE" w14:textId="138786FB" w:rsidR="000526C8" w:rsidRPr="00D56C70" w:rsidRDefault="000526C8" w:rsidP="009F2E65">
      <w:pPr>
        <w:keepLines/>
        <w:rPr>
          <w:rFonts w:eastAsiaTheme="minorEastAsia"/>
          <w:sz w:val="24"/>
          <w:szCs w:val="24"/>
        </w:rPr>
      </w:pPr>
      <m:oMathPara>
        <m:oMath>
          <m:r>
            <w:rPr>
              <w:rFonts w:ascii="Cambria Math" w:eastAsiaTheme="minorEastAsia" w:hAnsi="Cambria Math"/>
              <w:sz w:val="24"/>
              <w:szCs w:val="24"/>
            </w:rPr>
            <m:t>t∙</m:t>
          </m:r>
          <m:f>
            <m:fPr>
              <m:ctrlPr>
                <w:rPr>
                  <w:rFonts w:ascii="Cambria Math" w:eastAsiaTheme="minorEastAsia" w:hAnsi="Cambria Math"/>
                  <w:i/>
                  <w:sz w:val="24"/>
                  <w:szCs w:val="24"/>
                </w:rPr>
              </m:ctrlPr>
            </m:fPr>
            <m:num>
              <m:r>
                <w:rPr>
                  <w:rFonts w:ascii="Cambria Math" w:eastAsiaTheme="minorEastAsia" w:hAnsi="Cambria Math"/>
                  <w:sz w:val="24"/>
                  <w:szCs w:val="24"/>
                </w:rPr>
                <m:t>30,312</m:t>
              </m:r>
              <m:r>
                <w:rPr>
                  <w:rFonts w:ascii="Cambria Math" w:eastAsiaTheme="minorEastAsia" w:hAnsi="Cambria Math"/>
                  <w:sz w:val="24"/>
                  <w:szCs w:val="24"/>
                </w:rPr>
                <m:t>h+</m:t>
              </m:r>
              <m:r>
                <w:rPr>
                  <w:rFonts w:ascii="Cambria Math" w:eastAsiaTheme="minorEastAsia" w:hAnsi="Cambria Math"/>
                  <w:sz w:val="24"/>
                  <w:szCs w:val="24"/>
                </w:rPr>
                <m:t>24,6228</m:t>
              </m:r>
              <m:r>
                <w:rPr>
                  <w:rFonts w:ascii="Cambria Math" w:eastAsiaTheme="minorEastAsia" w:hAnsi="Cambria Math"/>
                  <w:sz w:val="24"/>
                  <w:szCs w:val="24"/>
                </w:rPr>
                <m:t>h</m:t>
              </m:r>
            </m:num>
            <m:den>
              <m:r>
                <w:rPr>
                  <w:rFonts w:ascii="Cambria Math" w:eastAsiaTheme="minorEastAsia" w:hAnsi="Cambria Math"/>
                  <w:sz w:val="24"/>
                  <w:szCs w:val="24"/>
                </w:rPr>
                <m:t>24,6228</m:t>
              </m:r>
              <m:r>
                <w:rPr>
                  <w:rFonts w:ascii="Cambria Math" w:eastAsiaTheme="minorEastAsia" w:hAnsi="Cambria Math"/>
                  <w:sz w:val="24"/>
                  <w:szCs w:val="24"/>
                </w:rPr>
                <m:t>h∙</m:t>
              </m:r>
              <m:r>
                <w:rPr>
                  <w:rFonts w:ascii="Cambria Math" w:eastAsiaTheme="minorEastAsia" w:hAnsi="Cambria Math"/>
                  <w:sz w:val="24"/>
                  <w:szCs w:val="24"/>
                </w:rPr>
                <m:t>30,312</m:t>
              </m:r>
              <m:r>
                <w:rPr>
                  <w:rFonts w:ascii="Cambria Math" w:eastAsiaTheme="minorEastAsia" w:hAnsi="Cambria Math"/>
                  <w:sz w:val="24"/>
                  <w:szCs w:val="24"/>
                </w:rPr>
                <m:t>h</m:t>
              </m:r>
            </m:den>
          </m:f>
          <m:r>
            <w:rPr>
              <w:rFonts w:ascii="Cambria Math" w:eastAsiaTheme="minorEastAsia" w:hAnsi="Cambria Math"/>
              <w:sz w:val="24"/>
              <w:szCs w:val="24"/>
            </w:rPr>
            <m:t>=1</m:t>
          </m:r>
        </m:oMath>
      </m:oMathPara>
    </w:p>
    <w:p w14:paraId="63C18E93" w14:textId="77106E86" w:rsidR="004431CB" w:rsidRPr="00D56C70" w:rsidRDefault="004431CB" w:rsidP="009F2E65">
      <w:pPr>
        <w:keepLines/>
        <w:rPr>
          <w:rFonts w:eastAsiaTheme="minorEastAsia"/>
          <w:sz w:val="24"/>
          <w:szCs w:val="24"/>
        </w:rPr>
      </w:pPr>
    </w:p>
    <w:p w14:paraId="46A9AC41" w14:textId="33767DB6" w:rsidR="00F715DE" w:rsidRPr="00D56C70" w:rsidRDefault="00F715DE" w:rsidP="009F2E65">
      <w:pPr>
        <w:keepLines/>
        <w:rPr>
          <w:rFonts w:eastAsiaTheme="minorEastAsia"/>
          <w:sz w:val="24"/>
          <w:szCs w:val="24"/>
        </w:rPr>
      </w:pPr>
      <m:oMathPara>
        <m:oMath>
          <m:r>
            <w:rPr>
              <w:rFonts w:ascii="Cambria Math" w:eastAsiaTheme="minorEastAsia" w:hAnsi="Cambria Math"/>
              <w:sz w:val="24"/>
              <w:szCs w:val="24"/>
            </w:rPr>
            <m:t>t=</m:t>
          </m:r>
          <m:f>
            <m:fPr>
              <m:ctrlPr>
                <w:rPr>
                  <w:rFonts w:ascii="Cambria Math" w:eastAsiaTheme="minorEastAsia" w:hAnsi="Cambria Math"/>
                  <w:i/>
                  <w:sz w:val="24"/>
                  <w:szCs w:val="24"/>
                </w:rPr>
              </m:ctrlPr>
            </m:fPr>
            <m:num>
              <m:r>
                <w:rPr>
                  <w:rFonts w:ascii="Cambria Math" w:eastAsiaTheme="minorEastAsia" w:hAnsi="Cambria Math"/>
                  <w:sz w:val="24"/>
                  <w:szCs w:val="24"/>
                </w:rPr>
                <m:t>24,6228</m:t>
              </m:r>
              <m:r>
                <w:rPr>
                  <w:rFonts w:ascii="Cambria Math" w:eastAsiaTheme="minorEastAsia" w:hAnsi="Cambria Math"/>
                  <w:sz w:val="24"/>
                  <w:szCs w:val="24"/>
                </w:rPr>
                <m:t>h∙</m:t>
              </m:r>
              <m:r>
                <w:rPr>
                  <w:rFonts w:ascii="Cambria Math" w:eastAsiaTheme="minorEastAsia" w:hAnsi="Cambria Math"/>
                  <w:sz w:val="24"/>
                  <w:szCs w:val="24"/>
                </w:rPr>
                <m:t>30,312</m:t>
              </m:r>
              <m:r>
                <w:rPr>
                  <w:rFonts w:ascii="Cambria Math" w:eastAsiaTheme="minorEastAsia" w:hAnsi="Cambria Math"/>
                  <w:sz w:val="24"/>
                  <w:szCs w:val="24"/>
                </w:rPr>
                <m:t>h</m:t>
              </m:r>
            </m:num>
            <m:den>
              <m:r>
                <w:rPr>
                  <w:rFonts w:ascii="Cambria Math" w:eastAsiaTheme="minorEastAsia" w:hAnsi="Cambria Math"/>
                  <w:sz w:val="24"/>
                  <w:szCs w:val="24"/>
                </w:rPr>
                <m:t>30,312</m:t>
              </m:r>
              <m:r>
                <w:rPr>
                  <w:rFonts w:ascii="Cambria Math" w:eastAsiaTheme="minorEastAsia" w:hAnsi="Cambria Math"/>
                  <w:sz w:val="24"/>
                  <w:szCs w:val="24"/>
                </w:rPr>
                <m:t>h+</m:t>
              </m:r>
              <m:r>
                <w:rPr>
                  <w:rFonts w:ascii="Cambria Math" w:eastAsiaTheme="minorEastAsia" w:hAnsi="Cambria Math"/>
                  <w:sz w:val="24"/>
                  <w:szCs w:val="24"/>
                </w:rPr>
                <m:t>24,6228</m:t>
              </m:r>
              <m:r>
                <w:rPr>
                  <w:rFonts w:ascii="Cambria Math" w:eastAsiaTheme="minorEastAsia" w:hAnsi="Cambria Math"/>
                  <w:sz w:val="24"/>
                  <w:szCs w:val="24"/>
                </w:rPr>
                <m:t>h</m:t>
              </m:r>
            </m:den>
          </m:f>
          <m:r>
            <w:rPr>
              <w:rFonts w:ascii="Cambria Math" w:eastAsiaTheme="minorEastAsia" w:hAnsi="Cambria Math"/>
              <w:sz w:val="24"/>
              <w:szCs w:val="24"/>
            </w:rPr>
            <m:t>=13,586</m:t>
          </m:r>
          <m:r>
            <w:rPr>
              <w:rFonts w:ascii="Cambria Math" w:eastAsiaTheme="minorEastAsia" w:hAnsi="Cambria Math"/>
              <w:sz w:val="24"/>
              <w:szCs w:val="24"/>
            </w:rPr>
            <m:t>h=</m:t>
          </m:r>
          <m:r>
            <w:rPr>
              <w:rFonts w:ascii="Cambria Math" w:eastAsiaTheme="minorEastAsia" w:hAnsi="Cambria Math"/>
              <w:sz w:val="24"/>
              <w:szCs w:val="24"/>
            </w:rPr>
            <m:t>13</m:t>
          </m:r>
          <m:r>
            <w:rPr>
              <w:rFonts w:ascii="Cambria Math" w:eastAsiaTheme="minorEastAsia" w:hAnsi="Cambria Math"/>
              <w:sz w:val="24"/>
              <w:szCs w:val="24"/>
            </w:rPr>
            <m:t>h</m:t>
          </m:r>
          <m:r>
            <w:rPr>
              <w:rFonts w:ascii="Cambria Math" w:eastAsiaTheme="minorEastAsia" w:hAnsi="Cambria Math"/>
              <w:sz w:val="24"/>
              <w:szCs w:val="24"/>
            </w:rPr>
            <m:t>35</m:t>
          </m:r>
          <m:func>
            <m:funcPr>
              <m:ctrlPr>
                <w:rPr>
                  <w:rFonts w:ascii="Cambria Math" w:eastAsiaTheme="minorEastAsia" w:hAnsi="Cambria Math"/>
                  <w:i/>
                  <w:sz w:val="24"/>
                  <w:szCs w:val="24"/>
                </w:rPr>
              </m:ctrlPr>
            </m:funcPr>
            <m:fName>
              <m:r>
                <m:rPr>
                  <m:sty m:val="p"/>
                </m:rPr>
                <w:rPr>
                  <w:rFonts w:ascii="Cambria Math" w:eastAsiaTheme="minorEastAsia" w:hAnsi="Cambria Math"/>
                  <w:sz w:val="24"/>
                  <w:szCs w:val="24"/>
                </w:rPr>
                <m:t>min</m:t>
              </m:r>
            </m:fName>
            <m:e>
              <m:r>
                <w:rPr>
                  <w:rFonts w:ascii="Cambria Math" w:eastAsiaTheme="minorEastAsia" w:hAnsi="Cambria Math"/>
                  <w:sz w:val="24"/>
                  <w:szCs w:val="24"/>
                </w:rPr>
                <m:t>9,6s</m:t>
              </m:r>
            </m:e>
          </m:func>
        </m:oMath>
      </m:oMathPara>
    </w:p>
    <w:p w14:paraId="62C5CB43" w14:textId="5B59822A" w:rsidR="009B5C12" w:rsidRPr="00D56C70" w:rsidRDefault="009B5C12" w:rsidP="009F2E65">
      <w:pPr>
        <w:keepLines/>
        <w:rPr>
          <w:rFonts w:eastAsiaTheme="minorEastAsia"/>
          <w:sz w:val="24"/>
          <w:szCs w:val="24"/>
        </w:rPr>
      </w:pPr>
    </w:p>
    <w:p w14:paraId="203EBB4B" w14:textId="43579AFD" w:rsidR="00342A2F" w:rsidRPr="00D56C70" w:rsidRDefault="00AE3B07" w:rsidP="009F2E65">
      <w:pPr>
        <w:keepLines/>
        <w:rPr>
          <w:rFonts w:eastAsiaTheme="minorEastAsia"/>
          <w:sz w:val="24"/>
          <w:szCs w:val="24"/>
        </w:rPr>
      </w:pPr>
      <w:r w:rsidRPr="00D56C70">
        <w:rPr>
          <w:rFonts w:eastAsiaTheme="minorEastAsia"/>
          <w:sz w:val="24"/>
          <w:szCs w:val="24"/>
        </w:rPr>
        <w:t>Deimos kann also maximal zweimal a</w:t>
      </w:r>
      <w:r w:rsidR="004023F0" w:rsidRPr="00D56C70">
        <w:rPr>
          <w:rFonts w:eastAsiaTheme="minorEastAsia"/>
          <w:sz w:val="24"/>
          <w:szCs w:val="24"/>
        </w:rPr>
        <w:t>n einem</w:t>
      </w:r>
      <w:r w:rsidRPr="00D56C70">
        <w:rPr>
          <w:rFonts w:eastAsiaTheme="minorEastAsia"/>
          <w:sz w:val="24"/>
          <w:szCs w:val="24"/>
        </w:rPr>
        <w:t xml:space="preserve"> </w:t>
      </w:r>
      <w:proofErr w:type="spellStart"/>
      <w:r w:rsidRPr="00D56C70">
        <w:rPr>
          <w:rFonts w:eastAsiaTheme="minorEastAsia"/>
          <w:sz w:val="24"/>
          <w:szCs w:val="24"/>
        </w:rPr>
        <w:t>Marstag</w:t>
      </w:r>
      <w:proofErr w:type="spellEnd"/>
      <w:r w:rsidRPr="00D56C70">
        <w:rPr>
          <w:rFonts w:eastAsiaTheme="minorEastAsia"/>
          <w:sz w:val="24"/>
          <w:szCs w:val="24"/>
        </w:rPr>
        <w:t xml:space="preserve"> kulminieren</w:t>
      </w:r>
      <w:r w:rsidR="00FA088B" w:rsidRPr="00D56C70">
        <w:rPr>
          <w:rFonts w:eastAsiaTheme="minorEastAsia"/>
          <w:sz w:val="24"/>
          <w:szCs w:val="24"/>
        </w:rPr>
        <w:softHyphen/>
      </w:r>
      <w:r w:rsidR="00160C59" w:rsidRPr="00D56C70">
        <w:rPr>
          <w:rFonts w:eastAsiaTheme="minorEastAsia"/>
          <w:sz w:val="24"/>
          <w:szCs w:val="24"/>
        </w:rPr>
        <w:t xml:space="preserve">. </w:t>
      </w:r>
      <w:r w:rsidR="00B1796F" w:rsidRPr="00D56C70">
        <w:rPr>
          <w:rFonts w:eastAsiaTheme="minorEastAsia"/>
          <w:sz w:val="24"/>
          <w:szCs w:val="24"/>
        </w:rPr>
        <w:t>Da die Nacht aber nur etwas mehr als 12 Stunden</w:t>
      </w:r>
      <w:r w:rsidR="00206345" w:rsidRPr="00D56C70">
        <w:rPr>
          <w:rFonts w:eastAsiaTheme="minorEastAsia"/>
          <w:sz w:val="24"/>
          <w:szCs w:val="24"/>
        </w:rPr>
        <w:t xml:space="preserve"> dauert, kann Deimos nur einmal pro Nacht aufgehen.</w:t>
      </w:r>
    </w:p>
    <w:p w14:paraId="38C8620E" w14:textId="45D76F8C" w:rsidR="00B819C7" w:rsidRPr="00D56C70" w:rsidRDefault="008559CD" w:rsidP="009F2E65">
      <w:pPr>
        <w:keepLines/>
        <w:rPr>
          <w:rFonts w:eastAsiaTheme="minorEastAsia"/>
          <w:sz w:val="24"/>
          <w:szCs w:val="24"/>
        </w:rPr>
      </w:pPr>
      <w:r w:rsidRPr="00D56C70">
        <w:rPr>
          <w:rFonts w:eastAsiaTheme="minorEastAsia"/>
          <w:sz w:val="24"/>
          <w:szCs w:val="24"/>
        </w:rPr>
        <w:lastRenderedPageBreak/>
        <w:t xml:space="preserve">Kann man Deimos während </w:t>
      </w:r>
      <w:r w:rsidR="00342A2F" w:rsidRPr="00D56C70">
        <w:rPr>
          <w:rFonts w:eastAsiaTheme="minorEastAsia"/>
          <w:sz w:val="24"/>
          <w:szCs w:val="24"/>
        </w:rPr>
        <w:t>ein</w:t>
      </w:r>
      <w:r w:rsidRPr="00D56C70">
        <w:rPr>
          <w:rFonts w:eastAsiaTheme="minorEastAsia"/>
          <w:sz w:val="24"/>
          <w:szCs w:val="24"/>
        </w:rPr>
        <w:t>er Marsnacht nicht sehen?</w:t>
      </w:r>
      <w:r w:rsidR="000E30AE" w:rsidRPr="00D56C70">
        <w:rPr>
          <w:rFonts w:eastAsiaTheme="minorEastAsia"/>
          <w:sz w:val="24"/>
          <w:szCs w:val="24"/>
        </w:rPr>
        <w:t xml:space="preserve"> Gib es also </w:t>
      </w:r>
      <w:r w:rsidR="00EF620B" w:rsidRPr="00D56C70">
        <w:rPr>
          <w:rFonts w:eastAsiaTheme="minorEastAsia"/>
          <w:sz w:val="24"/>
          <w:szCs w:val="24"/>
        </w:rPr>
        <w:t>Neumond für Deimos?</w:t>
      </w:r>
    </w:p>
    <w:p w14:paraId="2D792CEE" w14:textId="6B042F72" w:rsidR="00EF620B" w:rsidRPr="00D56C70" w:rsidRDefault="00EF620B" w:rsidP="009F2E65">
      <w:pPr>
        <w:keepLines/>
        <w:rPr>
          <w:rFonts w:eastAsiaTheme="minorEastAsia"/>
          <w:sz w:val="24"/>
          <w:szCs w:val="24"/>
        </w:rPr>
      </w:pPr>
      <w:r w:rsidRPr="00D56C70">
        <w:rPr>
          <w:rFonts w:eastAsiaTheme="minorEastAsia"/>
          <w:sz w:val="24"/>
          <w:szCs w:val="24"/>
        </w:rPr>
        <w:t>Aufmerksame Kursteilnehmer sollten die Frage</w:t>
      </w:r>
      <w:r w:rsidR="00AF6D66" w:rsidRPr="00D56C70">
        <w:rPr>
          <w:rFonts w:eastAsiaTheme="minorEastAsia"/>
          <w:sz w:val="24"/>
          <w:szCs w:val="24"/>
        </w:rPr>
        <w:t xml:space="preserve"> anhand der „synodischen“ Umlaufzeit von 13</w:t>
      </w:r>
      <w:r w:rsidR="006707C3" w:rsidRPr="00D56C70">
        <w:rPr>
          <w:rFonts w:eastAsiaTheme="minorEastAsia"/>
          <w:sz w:val="24"/>
          <w:szCs w:val="24"/>
        </w:rPr>
        <w:t xml:space="preserve"> Stunden und 35 Minuten schnell beantworten können.</w:t>
      </w:r>
    </w:p>
    <w:p w14:paraId="17C5FEB4" w14:textId="6D901F8C" w:rsidR="0081125E" w:rsidRPr="00D56C70" w:rsidRDefault="0081125E" w:rsidP="009F2E65">
      <w:pPr>
        <w:keepLines/>
        <w:rPr>
          <w:rFonts w:eastAsiaTheme="minorEastAsia"/>
          <w:sz w:val="24"/>
          <w:szCs w:val="24"/>
        </w:rPr>
      </w:pPr>
      <w:r w:rsidRPr="00D56C70">
        <w:rPr>
          <w:rFonts w:eastAsiaTheme="minorEastAsia"/>
          <w:sz w:val="24"/>
          <w:szCs w:val="24"/>
        </w:rPr>
        <w:t xml:space="preserve">Ja, wenn Deimos in der vorangehenden Nacht </w:t>
      </w:r>
      <w:r w:rsidR="005E0E86" w:rsidRPr="00D56C70">
        <w:rPr>
          <w:rFonts w:eastAsiaTheme="minorEastAsia"/>
          <w:sz w:val="24"/>
          <w:szCs w:val="24"/>
        </w:rPr>
        <w:t xml:space="preserve">ungefähr </w:t>
      </w:r>
      <m:oMath>
        <m:r>
          <w:rPr>
            <w:rFonts w:ascii="Cambria Math" w:eastAsiaTheme="minorEastAsia" w:hAnsi="Cambria Math"/>
            <w:sz w:val="24"/>
            <w:szCs w:val="24"/>
          </w:rPr>
          <m:t>1</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r>
              <w:rPr>
                <w:rFonts w:ascii="Cambria Math" w:eastAsiaTheme="minorEastAsia" w:hAnsi="Cambria Math"/>
                <w:sz w:val="24"/>
                <w:szCs w:val="24"/>
              </w:rPr>
              <m:t>2</m:t>
            </m:r>
          </m:den>
        </m:f>
      </m:oMath>
      <w:r w:rsidR="00C661DC">
        <w:rPr>
          <w:rFonts w:eastAsiaTheme="minorEastAsia"/>
          <w:sz w:val="24"/>
          <w:szCs w:val="24"/>
        </w:rPr>
        <w:t xml:space="preserve"> </w:t>
      </w:r>
      <w:r w:rsidR="005E0E86" w:rsidRPr="00D56C70">
        <w:rPr>
          <w:rFonts w:eastAsiaTheme="minorEastAsia"/>
          <w:sz w:val="24"/>
          <w:szCs w:val="24"/>
        </w:rPr>
        <w:t xml:space="preserve">Stunden vor Sonnenaufgang </w:t>
      </w:r>
      <w:r w:rsidR="00E508DE" w:rsidRPr="00D56C70">
        <w:rPr>
          <w:rFonts w:eastAsiaTheme="minorEastAsia"/>
          <w:sz w:val="24"/>
          <w:szCs w:val="24"/>
        </w:rPr>
        <w:t>unter</w:t>
      </w:r>
      <w:r w:rsidR="005E0E86" w:rsidRPr="00D56C70">
        <w:rPr>
          <w:rFonts w:eastAsiaTheme="minorEastAsia"/>
          <w:sz w:val="24"/>
          <w:szCs w:val="24"/>
        </w:rPr>
        <w:t>geht</w:t>
      </w:r>
      <w:r w:rsidR="00BC6784" w:rsidRPr="00D56C70">
        <w:rPr>
          <w:rFonts w:eastAsiaTheme="minorEastAsia"/>
          <w:sz w:val="24"/>
          <w:szCs w:val="24"/>
        </w:rPr>
        <w:t>, geht er in der folgenden Nacht</w:t>
      </w:r>
      <w:r w:rsidR="004F4199" w:rsidRPr="00D56C70">
        <w:rPr>
          <w:rFonts w:eastAsiaTheme="minorEastAsia"/>
          <w:sz w:val="24"/>
          <w:szCs w:val="24"/>
        </w:rPr>
        <w:t>,</w:t>
      </w:r>
      <w:r w:rsidR="00BC6784" w:rsidRPr="00D56C70">
        <w:rPr>
          <w:rFonts w:eastAsiaTheme="minorEastAsia"/>
          <w:sz w:val="24"/>
          <w:szCs w:val="24"/>
        </w:rPr>
        <w:t xml:space="preserve"> 13,5 Stunden später</w:t>
      </w:r>
      <w:r w:rsidR="004F4199" w:rsidRPr="00D56C70">
        <w:rPr>
          <w:rFonts w:eastAsiaTheme="minorEastAsia"/>
          <w:sz w:val="24"/>
          <w:szCs w:val="24"/>
        </w:rPr>
        <w:t>,</w:t>
      </w:r>
      <w:r w:rsidR="00BC6784" w:rsidRPr="00D56C70">
        <w:rPr>
          <w:rFonts w:eastAsiaTheme="minorEastAsia"/>
          <w:sz w:val="24"/>
          <w:szCs w:val="24"/>
        </w:rPr>
        <w:t xml:space="preserve"> gerade bei Sonnenuntergang</w:t>
      </w:r>
      <w:r w:rsidR="00706DF5" w:rsidRPr="00D56C70">
        <w:rPr>
          <w:rFonts w:eastAsiaTheme="minorEastAsia"/>
          <w:sz w:val="24"/>
          <w:szCs w:val="24"/>
        </w:rPr>
        <w:t xml:space="preserve"> </w:t>
      </w:r>
      <w:r w:rsidR="00E508DE" w:rsidRPr="00D56C70">
        <w:rPr>
          <w:rFonts w:eastAsiaTheme="minorEastAsia"/>
          <w:sz w:val="24"/>
          <w:szCs w:val="24"/>
        </w:rPr>
        <w:t>unter</w:t>
      </w:r>
      <w:r w:rsidR="00850A35" w:rsidRPr="00D56C70">
        <w:rPr>
          <w:rFonts w:eastAsiaTheme="minorEastAsia"/>
          <w:sz w:val="24"/>
          <w:szCs w:val="24"/>
        </w:rPr>
        <w:t xml:space="preserve"> und </w:t>
      </w:r>
      <w:r w:rsidR="00E508DE" w:rsidRPr="00D56C70">
        <w:rPr>
          <w:rFonts w:eastAsiaTheme="minorEastAsia"/>
          <w:sz w:val="24"/>
          <w:szCs w:val="24"/>
        </w:rPr>
        <w:t xml:space="preserve">zieht seine Bahn </w:t>
      </w:r>
      <w:r w:rsidR="00D12580">
        <w:rPr>
          <w:rFonts w:eastAsiaTheme="minorEastAsia"/>
          <w:sz w:val="24"/>
          <w:szCs w:val="24"/>
        </w:rPr>
        <w:t xml:space="preserve">nur </w:t>
      </w:r>
      <w:r w:rsidR="00850A35" w:rsidRPr="00D56C70">
        <w:rPr>
          <w:rFonts w:eastAsiaTheme="minorEastAsia"/>
          <w:sz w:val="24"/>
          <w:szCs w:val="24"/>
        </w:rPr>
        <w:t>am Taghimmel</w:t>
      </w:r>
      <w:r w:rsidR="002471AC" w:rsidRPr="00D56C70">
        <w:rPr>
          <w:rFonts w:eastAsiaTheme="minorEastAsia"/>
          <w:sz w:val="24"/>
          <w:szCs w:val="24"/>
        </w:rPr>
        <w:t>, ist also die ganze Nacht nicht sichtbar.</w:t>
      </w:r>
      <w:r w:rsidR="00033DC7" w:rsidRPr="00D56C70">
        <w:rPr>
          <w:rFonts w:eastAsiaTheme="minorEastAsia"/>
          <w:sz w:val="24"/>
          <w:szCs w:val="24"/>
        </w:rPr>
        <w:t xml:space="preserve"> </w:t>
      </w:r>
    </w:p>
    <w:p w14:paraId="63E6E622" w14:textId="4C46174F" w:rsidR="005E0E86" w:rsidRPr="00D56C70" w:rsidRDefault="00886567" w:rsidP="009F2E65">
      <w:pPr>
        <w:keepLines/>
        <w:rPr>
          <w:rFonts w:eastAsiaTheme="minorEastAsia"/>
          <w:sz w:val="24"/>
          <w:szCs w:val="24"/>
        </w:rPr>
      </w:pPr>
      <w:r w:rsidRPr="00D56C70">
        <w:rPr>
          <w:rFonts w:eastAsiaTheme="minorEastAsia"/>
          <w:sz w:val="24"/>
          <w:szCs w:val="24"/>
        </w:rPr>
        <w:t xml:space="preserve">Betrachten wir nun noch </w:t>
      </w:r>
      <w:r w:rsidR="00357F3D" w:rsidRPr="00D56C70">
        <w:rPr>
          <w:rFonts w:eastAsiaTheme="minorEastAsia"/>
          <w:sz w:val="24"/>
          <w:szCs w:val="24"/>
        </w:rPr>
        <w:t xml:space="preserve">die </w:t>
      </w:r>
      <w:r w:rsidRPr="00D56C70">
        <w:rPr>
          <w:rFonts w:eastAsiaTheme="minorEastAsia"/>
          <w:sz w:val="24"/>
          <w:szCs w:val="24"/>
        </w:rPr>
        <w:t>beide</w:t>
      </w:r>
      <w:r w:rsidR="00357F3D" w:rsidRPr="00D56C70">
        <w:rPr>
          <w:rFonts w:eastAsiaTheme="minorEastAsia"/>
          <w:sz w:val="24"/>
          <w:szCs w:val="24"/>
        </w:rPr>
        <w:t>n</w:t>
      </w:r>
      <w:r w:rsidRPr="00D56C70">
        <w:rPr>
          <w:rFonts w:eastAsiaTheme="minorEastAsia"/>
          <w:sz w:val="24"/>
          <w:szCs w:val="24"/>
        </w:rPr>
        <w:t xml:space="preserve"> Monde</w:t>
      </w:r>
      <w:r w:rsidR="00357F3D" w:rsidRPr="00D56C70">
        <w:rPr>
          <w:rFonts w:eastAsiaTheme="minorEastAsia"/>
          <w:sz w:val="24"/>
          <w:szCs w:val="24"/>
        </w:rPr>
        <w:t xml:space="preserve"> Phobos und Deimos</w:t>
      </w:r>
      <w:r w:rsidR="00C91ADF" w:rsidRPr="00D56C70">
        <w:rPr>
          <w:rFonts w:eastAsiaTheme="minorEastAsia"/>
          <w:sz w:val="24"/>
          <w:szCs w:val="24"/>
        </w:rPr>
        <w:t xml:space="preserve"> gemeinsam</w:t>
      </w:r>
      <w:r w:rsidR="00357F3D" w:rsidRPr="00D56C70">
        <w:rPr>
          <w:rFonts w:eastAsiaTheme="minorEastAsia"/>
          <w:sz w:val="24"/>
          <w:szCs w:val="24"/>
        </w:rPr>
        <w:t xml:space="preserve">. </w:t>
      </w:r>
      <w:r w:rsidR="009605B4" w:rsidRPr="00D56C70">
        <w:rPr>
          <w:rFonts w:eastAsiaTheme="minorEastAsia"/>
          <w:sz w:val="24"/>
          <w:szCs w:val="24"/>
        </w:rPr>
        <w:t>In welche</w:t>
      </w:r>
      <w:r w:rsidR="0076498A" w:rsidRPr="00D56C70">
        <w:rPr>
          <w:rFonts w:eastAsiaTheme="minorEastAsia"/>
          <w:sz w:val="24"/>
          <w:szCs w:val="24"/>
        </w:rPr>
        <w:t>m</w:t>
      </w:r>
      <w:r w:rsidR="009605B4" w:rsidRPr="00D56C70">
        <w:rPr>
          <w:rFonts w:eastAsiaTheme="minorEastAsia"/>
          <w:sz w:val="24"/>
          <w:szCs w:val="24"/>
        </w:rPr>
        <w:t xml:space="preserve"> Zeitabst</w:t>
      </w:r>
      <w:r w:rsidR="0076498A" w:rsidRPr="00D56C70">
        <w:rPr>
          <w:rFonts w:eastAsiaTheme="minorEastAsia"/>
          <w:sz w:val="24"/>
          <w:szCs w:val="24"/>
        </w:rPr>
        <w:t>and haben sie gleiche Positionen am Mars</w:t>
      </w:r>
      <w:r w:rsidR="00924905" w:rsidRPr="00D56C70">
        <w:rPr>
          <w:rFonts w:eastAsiaTheme="minorEastAsia"/>
          <w:sz w:val="24"/>
          <w:szCs w:val="24"/>
        </w:rPr>
        <w:t>h</w:t>
      </w:r>
      <w:r w:rsidR="0076498A" w:rsidRPr="00D56C70">
        <w:rPr>
          <w:rFonts w:eastAsiaTheme="minorEastAsia"/>
          <w:sz w:val="24"/>
          <w:szCs w:val="24"/>
        </w:rPr>
        <w:t>immel</w:t>
      </w:r>
      <w:r w:rsidR="00924905" w:rsidRPr="00D56C70">
        <w:rPr>
          <w:rFonts w:eastAsiaTheme="minorEastAsia"/>
          <w:sz w:val="24"/>
          <w:szCs w:val="24"/>
        </w:rPr>
        <w:t>?</w:t>
      </w:r>
    </w:p>
    <w:p w14:paraId="254C707B" w14:textId="2658D93E" w:rsidR="00924905" w:rsidRPr="00D56C70" w:rsidRDefault="00B50DC8" w:rsidP="009F2E65">
      <w:pPr>
        <w:keepLines/>
        <w:rPr>
          <w:rFonts w:eastAsiaTheme="minorEastAsia"/>
          <w:sz w:val="24"/>
          <w:szCs w:val="24"/>
        </w:rPr>
      </w:pPr>
      <w:r w:rsidRPr="00D56C70">
        <w:rPr>
          <w:rFonts w:eastAsiaTheme="minorEastAsia"/>
          <w:sz w:val="24"/>
          <w:szCs w:val="24"/>
        </w:rPr>
        <w:t xml:space="preserve">Eigentlich sollten </w:t>
      </w:r>
      <w:r w:rsidR="00B30ED6" w:rsidRPr="00D56C70">
        <w:rPr>
          <w:rFonts w:eastAsiaTheme="minorEastAsia"/>
          <w:sz w:val="24"/>
          <w:szCs w:val="24"/>
        </w:rPr>
        <w:t>s</w:t>
      </w:r>
      <w:r w:rsidRPr="00D56C70">
        <w:rPr>
          <w:rFonts w:eastAsiaTheme="minorEastAsia"/>
          <w:sz w:val="24"/>
          <w:szCs w:val="24"/>
        </w:rPr>
        <w:t>ie jetzt ihre Kursteilnehmer dazu überreden</w:t>
      </w:r>
      <w:r w:rsidR="00C466BC" w:rsidRPr="00D56C70">
        <w:rPr>
          <w:rFonts w:eastAsiaTheme="minorEastAsia"/>
          <w:sz w:val="24"/>
          <w:szCs w:val="24"/>
        </w:rPr>
        <w:t>, das Zeitintervall selbständig zu berechnen.</w:t>
      </w:r>
      <w:r w:rsidR="00B30ED6" w:rsidRPr="00D56C70">
        <w:rPr>
          <w:rFonts w:eastAsiaTheme="minorEastAsia"/>
          <w:sz w:val="24"/>
          <w:szCs w:val="24"/>
        </w:rPr>
        <w:t xml:space="preserve"> Als Hilfestellung könnten sie ihnen </w:t>
      </w:r>
      <w:r w:rsidR="00524B6D" w:rsidRPr="00D56C70">
        <w:rPr>
          <w:rFonts w:eastAsiaTheme="minorEastAsia"/>
          <w:sz w:val="24"/>
          <w:szCs w:val="24"/>
        </w:rPr>
        <w:t xml:space="preserve">eventuell </w:t>
      </w:r>
      <w:r w:rsidR="00233591" w:rsidRPr="00D56C70">
        <w:rPr>
          <w:rFonts w:eastAsiaTheme="minorEastAsia"/>
          <w:sz w:val="24"/>
          <w:szCs w:val="24"/>
        </w:rPr>
        <w:t>die folgenden Skizzen</w:t>
      </w:r>
      <w:r w:rsidR="00524B6D" w:rsidRPr="00D56C70">
        <w:rPr>
          <w:rFonts w:eastAsiaTheme="minorEastAsia"/>
          <w:sz w:val="24"/>
          <w:szCs w:val="24"/>
        </w:rPr>
        <w:t xml:space="preserve"> anbieten.</w:t>
      </w:r>
    </w:p>
    <w:p w14:paraId="71441876" w14:textId="3E4543BC" w:rsidR="009D4185" w:rsidRDefault="00D104E2" w:rsidP="009F2E65">
      <w:pPr>
        <w:keepLines/>
        <w:rPr>
          <w:rFonts w:eastAsiaTheme="minorEastAsia"/>
        </w:rPr>
      </w:pPr>
      <w:r>
        <w:rPr>
          <w:noProof/>
        </w:rPr>
        <mc:AlternateContent>
          <mc:Choice Requires="wps">
            <w:drawing>
              <wp:anchor distT="0" distB="0" distL="114300" distR="114300" simplePos="0" relativeHeight="252263424" behindDoc="0" locked="0" layoutInCell="1" allowOverlap="1" wp14:anchorId="024451FA" wp14:editId="21528B97">
                <wp:simplePos x="0" y="0"/>
                <wp:positionH relativeFrom="column">
                  <wp:posOffset>3400425</wp:posOffset>
                </wp:positionH>
                <wp:positionV relativeFrom="paragraph">
                  <wp:posOffset>3514725</wp:posOffset>
                </wp:positionV>
                <wp:extent cx="2894965" cy="635"/>
                <wp:effectExtent l="0" t="0" r="0" b="0"/>
                <wp:wrapSquare wrapText="bothSides"/>
                <wp:docPr id="732273452" name="Textfeld 1"/>
                <wp:cNvGraphicFramePr/>
                <a:graphic xmlns:a="http://schemas.openxmlformats.org/drawingml/2006/main">
                  <a:graphicData uri="http://schemas.microsoft.com/office/word/2010/wordprocessingShape">
                    <wps:wsp>
                      <wps:cNvSpPr txBox="1"/>
                      <wps:spPr>
                        <a:xfrm>
                          <a:off x="0" y="0"/>
                          <a:ext cx="2894965" cy="635"/>
                        </a:xfrm>
                        <a:prstGeom prst="rect">
                          <a:avLst/>
                        </a:prstGeom>
                        <a:solidFill>
                          <a:prstClr val="white"/>
                        </a:solidFill>
                        <a:ln>
                          <a:noFill/>
                        </a:ln>
                      </wps:spPr>
                      <wps:txbx>
                        <w:txbxContent>
                          <w:p w14:paraId="6E868EC1" w14:textId="09E4374C" w:rsidR="00D104E2" w:rsidRPr="005D2EC3" w:rsidRDefault="00D104E2" w:rsidP="00D104E2">
                            <w:pPr>
                              <w:pStyle w:val="Beschriftung"/>
                              <w:rPr>
                                <w:noProof/>
                                <w:sz w:val="22"/>
                                <w:szCs w:val="22"/>
                              </w:rPr>
                            </w:pPr>
                            <w:r>
                              <w:t>Abbildung 113 Pho</w:t>
                            </w:r>
                            <w:r w:rsidR="007E2366">
                              <w:t>bos und Deimos nach einem Umlauf</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24451FA" id="_x0000_s1167" type="#_x0000_t202" style="position:absolute;margin-left:267.75pt;margin-top:276.75pt;width:227.95pt;height:.05pt;z-index:252263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" stroked="f">
                <v:textbox style="mso-fit-shape-to-text:t" inset="0,0,0,0">
                  <w:txbxContent>
                    <w:p w14:paraId="6E868EC1" w14:textId="09E4374C" w:rsidR="00D104E2" w:rsidRPr="005D2EC3" w:rsidRDefault="00D104E2" w:rsidP="00D104E2">
                      <w:pPr>
                        <w:pStyle w:val="Beschriftung"/>
                        <w:rPr>
                          <w:noProof/>
                          <w:sz w:val="22"/>
                          <w:szCs w:val="22"/>
                        </w:rPr>
                      </w:pPr>
                      <w:r>
                        <w:t>Abbildung 113 Pho</w:t>
                      </w:r>
                      <w:r w:rsidR="007E2366">
                        <w:t>bos und Deimos nach einem Umlauf</w:t>
                      </w:r>
                    </w:p>
                  </w:txbxContent>
                </v:textbox>
                <w10:wrap type="square"/>
              </v:shape>
            </w:pict>
          </mc:Fallback>
        </mc:AlternateContent>
      </w:r>
      <w:r w:rsidR="00D56C70">
        <w:rPr>
          <w:rFonts w:eastAsiaTheme="minorEastAsia"/>
          <w:noProof/>
        </w:rPr>
        <w:drawing>
          <wp:anchor distT="0" distB="0" distL="114300" distR="114300" simplePos="0" relativeHeight="251761664" behindDoc="0" locked="0" layoutInCell="1" allowOverlap="1" wp14:anchorId="31F5FC9E" wp14:editId="1E133CEF">
            <wp:simplePos x="0" y="0"/>
            <wp:positionH relativeFrom="column">
              <wp:posOffset>3400425</wp:posOffset>
            </wp:positionH>
            <wp:positionV relativeFrom="paragraph">
              <wp:posOffset>0</wp:posOffset>
            </wp:positionV>
            <wp:extent cx="2894965" cy="3457575"/>
            <wp:effectExtent l="0" t="0" r="635" b="9525"/>
            <wp:wrapSquare wrapText="bothSides"/>
            <wp:docPr id="1060123351" name="Grafik 2" descr="Ein Bild, das Kreis, Diagramm, Text, Entwur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123351" name="Grafik 2" descr="Ein Bild, das Kreis, Diagramm, Text, Entwurf enthält.&#10;&#10;Automatisch generierte Beschreibung"/>
                    <pic:cNvPicPr/>
                  </pic:nvPicPr>
                  <pic:blipFill>
                    <a:blip r:embed="rId244">
                      <a:extLst>
                        <a:ext uri="{28A0092B-C50C-407E-A947-70E740481C1C}">
                          <a14:useLocalDpi xmlns:a14="http://schemas.microsoft.com/office/drawing/2010/main" val="0"/>
                        </a:ext>
                      </a:extLst>
                    </a:blip>
                    <a:stretch>
                      <a:fillRect/>
                    </a:stretch>
                  </pic:blipFill>
                  <pic:spPr>
                    <a:xfrm>
                      <a:off x="0" y="0"/>
                      <a:ext cx="2894965" cy="3457575"/>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2261376" behindDoc="0" locked="0" layoutInCell="1" allowOverlap="1" wp14:anchorId="4C461C35" wp14:editId="4D76815B">
                <wp:simplePos x="0" y="0"/>
                <wp:positionH relativeFrom="column">
                  <wp:posOffset>123190</wp:posOffset>
                </wp:positionH>
                <wp:positionV relativeFrom="paragraph">
                  <wp:posOffset>3586480</wp:posOffset>
                </wp:positionV>
                <wp:extent cx="2886075" cy="635"/>
                <wp:effectExtent l="0" t="0" r="0" b="0"/>
                <wp:wrapSquare wrapText="bothSides"/>
                <wp:docPr id="2084635278" name="Textfeld 1"/>
                <wp:cNvGraphicFramePr/>
                <a:graphic xmlns:a="http://schemas.openxmlformats.org/drawingml/2006/main">
                  <a:graphicData uri="http://schemas.microsoft.com/office/word/2010/wordprocessingShape">
                    <wps:wsp>
                      <wps:cNvSpPr txBox="1"/>
                      <wps:spPr>
                        <a:xfrm>
                          <a:off x="0" y="0"/>
                          <a:ext cx="2886075" cy="635"/>
                        </a:xfrm>
                        <a:prstGeom prst="rect">
                          <a:avLst/>
                        </a:prstGeom>
                        <a:solidFill>
                          <a:prstClr val="white"/>
                        </a:solidFill>
                        <a:ln>
                          <a:noFill/>
                        </a:ln>
                      </wps:spPr>
                      <wps:txbx>
                        <w:txbxContent>
                          <w:p w14:paraId="52CD89B5" w14:textId="2FA64E4B" w:rsidR="00D104E2" w:rsidRPr="009D5C31" w:rsidRDefault="00D104E2" w:rsidP="00D104E2">
                            <w:pPr>
                              <w:pStyle w:val="Beschriftung"/>
                              <w:rPr>
                                <w:noProof/>
                                <w:sz w:val="22"/>
                                <w:szCs w:val="22"/>
                              </w:rPr>
                            </w:pPr>
                            <w:r>
                              <w:t>Abbildung 112 Phobos und Deimos, nicht maßstabsgetreu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C461C35" id="_x0000_s1168" type="#_x0000_t202" style="position:absolute;margin-left:9.7pt;margin-top:282.4pt;width:227.25pt;height:.05pt;z-index:252261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" stroked="f">
                <v:textbox style="mso-fit-shape-to-text:t" inset="0,0,0,0">
                  <w:txbxContent>
                    <w:p w14:paraId="52CD89B5" w14:textId="2FA64E4B" w:rsidR="00D104E2" w:rsidRPr="009D5C31" w:rsidRDefault="00D104E2" w:rsidP="00D104E2">
                      <w:pPr>
                        <w:pStyle w:val="Beschriftung"/>
                        <w:rPr>
                          <w:noProof/>
                          <w:sz w:val="22"/>
                          <w:szCs w:val="22"/>
                        </w:rPr>
                      </w:pPr>
                      <w:r>
                        <w:t>Abbildung 112 Phobos und Deimos, nicht maßstabsgetreu</w:t>
                      </w:r>
                    </w:p>
                  </w:txbxContent>
                </v:textbox>
                <w10:wrap type="square"/>
              </v:shape>
            </w:pict>
          </mc:Fallback>
        </mc:AlternateContent>
      </w:r>
      <w:r w:rsidR="00D56C70">
        <w:rPr>
          <w:rFonts w:eastAsiaTheme="minorEastAsia"/>
          <w:noProof/>
        </w:rPr>
        <w:drawing>
          <wp:anchor distT="0" distB="0" distL="114300" distR="114300" simplePos="0" relativeHeight="251760640" behindDoc="0" locked="0" layoutInCell="1" allowOverlap="1" wp14:anchorId="2BD294D1" wp14:editId="2C136068">
            <wp:simplePos x="0" y="0"/>
            <wp:positionH relativeFrom="column">
              <wp:posOffset>123190</wp:posOffset>
            </wp:positionH>
            <wp:positionV relativeFrom="paragraph">
              <wp:posOffset>0</wp:posOffset>
            </wp:positionV>
            <wp:extent cx="2886075" cy="3529330"/>
            <wp:effectExtent l="0" t="0" r="9525" b="0"/>
            <wp:wrapSquare wrapText="bothSides"/>
            <wp:docPr id="309846105" name="Grafik 1" descr="Ein Bild, das Text, Kreis, Diagramm, Entwur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846105" name="Grafik 1" descr="Ein Bild, das Text, Kreis, Diagramm, Entwurf enthält.&#10;&#10;Automatisch generierte Beschreibung"/>
                    <pic:cNvPicPr/>
                  </pic:nvPicPr>
                  <pic:blipFill>
                    <a:blip r:embed="rId245" cstate="print">
                      <a:extLst>
                        <a:ext uri="{28A0092B-C50C-407E-A947-70E740481C1C}">
                          <a14:useLocalDpi xmlns:a14="http://schemas.microsoft.com/office/drawing/2010/main" val="0"/>
                        </a:ext>
                      </a:extLst>
                    </a:blip>
                    <a:stretch>
                      <a:fillRect/>
                    </a:stretch>
                  </pic:blipFill>
                  <pic:spPr>
                    <a:xfrm>
                      <a:off x="0" y="0"/>
                      <a:ext cx="2886075" cy="3529330"/>
                    </a:xfrm>
                    <a:prstGeom prst="rect">
                      <a:avLst/>
                    </a:prstGeom>
                  </pic:spPr>
                </pic:pic>
              </a:graphicData>
            </a:graphic>
            <wp14:sizeRelH relativeFrom="page">
              <wp14:pctWidth>0</wp14:pctWidth>
            </wp14:sizeRelH>
            <wp14:sizeRelV relativeFrom="page">
              <wp14:pctHeight>0</wp14:pctHeight>
            </wp14:sizeRelV>
          </wp:anchor>
        </w:drawing>
      </w:r>
    </w:p>
    <w:p w14:paraId="1C6FB11E" w14:textId="00423DF3" w:rsidR="009D4185" w:rsidRDefault="009D4185" w:rsidP="009F2E65">
      <w:pPr>
        <w:keepLines/>
        <w:rPr>
          <w:rFonts w:eastAsiaTheme="minorEastAsia"/>
        </w:rPr>
      </w:pPr>
    </w:p>
    <w:p w14:paraId="58615DCF" w14:textId="418AC4D7" w:rsidR="009D4185" w:rsidRDefault="009D4185" w:rsidP="009F2E65">
      <w:pPr>
        <w:keepLines/>
        <w:rPr>
          <w:rFonts w:eastAsiaTheme="minorEastAsia"/>
        </w:rPr>
      </w:pPr>
    </w:p>
    <w:p w14:paraId="29B710D4" w14:textId="663F5405" w:rsidR="009D4185" w:rsidRDefault="009D4185" w:rsidP="009F2E65">
      <w:pPr>
        <w:keepLines/>
        <w:rPr>
          <w:rFonts w:eastAsiaTheme="minorEastAsia"/>
        </w:rPr>
      </w:pPr>
    </w:p>
    <w:p w14:paraId="6DBC6342" w14:textId="27F087D7" w:rsidR="009D4185" w:rsidRDefault="009D4185" w:rsidP="009F2E65">
      <w:pPr>
        <w:keepLines/>
        <w:rPr>
          <w:rFonts w:eastAsiaTheme="minorEastAsia"/>
        </w:rPr>
      </w:pPr>
    </w:p>
    <w:p w14:paraId="72AD8BEC" w14:textId="7AE36E34" w:rsidR="009D4185" w:rsidRDefault="009D4185" w:rsidP="009F2E65">
      <w:pPr>
        <w:keepLines/>
        <w:rPr>
          <w:rFonts w:eastAsiaTheme="minorEastAsia"/>
        </w:rPr>
      </w:pPr>
    </w:p>
    <w:p w14:paraId="05D11333" w14:textId="708B0CFF" w:rsidR="009D4185" w:rsidRDefault="009D4185" w:rsidP="009F2E65">
      <w:pPr>
        <w:keepLines/>
        <w:rPr>
          <w:rFonts w:eastAsiaTheme="minorEastAsia"/>
        </w:rPr>
      </w:pPr>
    </w:p>
    <w:p w14:paraId="117326BC" w14:textId="4A7C3B70" w:rsidR="009D4185" w:rsidRDefault="009D4185" w:rsidP="009F2E65">
      <w:pPr>
        <w:keepLines/>
        <w:rPr>
          <w:rFonts w:eastAsiaTheme="minorEastAsia"/>
        </w:rPr>
      </w:pPr>
    </w:p>
    <w:p w14:paraId="1B496E75" w14:textId="58600FCB" w:rsidR="009D4185" w:rsidRDefault="009D4185" w:rsidP="009F2E65">
      <w:pPr>
        <w:keepLines/>
        <w:rPr>
          <w:rFonts w:eastAsiaTheme="minorEastAsia"/>
        </w:rPr>
      </w:pPr>
    </w:p>
    <w:p w14:paraId="28120D3E" w14:textId="196059CE" w:rsidR="009D4185" w:rsidRDefault="009D4185" w:rsidP="009F2E65">
      <w:pPr>
        <w:keepLines/>
        <w:rPr>
          <w:rFonts w:eastAsiaTheme="minorEastAsia"/>
        </w:rPr>
      </w:pPr>
    </w:p>
    <w:p w14:paraId="37689449" w14:textId="313A1BC4" w:rsidR="009D4185" w:rsidRDefault="009D4185" w:rsidP="009F2E65">
      <w:pPr>
        <w:keepLines/>
        <w:rPr>
          <w:rFonts w:eastAsiaTheme="minorEastAsia"/>
        </w:rPr>
      </w:pPr>
    </w:p>
    <w:p w14:paraId="1DFB6702" w14:textId="0A9F844A" w:rsidR="009D4185" w:rsidRDefault="009D4185" w:rsidP="009F2E65">
      <w:pPr>
        <w:keepLines/>
        <w:rPr>
          <w:rFonts w:eastAsiaTheme="minorEastAsia"/>
        </w:rPr>
      </w:pPr>
    </w:p>
    <w:p w14:paraId="627BCF06" w14:textId="5182B98C" w:rsidR="001E5C1B" w:rsidRDefault="001E5C1B" w:rsidP="009F2E65">
      <w:pPr>
        <w:keepLines/>
        <w:rPr>
          <w:rFonts w:eastAsiaTheme="minorEastAsia"/>
        </w:rPr>
      </w:pPr>
    </w:p>
    <w:p w14:paraId="456813C3" w14:textId="270ABE3E" w:rsidR="001E5C1B" w:rsidRDefault="001E5C1B" w:rsidP="009F2E65">
      <w:pPr>
        <w:keepLines/>
        <w:rPr>
          <w:rFonts w:eastAsiaTheme="minorEastAsia"/>
        </w:rPr>
      </w:pPr>
    </w:p>
    <w:p w14:paraId="373E77E3" w14:textId="77777777" w:rsidR="001E5C1B" w:rsidRDefault="001E5C1B" w:rsidP="009F2E65">
      <w:pPr>
        <w:keepLines/>
        <w:rPr>
          <w:rFonts w:eastAsiaTheme="minorEastAsia"/>
        </w:rPr>
      </w:pPr>
    </w:p>
    <w:p w14:paraId="36755CF5" w14:textId="77777777" w:rsidR="001E5C1B" w:rsidRDefault="001E5C1B" w:rsidP="009F2E65">
      <w:pPr>
        <w:keepLines/>
        <w:rPr>
          <w:rFonts w:eastAsiaTheme="minorEastAsia"/>
        </w:rPr>
      </w:pPr>
    </w:p>
    <w:p w14:paraId="623840CB" w14:textId="77777777" w:rsidR="001E5C1B" w:rsidRDefault="001E5C1B" w:rsidP="009F2E65">
      <w:pPr>
        <w:keepLines/>
        <w:rPr>
          <w:rFonts w:eastAsiaTheme="minorEastAsia"/>
        </w:rPr>
      </w:pPr>
    </w:p>
    <w:p w14:paraId="506EA485" w14:textId="77777777" w:rsidR="001E5C1B" w:rsidRDefault="001E5C1B" w:rsidP="009F2E65">
      <w:pPr>
        <w:keepLines/>
        <w:rPr>
          <w:rFonts w:eastAsiaTheme="minorEastAsia"/>
        </w:rPr>
      </w:pPr>
    </w:p>
    <w:p w14:paraId="05424058" w14:textId="77777777" w:rsidR="001E5C1B" w:rsidRDefault="001E5C1B" w:rsidP="009F2E65">
      <w:pPr>
        <w:keepLines/>
        <w:rPr>
          <w:rFonts w:eastAsiaTheme="minorEastAsia"/>
        </w:rPr>
      </w:pPr>
    </w:p>
    <w:p w14:paraId="17EE41E5" w14:textId="77777777" w:rsidR="001E5C1B" w:rsidRDefault="001E5C1B" w:rsidP="009F2E65">
      <w:pPr>
        <w:keepLines/>
        <w:rPr>
          <w:rFonts w:eastAsiaTheme="minorEastAsia"/>
        </w:rPr>
      </w:pPr>
    </w:p>
    <w:p w14:paraId="28284908" w14:textId="77777777" w:rsidR="001E5C1B" w:rsidRDefault="001E5C1B" w:rsidP="009F2E65">
      <w:pPr>
        <w:keepLines/>
        <w:rPr>
          <w:rFonts w:eastAsiaTheme="minorEastAsia"/>
        </w:rPr>
      </w:pPr>
    </w:p>
    <w:p w14:paraId="2C3B9600" w14:textId="77777777" w:rsidR="00AF46C2" w:rsidRDefault="00AF46C2" w:rsidP="009F2E65">
      <w:pPr>
        <w:keepLines/>
        <w:rPr>
          <w:rFonts w:eastAsiaTheme="minorEastAsia"/>
          <w:sz w:val="24"/>
          <w:szCs w:val="24"/>
        </w:rPr>
      </w:pPr>
    </w:p>
    <w:p w14:paraId="71CEC0FB" w14:textId="77777777" w:rsidR="00346CC0" w:rsidRDefault="00346CC0" w:rsidP="009F2E65">
      <w:pPr>
        <w:keepLines/>
        <w:rPr>
          <w:rFonts w:eastAsiaTheme="minorEastAsia"/>
          <w:sz w:val="24"/>
          <w:szCs w:val="24"/>
        </w:rPr>
      </w:pPr>
    </w:p>
    <w:p w14:paraId="771CF5CB" w14:textId="47F73590" w:rsidR="00524B6D" w:rsidRPr="00D56C70" w:rsidRDefault="00524B6D" w:rsidP="009F2E65">
      <w:pPr>
        <w:keepLines/>
        <w:rPr>
          <w:rFonts w:eastAsiaTheme="minorEastAsia"/>
          <w:sz w:val="24"/>
          <w:szCs w:val="24"/>
        </w:rPr>
      </w:pPr>
      <w:r w:rsidRPr="00D56C70">
        <w:rPr>
          <w:rFonts w:eastAsiaTheme="minorEastAsia"/>
          <w:sz w:val="24"/>
          <w:szCs w:val="24"/>
        </w:rPr>
        <w:t>Anhand der Skizze</w:t>
      </w:r>
      <w:r w:rsidR="001E5C1B" w:rsidRPr="00D56C70">
        <w:rPr>
          <w:rFonts w:eastAsiaTheme="minorEastAsia"/>
          <w:sz w:val="24"/>
          <w:szCs w:val="24"/>
        </w:rPr>
        <w:t>n</w:t>
      </w:r>
      <w:r w:rsidRPr="00D56C70">
        <w:rPr>
          <w:rFonts w:eastAsiaTheme="minorEastAsia"/>
          <w:sz w:val="24"/>
          <w:szCs w:val="24"/>
        </w:rPr>
        <w:t xml:space="preserve"> </w:t>
      </w:r>
      <w:r w:rsidR="00D66A54" w:rsidRPr="00D56C70">
        <w:rPr>
          <w:rFonts w:eastAsiaTheme="minorEastAsia"/>
          <w:sz w:val="24"/>
          <w:szCs w:val="24"/>
        </w:rPr>
        <w:t xml:space="preserve">können die Kursteilnehmer </w:t>
      </w:r>
      <w:r w:rsidR="00951B3E" w:rsidRPr="00D56C70">
        <w:rPr>
          <w:rFonts w:eastAsiaTheme="minorEastAsia"/>
          <w:sz w:val="24"/>
          <w:szCs w:val="24"/>
        </w:rPr>
        <w:t xml:space="preserve">die synodische Umlaufzeit </w:t>
      </w:r>
      <w:r w:rsidR="00B82C7D" w:rsidRPr="00D56C70">
        <w:rPr>
          <w:rFonts w:eastAsiaTheme="minorEastAsia"/>
          <w:sz w:val="24"/>
          <w:szCs w:val="24"/>
        </w:rPr>
        <w:t xml:space="preserve">t </w:t>
      </w:r>
      <w:r w:rsidR="00951B3E" w:rsidRPr="00D56C70">
        <w:rPr>
          <w:rFonts w:eastAsiaTheme="minorEastAsia"/>
          <w:sz w:val="24"/>
          <w:szCs w:val="24"/>
        </w:rPr>
        <w:t>der Monde folgendermaßen berechnen:</w:t>
      </w:r>
    </w:p>
    <w:p w14:paraId="7D8CEF74" w14:textId="583065FA" w:rsidR="00951B3E" w:rsidRPr="00D56C70" w:rsidRDefault="00000000" w:rsidP="009F2E65">
      <w:pPr>
        <w:keepLines/>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α</m:t>
              </m:r>
            </m:e>
            <m:sub>
              <m:r>
                <w:rPr>
                  <w:rFonts w:ascii="Cambria Math" w:hAnsi="Cambria Math"/>
                  <w:sz w:val="24"/>
                  <w:szCs w:val="24"/>
                </w:rPr>
                <m:t>Phobos</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α</m:t>
              </m:r>
            </m:e>
            <m:sub>
              <m:r>
                <w:rPr>
                  <w:rFonts w:ascii="Cambria Math" w:hAnsi="Cambria Math"/>
                  <w:sz w:val="24"/>
                  <w:szCs w:val="24"/>
                </w:rPr>
                <m:t>Deimos</m:t>
              </m:r>
            </m:sub>
          </m:sSub>
          <m:r>
            <w:rPr>
              <w:rFonts w:ascii="Cambria Math" w:hAnsi="Cambria Math"/>
              <w:sz w:val="24"/>
              <w:szCs w:val="24"/>
            </w:rPr>
            <m:t>=360°</m:t>
          </m:r>
        </m:oMath>
      </m:oMathPara>
    </w:p>
    <w:p w14:paraId="610D47EC" w14:textId="17CCD386" w:rsidR="00924905" w:rsidRPr="00D56C70" w:rsidRDefault="00000000" w:rsidP="009F2E65">
      <w:pPr>
        <w:keepLines/>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ω</m:t>
              </m:r>
            </m:e>
            <m:sub>
              <m:r>
                <w:rPr>
                  <w:rFonts w:ascii="Cambria Math" w:eastAsiaTheme="minorEastAsia" w:hAnsi="Cambria Math"/>
                  <w:sz w:val="24"/>
                  <w:szCs w:val="24"/>
                </w:rPr>
                <m:t>Phobos</m:t>
              </m:r>
            </m:sub>
          </m:sSub>
          <m:r>
            <w:rPr>
              <w:rFonts w:ascii="Cambria Math" w:eastAsiaTheme="minorEastAsia" w:hAnsi="Cambria Math"/>
              <w:sz w:val="24"/>
              <w:szCs w:val="24"/>
            </w:rPr>
            <m:t>∙t+</m:t>
          </m:r>
          <m:sSub>
            <m:sSubPr>
              <m:ctrlPr>
                <w:rPr>
                  <w:rFonts w:ascii="Cambria Math" w:eastAsiaTheme="minorEastAsia" w:hAnsi="Cambria Math"/>
                  <w:i/>
                  <w:sz w:val="24"/>
                  <w:szCs w:val="24"/>
                </w:rPr>
              </m:ctrlPr>
            </m:sSubPr>
            <m:e>
              <m:r>
                <w:rPr>
                  <w:rFonts w:ascii="Cambria Math" w:eastAsiaTheme="minorEastAsia" w:hAnsi="Cambria Math"/>
                  <w:sz w:val="24"/>
                  <w:szCs w:val="24"/>
                </w:rPr>
                <m:t>ω</m:t>
              </m:r>
            </m:e>
            <m:sub>
              <m:r>
                <w:rPr>
                  <w:rFonts w:ascii="Cambria Math" w:eastAsiaTheme="minorEastAsia" w:hAnsi="Cambria Math"/>
                  <w:sz w:val="24"/>
                  <w:szCs w:val="24"/>
                </w:rPr>
                <m:t>Deimos</m:t>
              </m:r>
            </m:sub>
          </m:sSub>
          <m:r>
            <w:rPr>
              <w:rFonts w:ascii="Cambria Math" w:eastAsiaTheme="minorEastAsia" w:hAnsi="Cambria Math"/>
              <w:sz w:val="24"/>
              <w:szCs w:val="24"/>
            </w:rPr>
            <m:t>∙t=360°</m:t>
          </m:r>
        </m:oMath>
      </m:oMathPara>
    </w:p>
    <w:p w14:paraId="1D4CA2AE" w14:textId="63895B31" w:rsidR="00924905" w:rsidRPr="00D56C70" w:rsidRDefault="00000000" w:rsidP="009F2E65">
      <w:pPr>
        <w:keepLines/>
        <w:rPr>
          <w:rFonts w:eastAsiaTheme="minorEastAsia"/>
          <w:sz w:val="24"/>
          <w:szCs w:val="24"/>
        </w:rPr>
      </w:pPr>
      <m:oMathPara>
        <m:oMath>
          <m:f>
            <m:fPr>
              <m:ctrlPr>
                <w:rPr>
                  <w:rFonts w:ascii="Cambria Math" w:hAnsi="Cambria Math"/>
                  <w:i/>
                  <w:sz w:val="24"/>
                  <w:szCs w:val="24"/>
                </w:rPr>
              </m:ctrlPr>
            </m:fPr>
            <m:num>
              <m:r>
                <w:rPr>
                  <w:rFonts w:ascii="Cambria Math" w:hAnsi="Cambria Math"/>
                  <w:sz w:val="24"/>
                  <w:szCs w:val="24"/>
                </w:rPr>
                <m:t>360°</m:t>
              </m:r>
            </m:num>
            <m:den>
              <m:r>
                <w:rPr>
                  <w:rFonts w:ascii="Cambria Math" w:hAnsi="Cambria Math"/>
                  <w:sz w:val="24"/>
                  <w:szCs w:val="24"/>
                </w:rPr>
                <m:t>7,653</m:t>
              </m:r>
              <m:r>
                <w:rPr>
                  <w:rFonts w:ascii="Cambria Math" w:hAnsi="Cambria Math"/>
                  <w:sz w:val="24"/>
                  <w:szCs w:val="24"/>
                </w:rPr>
                <m:t>h</m:t>
              </m:r>
            </m:den>
          </m:f>
          <m:r>
            <w:rPr>
              <w:rFonts w:ascii="Cambria Math" w:hAnsi="Cambria Math"/>
              <w:sz w:val="24"/>
              <w:szCs w:val="24"/>
            </w:rPr>
            <m:t>∙t+</m:t>
          </m:r>
          <m:f>
            <m:fPr>
              <m:ctrlPr>
                <w:rPr>
                  <w:rFonts w:ascii="Cambria Math" w:hAnsi="Cambria Math"/>
                  <w:i/>
                  <w:sz w:val="24"/>
                  <w:szCs w:val="24"/>
                </w:rPr>
              </m:ctrlPr>
            </m:fPr>
            <m:num>
              <m:r>
                <w:rPr>
                  <w:rFonts w:ascii="Cambria Math" w:hAnsi="Cambria Math"/>
                  <w:sz w:val="24"/>
                  <w:szCs w:val="24"/>
                </w:rPr>
                <m:t>360°</m:t>
              </m:r>
            </m:num>
            <m:den>
              <m:r>
                <w:rPr>
                  <w:rFonts w:ascii="Cambria Math" w:hAnsi="Cambria Math"/>
                  <w:sz w:val="24"/>
                  <w:szCs w:val="24"/>
                </w:rPr>
                <m:t>30,312</m:t>
              </m:r>
              <m:r>
                <w:rPr>
                  <w:rFonts w:ascii="Cambria Math" w:hAnsi="Cambria Math"/>
                  <w:sz w:val="24"/>
                  <w:szCs w:val="24"/>
                </w:rPr>
                <m:t>h</m:t>
              </m:r>
            </m:den>
          </m:f>
          <m:r>
            <w:rPr>
              <w:rFonts w:ascii="Cambria Math" w:hAnsi="Cambria Math"/>
              <w:sz w:val="24"/>
              <w:szCs w:val="24"/>
            </w:rPr>
            <m:t>∙t=360°</m:t>
          </m:r>
        </m:oMath>
      </m:oMathPara>
    </w:p>
    <w:p w14:paraId="68971968" w14:textId="585A6D0B" w:rsidR="00C6609D" w:rsidRPr="00D56C70" w:rsidRDefault="00C6609D" w:rsidP="009F2E65">
      <w:pPr>
        <w:keepLines/>
        <w:rPr>
          <w:rFonts w:eastAsiaTheme="minorEastAsia"/>
          <w:sz w:val="24"/>
          <w:szCs w:val="24"/>
        </w:rPr>
      </w:pPr>
      <w:r w:rsidRPr="00D56C70">
        <w:rPr>
          <w:rFonts w:eastAsiaTheme="minorEastAsia"/>
          <w:sz w:val="24"/>
          <w:szCs w:val="24"/>
        </w:rPr>
        <w:t>Division durch 360°</w:t>
      </w:r>
    </w:p>
    <w:p w14:paraId="09E36581" w14:textId="0E0277F1" w:rsidR="00C6609D" w:rsidRPr="00D56C70" w:rsidRDefault="00000000" w:rsidP="009F2E65">
      <w:pPr>
        <w:keepLines/>
        <w:rPr>
          <w:rFonts w:eastAsiaTheme="minorEastAsia"/>
          <w:sz w:val="24"/>
          <w:szCs w:val="24"/>
        </w:rPr>
      </w:pPr>
      <m:oMathPara>
        <m:oMath>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7,653</m:t>
              </m:r>
              <m:r>
                <w:rPr>
                  <w:rFonts w:ascii="Cambria Math" w:hAnsi="Cambria Math"/>
                  <w:sz w:val="24"/>
                  <w:szCs w:val="24"/>
                </w:rPr>
                <m:t>h</m:t>
              </m:r>
            </m:den>
          </m:f>
          <m:r>
            <w:rPr>
              <w:rFonts w:ascii="Cambria Math" w:hAnsi="Cambria Math"/>
              <w:sz w:val="24"/>
              <w:szCs w:val="24"/>
            </w:rPr>
            <m:t>∙t+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30,312</m:t>
              </m:r>
              <m:r>
                <w:rPr>
                  <w:rFonts w:ascii="Cambria Math" w:hAnsi="Cambria Math"/>
                  <w:sz w:val="24"/>
                  <w:szCs w:val="24"/>
                </w:rPr>
                <m:t>h</m:t>
              </m:r>
            </m:den>
          </m:f>
          <m:r>
            <w:rPr>
              <w:rFonts w:ascii="Cambria Math" w:hAnsi="Cambria Math"/>
              <w:sz w:val="24"/>
              <w:szCs w:val="24"/>
            </w:rPr>
            <m:t>∙t=1</m:t>
          </m:r>
        </m:oMath>
      </m:oMathPara>
    </w:p>
    <w:p w14:paraId="2DA56341" w14:textId="640EF054" w:rsidR="00924905" w:rsidRPr="00D56C70" w:rsidRDefault="00C6609D" w:rsidP="009F2E65">
      <w:pPr>
        <w:keepLines/>
        <w:rPr>
          <w:rFonts w:eastAsiaTheme="minorEastAsia"/>
          <w:sz w:val="24"/>
          <w:szCs w:val="24"/>
        </w:rPr>
      </w:pPr>
      <m:oMathPara>
        <m:oMath>
          <m:r>
            <w:rPr>
              <w:rFonts w:ascii="Cambria Math" w:eastAsiaTheme="minorEastAsia" w:hAnsi="Cambria Math"/>
              <w:sz w:val="24"/>
              <w:szCs w:val="24"/>
            </w:rPr>
            <m:t>t∙</m:t>
          </m:r>
          <m:d>
            <m:dPr>
              <m:ctrlPr>
                <w:rPr>
                  <w:rFonts w:ascii="Cambria Math" w:eastAsiaTheme="minorEastAsia" w:hAnsi="Cambria Math"/>
                  <w:i/>
                  <w:sz w:val="24"/>
                  <w:szCs w:val="24"/>
                </w:rPr>
              </m:ctrlPr>
            </m:dPr>
            <m:e>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7,653</m:t>
                  </m:r>
                  <m:r>
                    <w:rPr>
                      <w:rFonts w:ascii="Cambria Math" w:hAnsi="Cambria Math"/>
                      <w:sz w:val="24"/>
                      <w:szCs w:val="24"/>
                    </w:rPr>
                    <m:t>h</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30,312</m:t>
                  </m:r>
                  <m:r>
                    <w:rPr>
                      <w:rFonts w:ascii="Cambria Math" w:hAnsi="Cambria Math"/>
                      <w:sz w:val="24"/>
                      <w:szCs w:val="24"/>
                    </w:rPr>
                    <m:t>h</m:t>
                  </m:r>
                </m:den>
              </m:f>
            </m:e>
          </m:d>
          <m:r>
            <w:rPr>
              <w:rFonts w:ascii="Cambria Math" w:eastAsiaTheme="minorEastAsia" w:hAnsi="Cambria Math"/>
              <w:sz w:val="24"/>
              <w:szCs w:val="24"/>
            </w:rPr>
            <m:t>=1</m:t>
          </m:r>
        </m:oMath>
      </m:oMathPara>
    </w:p>
    <w:p w14:paraId="6620F855" w14:textId="4C98E0AD" w:rsidR="00C6609D" w:rsidRPr="00D56C70" w:rsidRDefault="00C6609D" w:rsidP="009F2E65">
      <w:pPr>
        <w:keepLines/>
        <w:rPr>
          <w:rFonts w:eastAsiaTheme="minorEastAsia"/>
          <w:sz w:val="24"/>
          <w:szCs w:val="24"/>
        </w:rPr>
      </w:pPr>
      <m:oMathPara>
        <m:oMath>
          <m:r>
            <w:rPr>
              <w:rFonts w:ascii="Cambria Math" w:eastAsiaTheme="minorEastAsia" w:hAnsi="Cambria Math"/>
              <w:sz w:val="24"/>
              <w:szCs w:val="24"/>
            </w:rPr>
            <m:t>t∙</m:t>
          </m:r>
          <m:f>
            <m:fPr>
              <m:ctrlPr>
                <w:rPr>
                  <w:rFonts w:ascii="Cambria Math" w:eastAsiaTheme="minorEastAsia" w:hAnsi="Cambria Math"/>
                  <w:i/>
                  <w:sz w:val="24"/>
                  <w:szCs w:val="24"/>
                </w:rPr>
              </m:ctrlPr>
            </m:fPr>
            <m:num>
              <m:r>
                <w:rPr>
                  <w:rFonts w:ascii="Cambria Math" w:eastAsiaTheme="minorEastAsia" w:hAnsi="Cambria Math"/>
                  <w:sz w:val="24"/>
                  <w:szCs w:val="24"/>
                </w:rPr>
                <m:t>30,312</m:t>
              </m:r>
              <m:r>
                <w:rPr>
                  <w:rFonts w:ascii="Cambria Math" w:eastAsiaTheme="minorEastAsia" w:hAnsi="Cambria Math"/>
                  <w:sz w:val="24"/>
                  <w:szCs w:val="24"/>
                </w:rPr>
                <m:t>h+</m:t>
              </m:r>
              <m:r>
                <w:rPr>
                  <w:rFonts w:ascii="Cambria Math" w:eastAsiaTheme="minorEastAsia" w:hAnsi="Cambria Math"/>
                  <w:sz w:val="24"/>
                  <w:szCs w:val="24"/>
                </w:rPr>
                <m:t>7,653</m:t>
              </m:r>
              <m:r>
                <w:rPr>
                  <w:rFonts w:ascii="Cambria Math" w:eastAsiaTheme="minorEastAsia" w:hAnsi="Cambria Math"/>
                  <w:sz w:val="24"/>
                  <w:szCs w:val="24"/>
                </w:rPr>
                <m:t>h</m:t>
              </m:r>
            </m:num>
            <m:den>
              <m:r>
                <w:rPr>
                  <w:rFonts w:ascii="Cambria Math" w:eastAsiaTheme="minorEastAsia" w:hAnsi="Cambria Math"/>
                  <w:sz w:val="24"/>
                  <w:szCs w:val="24"/>
                </w:rPr>
                <m:t>7,653</m:t>
              </m:r>
              <m:r>
                <w:rPr>
                  <w:rFonts w:ascii="Cambria Math" w:eastAsiaTheme="minorEastAsia" w:hAnsi="Cambria Math"/>
                  <w:sz w:val="24"/>
                  <w:szCs w:val="24"/>
                </w:rPr>
                <m:t>h∙</m:t>
              </m:r>
              <m:r>
                <w:rPr>
                  <w:rFonts w:ascii="Cambria Math" w:eastAsiaTheme="minorEastAsia" w:hAnsi="Cambria Math"/>
                  <w:sz w:val="24"/>
                  <w:szCs w:val="24"/>
                </w:rPr>
                <m:t>30,312</m:t>
              </m:r>
              <m:r>
                <w:rPr>
                  <w:rFonts w:ascii="Cambria Math" w:eastAsiaTheme="minorEastAsia" w:hAnsi="Cambria Math"/>
                  <w:sz w:val="24"/>
                  <w:szCs w:val="24"/>
                </w:rPr>
                <m:t>h</m:t>
              </m:r>
            </m:den>
          </m:f>
          <m:r>
            <w:rPr>
              <w:rFonts w:ascii="Cambria Math" w:eastAsiaTheme="minorEastAsia" w:hAnsi="Cambria Math"/>
              <w:sz w:val="24"/>
              <w:szCs w:val="24"/>
            </w:rPr>
            <m:t>=1</m:t>
          </m:r>
        </m:oMath>
      </m:oMathPara>
    </w:p>
    <w:p w14:paraId="47E36980" w14:textId="3B5284CA" w:rsidR="00C6609D" w:rsidRPr="00D56C70" w:rsidRDefault="00C6609D" w:rsidP="009F2E65">
      <w:pPr>
        <w:keepLines/>
        <w:rPr>
          <w:rFonts w:eastAsiaTheme="minorEastAsia"/>
          <w:sz w:val="24"/>
          <w:szCs w:val="24"/>
        </w:rPr>
      </w:pPr>
      <m:oMathPara>
        <m:oMath>
          <m:r>
            <w:rPr>
              <w:rFonts w:ascii="Cambria Math" w:eastAsiaTheme="minorEastAsia" w:hAnsi="Cambria Math"/>
              <w:sz w:val="24"/>
              <w:szCs w:val="24"/>
            </w:rPr>
            <m:t>t=</m:t>
          </m:r>
          <m:f>
            <m:fPr>
              <m:ctrlPr>
                <w:rPr>
                  <w:rFonts w:ascii="Cambria Math" w:eastAsiaTheme="minorEastAsia" w:hAnsi="Cambria Math"/>
                  <w:i/>
                  <w:sz w:val="24"/>
                  <w:szCs w:val="24"/>
                </w:rPr>
              </m:ctrlPr>
            </m:fPr>
            <m:num>
              <m:r>
                <w:rPr>
                  <w:rFonts w:ascii="Cambria Math" w:eastAsiaTheme="minorEastAsia" w:hAnsi="Cambria Math"/>
                  <w:sz w:val="24"/>
                  <w:szCs w:val="24"/>
                </w:rPr>
                <m:t>30,312</m:t>
              </m:r>
              <m:r>
                <w:rPr>
                  <w:rFonts w:ascii="Cambria Math" w:eastAsiaTheme="minorEastAsia" w:hAnsi="Cambria Math"/>
                  <w:sz w:val="24"/>
                  <w:szCs w:val="24"/>
                </w:rPr>
                <m:t>h∙</m:t>
              </m:r>
              <m:r>
                <w:rPr>
                  <w:rFonts w:ascii="Cambria Math" w:eastAsiaTheme="minorEastAsia" w:hAnsi="Cambria Math"/>
                  <w:sz w:val="24"/>
                  <w:szCs w:val="24"/>
                </w:rPr>
                <m:t>7,653</m:t>
              </m:r>
              <m:r>
                <w:rPr>
                  <w:rFonts w:ascii="Cambria Math" w:eastAsiaTheme="minorEastAsia" w:hAnsi="Cambria Math"/>
                  <w:sz w:val="24"/>
                  <w:szCs w:val="24"/>
                </w:rPr>
                <m:t>h</m:t>
              </m:r>
            </m:num>
            <m:den>
              <m:r>
                <w:rPr>
                  <w:rFonts w:ascii="Cambria Math" w:eastAsiaTheme="minorEastAsia" w:hAnsi="Cambria Math"/>
                  <w:sz w:val="24"/>
                  <w:szCs w:val="24"/>
                </w:rPr>
                <m:t>30,312</m:t>
              </m:r>
              <m:r>
                <w:rPr>
                  <w:rFonts w:ascii="Cambria Math" w:eastAsiaTheme="minorEastAsia" w:hAnsi="Cambria Math"/>
                  <w:sz w:val="24"/>
                  <w:szCs w:val="24"/>
                </w:rPr>
                <m:t>h+</m:t>
              </m:r>
              <m:r>
                <w:rPr>
                  <w:rFonts w:ascii="Cambria Math" w:eastAsiaTheme="minorEastAsia" w:hAnsi="Cambria Math"/>
                  <w:sz w:val="24"/>
                  <w:szCs w:val="24"/>
                </w:rPr>
                <m:t>7,653</m:t>
              </m:r>
              <m:r>
                <w:rPr>
                  <w:rFonts w:ascii="Cambria Math" w:eastAsiaTheme="minorEastAsia" w:hAnsi="Cambria Math"/>
                  <w:sz w:val="24"/>
                  <w:szCs w:val="24"/>
                </w:rPr>
                <m:t>h</m:t>
              </m:r>
            </m:den>
          </m:f>
          <m:r>
            <w:rPr>
              <w:rFonts w:ascii="Cambria Math" w:eastAsiaTheme="minorEastAsia" w:hAnsi="Cambria Math"/>
              <w:sz w:val="24"/>
              <w:szCs w:val="24"/>
            </w:rPr>
            <m:t>=6,1103</m:t>
          </m:r>
          <m:r>
            <w:rPr>
              <w:rFonts w:ascii="Cambria Math" w:eastAsiaTheme="minorEastAsia" w:hAnsi="Cambria Math"/>
              <w:sz w:val="24"/>
              <w:szCs w:val="24"/>
            </w:rPr>
            <m:t>h=</m:t>
          </m:r>
          <m:r>
            <w:rPr>
              <w:rFonts w:ascii="Cambria Math" w:eastAsiaTheme="minorEastAsia" w:hAnsi="Cambria Math"/>
              <w:sz w:val="24"/>
              <w:szCs w:val="24"/>
            </w:rPr>
            <m:t>6</m:t>
          </m:r>
          <m:r>
            <w:rPr>
              <w:rFonts w:ascii="Cambria Math" w:eastAsiaTheme="minorEastAsia" w:hAnsi="Cambria Math"/>
              <w:sz w:val="24"/>
              <w:szCs w:val="24"/>
            </w:rPr>
            <m:t xml:space="preserve">h </m:t>
          </m:r>
          <m:r>
            <w:rPr>
              <w:rFonts w:ascii="Cambria Math" w:eastAsiaTheme="minorEastAsia" w:hAnsi="Cambria Math"/>
              <w:sz w:val="24"/>
              <w:szCs w:val="24"/>
            </w:rPr>
            <m:t>6</m:t>
          </m:r>
          <m:func>
            <m:funcPr>
              <m:ctrlPr>
                <w:rPr>
                  <w:rFonts w:ascii="Cambria Math" w:eastAsiaTheme="minorEastAsia" w:hAnsi="Cambria Math"/>
                  <w:i/>
                  <w:sz w:val="24"/>
                  <w:szCs w:val="24"/>
                </w:rPr>
              </m:ctrlPr>
            </m:funcPr>
            <m:fName>
              <m:r>
                <m:rPr>
                  <m:sty m:val="p"/>
                </m:rPr>
                <w:rPr>
                  <w:rFonts w:ascii="Cambria Math" w:eastAsiaTheme="minorEastAsia" w:hAnsi="Cambria Math"/>
                  <w:sz w:val="24"/>
                  <w:szCs w:val="24"/>
                </w:rPr>
                <m:t>min</m:t>
              </m:r>
            </m:fName>
            <m:e>
              <m:r>
                <w:rPr>
                  <w:rFonts w:ascii="Cambria Math" w:eastAsiaTheme="minorEastAsia" w:hAnsi="Cambria Math"/>
                  <w:sz w:val="24"/>
                  <w:szCs w:val="24"/>
                </w:rPr>
                <m:t>37s</m:t>
              </m:r>
            </m:e>
          </m:func>
        </m:oMath>
      </m:oMathPara>
    </w:p>
    <w:p w14:paraId="41A67C10" w14:textId="77777777" w:rsidR="00A73586" w:rsidRPr="00D56C70" w:rsidRDefault="00A73586" w:rsidP="009F2E65">
      <w:pPr>
        <w:keepLines/>
        <w:rPr>
          <w:rFonts w:eastAsiaTheme="minorEastAsia"/>
          <w:sz w:val="24"/>
          <w:szCs w:val="24"/>
        </w:rPr>
      </w:pPr>
    </w:p>
    <w:p w14:paraId="1E82C090" w14:textId="17027344" w:rsidR="004E1E4E" w:rsidRPr="00D56C70" w:rsidRDefault="000E3F95" w:rsidP="009F2E65">
      <w:pPr>
        <w:keepLines/>
        <w:rPr>
          <w:rFonts w:eastAsiaTheme="minorEastAsia"/>
          <w:sz w:val="24"/>
          <w:szCs w:val="24"/>
        </w:rPr>
      </w:pPr>
      <w:r w:rsidRPr="00D56C70">
        <w:rPr>
          <w:rFonts w:eastAsiaTheme="minorEastAsia"/>
          <w:sz w:val="24"/>
          <w:szCs w:val="24"/>
        </w:rPr>
        <w:t>Damit wissen wir, dass die beiden Monde al</w:t>
      </w:r>
      <w:r w:rsidR="008C1ECA">
        <w:rPr>
          <w:rFonts w:eastAsiaTheme="minorEastAsia"/>
          <w:sz w:val="24"/>
          <w:szCs w:val="24"/>
        </w:rPr>
        <w:t>le</w:t>
      </w:r>
      <w:r w:rsidRPr="00D56C70">
        <w:rPr>
          <w:rFonts w:eastAsiaTheme="minorEastAsia"/>
          <w:sz w:val="24"/>
          <w:szCs w:val="24"/>
        </w:rPr>
        <w:t xml:space="preserve"> 6 Stunden</w:t>
      </w:r>
      <w:r w:rsidR="00B3058D" w:rsidRPr="00D56C70">
        <w:rPr>
          <w:rFonts w:eastAsiaTheme="minorEastAsia"/>
          <w:sz w:val="24"/>
          <w:szCs w:val="24"/>
        </w:rPr>
        <w:t xml:space="preserve"> und 6 Minuten die gleiche Position zueinander einnehmen.</w:t>
      </w:r>
      <w:r w:rsidR="00636544" w:rsidRPr="00D56C70">
        <w:rPr>
          <w:rFonts w:eastAsiaTheme="minorEastAsia"/>
          <w:sz w:val="24"/>
          <w:szCs w:val="24"/>
        </w:rPr>
        <w:t xml:space="preserve"> </w:t>
      </w:r>
      <w:r w:rsidR="00F3738D" w:rsidRPr="00D56C70">
        <w:rPr>
          <w:rFonts w:eastAsiaTheme="minorEastAsia"/>
          <w:sz w:val="24"/>
          <w:szCs w:val="24"/>
        </w:rPr>
        <w:t xml:space="preserve">Spielt man mit der </w:t>
      </w:r>
      <w:r w:rsidR="00A957CD" w:rsidRPr="00D56C70">
        <w:rPr>
          <w:rFonts w:eastAsiaTheme="minorEastAsia"/>
          <w:sz w:val="24"/>
          <w:szCs w:val="24"/>
        </w:rPr>
        <w:t>Skizze, so findet man leicht heraus, dass beide Monde zumindest dann gleichzeitig am Marshimmel zu</w:t>
      </w:r>
      <w:r w:rsidR="000F0625" w:rsidRPr="00D56C70">
        <w:rPr>
          <w:rFonts w:eastAsiaTheme="minorEastAsia"/>
          <w:sz w:val="24"/>
          <w:szCs w:val="24"/>
        </w:rPr>
        <w:t xml:space="preserve"> sehen sind, wenn sie beide bei Sonnenuntergang aufgehen.</w:t>
      </w:r>
    </w:p>
    <w:p w14:paraId="3E3EB6E1" w14:textId="44641BED" w:rsidR="00506B80" w:rsidRPr="00D56C70" w:rsidRDefault="00506B80" w:rsidP="009F2E65">
      <w:pPr>
        <w:keepLines/>
        <w:rPr>
          <w:rFonts w:eastAsiaTheme="minorEastAsia"/>
          <w:sz w:val="24"/>
          <w:szCs w:val="24"/>
        </w:rPr>
      </w:pPr>
      <w:r w:rsidRPr="00D56C70">
        <w:rPr>
          <w:rFonts w:eastAsiaTheme="minorEastAsia"/>
          <w:sz w:val="24"/>
          <w:szCs w:val="24"/>
        </w:rPr>
        <w:lastRenderedPageBreak/>
        <w:t>Setzen wir den Sonnenuntergang</w:t>
      </w:r>
      <w:r w:rsidR="00103713" w:rsidRPr="00D56C70">
        <w:rPr>
          <w:rFonts w:eastAsiaTheme="minorEastAsia"/>
          <w:sz w:val="24"/>
          <w:szCs w:val="24"/>
        </w:rPr>
        <w:t xml:space="preserve"> einfach </w:t>
      </w:r>
      <w:r w:rsidR="001C2EE9">
        <w:rPr>
          <w:rFonts w:eastAsiaTheme="minorEastAsia"/>
          <w:sz w:val="24"/>
          <w:szCs w:val="24"/>
        </w:rPr>
        <w:t>auf</w:t>
      </w:r>
      <w:r w:rsidR="00103713" w:rsidRPr="00D56C70">
        <w:rPr>
          <w:rFonts w:eastAsiaTheme="minorEastAsia"/>
          <w:sz w:val="24"/>
          <w:szCs w:val="24"/>
        </w:rPr>
        <w:t xml:space="preserve"> 18 Uhr </w:t>
      </w:r>
      <w:r w:rsidR="00362551">
        <w:rPr>
          <w:rFonts w:eastAsiaTheme="minorEastAsia"/>
          <w:sz w:val="24"/>
          <w:szCs w:val="24"/>
        </w:rPr>
        <w:t>fest</w:t>
      </w:r>
      <w:r w:rsidR="00103713" w:rsidRPr="00D56C70">
        <w:rPr>
          <w:rFonts w:eastAsiaTheme="minorEastAsia"/>
          <w:sz w:val="24"/>
          <w:szCs w:val="24"/>
        </w:rPr>
        <w:t xml:space="preserve">, so ist Phobos bis </w:t>
      </w:r>
      <w:r w:rsidR="00007AA9" w:rsidRPr="00D56C70">
        <w:rPr>
          <w:rFonts w:eastAsiaTheme="minorEastAsia"/>
          <w:sz w:val="24"/>
          <w:szCs w:val="24"/>
        </w:rPr>
        <w:t>23:30 Uhr zu sehen und Deimos bis ungefähr 00:40 Uhr</w:t>
      </w:r>
      <w:r w:rsidR="008F4E0B" w:rsidRPr="00D56C70">
        <w:rPr>
          <w:rFonts w:eastAsiaTheme="minorEastAsia"/>
          <w:sz w:val="24"/>
          <w:szCs w:val="24"/>
        </w:rPr>
        <w:t xml:space="preserve">. </w:t>
      </w:r>
      <w:r w:rsidR="00EA5FD6" w:rsidRPr="00D56C70">
        <w:rPr>
          <w:rFonts w:eastAsiaTheme="minorEastAsia"/>
          <w:sz w:val="24"/>
          <w:szCs w:val="24"/>
        </w:rPr>
        <w:t>Wie i</w:t>
      </w:r>
      <w:r w:rsidR="008F4E0B" w:rsidRPr="00D56C70">
        <w:rPr>
          <w:rFonts w:eastAsiaTheme="minorEastAsia"/>
          <w:sz w:val="24"/>
          <w:szCs w:val="24"/>
        </w:rPr>
        <w:t xml:space="preserve">hre Begegnung </w:t>
      </w:r>
      <w:r w:rsidR="00EA5FD6" w:rsidRPr="00D56C70">
        <w:rPr>
          <w:rFonts w:eastAsiaTheme="minorEastAsia"/>
          <w:sz w:val="24"/>
          <w:szCs w:val="24"/>
        </w:rPr>
        <w:t xml:space="preserve">abläuft, </w:t>
      </w:r>
      <w:r w:rsidR="008F4E0B" w:rsidRPr="00D56C70">
        <w:rPr>
          <w:rFonts w:eastAsiaTheme="minorEastAsia"/>
          <w:sz w:val="24"/>
          <w:szCs w:val="24"/>
        </w:rPr>
        <w:t>wurde vo</w:t>
      </w:r>
      <w:r w:rsidR="00AE5A3F" w:rsidRPr="00D56C70">
        <w:rPr>
          <w:rFonts w:eastAsiaTheme="minorEastAsia"/>
          <w:sz w:val="24"/>
          <w:szCs w:val="24"/>
        </w:rPr>
        <w:t xml:space="preserve">n </w:t>
      </w:r>
      <w:r w:rsidR="00EA5FD6" w:rsidRPr="00D56C70">
        <w:rPr>
          <w:rFonts w:eastAsiaTheme="minorEastAsia"/>
          <w:sz w:val="24"/>
          <w:szCs w:val="24"/>
        </w:rPr>
        <w:t>unse</w:t>
      </w:r>
      <w:r w:rsidR="00EA2868" w:rsidRPr="00D56C70">
        <w:rPr>
          <w:rFonts w:eastAsiaTheme="minorEastAsia"/>
          <w:sz w:val="24"/>
          <w:szCs w:val="24"/>
        </w:rPr>
        <w:t>r</w:t>
      </w:r>
      <w:r w:rsidR="00EA5FD6" w:rsidRPr="00D56C70">
        <w:rPr>
          <w:rFonts w:eastAsiaTheme="minorEastAsia"/>
          <w:sz w:val="24"/>
          <w:szCs w:val="24"/>
        </w:rPr>
        <w:t xml:space="preserve">em </w:t>
      </w:r>
      <w:r w:rsidR="00EA2868" w:rsidRPr="00D56C70">
        <w:rPr>
          <w:rFonts w:eastAsiaTheme="minorEastAsia"/>
          <w:sz w:val="24"/>
          <w:szCs w:val="24"/>
        </w:rPr>
        <w:t>B</w:t>
      </w:r>
      <w:r w:rsidR="00EA5FD6" w:rsidRPr="00D56C70">
        <w:rPr>
          <w:rFonts w:eastAsiaTheme="minorEastAsia"/>
          <w:sz w:val="24"/>
          <w:szCs w:val="24"/>
        </w:rPr>
        <w:t>eobachter</w:t>
      </w:r>
      <w:r w:rsidR="00EA2868" w:rsidRPr="00D56C70">
        <w:rPr>
          <w:rFonts w:eastAsiaTheme="minorEastAsia"/>
          <w:sz w:val="24"/>
          <w:szCs w:val="24"/>
        </w:rPr>
        <w:t xml:space="preserve"> auf dem Mars, dem Rover </w:t>
      </w:r>
      <w:r w:rsidR="00AE5A3F" w:rsidRPr="00D56C70">
        <w:rPr>
          <w:rFonts w:eastAsiaTheme="minorEastAsia"/>
          <w:sz w:val="24"/>
          <w:szCs w:val="24"/>
        </w:rPr>
        <w:t>Curiosity</w:t>
      </w:r>
      <w:r w:rsidR="00EA2868" w:rsidRPr="00D56C70">
        <w:rPr>
          <w:rFonts w:eastAsiaTheme="minorEastAsia"/>
          <w:sz w:val="24"/>
          <w:szCs w:val="24"/>
        </w:rPr>
        <w:t>,</w:t>
      </w:r>
      <w:r w:rsidR="00AE5A3F" w:rsidRPr="00D56C70">
        <w:rPr>
          <w:rFonts w:eastAsiaTheme="minorEastAsia"/>
          <w:sz w:val="24"/>
          <w:szCs w:val="24"/>
        </w:rPr>
        <w:t xml:space="preserve"> </w:t>
      </w:r>
      <w:r w:rsidR="00EA2868" w:rsidRPr="00D56C70">
        <w:rPr>
          <w:rFonts w:eastAsiaTheme="minorEastAsia"/>
          <w:sz w:val="24"/>
          <w:szCs w:val="24"/>
        </w:rPr>
        <w:t xml:space="preserve">tatsächlich </w:t>
      </w:r>
      <w:r w:rsidR="00AE5A3F" w:rsidRPr="00D56C70">
        <w:rPr>
          <w:rFonts w:eastAsiaTheme="minorEastAsia"/>
          <w:sz w:val="24"/>
          <w:szCs w:val="24"/>
        </w:rPr>
        <w:t>beobachtet (natürlich nicht in unserem angegebenen Zeit</w:t>
      </w:r>
      <w:r w:rsidR="0022219B" w:rsidRPr="00D56C70">
        <w:rPr>
          <w:rFonts w:eastAsiaTheme="minorEastAsia"/>
          <w:sz w:val="24"/>
          <w:szCs w:val="24"/>
        </w:rPr>
        <w:t xml:space="preserve">raum), wie das folgende Video zeigt. </w:t>
      </w:r>
    </w:p>
    <w:p w14:paraId="3FBFF8D5" w14:textId="02B09CE2" w:rsidR="00636544" w:rsidRPr="00D56C70" w:rsidRDefault="0066271E" w:rsidP="009F2E65">
      <w:pPr>
        <w:keepLines/>
        <w:rPr>
          <w:rStyle w:val="Hyperlink"/>
          <w:sz w:val="24"/>
          <w:szCs w:val="24"/>
          <w:lang w:val="en-US"/>
        </w:rPr>
      </w:pPr>
      <w:r w:rsidRPr="00D56C70">
        <w:rPr>
          <w:rFonts w:eastAsiaTheme="minorEastAsia"/>
          <w:sz w:val="24"/>
          <w:szCs w:val="24"/>
          <w:lang w:val="en-US"/>
        </w:rPr>
        <w:softHyphen/>
      </w:r>
      <w:r w:rsidRPr="00D56C70">
        <w:rPr>
          <w:rFonts w:eastAsiaTheme="minorEastAsia"/>
          <w:sz w:val="24"/>
          <w:szCs w:val="24"/>
          <w:lang w:val="en-US"/>
        </w:rPr>
        <w:softHyphen/>
      </w:r>
      <w:r w:rsidRPr="00D56C70">
        <w:rPr>
          <w:rFonts w:eastAsiaTheme="minorEastAsia"/>
          <w:sz w:val="24"/>
          <w:szCs w:val="24"/>
          <w:lang w:val="en-US"/>
        </w:rPr>
        <w:softHyphen/>
      </w:r>
      <w:r w:rsidRPr="00D56C70">
        <w:rPr>
          <w:rFonts w:eastAsiaTheme="minorEastAsia"/>
          <w:sz w:val="24"/>
          <w:szCs w:val="24"/>
          <w:vertAlign w:val="superscript"/>
          <w:lang w:val="en-US"/>
        </w:rPr>
        <w:softHyphen/>
      </w:r>
      <w:hyperlink r:id="rId246" w:history="1">
        <w:r w:rsidR="000743D2" w:rsidRPr="00D56C70">
          <w:rPr>
            <w:rStyle w:val="Hyperlink"/>
            <w:sz w:val="24"/>
            <w:szCs w:val="24"/>
            <w:lang w:val="en-US"/>
          </w:rPr>
          <w:t>(660) Curiosity Sees Martian Moons: Phobos and Deimos | Time-Lapse Video - YouTube</w:t>
        </w:r>
      </w:hyperlink>
    </w:p>
    <w:p w14:paraId="62E973ED" w14:textId="3754EC77" w:rsidR="008069AF" w:rsidRPr="00D56C70" w:rsidRDefault="008069AF" w:rsidP="009F2E65">
      <w:pPr>
        <w:keepLines/>
        <w:rPr>
          <w:rStyle w:val="Hyperlink"/>
          <w:sz w:val="24"/>
          <w:szCs w:val="24"/>
          <w:lang w:val="en-US"/>
        </w:rPr>
      </w:pPr>
    </w:p>
    <w:p w14:paraId="221E6571" w14:textId="46A7A1B5" w:rsidR="008863E2" w:rsidRPr="00D56C70" w:rsidRDefault="00A17C3E" w:rsidP="009F2E65">
      <w:pPr>
        <w:keepLines/>
        <w:rPr>
          <w:rStyle w:val="Hyperlink"/>
          <w:color w:val="auto"/>
          <w:sz w:val="24"/>
          <w:szCs w:val="24"/>
          <w:u w:val="none"/>
        </w:rPr>
      </w:pPr>
      <w:r w:rsidRPr="00D56C70">
        <w:rPr>
          <w:rStyle w:val="Hyperlink"/>
          <w:color w:val="auto"/>
          <w:sz w:val="24"/>
          <w:szCs w:val="24"/>
          <w:u w:val="none"/>
        </w:rPr>
        <w:t>Auch das weiter</w:t>
      </w:r>
      <w:r w:rsidR="00A73586" w:rsidRPr="00D56C70">
        <w:rPr>
          <w:rStyle w:val="Hyperlink"/>
          <w:color w:val="auto"/>
          <w:sz w:val="24"/>
          <w:szCs w:val="24"/>
          <w:u w:val="none"/>
        </w:rPr>
        <w:t>e</w:t>
      </w:r>
      <w:r w:rsidRPr="00D56C70">
        <w:rPr>
          <w:rStyle w:val="Hyperlink"/>
          <w:color w:val="auto"/>
          <w:sz w:val="24"/>
          <w:szCs w:val="24"/>
          <w:u w:val="none"/>
        </w:rPr>
        <w:t xml:space="preserve"> Schicksal der beiden Monde unterscheidet sich. Phobos</w:t>
      </w:r>
      <w:r w:rsidR="00733ABB" w:rsidRPr="00D56C70">
        <w:rPr>
          <w:rStyle w:val="Hyperlink"/>
          <w:color w:val="auto"/>
          <w:sz w:val="24"/>
          <w:szCs w:val="24"/>
          <w:u w:val="none"/>
        </w:rPr>
        <w:t xml:space="preserve"> kreist zu </w:t>
      </w:r>
      <w:r w:rsidR="00186196" w:rsidRPr="00D56C70">
        <w:rPr>
          <w:rStyle w:val="Hyperlink"/>
          <w:color w:val="auto"/>
          <w:sz w:val="24"/>
          <w:szCs w:val="24"/>
          <w:u w:val="none"/>
        </w:rPr>
        <w:t>nahe</w:t>
      </w:r>
      <w:r w:rsidR="00733ABB" w:rsidRPr="00D56C70">
        <w:rPr>
          <w:rStyle w:val="Hyperlink"/>
          <w:color w:val="auto"/>
          <w:sz w:val="24"/>
          <w:szCs w:val="24"/>
          <w:u w:val="none"/>
        </w:rPr>
        <w:t xml:space="preserve"> am Mars und nähert sich </w:t>
      </w:r>
      <w:r w:rsidR="00137196" w:rsidRPr="00D56C70">
        <w:rPr>
          <w:rStyle w:val="Hyperlink"/>
          <w:color w:val="auto"/>
          <w:sz w:val="24"/>
          <w:szCs w:val="24"/>
          <w:u w:val="none"/>
        </w:rPr>
        <w:t xml:space="preserve">alle 100 Jahre </w:t>
      </w:r>
      <w:r w:rsidR="00733ABB" w:rsidRPr="00D56C70">
        <w:rPr>
          <w:rStyle w:val="Hyperlink"/>
          <w:color w:val="auto"/>
          <w:sz w:val="24"/>
          <w:szCs w:val="24"/>
          <w:u w:val="none"/>
        </w:rPr>
        <w:t xml:space="preserve">der Marsoberfläche um </w:t>
      </w:r>
      <w:r w:rsidR="00637C78" w:rsidRPr="00D56C70">
        <w:rPr>
          <w:rStyle w:val="Hyperlink"/>
          <w:color w:val="auto"/>
          <w:sz w:val="24"/>
          <w:szCs w:val="24"/>
          <w:u w:val="none"/>
        </w:rPr>
        <w:t>1,8 Meter</w:t>
      </w:r>
      <w:r w:rsidR="00A73586" w:rsidRPr="00D56C70">
        <w:rPr>
          <w:rStyle w:val="Hyperlink"/>
          <w:color w:val="auto"/>
          <w:sz w:val="24"/>
          <w:szCs w:val="24"/>
          <w:u w:val="none"/>
        </w:rPr>
        <w:t xml:space="preserve"> an</w:t>
      </w:r>
      <w:r w:rsidR="000B3536" w:rsidRPr="00D56C70">
        <w:rPr>
          <w:rStyle w:val="Hyperlink"/>
          <w:color w:val="auto"/>
          <w:sz w:val="24"/>
          <w:szCs w:val="24"/>
          <w:u w:val="none"/>
        </w:rPr>
        <w:t>, d. h. er</w:t>
      </w:r>
      <w:r w:rsidR="00B3247F" w:rsidRPr="00D56C70">
        <w:rPr>
          <w:rStyle w:val="Hyperlink"/>
          <w:color w:val="auto"/>
          <w:sz w:val="24"/>
          <w:szCs w:val="24"/>
          <w:u w:val="none"/>
        </w:rPr>
        <w:t xml:space="preserve"> würde in</w:t>
      </w:r>
      <w:r w:rsidR="00A73586" w:rsidRPr="00D56C70">
        <w:rPr>
          <w:rStyle w:val="Hyperlink"/>
          <w:color w:val="auto"/>
          <w:sz w:val="24"/>
          <w:szCs w:val="24"/>
          <w:u w:val="none"/>
        </w:rPr>
        <w:t xml:space="preserve"> mehr als 39</w:t>
      </w:r>
      <w:r w:rsidR="00B3247F" w:rsidRPr="00D56C70">
        <w:rPr>
          <w:rStyle w:val="Hyperlink"/>
          <w:color w:val="auto"/>
          <w:sz w:val="24"/>
          <w:szCs w:val="24"/>
          <w:u w:val="none"/>
        </w:rPr>
        <w:t xml:space="preserve"> Millionen Jahren auf d</w:t>
      </w:r>
      <w:r w:rsidR="003641EB" w:rsidRPr="00D56C70">
        <w:rPr>
          <w:rStyle w:val="Hyperlink"/>
          <w:color w:val="auto"/>
          <w:sz w:val="24"/>
          <w:szCs w:val="24"/>
          <w:u w:val="none"/>
        </w:rPr>
        <w:t xml:space="preserve">er Marsoberfläche einschlagen. </w:t>
      </w:r>
      <w:r w:rsidR="00727049" w:rsidRPr="00D56C70">
        <w:rPr>
          <w:rStyle w:val="Hyperlink"/>
          <w:color w:val="auto"/>
          <w:sz w:val="24"/>
          <w:szCs w:val="24"/>
          <w:u w:val="none"/>
        </w:rPr>
        <w:t>D</w:t>
      </w:r>
      <w:r w:rsidR="007E45C5" w:rsidRPr="00D56C70">
        <w:rPr>
          <w:rStyle w:val="Hyperlink"/>
          <w:color w:val="auto"/>
          <w:sz w:val="24"/>
          <w:szCs w:val="24"/>
          <w:u w:val="none"/>
        </w:rPr>
        <w:t>a er</w:t>
      </w:r>
      <w:r w:rsidR="000B3536" w:rsidRPr="00D56C70">
        <w:rPr>
          <w:rStyle w:val="Hyperlink"/>
          <w:color w:val="auto"/>
          <w:sz w:val="24"/>
          <w:szCs w:val="24"/>
          <w:u w:val="none"/>
        </w:rPr>
        <w:t xml:space="preserve"> </w:t>
      </w:r>
      <w:r w:rsidR="00152BA5" w:rsidRPr="00D56C70">
        <w:rPr>
          <w:rStyle w:val="Hyperlink"/>
          <w:color w:val="auto"/>
          <w:sz w:val="24"/>
          <w:szCs w:val="24"/>
          <w:u w:val="none"/>
        </w:rPr>
        <w:t xml:space="preserve">sich </w:t>
      </w:r>
      <w:r w:rsidR="00727049" w:rsidRPr="00D56C70">
        <w:rPr>
          <w:rStyle w:val="Hyperlink"/>
          <w:color w:val="auto"/>
          <w:sz w:val="24"/>
          <w:szCs w:val="24"/>
          <w:u w:val="none"/>
        </w:rPr>
        <w:t xml:space="preserve">aber </w:t>
      </w:r>
      <w:r w:rsidR="00152BA5" w:rsidRPr="00D56C70">
        <w:rPr>
          <w:rStyle w:val="Hyperlink"/>
          <w:color w:val="auto"/>
          <w:sz w:val="24"/>
          <w:szCs w:val="24"/>
          <w:u w:val="none"/>
        </w:rPr>
        <w:t xml:space="preserve">innerhalb der Roche-Grenze befindet, das ist der Bereich um einen Planeten, in dem seine Gezeitenkräfte stärker sind als </w:t>
      </w:r>
      <w:r w:rsidR="00036694" w:rsidRPr="00D56C70">
        <w:rPr>
          <w:rStyle w:val="Hyperlink"/>
          <w:color w:val="auto"/>
          <w:sz w:val="24"/>
          <w:szCs w:val="24"/>
          <w:u w:val="none"/>
        </w:rPr>
        <w:t xml:space="preserve">die Bindungskräfte, der „Zusammenhalt“ eines </w:t>
      </w:r>
      <w:r w:rsidR="00D951F2" w:rsidRPr="00D56C70">
        <w:rPr>
          <w:rStyle w:val="Hyperlink"/>
          <w:color w:val="auto"/>
          <w:sz w:val="24"/>
          <w:szCs w:val="24"/>
          <w:u w:val="none"/>
        </w:rPr>
        <w:t>eingefangenen Körpers</w:t>
      </w:r>
      <w:r w:rsidR="00A60C83" w:rsidRPr="00D56C70">
        <w:rPr>
          <w:rStyle w:val="Hyperlink"/>
          <w:color w:val="auto"/>
          <w:sz w:val="24"/>
          <w:szCs w:val="24"/>
          <w:u w:val="none"/>
        </w:rPr>
        <w:t xml:space="preserve">, ist es viel wahrscheinlicher, dass er vorher durch die Gezeitenkräfte </w:t>
      </w:r>
      <w:r w:rsidR="00574E7F" w:rsidRPr="00D56C70">
        <w:rPr>
          <w:rStyle w:val="Hyperlink"/>
          <w:color w:val="auto"/>
          <w:sz w:val="24"/>
          <w:szCs w:val="24"/>
          <w:u w:val="none"/>
        </w:rPr>
        <w:t>zuerst in größere und anschließend durch Kollisionen in kleiner</w:t>
      </w:r>
      <w:r w:rsidR="005556A6" w:rsidRPr="00D56C70">
        <w:rPr>
          <w:rStyle w:val="Hyperlink"/>
          <w:color w:val="auto"/>
          <w:sz w:val="24"/>
          <w:szCs w:val="24"/>
          <w:u w:val="none"/>
        </w:rPr>
        <w:t>e Teile „zerbröselt“ wird</w:t>
      </w:r>
      <w:r w:rsidR="00B25DE7" w:rsidRPr="00D56C70">
        <w:rPr>
          <w:rStyle w:val="Hyperlink"/>
          <w:color w:val="auto"/>
          <w:sz w:val="24"/>
          <w:szCs w:val="24"/>
          <w:u w:val="none"/>
        </w:rPr>
        <w:t>. Es ist abzusehen, dass Mars in „einiger“ Zeit, ein paar Millionen Jahren</w:t>
      </w:r>
      <w:r w:rsidR="00C56AF8" w:rsidRPr="00D56C70">
        <w:rPr>
          <w:rStyle w:val="Hyperlink"/>
          <w:color w:val="auto"/>
          <w:sz w:val="24"/>
          <w:szCs w:val="24"/>
          <w:u w:val="none"/>
        </w:rPr>
        <w:t xml:space="preserve">, einen Ring besitzen wird, wie Saturn. </w:t>
      </w:r>
    </w:p>
    <w:p w14:paraId="3CB40395" w14:textId="0361B12F" w:rsidR="004E0C53" w:rsidRPr="00D56C70" w:rsidRDefault="004E0C53" w:rsidP="009F2E65">
      <w:pPr>
        <w:keepLines/>
        <w:rPr>
          <w:rStyle w:val="Hyperlink"/>
          <w:color w:val="auto"/>
          <w:sz w:val="24"/>
          <w:szCs w:val="24"/>
          <w:u w:val="none"/>
        </w:rPr>
      </w:pPr>
      <w:r w:rsidRPr="00D56C70">
        <w:rPr>
          <w:rStyle w:val="Hyperlink"/>
          <w:color w:val="auto"/>
          <w:sz w:val="24"/>
          <w:szCs w:val="24"/>
          <w:u w:val="none"/>
        </w:rPr>
        <w:t>Deimos befindet sich außerhalb der Roche-Grenze und entfernt sich langsam vom Mars</w:t>
      </w:r>
      <w:r w:rsidR="00925980" w:rsidRPr="00D56C70">
        <w:rPr>
          <w:rStyle w:val="Hyperlink"/>
          <w:color w:val="auto"/>
          <w:sz w:val="24"/>
          <w:szCs w:val="24"/>
          <w:u w:val="none"/>
        </w:rPr>
        <w:t xml:space="preserve">. </w:t>
      </w:r>
      <w:r w:rsidR="00A21968" w:rsidRPr="00D56C70">
        <w:rPr>
          <w:rStyle w:val="Hyperlink"/>
          <w:color w:val="auto"/>
          <w:sz w:val="24"/>
          <w:szCs w:val="24"/>
          <w:u w:val="none"/>
        </w:rPr>
        <w:t>In ein paar hundert Millionen Jahren wird er dann d</w:t>
      </w:r>
      <w:r w:rsidR="007E07A7" w:rsidRPr="00D56C70">
        <w:rPr>
          <w:rStyle w:val="Hyperlink"/>
          <w:color w:val="auto"/>
          <w:sz w:val="24"/>
          <w:szCs w:val="24"/>
          <w:u w:val="none"/>
        </w:rPr>
        <w:t>en Einfluss des Mars nicht mehr spüren</w:t>
      </w:r>
      <w:r w:rsidR="003056B0" w:rsidRPr="00D56C70">
        <w:rPr>
          <w:rStyle w:val="Hyperlink"/>
          <w:color w:val="auto"/>
          <w:sz w:val="24"/>
          <w:szCs w:val="24"/>
          <w:u w:val="none"/>
        </w:rPr>
        <w:t>, seine Umlaufbahn um den Mars verlassen und als Asteroid durch das Sonnensystem geistern</w:t>
      </w:r>
      <w:r w:rsidR="00A73586" w:rsidRPr="00D56C70">
        <w:rPr>
          <w:rStyle w:val="Hyperlink"/>
          <w:color w:val="auto"/>
          <w:sz w:val="24"/>
          <w:szCs w:val="24"/>
          <w:u w:val="none"/>
        </w:rPr>
        <w:t>.</w:t>
      </w:r>
    </w:p>
    <w:p w14:paraId="5A24AB14" w14:textId="27D4F750" w:rsidR="008069AF" w:rsidRDefault="004B4EB5" w:rsidP="009F2E65">
      <w:pPr>
        <w:keepLines/>
        <w:rPr>
          <w:rStyle w:val="Hyperlink"/>
          <w:color w:val="auto"/>
          <w:sz w:val="24"/>
          <w:szCs w:val="24"/>
          <w:u w:val="none"/>
        </w:rPr>
      </w:pPr>
      <w:r>
        <w:rPr>
          <w:noProof/>
        </w:rPr>
        <mc:AlternateContent>
          <mc:Choice Requires="wps">
            <w:drawing>
              <wp:anchor distT="0" distB="0" distL="114300" distR="114300" simplePos="0" relativeHeight="252013568" behindDoc="0" locked="0" layoutInCell="1" allowOverlap="1" wp14:anchorId="4195FB2E" wp14:editId="1CC16BEA">
                <wp:simplePos x="0" y="0"/>
                <wp:positionH relativeFrom="column">
                  <wp:posOffset>-9525</wp:posOffset>
                </wp:positionH>
                <wp:positionV relativeFrom="paragraph">
                  <wp:posOffset>5966460</wp:posOffset>
                </wp:positionV>
                <wp:extent cx="6645910" cy="635"/>
                <wp:effectExtent l="0" t="0" r="2540" b="0"/>
                <wp:wrapSquare wrapText="bothSides"/>
                <wp:docPr id="1807456017"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1E2D5E56" w14:textId="4FE24B00" w:rsidR="004B4EB5" w:rsidRPr="00DA1B5C" w:rsidRDefault="004B4EB5" w:rsidP="004B4EB5">
                            <w:pPr>
                              <w:pStyle w:val="Beschriftung"/>
                              <w:rPr>
                                <w:noProof/>
                              </w:rPr>
                            </w:pPr>
                            <w:bookmarkStart w:id="348" w:name="_Toc174467194"/>
                            <w:bookmarkStart w:id="349" w:name="_Toc178095267"/>
                            <w:bookmarkStart w:id="350" w:name="_Toc179365134"/>
                            <w:r>
                              <w:t xml:space="preserve">Abbildung </w:t>
                            </w:r>
                            <w:r w:rsidR="00EE7430">
                              <w:t>11</w:t>
                            </w:r>
                            <w:r w:rsidR="005C5217">
                              <w:t>4 der</w:t>
                            </w:r>
                            <w:r>
                              <w:t xml:space="preserve"> 9 Kilometer Krater </w:t>
                            </w:r>
                            <w:proofErr w:type="spellStart"/>
                            <w:r>
                              <w:t>Stickney</w:t>
                            </w:r>
                            <w:proofErr w:type="spellEnd"/>
                            <w:r>
                              <w:t xml:space="preserve"> auf Phobos Mars Reconnaissance Obiter 2008</w:t>
                            </w:r>
                            <w:bookmarkEnd w:id="348"/>
                            <w:r w:rsidR="0020651A">
                              <w:t>, NASA</w:t>
                            </w:r>
                            <w:bookmarkEnd w:id="349"/>
                            <w:bookmarkEnd w:id="35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195FB2E" id="_x0000_s1169" type="#_x0000_t202" style="position:absolute;margin-left:-.75pt;margin-top:469.8pt;width:523.3pt;height:.05pt;z-index:252013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" stroked="f">
                <v:textbox style="mso-fit-shape-to-text:t" inset="0,0,0,0">
                  <w:txbxContent>
                    <w:p w14:paraId="1E2D5E56" w14:textId="4FE24B00" w:rsidR="004B4EB5" w:rsidRPr="00DA1B5C" w:rsidRDefault="004B4EB5" w:rsidP="004B4EB5">
                      <w:pPr>
                        <w:pStyle w:val="Beschriftung"/>
                        <w:rPr>
                          <w:noProof/>
                        </w:rPr>
                      </w:pPr>
                      <w:bookmarkStart w:id="528" w:name="_Toc174467194"/>
                      <w:bookmarkStart w:id="529" w:name="_Toc178095267"/>
                      <w:bookmarkStart w:id="530" w:name="_Toc179365134"/>
                      <w:r>
                        <w:t xml:space="preserve">Abbildung </w:t>
                      </w:r>
                      <w:r w:rsidR="00EE7430">
                        <w:t>11</w:t>
                      </w:r>
                      <w:r w:rsidR="005C5217">
                        <w:t>4 der</w:t>
                      </w:r>
                      <w:r>
                        <w:t xml:space="preserve"> 9 Kilometer Krater </w:t>
                      </w:r>
                      <w:proofErr w:type="spellStart"/>
                      <w:r>
                        <w:t>Stickney</w:t>
                      </w:r>
                      <w:proofErr w:type="spellEnd"/>
                      <w:r>
                        <w:t xml:space="preserve"> auf Phobos Mars Reconnaissance Obiter 2008</w:t>
                      </w:r>
                      <w:bookmarkEnd w:id="528"/>
                      <w:r w:rsidR="0020651A">
                        <w:t>, NASA</w:t>
                      </w:r>
                      <w:bookmarkEnd w:id="529"/>
                      <w:bookmarkEnd w:id="530"/>
                    </w:p>
                  </w:txbxContent>
                </v:textbox>
                <w10:wrap type="square"/>
              </v:shape>
            </w:pict>
          </mc:Fallback>
        </mc:AlternateContent>
      </w:r>
      <w:r>
        <w:rPr>
          <w:noProof/>
        </w:rPr>
        <w:drawing>
          <wp:anchor distT="0" distB="0" distL="114300" distR="114300" simplePos="0" relativeHeight="251742208" behindDoc="0" locked="0" layoutInCell="1" allowOverlap="1" wp14:anchorId="0C146A0B" wp14:editId="12B00793">
            <wp:simplePos x="0" y="0"/>
            <wp:positionH relativeFrom="column">
              <wp:posOffset>-9525</wp:posOffset>
            </wp:positionH>
            <wp:positionV relativeFrom="paragraph">
              <wp:posOffset>1031240</wp:posOffset>
            </wp:positionV>
            <wp:extent cx="6645910" cy="4932680"/>
            <wp:effectExtent l="0" t="0" r="2540" b="1270"/>
            <wp:wrapTopAndBottom/>
            <wp:docPr id="1926943933" name="Grafik 1" descr="Ein Bild, das Raum enthält.&#10;&#10;Automatisch generierte Beschreibung mit gering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943933" name="Grafik 1" descr="Ein Bild, das Raum enthält.&#10;&#10;Automatisch generierte Beschreibung mit geringer Zuverlässigkeit"/>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6645910" cy="4932680"/>
                    </a:xfrm>
                    <a:prstGeom prst="rect">
                      <a:avLst/>
                    </a:prstGeom>
                    <a:noFill/>
                    <a:ln>
                      <a:noFill/>
                    </a:ln>
                  </pic:spPr>
                </pic:pic>
              </a:graphicData>
            </a:graphic>
            <wp14:sizeRelH relativeFrom="page">
              <wp14:pctWidth>0</wp14:pctWidth>
            </wp14:sizeRelH>
            <wp14:sizeRelV relativeFrom="page">
              <wp14:pctHeight>0</wp14:pctHeight>
            </wp14:sizeRelV>
          </wp:anchor>
        </w:drawing>
      </w:r>
      <w:r w:rsidR="008069AF" w:rsidRPr="00D56C70">
        <w:rPr>
          <w:rStyle w:val="Hyperlink"/>
          <w:color w:val="auto"/>
          <w:sz w:val="24"/>
          <w:szCs w:val="24"/>
          <w:u w:val="none"/>
        </w:rPr>
        <w:t>Als Ergänzung zum The</w:t>
      </w:r>
      <w:r w:rsidR="00C477A2" w:rsidRPr="00D56C70">
        <w:rPr>
          <w:rStyle w:val="Hyperlink"/>
          <w:color w:val="auto"/>
          <w:sz w:val="24"/>
          <w:szCs w:val="24"/>
          <w:u w:val="none"/>
        </w:rPr>
        <w:t>m</w:t>
      </w:r>
      <w:r w:rsidR="008069AF" w:rsidRPr="00D56C70">
        <w:rPr>
          <w:rStyle w:val="Hyperlink"/>
          <w:color w:val="auto"/>
          <w:sz w:val="24"/>
          <w:szCs w:val="24"/>
          <w:u w:val="none"/>
        </w:rPr>
        <w:t xml:space="preserve">a Marsmonde </w:t>
      </w:r>
      <w:r w:rsidR="00C477A2" w:rsidRPr="00D56C70">
        <w:rPr>
          <w:rStyle w:val="Hyperlink"/>
          <w:color w:val="auto"/>
          <w:sz w:val="24"/>
          <w:szCs w:val="24"/>
          <w:u w:val="none"/>
        </w:rPr>
        <w:t xml:space="preserve">und ihrer Form </w:t>
      </w:r>
      <w:r w:rsidR="008069AF" w:rsidRPr="00D56C70">
        <w:rPr>
          <w:rStyle w:val="Hyperlink"/>
          <w:color w:val="auto"/>
          <w:sz w:val="24"/>
          <w:szCs w:val="24"/>
          <w:u w:val="none"/>
        </w:rPr>
        <w:t xml:space="preserve">kann man vielleicht auch noch die </w:t>
      </w:r>
      <w:r w:rsidR="00C477A2" w:rsidRPr="00D56C70">
        <w:rPr>
          <w:rStyle w:val="Hyperlink"/>
          <w:color w:val="auto"/>
          <w:sz w:val="24"/>
          <w:szCs w:val="24"/>
          <w:u w:val="none"/>
        </w:rPr>
        <w:t xml:space="preserve">„Nahaufnahme“ des Kraters </w:t>
      </w:r>
      <w:proofErr w:type="spellStart"/>
      <w:r w:rsidR="00C477A2" w:rsidRPr="00D56C70">
        <w:rPr>
          <w:rStyle w:val="Hyperlink"/>
          <w:color w:val="auto"/>
          <w:sz w:val="24"/>
          <w:szCs w:val="24"/>
          <w:u w:val="none"/>
        </w:rPr>
        <w:t>Stickney</w:t>
      </w:r>
      <w:proofErr w:type="spellEnd"/>
      <w:r w:rsidR="00C477A2" w:rsidRPr="00D56C70">
        <w:rPr>
          <w:rStyle w:val="Hyperlink"/>
          <w:color w:val="auto"/>
          <w:sz w:val="24"/>
          <w:szCs w:val="24"/>
          <w:u w:val="none"/>
        </w:rPr>
        <w:t xml:space="preserve"> auf Phobos zeigen</w:t>
      </w:r>
      <w:r w:rsidR="00865C9D" w:rsidRPr="00D56C70">
        <w:rPr>
          <w:rStyle w:val="Hyperlink"/>
          <w:color w:val="auto"/>
          <w:sz w:val="24"/>
          <w:szCs w:val="24"/>
          <w:u w:val="none"/>
        </w:rPr>
        <w:t xml:space="preserve">. </w:t>
      </w:r>
      <w:r w:rsidR="0069446D" w:rsidRPr="00D56C70">
        <w:rPr>
          <w:rStyle w:val="Hyperlink"/>
          <w:color w:val="auto"/>
          <w:sz w:val="24"/>
          <w:szCs w:val="24"/>
          <w:u w:val="none"/>
        </w:rPr>
        <w:t>Der Durchmesser von 9 Kilometer</w:t>
      </w:r>
      <w:r w:rsidR="00A62018" w:rsidRPr="00D56C70">
        <w:rPr>
          <w:rStyle w:val="Hyperlink"/>
          <w:color w:val="auto"/>
          <w:sz w:val="24"/>
          <w:szCs w:val="24"/>
          <w:u w:val="none"/>
        </w:rPr>
        <w:t>n</w:t>
      </w:r>
      <w:r w:rsidR="00865C9D" w:rsidRPr="00D56C70">
        <w:rPr>
          <w:rStyle w:val="Hyperlink"/>
          <w:color w:val="auto"/>
          <w:sz w:val="24"/>
          <w:szCs w:val="24"/>
          <w:u w:val="none"/>
        </w:rPr>
        <w:t xml:space="preserve"> des Kraters lässt vermuten, dass Phobos den Einschlag nur knapp</w:t>
      </w:r>
      <w:r w:rsidR="00906F72" w:rsidRPr="00D56C70">
        <w:rPr>
          <w:rStyle w:val="Hyperlink"/>
          <w:color w:val="auto"/>
          <w:sz w:val="24"/>
          <w:szCs w:val="24"/>
          <w:u w:val="none"/>
        </w:rPr>
        <w:t xml:space="preserve"> „überlebt“ hat. Anders ausgedrückt, er wäre bei dem Einschlag</w:t>
      </w:r>
      <w:r w:rsidR="00C72B47" w:rsidRPr="00D56C70">
        <w:rPr>
          <w:rStyle w:val="Hyperlink"/>
          <w:color w:val="auto"/>
          <w:sz w:val="24"/>
          <w:szCs w:val="24"/>
          <w:u w:val="none"/>
        </w:rPr>
        <w:t xml:space="preserve"> fast zerstört worden. </w:t>
      </w:r>
      <w:r w:rsidR="001E15FC" w:rsidRPr="00D56C70">
        <w:rPr>
          <w:rStyle w:val="Hyperlink"/>
          <w:color w:val="auto"/>
          <w:sz w:val="24"/>
          <w:szCs w:val="24"/>
          <w:u w:val="none"/>
        </w:rPr>
        <w:t xml:space="preserve">Aus der Anzahl der Krater im Krater </w:t>
      </w:r>
      <w:proofErr w:type="spellStart"/>
      <w:r w:rsidR="001E15FC" w:rsidRPr="00D56C70">
        <w:rPr>
          <w:rStyle w:val="Hyperlink"/>
          <w:color w:val="auto"/>
          <w:sz w:val="24"/>
          <w:szCs w:val="24"/>
          <w:u w:val="none"/>
        </w:rPr>
        <w:t>Stickney</w:t>
      </w:r>
      <w:proofErr w:type="spellEnd"/>
      <w:r w:rsidR="001E15FC" w:rsidRPr="00D56C70">
        <w:rPr>
          <w:rStyle w:val="Hyperlink"/>
          <w:color w:val="auto"/>
          <w:sz w:val="24"/>
          <w:szCs w:val="24"/>
          <w:u w:val="none"/>
        </w:rPr>
        <w:t xml:space="preserve"> kann man</w:t>
      </w:r>
      <w:r w:rsidR="004E209A" w:rsidRPr="00D56C70">
        <w:rPr>
          <w:rStyle w:val="Hyperlink"/>
          <w:color w:val="auto"/>
          <w:sz w:val="24"/>
          <w:szCs w:val="24"/>
          <w:u w:val="none"/>
        </w:rPr>
        <w:t xml:space="preserve"> entnehmen, dass der Einschlag schon vor sehr langer Zeit stattgefunden hat. O</w:t>
      </w:r>
      <w:r w:rsidR="00F237F8" w:rsidRPr="00D56C70">
        <w:rPr>
          <w:rStyle w:val="Hyperlink"/>
          <w:color w:val="auto"/>
          <w:sz w:val="24"/>
          <w:szCs w:val="24"/>
          <w:u w:val="none"/>
        </w:rPr>
        <w:t>b</w:t>
      </w:r>
      <w:r w:rsidR="004E209A" w:rsidRPr="00D56C70">
        <w:rPr>
          <w:rStyle w:val="Hyperlink"/>
          <w:color w:val="auto"/>
          <w:sz w:val="24"/>
          <w:szCs w:val="24"/>
          <w:u w:val="none"/>
        </w:rPr>
        <w:t xml:space="preserve"> Phobos damals bereits um den Mars kreiste</w:t>
      </w:r>
      <w:r w:rsidR="00F237F8" w:rsidRPr="00D56C70">
        <w:rPr>
          <w:rStyle w:val="Hyperlink"/>
          <w:color w:val="auto"/>
          <w:sz w:val="24"/>
          <w:szCs w:val="24"/>
          <w:u w:val="none"/>
        </w:rPr>
        <w:t>, wer weiß?</w:t>
      </w:r>
    </w:p>
    <w:p w14:paraId="4D88CD47" w14:textId="6FE5EE8F" w:rsidR="004B4EB5" w:rsidRPr="00D56C70" w:rsidRDefault="004B4EB5" w:rsidP="004B4EB5">
      <w:pPr>
        <w:keepLines/>
        <w:rPr>
          <w:rFonts w:eastAsiaTheme="minorEastAsia"/>
          <w:sz w:val="24"/>
          <w:szCs w:val="24"/>
        </w:rPr>
      </w:pPr>
      <w:r w:rsidRPr="00D56C70">
        <w:rPr>
          <w:rFonts w:eastAsiaTheme="minorEastAsia"/>
          <w:sz w:val="24"/>
          <w:szCs w:val="24"/>
        </w:rPr>
        <w:lastRenderedPageBreak/>
        <w:t>Neuere Theorien gehen davon aus, dass Phobos und Deimos vor 2,7 Milliarden Jahren entstanden, als ein damals vorhandener Marsmond wahrscheinlich durch den Einschlag eines größeren Asteroiden zerstört wurde. Das „Große Bombardement“ war zwar schon vorbei, aber sicher geisterten noch einige größere Asteroiden durch das Sonnensystem.</w:t>
      </w:r>
      <w:r>
        <w:rPr>
          <w:rFonts w:eastAsiaTheme="minorEastAsia"/>
          <w:sz w:val="24"/>
          <w:szCs w:val="24"/>
        </w:rPr>
        <w:t xml:space="preserve"> </w:t>
      </w:r>
      <w:r w:rsidRPr="00D56C70">
        <w:rPr>
          <w:rFonts w:eastAsiaTheme="minorEastAsia"/>
          <w:sz w:val="24"/>
          <w:szCs w:val="24"/>
        </w:rPr>
        <w:t xml:space="preserve">Die Forschungsdaten der </w:t>
      </w:r>
      <w:proofErr w:type="spellStart"/>
      <w:r w:rsidRPr="00D56C70">
        <w:rPr>
          <w:rFonts w:eastAsiaTheme="minorEastAsia"/>
          <w:sz w:val="24"/>
          <w:szCs w:val="24"/>
        </w:rPr>
        <w:t>Marsrover</w:t>
      </w:r>
      <w:proofErr w:type="spellEnd"/>
      <w:r w:rsidRPr="00D56C70">
        <w:rPr>
          <w:rFonts w:eastAsiaTheme="minorEastAsia"/>
          <w:sz w:val="24"/>
          <w:szCs w:val="24"/>
        </w:rPr>
        <w:t xml:space="preserve"> lassen es heute als sicher erscheinen, dass auf dem Mars vor einigen Millionen Jahren Seen und Meere vorhanden waren. Auf Grund seiner geringen Gravitationskraft ist der Mars allerdings nicht in der Lage verdampfende Wassermoleküle festzuhalten. Die Seen und Meere sind heute verschwunden, aber die Veränderungen, die Wasser an den Gesteinen verursachten, lassen sich durch Röntgenanalyse nachweisen. Außerdem wird vermutet, dass sich unter der losen Gesteinsschicht, die den Mars fast vollständig bedeckt, eventuell Wasser in Form von Eis halten könnte. Es gibt einige Hinweise auf ein solches Eis/Wasserreservoir, aber ein sicherer Nachweis steht noch aus. Was man sicher </w:t>
      </w:r>
      <w:r w:rsidR="00DA72A0" w:rsidRPr="00D56C70">
        <w:rPr>
          <w:rFonts w:eastAsiaTheme="minorEastAsia"/>
          <w:sz w:val="24"/>
          <w:szCs w:val="24"/>
        </w:rPr>
        <w:t>weiß,</w:t>
      </w:r>
      <w:r w:rsidRPr="00D56C70">
        <w:rPr>
          <w:rFonts w:eastAsiaTheme="minorEastAsia"/>
          <w:sz w:val="24"/>
          <w:szCs w:val="24"/>
        </w:rPr>
        <w:t xml:space="preserve"> ist, dass sich an den Polen im Winter Kohlenstoffdioxid und Wasserdampf in Form eines Eisschildes niederschlagen. Im Sommer lösen sich diese Eisschilde fast vollständig auf. Es ist also noch etwas Wasserdampf in der Atmosphäre vorhanden, der sich an den höchsten Erhebungen auch in Form von </w:t>
      </w:r>
      <w:proofErr w:type="spellStart"/>
      <w:r w:rsidRPr="00D56C70">
        <w:rPr>
          <w:rFonts w:eastAsiaTheme="minorEastAsia"/>
          <w:sz w:val="24"/>
          <w:szCs w:val="24"/>
        </w:rPr>
        <w:t>Cirruswolken</w:t>
      </w:r>
      <w:proofErr w:type="spellEnd"/>
      <w:r w:rsidRPr="00D56C70">
        <w:rPr>
          <w:rFonts w:eastAsiaTheme="minorEastAsia"/>
          <w:sz w:val="24"/>
          <w:szCs w:val="24"/>
        </w:rPr>
        <w:t xml:space="preserve"> </w:t>
      </w:r>
      <w:r w:rsidR="00F718C8">
        <w:rPr>
          <w:rFonts w:eastAsiaTheme="minorEastAsia"/>
          <w:sz w:val="24"/>
          <w:szCs w:val="24"/>
        </w:rPr>
        <w:t xml:space="preserve">und </w:t>
      </w:r>
      <w:proofErr w:type="spellStart"/>
      <w:r w:rsidR="00F718C8">
        <w:rPr>
          <w:rFonts w:eastAsiaTheme="minorEastAsia"/>
          <w:sz w:val="24"/>
          <w:szCs w:val="24"/>
        </w:rPr>
        <w:t>Rauhreif</w:t>
      </w:r>
      <w:proofErr w:type="spellEnd"/>
      <w:r w:rsidR="00F718C8">
        <w:rPr>
          <w:rFonts w:eastAsiaTheme="minorEastAsia"/>
          <w:sz w:val="24"/>
          <w:szCs w:val="24"/>
        </w:rPr>
        <w:t xml:space="preserve"> </w:t>
      </w:r>
      <w:r w:rsidR="004171E4">
        <w:rPr>
          <w:rFonts w:eastAsiaTheme="minorEastAsia"/>
          <w:sz w:val="24"/>
          <w:szCs w:val="24"/>
        </w:rPr>
        <w:t xml:space="preserve">in den Kratern der höchsten Vulkane </w:t>
      </w:r>
      <w:r w:rsidRPr="00D56C70">
        <w:rPr>
          <w:rFonts w:eastAsiaTheme="minorEastAsia"/>
          <w:sz w:val="24"/>
          <w:szCs w:val="24"/>
        </w:rPr>
        <w:t xml:space="preserve">nachweisen lässt. Ein Problem, eines von vielen, die eine bemannte Expeditionen zum Mars hat, ist mit ziemlicher Sicherheit, woher die „Raumfahrer“ das lebensnotwendige Wasser bekommen sollen. </w:t>
      </w:r>
    </w:p>
    <w:p w14:paraId="1437F3F0" w14:textId="17C42BCD" w:rsidR="004B4EB5" w:rsidRPr="00D56C70" w:rsidRDefault="004B4EB5" w:rsidP="004B4EB5">
      <w:pPr>
        <w:keepLines/>
        <w:rPr>
          <w:rFonts w:eastAsiaTheme="minorEastAsia"/>
          <w:sz w:val="24"/>
          <w:szCs w:val="24"/>
        </w:rPr>
      </w:pPr>
      <w:r w:rsidRPr="00D56C70">
        <w:rPr>
          <w:rFonts w:eastAsiaTheme="minorEastAsia"/>
          <w:sz w:val="24"/>
          <w:szCs w:val="24"/>
        </w:rPr>
        <w:t>Zum Schluss noch schnell ein paar Informationen zum inneren Aufbau des Mars. Da der Mars viel kleiner ist als die Erde, wie wir in dem folgenden, maßstabsgetreuen Bild sehen</w:t>
      </w:r>
    </w:p>
    <w:p w14:paraId="234A1FE0" w14:textId="7C7DF88A" w:rsidR="004B4EB5" w:rsidRDefault="004B4EB5" w:rsidP="009F2E65">
      <w:pPr>
        <w:keepLines/>
        <w:rPr>
          <w:rStyle w:val="Hyperlink"/>
          <w:color w:val="auto"/>
          <w:sz w:val="24"/>
          <w:szCs w:val="24"/>
          <w:u w:val="none"/>
        </w:rPr>
      </w:pPr>
    </w:p>
    <w:p w14:paraId="68A5224E" w14:textId="472E0E20" w:rsidR="004B4EB5" w:rsidRDefault="004B4EB5" w:rsidP="009F2E65">
      <w:pPr>
        <w:keepLines/>
        <w:rPr>
          <w:rStyle w:val="Hyperlink"/>
          <w:color w:val="auto"/>
          <w:sz w:val="24"/>
          <w:szCs w:val="24"/>
          <w:u w:val="none"/>
        </w:rPr>
      </w:pPr>
      <w:r>
        <w:rPr>
          <w:noProof/>
        </w:rPr>
        <w:drawing>
          <wp:inline distT="0" distB="0" distL="0" distR="0" wp14:anchorId="4CE0BC4A" wp14:editId="4D2073A6">
            <wp:extent cx="6645910" cy="4088130"/>
            <wp:effectExtent l="0" t="0" r="2540" b="7620"/>
            <wp:docPr id="138655706" name="Grafik 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6645910" cy="4088130"/>
                    </a:xfrm>
                    <a:prstGeom prst="rect">
                      <a:avLst/>
                    </a:prstGeom>
                    <a:noFill/>
                    <a:ln>
                      <a:noFill/>
                    </a:ln>
                  </pic:spPr>
                </pic:pic>
              </a:graphicData>
            </a:graphic>
          </wp:inline>
        </w:drawing>
      </w:r>
    </w:p>
    <w:p w14:paraId="2F899C7C" w14:textId="012861E7" w:rsidR="00C30CB3" w:rsidRDefault="00E012B5" w:rsidP="009F2E65">
      <w:pPr>
        <w:pStyle w:val="Beschriftung"/>
        <w:rPr>
          <w:rFonts w:eastAsiaTheme="minorEastAsia"/>
        </w:rPr>
      </w:pPr>
      <w:bookmarkStart w:id="351" w:name="_Toc174467195"/>
      <w:bookmarkStart w:id="352" w:name="_Toc178095268"/>
      <w:bookmarkStart w:id="353" w:name="_Toc179365135"/>
      <w:r>
        <w:t xml:space="preserve">Abbildung </w:t>
      </w:r>
      <w:r w:rsidR="00BE2A6B">
        <w:t>115</w:t>
      </w:r>
      <w:r>
        <w:t xml:space="preserve"> Größenvergleich von Mars und Erde NASA gemeinfrei</w:t>
      </w:r>
      <w:bookmarkEnd w:id="351"/>
      <w:bookmarkEnd w:id="352"/>
      <w:bookmarkEnd w:id="353"/>
    </w:p>
    <w:p w14:paraId="5D8831FD" w14:textId="6EDCBAEE" w:rsidR="00F144A7" w:rsidRPr="004B4EB5" w:rsidRDefault="002319F9" w:rsidP="009F2E65">
      <w:pPr>
        <w:keepLines/>
        <w:rPr>
          <w:rFonts w:eastAsiaTheme="minorEastAsia"/>
          <w:sz w:val="24"/>
          <w:szCs w:val="24"/>
        </w:rPr>
      </w:pPr>
      <w:r>
        <w:rPr>
          <w:rFonts w:eastAsiaTheme="minorEastAsia"/>
          <w:sz w:val="24"/>
          <w:szCs w:val="24"/>
        </w:rPr>
        <w:t>ü</w:t>
      </w:r>
      <w:r w:rsidR="007F75F6" w:rsidRPr="004B4EB5">
        <w:rPr>
          <w:rFonts w:eastAsiaTheme="minorEastAsia"/>
          <w:sz w:val="24"/>
          <w:szCs w:val="24"/>
        </w:rPr>
        <w:t xml:space="preserve">berrascht es vielleicht, dass der Mars immer noch einen flüssigen Kern </w:t>
      </w:r>
      <w:r w:rsidR="00F144A7" w:rsidRPr="004B4EB5">
        <w:rPr>
          <w:rFonts w:eastAsiaTheme="minorEastAsia"/>
          <w:sz w:val="24"/>
          <w:szCs w:val="24"/>
        </w:rPr>
        <w:t xml:space="preserve">enthält und nicht vollständig </w:t>
      </w:r>
      <w:r>
        <w:rPr>
          <w:rFonts w:eastAsiaTheme="minorEastAsia"/>
          <w:sz w:val="24"/>
          <w:szCs w:val="24"/>
        </w:rPr>
        <w:t xml:space="preserve">ausgekühlt und </w:t>
      </w:r>
      <w:r w:rsidR="00F144A7" w:rsidRPr="004B4EB5">
        <w:rPr>
          <w:rFonts w:eastAsiaTheme="minorEastAsia"/>
          <w:sz w:val="24"/>
          <w:szCs w:val="24"/>
        </w:rPr>
        <w:t xml:space="preserve">fest ist. </w:t>
      </w:r>
      <w:r w:rsidR="003F59CF" w:rsidRPr="004B4EB5">
        <w:rPr>
          <w:rFonts w:eastAsiaTheme="minorEastAsia"/>
          <w:sz w:val="24"/>
          <w:szCs w:val="24"/>
        </w:rPr>
        <w:t xml:space="preserve">Den Aufbau stellt man sich </w:t>
      </w:r>
      <w:r w:rsidR="0034642A">
        <w:rPr>
          <w:rFonts w:eastAsiaTheme="minorEastAsia"/>
          <w:sz w:val="24"/>
          <w:szCs w:val="24"/>
        </w:rPr>
        <w:t>n</w:t>
      </w:r>
      <w:r w:rsidR="00B17513" w:rsidRPr="004B4EB5">
        <w:rPr>
          <w:rFonts w:eastAsiaTheme="minorEastAsia"/>
          <w:sz w:val="24"/>
          <w:szCs w:val="24"/>
        </w:rPr>
        <w:t>ach den Daten, die man bis 2023 gewonnen hat, so vor:</w:t>
      </w:r>
    </w:p>
    <w:p w14:paraId="325EDDE6" w14:textId="7748CAC3" w:rsidR="00B17513" w:rsidRPr="004B4EB5" w:rsidRDefault="001827CA" w:rsidP="009F2E65">
      <w:pPr>
        <w:keepLines/>
        <w:rPr>
          <w:rFonts w:eastAsiaTheme="minorEastAsia"/>
          <w:sz w:val="24"/>
          <w:szCs w:val="24"/>
        </w:rPr>
      </w:pPr>
      <w:r>
        <w:rPr>
          <w:noProof/>
        </w:rPr>
        <w:lastRenderedPageBreak/>
        <mc:AlternateContent>
          <mc:Choice Requires="wps">
            <w:drawing>
              <wp:anchor distT="0" distB="0" distL="114300" distR="114300" simplePos="0" relativeHeight="252032000" behindDoc="0" locked="0" layoutInCell="1" allowOverlap="1" wp14:anchorId="3E978A69" wp14:editId="6C2CDBF6">
                <wp:simplePos x="0" y="0"/>
                <wp:positionH relativeFrom="column">
                  <wp:posOffset>0</wp:posOffset>
                </wp:positionH>
                <wp:positionV relativeFrom="paragraph">
                  <wp:posOffset>3697605</wp:posOffset>
                </wp:positionV>
                <wp:extent cx="3562350" cy="635"/>
                <wp:effectExtent l="0" t="0" r="0" b="0"/>
                <wp:wrapSquare wrapText="bothSides"/>
                <wp:docPr id="2002040219" name="Textfeld 1"/>
                <wp:cNvGraphicFramePr/>
                <a:graphic xmlns:a="http://schemas.openxmlformats.org/drawingml/2006/main">
                  <a:graphicData uri="http://schemas.microsoft.com/office/word/2010/wordprocessingShape">
                    <wps:wsp>
                      <wps:cNvSpPr txBox="1"/>
                      <wps:spPr>
                        <a:xfrm>
                          <a:off x="0" y="0"/>
                          <a:ext cx="3562350" cy="635"/>
                        </a:xfrm>
                        <a:prstGeom prst="rect">
                          <a:avLst/>
                        </a:prstGeom>
                        <a:solidFill>
                          <a:prstClr val="white"/>
                        </a:solidFill>
                        <a:ln>
                          <a:noFill/>
                        </a:ln>
                      </wps:spPr>
                      <wps:txbx>
                        <w:txbxContent>
                          <w:p w14:paraId="1C196AD3" w14:textId="4F9BAE6F" w:rsidR="001827CA" w:rsidRPr="0093752F" w:rsidRDefault="001827CA" w:rsidP="001827CA">
                            <w:pPr>
                              <w:pStyle w:val="Beschriftung"/>
                              <w:rPr>
                                <w:noProof/>
                                <w:sz w:val="24"/>
                                <w:szCs w:val="24"/>
                              </w:rPr>
                            </w:pPr>
                            <w:bookmarkStart w:id="354" w:name="_Toc174467196"/>
                            <w:bookmarkStart w:id="355" w:name="_Toc178095269"/>
                            <w:bookmarkStart w:id="356" w:name="_Toc179365136"/>
                            <w:r>
                              <w:t xml:space="preserve">Abbildung </w:t>
                            </w:r>
                            <w:r w:rsidR="00BE2A6B">
                              <w:t>116</w:t>
                            </w:r>
                            <w:r>
                              <w:t xml:space="preserve"> schematischer, innerer Aufbau Mars,</w:t>
                            </w:r>
                            <w:r>
                              <w:rPr>
                                <w:rFonts w:ascii="Helvetica" w:hAnsi="Helvetica" w:cs="Helvetica"/>
                                <w:b/>
                                <w:bCs/>
                                <w:color w:val="000000"/>
                                <w:shd w:val="clear" w:color="auto" w:fill="FFFFFF"/>
                              </w:rPr>
                              <w:t> </w:t>
                            </w:r>
                            <w:r w:rsidRPr="001827CA">
                              <w:rPr>
                                <w:rFonts w:ascii="Helvetica" w:hAnsi="Helvetica" w:cs="Helvetica"/>
                                <w:color w:val="000000"/>
                                <w:sz w:val="16"/>
                                <w:szCs w:val="16"/>
                                <w:shd w:val="clear" w:color="auto" w:fill="FFFFFF"/>
                              </w:rPr>
                              <w:t>NASA / JPL / Caltech</w:t>
                            </w:r>
                            <w:bookmarkEnd w:id="354"/>
                            <w:bookmarkEnd w:id="355"/>
                            <w:bookmarkEnd w:id="35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E978A69" id="_x0000_s1170" type="#_x0000_t202" style="position:absolute;margin-left:0;margin-top:291.15pt;width:280.5pt;height:.05pt;z-index:252032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" stroked="f">
                <v:textbox style="mso-fit-shape-to-text:t" inset="0,0,0,0">
                  <w:txbxContent>
                    <w:p w14:paraId="1C196AD3" w14:textId="4F9BAE6F" w:rsidR="001827CA" w:rsidRPr="0093752F" w:rsidRDefault="001827CA" w:rsidP="001827CA">
                      <w:pPr>
                        <w:pStyle w:val="Beschriftung"/>
                        <w:rPr>
                          <w:noProof/>
                          <w:sz w:val="24"/>
                          <w:szCs w:val="24"/>
                        </w:rPr>
                      </w:pPr>
                      <w:bookmarkStart w:id="537" w:name="_Toc174467196"/>
                      <w:bookmarkStart w:id="538" w:name="_Toc178095269"/>
                      <w:bookmarkStart w:id="539" w:name="_Toc179365136"/>
                      <w:r>
                        <w:t xml:space="preserve">Abbildung </w:t>
                      </w:r>
                      <w:r w:rsidR="00BE2A6B">
                        <w:t>116</w:t>
                      </w:r>
                      <w:r>
                        <w:t xml:space="preserve"> schematischer, innerer Aufbau Mars,</w:t>
                      </w:r>
                      <w:r>
                        <w:rPr>
                          <w:rFonts w:ascii="Helvetica" w:hAnsi="Helvetica" w:cs="Helvetica"/>
                          <w:b/>
                          <w:bCs/>
                          <w:color w:val="000000"/>
                          <w:shd w:val="clear" w:color="auto" w:fill="FFFFFF"/>
                        </w:rPr>
                        <w:t> </w:t>
                      </w:r>
                      <w:r w:rsidRPr="001827CA">
                        <w:rPr>
                          <w:rFonts w:ascii="Helvetica" w:hAnsi="Helvetica" w:cs="Helvetica"/>
                          <w:color w:val="000000"/>
                          <w:sz w:val="16"/>
                          <w:szCs w:val="16"/>
                          <w:shd w:val="clear" w:color="auto" w:fill="FFFFFF"/>
                        </w:rPr>
                        <w:t>NASA / JPL / Caltech</w:t>
                      </w:r>
                      <w:bookmarkEnd w:id="537"/>
                      <w:bookmarkEnd w:id="538"/>
                      <w:bookmarkEnd w:id="539"/>
                    </w:p>
                  </w:txbxContent>
                </v:textbox>
                <w10:wrap type="square"/>
              </v:shape>
            </w:pict>
          </mc:Fallback>
        </mc:AlternateContent>
      </w:r>
      <w:r w:rsidR="00A72592" w:rsidRPr="004B4EB5">
        <w:rPr>
          <w:noProof/>
          <w:sz w:val="24"/>
          <w:szCs w:val="24"/>
        </w:rPr>
        <w:drawing>
          <wp:anchor distT="0" distB="0" distL="114300" distR="114300" simplePos="0" relativeHeight="251767808" behindDoc="0" locked="0" layoutInCell="1" allowOverlap="1" wp14:anchorId="0CB7F7FB" wp14:editId="1ECE26E3">
            <wp:simplePos x="0" y="0"/>
            <wp:positionH relativeFrom="column">
              <wp:posOffset>0</wp:posOffset>
            </wp:positionH>
            <wp:positionV relativeFrom="paragraph">
              <wp:posOffset>78105</wp:posOffset>
            </wp:positionV>
            <wp:extent cx="3562350" cy="3562350"/>
            <wp:effectExtent l="0" t="0" r="0" b="0"/>
            <wp:wrapSquare wrapText="bothSides"/>
            <wp:docPr id="1694297398" name="Grafik 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defined"/>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3562350" cy="3562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8863A6" w14:textId="07F07489" w:rsidR="001D031A" w:rsidRPr="004B4EB5" w:rsidRDefault="00A72592" w:rsidP="009F2E65">
      <w:pPr>
        <w:keepLines/>
        <w:rPr>
          <w:rFonts w:eastAsiaTheme="minorEastAsia"/>
          <w:sz w:val="24"/>
          <w:szCs w:val="24"/>
        </w:rPr>
      </w:pPr>
      <w:r w:rsidRPr="004B4EB5">
        <w:rPr>
          <w:rFonts w:eastAsiaTheme="minorEastAsia"/>
          <w:sz w:val="24"/>
          <w:szCs w:val="24"/>
        </w:rPr>
        <w:t xml:space="preserve">Die </w:t>
      </w:r>
      <w:r w:rsidR="00532C86" w:rsidRPr="004B4EB5">
        <w:rPr>
          <w:rFonts w:eastAsiaTheme="minorEastAsia"/>
          <w:sz w:val="24"/>
          <w:szCs w:val="24"/>
        </w:rPr>
        <w:t xml:space="preserve">Dicke der </w:t>
      </w:r>
      <w:r w:rsidRPr="004B4EB5">
        <w:rPr>
          <w:rFonts w:eastAsiaTheme="minorEastAsia"/>
          <w:sz w:val="24"/>
          <w:szCs w:val="24"/>
        </w:rPr>
        <w:t xml:space="preserve">Kruste des Planeten </w:t>
      </w:r>
      <w:r w:rsidR="00532C86" w:rsidRPr="004B4EB5">
        <w:rPr>
          <w:rFonts w:eastAsiaTheme="minorEastAsia"/>
          <w:sz w:val="24"/>
          <w:szCs w:val="24"/>
        </w:rPr>
        <w:t xml:space="preserve">schwankt beträchtlich zwischen </w:t>
      </w:r>
      <w:r w:rsidR="00952063" w:rsidRPr="004B4EB5">
        <w:rPr>
          <w:rFonts w:eastAsiaTheme="minorEastAsia"/>
          <w:sz w:val="24"/>
          <w:szCs w:val="24"/>
        </w:rPr>
        <w:t xml:space="preserve">5 bis 10 Kilometern im Hellas </w:t>
      </w:r>
      <w:proofErr w:type="spellStart"/>
      <w:r w:rsidR="00952063" w:rsidRPr="004B4EB5">
        <w:rPr>
          <w:rFonts w:eastAsiaTheme="minorEastAsia"/>
          <w:sz w:val="24"/>
          <w:szCs w:val="24"/>
        </w:rPr>
        <w:t>Planitia</w:t>
      </w:r>
      <w:proofErr w:type="spellEnd"/>
      <w:r w:rsidR="00952063" w:rsidRPr="004B4EB5">
        <w:rPr>
          <w:rFonts w:eastAsiaTheme="minorEastAsia"/>
          <w:sz w:val="24"/>
          <w:szCs w:val="24"/>
        </w:rPr>
        <w:t xml:space="preserve"> und </w:t>
      </w:r>
      <w:r w:rsidR="00F84812" w:rsidRPr="004B4EB5">
        <w:rPr>
          <w:rFonts w:eastAsiaTheme="minorEastAsia"/>
          <w:sz w:val="24"/>
          <w:szCs w:val="24"/>
        </w:rPr>
        <w:t>ca. 115 Kilometer</w:t>
      </w:r>
      <w:r w:rsidR="003F4A31" w:rsidRPr="004B4EB5">
        <w:rPr>
          <w:rFonts w:eastAsiaTheme="minorEastAsia"/>
          <w:sz w:val="24"/>
          <w:szCs w:val="24"/>
        </w:rPr>
        <w:t xml:space="preserve"> unter den </w:t>
      </w:r>
      <w:proofErr w:type="spellStart"/>
      <w:r w:rsidR="003F4A31" w:rsidRPr="004B4EB5">
        <w:rPr>
          <w:rFonts w:eastAsiaTheme="minorEastAsia"/>
          <w:sz w:val="24"/>
          <w:szCs w:val="24"/>
        </w:rPr>
        <w:t>Tharsis</w:t>
      </w:r>
      <w:proofErr w:type="spellEnd"/>
      <w:r w:rsidR="003F4A31" w:rsidRPr="004B4EB5">
        <w:rPr>
          <w:rFonts w:eastAsiaTheme="minorEastAsia"/>
          <w:sz w:val="24"/>
          <w:szCs w:val="24"/>
        </w:rPr>
        <w:t xml:space="preserve"> Vulkanen. Darunter befindet sich eine</w:t>
      </w:r>
      <w:r w:rsidR="00F44870" w:rsidRPr="004B4EB5">
        <w:rPr>
          <w:rFonts w:eastAsiaTheme="minorEastAsia"/>
          <w:sz w:val="24"/>
          <w:szCs w:val="24"/>
        </w:rPr>
        <w:t xml:space="preserve"> 400 bis 600 Kilom</w:t>
      </w:r>
      <w:r w:rsidR="005B3F03" w:rsidRPr="004B4EB5">
        <w:rPr>
          <w:rFonts w:eastAsiaTheme="minorEastAsia"/>
          <w:sz w:val="24"/>
          <w:szCs w:val="24"/>
        </w:rPr>
        <w:t>e</w:t>
      </w:r>
      <w:r w:rsidR="00F44870" w:rsidRPr="004B4EB5">
        <w:rPr>
          <w:rFonts w:eastAsiaTheme="minorEastAsia"/>
          <w:sz w:val="24"/>
          <w:szCs w:val="24"/>
        </w:rPr>
        <w:t>ter dicke</w:t>
      </w:r>
      <w:r w:rsidR="005B3F03" w:rsidRPr="004B4EB5">
        <w:rPr>
          <w:rFonts w:eastAsiaTheme="minorEastAsia"/>
          <w:sz w:val="24"/>
          <w:szCs w:val="24"/>
        </w:rPr>
        <w:t>, feste</w:t>
      </w:r>
      <w:r w:rsidR="00F44870" w:rsidRPr="004B4EB5">
        <w:rPr>
          <w:rFonts w:eastAsiaTheme="minorEastAsia"/>
          <w:sz w:val="24"/>
          <w:szCs w:val="24"/>
        </w:rPr>
        <w:t xml:space="preserve"> Lithosphäre</w:t>
      </w:r>
      <w:r w:rsidR="005B3F03" w:rsidRPr="004B4EB5">
        <w:rPr>
          <w:rFonts w:eastAsiaTheme="minorEastAsia"/>
          <w:sz w:val="24"/>
          <w:szCs w:val="24"/>
        </w:rPr>
        <w:t xml:space="preserve">. </w:t>
      </w:r>
      <w:r w:rsidR="00D31FF9" w:rsidRPr="004B4EB5">
        <w:rPr>
          <w:rFonts w:eastAsiaTheme="minorEastAsia"/>
          <w:sz w:val="24"/>
          <w:szCs w:val="24"/>
        </w:rPr>
        <w:t>Der daran anschließende</w:t>
      </w:r>
      <w:r w:rsidR="00862F20" w:rsidRPr="004B4EB5">
        <w:rPr>
          <w:rFonts w:eastAsiaTheme="minorEastAsia"/>
          <w:sz w:val="24"/>
          <w:szCs w:val="24"/>
        </w:rPr>
        <w:t>,</w:t>
      </w:r>
      <w:r w:rsidR="00D31FF9" w:rsidRPr="004B4EB5">
        <w:rPr>
          <w:rFonts w:eastAsiaTheme="minorEastAsia"/>
          <w:sz w:val="24"/>
          <w:szCs w:val="24"/>
        </w:rPr>
        <w:t xml:space="preserve"> </w:t>
      </w:r>
      <w:r w:rsidR="00862F20" w:rsidRPr="004B4EB5">
        <w:rPr>
          <w:rFonts w:eastAsiaTheme="minorEastAsia"/>
          <w:sz w:val="24"/>
          <w:szCs w:val="24"/>
        </w:rPr>
        <w:t>konvektive Mantel besteht aus zähflüssige</w:t>
      </w:r>
      <w:r w:rsidR="00C34A79" w:rsidRPr="004B4EB5">
        <w:rPr>
          <w:rFonts w:eastAsiaTheme="minorEastAsia"/>
          <w:sz w:val="24"/>
          <w:szCs w:val="24"/>
        </w:rPr>
        <w:t>m</w:t>
      </w:r>
      <w:r w:rsidR="00862F20" w:rsidRPr="004B4EB5">
        <w:rPr>
          <w:rFonts w:eastAsiaTheme="minorEastAsia"/>
          <w:sz w:val="24"/>
          <w:szCs w:val="24"/>
        </w:rPr>
        <w:t xml:space="preserve"> Material</w:t>
      </w:r>
      <w:r w:rsidR="004E41B0" w:rsidRPr="004B4EB5">
        <w:rPr>
          <w:rFonts w:eastAsiaTheme="minorEastAsia"/>
          <w:sz w:val="24"/>
          <w:szCs w:val="24"/>
        </w:rPr>
        <w:t xml:space="preserve"> mit einer Dicke von </w:t>
      </w:r>
      <w:r w:rsidR="00BE74C6" w:rsidRPr="004B4EB5">
        <w:rPr>
          <w:rFonts w:eastAsiaTheme="minorEastAsia"/>
          <w:sz w:val="24"/>
          <w:szCs w:val="24"/>
        </w:rPr>
        <w:t>rund 900 Kilo</w:t>
      </w:r>
      <w:r w:rsidR="00F36691" w:rsidRPr="004B4EB5">
        <w:rPr>
          <w:rFonts w:eastAsiaTheme="minorEastAsia"/>
          <w:sz w:val="24"/>
          <w:szCs w:val="24"/>
        </w:rPr>
        <w:t>me</w:t>
      </w:r>
      <w:r w:rsidR="00BE74C6" w:rsidRPr="004B4EB5">
        <w:rPr>
          <w:rFonts w:eastAsiaTheme="minorEastAsia"/>
          <w:sz w:val="24"/>
          <w:szCs w:val="24"/>
        </w:rPr>
        <w:t>tern</w:t>
      </w:r>
      <w:r w:rsidR="00C34A79" w:rsidRPr="004B4EB5">
        <w:rPr>
          <w:rFonts w:eastAsiaTheme="minorEastAsia"/>
          <w:sz w:val="24"/>
          <w:szCs w:val="24"/>
        </w:rPr>
        <w:t>. Der flüssige Kern mit einem Radius von 1800 Kilometern</w:t>
      </w:r>
      <w:r w:rsidR="00EC0A1D" w:rsidRPr="004B4EB5">
        <w:rPr>
          <w:rFonts w:eastAsiaTheme="minorEastAsia"/>
          <w:sz w:val="24"/>
          <w:szCs w:val="24"/>
        </w:rPr>
        <w:t xml:space="preserve"> besteht aus Eisen </w:t>
      </w:r>
      <w:r w:rsidR="00FE67A0" w:rsidRPr="004B4EB5">
        <w:rPr>
          <w:rFonts w:eastAsiaTheme="minorEastAsia"/>
          <w:sz w:val="24"/>
          <w:szCs w:val="24"/>
        </w:rPr>
        <w:t xml:space="preserve">(70%) </w:t>
      </w:r>
      <w:r w:rsidR="00EC0A1D" w:rsidRPr="004B4EB5">
        <w:rPr>
          <w:rFonts w:eastAsiaTheme="minorEastAsia"/>
          <w:sz w:val="24"/>
          <w:szCs w:val="24"/>
        </w:rPr>
        <w:t xml:space="preserve">mit </w:t>
      </w:r>
      <w:r w:rsidR="00FE67A0" w:rsidRPr="004B4EB5">
        <w:rPr>
          <w:rFonts w:eastAsiaTheme="minorEastAsia"/>
          <w:sz w:val="24"/>
          <w:szCs w:val="24"/>
        </w:rPr>
        <w:t>einem größeren Anteil an Schwefel (1</w:t>
      </w:r>
      <w:r w:rsidR="00D30874" w:rsidRPr="004B4EB5">
        <w:rPr>
          <w:rFonts w:eastAsiaTheme="minorEastAsia"/>
          <w:sz w:val="24"/>
          <w:szCs w:val="24"/>
        </w:rPr>
        <w:t>7%) und Wasserstoff, Sauerstoff und Kohlenstoff</w:t>
      </w:r>
      <w:r w:rsidR="002D1F62" w:rsidRPr="004B4EB5">
        <w:rPr>
          <w:rFonts w:eastAsiaTheme="minorEastAsia"/>
          <w:sz w:val="24"/>
          <w:szCs w:val="24"/>
        </w:rPr>
        <w:t xml:space="preserve">. Diese Zusammensetzung lässt darauf schließen, dass der Mars etwas älter ist als die Erde, da </w:t>
      </w:r>
      <w:r w:rsidR="000D298C" w:rsidRPr="004B4EB5">
        <w:rPr>
          <w:rFonts w:eastAsiaTheme="minorEastAsia"/>
          <w:sz w:val="24"/>
          <w:szCs w:val="24"/>
        </w:rPr>
        <w:t>der Kern mehr leicht flüchtige Elemente enthält</w:t>
      </w:r>
      <w:r w:rsidR="00FA3DCA" w:rsidRPr="004B4EB5">
        <w:rPr>
          <w:rFonts w:eastAsiaTheme="minorEastAsia"/>
          <w:sz w:val="24"/>
          <w:szCs w:val="24"/>
        </w:rPr>
        <w:t>, die durch den Sonnenwind bei der Entstehung des Sonnensystems schon früh aus dem in</w:t>
      </w:r>
      <w:r w:rsidR="00581E06" w:rsidRPr="004B4EB5">
        <w:rPr>
          <w:rFonts w:eastAsiaTheme="minorEastAsia"/>
          <w:sz w:val="24"/>
          <w:szCs w:val="24"/>
        </w:rPr>
        <w:t>n</w:t>
      </w:r>
      <w:r w:rsidR="00FA3DCA" w:rsidRPr="004B4EB5">
        <w:rPr>
          <w:rFonts w:eastAsiaTheme="minorEastAsia"/>
          <w:sz w:val="24"/>
          <w:szCs w:val="24"/>
        </w:rPr>
        <w:t>eren Sonnensystem</w:t>
      </w:r>
      <w:r w:rsidR="00D30874" w:rsidRPr="004B4EB5">
        <w:rPr>
          <w:rFonts w:eastAsiaTheme="minorEastAsia"/>
          <w:sz w:val="24"/>
          <w:szCs w:val="24"/>
        </w:rPr>
        <w:t xml:space="preserve"> </w:t>
      </w:r>
      <w:r w:rsidR="00581E06" w:rsidRPr="004B4EB5">
        <w:rPr>
          <w:rFonts w:eastAsiaTheme="minorEastAsia"/>
          <w:sz w:val="24"/>
          <w:szCs w:val="24"/>
        </w:rPr>
        <w:t>„weggeblasen“ wurden.</w:t>
      </w:r>
    </w:p>
    <w:p w14:paraId="37CCA7BD" w14:textId="433A2402" w:rsidR="00864908" w:rsidRPr="004B4EB5" w:rsidRDefault="00F52040" w:rsidP="009F2E65">
      <w:pPr>
        <w:keepLines/>
        <w:rPr>
          <w:rFonts w:eastAsiaTheme="minorEastAsia"/>
          <w:sz w:val="24"/>
          <w:szCs w:val="24"/>
        </w:rPr>
      </w:pPr>
      <w:r w:rsidRPr="004B4EB5">
        <w:rPr>
          <w:rFonts w:eastAsiaTheme="minorEastAsia"/>
          <w:sz w:val="24"/>
          <w:szCs w:val="24"/>
        </w:rPr>
        <w:t>Nach diesem langen Exkurs über nur einige Besonderheiten, die Mars zu bieten hat</w:t>
      </w:r>
      <w:r w:rsidR="00D3144D" w:rsidRPr="004B4EB5">
        <w:rPr>
          <w:rFonts w:eastAsiaTheme="minorEastAsia"/>
          <w:sz w:val="24"/>
          <w:szCs w:val="24"/>
        </w:rPr>
        <w:t>, wollen / müssen wir weiter.</w:t>
      </w:r>
    </w:p>
    <w:p w14:paraId="7B7D499E" w14:textId="77777777" w:rsidR="006B37FB" w:rsidRDefault="006B37FB" w:rsidP="009F2E65">
      <w:pPr>
        <w:keepLines/>
        <w:rPr>
          <w:rFonts w:eastAsiaTheme="minorEastAsia"/>
        </w:rPr>
      </w:pPr>
    </w:p>
    <w:p w14:paraId="55764389" w14:textId="77777777" w:rsidR="006B37FB" w:rsidRDefault="006B37FB" w:rsidP="009F2E65">
      <w:pPr>
        <w:keepLines/>
        <w:rPr>
          <w:rFonts w:eastAsiaTheme="minorEastAsia"/>
        </w:rPr>
      </w:pPr>
    </w:p>
    <w:p w14:paraId="697913A7" w14:textId="77777777" w:rsidR="00655526" w:rsidRDefault="00655526" w:rsidP="0076752D">
      <w:pPr>
        <w:pStyle w:val="berschrift2"/>
        <w:jc w:val="center"/>
      </w:pPr>
      <w:bookmarkStart w:id="357" w:name="_Toc174383407"/>
      <w:bookmarkStart w:id="358" w:name="_Toc184204120"/>
      <w:r w:rsidRPr="00263E5A">
        <w:t xml:space="preserve">Lektion </w:t>
      </w:r>
      <w:r>
        <w:t>16</w:t>
      </w:r>
      <w:r w:rsidRPr="00263E5A">
        <w:t>: Der Asteroidengürtel</w:t>
      </w:r>
      <w:bookmarkEnd w:id="357"/>
      <w:bookmarkEnd w:id="358"/>
    </w:p>
    <w:p w14:paraId="64F3CE2C" w14:textId="77777777" w:rsidR="00655526" w:rsidRPr="00263E5A" w:rsidRDefault="00655526" w:rsidP="00655526">
      <w:pPr>
        <w:jc w:val="center"/>
        <w:rPr>
          <w:sz w:val="24"/>
          <w:szCs w:val="24"/>
        </w:rPr>
      </w:pPr>
    </w:p>
    <w:p w14:paraId="78396C63" w14:textId="5CE47D08" w:rsidR="00655526" w:rsidRDefault="00655526" w:rsidP="00655526">
      <w:pPr>
        <w:rPr>
          <w:sz w:val="24"/>
          <w:szCs w:val="24"/>
        </w:rPr>
      </w:pPr>
      <w:r w:rsidRPr="00263E5A">
        <w:rPr>
          <w:sz w:val="24"/>
          <w:szCs w:val="24"/>
        </w:rPr>
        <w:t>Vom Mars aus h</w:t>
      </w:r>
      <w:r>
        <w:rPr>
          <w:sz w:val="24"/>
          <w:szCs w:val="24"/>
        </w:rPr>
        <w:t xml:space="preserve">aben </w:t>
      </w:r>
      <w:r w:rsidRPr="00263E5A">
        <w:rPr>
          <w:sz w:val="24"/>
          <w:szCs w:val="24"/>
        </w:rPr>
        <w:t xml:space="preserve">wir </w:t>
      </w:r>
      <w:r w:rsidR="0053525F">
        <w:rPr>
          <w:sz w:val="24"/>
          <w:szCs w:val="24"/>
        </w:rPr>
        <w:t>i</w:t>
      </w:r>
      <w:r>
        <w:rPr>
          <w:sz w:val="24"/>
          <w:szCs w:val="24"/>
        </w:rPr>
        <w:t xml:space="preserve">m Sonnensystem </w:t>
      </w:r>
      <w:r w:rsidRPr="00263E5A">
        <w:rPr>
          <w:sz w:val="24"/>
          <w:szCs w:val="24"/>
        </w:rPr>
        <w:t>einen großen Sprung</w:t>
      </w:r>
      <w:r>
        <w:rPr>
          <w:sz w:val="24"/>
          <w:szCs w:val="24"/>
        </w:rPr>
        <w:t xml:space="preserve"> über rund 3,7 astronomischen Einheiten bis zum Jupiter. In dieser Lücke befindet sich nicht Nichts, sondern der Asteroidengürtel. Die Entdeckung des Asteroidengürtel beginnt mit dem als </w:t>
      </w:r>
      <w:proofErr w:type="spellStart"/>
      <w:r>
        <w:rPr>
          <w:sz w:val="24"/>
          <w:szCs w:val="24"/>
        </w:rPr>
        <w:t>Titius</w:t>
      </w:r>
      <w:proofErr w:type="spellEnd"/>
      <w:r>
        <w:rPr>
          <w:sz w:val="24"/>
          <w:szCs w:val="24"/>
        </w:rPr>
        <w:t xml:space="preserve">-Bode-Reihe bekannten empirischen Gesetz. 1772 veröffentlichte Johann Daniel </w:t>
      </w:r>
      <w:proofErr w:type="spellStart"/>
      <w:r>
        <w:rPr>
          <w:sz w:val="24"/>
          <w:szCs w:val="24"/>
        </w:rPr>
        <w:t>Titius</w:t>
      </w:r>
      <w:proofErr w:type="spellEnd"/>
      <w:r>
        <w:rPr>
          <w:sz w:val="24"/>
          <w:szCs w:val="24"/>
        </w:rPr>
        <w:t xml:space="preserve"> eine Formel, aus der sich die Abstände der damals bekannten Planeten ergaben.</w:t>
      </w:r>
    </w:p>
    <w:p w14:paraId="4DFFFC36" w14:textId="77777777" w:rsidR="00655526" w:rsidRDefault="00000000" w:rsidP="00655526">
      <w:pPr>
        <w:rPr>
          <w:sz w:val="24"/>
          <w:szCs w:val="24"/>
        </w:rPr>
      </w:pPr>
      <m:oMathPara>
        <m:oMath>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=4+3∙</m:t>
          </m:r>
          <m:sSup>
            <m:sSupPr>
              <m:ctrlPr>
                <w:rPr>
                  <w:rFonts w:ascii="Cambria Math" w:hAnsi="Cambria Math"/>
                  <w:i/>
                  <w:sz w:val="24"/>
                  <w:szCs w:val="24"/>
                </w:rPr>
              </m:ctrlPr>
            </m:sSupPr>
            <m:e>
              <m:r>
                <w:rPr>
                  <w:rFonts w:ascii="Cambria Math" w:hAnsi="Cambria Math"/>
                  <w:sz w:val="24"/>
                  <w:szCs w:val="24"/>
                </w:rPr>
                <m:t>2</m:t>
              </m:r>
            </m:e>
            <m:sup>
              <m:r>
                <w:rPr>
                  <w:rFonts w:ascii="Cambria Math" w:hAnsi="Cambria Math"/>
                  <w:sz w:val="24"/>
                  <w:szCs w:val="24"/>
                </w:rPr>
                <m:t>n</m:t>
              </m:r>
            </m:sup>
          </m:sSup>
        </m:oMath>
      </m:oMathPara>
    </w:p>
    <w:p w14:paraId="707B9355" w14:textId="77777777" w:rsidR="00655526" w:rsidRDefault="00655526" w:rsidP="00655526">
      <w:pPr>
        <w:rPr>
          <w:sz w:val="24"/>
          <w:szCs w:val="24"/>
        </w:rPr>
      </w:pPr>
      <w:r>
        <w:rPr>
          <w:sz w:val="24"/>
          <w:szCs w:val="24"/>
        </w:rPr>
        <w:t xml:space="preserve">Setzt man für n die Werte </w:t>
      </w:r>
      <m:oMath>
        <m:r>
          <w:rPr>
            <w:rFonts w:ascii="Cambria Math" w:hAnsi="Cambria Math"/>
            <w:sz w:val="24"/>
            <w:szCs w:val="24"/>
          </w:rPr>
          <m:t>-∞, 0, 1, 2, 3, 4, 5, 6</m:t>
        </m:r>
      </m:oMath>
      <w:r>
        <w:rPr>
          <w:sz w:val="24"/>
          <w:szCs w:val="24"/>
        </w:rPr>
        <w:t>, so erhält man die Werte 4, 7, 10, 16, 28, 52, 100 als Entfernungen für die Planeten von Merkur bis Saturn. Uranus, Neptun und Pluto waren damals noch nicht bekannt. Dividiert man diese Werte durch 10, so erhält man ungefähr die uns bekannten Abstände der Planeten von der Sonne in astronomischen Einheiten, wie die folgende Tabelle zeigt.</w:t>
      </w:r>
    </w:p>
    <w:p w14:paraId="4FD01D69" w14:textId="77777777" w:rsidR="00655526" w:rsidRDefault="00000000" w:rsidP="00655526">
      <w:pPr>
        <w:rPr>
          <w:sz w:val="24"/>
          <w:szCs w:val="24"/>
        </w:rPr>
      </w:pPr>
      <m:oMathPara>
        <m:oMath>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m:t>
          </m:r>
          <m:d>
            <m:dPr>
              <m:ctrlPr>
                <w:rPr>
                  <w:rFonts w:ascii="Cambria Math" w:hAnsi="Cambria Math"/>
                  <w:i/>
                  <w:sz w:val="24"/>
                  <w:szCs w:val="24"/>
                </w:rPr>
              </m:ctrlPr>
            </m:dPr>
            <m:e>
              <m:r>
                <w:rPr>
                  <w:rFonts w:ascii="Cambria Math" w:hAnsi="Cambria Math"/>
                  <w:sz w:val="24"/>
                  <w:szCs w:val="24"/>
                </w:rPr>
                <m:t>4+3∙</m:t>
              </m:r>
              <m:sSup>
                <m:sSupPr>
                  <m:ctrlPr>
                    <w:rPr>
                      <w:rFonts w:ascii="Cambria Math" w:hAnsi="Cambria Math"/>
                      <w:i/>
                      <w:sz w:val="24"/>
                      <w:szCs w:val="24"/>
                    </w:rPr>
                  </m:ctrlPr>
                </m:sSupPr>
                <m:e>
                  <m:r>
                    <w:rPr>
                      <w:rFonts w:ascii="Cambria Math" w:hAnsi="Cambria Math"/>
                      <w:sz w:val="24"/>
                      <w:szCs w:val="24"/>
                    </w:rPr>
                    <m:t>2</m:t>
                  </m:r>
                </m:e>
                <m:sup>
                  <m:r>
                    <w:rPr>
                      <w:rFonts w:ascii="Cambria Math" w:hAnsi="Cambria Math"/>
                      <w:sz w:val="24"/>
                      <w:szCs w:val="24"/>
                    </w:rPr>
                    <m:t>n</m:t>
                  </m:r>
                </m:sup>
              </m:sSup>
            </m:e>
          </m:d>
          <m:r>
            <w:rPr>
              <w:rFonts w:ascii="Cambria Math" w:hAnsi="Cambria Math"/>
              <w:sz w:val="24"/>
              <w:szCs w:val="24"/>
            </w:rPr>
            <m:t>:10=0,4+0,3∙</m:t>
          </m:r>
          <m:sSup>
            <m:sSupPr>
              <m:ctrlPr>
                <w:rPr>
                  <w:rFonts w:ascii="Cambria Math" w:hAnsi="Cambria Math"/>
                  <w:i/>
                  <w:sz w:val="24"/>
                  <w:szCs w:val="24"/>
                </w:rPr>
              </m:ctrlPr>
            </m:sSupPr>
            <m:e>
              <m:r>
                <w:rPr>
                  <w:rFonts w:ascii="Cambria Math" w:hAnsi="Cambria Math"/>
                  <w:sz w:val="24"/>
                  <w:szCs w:val="24"/>
                </w:rPr>
                <m:t>2</m:t>
              </m:r>
            </m:e>
            <m:sup>
              <m:r>
                <w:rPr>
                  <w:rFonts w:ascii="Cambria Math" w:hAnsi="Cambria Math"/>
                  <w:sz w:val="24"/>
                  <w:szCs w:val="24"/>
                </w:rPr>
                <m:t>n</m:t>
              </m:r>
            </m:sup>
          </m:sSup>
        </m:oMath>
      </m:oMathPara>
    </w:p>
    <w:p w14:paraId="7E0536F5" w14:textId="77777777" w:rsidR="00655526" w:rsidRDefault="00655526" w:rsidP="00655526">
      <w:pPr>
        <w:rPr>
          <w:sz w:val="24"/>
          <w:szCs w:val="24"/>
        </w:rPr>
      </w:pPr>
    </w:p>
    <w:tbl>
      <w:tblPr>
        <w:tblStyle w:val="Tabellenraster"/>
        <w:tblW w:w="0" w:type="auto"/>
        <w:tblLook w:val="04A0" w:firstRow="1" w:lastRow="0" w:firstColumn="1" w:lastColumn="0" w:noHBand="0" w:noVBand="1"/>
      </w:tblPr>
      <w:tblGrid>
        <w:gridCol w:w="600"/>
        <w:gridCol w:w="1708"/>
        <w:gridCol w:w="1544"/>
        <w:gridCol w:w="3527"/>
        <w:gridCol w:w="3077"/>
      </w:tblGrid>
      <w:tr w:rsidR="00655526" w14:paraId="502A82CD" w14:textId="77777777" w:rsidTr="002918AF">
        <w:tc>
          <w:tcPr>
            <w:tcW w:w="562" w:type="dxa"/>
          </w:tcPr>
          <w:p w14:paraId="291A51D6" w14:textId="77777777" w:rsidR="00655526" w:rsidRDefault="00655526" w:rsidP="002918AF">
            <w:pPr>
              <w:rPr>
                <w:sz w:val="24"/>
                <w:szCs w:val="24"/>
              </w:rPr>
            </w:pPr>
            <w:r>
              <w:rPr>
                <w:sz w:val="24"/>
                <w:szCs w:val="24"/>
              </w:rPr>
              <w:t>n</w:t>
            </w:r>
          </w:p>
        </w:tc>
        <w:tc>
          <w:tcPr>
            <w:tcW w:w="1713" w:type="dxa"/>
          </w:tcPr>
          <w:p w14:paraId="71C249E4" w14:textId="502F6626" w:rsidR="00655526" w:rsidRDefault="00655526" w:rsidP="002918AF">
            <w:pPr>
              <w:rPr>
                <w:sz w:val="24"/>
                <w:szCs w:val="24"/>
              </w:rPr>
            </w:pPr>
            <w:r>
              <w:rPr>
                <w:sz w:val="24"/>
                <w:szCs w:val="24"/>
              </w:rPr>
              <w:t>Himmelskö</w:t>
            </w:r>
            <w:r w:rsidR="004A4F98">
              <w:rPr>
                <w:sz w:val="24"/>
                <w:szCs w:val="24"/>
              </w:rPr>
              <w:t>r</w:t>
            </w:r>
            <w:r>
              <w:rPr>
                <w:sz w:val="24"/>
                <w:szCs w:val="24"/>
              </w:rPr>
              <w:t>per</w:t>
            </w:r>
          </w:p>
        </w:tc>
        <w:tc>
          <w:tcPr>
            <w:tcW w:w="1548" w:type="dxa"/>
          </w:tcPr>
          <w:p w14:paraId="4599B726" w14:textId="77777777" w:rsidR="00655526" w:rsidRDefault="00655526" w:rsidP="002918AF">
            <w:pPr>
              <w:rPr>
                <w:sz w:val="24"/>
                <w:szCs w:val="24"/>
              </w:rPr>
            </w:pPr>
            <w:r>
              <w:rPr>
                <w:sz w:val="24"/>
                <w:szCs w:val="24"/>
              </w:rPr>
              <w:t>Bode-Regel</w:t>
            </w:r>
          </w:p>
        </w:tc>
        <w:tc>
          <w:tcPr>
            <w:tcW w:w="3543" w:type="dxa"/>
          </w:tcPr>
          <w:p w14:paraId="35140871" w14:textId="77777777" w:rsidR="00655526" w:rsidRDefault="00655526" w:rsidP="002918AF">
            <w:pPr>
              <w:rPr>
                <w:sz w:val="24"/>
                <w:szCs w:val="24"/>
              </w:rPr>
            </w:pPr>
            <w:r>
              <w:rPr>
                <w:sz w:val="24"/>
                <w:szCs w:val="24"/>
              </w:rPr>
              <w:t>Erwarteter Abstand in AE</w:t>
            </w:r>
          </w:p>
        </w:tc>
        <w:tc>
          <w:tcPr>
            <w:tcW w:w="3090" w:type="dxa"/>
          </w:tcPr>
          <w:p w14:paraId="5C94B682" w14:textId="77777777" w:rsidR="00655526" w:rsidRDefault="00655526" w:rsidP="002918AF">
            <w:pPr>
              <w:rPr>
                <w:sz w:val="24"/>
                <w:szCs w:val="24"/>
              </w:rPr>
            </w:pPr>
            <w:r>
              <w:rPr>
                <w:sz w:val="24"/>
                <w:szCs w:val="24"/>
              </w:rPr>
              <w:t>große Halbachse in AE</w:t>
            </w:r>
          </w:p>
        </w:tc>
      </w:tr>
      <w:tr w:rsidR="00655526" w14:paraId="4850B557" w14:textId="77777777" w:rsidTr="002918AF">
        <w:tc>
          <w:tcPr>
            <w:tcW w:w="562" w:type="dxa"/>
          </w:tcPr>
          <w:p w14:paraId="09E8C9B1" w14:textId="77777777" w:rsidR="00655526" w:rsidRDefault="00655526" w:rsidP="002918AF">
            <w:pPr>
              <w:rPr>
                <w:sz w:val="24"/>
                <w:szCs w:val="24"/>
              </w:rPr>
            </w:pPr>
            <m:oMathPara>
              <m:oMath>
                <m:r>
                  <w:rPr>
                    <w:rFonts w:ascii="Cambria Math" w:hAnsi="Cambria Math"/>
                    <w:sz w:val="24"/>
                    <w:szCs w:val="24"/>
                  </w:rPr>
                  <m:t>-∞</m:t>
                </m:r>
              </m:oMath>
            </m:oMathPara>
          </w:p>
        </w:tc>
        <w:tc>
          <w:tcPr>
            <w:tcW w:w="1713" w:type="dxa"/>
          </w:tcPr>
          <w:p w14:paraId="428E4F43" w14:textId="77777777" w:rsidR="00655526" w:rsidRDefault="00655526" w:rsidP="002918AF">
            <w:pPr>
              <w:rPr>
                <w:sz w:val="24"/>
                <w:szCs w:val="24"/>
              </w:rPr>
            </w:pPr>
            <w:r>
              <w:rPr>
                <w:sz w:val="24"/>
                <w:szCs w:val="24"/>
              </w:rPr>
              <w:t>Merkur</w:t>
            </w:r>
          </w:p>
        </w:tc>
        <w:tc>
          <w:tcPr>
            <w:tcW w:w="1548" w:type="dxa"/>
          </w:tcPr>
          <w:p w14:paraId="68838D83" w14:textId="77777777" w:rsidR="00655526" w:rsidRDefault="00655526" w:rsidP="002918AF">
            <w:pPr>
              <w:rPr>
                <w:sz w:val="24"/>
                <w:szCs w:val="24"/>
              </w:rPr>
            </w:pPr>
            <w:r>
              <w:rPr>
                <w:sz w:val="24"/>
                <w:szCs w:val="24"/>
              </w:rPr>
              <w:t>0,4 + 0,0</w:t>
            </w:r>
          </w:p>
        </w:tc>
        <w:tc>
          <w:tcPr>
            <w:tcW w:w="3543" w:type="dxa"/>
          </w:tcPr>
          <w:p w14:paraId="19D8C212" w14:textId="77777777" w:rsidR="00655526" w:rsidRDefault="00655526" w:rsidP="002918AF">
            <w:pPr>
              <w:rPr>
                <w:sz w:val="24"/>
                <w:szCs w:val="24"/>
              </w:rPr>
            </w:pPr>
            <w:r>
              <w:rPr>
                <w:sz w:val="24"/>
                <w:szCs w:val="24"/>
              </w:rPr>
              <w:t>0,4</w:t>
            </w:r>
          </w:p>
        </w:tc>
        <w:tc>
          <w:tcPr>
            <w:tcW w:w="3090" w:type="dxa"/>
          </w:tcPr>
          <w:p w14:paraId="2B99DA19" w14:textId="77777777" w:rsidR="00655526" w:rsidRDefault="00655526" w:rsidP="002918AF">
            <w:pPr>
              <w:rPr>
                <w:sz w:val="24"/>
                <w:szCs w:val="24"/>
              </w:rPr>
            </w:pPr>
            <w:r>
              <w:rPr>
                <w:sz w:val="24"/>
                <w:szCs w:val="24"/>
              </w:rPr>
              <w:t>0,39</w:t>
            </w:r>
          </w:p>
        </w:tc>
      </w:tr>
      <w:tr w:rsidR="00655526" w14:paraId="65DD4CAD" w14:textId="77777777" w:rsidTr="002918AF">
        <w:tc>
          <w:tcPr>
            <w:tcW w:w="562" w:type="dxa"/>
          </w:tcPr>
          <w:p w14:paraId="5B49B6A7" w14:textId="77777777" w:rsidR="00655526" w:rsidRDefault="00655526" w:rsidP="002918AF">
            <w:pPr>
              <w:rPr>
                <w:sz w:val="24"/>
                <w:szCs w:val="24"/>
              </w:rPr>
            </w:pPr>
            <w:r>
              <w:rPr>
                <w:sz w:val="24"/>
                <w:szCs w:val="24"/>
              </w:rPr>
              <w:t>0</w:t>
            </w:r>
          </w:p>
        </w:tc>
        <w:tc>
          <w:tcPr>
            <w:tcW w:w="1713" w:type="dxa"/>
          </w:tcPr>
          <w:p w14:paraId="35F0FBA9" w14:textId="77777777" w:rsidR="00655526" w:rsidRDefault="00655526" w:rsidP="002918AF">
            <w:pPr>
              <w:rPr>
                <w:sz w:val="24"/>
                <w:szCs w:val="24"/>
              </w:rPr>
            </w:pPr>
            <w:r>
              <w:rPr>
                <w:sz w:val="24"/>
                <w:szCs w:val="24"/>
              </w:rPr>
              <w:t>Venus</w:t>
            </w:r>
          </w:p>
        </w:tc>
        <w:tc>
          <w:tcPr>
            <w:tcW w:w="1548" w:type="dxa"/>
          </w:tcPr>
          <w:p w14:paraId="78F357CF" w14:textId="77777777" w:rsidR="00655526" w:rsidRDefault="00655526" w:rsidP="002918AF">
            <w:pPr>
              <w:rPr>
                <w:sz w:val="24"/>
                <w:szCs w:val="24"/>
              </w:rPr>
            </w:pPr>
            <w:r>
              <w:rPr>
                <w:sz w:val="24"/>
                <w:szCs w:val="24"/>
              </w:rPr>
              <w:t>O,4 + 0,3</w:t>
            </w:r>
          </w:p>
        </w:tc>
        <w:tc>
          <w:tcPr>
            <w:tcW w:w="3543" w:type="dxa"/>
          </w:tcPr>
          <w:p w14:paraId="2A7CA31A" w14:textId="77777777" w:rsidR="00655526" w:rsidRDefault="00655526" w:rsidP="002918AF">
            <w:pPr>
              <w:rPr>
                <w:sz w:val="24"/>
                <w:szCs w:val="24"/>
              </w:rPr>
            </w:pPr>
            <w:r>
              <w:rPr>
                <w:sz w:val="24"/>
                <w:szCs w:val="24"/>
              </w:rPr>
              <w:t>0,7</w:t>
            </w:r>
          </w:p>
        </w:tc>
        <w:tc>
          <w:tcPr>
            <w:tcW w:w="3090" w:type="dxa"/>
          </w:tcPr>
          <w:p w14:paraId="0A89DC83" w14:textId="77777777" w:rsidR="00655526" w:rsidRDefault="00655526" w:rsidP="002918AF">
            <w:pPr>
              <w:rPr>
                <w:sz w:val="24"/>
                <w:szCs w:val="24"/>
              </w:rPr>
            </w:pPr>
            <w:r>
              <w:rPr>
                <w:sz w:val="24"/>
                <w:szCs w:val="24"/>
              </w:rPr>
              <w:t>0,72</w:t>
            </w:r>
          </w:p>
        </w:tc>
      </w:tr>
      <w:tr w:rsidR="00655526" w14:paraId="42B18AD9" w14:textId="77777777" w:rsidTr="002918AF">
        <w:tc>
          <w:tcPr>
            <w:tcW w:w="562" w:type="dxa"/>
          </w:tcPr>
          <w:p w14:paraId="75D386CD" w14:textId="77777777" w:rsidR="00655526" w:rsidRDefault="00655526" w:rsidP="002918AF">
            <w:pPr>
              <w:rPr>
                <w:sz w:val="24"/>
                <w:szCs w:val="24"/>
              </w:rPr>
            </w:pPr>
            <w:r>
              <w:rPr>
                <w:sz w:val="24"/>
                <w:szCs w:val="24"/>
              </w:rPr>
              <w:t>1</w:t>
            </w:r>
          </w:p>
        </w:tc>
        <w:tc>
          <w:tcPr>
            <w:tcW w:w="1713" w:type="dxa"/>
          </w:tcPr>
          <w:p w14:paraId="4EE74D46" w14:textId="77777777" w:rsidR="00655526" w:rsidRDefault="00655526" w:rsidP="002918AF">
            <w:pPr>
              <w:rPr>
                <w:sz w:val="24"/>
                <w:szCs w:val="24"/>
              </w:rPr>
            </w:pPr>
            <w:r>
              <w:rPr>
                <w:sz w:val="24"/>
                <w:szCs w:val="24"/>
              </w:rPr>
              <w:t>Erde</w:t>
            </w:r>
          </w:p>
        </w:tc>
        <w:tc>
          <w:tcPr>
            <w:tcW w:w="1548" w:type="dxa"/>
          </w:tcPr>
          <w:p w14:paraId="1A8C585D" w14:textId="77777777" w:rsidR="00655526" w:rsidRDefault="00655526" w:rsidP="002918AF">
            <w:pPr>
              <w:rPr>
                <w:sz w:val="24"/>
                <w:szCs w:val="24"/>
              </w:rPr>
            </w:pPr>
            <w:r>
              <w:rPr>
                <w:sz w:val="24"/>
                <w:szCs w:val="24"/>
              </w:rPr>
              <w:t>0,4 + 0,6</w:t>
            </w:r>
          </w:p>
        </w:tc>
        <w:tc>
          <w:tcPr>
            <w:tcW w:w="3543" w:type="dxa"/>
          </w:tcPr>
          <w:p w14:paraId="1526AAC6" w14:textId="77777777" w:rsidR="00655526" w:rsidRDefault="00655526" w:rsidP="002918AF">
            <w:pPr>
              <w:rPr>
                <w:sz w:val="24"/>
                <w:szCs w:val="24"/>
              </w:rPr>
            </w:pPr>
            <w:r>
              <w:rPr>
                <w:sz w:val="24"/>
                <w:szCs w:val="24"/>
              </w:rPr>
              <w:t>1,0</w:t>
            </w:r>
          </w:p>
        </w:tc>
        <w:tc>
          <w:tcPr>
            <w:tcW w:w="3090" w:type="dxa"/>
          </w:tcPr>
          <w:p w14:paraId="0772303F" w14:textId="77777777" w:rsidR="00655526" w:rsidRDefault="00655526" w:rsidP="002918AF">
            <w:pPr>
              <w:rPr>
                <w:sz w:val="24"/>
                <w:szCs w:val="24"/>
              </w:rPr>
            </w:pPr>
            <w:r>
              <w:rPr>
                <w:sz w:val="24"/>
                <w:szCs w:val="24"/>
              </w:rPr>
              <w:t>1,0</w:t>
            </w:r>
          </w:p>
        </w:tc>
      </w:tr>
      <w:tr w:rsidR="00655526" w14:paraId="18BBC1B7" w14:textId="77777777" w:rsidTr="002918AF">
        <w:tc>
          <w:tcPr>
            <w:tcW w:w="562" w:type="dxa"/>
          </w:tcPr>
          <w:p w14:paraId="302875E2" w14:textId="77777777" w:rsidR="00655526" w:rsidRDefault="00655526" w:rsidP="002918AF">
            <w:pPr>
              <w:rPr>
                <w:sz w:val="24"/>
                <w:szCs w:val="24"/>
              </w:rPr>
            </w:pPr>
            <w:r>
              <w:rPr>
                <w:sz w:val="24"/>
                <w:szCs w:val="24"/>
              </w:rPr>
              <w:t>2</w:t>
            </w:r>
          </w:p>
        </w:tc>
        <w:tc>
          <w:tcPr>
            <w:tcW w:w="1713" w:type="dxa"/>
          </w:tcPr>
          <w:p w14:paraId="1B3F2AC8" w14:textId="77777777" w:rsidR="00655526" w:rsidRDefault="00655526" w:rsidP="002918AF">
            <w:pPr>
              <w:rPr>
                <w:sz w:val="24"/>
                <w:szCs w:val="24"/>
              </w:rPr>
            </w:pPr>
            <w:r>
              <w:rPr>
                <w:sz w:val="24"/>
                <w:szCs w:val="24"/>
              </w:rPr>
              <w:t>Mars</w:t>
            </w:r>
          </w:p>
        </w:tc>
        <w:tc>
          <w:tcPr>
            <w:tcW w:w="1548" w:type="dxa"/>
          </w:tcPr>
          <w:p w14:paraId="6158FFAA" w14:textId="77777777" w:rsidR="00655526" w:rsidRDefault="00655526" w:rsidP="002918AF">
            <w:pPr>
              <w:rPr>
                <w:sz w:val="24"/>
                <w:szCs w:val="24"/>
              </w:rPr>
            </w:pPr>
            <w:r>
              <w:rPr>
                <w:sz w:val="24"/>
                <w:szCs w:val="24"/>
              </w:rPr>
              <w:t>0,4 + 1,2</w:t>
            </w:r>
          </w:p>
        </w:tc>
        <w:tc>
          <w:tcPr>
            <w:tcW w:w="3543" w:type="dxa"/>
          </w:tcPr>
          <w:p w14:paraId="2E5501C3" w14:textId="77777777" w:rsidR="00655526" w:rsidRDefault="00655526" w:rsidP="002918AF">
            <w:pPr>
              <w:rPr>
                <w:sz w:val="24"/>
                <w:szCs w:val="24"/>
              </w:rPr>
            </w:pPr>
            <w:r>
              <w:rPr>
                <w:sz w:val="24"/>
                <w:szCs w:val="24"/>
              </w:rPr>
              <w:t>1,6</w:t>
            </w:r>
          </w:p>
        </w:tc>
        <w:tc>
          <w:tcPr>
            <w:tcW w:w="3090" w:type="dxa"/>
          </w:tcPr>
          <w:p w14:paraId="0E3169FD" w14:textId="77777777" w:rsidR="00655526" w:rsidRDefault="00655526" w:rsidP="002918AF">
            <w:pPr>
              <w:rPr>
                <w:sz w:val="24"/>
                <w:szCs w:val="24"/>
              </w:rPr>
            </w:pPr>
            <w:r>
              <w:rPr>
                <w:sz w:val="24"/>
                <w:szCs w:val="24"/>
              </w:rPr>
              <w:t>1,52</w:t>
            </w:r>
          </w:p>
        </w:tc>
      </w:tr>
      <w:tr w:rsidR="00655526" w14:paraId="20141C6B" w14:textId="77777777" w:rsidTr="002918AF">
        <w:tc>
          <w:tcPr>
            <w:tcW w:w="562" w:type="dxa"/>
          </w:tcPr>
          <w:p w14:paraId="760342CC" w14:textId="77777777" w:rsidR="00655526" w:rsidRDefault="00655526" w:rsidP="002918AF">
            <w:pPr>
              <w:rPr>
                <w:sz w:val="24"/>
                <w:szCs w:val="24"/>
              </w:rPr>
            </w:pPr>
            <w:r>
              <w:rPr>
                <w:sz w:val="24"/>
                <w:szCs w:val="24"/>
              </w:rPr>
              <w:t>3</w:t>
            </w:r>
          </w:p>
        </w:tc>
        <w:tc>
          <w:tcPr>
            <w:tcW w:w="1713" w:type="dxa"/>
          </w:tcPr>
          <w:p w14:paraId="76268A96" w14:textId="77777777" w:rsidR="00655526" w:rsidRDefault="00655526" w:rsidP="002918AF">
            <w:pPr>
              <w:rPr>
                <w:sz w:val="24"/>
                <w:szCs w:val="24"/>
              </w:rPr>
            </w:pPr>
          </w:p>
        </w:tc>
        <w:tc>
          <w:tcPr>
            <w:tcW w:w="1548" w:type="dxa"/>
          </w:tcPr>
          <w:p w14:paraId="3F9F8DB6" w14:textId="77777777" w:rsidR="00655526" w:rsidRDefault="00655526" w:rsidP="002918AF">
            <w:pPr>
              <w:rPr>
                <w:sz w:val="24"/>
                <w:szCs w:val="24"/>
              </w:rPr>
            </w:pPr>
            <w:r>
              <w:rPr>
                <w:sz w:val="24"/>
                <w:szCs w:val="24"/>
              </w:rPr>
              <w:t>0,4 + 2,4</w:t>
            </w:r>
          </w:p>
        </w:tc>
        <w:tc>
          <w:tcPr>
            <w:tcW w:w="3543" w:type="dxa"/>
          </w:tcPr>
          <w:p w14:paraId="670C4446" w14:textId="77777777" w:rsidR="00655526" w:rsidRDefault="00655526" w:rsidP="002918AF">
            <w:pPr>
              <w:rPr>
                <w:sz w:val="24"/>
                <w:szCs w:val="24"/>
              </w:rPr>
            </w:pPr>
            <w:r>
              <w:rPr>
                <w:sz w:val="24"/>
                <w:szCs w:val="24"/>
              </w:rPr>
              <w:t>2,8</w:t>
            </w:r>
          </w:p>
        </w:tc>
        <w:tc>
          <w:tcPr>
            <w:tcW w:w="3090" w:type="dxa"/>
          </w:tcPr>
          <w:p w14:paraId="5CA4245E" w14:textId="77777777" w:rsidR="00655526" w:rsidRDefault="00655526" w:rsidP="002918AF">
            <w:pPr>
              <w:rPr>
                <w:sz w:val="24"/>
                <w:szCs w:val="24"/>
              </w:rPr>
            </w:pPr>
          </w:p>
        </w:tc>
      </w:tr>
      <w:tr w:rsidR="00655526" w14:paraId="7BE58E2C" w14:textId="77777777" w:rsidTr="002918AF">
        <w:tc>
          <w:tcPr>
            <w:tcW w:w="562" w:type="dxa"/>
          </w:tcPr>
          <w:p w14:paraId="3E92E86C" w14:textId="77777777" w:rsidR="00655526" w:rsidRDefault="00655526" w:rsidP="002918AF">
            <w:pPr>
              <w:rPr>
                <w:sz w:val="24"/>
                <w:szCs w:val="24"/>
              </w:rPr>
            </w:pPr>
            <w:r>
              <w:rPr>
                <w:sz w:val="24"/>
                <w:szCs w:val="24"/>
              </w:rPr>
              <w:t>4</w:t>
            </w:r>
          </w:p>
        </w:tc>
        <w:tc>
          <w:tcPr>
            <w:tcW w:w="1713" w:type="dxa"/>
          </w:tcPr>
          <w:p w14:paraId="24EB4FE0" w14:textId="77777777" w:rsidR="00655526" w:rsidRDefault="00655526" w:rsidP="002918AF">
            <w:pPr>
              <w:rPr>
                <w:sz w:val="24"/>
                <w:szCs w:val="24"/>
              </w:rPr>
            </w:pPr>
            <w:r>
              <w:rPr>
                <w:sz w:val="24"/>
                <w:szCs w:val="24"/>
              </w:rPr>
              <w:t>Jupiter</w:t>
            </w:r>
          </w:p>
        </w:tc>
        <w:tc>
          <w:tcPr>
            <w:tcW w:w="1548" w:type="dxa"/>
          </w:tcPr>
          <w:p w14:paraId="726419A4" w14:textId="77777777" w:rsidR="00655526" w:rsidRDefault="00655526" w:rsidP="002918AF">
            <w:pPr>
              <w:rPr>
                <w:sz w:val="24"/>
                <w:szCs w:val="24"/>
              </w:rPr>
            </w:pPr>
            <w:r>
              <w:rPr>
                <w:sz w:val="24"/>
                <w:szCs w:val="24"/>
              </w:rPr>
              <w:t>0,4 + 4,8</w:t>
            </w:r>
          </w:p>
        </w:tc>
        <w:tc>
          <w:tcPr>
            <w:tcW w:w="3543" w:type="dxa"/>
          </w:tcPr>
          <w:p w14:paraId="05389D8C" w14:textId="77777777" w:rsidR="00655526" w:rsidRDefault="00655526" w:rsidP="002918AF">
            <w:pPr>
              <w:rPr>
                <w:sz w:val="24"/>
                <w:szCs w:val="24"/>
              </w:rPr>
            </w:pPr>
            <w:r>
              <w:rPr>
                <w:sz w:val="24"/>
                <w:szCs w:val="24"/>
              </w:rPr>
              <w:t>5,2</w:t>
            </w:r>
          </w:p>
        </w:tc>
        <w:tc>
          <w:tcPr>
            <w:tcW w:w="3090" w:type="dxa"/>
          </w:tcPr>
          <w:p w14:paraId="6800A5CD" w14:textId="77777777" w:rsidR="00655526" w:rsidRDefault="00655526" w:rsidP="002918AF">
            <w:pPr>
              <w:rPr>
                <w:sz w:val="24"/>
                <w:szCs w:val="24"/>
              </w:rPr>
            </w:pPr>
            <w:r>
              <w:rPr>
                <w:sz w:val="24"/>
                <w:szCs w:val="24"/>
              </w:rPr>
              <w:t>5,2</w:t>
            </w:r>
          </w:p>
        </w:tc>
      </w:tr>
      <w:tr w:rsidR="00655526" w14:paraId="75DF88D2" w14:textId="77777777" w:rsidTr="002918AF">
        <w:tc>
          <w:tcPr>
            <w:tcW w:w="562" w:type="dxa"/>
          </w:tcPr>
          <w:p w14:paraId="308C32FC" w14:textId="77777777" w:rsidR="00655526" w:rsidRDefault="00655526" w:rsidP="002918AF">
            <w:pPr>
              <w:rPr>
                <w:sz w:val="24"/>
                <w:szCs w:val="24"/>
              </w:rPr>
            </w:pPr>
            <w:r>
              <w:rPr>
                <w:sz w:val="24"/>
                <w:szCs w:val="24"/>
              </w:rPr>
              <w:t>5</w:t>
            </w:r>
          </w:p>
        </w:tc>
        <w:tc>
          <w:tcPr>
            <w:tcW w:w="1713" w:type="dxa"/>
          </w:tcPr>
          <w:p w14:paraId="0D8CB0E9" w14:textId="77777777" w:rsidR="00655526" w:rsidRDefault="00655526" w:rsidP="002918AF">
            <w:pPr>
              <w:rPr>
                <w:sz w:val="24"/>
                <w:szCs w:val="24"/>
              </w:rPr>
            </w:pPr>
            <w:r>
              <w:rPr>
                <w:sz w:val="24"/>
                <w:szCs w:val="24"/>
              </w:rPr>
              <w:t>Saturn</w:t>
            </w:r>
          </w:p>
        </w:tc>
        <w:tc>
          <w:tcPr>
            <w:tcW w:w="1548" w:type="dxa"/>
          </w:tcPr>
          <w:p w14:paraId="696B996F" w14:textId="77777777" w:rsidR="00655526" w:rsidRDefault="00655526" w:rsidP="002918AF">
            <w:pPr>
              <w:rPr>
                <w:sz w:val="24"/>
                <w:szCs w:val="24"/>
              </w:rPr>
            </w:pPr>
            <w:r>
              <w:rPr>
                <w:sz w:val="24"/>
                <w:szCs w:val="24"/>
              </w:rPr>
              <w:t>0,4 + 9,6</w:t>
            </w:r>
          </w:p>
        </w:tc>
        <w:tc>
          <w:tcPr>
            <w:tcW w:w="3543" w:type="dxa"/>
          </w:tcPr>
          <w:p w14:paraId="5FEA1967" w14:textId="77777777" w:rsidR="00655526" w:rsidRDefault="00655526" w:rsidP="002918AF">
            <w:pPr>
              <w:rPr>
                <w:sz w:val="24"/>
                <w:szCs w:val="24"/>
              </w:rPr>
            </w:pPr>
            <w:r>
              <w:rPr>
                <w:sz w:val="24"/>
                <w:szCs w:val="24"/>
              </w:rPr>
              <w:t>10</w:t>
            </w:r>
          </w:p>
        </w:tc>
        <w:tc>
          <w:tcPr>
            <w:tcW w:w="3090" w:type="dxa"/>
          </w:tcPr>
          <w:p w14:paraId="32DD7BB4" w14:textId="77777777" w:rsidR="00655526" w:rsidRDefault="00655526" w:rsidP="002918AF">
            <w:pPr>
              <w:rPr>
                <w:sz w:val="24"/>
                <w:szCs w:val="24"/>
              </w:rPr>
            </w:pPr>
            <w:r>
              <w:rPr>
                <w:sz w:val="24"/>
                <w:szCs w:val="24"/>
              </w:rPr>
              <w:t>9,54</w:t>
            </w:r>
          </w:p>
        </w:tc>
      </w:tr>
    </w:tbl>
    <w:p w14:paraId="1B90D7BA" w14:textId="77777777" w:rsidR="00655526" w:rsidRDefault="00655526" w:rsidP="00655526">
      <w:pPr>
        <w:rPr>
          <w:sz w:val="24"/>
          <w:szCs w:val="24"/>
        </w:rPr>
      </w:pPr>
    </w:p>
    <w:p w14:paraId="1EB0C2BB" w14:textId="77777777" w:rsidR="00655526" w:rsidRDefault="00655526" w:rsidP="00655526">
      <w:pPr>
        <w:rPr>
          <w:sz w:val="24"/>
          <w:szCs w:val="24"/>
        </w:rPr>
      </w:pPr>
      <w:r>
        <w:rPr>
          <w:sz w:val="24"/>
          <w:szCs w:val="24"/>
        </w:rPr>
        <w:t>Zwischen Mars und Jupiter klafft für n = 3 in unserem Sonnensystem eine Lücke, da dort kein Planet bekannt war. Als man 1781 noch Uranus entdeckte und seinen Abstand zur Sonne bestimmte</w:t>
      </w:r>
    </w:p>
    <w:p w14:paraId="7E2B3055" w14:textId="77777777" w:rsidR="00655526" w:rsidRDefault="00655526" w:rsidP="00655526">
      <w:pPr>
        <w:rPr>
          <w:sz w:val="24"/>
          <w:szCs w:val="24"/>
        </w:rPr>
      </w:pPr>
    </w:p>
    <w:tbl>
      <w:tblPr>
        <w:tblStyle w:val="Tabellenraster"/>
        <w:tblW w:w="0" w:type="auto"/>
        <w:tblInd w:w="-5" w:type="dxa"/>
        <w:tblLook w:val="04A0" w:firstRow="1" w:lastRow="0" w:firstColumn="1" w:lastColumn="0" w:noHBand="0" w:noVBand="1"/>
      </w:tblPr>
      <w:tblGrid>
        <w:gridCol w:w="561"/>
        <w:gridCol w:w="1713"/>
        <w:gridCol w:w="1699"/>
        <w:gridCol w:w="3397"/>
        <w:gridCol w:w="3086"/>
      </w:tblGrid>
      <w:tr w:rsidR="00655526" w14:paraId="49AB6E89" w14:textId="77777777" w:rsidTr="002918AF">
        <w:tc>
          <w:tcPr>
            <w:tcW w:w="561" w:type="dxa"/>
          </w:tcPr>
          <w:p w14:paraId="59EA3A1E" w14:textId="77777777" w:rsidR="00655526" w:rsidRDefault="00655526" w:rsidP="002918AF">
            <w:pPr>
              <w:rPr>
                <w:sz w:val="24"/>
                <w:szCs w:val="24"/>
              </w:rPr>
            </w:pPr>
            <w:r>
              <w:rPr>
                <w:sz w:val="24"/>
                <w:szCs w:val="24"/>
              </w:rPr>
              <w:t>n</w:t>
            </w:r>
          </w:p>
        </w:tc>
        <w:tc>
          <w:tcPr>
            <w:tcW w:w="1713" w:type="dxa"/>
          </w:tcPr>
          <w:p w14:paraId="09C479E0" w14:textId="77777777" w:rsidR="00655526" w:rsidRDefault="00655526" w:rsidP="002918AF">
            <w:pPr>
              <w:rPr>
                <w:sz w:val="24"/>
                <w:szCs w:val="24"/>
              </w:rPr>
            </w:pPr>
            <w:r>
              <w:rPr>
                <w:sz w:val="24"/>
                <w:szCs w:val="24"/>
              </w:rPr>
              <w:t>Himmelskörper</w:t>
            </w:r>
          </w:p>
        </w:tc>
        <w:tc>
          <w:tcPr>
            <w:tcW w:w="1699" w:type="dxa"/>
          </w:tcPr>
          <w:p w14:paraId="51844C35" w14:textId="77777777" w:rsidR="00655526" w:rsidRDefault="00655526" w:rsidP="002918AF">
            <w:pPr>
              <w:rPr>
                <w:sz w:val="24"/>
                <w:szCs w:val="24"/>
              </w:rPr>
            </w:pPr>
            <w:r>
              <w:rPr>
                <w:sz w:val="24"/>
                <w:szCs w:val="24"/>
              </w:rPr>
              <w:t>Bode-Regel</w:t>
            </w:r>
          </w:p>
        </w:tc>
        <w:tc>
          <w:tcPr>
            <w:tcW w:w="3397" w:type="dxa"/>
          </w:tcPr>
          <w:p w14:paraId="5B6C722E" w14:textId="77777777" w:rsidR="00655526" w:rsidRDefault="00655526" w:rsidP="002918AF">
            <w:pPr>
              <w:rPr>
                <w:sz w:val="24"/>
                <w:szCs w:val="24"/>
              </w:rPr>
            </w:pPr>
            <w:r>
              <w:rPr>
                <w:sz w:val="24"/>
                <w:szCs w:val="24"/>
              </w:rPr>
              <w:t>Erwarteter Abstand in AE</w:t>
            </w:r>
          </w:p>
        </w:tc>
        <w:tc>
          <w:tcPr>
            <w:tcW w:w="3086" w:type="dxa"/>
          </w:tcPr>
          <w:p w14:paraId="6A654240" w14:textId="77777777" w:rsidR="00655526" w:rsidRDefault="00655526" w:rsidP="002918AF">
            <w:pPr>
              <w:rPr>
                <w:sz w:val="24"/>
                <w:szCs w:val="24"/>
              </w:rPr>
            </w:pPr>
            <w:r>
              <w:rPr>
                <w:sz w:val="24"/>
                <w:szCs w:val="24"/>
              </w:rPr>
              <w:t>große Halbachse in AE</w:t>
            </w:r>
          </w:p>
        </w:tc>
      </w:tr>
      <w:tr w:rsidR="00655526" w14:paraId="3940B499" w14:textId="77777777" w:rsidTr="002918AF">
        <w:tc>
          <w:tcPr>
            <w:tcW w:w="561" w:type="dxa"/>
          </w:tcPr>
          <w:p w14:paraId="50BC5D14" w14:textId="77777777" w:rsidR="00655526" w:rsidRDefault="00655526" w:rsidP="002918AF">
            <w:pPr>
              <w:rPr>
                <w:sz w:val="24"/>
                <w:szCs w:val="24"/>
              </w:rPr>
            </w:pPr>
            <w:r>
              <w:rPr>
                <w:sz w:val="24"/>
                <w:szCs w:val="24"/>
              </w:rPr>
              <w:t>6</w:t>
            </w:r>
          </w:p>
        </w:tc>
        <w:tc>
          <w:tcPr>
            <w:tcW w:w="1713" w:type="dxa"/>
          </w:tcPr>
          <w:p w14:paraId="654BA3E7" w14:textId="77777777" w:rsidR="00655526" w:rsidRDefault="00655526" w:rsidP="002918AF">
            <w:pPr>
              <w:rPr>
                <w:sz w:val="24"/>
                <w:szCs w:val="24"/>
              </w:rPr>
            </w:pPr>
            <w:r>
              <w:rPr>
                <w:sz w:val="24"/>
                <w:szCs w:val="24"/>
              </w:rPr>
              <w:t>Uranus</w:t>
            </w:r>
          </w:p>
        </w:tc>
        <w:tc>
          <w:tcPr>
            <w:tcW w:w="1699" w:type="dxa"/>
          </w:tcPr>
          <w:p w14:paraId="21DBB461" w14:textId="77777777" w:rsidR="00655526" w:rsidRDefault="00655526" w:rsidP="002918AF">
            <w:pPr>
              <w:rPr>
                <w:sz w:val="24"/>
                <w:szCs w:val="24"/>
              </w:rPr>
            </w:pPr>
            <w:r>
              <w:rPr>
                <w:sz w:val="24"/>
                <w:szCs w:val="24"/>
              </w:rPr>
              <w:t>0,4 + 19,2</w:t>
            </w:r>
          </w:p>
        </w:tc>
        <w:tc>
          <w:tcPr>
            <w:tcW w:w="3397" w:type="dxa"/>
          </w:tcPr>
          <w:p w14:paraId="04A3B074" w14:textId="77777777" w:rsidR="00655526" w:rsidRDefault="00655526" w:rsidP="002918AF">
            <w:pPr>
              <w:rPr>
                <w:sz w:val="24"/>
                <w:szCs w:val="24"/>
              </w:rPr>
            </w:pPr>
            <w:r>
              <w:rPr>
                <w:sz w:val="24"/>
                <w:szCs w:val="24"/>
              </w:rPr>
              <w:t>19,6</w:t>
            </w:r>
          </w:p>
        </w:tc>
        <w:tc>
          <w:tcPr>
            <w:tcW w:w="3086" w:type="dxa"/>
          </w:tcPr>
          <w:p w14:paraId="16B502FF" w14:textId="77777777" w:rsidR="00655526" w:rsidRDefault="00655526" w:rsidP="002918AF">
            <w:pPr>
              <w:rPr>
                <w:sz w:val="24"/>
                <w:szCs w:val="24"/>
              </w:rPr>
            </w:pPr>
            <w:r>
              <w:rPr>
                <w:sz w:val="24"/>
                <w:szCs w:val="24"/>
              </w:rPr>
              <w:t>19,8</w:t>
            </w:r>
          </w:p>
        </w:tc>
      </w:tr>
    </w:tbl>
    <w:p w14:paraId="025D21C2" w14:textId="77777777" w:rsidR="00655526" w:rsidRDefault="00655526" w:rsidP="00655526">
      <w:pPr>
        <w:rPr>
          <w:sz w:val="24"/>
          <w:szCs w:val="24"/>
        </w:rPr>
      </w:pPr>
    </w:p>
    <w:p w14:paraId="49E4D097" w14:textId="6CCCDD85" w:rsidR="00655526" w:rsidRDefault="00655526" w:rsidP="00655526">
      <w:pPr>
        <w:rPr>
          <w:sz w:val="24"/>
          <w:szCs w:val="24"/>
        </w:rPr>
      </w:pPr>
      <w:r>
        <w:rPr>
          <w:sz w:val="24"/>
          <w:szCs w:val="24"/>
        </w:rPr>
        <w:t xml:space="preserve">und feststellte, dass auch er gut in die Reihe passte, war man der festen Überzeugung, dass die </w:t>
      </w:r>
      <w:proofErr w:type="spellStart"/>
      <w:r>
        <w:rPr>
          <w:sz w:val="24"/>
          <w:szCs w:val="24"/>
        </w:rPr>
        <w:t>Titius</w:t>
      </w:r>
      <w:proofErr w:type="spellEnd"/>
      <w:r>
        <w:rPr>
          <w:sz w:val="24"/>
          <w:szCs w:val="24"/>
        </w:rPr>
        <w:t>-Bode-</w:t>
      </w:r>
      <w:r w:rsidR="008030F8">
        <w:rPr>
          <w:sz w:val="24"/>
          <w:szCs w:val="24"/>
        </w:rPr>
        <w:t xml:space="preserve">Reihe eine </w:t>
      </w:r>
      <w:r>
        <w:rPr>
          <w:sz w:val="24"/>
          <w:szCs w:val="24"/>
        </w:rPr>
        <w:t xml:space="preserve">Regel für das Sonnensystem </w:t>
      </w:r>
      <w:r w:rsidR="008030F8">
        <w:rPr>
          <w:sz w:val="24"/>
          <w:szCs w:val="24"/>
        </w:rPr>
        <w:t>darstellt</w:t>
      </w:r>
      <w:r>
        <w:rPr>
          <w:sz w:val="24"/>
          <w:szCs w:val="24"/>
        </w:rPr>
        <w:t xml:space="preserve">. Andere extrasolare Sonnensysteme waren zu dieser Zeit nicht nur nicht bekannt, sondern eigentlich undenkbar. Also begannen die Astronomen nach dem fehlenden Planeten für n = 3 zu suchen. In der </w:t>
      </w:r>
      <w:proofErr w:type="spellStart"/>
      <w:r>
        <w:rPr>
          <w:sz w:val="24"/>
          <w:szCs w:val="24"/>
        </w:rPr>
        <w:t>Sylvesternacht</w:t>
      </w:r>
      <w:proofErr w:type="spellEnd"/>
      <w:r>
        <w:rPr>
          <w:sz w:val="24"/>
          <w:szCs w:val="24"/>
        </w:rPr>
        <w:t xml:space="preserve"> 1800/01 wurde vom Theatinermönch Guiseppe Piazzi, dem Leiter der Sternwarte in Palermo, ein Himmelskörper entdeckt, der in diese Lücke passte. Zuerst hielt er ihn für einen Kometen, aber nach einigen Wochen war klar, er folgte einer Bahn, die genau in die </w:t>
      </w:r>
      <w:proofErr w:type="spellStart"/>
      <w:r>
        <w:rPr>
          <w:sz w:val="24"/>
          <w:szCs w:val="24"/>
        </w:rPr>
        <w:t>Titius</w:t>
      </w:r>
      <w:proofErr w:type="spellEnd"/>
      <w:r>
        <w:rPr>
          <w:sz w:val="24"/>
          <w:szCs w:val="24"/>
        </w:rPr>
        <w:t xml:space="preserve">-Bode-Lücke passte, also musste es der gesuchte Planet sein. Piazzi nannte den mit 1000 Kilometer Durchmesser etwas klein geratenen Planet </w:t>
      </w:r>
      <w:proofErr w:type="spellStart"/>
      <w:r>
        <w:rPr>
          <w:sz w:val="24"/>
          <w:szCs w:val="24"/>
        </w:rPr>
        <w:t>Cerere</w:t>
      </w:r>
      <w:proofErr w:type="spellEnd"/>
      <w:r>
        <w:rPr>
          <w:sz w:val="24"/>
          <w:szCs w:val="24"/>
        </w:rPr>
        <w:t xml:space="preserve"> </w:t>
      </w:r>
      <w:proofErr w:type="spellStart"/>
      <w:r>
        <w:rPr>
          <w:sz w:val="24"/>
          <w:szCs w:val="24"/>
        </w:rPr>
        <w:t>Ferdinandea</w:t>
      </w:r>
      <w:proofErr w:type="spellEnd"/>
      <w:r>
        <w:rPr>
          <w:sz w:val="24"/>
          <w:szCs w:val="24"/>
        </w:rPr>
        <w:t xml:space="preserve">, aber schon bald wurde er </w:t>
      </w:r>
      <w:r w:rsidR="00CE6581">
        <w:rPr>
          <w:sz w:val="24"/>
          <w:szCs w:val="24"/>
        </w:rPr>
        <w:t>in</w:t>
      </w:r>
      <w:r>
        <w:rPr>
          <w:sz w:val="24"/>
          <w:szCs w:val="24"/>
        </w:rPr>
        <w:t xml:space="preserve"> Ceres umbenannt. 1802 fand man in diesem Bereich mit Pallas einen weiteren Planeten. 1804 kam Juno, 1807 Vesta, 1845 Astraea. Als man 1846 den Planeten Neptun entdeckte, wurde er zuerst tatsächlich als 13.ter Planet gezählt. 1847 </w:t>
      </w:r>
      <w:r w:rsidR="0054488B">
        <w:rPr>
          <w:sz w:val="24"/>
          <w:szCs w:val="24"/>
        </w:rPr>
        <w:t>wurde</w:t>
      </w:r>
      <w:r>
        <w:rPr>
          <w:sz w:val="24"/>
          <w:szCs w:val="24"/>
        </w:rPr>
        <w:t xml:space="preserve"> Hebe </w:t>
      </w:r>
      <w:r w:rsidR="0054488B">
        <w:rPr>
          <w:sz w:val="24"/>
          <w:szCs w:val="24"/>
        </w:rPr>
        <w:t>entdeckt</w:t>
      </w:r>
      <w:r>
        <w:rPr>
          <w:sz w:val="24"/>
          <w:szCs w:val="24"/>
        </w:rPr>
        <w:t xml:space="preserve">. Da man erkannte, dass alle diese Körper viel kleiner waren als die acht bekannten, großen Planeten, schlug Alexander von Humboldt 1851 vor die Zahl der Planeten auf acht zu begrenzen und die kleinen Körper in die Objektklasse </w:t>
      </w:r>
      <w:r w:rsidR="008D3A20">
        <w:rPr>
          <w:sz w:val="24"/>
          <w:szCs w:val="24"/>
        </w:rPr>
        <w:t>„</w:t>
      </w:r>
      <w:r>
        <w:rPr>
          <w:sz w:val="24"/>
          <w:szCs w:val="24"/>
        </w:rPr>
        <w:t>Asteroiden</w:t>
      </w:r>
      <w:r w:rsidR="008D3A20">
        <w:rPr>
          <w:sz w:val="24"/>
          <w:szCs w:val="24"/>
        </w:rPr>
        <w:t>“</w:t>
      </w:r>
      <w:r>
        <w:rPr>
          <w:sz w:val="24"/>
          <w:szCs w:val="24"/>
        </w:rPr>
        <w:t xml:space="preserve"> zu stecken. Bis 1890 waren 300 Asteroiden, bis 2019 sind ca. 800000 Objekte zwischen Mars und Jupiter dokumentiert. </w:t>
      </w:r>
    </w:p>
    <w:p w14:paraId="6A2304C6" w14:textId="77777777" w:rsidR="00655526" w:rsidRDefault="00655526" w:rsidP="00655526">
      <w:pPr>
        <w:rPr>
          <w:sz w:val="24"/>
          <w:szCs w:val="24"/>
        </w:rPr>
      </w:pPr>
      <w:r>
        <w:rPr>
          <w:sz w:val="24"/>
          <w:szCs w:val="24"/>
        </w:rPr>
        <w:t xml:space="preserve">Der </w:t>
      </w:r>
      <w:proofErr w:type="spellStart"/>
      <w:r>
        <w:rPr>
          <w:sz w:val="24"/>
          <w:szCs w:val="24"/>
        </w:rPr>
        <w:t>Titius</w:t>
      </w:r>
      <w:proofErr w:type="spellEnd"/>
      <w:r>
        <w:rPr>
          <w:sz w:val="24"/>
          <w:szCs w:val="24"/>
        </w:rPr>
        <w:t xml:space="preserve">-Bode-Regel folgend, glaubte man zuerst, dass alle diese Objekte entstanden, als ein zwischen Mars und Jupiter existierender Planet, Phaeton, beim Zusammenstoß mit einem größeren Asteroiden zerstört wurde. Heute glauben die meisten Astronomen, dass die Asteroiden Reste des solaren Urnebels sind, die wegen der gewaltigen Gravitationskraft von Jupiter keinen Planeten bilden konnten. Phaeton wäre auch kein </w:t>
      </w:r>
      <w:proofErr w:type="gramStart"/>
      <w:r>
        <w:rPr>
          <w:sz w:val="24"/>
          <w:szCs w:val="24"/>
        </w:rPr>
        <w:t>wirklich beeindruckender</w:t>
      </w:r>
      <w:proofErr w:type="gramEnd"/>
      <w:r>
        <w:rPr>
          <w:sz w:val="24"/>
          <w:szCs w:val="24"/>
        </w:rPr>
        <w:t xml:space="preserve"> Planet gewesen, da die Gesamtmasse aller Objekte im Asteroidengürtel, wie man heute schätzt, nur 5% der Mondmasse ausmacht. Der Asteroidengürtel wurde also gefunden, weil man an eine Regel glaubte, die das Sonnensystem nur recht ungenau beschreibt. Lange Zeit glaubten die Astronomen deshalb, die </w:t>
      </w:r>
      <w:proofErr w:type="spellStart"/>
      <w:r>
        <w:rPr>
          <w:sz w:val="24"/>
          <w:szCs w:val="24"/>
        </w:rPr>
        <w:t>Titius</w:t>
      </w:r>
      <w:proofErr w:type="spellEnd"/>
      <w:r>
        <w:rPr>
          <w:sz w:val="24"/>
          <w:szCs w:val="24"/>
        </w:rPr>
        <w:t>-Bode-Regel gelte für unser Sonnensystem nur zufällig, da sie sich nicht aus astrophysikalischen Berechnungen herleiten lässt, und für Neptun nur bei viel gutem Willen und für Pluto überhaupt nicht stimmt.</w:t>
      </w:r>
    </w:p>
    <w:p w14:paraId="5C7B218E" w14:textId="77777777" w:rsidR="00655526" w:rsidRDefault="00655526" w:rsidP="00655526">
      <w:pPr>
        <w:rPr>
          <w:sz w:val="24"/>
          <w:szCs w:val="24"/>
        </w:rPr>
      </w:pPr>
    </w:p>
    <w:tbl>
      <w:tblPr>
        <w:tblStyle w:val="Tabellenraster"/>
        <w:tblW w:w="0" w:type="auto"/>
        <w:tblInd w:w="-5" w:type="dxa"/>
        <w:tblLook w:val="04A0" w:firstRow="1" w:lastRow="0" w:firstColumn="1" w:lastColumn="0" w:noHBand="0" w:noVBand="1"/>
      </w:tblPr>
      <w:tblGrid>
        <w:gridCol w:w="561"/>
        <w:gridCol w:w="1713"/>
        <w:gridCol w:w="1699"/>
        <w:gridCol w:w="3397"/>
        <w:gridCol w:w="3086"/>
      </w:tblGrid>
      <w:tr w:rsidR="00655526" w14:paraId="2A290E94" w14:textId="77777777" w:rsidTr="002918AF">
        <w:tc>
          <w:tcPr>
            <w:tcW w:w="561" w:type="dxa"/>
          </w:tcPr>
          <w:p w14:paraId="7AC32790" w14:textId="77777777" w:rsidR="00655526" w:rsidRDefault="00655526" w:rsidP="002918AF">
            <w:pPr>
              <w:rPr>
                <w:sz w:val="24"/>
                <w:szCs w:val="24"/>
              </w:rPr>
            </w:pPr>
            <w:r>
              <w:rPr>
                <w:sz w:val="24"/>
                <w:szCs w:val="24"/>
              </w:rPr>
              <w:t>n</w:t>
            </w:r>
          </w:p>
        </w:tc>
        <w:tc>
          <w:tcPr>
            <w:tcW w:w="1713" w:type="dxa"/>
          </w:tcPr>
          <w:p w14:paraId="2BD1BD7E" w14:textId="77777777" w:rsidR="00655526" w:rsidRDefault="00655526" w:rsidP="002918AF">
            <w:pPr>
              <w:rPr>
                <w:sz w:val="24"/>
                <w:szCs w:val="24"/>
              </w:rPr>
            </w:pPr>
            <w:r>
              <w:rPr>
                <w:sz w:val="24"/>
                <w:szCs w:val="24"/>
              </w:rPr>
              <w:t>Himmelskörper</w:t>
            </w:r>
          </w:p>
        </w:tc>
        <w:tc>
          <w:tcPr>
            <w:tcW w:w="1699" w:type="dxa"/>
          </w:tcPr>
          <w:p w14:paraId="285F601E" w14:textId="77777777" w:rsidR="00655526" w:rsidRDefault="00655526" w:rsidP="002918AF">
            <w:pPr>
              <w:rPr>
                <w:sz w:val="24"/>
                <w:szCs w:val="24"/>
              </w:rPr>
            </w:pPr>
            <w:r>
              <w:rPr>
                <w:sz w:val="24"/>
                <w:szCs w:val="24"/>
              </w:rPr>
              <w:t>Bode-Regel</w:t>
            </w:r>
          </w:p>
        </w:tc>
        <w:tc>
          <w:tcPr>
            <w:tcW w:w="3397" w:type="dxa"/>
          </w:tcPr>
          <w:p w14:paraId="6DF73477" w14:textId="77777777" w:rsidR="00655526" w:rsidRDefault="00655526" w:rsidP="002918AF">
            <w:pPr>
              <w:rPr>
                <w:sz w:val="24"/>
                <w:szCs w:val="24"/>
              </w:rPr>
            </w:pPr>
            <w:r>
              <w:rPr>
                <w:sz w:val="24"/>
                <w:szCs w:val="24"/>
              </w:rPr>
              <w:t>Erwarteter Abstand in AE</w:t>
            </w:r>
          </w:p>
        </w:tc>
        <w:tc>
          <w:tcPr>
            <w:tcW w:w="3086" w:type="dxa"/>
          </w:tcPr>
          <w:p w14:paraId="3FA4A3B4" w14:textId="77777777" w:rsidR="00655526" w:rsidRDefault="00655526" w:rsidP="002918AF">
            <w:pPr>
              <w:rPr>
                <w:sz w:val="24"/>
                <w:szCs w:val="24"/>
              </w:rPr>
            </w:pPr>
            <w:r>
              <w:rPr>
                <w:sz w:val="24"/>
                <w:szCs w:val="24"/>
              </w:rPr>
              <w:t>große Halbachse in AE</w:t>
            </w:r>
          </w:p>
        </w:tc>
      </w:tr>
      <w:tr w:rsidR="00655526" w14:paraId="5B38BD27" w14:textId="77777777" w:rsidTr="002918AF">
        <w:tc>
          <w:tcPr>
            <w:tcW w:w="561" w:type="dxa"/>
          </w:tcPr>
          <w:p w14:paraId="0421039C" w14:textId="77777777" w:rsidR="00655526" w:rsidRDefault="00655526" w:rsidP="002918AF">
            <w:pPr>
              <w:rPr>
                <w:sz w:val="24"/>
                <w:szCs w:val="24"/>
              </w:rPr>
            </w:pPr>
            <w:r>
              <w:rPr>
                <w:sz w:val="24"/>
                <w:szCs w:val="24"/>
              </w:rPr>
              <w:t>7</w:t>
            </w:r>
          </w:p>
        </w:tc>
        <w:tc>
          <w:tcPr>
            <w:tcW w:w="1713" w:type="dxa"/>
          </w:tcPr>
          <w:p w14:paraId="019421DC" w14:textId="77777777" w:rsidR="00655526" w:rsidRDefault="00655526" w:rsidP="002918AF">
            <w:pPr>
              <w:rPr>
                <w:sz w:val="24"/>
                <w:szCs w:val="24"/>
              </w:rPr>
            </w:pPr>
            <w:r>
              <w:rPr>
                <w:sz w:val="24"/>
                <w:szCs w:val="24"/>
              </w:rPr>
              <w:t>Neptun</w:t>
            </w:r>
          </w:p>
        </w:tc>
        <w:tc>
          <w:tcPr>
            <w:tcW w:w="1699" w:type="dxa"/>
          </w:tcPr>
          <w:p w14:paraId="2AE3B284" w14:textId="77777777" w:rsidR="00655526" w:rsidRDefault="00655526" w:rsidP="002918AF">
            <w:pPr>
              <w:rPr>
                <w:sz w:val="24"/>
                <w:szCs w:val="24"/>
              </w:rPr>
            </w:pPr>
            <w:r>
              <w:rPr>
                <w:sz w:val="24"/>
                <w:szCs w:val="24"/>
              </w:rPr>
              <w:t>0,4 + 38,4</w:t>
            </w:r>
          </w:p>
        </w:tc>
        <w:tc>
          <w:tcPr>
            <w:tcW w:w="3397" w:type="dxa"/>
          </w:tcPr>
          <w:p w14:paraId="7C443144" w14:textId="77777777" w:rsidR="00655526" w:rsidRDefault="00655526" w:rsidP="002918AF">
            <w:pPr>
              <w:rPr>
                <w:sz w:val="24"/>
                <w:szCs w:val="24"/>
              </w:rPr>
            </w:pPr>
            <w:r>
              <w:rPr>
                <w:sz w:val="24"/>
                <w:szCs w:val="24"/>
              </w:rPr>
              <w:t>38,8</w:t>
            </w:r>
          </w:p>
        </w:tc>
        <w:tc>
          <w:tcPr>
            <w:tcW w:w="3086" w:type="dxa"/>
          </w:tcPr>
          <w:p w14:paraId="5F22F5B3" w14:textId="77777777" w:rsidR="00655526" w:rsidRDefault="00655526" w:rsidP="002918AF">
            <w:pPr>
              <w:rPr>
                <w:sz w:val="24"/>
                <w:szCs w:val="24"/>
              </w:rPr>
            </w:pPr>
            <w:r>
              <w:rPr>
                <w:sz w:val="24"/>
                <w:szCs w:val="24"/>
              </w:rPr>
              <w:t>30,1</w:t>
            </w:r>
          </w:p>
        </w:tc>
      </w:tr>
      <w:tr w:rsidR="00655526" w14:paraId="727F826F" w14:textId="77777777" w:rsidTr="002918AF">
        <w:tc>
          <w:tcPr>
            <w:tcW w:w="561" w:type="dxa"/>
          </w:tcPr>
          <w:p w14:paraId="2ABD54F0" w14:textId="77777777" w:rsidR="00655526" w:rsidRDefault="00655526" w:rsidP="002918AF">
            <w:pPr>
              <w:rPr>
                <w:sz w:val="24"/>
                <w:szCs w:val="24"/>
              </w:rPr>
            </w:pPr>
            <w:r>
              <w:rPr>
                <w:sz w:val="24"/>
                <w:szCs w:val="24"/>
              </w:rPr>
              <w:t>8</w:t>
            </w:r>
          </w:p>
        </w:tc>
        <w:tc>
          <w:tcPr>
            <w:tcW w:w="1713" w:type="dxa"/>
          </w:tcPr>
          <w:p w14:paraId="3C7057E0" w14:textId="77777777" w:rsidR="00655526" w:rsidRDefault="00655526" w:rsidP="002918AF">
            <w:pPr>
              <w:rPr>
                <w:sz w:val="24"/>
                <w:szCs w:val="24"/>
              </w:rPr>
            </w:pPr>
            <w:r>
              <w:rPr>
                <w:sz w:val="24"/>
                <w:szCs w:val="24"/>
              </w:rPr>
              <w:t>Pluto</w:t>
            </w:r>
          </w:p>
        </w:tc>
        <w:tc>
          <w:tcPr>
            <w:tcW w:w="1699" w:type="dxa"/>
          </w:tcPr>
          <w:p w14:paraId="3CE7FA4D" w14:textId="77777777" w:rsidR="00655526" w:rsidRDefault="00655526" w:rsidP="002918AF">
            <w:pPr>
              <w:rPr>
                <w:sz w:val="24"/>
                <w:szCs w:val="24"/>
              </w:rPr>
            </w:pPr>
            <w:r>
              <w:rPr>
                <w:sz w:val="24"/>
                <w:szCs w:val="24"/>
              </w:rPr>
              <w:t>0,4 + 76,8</w:t>
            </w:r>
          </w:p>
        </w:tc>
        <w:tc>
          <w:tcPr>
            <w:tcW w:w="3397" w:type="dxa"/>
          </w:tcPr>
          <w:p w14:paraId="2A7A3237" w14:textId="77777777" w:rsidR="00655526" w:rsidRDefault="00655526" w:rsidP="002918AF">
            <w:pPr>
              <w:rPr>
                <w:sz w:val="24"/>
                <w:szCs w:val="24"/>
              </w:rPr>
            </w:pPr>
            <w:r>
              <w:rPr>
                <w:sz w:val="24"/>
                <w:szCs w:val="24"/>
              </w:rPr>
              <w:t>77,2</w:t>
            </w:r>
          </w:p>
        </w:tc>
        <w:tc>
          <w:tcPr>
            <w:tcW w:w="3086" w:type="dxa"/>
          </w:tcPr>
          <w:p w14:paraId="2CE54472" w14:textId="77777777" w:rsidR="00655526" w:rsidRDefault="00655526" w:rsidP="002918AF">
            <w:pPr>
              <w:rPr>
                <w:sz w:val="24"/>
                <w:szCs w:val="24"/>
              </w:rPr>
            </w:pPr>
            <w:r>
              <w:rPr>
                <w:sz w:val="24"/>
                <w:szCs w:val="24"/>
              </w:rPr>
              <w:t>39,5</w:t>
            </w:r>
          </w:p>
        </w:tc>
      </w:tr>
    </w:tbl>
    <w:p w14:paraId="20BBBEEF" w14:textId="4EF8EC3D" w:rsidR="00655526" w:rsidRDefault="00500660" w:rsidP="00655526">
      <w:pPr>
        <w:rPr>
          <w:sz w:val="24"/>
          <w:szCs w:val="24"/>
        </w:rPr>
      </w:pPr>
      <w:r>
        <w:rPr>
          <w:noProof/>
        </w:rPr>
        <w:drawing>
          <wp:anchor distT="0" distB="0" distL="114300" distR="114300" simplePos="0" relativeHeight="252015616" behindDoc="0" locked="0" layoutInCell="1" allowOverlap="1" wp14:anchorId="464AF7AE" wp14:editId="0F0E0F39">
            <wp:simplePos x="0" y="0"/>
            <wp:positionH relativeFrom="column">
              <wp:posOffset>9525</wp:posOffset>
            </wp:positionH>
            <wp:positionV relativeFrom="paragraph">
              <wp:posOffset>142240</wp:posOffset>
            </wp:positionV>
            <wp:extent cx="4048125" cy="4048125"/>
            <wp:effectExtent l="0" t="0" r="9525" b="9525"/>
            <wp:wrapSquare wrapText="bothSides"/>
            <wp:docPr id="838306465" name="Grafik 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048125" cy="4048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988BCC" w14:textId="3B4B2907" w:rsidR="00655526" w:rsidRDefault="00655526" w:rsidP="00655526">
      <w:pPr>
        <w:rPr>
          <w:sz w:val="24"/>
          <w:szCs w:val="24"/>
        </w:rPr>
      </w:pPr>
      <w:r>
        <w:rPr>
          <w:sz w:val="24"/>
          <w:szCs w:val="24"/>
        </w:rPr>
        <w:t xml:space="preserve">Interessanterweise fanden australische Astronomen, die 27 extrasolare Mehrplanetensysteme untersuchten, dass bei 22 die </w:t>
      </w:r>
      <w:proofErr w:type="spellStart"/>
      <w:r>
        <w:rPr>
          <w:sz w:val="24"/>
          <w:szCs w:val="24"/>
        </w:rPr>
        <w:t>Titius</w:t>
      </w:r>
      <w:proofErr w:type="spellEnd"/>
      <w:r>
        <w:rPr>
          <w:sz w:val="24"/>
          <w:szCs w:val="24"/>
        </w:rPr>
        <w:t xml:space="preserve">-Bode-Regel genauer </w:t>
      </w:r>
      <w:proofErr w:type="gramStart"/>
      <w:r>
        <w:rPr>
          <w:sz w:val="24"/>
          <w:szCs w:val="24"/>
        </w:rPr>
        <w:t>erfüllt</w:t>
      </w:r>
      <w:proofErr w:type="gramEnd"/>
      <w:r>
        <w:rPr>
          <w:sz w:val="24"/>
          <w:szCs w:val="24"/>
        </w:rPr>
        <w:t xml:space="preserve"> </w:t>
      </w:r>
      <w:r w:rsidR="00F04646">
        <w:rPr>
          <w:sz w:val="24"/>
          <w:szCs w:val="24"/>
        </w:rPr>
        <w:t>ist</w:t>
      </w:r>
      <w:r>
        <w:rPr>
          <w:sz w:val="24"/>
          <w:szCs w:val="24"/>
        </w:rPr>
        <w:t xml:space="preserve"> als im Sonnensystem. Allerdings sind diese „Sonnensysteme“ alle viel kleiner und kompakter als unser Sonnensystem.</w:t>
      </w:r>
    </w:p>
    <w:p w14:paraId="31A15B29" w14:textId="3D9B40B9" w:rsidR="00655526" w:rsidRDefault="00500660" w:rsidP="00655526">
      <w:pPr>
        <w:rPr>
          <w:sz w:val="24"/>
          <w:szCs w:val="24"/>
        </w:rPr>
      </w:pPr>
      <w:r>
        <w:rPr>
          <w:noProof/>
        </w:rPr>
        <mc:AlternateContent>
          <mc:Choice Requires="wps">
            <w:drawing>
              <wp:anchor distT="0" distB="0" distL="114300" distR="114300" simplePos="0" relativeHeight="252017664" behindDoc="0" locked="0" layoutInCell="1" allowOverlap="1" wp14:anchorId="18047C0C" wp14:editId="229871FB">
                <wp:simplePos x="0" y="0"/>
                <wp:positionH relativeFrom="column">
                  <wp:posOffset>0</wp:posOffset>
                </wp:positionH>
                <wp:positionV relativeFrom="paragraph">
                  <wp:posOffset>2411095</wp:posOffset>
                </wp:positionV>
                <wp:extent cx="4057650" cy="635"/>
                <wp:effectExtent l="0" t="0" r="0" b="0"/>
                <wp:wrapSquare wrapText="bothSides"/>
                <wp:docPr id="1818916701" name="Textfeld 1"/>
                <wp:cNvGraphicFramePr/>
                <a:graphic xmlns:a="http://schemas.openxmlformats.org/drawingml/2006/main">
                  <a:graphicData uri="http://schemas.microsoft.com/office/word/2010/wordprocessingShape">
                    <wps:wsp>
                      <wps:cNvSpPr txBox="1"/>
                      <wps:spPr>
                        <a:xfrm>
                          <a:off x="0" y="0"/>
                          <a:ext cx="4057650" cy="635"/>
                        </a:xfrm>
                        <a:prstGeom prst="rect">
                          <a:avLst/>
                        </a:prstGeom>
                        <a:solidFill>
                          <a:prstClr val="white"/>
                        </a:solidFill>
                        <a:ln>
                          <a:noFill/>
                        </a:ln>
                      </wps:spPr>
                      <wps:txbx>
                        <w:txbxContent>
                          <w:p w14:paraId="2DF42F64" w14:textId="275D189E" w:rsidR="00655526" w:rsidRPr="00E50D5A" w:rsidRDefault="00655526" w:rsidP="00655526">
                            <w:pPr>
                              <w:pStyle w:val="Beschriftung"/>
                              <w:rPr>
                                <w:noProof/>
                              </w:rPr>
                            </w:pPr>
                            <w:bookmarkStart w:id="359" w:name="_Toc174467197"/>
                            <w:bookmarkStart w:id="360" w:name="_Toc178095270"/>
                            <w:bookmarkStart w:id="361" w:name="_Toc179365137"/>
                            <w:r>
                              <w:t xml:space="preserve">Abbildung </w:t>
                            </w:r>
                            <w:r w:rsidR="0070551D">
                              <w:t>117</w:t>
                            </w:r>
                            <w:r>
                              <w:t xml:space="preserve"> Asteroidengürtel</w:t>
                            </w:r>
                            <w:r>
                              <w:rPr>
                                <w:noProof/>
                              </w:rPr>
                              <w:t>, gemeinfrei</w:t>
                            </w:r>
                            <w:bookmarkEnd w:id="359"/>
                            <w:bookmarkEnd w:id="360"/>
                            <w:bookmarkEnd w:id="36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8047C0C" id="_x0000_s1171" type="#_x0000_t202" style="position:absolute;margin-left:0;margin-top:189.85pt;width:319.5pt;height:.05pt;z-index:252017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" stroked="f">
                <v:textbox style="mso-fit-shape-to-text:t" inset="0,0,0,0">
                  <w:txbxContent>
                    <w:p w14:paraId="2DF42F64" w14:textId="275D189E" w:rsidR="00655526" w:rsidRPr="00E50D5A" w:rsidRDefault="00655526" w:rsidP="00655526">
                      <w:pPr>
                        <w:pStyle w:val="Beschriftung"/>
                        <w:rPr>
                          <w:noProof/>
                        </w:rPr>
                      </w:pPr>
                      <w:bookmarkStart w:id="544" w:name="_Toc174467197"/>
                      <w:bookmarkStart w:id="545" w:name="_Toc178095270"/>
                      <w:bookmarkStart w:id="546" w:name="_Toc179365137"/>
                      <w:r>
                        <w:t xml:space="preserve">Abbildung </w:t>
                      </w:r>
                      <w:r w:rsidR="0070551D">
                        <w:t>117</w:t>
                      </w:r>
                      <w:r>
                        <w:t xml:space="preserve"> Asteroidengürtel</w:t>
                      </w:r>
                      <w:r>
                        <w:rPr>
                          <w:noProof/>
                        </w:rPr>
                        <w:t>, gemeinfrei</w:t>
                      </w:r>
                      <w:bookmarkEnd w:id="544"/>
                      <w:bookmarkEnd w:id="545"/>
                      <w:bookmarkEnd w:id="546"/>
                    </w:p>
                  </w:txbxContent>
                </v:textbox>
                <w10:wrap type="square"/>
              </v:shape>
            </w:pict>
          </mc:Fallback>
        </mc:AlternateContent>
      </w:r>
      <w:r w:rsidR="00655526">
        <w:rPr>
          <w:sz w:val="24"/>
          <w:szCs w:val="24"/>
        </w:rPr>
        <w:t xml:space="preserve">Die Vielzahl der Objekte im Asteroidengürtel machte den Amerikanern Sorgen, als sie </w:t>
      </w:r>
      <w:proofErr w:type="gramStart"/>
      <w:r w:rsidR="00655526">
        <w:rPr>
          <w:sz w:val="24"/>
          <w:szCs w:val="24"/>
        </w:rPr>
        <w:t>planten</w:t>
      </w:r>
      <w:proofErr w:type="gramEnd"/>
      <w:r w:rsidR="00655526">
        <w:rPr>
          <w:sz w:val="24"/>
          <w:szCs w:val="24"/>
        </w:rPr>
        <w:t xml:space="preserve"> die </w:t>
      </w:r>
      <w:proofErr w:type="spellStart"/>
      <w:r w:rsidR="00655526">
        <w:rPr>
          <w:sz w:val="24"/>
          <w:szCs w:val="24"/>
        </w:rPr>
        <w:t>Voyagersonden</w:t>
      </w:r>
      <w:proofErr w:type="spellEnd"/>
      <w:r w:rsidR="00655526">
        <w:rPr>
          <w:sz w:val="24"/>
          <w:szCs w:val="24"/>
        </w:rPr>
        <w:t xml:space="preserve"> auf den Weg ins äußere Sonnensystem schickten. Und wenn man das folgende Bild betrachtet, kann man die Sorge durchaus nachvollziehen. Sie schickten deshalb zwei kleinere und billigere Raumsonden, </w:t>
      </w:r>
      <w:proofErr w:type="spellStart"/>
      <w:r w:rsidR="00655526">
        <w:rPr>
          <w:sz w:val="24"/>
          <w:szCs w:val="24"/>
        </w:rPr>
        <w:t>Pioneer</w:t>
      </w:r>
      <w:proofErr w:type="spellEnd"/>
      <w:r w:rsidR="00655526">
        <w:rPr>
          <w:sz w:val="24"/>
          <w:szCs w:val="24"/>
        </w:rPr>
        <w:t xml:space="preserve"> 10 und 11, als Späher zum Jupiter, um herauszubekommen, ob man den Asteroidengürtel ohne Kollisionsgefahr durchfliegen kann. Das nächste Bild zeigt die </w:t>
      </w:r>
      <w:r w:rsidR="00655526">
        <w:rPr>
          <w:sz w:val="24"/>
          <w:szCs w:val="24"/>
        </w:rPr>
        <w:lastRenderedPageBreak/>
        <w:t>Verteilung der Asteroiden senkrecht zur Ekliptik.</w:t>
      </w:r>
    </w:p>
    <w:p w14:paraId="64633D3F" w14:textId="7A657E5F" w:rsidR="007E63E8" w:rsidRDefault="007E63E8" w:rsidP="00655526">
      <w:pPr>
        <w:rPr>
          <w:sz w:val="24"/>
          <w:szCs w:val="24"/>
        </w:rPr>
      </w:pPr>
      <w:r>
        <w:rPr>
          <w:noProof/>
        </w:rPr>
        <w:drawing>
          <wp:anchor distT="0" distB="0" distL="114300" distR="114300" simplePos="0" relativeHeight="252016640" behindDoc="0" locked="0" layoutInCell="1" allowOverlap="1" wp14:anchorId="2EC1938F" wp14:editId="11217C6E">
            <wp:simplePos x="0" y="0"/>
            <wp:positionH relativeFrom="column">
              <wp:posOffset>819150</wp:posOffset>
            </wp:positionH>
            <wp:positionV relativeFrom="paragraph">
              <wp:posOffset>128905</wp:posOffset>
            </wp:positionV>
            <wp:extent cx="4600575" cy="4600575"/>
            <wp:effectExtent l="0" t="0" r="9525" b="9525"/>
            <wp:wrapSquare wrapText="bothSides"/>
            <wp:docPr id="1128468664" name="Grafik 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4600575" cy="4600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563F86" w14:textId="5F002626" w:rsidR="007E63E8" w:rsidRDefault="007E63E8" w:rsidP="00655526">
      <w:pPr>
        <w:rPr>
          <w:sz w:val="24"/>
          <w:szCs w:val="24"/>
        </w:rPr>
      </w:pPr>
    </w:p>
    <w:p w14:paraId="32F2F587" w14:textId="6FB6B771" w:rsidR="007E63E8" w:rsidRDefault="007E63E8" w:rsidP="00655526">
      <w:pPr>
        <w:rPr>
          <w:sz w:val="24"/>
          <w:szCs w:val="24"/>
        </w:rPr>
      </w:pPr>
    </w:p>
    <w:p w14:paraId="08642112" w14:textId="7E7051C5" w:rsidR="007E63E8" w:rsidRDefault="007E63E8" w:rsidP="00655526">
      <w:pPr>
        <w:rPr>
          <w:sz w:val="24"/>
          <w:szCs w:val="24"/>
        </w:rPr>
      </w:pPr>
    </w:p>
    <w:p w14:paraId="5DC6BF77" w14:textId="77865260" w:rsidR="007E63E8" w:rsidRDefault="007E63E8" w:rsidP="00655526">
      <w:pPr>
        <w:rPr>
          <w:sz w:val="24"/>
          <w:szCs w:val="24"/>
        </w:rPr>
      </w:pPr>
    </w:p>
    <w:p w14:paraId="61634105" w14:textId="61CB1C20" w:rsidR="007E63E8" w:rsidRDefault="007E63E8" w:rsidP="00655526">
      <w:pPr>
        <w:rPr>
          <w:sz w:val="24"/>
          <w:szCs w:val="24"/>
        </w:rPr>
      </w:pPr>
    </w:p>
    <w:p w14:paraId="30E59AA3" w14:textId="77777777" w:rsidR="007E63E8" w:rsidRDefault="007E63E8" w:rsidP="00655526">
      <w:pPr>
        <w:rPr>
          <w:sz w:val="24"/>
          <w:szCs w:val="24"/>
        </w:rPr>
      </w:pPr>
    </w:p>
    <w:p w14:paraId="48E89020" w14:textId="1E31D2AD" w:rsidR="007E63E8" w:rsidRDefault="007E63E8" w:rsidP="00655526">
      <w:pPr>
        <w:rPr>
          <w:sz w:val="24"/>
          <w:szCs w:val="24"/>
        </w:rPr>
      </w:pPr>
    </w:p>
    <w:p w14:paraId="70E01D09" w14:textId="77777777" w:rsidR="007E63E8" w:rsidRDefault="007E63E8" w:rsidP="00655526">
      <w:pPr>
        <w:rPr>
          <w:sz w:val="24"/>
          <w:szCs w:val="24"/>
        </w:rPr>
      </w:pPr>
    </w:p>
    <w:p w14:paraId="48B75008" w14:textId="35A9678D" w:rsidR="007E63E8" w:rsidRDefault="007E63E8" w:rsidP="00655526">
      <w:pPr>
        <w:rPr>
          <w:sz w:val="24"/>
          <w:szCs w:val="24"/>
        </w:rPr>
      </w:pPr>
    </w:p>
    <w:p w14:paraId="23A1F635" w14:textId="1B48BA7B" w:rsidR="007E63E8" w:rsidRDefault="007E63E8" w:rsidP="00655526">
      <w:pPr>
        <w:rPr>
          <w:sz w:val="24"/>
          <w:szCs w:val="24"/>
        </w:rPr>
      </w:pPr>
    </w:p>
    <w:p w14:paraId="1A7A9E14" w14:textId="650CF498" w:rsidR="007E63E8" w:rsidRDefault="007E63E8" w:rsidP="00655526">
      <w:pPr>
        <w:rPr>
          <w:sz w:val="24"/>
          <w:szCs w:val="24"/>
        </w:rPr>
      </w:pPr>
    </w:p>
    <w:p w14:paraId="7B9EAFDE" w14:textId="03401BDD" w:rsidR="007E63E8" w:rsidRDefault="007E63E8" w:rsidP="00655526">
      <w:pPr>
        <w:rPr>
          <w:sz w:val="24"/>
          <w:szCs w:val="24"/>
        </w:rPr>
      </w:pPr>
    </w:p>
    <w:p w14:paraId="1F9126F2" w14:textId="60694F5B" w:rsidR="007E63E8" w:rsidRDefault="007E63E8" w:rsidP="00655526">
      <w:pPr>
        <w:rPr>
          <w:sz w:val="24"/>
          <w:szCs w:val="24"/>
        </w:rPr>
      </w:pPr>
    </w:p>
    <w:p w14:paraId="1034D53B" w14:textId="5568EEC0" w:rsidR="007E63E8" w:rsidRDefault="007E63E8" w:rsidP="00655526">
      <w:pPr>
        <w:rPr>
          <w:sz w:val="24"/>
          <w:szCs w:val="24"/>
        </w:rPr>
      </w:pPr>
    </w:p>
    <w:p w14:paraId="4BE7680C" w14:textId="77777777" w:rsidR="007E63E8" w:rsidRDefault="007E63E8" w:rsidP="00655526">
      <w:pPr>
        <w:rPr>
          <w:sz w:val="24"/>
          <w:szCs w:val="24"/>
        </w:rPr>
      </w:pPr>
    </w:p>
    <w:p w14:paraId="0EC5347F" w14:textId="255083F0" w:rsidR="00765EAF" w:rsidRDefault="00765EAF" w:rsidP="00655526">
      <w:pPr>
        <w:rPr>
          <w:sz w:val="24"/>
          <w:szCs w:val="24"/>
        </w:rPr>
      </w:pPr>
    </w:p>
    <w:p w14:paraId="2AB7D867" w14:textId="7E86F428" w:rsidR="00765EAF" w:rsidRDefault="00765EAF" w:rsidP="00655526">
      <w:pPr>
        <w:rPr>
          <w:sz w:val="24"/>
          <w:szCs w:val="24"/>
        </w:rPr>
      </w:pPr>
    </w:p>
    <w:p w14:paraId="12128906" w14:textId="45A4445D" w:rsidR="00765EAF" w:rsidRDefault="00765EAF" w:rsidP="00655526">
      <w:pPr>
        <w:rPr>
          <w:sz w:val="24"/>
          <w:szCs w:val="24"/>
        </w:rPr>
      </w:pPr>
    </w:p>
    <w:p w14:paraId="0DC95ED0" w14:textId="73256281" w:rsidR="00765EAF" w:rsidRDefault="00765EAF" w:rsidP="00655526">
      <w:pPr>
        <w:rPr>
          <w:sz w:val="24"/>
          <w:szCs w:val="24"/>
        </w:rPr>
      </w:pPr>
    </w:p>
    <w:p w14:paraId="1F90002A" w14:textId="67150571" w:rsidR="00765EAF" w:rsidRDefault="00765EAF" w:rsidP="00655526">
      <w:pPr>
        <w:rPr>
          <w:sz w:val="24"/>
          <w:szCs w:val="24"/>
        </w:rPr>
      </w:pPr>
    </w:p>
    <w:p w14:paraId="5E70E5D3" w14:textId="417EDF29" w:rsidR="00765EAF" w:rsidRDefault="00765EAF" w:rsidP="00655526">
      <w:pPr>
        <w:rPr>
          <w:sz w:val="24"/>
          <w:szCs w:val="24"/>
        </w:rPr>
      </w:pPr>
    </w:p>
    <w:p w14:paraId="7349E4B6" w14:textId="746BBE22" w:rsidR="00765EAF" w:rsidRDefault="00765EAF" w:rsidP="00655526">
      <w:pPr>
        <w:rPr>
          <w:sz w:val="24"/>
          <w:szCs w:val="24"/>
        </w:rPr>
      </w:pPr>
    </w:p>
    <w:p w14:paraId="21934C3F" w14:textId="77777777" w:rsidR="00765EAF" w:rsidRDefault="00765EAF" w:rsidP="00655526">
      <w:pPr>
        <w:rPr>
          <w:sz w:val="24"/>
          <w:szCs w:val="24"/>
        </w:rPr>
      </w:pPr>
    </w:p>
    <w:p w14:paraId="0BD03AFF" w14:textId="7AA7FD80" w:rsidR="00765EAF" w:rsidRDefault="00765EAF" w:rsidP="00655526">
      <w:pPr>
        <w:rPr>
          <w:sz w:val="24"/>
          <w:szCs w:val="24"/>
        </w:rPr>
      </w:pPr>
      <w:r>
        <w:rPr>
          <w:noProof/>
        </w:rPr>
        <mc:AlternateContent>
          <mc:Choice Requires="wps">
            <w:drawing>
              <wp:anchor distT="0" distB="0" distL="114300" distR="114300" simplePos="0" relativeHeight="252018688" behindDoc="0" locked="0" layoutInCell="1" allowOverlap="1" wp14:anchorId="1205077C" wp14:editId="501C6B96">
                <wp:simplePos x="0" y="0"/>
                <wp:positionH relativeFrom="column">
                  <wp:posOffset>819150</wp:posOffset>
                </wp:positionH>
                <wp:positionV relativeFrom="page">
                  <wp:posOffset>5367655</wp:posOffset>
                </wp:positionV>
                <wp:extent cx="4600575" cy="266700"/>
                <wp:effectExtent l="0" t="0" r="9525" b="0"/>
                <wp:wrapTopAndBottom/>
                <wp:docPr id="1973398315" name="Textfeld 1"/>
                <wp:cNvGraphicFramePr/>
                <a:graphic xmlns:a="http://schemas.openxmlformats.org/drawingml/2006/main">
                  <a:graphicData uri="http://schemas.microsoft.com/office/word/2010/wordprocessingShape">
                    <wps:wsp>
                      <wps:cNvSpPr txBox="1"/>
                      <wps:spPr>
                        <a:xfrm>
                          <a:off x="0" y="0"/>
                          <a:ext cx="4600575" cy="266700"/>
                        </a:xfrm>
                        <a:prstGeom prst="rect">
                          <a:avLst/>
                        </a:prstGeom>
                        <a:solidFill>
                          <a:prstClr val="white"/>
                        </a:solidFill>
                        <a:ln>
                          <a:noFill/>
                        </a:ln>
                      </wps:spPr>
                      <wps:txbx>
                        <w:txbxContent>
                          <w:p w14:paraId="019C7117" w14:textId="774A8DFB" w:rsidR="00655526" w:rsidRPr="00BE025F" w:rsidRDefault="00655526" w:rsidP="00655526">
                            <w:pPr>
                              <w:pStyle w:val="Beschriftung"/>
                              <w:rPr>
                                <w:noProof/>
                              </w:rPr>
                            </w:pPr>
                            <w:bookmarkStart w:id="362" w:name="_Toc174467198"/>
                            <w:bookmarkStart w:id="363" w:name="_Toc178095271"/>
                            <w:bookmarkStart w:id="364" w:name="_Toc179365138"/>
                            <w:r>
                              <w:t xml:space="preserve">Abbildung </w:t>
                            </w:r>
                            <w:r w:rsidR="007E63E8">
                              <w:t>118</w:t>
                            </w:r>
                            <w:r>
                              <w:t xml:space="preserve"> Verteilung der Objekte senkrecht zur Ekliptik, CC BY-SA 3.0</w:t>
                            </w:r>
                            <w:bookmarkEnd w:id="362"/>
                            <w:bookmarkEnd w:id="363"/>
                            <w:bookmarkEnd w:id="36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205077C" id="_x0000_s1172" type="#_x0000_t202" style="position:absolute;margin-left:64.5pt;margin-top:422.65pt;width:362.25pt;height:21pt;z-index:252018688;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" stroked="f">
                <v:textbox style="mso-fit-shape-to-text:t" inset="0,0,0,0">
                  <w:txbxContent>
                    <w:p w14:paraId="019C7117" w14:textId="774A8DFB" w:rsidR="00655526" w:rsidRPr="00BE025F" w:rsidRDefault="00655526" w:rsidP="00655526">
                      <w:pPr>
                        <w:pStyle w:val="Beschriftung"/>
                        <w:rPr>
                          <w:noProof/>
                        </w:rPr>
                      </w:pPr>
                      <w:bookmarkStart w:id="550" w:name="_Toc174467198"/>
                      <w:bookmarkStart w:id="551" w:name="_Toc178095271"/>
                      <w:bookmarkStart w:id="552" w:name="_Toc179365138"/>
                      <w:r>
                        <w:t xml:space="preserve">Abbildung </w:t>
                      </w:r>
                      <w:r w:rsidR="007E63E8">
                        <w:t>118</w:t>
                      </w:r>
                      <w:r>
                        <w:t xml:space="preserve"> Verteilung der Objekte senkrecht zur Ekliptik, CC BY-SA 3.0</w:t>
                      </w:r>
                      <w:bookmarkEnd w:id="550"/>
                      <w:bookmarkEnd w:id="551"/>
                      <w:bookmarkEnd w:id="552"/>
                    </w:p>
                  </w:txbxContent>
                </v:textbox>
                <w10:wrap type="topAndBottom" anchory="page"/>
              </v:shape>
            </w:pict>
          </mc:Fallback>
        </mc:AlternateContent>
      </w:r>
    </w:p>
    <w:p w14:paraId="163305F2" w14:textId="463998DE" w:rsidR="00655526" w:rsidRDefault="00655526" w:rsidP="00655526">
      <w:pPr>
        <w:rPr>
          <w:sz w:val="24"/>
          <w:szCs w:val="24"/>
        </w:rPr>
      </w:pPr>
      <w:r>
        <w:rPr>
          <w:sz w:val="24"/>
          <w:szCs w:val="24"/>
        </w:rPr>
        <w:t>Den Raum, der eine</w:t>
      </w:r>
      <w:r w:rsidR="00765EAF">
        <w:rPr>
          <w:sz w:val="24"/>
          <w:szCs w:val="24"/>
        </w:rPr>
        <w:t>m</w:t>
      </w:r>
      <w:r>
        <w:rPr>
          <w:sz w:val="24"/>
          <w:szCs w:val="24"/>
        </w:rPr>
        <w:t xml:space="preserve"> Asteroiden im Durchschnitt zur Verfügung steht, können wir abschätzen. Nach den Bahndaten liegt der Asteroidengürtel zwischen 2,0 und 3,4 astronomischen Einheiten von der Sonne. Betrachten wir ihn einfach als Kreisring mit einer Dicke von 2,3 astronomischen Einheiten, so können wir sein Volumen berechnen.</w:t>
      </w:r>
    </w:p>
    <w:p w14:paraId="7F1C6AEC" w14:textId="3AD35D83" w:rsidR="00A74D0B" w:rsidRDefault="00A74D0B" w:rsidP="00655526">
      <w:pPr>
        <w:rPr>
          <w:sz w:val="24"/>
          <w:szCs w:val="24"/>
        </w:rPr>
      </w:pPr>
    </w:p>
    <w:p w14:paraId="3E77C46B" w14:textId="77777777" w:rsidR="00655526" w:rsidRPr="006174F7" w:rsidRDefault="00655526" w:rsidP="00655526">
      <w:pPr>
        <w:rPr>
          <w:rFonts w:eastAsiaTheme="minorEastAsia"/>
          <w:sz w:val="24"/>
          <w:szCs w:val="24"/>
        </w:rPr>
      </w:pPr>
      <m:oMathPara>
        <m:oMath>
          <m:r>
            <w:rPr>
              <w:rFonts w:ascii="Cambria Math" w:hAnsi="Cambria Math"/>
              <w:sz w:val="24"/>
              <w:szCs w:val="24"/>
            </w:rPr>
            <m:t>V=Ringfläche x Höhe</m:t>
          </m:r>
        </m:oMath>
      </m:oMathPara>
    </w:p>
    <w:p w14:paraId="13B71CDB" w14:textId="77777777" w:rsidR="00655526" w:rsidRPr="00621770" w:rsidRDefault="00655526" w:rsidP="00655526">
      <w:pPr>
        <w:rPr>
          <w:rFonts w:eastAsiaTheme="minorEastAsia"/>
          <w:sz w:val="24"/>
          <w:szCs w:val="24"/>
        </w:rPr>
      </w:pPr>
      <m:oMathPara>
        <m:oMath>
          <m:r>
            <w:rPr>
              <w:rFonts w:ascii="Cambria Math" w:eastAsiaTheme="minorEastAsia" w:hAnsi="Cambria Math"/>
              <w:sz w:val="24"/>
              <w:szCs w:val="24"/>
            </w:rPr>
            <m:t xml:space="preserve">V= </m:t>
          </m:r>
          <m:d>
            <m:dPr>
              <m:ctrlPr>
                <w:rPr>
                  <w:rFonts w:ascii="Cambria Math" w:eastAsiaTheme="minorEastAsia" w:hAnsi="Cambria Math"/>
                  <w:i/>
                  <w:sz w:val="24"/>
                  <w:szCs w:val="24"/>
                </w:rPr>
              </m:ctrlPr>
            </m:dPr>
            <m:e>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a</m:t>
                      </m:r>
                    </m:sub>
                  </m:sSub>
                </m:e>
                <m:sup>
                  <m:r>
                    <w:rPr>
                      <w:rFonts w:ascii="Cambria Math" w:eastAsiaTheme="minorEastAsia" w:hAnsi="Cambria Math"/>
                      <w:sz w:val="24"/>
                      <w:szCs w:val="24"/>
                    </w:rPr>
                    <m:t>2</m:t>
                  </m:r>
                </m:sup>
              </m:sSup>
              <m:r>
                <w:rPr>
                  <w:rFonts w:ascii="Cambria Math" w:eastAsiaTheme="minorEastAsia" w:hAnsi="Cambria Math"/>
                  <w:sz w:val="24"/>
                  <w:szCs w:val="24"/>
                </w:rPr>
                <m:t>-</m:t>
              </m:r>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i</m:t>
                      </m:r>
                    </m:sub>
                  </m:sSub>
                </m:e>
                <m:sup>
                  <m:r>
                    <w:rPr>
                      <w:rFonts w:ascii="Cambria Math" w:eastAsiaTheme="minorEastAsia" w:hAnsi="Cambria Math"/>
                      <w:sz w:val="24"/>
                      <w:szCs w:val="24"/>
                    </w:rPr>
                    <m:t>2</m:t>
                  </m:r>
                </m:sup>
              </m:sSup>
            </m:e>
          </m:d>
          <m:r>
            <w:rPr>
              <w:rFonts w:ascii="Cambria Math" w:eastAsiaTheme="minorEastAsia" w:hAnsi="Cambria Math"/>
              <w:sz w:val="24"/>
              <w:szCs w:val="24"/>
            </w:rPr>
            <m:t>∙π∙h=</m:t>
          </m:r>
          <m:d>
            <m:dPr>
              <m:ctrlPr>
                <w:rPr>
                  <w:rFonts w:ascii="Cambria Math" w:eastAsiaTheme="minorEastAsia" w:hAnsi="Cambria Math"/>
                  <w:i/>
                  <w:sz w:val="24"/>
                  <w:szCs w:val="24"/>
                </w:rPr>
              </m:ctrlPr>
            </m:dPr>
            <m:e>
              <m:sSup>
                <m:sSupPr>
                  <m:ctrlPr>
                    <w:rPr>
                      <w:rFonts w:ascii="Cambria Math" w:eastAsiaTheme="minorEastAsia" w:hAnsi="Cambria Math"/>
                      <w:i/>
                      <w:sz w:val="24"/>
                      <w:szCs w:val="24"/>
                    </w:rPr>
                  </m:ctrlPr>
                </m:sSupPr>
                <m:e>
                  <m:r>
                    <w:rPr>
                      <w:rFonts w:ascii="Cambria Math" w:eastAsiaTheme="minorEastAsia" w:hAnsi="Cambria Math"/>
                      <w:sz w:val="24"/>
                      <w:szCs w:val="24"/>
                    </w:rPr>
                    <m:t>3,4</m:t>
                  </m:r>
                </m:e>
                <m:sup>
                  <m:r>
                    <w:rPr>
                      <w:rFonts w:ascii="Cambria Math" w:eastAsiaTheme="minorEastAsia" w:hAnsi="Cambria Math"/>
                      <w:sz w:val="24"/>
                      <w:szCs w:val="24"/>
                    </w:rPr>
                    <m:t>2</m:t>
                  </m:r>
                </m:sup>
              </m:sSup>
              <m:r>
                <w:rPr>
                  <w:rFonts w:ascii="Cambria Math" w:eastAsiaTheme="minorEastAsia" w:hAnsi="Cambria Math"/>
                  <w:sz w:val="24"/>
                  <w:szCs w:val="24"/>
                </w:rPr>
                <m:t>-</m:t>
              </m:r>
              <m:sSup>
                <m:sSupPr>
                  <m:ctrlPr>
                    <w:rPr>
                      <w:rFonts w:ascii="Cambria Math" w:eastAsiaTheme="minorEastAsia" w:hAnsi="Cambria Math"/>
                      <w:i/>
                      <w:sz w:val="24"/>
                      <w:szCs w:val="24"/>
                    </w:rPr>
                  </m:ctrlPr>
                </m:sSupPr>
                <m:e>
                  <m:r>
                    <w:rPr>
                      <w:rFonts w:ascii="Cambria Math" w:eastAsiaTheme="minorEastAsia" w:hAnsi="Cambria Math"/>
                      <w:sz w:val="24"/>
                      <w:szCs w:val="24"/>
                    </w:rPr>
                    <m:t>2,0</m:t>
                  </m:r>
                </m:e>
                <m:sup>
                  <m:r>
                    <w:rPr>
                      <w:rFonts w:ascii="Cambria Math" w:eastAsiaTheme="minorEastAsia" w:hAnsi="Cambria Math"/>
                      <w:sz w:val="24"/>
                      <w:szCs w:val="24"/>
                    </w:rPr>
                    <m:t>2</m:t>
                  </m:r>
                </m:sup>
              </m:sSup>
            </m:e>
          </m:d>
          <m:r>
            <w:rPr>
              <w:rFonts w:ascii="Cambria Math" w:eastAsiaTheme="minorEastAsia" w:hAnsi="Cambria Math"/>
              <w:sz w:val="24"/>
              <w:szCs w:val="24"/>
            </w:rPr>
            <m:t>∙</m:t>
          </m:r>
          <m:sSup>
            <m:sSupPr>
              <m:ctrlPr>
                <w:rPr>
                  <w:rFonts w:ascii="Cambria Math" w:eastAsiaTheme="minorEastAsia" w:hAnsi="Cambria Math"/>
                  <w:i/>
                  <w:sz w:val="24"/>
                  <w:szCs w:val="24"/>
                </w:rPr>
              </m:ctrlPr>
            </m:sSupPr>
            <m:e>
              <m:d>
                <m:dPr>
                  <m:ctrlPr>
                    <w:rPr>
                      <w:rFonts w:ascii="Cambria Math" w:eastAsiaTheme="minorEastAsia" w:hAnsi="Cambria Math"/>
                      <w:i/>
                      <w:sz w:val="24"/>
                      <w:szCs w:val="24"/>
                    </w:rPr>
                  </m:ctrlPr>
                </m:dPr>
                <m:e>
                  <m:r>
                    <w:rPr>
                      <w:rFonts w:ascii="Cambria Math" w:eastAsiaTheme="minorEastAsia" w:hAnsi="Cambria Math"/>
                      <w:sz w:val="24"/>
                      <w:szCs w:val="24"/>
                    </w:rPr>
                    <m:t>149,6∙</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9</m:t>
                      </m:r>
                    </m:sup>
                  </m:sSup>
                  <m:r>
                    <w:rPr>
                      <w:rFonts w:ascii="Cambria Math" w:eastAsiaTheme="minorEastAsia" w:hAnsi="Cambria Math"/>
                      <w:sz w:val="24"/>
                      <w:szCs w:val="24"/>
                    </w:rPr>
                    <m:t>m</m:t>
                  </m:r>
                </m:e>
              </m:d>
            </m:e>
            <m:sup>
              <m:r>
                <w:rPr>
                  <w:rFonts w:ascii="Cambria Math" w:eastAsiaTheme="minorEastAsia" w:hAnsi="Cambria Math"/>
                  <w:sz w:val="24"/>
                  <w:szCs w:val="24"/>
                </w:rPr>
                <m:t>2</m:t>
              </m:r>
            </m:sup>
          </m:sSup>
          <m:r>
            <w:rPr>
              <w:rFonts w:ascii="Cambria Math" w:eastAsiaTheme="minorEastAsia" w:hAnsi="Cambria Math"/>
              <w:sz w:val="24"/>
              <w:szCs w:val="24"/>
            </w:rPr>
            <m:t>∙2,3∙149,6∙</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9</m:t>
              </m:r>
            </m:sup>
          </m:sSup>
          <m:r>
            <w:rPr>
              <w:rFonts w:ascii="Cambria Math" w:eastAsiaTheme="minorEastAsia" w:hAnsi="Cambria Math"/>
              <w:sz w:val="24"/>
              <w:szCs w:val="24"/>
            </w:rPr>
            <m:t>m≅5,82∙</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34</m:t>
              </m:r>
            </m:sup>
          </m:sSup>
          <m:r>
            <w:rPr>
              <w:rFonts w:ascii="Cambria Math" w:eastAsiaTheme="minorEastAsia" w:hAnsi="Cambria Math"/>
              <w:sz w:val="24"/>
              <w:szCs w:val="24"/>
            </w:rPr>
            <m:t>m³</m:t>
          </m:r>
        </m:oMath>
      </m:oMathPara>
    </w:p>
    <w:p w14:paraId="04C0675B" w14:textId="34A60717" w:rsidR="00A74D0B" w:rsidRDefault="00A74D0B" w:rsidP="00655526">
      <w:pPr>
        <w:rPr>
          <w:rFonts w:eastAsiaTheme="minorEastAsia"/>
          <w:sz w:val="24"/>
          <w:szCs w:val="24"/>
        </w:rPr>
      </w:pPr>
    </w:p>
    <w:p w14:paraId="72DACB2E" w14:textId="6DF21308" w:rsidR="00655526" w:rsidRDefault="00655526" w:rsidP="00655526">
      <w:pPr>
        <w:rPr>
          <w:rFonts w:eastAsiaTheme="minorEastAsia"/>
          <w:sz w:val="24"/>
          <w:szCs w:val="24"/>
        </w:rPr>
      </w:pPr>
      <w:r>
        <w:rPr>
          <w:rFonts w:eastAsiaTheme="minorEastAsia"/>
          <w:sz w:val="24"/>
          <w:szCs w:val="24"/>
        </w:rPr>
        <w:t>Den Asteroiden steht also jede Menge Raum zur Verfügung. Dividieren wir durch die Anzahl der Asteroiden.</w:t>
      </w:r>
    </w:p>
    <w:p w14:paraId="7C3F2890" w14:textId="77777777" w:rsidR="00A74D0B" w:rsidRDefault="00A74D0B" w:rsidP="00655526">
      <w:pPr>
        <w:rPr>
          <w:rFonts w:eastAsiaTheme="minorEastAsia"/>
          <w:sz w:val="24"/>
          <w:szCs w:val="24"/>
        </w:rPr>
      </w:pPr>
    </w:p>
    <w:p w14:paraId="4EB1AACE" w14:textId="6449BF5C" w:rsidR="00655526" w:rsidRPr="00503B09" w:rsidRDefault="00000000" w:rsidP="00655526">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V</m:t>
              </m:r>
            </m:e>
            <m:sub>
              <m:r>
                <w:rPr>
                  <w:rFonts w:ascii="Cambria Math" w:eastAsiaTheme="minorEastAsia" w:hAnsi="Cambria Math"/>
                  <w:sz w:val="24"/>
                  <w:szCs w:val="24"/>
                </w:rPr>
                <m:t>Astroid</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5,82∙</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34</m:t>
                  </m:r>
                </m:sup>
              </m:sSup>
              <m:r>
                <w:rPr>
                  <w:rFonts w:ascii="Cambria Math" w:eastAsiaTheme="minorEastAsia" w:hAnsi="Cambria Math"/>
                  <w:sz w:val="24"/>
                  <w:szCs w:val="24"/>
                </w:rPr>
                <m:t>m³</m:t>
              </m:r>
            </m:num>
            <m:den>
              <m:r>
                <w:rPr>
                  <w:rFonts w:ascii="Cambria Math" w:eastAsiaTheme="minorEastAsia" w:hAnsi="Cambria Math"/>
                  <w:sz w:val="24"/>
                  <w:szCs w:val="24"/>
                </w:rPr>
                <m:t>800000</m:t>
              </m:r>
            </m:den>
          </m:f>
          <m:r>
            <w:rPr>
              <w:rFonts w:ascii="Cambria Math" w:eastAsiaTheme="minorEastAsia" w:hAnsi="Cambria Math"/>
              <w:sz w:val="24"/>
              <w:szCs w:val="24"/>
            </w:rPr>
            <m:t>≅7,3∙</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28</m:t>
              </m:r>
            </m:sup>
          </m:sSup>
          <m:sSup>
            <m:sSupPr>
              <m:ctrlPr>
                <w:rPr>
                  <w:rFonts w:ascii="Cambria Math" w:eastAsiaTheme="minorEastAsia" w:hAnsi="Cambria Math"/>
                  <w:i/>
                  <w:sz w:val="24"/>
                  <w:szCs w:val="24"/>
                </w:rPr>
              </m:ctrlPr>
            </m:sSupPr>
            <m:e>
              <m:r>
                <w:rPr>
                  <w:rFonts w:ascii="Cambria Math" w:eastAsiaTheme="minorEastAsia" w:hAnsi="Cambria Math"/>
                  <w:sz w:val="24"/>
                  <w:szCs w:val="24"/>
                </w:rPr>
                <m:t>m</m:t>
              </m:r>
            </m:e>
            <m:sup>
              <m:r>
                <w:rPr>
                  <w:rFonts w:ascii="Cambria Math" w:eastAsiaTheme="minorEastAsia" w:hAnsi="Cambria Math"/>
                  <w:sz w:val="24"/>
                  <w:szCs w:val="24"/>
                </w:rPr>
                <m:t>3</m:t>
              </m:r>
            </m:sup>
          </m:sSup>
          <m:r>
            <w:rPr>
              <w:rFonts w:ascii="Cambria Math" w:eastAsiaTheme="minorEastAsia" w:hAnsi="Cambria Math"/>
              <w:sz w:val="24"/>
              <w:szCs w:val="24"/>
            </w:rPr>
            <m:t>=7,3∙</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19</m:t>
              </m:r>
            </m:sup>
          </m:sSup>
          <m:r>
            <w:rPr>
              <w:rFonts w:ascii="Cambria Math" w:eastAsiaTheme="minorEastAsia" w:hAnsi="Cambria Math"/>
              <w:sz w:val="24"/>
              <w:szCs w:val="24"/>
            </w:rPr>
            <m:t>km³</m:t>
          </m:r>
        </m:oMath>
      </m:oMathPara>
    </w:p>
    <w:p w14:paraId="1B3A6E92" w14:textId="3178AE0D" w:rsidR="00A74D0B" w:rsidRDefault="00A74D0B" w:rsidP="00655526">
      <w:pPr>
        <w:rPr>
          <w:rFonts w:eastAsiaTheme="minorEastAsia"/>
          <w:sz w:val="24"/>
          <w:szCs w:val="24"/>
        </w:rPr>
      </w:pPr>
    </w:p>
    <w:p w14:paraId="10F28DDC" w14:textId="214E3FAB" w:rsidR="00655526" w:rsidRDefault="00655526" w:rsidP="00655526">
      <w:pPr>
        <w:rPr>
          <w:rFonts w:eastAsiaTheme="minorEastAsia"/>
          <w:sz w:val="24"/>
          <w:szCs w:val="24"/>
        </w:rPr>
      </w:pPr>
      <w:r>
        <w:rPr>
          <w:rFonts w:eastAsiaTheme="minorEastAsia"/>
          <w:sz w:val="24"/>
          <w:szCs w:val="24"/>
        </w:rPr>
        <w:t xml:space="preserve">Im Mittel steht für jeden Asteroiden ein Würfel mit 4,2 Millionen Kilometer Kantenlänge zur Verfügung, das sind fast 11 Mondentfernungen. In einem Würfel mit 11 Mondentfernungen Kantenlänge hält sich ein Körper mit einigen zehn Kilometern Durchmesser auf. Der Asteroidengürtel ist </w:t>
      </w:r>
      <w:proofErr w:type="gramStart"/>
      <w:r>
        <w:rPr>
          <w:rFonts w:eastAsiaTheme="minorEastAsia"/>
          <w:sz w:val="24"/>
          <w:szCs w:val="24"/>
        </w:rPr>
        <w:t>also eigentlich</w:t>
      </w:r>
      <w:proofErr w:type="gramEnd"/>
      <w:r>
        <w:rPr>
          <w:rFonts w:eastAsiaTheme="minorEastAsia"/>
          <w:sz w:val="24"/>
          <w:szCs w:val="24"/>
        </w:rPr>
        <w:t xml:space="preserve"> leer und für die Raumsonden besteht keine Kollisionsgefahr, wie die vielen erfolgreichen Missionen zum Jupiter und in die Außenbereiche des Sonnensystems beweisen. </w:t>
      </w:r>
    </w:p>
    <w:p w14:paraId="4438EF6A" w14:textId="2BDEB3BF" w:rsidR="00655526" w:rsidRDefault="00655526" w:rsidP="00655526">
      <w:pPr>
        <w:rPr>
          <w:rFonts w:eastAsiaTheme="minorEastAsia"/>
          <w:sz w:val="24"/>
          <w:szCs w:val="24"/>
        </w:rPr>
      </w:pPr>
      <w:r>
        <w:rPr>
          <w:rFonts w:eastAsiaTheme="minorEastAsia"/>
          <w:sz w:val="24"/>
          <w:szCs w:val="24"/>
        </w:rPr>
        <w:t xml:space="preserve">Es wäre etwas vermessen, alle Objekte im Asteroidengürtel zu besprechen. Als Beispiel für Asteroiden nehmen wir uns Vesta und den Zwergplaneten Ceres vor. Nicht nur, weil sie </w:t>
      </w:r>
      <w:r w:rsidR="00034A8F">
        <w:rPr>
          <w:rFonts w:eastAsiaTheme="minorEastAsia"/>
          <w:sz w:val="24"/>
          <w:szCs w:val="24"/>
        </w:rPr>
        <w:t xml:space="preserve">zu den </w:t>
      </w:r>
      <w:r>
        <w:rPr>
          <w:rFonts w:eastAsiaTheme="minorEastAsia"/>
          <w:sz w:val="24"/>
          <w:szCs w:val="24"/>
        </w:rPr>
        <w:t xml:space="preserve">ersten großen Asteroiden </w:t>
      </w:r>
      <w:r w:rsidR="00034A8F">
        <w:rPr>
          <w:rFonts w:eastAsiaTheme="minorEastAsia"/>
          <w:sz w:val="24"/>
          <w:szCs w:val="24"/>
        </w:rPr>
        <w:t>gehörten</w:t>
      </w:r>
      <w:r>
        <w:rPr>
          <w:rFonts w:eastAsiaTheme="minorEastAsia"/>
          <w:sz w:val="24"/>
          <w:szCs w:val="24"/>
        </w:rPr>
        <w:t>, die entdeckt wurden, sondern auch, weil sie durch die Raumsonde Dawn zwischen 2011 und 2018 ausführlich erforscht und fotografiert wurden. Den Weg, den Dawn vom Start auf der Erde bis zu seinen Zielen Vesta und Ceres zurückgelegt hat, sehen wir in diesem Bild:</w:t>
      </w:r>
    </w:p>
    <w:p w14:paraId="371BD48F" w14:textId="16CB5F8C" w:rsidR="001660F2" w:rsidRPr="00A84220" w:rsidRDefault="001660F2" w:rsidP="001660F2">
      <w:pPr>
        <w:pStyle w:val="Beschriftung"/>
        <w:rPr>
          <w:i w:val="0"/>
          <w:iCs w:val="0"/>
        </w:rPr>
      </w:pPr>
    </w:p>
    <w:p w14:paraId="1FA7FCE4" w14:textId="7E248BC8" w:rsidR="00655526" w:rsidRDefault="001865AA" w:rsidP="00655526">
      <w:pPr>
        <w:rPr>
          <w:rFonts w:eastAsiaTheme="minorEastAsia"/>
          <w:sz w:val="24"/>
          <w:szCs w:val="24"/>
        </w:rPr>
      </w:pPr>
      <w:r>
        <w:rPr>
          <w:noProof/>
        </w:rPr>
        <w:lastRenderedPageBreak/>
        <mc:AlternateContent>
          <mc:Choice Requires="wps">
            <w:drawing>
              <wp:anchor distT="0" distB="0" distL="114300" distR="114300" simplePos="0" relativeHeight="252266496" behindDoc="0" locked="0" layoutInCell="1" allowOverlap="1" wp14:anchorId="5B137037" wp14:editId="39292DE0">
                <wp:simplePos x="0" y="0"/>
                <wp:positionH relativeFrom="column">
                  <wp:posOffset>19050</wp:posOffset>
                </wp:positionH>
                <wp:positionV relativeFrom="paragraph">
                  <wp:posOffset>3543300</wp:posOffset>
                </wp:positionV>
                <wp:extent cx="3503295" cy="635"/>
                <wp:effectExtent l="0" t="0" r="0" b="0"/>
                <wp:wrapSquare wrapText="bothSides"/>
                <wp:docPr id="1878820653" name="Textfeld 1"/>
                <wp:cNvGraphicFramePr/>
                <a:graphic xmlns:a="http://schemas.openxmlformats.org/drawingml/2006/main">
                  <a:graphicData uri="http://schemas.microsoft.com/office/word/2010/wordprocessingShape">
                    <wps:wsp>
                      <wps:cNvSpPr txBox="1"/>
                      <wps:spPr>
                        <a:xfrm>
                          <a:off x="0" y="0"/>
                          <a:ext cx="3503295" cy="635"/>
                        </a:xfrm>
                        <a:prstGeom prst="rect">
                          <a:avLst/>
                        </a:prstGeom>
                        <a:solidFill>
                          <a:prstClr val="white"/>
                        </a:solidFill>
                        <a:ln>
                          <a:noFill/>
                        </a:ln>
                      </wps:spPr>
                      <wps:txbx>
                        <w:txbxContent>
                          <w:p w14:paraId="5C14919B" w14:textId="5D43918C" w:rsidR="001865AA" w:rsidRPr="004B1B13" w:rsidRDefault="001865AA" w:rsidP="001865AA">
                            <w:pPr>
                              <w:pStyle w:val="Beschriftung"/>
                              <w:rPr>
                                <w:noProof/>
                                <w:sz w:val="22"/>
                                <w:szCs w:val="22"/>
                              </w:rPr>
                            </w:pPr>
                            <w:r>
                              <w:t xml:space="preserve">Abbildung </w:t>
                            </w:r>
                            <w:r w:rsidR="00601E9E">
                              <w:t xml:space="preserve">119 </w:t>
                            </w:r>
                            <w:proofErr w:type="spellStart"/>
                            <w:proofErr w:type="gramStart"/>
                            <w:r w:rsidR="00601E9E" w:rsidRPr="00961A1B">
                              <w:t>Dawn</w:t>
                            </w:r>
                            <w:r w:rsidR="00601E9E">
                              <w:t>´s</w:t>
                            </w:r>
                            <w:proofErr w:type="spellEnd"/>
                            <w:proofErr w:type="gramEnd"/>
                            <w:r w:rsidR="00601E9E" w:rsidRPr="00961A1B">
                              <w:t xml:space="preserve"> Weg zum Ziel, </w:t>
                            </w:r>
                            <w:r w:rsidR="00601E9E" w:rsidRPr="008707E4">
                              <w:t xml:space="preserve">NASA / JPL / </w:t>
                            </w:r>
                            <w:proofErr w:type="spellStart"/>
                            <w:r w:rsidR="00601E9E" w:rsidRPr="008707E4">
                              <w:t>courtesy</w:t>
                            </w:r>
                            <w:proofErr w:type="spellEnd"/>
                            <w:r w:rsidR="00601E9E" w:rsidRPr="008707E4">
                              <w:t xml:space="preserve"> Marc Rayman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B137037" id="_x0000_s1173" type="#_x0000_t202" style="position:absolute;margin-left:1.5pt;margin-top:279pt;width:275.85pt;height:.05pt;z-index:252266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" stroked="f">
                <v:textbox style="mso-fit-shape-to-text:t" inset="0,0,0,0">
                  <w:txbxContent>
                    <w:p w14:paraId="5C14919B" w14:textId="5D43918C" w:rsidR="001865AA" w:rsidRPr="004B1B13" w:rsidRDefault="001865AA" w:rsidP="001865AA">
                      <w:pPr>
                        <w:pStyle w:val="Beschriftung"/>
                        <w:rPr>
                          <w:noProof/>
                          <w:sz w:val="22"/>
                          <w:szCs w:val="22"/>
                        </w:rPr>
                      </w:pPr>
                      <w:r>
                        <w:t xml:space="preserve">Abbildung </w:t>
                      </w:r>
                      <w:r w:rsidR="00601E9E">
                        <w:t xml:space="preserve">119 </w:t>
                      </w:r>
                      <w:proofErr w:type="spellStart"/>
                      <w:proofErr w:type="gramStart"/>
                      <w:r w:rsidR="00601E9E" w:rsidRPr="00961A1B">
                        <w:t>Dawn</w:t>
                      </w:r>
                      <w:r w:rsidR="00601E9E">
                        <w:t>´s</w:t>
                      </w:r>
                      <w:proofErr w:type="spellEnd"/>
                      <w:proofErr w:type="gramEnd"/>
                      <w:r w:rsidR="00601E9E" w:rsidRPr="00961A1B">
                        <w:t xml:space="preserve"> Weg zum Ziel, </w:t>
                      </w:r>
                      <w:r w:rsidR="00601E9E" w:rsidRPr="008707E4">
                        <w:t xml:space="preserve">NASA / JPL / </w:t>
                      </w:r>
                      <w:proofErr w:type="spellStart"/>
                      <w:r w:rsidR="00601E9E" w:rsidRPr="008707E4">
                        <w:t>courtesy</w:t>
                      </w:r>
                      <w:proofErr w:type="spellEnd"/>
                      <w:r w:rsidR="00601E9E" w:rsidRPr="008707E4">
                        <w:t xml:space="preserve"> Marc Rayman</w:t>
                      </w:r>
                    </w:p>
                  </w:txbxContent>
                </v:textbox>
                <w10:wrap type="square"/>
              </v:shape>
            </w:pict>
          </mc:Fallback>
        </mc:AlternateContent>
      </w:r>
      <w:r w:rsidR="00A84220">
        <w:rPr>
          <w:noProof/>
        </w:rPr>
        <w:drawing>
          <wp:anchor distT="0" distB="0" distL="114300" distR="114300" simplePos="0" relativeHeight="252264448" behindDoc="0" locked="0" layoutInCell="1" allowOverlap="1" wp14:anchorId="5A81037C" wp14:editId="6FA7613E">
            <wp:simplePos x="0" y="0"/>
            <wp:positionH relativeFrom="column">
              <wp:posOffset>19050</wp:posOffset>
            </wp:positionH>
            <wp:positionV relativeFrom="paragraph">
              <wp:posOffset>0</wp:posOffset>
            </wp:positionV>
            <wp:extent cx="3503295" cy="3486150"/>
            <wp:effectExtent l="0" t="0" r="1905" b="0"/>
            <wp:wrapSquare wrapText="bothSides"/>
            <wp:docPr id="1158875154" name="Grafik 3" descr="Ein Bild, das Kreis, Text,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75154" name="Grafik 3" descr="Ein Bild, das Kreis, Text, Diagramm, Screenshot enthält.&#10;&#10;Automatisch generierte Beschreibung"/>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3503295" cy="3486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CEBAAF" w14:textId="426E5F43" w:rsidR="00655526" w:rsidRDefault="00655526" w:rsidP="00B24986">
      <w:pPr>
        <w:pStyle w:val="berschrift3"/>
        <w:jc w:val="center"/>
        <w:rPr>
          <w:rFonts w:eastAsiaTheme="minorEastAsia"/>
        </w:rPr>
      </w:pPr>
      <w:bookmarkStart w:id="365" w:name="_Toc174383408"/>
      <w:bookmarkStart w:id="366" w:name="_Toc184204121"/>
      <w:r>
        <w:rPr>
          <w:rFonts w:eastAsiaTheme="minorEastAsia"/>
        </w:rPr>
        <w:t>Vesta</w:t>
      </w:r>
      <w:bookmarkEnd w:id="365"/>
      <w:bookmarkEnd w:id="366"/>
    </w:p>
    <w:p w14:paraId="2CDC8CEA" w14:textId="70D21F9E" w:rsidR="00655526" w:rsidRDefault="00655526" w:rsidP="00655526">
      <w:pPr>
        <w:jc w:val="center"/>
        <w:rPr>
          <w:rFonts w:eastAsiaTheme="minorEastAsia"/>
          <w:sz w:val="24"/>
          <w:szCs w:val="24"/>
        </w:rPr>
      </w:pPr>
    </w:p>
    <w:p w14:paraId="2416AF79" w14:textId="3297AA4E" w:rsidR="00655526" w:rsidRDefault="00655526" w:rsidP="00655526">
      <w:pPr>
        <w:rPr>
          <w:rStyle w:val="Hyperlink"/>
        </w:rPr>
      </w:pPr>
      <w:r>
        <w:rPr>
          <w:rFonts w:eastAsiaTheme="minorEastAsia"/>
          <w:sz w:val="24"/>
          <w:szCs w:val="24"/>
        </w:rPr>
        <w:t xml:space="preserve">Dawn schwenkte am 16. Juli 2011 nach fast vier Jahren Flug in einen Orbit um Vesta ein. Mit Hilfe des Ionentriebwerks näherte sich Dawn dem Asteroiden im Laufe der einjährigen Mission bis auf 680 Kilometer. Dabei wurde die Oberfläche kartografiert und die Zusammensetzung der Oberfläche spektroskopisch und mit Gammastrahlung erforscht. Die Bahn des Asteroiden findet man schnell in der „Small Body Database Lookup“ des Jet Propulsion Center: </w:t>
      </w:r>
      <w:hyperlink r:id="rId253" w:anchor="/?sstr=4&amp;view=VOPDA" w:history="1">
        <w:r w:rsidRPr="00974681">
          <w:rPr>
            <w:rStyle w:val="Hyperlink"/>
            <w:sz w:val="24"/>
            <w:szCs w:val="24"/>
          </w:rPr>
          <w:t>Small-Body Database Lookup (nasa.gov)</w:t>
        </w:r>
      </w:hyperlink>
    </w:p>
    <w:p w14:paraId="15566CDB" w14:textId="05993538" w:rsidR="00655526" w:rsidRDefault="00655526" w:rsidP="00655526">
      <w:pPr>
        <w:rPr>
          <w:rFonts w:eastAsiaTheme="minorEastAsia"/>
          <w:sz w:val="24"/>
          <w:szCs w:val="24"/>
        </w:rPr>
      </w:pPr>
      <w:r>
        <w:rPr>
          <w:rFonts w:eastAsiaTheme="minorEastAsia"/>
          <w:sz w:val="24"/>
          <w:szCs w:val="24"/>
        </w:rPr>
        <w:t>In der folgenden Tabelle habe ich ein paar Daten zu Vesta zusammengestellt:</w:t>
      </w:r>
    </w:p>
    <w:p w14:paraId="2F9AD45E" w14:textId="34901F56" w:rsidR="00655526" w:rsidRDefault="00655526" w:rsidP="00655526"/>
    <w:p w14:paraId="6C9358A1" w14:textId="77777777" w:rsidR="001865AA" w:rsidRDefault="001865AA" w:rsidP="00655526"/>
    <w:p w14:paraId="2B90C08D" w14:textId="77777777" w:rsidR="001865AA" w:rsidRDefault="001865AA" w:rsidP="00655526"/>
    <w:p w14:paraId="50922EB4" w14:textId="77777777" w:rsidR="001865AA" w:rsidRDefault="001865AA" w:rsidP="00655526"/>
    <w:p w14:paraId="64E5D3B9" w14:textId="393250D7" w:rsidR="001865AA" w:rsidRDefault="00601E9E" w:rsidP="00655526">
      <w:r>
        <w:rPr>
          <w:noProof/>
        </w:rPr>
        <w:drawing>
          <wp:anchor distT="0" distB="0" distL="114300" distR="114300" simplePos="0" relativeHeight="252019712" behindDoc="1" locked="0" layoutInCell="1" allowOverlap="1" wp14:anchorId="2BA9A48D" wp14:editId="6118C553">
            <wp:simplePos x="0" y="0"/>
            <wp:positionH relativeFrom="column">
              <wp:posOffset>-47625</wp:posOffset>
            </wp:positionH>
            <wp:positionV relativeFrom="paragraph">
              <wp:posOffset>260985</wp:posOffset>
            </wp:positionV>
            <wp:extent cx="2952750" cy="2952750"/>
            <wp:effectExtent l="0" t="0" r="0" b="0"/>
            <wp:wrapTight wrapText="bothSides">
              <wp:wrapPolygon edited="0">
                <wp:start x="0" y="0"/>
                <wp:lineTo x="0" y="21461"/>
                <wp:lineTo x="21461" y="21461"/>
                <wp:lineTo x="21461" y="0"/>
                <wp:lineTo x="0" y="0"/>
              </wp:wrapPolygon>
            </wp:wrapTight>
            <wp:docPr id="1365072936" name="Grafik 1" descr="Aufnahme des Asteroiden Vesta durch die Raumsonde Dawn aus 5200 km Entfernung (24. Juli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ufnahme des Asteroiden Vesta durch die Raumsonde Dawn aus 5200 km Entfernung (24. Juli 2011)"/>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952750" cy="295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D1E693" w14:textId="6079FCE1" w:rsidR="00655526" w:rsidRDefault="00655526" w:rsidP="00655526">
      <w:pPr>
        <w:rPr>
          <w:rFonts w:eastAsiaTheme="minorEastAsia"/>
          <w:sz w:val="24"/>
          <w:szCs w:val="24"/>
        </w:rPr>
      </w:pPr>
      <w:r>
        <w:rPr>
          <w:noProof/>
        </w:rPr>
        <w:t xml:space="preserve"> </w:t>
      </w:r>
    </w:p>
    <w:tbl>
      <w:tblPr>
        <w:tblStyle w:val="Tabellenraster"/>
        <w:tblpPr w:leftFromText="141" w:rightFromText="141" w:vertAnchor="text" w:horzAnchor="margin" w:tblpXSpec="right" w:tblpY="-45"/>
        <w:tblW w:w="0" w:type="auto"/>
        <w:tblLook w:val="04A0" w:firstRow="1" w:lastRow="0" w:firstColumn="1" w:lastColumn="0" w:noHBand="0" w:noVBand="1"/>
      </w:tblPr>
      <w:tblGrid>
        <w:gridCol w:w="2830"/>
        <w:gridCol w:w="2669"/>
      </w:tblGrid>
      <w:tr w:rsidR="00655526" w14:paraId="6D0F933E" w14:textId="77777777" w:rsidTr="002918AF">
        <w:tc>
          <w:tcPr>
            <w:tcW w:w="2830" w:type="dxa"/>
          </w:tcPr>
          <w:p w14:paraId="4C8779BB" w14:textId="77777777" w:rsidR="00655526" w:rsidRDefault="00655526" w:rsidP="002918AF">
            <w:pPr>
              <w:rPr>
                <w:rFonts w:eastAsiaTheme="minorEastAsia"/>
                <w:sz w:val="24"/>
                <w:szCs w:val="24"/>
              </w:rPr>
            </w:pPr>
            <w:r>
              <w:rPr>
                <w:rFonts w:eastAsiaTheme="minorEastAsia"/>
                <w:sz w:val="24"/>
                <w:szCs w:val="24"/>
              </w:rPr>
              <w:t>Große Halbachse</w:t>
            </w:r>
          </w:p>
        </w:tc>
        <w:tc>
          <w:tcPr>
            <w:tcW w:w="2669" w:type="dxa"/>
          </w:tcPr>
          <w:p w14:paraId="0455DD18" w14:textId="77777777" w:rsidR="00655526" w:rsidRDefault="00655526" w:rsidP="002918AF">
            <w:pPr>
              <w:rPr>
                <w:rFonts w:eastAsiaTheme="minorEastAsia"/>
                <w:sz w:val="24"/>
                <w:szCs w:val="24"/>
              </w:rPr>
            </w:pPr>
            <w:r>
              <w:rPr>
                <w:rFonts w:eastAsiaTheme="minorEastAsia"/>
                <w:sz w:val="24"/>
                <w:szCs w:val="24"/>
              </w:rPr>
              <w:t>2,362AE</w:t>
            </w:r>
          </w:p>
        </w:tc>
      </w:tr>
      <w:tr w:rsidR="00655526" w14:paraId="1E80104F" w14:textId="77777777" w:rsidTr="002918AF">
        <w:tc>
          <w:tcPr>
            <w:tcW w:w="2830" w:type="dxa"/>
          </w:tcPr>
          <w:p w14:paraId="0990B434" w14:textId="77777777" w:rsidR="00655526" w:rsidRDefault="00655526" w:rsidP="002918AF">
            <w:pPr>
              <w:rPr>
                <w:rFonts w:eastAsiaTheme="minorEastAsia"/>
                <w:sz w:val="24"/>
                <w:szCs w:val="24"/>
              </w:rPr>
            </w:pPr>
            <w:r>
              <w:rPr>
                <w:rFonts w:eastAsiaTheme="minorEastAsia"/>
                <w:sz w:val="24"/>
                <w:szCs w:val="24"/>
              </w:rPr>
              <w:t>Perihel</w:t>
            </w:r>
          </w:p>
        </w:tc>
        <w:tc>
          <w:tcPr>
            <w:tcW w:w="2669" w:type="dxa"/>
          </w:tcPr>
          <w:p w14:paraId="0F5DD9FA" w14:textId="77777777" w:rsidR="00655526" w:rsidRDefault="00655526" w:rsidP="002918AF">
            <w:pPr>
              <w:rPr>
                <w:rFonts w:eastAsiaTheme="minorEastAsia"/>
                <w:sz w:val="24"/>
                <w:szCs w:val="24"/>
              </w:rPr>
            </w:pPr>
            <w:r>
              <w:rPr>
                <w:rFonts w:eastAsiaTheme="minorEastAsia"/>
                <w:sz w:val="24"/>
                <w:szCs w:val="24"/>
              </w:rPr>
              <w:t>2,151AE</w:t>
            </w:r>
          </w:p>
        </w:tc>
      </w:tr>
      <w:tr w:rsidR="00655526" w14:paraId="566FB61D" w14:textId="77777777" w:rsidTr="002918AF">
        <w:tc>
          <w:tcPr>
            <w:tcW w:w="2830" w:type="dxa"/>
          </w:tcPr>
          <w:p w14:paraId="31FE5AED" w14:textId="77777777" w:rsidR="00655526" w:rsidRDefault="00655526" w:rsidP="002918AF">
            <w:pPr>
              <w:rPr>
                <w:rFonts w:eastAsiaTheme="minorEastAsia"/>
                <w:sz w:val="24"/>
                <w:szCs w:val="24"/>
              </w:rPr>
            </w:pPr>
            <w:r>
              <w:rPr>
                <w:rFonts w:eastAsiaTheme="minorEastAsia"/>
                <w:sz w:val="24"/>
                <w:szCs w:val="24"/>
              </w:rPr>
              <w:t>Aphel</w:t>
            </w:r>
          </w:p>
        </w:tc>
        <w:tc>
          <w:tcPr>
            <w:tcW w:w="2669" w:type="dxa"/>
          </w:tcPr>
          <w:p w14:paraId="05F300BB" w14:textId="77777777" w:rsidR="00655526" w:rsidRDefault="00655526" w:rsidP="002918AF">
            <w:pPr>
              <w:rPr>
                <w:rFonts w:eastAsiaTheme="minorEastAsia"/>
                <w:sz w:val="24"/>
                <w:szCs w:val="24"/>
              </w:rPr>
            </w:pPr>
            <w:r>
              <w:rPr>
                <w:rFonts w:eastAsiaTheme="minorEastAsia"/>
                <w:sz w:val="24"/>
                <w:szCs w:val="24"/>
              </w:rPr>
              <w:t>2,573AE</w:t>
            </w:r>
          </w:p>
        </w:tc>
      </w:tr>
      <w:tr w:rsidR="00655526" w14:paraId="7BA319BA" w14:textId="77777777" w:rsidTr="002918AF">
        <w:tc>
          <w:tcPr>
            <w:tcW w:w="2830" w:type="dxa"/>
          </w:tcPr>
          <w:p w14:paraId="16AA4882" w14:textId="77777777" w:rsidR="00655526" w:rsidRDefault="00655526" w:rsidP="002918AF">
            <w:pPr>
              <w:rPr>
                <w:rFonts w:eastAsiaTheme="minorEastAsia"/>
                <w:sz w:val="24"/>
                <w:szCs w:val="24"/>
              </w:rPr>
            </w:pPr>
            <w:r>
              <w:rPr>
                <w:rFonts w:eastAsiaTheme="minorEastAsia"/>
                <w:sz w:val="24"/>
                <w:szCs w:val="24"/>
              </w:rPr>
              <w:t>Neigung der Bahnebene</w:t>
            </w:r>
          </w:p>
        </w:tc>
        <w:tc>
          <w:tcPr>
            <w:tcW w:w="2669" w:type="dxa"/>
          </w:tcPr>
          <w:p w14:paraId="1DAC7221" w14:textId="77777777" w:rsidR="00655526" w:rsidRDefault="00655526" w:rsidP="002918AF">
            <w:pPr>
              <w:rPr>
                <w:rFonts w:eastAsiaTheme="minorEastAsia"/>
                <w:sz w:val="24"/>
                <w:szCs w:val="24"/>
              </w:rPr>
            </w:pPr>
            <w:r>
              <w:rPr>
                <w:rFonts w:eastAsiaTheme="minorEastAsia"/>
                <w:sz w:val="24"/>
                <w:szCs w:val="24"/>
              </w:rPr>
              <w:t>7,1°</w:t>
            </w:r>
          </w:p>
        </w:tc>
      </w:tr>
      <w:tr w:rsidR="00655526" w14:paraId="3B604C93" w14:textId="77777777" w:rsidTr="002918AF">
        <w:tc>
          <w:tcPr>
            <w:tcW w:w="2830" w:type="dxa"/>
          </w:tcPr>
          <w:p w14:paraId="3B1EE82F" w14:textId="77777777" w:rsidR="00655526" w:rsidRDefault="00655526" w:rsidP="002918AF">
            <w:pPr>
              <w:rPr>
                <w:rFonts w:eastAsiaTheme="minorEastAsia"/>
                <w:sz w:val="24"/>
                <w:szCs w:val="24"/>
              </w:rPr>
            </w:pPr>
          </w:p>
        </w:tc>
        <w:tc>
          <w:tcPr>
            <w:tcW w:w="2669" w:type="dxa"/>
          </w:tcPr>
          <w:p w14:paraId="2BBE3768" w14:textId="77777777" w:rsidR="00655526" w:rsidRDefault="00655526" w:rsidP="002918AF">
            <w:pPr>
              <w:rPr>
                <w:rFonts w:eastAsiaTheme="minorEastAsia"/>
                <w:sz w:val="24"/>
                <w:szCs w:val="24"/>
              </w:rPr>
            </w:pPr>
          </w:p>
        </w:tc>
      </w:tr>
      <w:tr w:rsidR="00655526" w14:paraId="7CDEE765" w14:textId="77777777" w:rsidTr="002918AF">
        <w:tc>
          <w:tcPr>
            <w:tcW w:w="2830" w:type="dxa"/>
          </w:tcPr>
          <w:p w14:paraId="78667B4A" w14:textId="77777777" w:rsidR="00655526" w:rsidRDefault="00655526" w:rsidP="002918AF">
            <w:pPr>
              <w:rPr>
                <w:rFonts w:eastAsiaTheme="minorEastAsia"/>
                <w:sz w:val="24"/>
                <w:szCs w:val="24"/>
              </w:rPr>
            </w:pPr>
            <w:r>
              <w:rPr>
                <w:rFonts w:eastAsiaTheme="minorEastAsia"/>
                <w:sz w:val="24"/>
                <w:szCs w:val="24"/>
              </w:rPr>
              <w:t>Mittlerer Durchmesser</w:t>
            </w:r>
          </w:p>
        </w:tc>
        <w:tc>
          <w:tcPr>
            <w:tcW w:w="2669" w:type="dxa"/>
          </w:tcPr>
          <w:p w14:paraId="0E94C890" w14:textId="77777777" w:rsidR="00655526" w:rsidRDefault="00655526" w:rsidP="002918AF">
            <w:pPr>
              <w:rPr>
                <w:rFonts w:eastAsiaTheme="minorEastAsia"/>
                <w:sz w:val="24"/>
                <w:szCs w:val="24"/>
              </w:rPr>
            </w:pPr>
            <w:r>
              <w:rPr>
                <w:rFonts w:eastAsiaTheme="minorEastAsia"/>
                <w:sz w:val="24"/>
                <w:szCs w:val="24"/>
              </w:rPr>
              <w:t>573 x 557 x 446 km³</w:t>
            </w:r>
          </w:p>
        </w:tc>
      </w:tr>
      <w:tr w:rsidR="00655526" w14:paraId="1BFE6394" w14:textId="77777777" w:rsidTr="002918AF">
        <w:tc>
          <w:tcPr>
            <w:tcW w:w="2830" w:type="dxa"/>
          </w:tcPr>
          <w:p w14:paraId="0E5FF88B" w14:textId="77777777" w:rsidR="00655526" w:rsidRDefault="00655526" w:rsidP="002918AF">
            <w:pPr>
              <w:rPr>
                <w:rFonts w:eastAsiaTheme="minorEastAsia"/>
                <w:sz w:val="24"/>
                <w:szCs w:val="24"/>
              </w:rPr>
            </w:pPr>
            <w:r>
              <w:rPr>
                <w:rFonts w:eastAsiaTheme="minorEastAsia"/>
                <w:sz w:val="24"/>
                <w:szCs w:val="24"/>
              </w:rPr>
              <w:t>synodische Umlaufzeit</w:t>
            </w:r>
          </w:p>
        </w:tc>
        <w:tc>
          <w:tcPr>
            <w:tcW w:w="2669" w:type="dxa"/>
          </w:tcPr>
          <w:p w14:paraId="12CEA0E0" w14:textId="77777777" w:rsidR="00655526" w:rsidRDefault="00655526" w:rsidP="002918AF">
            <w:pPr>
              <w:rPr>
                <w:rFonts w:eastAsiaTheme="minorEastAsia"/>
                <w:sz w:val="24"/>
                <w:szCs w:val="24"/>
              </w:rPr>
            </w:pPr>
            <w:r>
              <w:rPr>
                <w:rFonts w:eastAsiaTheme="minorEastAsia"/>
                <w:sz w:val="24"/>
                <w:szCs w:val="24"/>
              </w:rPr>
              <w:t>503,568d</w:t>
            </w:r>
          </w:p>
        </w:tc>
      </w:tr>
      <w:tr w:rsidR="00655526" w14:paraId="408C3069" w14:textId="77777777" w:rsidTr="002918AF">
        <w:tc>
          <w:tcPr>
            <w:tcW w:w="2830" w:type="dxa"/>
          </w:tcPr>
          <w:p w14:paraId="093EF312" w14:textId="77777777" w:rsidR="00655526" w:rsidRDefault="00655526" w:rsidP="002918AF">
            <w:pPr>
              <w:rPr>
                <w:rFonts w:eastAsiaTheme="minorEastAsia"/>
                <w:sz w:val="24"/>
                <w:szCs w:val="24"/>
              </w:rPr>
            </w:pPr>
            <w:r>
              <w:rPr>
                <w:rFonts w:eastAsiaTheme="minorEastAsia"/>
                <w:sz w:val="24"/>
                <w:szCs w:val="24"/>
              </w:rPr>
              <w:t>Masse</w:t>
            </w:r>
          </w:p>
        </w:tc>
        <w:tc>
          <w:tcPr>
            <w:tcW w:w="2669" w:type="dxa"/>
          </w:tcPr>
          <w:p w14:paraId="4EFFA5E5" w14:textId="77777777" w:rsidR="00655526" w:rsidRPr="00CC21AD" w:rsidRDefault="00655526" w:rsidP="002918AF">
            <w:pPr>
              <w:rPr>
                <w:rFonts w:eastAsiaTheme="minorEastAsia"/>
                <w:sz w:val="24"/>
                <w:szCs w:val="24"/>
              </w:rPr>
            </w:pPr>
            <w:r>
              <w:rPr>
                <w:rFonts w:eastAsiaTheme="minorEastAsia"/>
                <w:sz w:val="24"/>
                <w:szCs w:val="24"/>
              </w:rPr>
              <w:t>2,5908</w:t>
            </w:r>
            <w:r>
              <w:rPr>
                <w:rFonts w:eastAsiaTheme="minorEastAsia" w:cstheme="minorHAnsi"/>
                <w:sz w:val="24"/>
                <w:szCs w:val="24"/>
              </w:rPr>
              <w:t>·</w:t>
            </w:r>
            <w:r>
              <w:rPr>
                <w:rFonts w:eastAsiaTheme="minorEastAsia"/>
                <w:sz w:val="24"/>
                <w:szCs w:val="24"/>
              </w:rPr>
              <w:t>10</w:t>
            </w:r>
            <w:r>
              <w:rPr>
                <w:rFonts w:eastAsiaTheme="minorEastAsia"/>
                <w:sz w:val="24"/>
                <w:szCs w:val="24"/>
                <w:vertAlign w:val="superscript"/>
              </w:rPr>
              <w:t>20</w:t>
            </w:r>
            <w:r>
              <w:rPr>
                <w:rFonts w:eastAsiaTheme="minorEastAsia"/>
                <w:sz w:val="24"/>
                <w:szCs w:val="24"/>
              </w:rPr>
              <w:t>kg</w:t>
            </w:r>
          </w:p>
        </w:tc>
      </w:tr>
      <w:tr w:rsidR="00655526" w14:paraId="0A7D3EEA" w14:textId="77777777" w:rsidTr="002918AF">
        <w:tc>
          <w:tcPr>
            <w:tcW w:w="2830" w:type="dxa"/>
          </w:tcPr>
          <w:p w14:paraId="5D2A0D66" w14:textId="77777777" w:rsidR="00655526" w:rsidRDefault="00655526" w:rsidP="002918AF">
            <w:pPr>
              <w:rPr>
                <w:rFonts w:eastAsiaTheme="minorEastAsia"/>
                <w:sz w:val="24"/>
                <w:szCs w:val="24"/>
              </w:rPr>
            </w:pPr>
            <w:r>
              <w:rPr>
                <w:rFonts w:eastAsiaTheme="minorEastAsia"/>
                <w:sz w:val="24"/>
                <w:szCs w:val="24"/>
              </w:rPr>
              <w:t>Rotationsperiode</w:t>
            </w:r>
          </w:p>
        </w:tc>
        <w:tc>
          <w:tcPr>
            <w:tcW w:w="2669" w:type="dxa"/>
          </w:tcPr>
          <w:p w14:paraId="3150F96B" w14:textId="77777777" w:rsidR="00655526" w:rsidRDefault="00655526" w:rsidP="002918AF">
            <w:pPr>
              <w:rPr>
                <w:rFonts w:eastAsiaTheme="minorEastAsia"/>
                <w:sz w:val="24"/>
                <w:szCs w:val="24"/>
              </w:rPr>
            </w:pPr>
            <w:r>
              <w:rPr>
                <w:rFonts w:eastAsiaTheme="minorEastAsia"/>
                <w:sz w:val="24"/>
                <w:szCs w:val="24"/>
              </w:rPr>
              <w:t>5,342 h</w:t>
            </w:r>
          </w:p>
        </w:tc>
      </w:tr>
      <w:tr w:rsidR="00655526" w14:paraId="067C6F0C" w14:textId="77777777" w:rsidTr="002918AF">
        <w:tc>
          <w:tcPr>
            <w:tcW w:w="2830" w:type="dxa"/>
          </w:tcPr>
          <w:p w14:paraId="01E33D9A" w14:textId="77777777" w:rsidR="00655526" w:rsidRDefault="00655526" w:rsidP="002918AF">
            <w:pPr>
              <w:rPr>
                <w:rFonts w:eastAsiaTheme="minorEastAsia"/>
                <w:sz w:val="24"/>
                <w:szCs w:val="24"/>
              </w:rPr>
            </w:pPr>
            <w:r>
              <w:rPr>
                <w:rFonts w:eastAsiaTheme="minorEastAsia"/>
                <w:sz w:val="24"/>
                <w:szCs w:val="24"/>
              </w:rPr>
              <w:t>mittlere Dichte</w:t>
            </w:r>
          </w:p>
        </w:tc>
        <w:tc>
          <w:tcPr>
            <w:tcW w:w="2669" w:type="dxa"/>
          </w:tcPr>
          <w:p w14:paraId="05BEDEF7" w14:textId="77777777" w:rsidR="00655526" w:rsidRDefault="00655526" w:rsidP="002918AF">
            <w:pPr>
              <w:rPr>
                <w:rFonts w:eastAsiaTheme="minorEastAsia"/>
                <w:sz w:val="24"/>
                <w:szCs w:val="24"/>
              </w:rPr>
            </w:pPr>
            <w:r>
              <w:rPr>
                <w:rFonts w:eastAsiaTheme="minorEastAsia"/>
                <w:sz w:val="24"/>
                <w:szCs w:val="24"/>
              </w:rPr>
              <w:t>3,456 g/cm³</w:t>
            </w:r>
          </w:p>
        </w:tc>
      </w:tr>
      <w:tr w:rsidR="00655526" w14:paraId="2FB6352D" w14:textId="77777777" w:rsidTr="002918AF">
        <w:tc>
          <w:tcPr>
            <w:tcW w:w="2830" w:type="dxa"/>
          </w:tcPr>
          <w:p w14:paraId="6EBCC423" w14:textId="77777777" w:rsidR="00655526" w:rsidRDefault="00655526" w:rsidP="002918AF">
            <w:pPr>
              <w:rPr>
                <w:rFonts w:eastAsiaTheme="minorEastAsia"/>
                <w:sz w:val="24"/>
                <w:szCs w:val="24"/>
              </w:rPr>
            </w:pPr>
          </w:p>
        </w:tc>
        <w:tc>
          <w:tcPr>
            <w:tcW w:w="2669" w:type="dxa"/>
          </w:tcPr>
          <w:p w14:paraId="5ABD6AC7" w14:textId="77777777" w:rsidR="00655526" w:rsidRDefault="00655526" w:rsidP="002918AF">
            <w:pPr>
              <w:rPr>
                <w:rFonts w:eastAsiaTheme="minorEastAsia"/>
                <w:sz w:val="24"/>
                <w:szCs w:val="24"/>
              </w:rPr>
            </w:pPr>
          </w:p>
        </w:tc>
      </w:tr>
    </w:tbl>
    <w:p w14:paraId="7C22D3DD" w14:textId="5EE95A19" w:rsidR="00655526" w:rsidRDefault="00655526" w:rsidP="00655526">
      <w:pPr>
        <w:rPr>
          <w:rFonts w:eastAsiaTheme="minorEastAsia"/>
          <w:sz w:val="24"/>
          <w:szCs w:val="24"/>
        </w:rPr>
      </w:pPr>
    </w:p>
    <w:p w14:paraId="5F26C14A" w14:textId="2D011EBD" w:rsidR="00655526" w:rsidRDefault="00601E9E" w:rsidP="00655526">
      <w:pPr>
        <w:rPr>
          <w:sz w:val="24"/>
          <w:szCs w:val="24"/>
        </w:rPr>
      </w:pPr>
      <w:r>
        <w:rPr>
          <w:noProof/>
        </w:rPr>
        <w:drawing>
          <wp:anchor distT="0" distB="0" distL="114300" distR="114300" simplePos="0" relativeHeight="252020736" behindDoc="0" locked="0" layoutInCell="1" allowOverlap="1" wp14:anchorId="63037516" wp14:editId="3C7B0156">
            <wp:simplePos x="0" y="0"/>
            <wp:positionH relativeFrom="column">
              <wp:posOffset>19050</wp:posOffset>
            </wp:positionH>
            <wp:positionV relativeFrom="paragraph">
              <wp:posOffset>519430</wp:posOffset>
            </wp:positionV>
            <wp:extent cx="2095500" cy="2095500"/>
            <wp:effectExtent l="0" t="0" r="0" b="0"/>
            <wp:wrapSquare wrapText="bothSides"/>
            <wp:docPr id="469302843" name="Grafik 2" descr="Ein Bild, das Farbigkeit, Kreis, Fraktalkunst,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302843" name="Grafik 2" descr="Ein Bild, das Farbigkeit, Kreis, Fraktalkunst, Kunst enthält.&#10;&#10;Automatisch generierte Beschreibung"/>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095500" cy="20955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2034048" behindDoc="1" locked="0" layoutInCell="1" allowOverlap="1" wp14:anchorId="0CD871E6" wp14:editId="01C04C94">
                <wp:simplePos x="0" y="0"/>
                <wp:positionH relativeFrom="column">
                  <wp:posOffset>-47625</wp:posOffset>
                </wp:positionH>
                <wp:positionV relativeFrom="paragraph">
                  <wp:posOffset>254635</wp:posOffset>
                </wp:positionV>
                <wp:extent cx="2952750" cy="635"/>
                <wp:effectExtent l="0" t="0" r="0" b="0"/>
                <wp:wrapTight wrapText="bothSides">
                  <wp:wrapPolygon edited="0">
                    <wp:start x="0" y="0"/>
                    <wp:lineTo x="0" y="21600"/>
                    <wp:lineTo x="21600" y="21600"/>
                    <wp:lineTo x="21600" y="0"/>
                  </wp:wrapPolygon>
                </wp:wrapTight>
                <wp:docPr id="2029409003" name="Textfeld 1"/>
                <wp:cNvGraphicFramePr/>
                <a:graphic xmlns:a="http://schemas.openxmlformats.org/drawingml/2006/main">
                  <a:graphicData uri="http://schemas.microsoft.com/office/word/2010/wordprocessingShape">
                    <wps:wsp>
                      <wps:cNvSpPr txBox="1"/>
                      <wps:spPr>
                        <a:xfrm>
                          <a:off x="0" y="0"/>
                          <a:ext cx="2952750" cy="635"/>
                        </a:xfrm>
                        <a:prstGeom prst="rect">
                          <a:avLst/>
                        </a:prstGeom>
                        <a:solidFill>
                          <a:prstClr val="white"/>
                        </a:solidFill>
                        <a:ln>
                          <a:noFill/>
                        </a:ln>
                      </wps:spPr>
                      <wps:txbx>
                        <w:txbxContent>
                          <w:p w14:paraId="598CE179" w14:textId="408BF42B" w:rsidR="008F1932" w:rsidRPr="00D6510F" w:rsidRDefault="008F1932" w:rsidP="008F1932">
                            <w:pPr>
                              <w:pStyle w:val="Beschriftung"/>
                              <w:rPr>
                                <w:noProof/>
                              </w:rPr>
                            </w:pPr>
                            <w:bookmarkStart w:id="367" w:name="_Toc174467200"/>
                            <w:bookmarkStart w:id="368" w:name="_Toc178095273"/>
                            <w:bookmarkStart w:id="369" w:name="_Toc179365140"/>
                            <w:r>
                              <w:t xml:space="preserve">Abbildung </w:t>
                            </w:r>
                            <w:r w:rsidR="00CD208A">
                              <w:t>120</w:t>
                            </w:r>
                            <w:r>
                              <w:t xml:space="preserve"> Vesta, NASA, JPL</w:t>
                            </w:r>
                            <w:bookmarkEnd w:id="367"/>
                            <w:bookmarkEnd w:id="368"/>
                            <w:bookmarkEnd w:id="36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CD871E6" id="_x0000_s1174" type="#_x0000_t202" style="position:absolute;margin-left:-3.75pt;margin-top:20.05pt;width:232.5pt;height:.05pt;z-index:-251282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" stroked="f">
                <v:textbox style="mso-fit-shape-to-text:t" inset="0,0,0,0">
                  <w:txbxContent>
                    <w:p w14:paraId="598CE179" w14:textId="408BF42B" w:rsidR="008F1932" w:rsidRPr="00D6510F" w:rsidRDefault="008F1932" w:rsidP="008F1932">
                      <w:pPr>
                        <w:pStyle w:val="Beschriftung"/>
                        <w:rPr>
                          <w:noProof/>
                        </w:rPr>
                      </w:pPr>
                      <w:bookmarkStart w:id="557" w:name="_Toc174467200"/>
                      <w:bookmarkStart w:id="558" w:name="_Toc178095273"/>
                      <w:bookmarkStart w:id="559" w:name="_Toc179365140"/>
                      <w:r>
                        <w:t xml:space="preserve">Abbildung </w:t>
                      </w:r>
                      <w:r w:rsidR="00CD208A">
                        <w:t>120</w:t>
                      </w:r>
                      <w:r>
                        <w:t xml:space="preserve"> Vesta, NASA, JPL</w:t>
                      </w:r>
                      <w:bookmarkEnd w:id="557"/>
                      <w:bookmarkEnd w:id="558"/>
                      <w:bookmarkEnd w:id="559"/>
                    </w:p>
                  </w:txbxContent>
                </v:textbox>
                <w10:wrap type="tight"/>
              </v:shape>
            </w:pict>
          </mc:Fallback>
        </mc:AlternateContent>
      </w:r>
      <w:r w:rsidR="00655526">
        <w:rPr>
          <w:rFonts w:eastAsiaTheme="minorEastAsia"/>
          <w:sz w:val="24"/>
          <w:szCs w:val="24"/>
        </w:rPr>
        <w:t>Einen Überblick über fast die gesamte Oberfläche von Vesta bekommt man in dem folgenden Video</w:t>
      </w:r>
      <w:r w:rsidR="00655526">
        <w:t xml:space="preserve"> </w:t>
      </w:r>
      <w:hyperlink r:id="rId256" w:history="1">
        <w:r w:rsidR="00655526" w:rsidRPr="008E7376">
          <w:rPr>
            <w:rStyle w:val="Hyperlink"/>
            <w:sz w:val="24"/>
            <w:szCs w:val="24"/>
          </w:rPr>
          <w:t>Virtual Vesta (nasa.gov)</w:t>
        </w:r>
      </w:hyperlink>
      <w:r w:rsidR="00655526" w:rsidRPr="008E7376">
        <w:rPr>
          <w:sz w:val="24"/>
          <w:szCs w:val="24"/>
        </w:rPr>
        <w:t xml:space="preserve"> , oder in Bildern bei </w:t>
      </w:r>
      <w:hyperlink r:id="rId257" w:history="1">
        <w:r w:rsidR="00655526" w:rsidRPr="008E7376">
          <w:rPr>
            <w:rStyle w:val="Hyperlink"/>
            <w:sz w:val="24"/>
            <w:szCs w:val="24"/>
          </w:rPr>
          <w:t>Dawn Gets Vesta Target Practice (nasa.gov)</w:t>
        </w:r>
      </w:hyperlink>
      <w:r w:rsidR="00655526" w:rsidRPr="008E7376">
        <w:rPr>
          <w:sz w:val="24"/>
          <w:szCs w:val="24"/>
        </w:rPr>
        <w:t xml:space="preserve">. </w:t>
      </w:r>
    </w:p>
    <w:p w14:paraId="0F77BC1E" w14:textId="204C5FBA" w:rsidR="00655526" w:rsidRPr="008E7376" w:rsidRDefault="00A84220" w:rsidP="00655526">
      <w:pPr>
        <w:rPr>
          <w:sz w:val="24"/>
          <w:szCs w:val="24"/>
        </w:rPr>
      </w:pPr>
      <w:r>
        <w:rPr>
          <w:noProof/>
        </w:rPr>
        <mc:AlternateContent>
          <mc:Choice Requires="wps">
            <w:drawing>
              <wp:anchor distT="0" distB="0" distL="114300" distR="114300" simplePos="0" relativeHeight="252036096" behindDoc="0" locked="0" layoutInCell="1" allowOverlap="1" wp14:anchorId="0688B935" wp14:editId="28BFF220">
                <wp:simplePos x="0" y="0"/>
                <wp:positionH relativeFrom="column">
                  <wp:posOffset>19050</wp:posOffset>
                </wp:positionH>
                <wp:positionV relativeFrom="paragraph">
                  <wp:posOffset>2279015</wp:posOffset>
                </wp:positionV>
                <wp:extent cx="2095500" cy="635"/>
                <wp:effectExtent l="0" t="0" r="0" b="0"/>
                <wp:wrapSquare wrapText="bothSides"/>
                <wp:docPr id="941054504" name="Textfeld 1"/>
                <wp:cNvGraphicFramePr/>
                <a:graphic xmlns:a="http://schemas.openxmlformats.org/drawingml/2006/main">
                  <a:graphicData uri="http://schemas.microsoft.com/office/word/2010/wordprocessingShape">
                    <wps:wsp>
                      <wps:cNvSpPr txBox="1"/>
                      <wps:spPr>
                        <a:xfrm>
                          <a:off x="0" y="0"/>
                          <a:ext cx="2095500" cy="635"/>
                        </a:xfrm>
                        <a:prstGeom prst="rect">
                          <a:avLst/>
                        </a:prstGeom>
                        <a:solidFill>
                          <a:prstClr val="white"/>
                        </a:solidFill>
                        <a:ln>
                          <a:noFill/>
                        </a:ln>
                      </wps:spPr>
                      <wps:txbx>
                        <w:txbxContent>
                          <w:p w14:paraId="0BFFB6A8" w14:textId="2AC1AAD4" w:rsidR="00903564" w:rsidRPr="003A17C0" w:rsidRDefault="00903564" w:rsidP="00903564">
                            <w:pPr>
                              <w:pStyle w:val="Beschriftung"/>
                              <w:rPr>
                                <w:noProof/>
                              </w:rPr>
                            </w:pPr>
                            <w:bookmarkStart w:id="370" w:name="_Toc174467201"/>
                            <w:bookmarkStart w:id="371" w:name="_Toc178095274"/>
                            <w:bookmarkStart w:id="372" w:name="_Toc179365141"/>
                            <w:r>
                              <w:t xml:space="preserve">Abbildung </w:t>
                            </w:r>
                            <w:r w:rsidR="000F325B">
                              <w:t>121</w:t>
                            </w:r>
                            <w:r>
                              <w:t xml:space="preserve"> Höhenverteilung Vesta, NASA, gemeinfrei</w:t>
                            </w:r>
                            <w:bookmarkEnd w:id="370"/>
                            <w:bookmarkEnd w:id="371"/>
                            <w:bookmarkEnd w:id="37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688B935" id="_x0000_s1175" type="#_x0000_t202" style="position:absolute;margin-left:1.5pt;margin-top:179.45pt;width:165pt;height:.05pt;z-index:252036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" stroked="f">
                <v:textbox style="mso-fit-shape-to-text:t" inset="0,0,0,0">
                  <w:txbxContent>
                    <w:p w14:paraId="0BFFB6A8" w14:textId="2AC1AAD4" w:rsidR="00903564" w:rsidRPr="003A17C0" w:rsidRDefault="00903564" w:rsidP="00903564">
                      <w:pPr>
                        <w:pStyle w:val="Beschriftung"/>
                        <w:rPr>
                          <w:noProof/>
                        </w:rPr>
                      </w:pPr>
                      <w:bookmarkStart w:id="563" w:name="_Toc174467201"/>
                      <w:bookmarkStart w:id="564" w:name="_Toc178095274"/>
                      <w:bookmarkStart w:id="565" w:name="_Toc179365141"/>
                      <w:r>
                        <w:t xml:space="preserve">Abbildung </w:t>
                      </w:r>
                      <w:r w:rsidR="000F325B">
                        <w:t>121</w:t>
                      </w:r>
                      <w:r>
                        <w:t xml:space="preserve"> Höhenverteilung Vesta, NASA, gemeinfrei</w:t>
                      </w:r>
                      <w:bookmarkEnd w:id="563"/>
                      <w:bookmarkEnd w:id="564"/>
                      <w:bookmarkEnd w:id="565"/>
                    </w:p>
                  </w:txbxContent>
                </v:textbox>
                <w10:wrap type="square"/>
              </v:shape>
            </w:pict>
          </mc:Fallback>
        </mc:AlternateContent>
      </w:r>
      <w:r w:rsidR="00655526" w:rsidRPr="008E7376">
        <w:rPr>
          <w:sz w:val="24"/>
          <w:szCs w:val="24"/>
        </w:rPr>
        <w:t xml:space="preserve">Vesta ist wahrscheinlich ein kleiner Protoplanet, der bei der Entstehung des Sonnensystems </w:t>
      </w:r>
      <w:r w:rsidR="00761E78" w:rsidRPr="008E7376">
        <w:rPr>
          <w:sz w:val="24"/>
          <w:szCs w:val="24"/>
        </w:rPr>
        <w:t>übrigblieb</w:t>
      </w:r>
      <w:r w:rsidR="00655526" w:rsidRPr="008E7376">
        <w:rPr>
          <w:sz w:val="24"/>
          <w:szCs w:val="24"/>
        </w:rPr>
        <w:t xml:space="preserve">. Seine ellipsoide Form erhielt Vesta vermutlich durch mehrere, schwere Kollisionen in der Frühzeit des Sonnensystems. Das folgende farbkodierte Bild zeigt die Oberflächenstruktur von Vesta. Erhebungen sind in Rottönen kodiert, Senken und Täler in Grün und Blau. Neben zwei Einschlagkratern (grün) oben mit ca. 100 Kilometern Durchmesser fällt sofort der große 450 Kilometer durchmessende Krater (grün und blau) in der unteren Hälfte des Bildes ins Auge. Eigentlich ist es ein Doppelkrater, was in diesem Bild nicht so richtig zum Ausdruck kommt. Es hätte wahrscheinlich nicht viel gefehlt und Vesta wäre bei diesem Einschlag zerstört worden. Der Krater hat eine, für den kleinen Himmelskörper, beeindruckende Tiefe von 8 </w:t>
      </w:r>
      <w:r w:rsidR="00655526" w:rsidRPr="008E7376">
        <w:rPr>
          <w:sz w:val="24"/>
          <w:szCs w:val="24"/>
        </w:rPr>
        <w:lastRenderedPageBreak/>
        <w:t xml:space="preserve">Kilometern und sie umgebenden Kraterwälle sind zwischen 8 und 14 Kilometer hoch. In der „Mitte“ ragt ein 13 Kilometer hoher Zentralberg auf. Die parallelen Furchen, die auf dem oberen Bild zu sehen sind, </w:t>
      </w:r>
      <w:r w:rsidR="003634D6">
        <w:rPr>
          <w:sz w:val="24"/>
          <w:szCs w:val="24"/>
        </w:rPr>
        <w:t>entstanden</w:t>
      </w:r>
      <w:r w:rsidR="00655526" w:rsidRPr="008E7376">
        <w:rPr>
          <w:sz w:val="24"/>
          <w:szCs w:val="24"/>
        </w:rPr>
        <w:t xml:space="preserve"> wahrscheinlich</w:t>
      </w:r>
      <w:r w:rsidR="00655526">
        <w:rPr>
          <w:sz w:val="24"/>
          <w:szCs w:val="24"/>
        </w:rPr>
        <w:t>,</w:t>
      </w:r>
      <w:r w:rsidR="00655526" w:rsidRPr="008E7376">
        <w:rPr>
          <w:sz w:val="24"/>
          <w:szCs w:val="24"/>
        </w:rPr>
        <w:t xml:space="preserve"> als der ganze Asteroid bei diesem Einschlag so richtig durchgerüttelt wurde. Die drei Videos, die von der DLR erstellt wurden, lassen die Oberfläche von Vesta lebendig werden und sind im Vollbildmodus einfach nur beeindruckend.</w:t>
      </w:r>
    </w:p>
    <w:p w14:paraId="7F788EDB" w14:textId="77777777" w:rsidR="00655526" w:rsidRPr="008E7376" w:rsidRDefault="00655526" w:rsidP="00655526">
      <w:pPr>
        <w:rPr>
          <w:sz w:val="24"/>
          <w:szCs w:val="24"/>
        </w:rPr>
      </w:pPr>
      <w:hyperlink r:id="rId258" w:history="1">
        <w:r w:rsidRPr="008E7376">
          <w:rPr>
            <w:rStyle w:val="Hyperlink"/>
            <w:sz w:val="24"/>
            <w:szCs w:val="24"/>
          </w:rPr>
          <w:t>Animation: Überflug über den Asteroiden Vesta (dlr.de)</w:t>
        </w:r>
      </w:hyperlink>
    </w:p>
    <w:p w14:paraId="4F0D5E18" w14:textId="77777777" w:rsidR="00655526" w:rsidRPr="008E7376" w:rsidRDefault="00655526" w:rsidP="00655526">
      <w:pPr>
        <w:rPr>
          <w:sz w:val="24"/>
          <w:szCs w:val="24"/>
        </w:rPr>
      </w:pPr>
      <w:hyperlink r:id="rId259" w:history="1">
        <w:r w:rsidRPr="008E7376">
          <w:rPr>
            <w:rStyle w:val="Hyperlink"/>
            <w:sz w:val="24"/>
            <w:szCs w:val="24"/>
          </w:rPr>
          <w:t>Animation: Virtueller Flug über den Asteroiden Vesta (dlr.de)</w:t>
        </w:r>
      </w:hyperlink>
    </w:p>
    <w:p w14:paraId="4EDFA658" w14:textId="77777777" w:rsidR="00655526" w:rsidRPr="008E7376" w:rsidRDefault="00655526" w:rsidP="00655526">
      <w:pPr>
        <w:rPr>
          <w:sz w:val="24"/>
          <w:szCs w:val="24"/>
        </w:rPr>
      </w:pPr>
      <w:hyperlink r:id="rId260" w:history="1">
        <w:r w:rsidRPr="008E7376">
          <w:rPr>
            <w:rStyle w:val="Hyperlink"/>
            <w:sz w:val="24"/>
            <w:szCs w:val="24"/>
          </w:rPr>
          <w:t>Video: Das Beste aus einem Jahr Dawn am Asteroiden Vesta (dlr.de)</w:t>
        </w:r>
      </w:hyperlink>
    </w:p>
    <w:p w14:paraId="74FD5FD2" w14:textId="2352FA60" w:rsidR="00655526" w:rsidRPr="008E7376" w:rsidRDefault="00655526" w:rsidP="00655526">
      <w:pPr>
        <w:rPr>
          <w:sz w:val="24"/>
          <w:szCs w:val="24"/>
        </w:rPr>
      </w:pPr>
      <w:r w:rsidRPr="008E7376">
        <w:rPr>
          <w:sz w:val="24"/>
          <w:szCs w:val="24"/>
        </w:rPr>
        <w:t xml:space="preserve">Entdeckt wurde Vesta erst im März 1807 von Heinrich Wilhelm Olbers an der Sternwarte Lilienthal bei Bremen, obwohl der Asteroid so hell wird, dass er mit freiem Auge zu sehen ist, zumindest bei sehr guten Bedingungen. D. h. in einer dunklen Umgebung, ohne störendes Streulicht und bei mondloser Nacht. Die Mitglieder der Sternwarte hatten es sich zum Ziel gesetzt, den fehlenden Planeten in der </w:t>
      </w:r>
      <w:proofErr w:type="spellStart"/>
      <w:r w:rsidRPr="008E7376">
        <w:rPr>
          <w:sz w:val="24"/>
          <w:szCs w:val="24"/>
        </w:rPr>
        <w:t>Titius</w:t>
      </w:r>
      <w:proofErr w:type="spellEnd"/>
      <w:r w:rsidRPr="008E7376">
        <w:rPr>
          <w:sz w:val="24"/>
          <w:szCs w:val="24"/>
        </w:rPr>
        <w:t xml:space="preserve">-Bode-Lücke zu finden. Und tatsächlich wurden die Asteroiden Pallas, Vesta und Juno alle von Mitgliedern der Sternwarte Lilienthal entdeckt. Die synodische Umlaufzeit zwischen Vesta und der Erde beträgt 504 Tage. Mit der Formel, die wir für die Umlaufzeit der Planeten abgeleitet haben, </w:t>
      </w:r>
    </w:p>
    <w:p w14:paraId="37520409" w14:textId="77777777" w:rsidR="00655526" w:rsidRPr="008E7376" w:rsidRDefault="00000000" w:rsidP="00655526">
      <w:pPr>
        <w:rPr>
          <w:rFonts w:eastAsiaTheme="minorEastAsia"/>
          <w:sz w:val="24"/>
          <w:szCs w:val="24"/>
        </w:rPr>
      </w:pPr>
      <m:oMathPara>
        <m:oMath>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syn</m:t>
                  </m:r>
                </m:sub>
              </m:sSub>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i</m:t>
                  </m:r>
                </m:sub>
              </m:sSub>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a</m:t>
                  </m:r>
                </m:sub>
              </m:sSub>
            </m:den>
          </m:f>
        </m:oMath>
      </m:oMathPara>
    </w:p>
    <w:p w14:paraId="607193C7" w14:textId="7C08A77F" w:rsidR="00655526" w:rsidRPr="008E7376" w:rsidRDefault="00655526" w:rsidP="00655526">
      <w:pPr>
        <w:rPr>
          <w:rFonts w:eastAsiaTheme="minorEastAsia"/>
          <w:sz w:val="24"/>
          <w:szCs w:val="24"/>
        </w:rPr>
      </w:pPr>
      <w:r w:rsidRPr="008E7376">
        <w:rPr>
          <w:sz w:val="24"/>
          <w:szCs w:val="24"/>
        </w:rPr>
        <w:t xml:space="preserve">können wir die siderische Umlaufzeit Vestas um die Sonne berechnen. Mit den </w:t>
      </w:r>
      <w:r w:rsidR="000F325B">
        <w:rPr>
          <w:sz w:val="24"/>
          <w:szCs w:val="24"/>
        </w:rPr>
        <w:t>D</w:t>
      </w:r>
      <w:r w:rsidRPr="008E7376">
        <w:rPr>
          <w:sz w:val="24"/>
          <w:szCs w:val="24"/>
        </w:rPr>
        <w:t>aten für Vesta und die Erde gilt:</w:t>
      </w:r>
    </w:p>
    <w:p w14:paraId="003F1037" w14:textId="77777777" w:rsidR="00655526" w:rsidRPr="008E7376" w:rsidRDefault="00000000" w:rsidP="00655526">
      <w:pPr>
        <w:rPr>
          <w:rFonts w:eastAsiaTheme="minorEastAsia"/>
          <w:sz w:val="24"/>
          <w:szCs w:val="24"/>
        </w:rPr>
      </w:pPr>
      <m:oMathPara>
        <m:oMath>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syn</m:t>
                  </m:r>
                </m:sub>
              </m:sSub>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Erde</m:t>
                  </m:r>
                </m:sub>
              </m:sSub>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Vesta</m:t>
                  </m:r>
                </m:sub>
              </m:sSub>
            </m:den>
          </m:f>
        </m:oMath>
      </m:oMathPara>
    </w:p>
    <w:p w14:paraId="0E5DB612" w14:textId="77777777" w:rsidR="00655526" w:rsidRPr="008E7376" w:rsidRDefault="00000000" w:rsidP="00655526">
      <w:pPr>
        <w:rPr>
          <w:rFonts w:eastAsiaTheme="minorEastAsia"/>
          <w:sz w:val="24"/>
          <w:szCs w:val="24"/>
        </w:rPr>
      </w:pPr>
      <m:oMathPara>
        <m:oMath>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Vesta</m:t>
                  </m:r>
                </m:sub>
              </m:sSub>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Erde</m:t>
                  </m:r>
                </m:sub>
              </m:sSub>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syn</m:t>
                  </m:r>
                </m:sub>
              </m:sSub>
            </m:den>
          </m:f>
        </m:oMath>
      </m:oMathPara>
    </w:p>
    <w:p w14:paraId="3C1E8AD6" w14:textId="77777777" w:rsidR="00655526" w:rsidRPr="008E7376" w:rsidRDefault="00000000" w:rsidP="00655526">
      <w:pPr>
        <w:rPr>
          <w:rFonts w:eastAsiaTheme="minorEastAsia"/>
          <w:sz w:val="24"/>
          <w:szCs w:val="24"/>
        </w:rPr>
      </w:pPr>
      <m:oMathPara>
        <m:oMath>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Vesta</m:t>
                  </m:r>
                </m:sub>
              </m:sSub>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r>
                <w:rPr>
                  <w:rFonts w:ascii="Cambria Math" w:eastAsiaTheme="minorEastAsia" w:hAnsi="Cambria Math"/>
                  <w:sz w:val="24"/>
                  <w:szCs w:val="24"/>
                </w:rPr>
                <m:t>365,25d</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r>
                <w:rPr>
                  <w:rFonts w:ascii="Cambria Math" w:eastAsiaTheme="minorEastAsia" w:hAnsi="Cambria Math"/>
                  <w:sz w:val="24"/>
                  <w:szCs w:val="24"/>
                </w:rPr>
                <m:t>503,568d</m:t>
              </m:r>
            </m:den>
          </m:f>
        </m:oMath>
      </m:oMathPara>
    </w:p>
    <w:p w14:paraId="7AC101B8" w14:textId="77777777" w:rsidR="00655526" w:rsidRPr="008E7376" w:rsidRDefault="00000000" w:rsidP="00655526">
      <w:pPr>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Vesta</m:t>
              </m:r>
            </m:sub>
          </m:sSub>
          <m:r>
            <w:rPr>
              <w:rFonts w:ascii="Cambria Math" w:eastAsiaTheme="minorEastAsia" w:hAnsi="Cambria Math"/>
              <w:sz w:val="24"/>
              <w:szCs w:val="24"/>
            </w:rPr>
            <m:t>≅1329,749d≅3,641a≅3a 234d</m:t>
          </m:r>
        </m:oMath>
      </m:oMathPara>
    </w:p>
    <w:p w14:paraId="596BFB49" w14:textId="77777777" w:rsidR="00655526" w:rsidRPr="008E7376" w:rsidRDefault="00655526" w:rsidP="00655526">
      <w:pPr>
        <w:rPr>
          <w:rFonts w:eastAsiaTheme="minorEastAsia"/>
          <w:sz w:val="24"/>
          <w:szCs w:val="24"/>
        </w:rPr>
      </w:pPr>
    </w:p>
    <w:p w14:paraId="1E93FAB6" w14:textId="77777777" w:rsidR="00655526" w:rsidRPr="008E7376" w:rsidRDefault="00655526" w:rsidP="00655526">
      <w:pPr>
        <w:rPr>
          <w:rFonts w:eastAsiaTheme="minorEastAsia"/>
          <w:sz w:val="24"/>
          <w:szCs w:val="24"/>
        </w:rPr>
      </w:pPr>
      <w:r w:rsidRPr="008E7376">
        <w:rPr>
          <w:rFonts w:eastAsiaTheme="minorEastAsia"/>
          <w:sz w:val="24"/>
          <w:szCs w:val="24"/>
        </w:rPr>
        <w:t>Das ist der allgemein für Vesta angegebene Wert.</w:t>
      </w:r>
    </w:p>
    <w:p w14:paraId="2E05CDC4" w14:textId="56AF272C" w:rsidR="00655526" w:rsidRPr="008E7376" w:rsidRDefault="00655526" w:rsidP="00655526">
      <w:pPr>
        <w:rPr>
          <w:rFonts w:eastAsiaTheme="minorEastAsia"/>
          <w:sz w:val="24"/>
          <w:szCs w:val="24"/>
        </w:rPr>
      </w:pPr>
      <w:r w:rsidRPr="008E7376">
        <w:rPr>
          <w:rFonts w:eastAsiaTheme="minorEastAsia"/>
          <w:sz w:val="24"/>
          <w:szCs w:val="24"/>
        </w:rPr>
        <w:t xml:space="preserve">Da die Oberfläche von Vesta aus basaltischem Gestein besteht, </w:t>
      </w:r>
      <w:r w:rsidR="00F76ACE">
        <w:rPr>
          <w:rFonts w:eastAsiaTheme="minorEastAsia"/>
          <w:sz w:val="24"/>
          <w:szCs w:val="24"/>
        </w:rPr>
        <w:t>muss Vesta</w:t>
      </w:r>
      <w:r w:rsidRPr="008E7376">
        <w:rPr>
          <w:rFonts w:eastAsiaTheme="minorEastAsia"/>
          <w:sz w:val="24"/>
          <w:szCs w:val="24"/>
        </w:rPr>
        <w:t xml:space="preserve"> in der Frühzeit einmal völlig geschmolzen gewesen sein</w:t>
      </w:r>
      <w:r w:rsidR="00F76ACE">
        <w:rPr>
          <w:rFonts w:eastAsiaTheme="minorEastAsia"/>
          <w:sz w:val="24"/>
          <w:szCs w:val="24"/>
        </w:rPr>
        <w:t>.</w:t>
      </w:r>
      <w:r w:rsidRPr="008E7376">
        <w:rPr>
          <w:rFonts w:eastAsiaTheme="minorEastAsia"/>
          <w:sz w:val="24"/>
          <w:szCs w:val="24"/>
        </w:rPr>
        <w:t xml:space="preserve"> </w:t>
      </w:r>
      <w:r w:rsidR="00F76ACE">
        <w:rPr>
          <w:rFonts w:eastAsiaTheme="minorEastAsia"/>
          <w:sz w:val="24"/>
          <w:szCs w:val="24"/>
        </w:rPr>
        <w:t>A</w:t>
      </w:r>
      <w:r w:rsidRPr="008E7376">
        <w:rPr>
          <w:rFonts w:eastAsiaTheme="minorEastAsia"/>
          <w:sz w:val="24"/>
          <w:szCs w:val="24"/>
        </w:rPr>
        <w:t xml:space="preserve">nhand der Dichte </w:t>
      </w:r>
      <w:r w:rsidR="00F76ACE">
        <w:rPr>
          <w:rFonts w:eastAsiaTheme="minorEastAsia"/>
          <w:sz w:val="24"/>
          <w:szCs w:val="24"/>
        </w:rPr>
        <w:t xml:space="preserve">wird </w:t>
      </w:r>
      <w:r w:rsidRPr="008E7376">
        <w:rPr>
          <w:rFonts w:eastAsiaTheme="minorEastAsia"/>
          <w:sz w:val="24"/>
          <w:szCs w:val="24"/>
        </w:rPr>
        <w:t xml:space="preserve">vermutet, dass der Asteroid einen Eisenkern besitzt. Die Wärmeenergie für das kurzzeitige Aufschmelzen wurde vermutlich aus der potenziellen Energie der Planetesimale, aus denen sich Vesta bildete, und durch den radioaktiven Zerfall von Aluminium-26 zu Magnesium-26 geliefert. </w:t>
      </w:r>
    </w:p>
    <w:p w14:paraId="2FB3B424" w14:textId="4D5178FF" w:rsidR="00655526" w:rsidRPr="00E83A87" w:rsidRDefault="00000000" w:rsidP="00655526">
      <w:pPr>
        <w:rPr>
          <w:rFonts w:eastAsiaTheme="minorEastAsia"/>
        </w:rPr>
      </w:pPr>
      <m:oMathPara>
        <m:oMath>
          <m:sSubSup>
            <m:sSubSupPr>
              <m:ctrlPr>
                <w:rPr>
                  <w:rFonts w:ascii="Cambria Math" w:eastAsiaTheme="minorEastAsia" w:hAnsi="Cambria Math"/>
                  <w:i/>
                </w:rPr>
              </m:ctrlPr>
            </m:sSubSupPr>
            <m:e>
              <m:r>
                <w:rPr>
                  <w:rFonts w:ascii="Cambria Math" w:eastAsiaTheme="minorEastAsia" w:hAnsi="Cambria Math"/>
                </w:rPr>
                <m:t>Al</m:t>
              </m:r>
            </m:e>
            <m:sub>
              <m:r>
                <w:rPr>
                  <w:rFonts w:ascii="Cambria Math" w:eastAsiaTheme="minorEastAsia" w:hAnsi="Cambria Math"/>
                </w:rPr>
                <m:t>13</m:t>
              </m:r>
            </m:sub>
            <m:sup>
              <m:r>
                <w:rPr>
                  <w:rFonts w:ascii="Cambria Math" w:eastAsiaTheme="minorEastAsia" w:hAnsi="Cambria Math"/>
                </w:rPr>
                <m:t>26</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Mg</m:t>
              </m:r>
            </m:e>
            <m:sub>
              <m:r>
                <w:rPr>
                  <w:rFonts w:ascii="Cambria Math" w:eastAsiaTheme="minorEastAsia" w:hAnsi="Cambria Math"/>
                </w:rPr>
                <m:t>12</m:t>
              </m:r>
            </m:sub>
            <m:sup>
              <m:r>
                <w:rPr>
                  <w:rFonts w:ascii="Cambria Math" w:eastAsiaTheme="minorEastAsia" w:hAnsi="Cambria Math"/>
                </w:rPr>
                <m:t>26</m:t>
              </m:r>
            </m:sup>
          </m:sSub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m:t>
              </m:r>
            </m:sup>
          </m:s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υ</m:t>
              </m:r>
            </m:e>
            <m:sub>
              <m:r>
                <w:rPr>
                  <w:rFonts w:ascii="Cambria Math" w:eastAsiaTheme="minorEastAsia" w:hAnsi="Cambria Math"/>
                </w:rPr>
                <m:t>e</m:t>
              </m:r>
            </m:sub>
          </m:sSub>
        </m:oMath>
      </m:oMathPara>
    </w:p>
    <w:p w14:paraId="1C129E0D" w14:textId="77777777" w:rsidR="00655526" w:rsidRPr="008E7376" w:rsidRDefault="00655526" w:rsidP="00655526">
      <w:pPr>
        <w:rPr>
          <w:rFonts w:eastAsiaTheme="minorEastAsia"/>
          <w:sz w:val="24"/>
          <w:szCs w:val="24"/>
        </w:rPr>
      </w:pPr>
    </w:p>
    <w:p w14:paraId="11460B74" w14:textId="4BA52039" w:rsidR="00655526" w:rsidRPr="00E83A87" w:rsidRDefault="00000000" w:rsidP="00655526">
      <m:oMathPara>
        <m:oMath>
          <m:sSubSup>
            <m:sSubSupPr>
              <m:ctrlPr>
                <w:rPr>
                  <w:rFonts w:ascii="Cambria Math" w:eastAsiaTheme="minorEastAsia" w:hAnsi="Cambria Math"/>
                  <w:i/>
                </w:rPr>
              </m:ctrlPr>
            </m:sSubSupPr>
            <m:e>
              <m:r>
                <w:rPr>
                  <w:rFonts w:ascii="Cambria Math" w:eastAsiaTheme="minorEastAsia" w:hAnsi="Cambria Math"/>
                </w:rPr>
                <m:t>Al</m:t>
              </m:r>
            </m:e>
            <m:sub>
              <m:r>
                <w:rPr>
                  <w:rFonts w:ascii="Cambria Math" w:eastAsiaTheme="minorEastAsia" w:hAnsi="Cambria Math"/>
                </w:rPr>
                <m:t>13</m:t>
              </m:r>
            </m:sub>
            <m:sup>
              <m:r>
                <w:rPr>
                  <w:rFonts w:ascii="Cambria Math" w:eastAsiaTheme="minorEastAsia" w:hAnsi="Cambria Math"/>
                </w:rPr>
                <m:t>26</m:t>
              </m:r>
            </m:sup>
          </m:sSub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m:t>
              </m:r>
            </m:sup>
          </m:s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Mg</m:t>
              </m:r>
            </m:e>
            <m:sub>
              <m:r>
                <w:rPr>
                  <w:rFonts w:ascii="Cambria Math" w:eastAsiaTheme="minorEastAsia" w:hAnsi="Cambria Math"/>
                </w:rPr>
                <m:t>12</m:t>
              </m:r>
            </m:sub>
            <m:sup>
              <m:r>
                <w:rPr>
                  <w:rFonts w:ascii="Cambria Math" w:eastAsiaTheme="minorEastAsia" w:hAnsi="Cambria Math"/>
                </w:rPr>
                <m:t>26</m:t>
              </m:r>
            </m:sup>
          </m:sSubSup>
          <m:r>
            <w:rPr>
              <w:rFonts w:ascii="Cambria Math" w:eastAsiaTheme="minorEastAsia" w:hAnsi="Cambria Math"/>
            </w:rPr>
            <m:t>+</m:t>
          </m:r>
          <m:acc>
            <m:accPr>
              <m:chr m:val="̅"/>
              <m:ctrlPr>
                <w:rPr>
                  <w:rFonts w:ascii="Cambria Math" w:eastAsiaTheme="minorEastAsia" w:hAnsi="Cambria Math"/>
                  <w:i/>
                </w:rPr>
              </m:ctrlPr>
            </m:accPr>
            <m:e>
              <m:sSub>
                <m:sSubPr>
                  <m:ctrlPr>
                    <w:rPr>
                      <w:rFonts w:ascii="Cambria Math" w:eastAsiaTheme="minorEastAsia" w:hAnsi="Cambria Math"/>
                      <w:i/>
                    </w:rPr>
                  </m:ctrlPr>
                </m:sSubPr>
                <m:e>
                  <m:r>
                    <w:rPr>
                      <w:rFonts w:ascii="Cambria Math" w:eastAsiaTheme="minorEastAsia" w:hAnsi="Cambria Math"/>
                    </w:rPr>
                    <m:t>υ</m:t>
                  </m:r>
                </m:e>
                <m:sub>
                  <m:r>
                    <w:rPr>
                      <w:rFonts w:ascii="Cambria Math" w:eastAsiaTheme="minorEastAsia" w:hAnsi="Cambria Math"/>
                    </w:rPr>
                    <m:t>e</m:t>
                  </m:r>
                </m:sub>
              </m:sSub>
            </m:e>
          </m:acc>
        </m:oMath>
      </m:oMathPara>
    </w:p>
    <w:p w14:paraId="4732137E" w14:textId="77777777" w:rsidR="00655526" w:rsidRPr="008E7376" w:rsidRDefault="00655526" w:rsidP="00655526">
      <w:pPr>
        <w:rPr>
          <w:rFonts w:eastAsiaTheme="minorEastAsia"/>
          <w:sz w:val="24"/>
          <w:szCs w:val="24"/>
        </w:rPr>
      </w:pPr>
      <w:r w:rsidRPr="008E7376">
        <w:rPr>
          <w:sz w:val="24"/>
          <w:szCs w:val="24"/>
        </w:rPr>
        <w:t xml:space="preserve">Jeder Zerfall liefert ca. 4MeV Energie, was rund </w:t>
      </w:r>
      <m:oMath>
        <m:r>
          <w:rPr>
            <w:rFonts w:ascii="Cambria Math" w:hAnsi="Cambria Math"/>
            <w:sz w:val="24"/>
            <w:szCs w:val="24"/>
          </w:rPr>
          <m:t>6,4∙</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-13</m:t>
            </m:r>
          </m:sup>
        </m:sSup>
        <m:r>
          <w:rPr>
            <w:rFonts w:ascii="Cambria Math" w:hAnsi="Cambria Math"/>
            <w:sz w:val="24"/>
            <w:szCs w:val="24"/>
          </w:rPr>
          <m:t xml:space="preserve">J </m:t>
        </m:r>
      </m:oMath>
      <w:r w:rsidRPr="008E7376">
        <w:rPr>
          <w:rFonts w:eastAsiaTheme="minorEastAsia"/>
          <w:sz w:val="24"/>
          <w:szCs w:val="24"/>
        </w:rPr>
        <w:t>entspricht.</w:t>
      </w:r>
    </w:p>
    <w:p w14:paraId="6722A502" w14:textId="6FCC46D3" w:rsidR="00655526" w:rsidRPr="008E7376" w:rsidRDefault="00655526" w:rsidP="00655526">
      <w:pPr>
        <w:rPr>
          <w:rFonts w:eastAsiaTheme="minorEastAsia"/>
          <w:sz w:val="24"/>
          <w:szCs w:val="24"/>
        </w:rPr>
      </w:pPr>
      <w:r w:rsidRPr="008E7376">
        <w:rPr>
          <w:rFonts w:eastAsiaTheme="minorEastAsia"/>
          <w:sz w:val="24"/>
          <w:szCs w:val="24"/>
        </w:rPr>
        <w:t xml:space="preserve">Mit elementarer Schulphysik können wir nun sogar abschätzen, wie viel Aluminium-26 in unserem Asteroiden bei seiner Entstehung </w:t>
      </w:r>
      <w:r w:rsidR="0097248B">
        <w:rPr>
          <w:rFonts w:eastAsiaTheme="minorEastAsia"/>
          <w:sz w:val="24"/>
          <w:szCs w:val="24"/>
        </w:rPr>
        <w:t xml:space="preserve">mindestens </w:t>
      </w:r>
      <w:r w:rsidRPr="008E7376">
        <w:rPr>
          <w:rFonts w:eastAsiaTheme="minorEastAsia"/>
          <w:sz w:val="24"/>
          <w:szCs w:val="24"/>
        </w:rPr>
        <w:t>enthalten sein musste.</w:t>
      </w:r>
    </w:p>
    <w:p w14:paraId="37212E92" w14:textId="77777777" w:rsidR="00655526" w:rsidRPr="008E7376" w:rsidRDefault="00655526" w:rsidP="00655526">
      <w:pPr>
        <w:rPr>
          <w:rFonts w:eastAsiaTheme="minorEastAsia"/>
          <w:sz w:val="24"/>
          <w:szCs w:val="24"/>
        </w:rPr>
      </w:pPr>
      <w:r w:rsidRPr="008E7376">
        <w:rPr>
          <w:rFonts w:eastAsiaTheme="minorEastAsia"/>
          <w:sz w:val="24"/>
          <w:szCs w:val="24"/>
        </w:rPr>
        <w:t>Die Schmelzenergie berechnen wir aus</w:t>
      </w:r>
    </w:p>
    <w:p w14:paraId="0F045FA6" w14:textId="77777777" w:rsidR="00655526" w:rsidRPr="008E7376" w:rsidRDefault="00000000" w:rsidP="00655526">
      <w:pPr>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Schmelz</m:t>
              </m:r>
            </m:sub>
          </m:sSub>
          <m:r>
            <w:rPr>
              <w:rFonts w:ascii="Cambria Math" w:hAnsi="Cambria Math"/>
              <w:sz w:val="24"/>
              <w:szCs w:val="24"/>
            </w:rPr>
            <m:t>=m∙</m:t>
          </m:r>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s</m:t>
              </m:r>
            </m:sub>
          </m:sSub>
          <m:r>
            <w:rPr>
              <w:rFonts w:ascii="Cambria Math" w:hAnsi="Cambria Math"/>
              <w:sz w:val="24"/>
              <w:szCs w:val="24"/>
            </w:rPr>
            <m:t>∙∆ϑ</m:t>
          </m:r>
        </m:oMath>
      </m:oMathPara>
    </w:p>
    <w:p w14:paraId="5B0576E8" w14:textId="77777777" w:rsidR="00903564" w:rsidRDefault="00903564" w:rsidP="00655526">
      <w:pPr>
        <w:rPr>
          <w:rFonts w:eastAsiaTheme="minorEastAsia"/>
          <w:sz w:val="24"/>
          <w:szCs w:val="24"/>
        </w:rPr>
      </w:pPr>
    </w:p>
    <w:p w14:paraId="35D61728" w14:textId="20DD0B41" w:rsidR="00655526" w:rsidRPr="008E7376" w:rsidRDefault="00655526" w:rsidP="00655526">
      <w:pPr>
        <w:rPr>
          <w:rFonts w:eastAsiaTheme="minorEastAsia"/>
          <w:sz w:val="24"/>
          <w:szCs w:val="24"/>
        </w:rPr>
      </w:pPr>
      <w:r w:rsidRPr="008E7376">
        <w:rPr>
          <w:rFonts w:eastAsiaTheme="minorEastAsia"/>
          <w:sz w:val="24"/>
          <w:szCs w:val="24"/>
        </w:rPr>
        <w:t>m ist die Masse des Asteroiden: 2,5908</w:t>
      </w:r>
      <w:r w:rsidRPr="008E7376">
        <w:rPr>
          <w:rFonts w:eastAsiaTheme="minorEastAsia" w:cstheme="minorHAnsi"/>
          <w:sz w:val="24"/>
          <w:szCs w:val="24"/>
        </w:rPr>
        <w:t>·</w:t>
      </w:r>
      <w:r w:rsidRPr="008E7376">
        <w:rPr>
          <w:rFonts w:eastAsiaTheme="minorEastAsia"/>
          <w:sz w:val="24"/>
          <w:szCs w:val="24"/>
        </w:rPr>
        <w:t>10</w:t>
      </w:r>
      <w:r w:rsidRPr="008E7376">
        <w:rPr>
          <w:rFonts w:eastAsiaTheme="minorEastAsia"/>
          <w:sz w:val="24"/>
          <w:szCs w:val="24"/>
          <w:vertAlign w:val="superscript"/>
        </w:rPr>
        <w:t>20</w:t>
      </w:r>
      <w:r w:rsidRPr="008E7376">
        <w:rPr>
          <w:rFonts w:eastAsiaTheme="minorEastAsia"/>
          <w:sz w:val="24"/>
          <w:szCs w:val="24"/>
        </w:rPr>
        <w:t>kg</w:t>
      </w:r>
    </w:p>
    <w:p w14:paraId="714327AE" w14:textId="77777777" w:rsidR="00655526" w:rsidRPr="008E7376" w:rsidRDefault="00655526" w:rsidP="00655526">
      <w:pPr>
        <w:rPr>
          <w:rFonts w:eastAsiaTheme="minorEastAsia"/>
          <w:sz w:val="24"/>
          <w:szCs w:val="24"/>
        </w:rPr>
      </w:pPr>
      <w:r w:rsidRPr="008E7376">
        <w:rPr>
          <w:rFonts w:eastAsiaTheme="minorEastAsia"/>
          <w:sz w:val="24"/>
          <w:szCs w:val="24"/>
        </w:rPr>
        <w:t xml:space="preserve">Die spezifische Schmelzwärme von Basalt ist:  </w:t>
      </w:r>
      <m:oMath>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s</m:t>
            </m:r>
          </m:sub>
        </m:sSub>
        <m:r>
          <w:rPr>
            <w:rFonts w:ascii="Cambria Math" w:hAnsi="Cambria Math"/>
            <w:sz w:val="24"/>
            <w:szCs w:val="24"/>
          </w:rPr>
          <m:t>=1300</m:t>
        </m:r>
        <m:f>
          <m:fPr>
            <m:ctrlPr>
              <w:rPr>
                <w:rFonts w:ascii="Cambria Math" w:hAnsi="Cambria Math"/>
                <w:i/>
                <w:sz w:val="24"/>
                <w:szCs w:val="24"/>
              </w:rPr>
            </m:ctrlPr>
          </m:fPr>
          <m:num>
            <m:r>
              <w:rPr>
                <w:rFonts w:ascii="Cambria Math" w:hAnsi="Cambria Math"/>
                <w:sz w:val="24"/>
                <w:szCs w:val="24"/>
              </w:rPr>
              <m:t>J</m:t>
            </m:r>
          </m:num>
          <m:den>
            <m:r>
              <w:rPr>
                <w:rFonts w:ascii="Cambria Math" w:hAnsi="Cambria Math"/>
                <w:sz w:val="24"/>
                <w:szCs w:val="24"/>
              </w:rPr>
              <m:t>kg∙K</m:t>
            </m:r>
          </m:den>
        </m:f>
      </m:oMath>
    </w:p>
    <w:p w14:paraId="3856295C" w14:textId="77777777" w:rsidR="00655526" w:rsidRPr="008E7376" w:rsidRDefault="00655526" w:rsidP="00655526">
      <w:pPr>
        <w:rPr>
          <w:rFonts w:eastAsiaTheme="minorEastAsia"/>
          <w:sz w:val="24"/>
          <w:szCs w:val="24"/>
        </w:rPr>
      </w:pPr>
      <w:r w:rsidRPr="008E7376">
        <w:rPr>
          <w:rFonts w:eastAsiaTheme="minorEastAsia"/>
          <w:sz w:val="24"/>
          <w:szCs w:val="24"/>
        </w:rPr>
        <w:t>Die Schmelztemperatur liegt zwischen 900°C und 1200°C, je nach chemischer Zusammensetzung.</w:t>
      </w:r>
    </w:p>
    <w:p w14:paraId="5C7D7EAB" w14:textId="77777777" w:rsidR="00655526" w:rsidRPr="008E7376" w:rsidRDefault="00655526" w:rsidP="00655526">
      <w:pPr>
        <w:rPr>
          <w:rFonts w:eastAsiaTheme="minorEastAsia"/>
          <w:sz w:val="24"/>
          <w:szCs w:val="24"/>
        </w:rPr>
      </w:pPr>
      <w:r w:rsidRPr="008E7376">
        <w:rPr>
          <w:rFonts w:eastAsiaTheme="minorEastAsia"/>
          <w:sz w:val="24"/>
          <w:szCs w:val="24"/>
        </w:rPr>
        <w:t>Für unsere Rechnung nehmen wir einfach an, dass der Urasteroid am Anfang eine Temperatur von -100°C hatte. Damit ergibt sich die Schmelzenergie zu:</w:t>
      </w:r>
    </w:p>
    <w:p w14:paraId="55715490" w14:textId="77777777" w:rsidR="00655526" w:rsidRPr="008E7376" w:rsidRDefault="00000000" w:rsidP="00655526">
      <w:pPr>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Schmelz</m:t>
              </m:r>
            </m:sub>
          </m:sSub>
          <m:r>
            <w:rPr>
              <w:rFonts w:ascii="Cambria Math" w:hAnsi="Cambria Math"/>
              <w:sz w:val="24"/>
              <w:szCs w:val="24"/>
            </w:rPr>
            <m:t>=</m:t>
          </m:r>
          <m:r>
            <m:rPr>
              <m:sty m:val="p"/>
            </m:rPr>
            <w:rPr>
              <w:rFonts w:ascii="Cambria Math" w:eastAsiaTheme="minorEastAsia" w:hAnsi="Cambria Math"/>
              <w:sz w:val="24"/>
              <w:szCs w:val="24"/>
            </w:rPr>
            <m:t>2,5908</m:t>
          </m:r>
          <m:r>
            <m:rPr>
              <m:sty m:val="p"/>
            </m:rPr>
            <w:rPr>
              <w:rFonts w:ascii="Cambria Math" w:eastAsiaTheme="minorEastAsia" w:hAnsi="Cambria Math" w:cstheme="minorHAnsi"/>
              <w:sz w:val="24"/>
              <w:szCs w:val="24"/>
            </w:rPr>
            <m:t>·</m:t>
          </m:r>
          <m:sSup>
            <m:sSupPr>
              <m:ctrlPr>
                <w:rPr>
                  <w:rFonts w:ascii="Cambria Math" w:eastAsiaTheme="minorEastAsia" w:hAnsi="Cambria Math"/>
                  <w:sz w:val="24"/>
                  <w:szCs w:val="24"/>
                </w:rPr>
              </m:ctrlPr>
            </m:sSupPr>
            <m:e>
              <m:r>
                <m:rPr>
                  <m:sty m:val="p"/>
                </m:rPr>
                <w:rPr>
                  <w:rFonts w:ascii="Cambria Math" w:eastAsiaTheme="minorEastAsia" w:hAnsi="Cambria Math"/>
                  <w:sz w:val="24"/>
                  <w:szCs w:val="24"/>
                </w:rPr>
                <m:t>10</m:t>
              </m:r>
            </m:e>
            <m:sup>
              <m:r>
                <w:rPr>
                  <w:rFonts w:ascii="Cambria Math" w:eastAsiaTheme="minorEastAsia" w:hAnsi="Cambria Math"/>
                  <w:sz w:val="24"/>
                  <w:szCs w:val="24"/>
                </w:rPr>
                <m:t>20</m:t>
              </m:r>
            </m:sup>
          </m:sSup>
          <m:r>
            <m:rPr>
              <m:sty m:val="p"/>
            </m:rPr>
            <w:rPr>
              <w:rFonts w:ascii="Cambria Math" w:eastAsiaTheme="minorEastAsia" w:hAnsi="Cambria Math"/>
              <w:sz w:val="24"/>
              <w:szCs w:val="24"/>
            </w:rPr>
            <m:t>kg</m:t>
          </m:r>
          <m:r>
            <w:rPr>
              <w:rFonts w:ascii="Cambria Math" w:hAnsi="Cambria Math"/>
              <w:sz w:val="24"/>
              <w:szCs w:val="24"/>
            </w:rPr>
            <m:t>∙1300</m:t>
          </m:r>
          <m:f>
            <m:fPr>
              <m:ctrlPr>
                <w:rPr>
                  <w:rFonts w:ascii="Cambria Math" w:hAnsi="Cambria Math"/>
                  <w:i/>
                  <w:sz w:val="24"/>
                  <w:szCs w:val="24"/>
                </w:rPr>
              </m:ctrlPr>
            </m:fPr>
            <m:num>
              <m:r>
                <w:rPr>
                  <w:rFonts w:ascii="Cambria Math" w:hAnsi="Cambria Math"/>
                  <w:sz w:val="24"/>
                  <w:szCs w:val="24"/>
                </w:rPr>
                <m:t>J</m:t>
              </m:r>
            </m:num>
            <m:den>
              <m:r>
                <w:rPr>
                  <w:rFonts w:ascii="Cambria Math" w:hAnsi="Cambria Math"/>
                  <w:sz w:val="24"/>
                  <w:szCs w:val="24"/>
                </w:rPr>
                <m:t>kg∙K</m:t>
              </m:r>
            </m:den>
          </m:f>
          <m:r>
            <w:rPr>
              <w:rFonts w:ascii="Cambria Math" w:hAnsi="Cambria Math"/>
              <w:sz w:val="24"/>
              <w:szCs w:val="24"/>
            </w:rPr>
            <m:t>∙</m:t>
          </m:r>
          <m:d>
            <m:dPr>
              <m:ctrlPr>
                <w:rPr>
                  <w:rFonts w:ascii="Cambria Math" w:hAnsi="Cambria Math"/>
                  <w:i/>
                  <w:sz w:val="24"/>
                  <w:szCs w:val="24"/>
                </w:rPr>
              </m:ctrlPr>
            </m:dPr>
            <m:e>
              <m:r>
                <w:rPr>
                  <w:rFonts w:ascii="Cambria Math" w:hAnsi="Cambria Math"/>
                  <w:sz w:val="24"/>
                  <w:szCs w:val="24"/>
                </w:rPr>
                <m:t>1200°C-</m:t>
              </m:r>
              <m:d>
                <m:dPr>
                  <m:ctrlPr>
                    <w:rPr>
                      <w:rFonts w:ascii="Cambria Math" w:hAnsi="Cambria Math"/>
                      <w:i/>
                      <w:sz w:val="24"/>
                      <w:szCs w:val="24"/>
                    </w:rPr>
                  </m:ctrlPr>
                </m:dPr>
                <m:e>
                  <m:r>
                    <w:rPr>
                      <w:rFonts w:ascii="Cambria Math" w:hAnsi="Cambria Math"/>
                      <w:sz w:val="24"/>
                      <w:szCs w:val="24"/>
                    </w:rPr>
                    <m:t>-100°C</m:t>
                  </m:r>
                </m:e>
              </m:d>
            </m:e>
          </m:d>
          <m:r>
            <w:rPr>
              <w:rFonts w:ascii="Cambria Math" w:hAnsi="Cambria Math"/>
              <w:sz w:val="24"/>
              <w:szCs w:val="24"/>
            </w:rPr>
            <m:t>≅</m:t>
          </m:r>
          <m:r>
            <w:rPr>
              <w:rFonts w:ascii="Cambria Math" w:eastAsiaTheme="minorEastAsia" w:hAnsi="Cambria Math"/>
              <w:sz w:val="24"/>
              <w:szCs w:val="24"/>
            </w:rPr>
            <m:t>4,378∙</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26</m:t>
              </m:r>
            </m:sup>
          </m:sSup>
          <m:r>
            <w:rPr>
              <w:rFonts w:ascii="Cambria Math" w:eastAsiaTheme="minorEastAsia" w:hAnsi="Cambria Math"/>
              <w:sz w:val="24"/>
              <w:szCs w:val="24"/>
            </w:rPr>
            <m:t>J</m:t>
          </m:r>
        </m:oMath>
      </m:oMathPara>
    </w:p>
    <w:p w14:paraId="77C60E79" w14:textId="77777777" w:rsidR="00655526" w:rsidRPr="008E7376" w:rsidRDefault="00655526" w:rsidP="00655526">
      <w:pPr>
        <w:rPr>
          <w:rFonts w:eastAsiaTheme="minorEastAsia"/>
          <w:sz w:val="24"/>
          <w:szCs w:val="24"/>
        </w:rPr>
      </w:pPr>
      <w:r w:rsidRPr="008E7376">
        <w:rPr>
          <w:rFonts w:eastAsiaTheme="minorEastAsia"/>
          <w:sz w:val="24"/>
          <w:szCs w:val="24"/>
        </w:rPr>
        <w:t>Um die Anzahl der Zerfälle N, die nötig sind zu bekommen, dividieren wir durch die beim Zerfall freiwerdende Energie:</w:t>
      </w:r>
    </w:p>
    <w:p w14:paraId="042622F5" w14:textId="77777777" w:rsidR="00655526" w:rsidRPr="008E7376" w:rsidRDefault="00655526" w:rsidP="00655526">
      <w:pPr>
        <w:rPr>
          <w:rFonts w:eastAsiaTheme="minorEastAsia"/>
          <w:sz w:val="24"/>
          <w:szCs w:val="24"/>
        </w:rPr>
      </w:pPr>
      <m:oMathPara>
        <m:oMath>
          <m:r>
            <w:rPr>
              <w:rFonts w:ascii="Cambria Math" w:hAnsi="Cambria Math"/>
              <w:sz w:val="24"/>
              <w:szCs w:val="24"/>
            </w:rPr>
            <w:lastRenderedPageBreak/>
            <m:t>N=</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Schmelz</m:t>
                  </m:r>
                </m:sub>
              </m:sSub>
            </m:num>
            <m:den>
              <m:r>
                <w:rPr>
                  <w:rFonts w:ascii="Cambria Math" w:hAnsi="Cambria Math"/>
                  <w:sz w:val="24"/>
                  <w:szCs w:val="24"/>
                </w:rPr>
                <m:t>6,4∙</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-13</m:t>
                  </m:r>
                </m:sup>
              </m:sSup>
              <m:r>
                <w:rPr>
                  <w:rFonts w:ascii="Cambria Math" w:hAnsi="Cambria Math"/>
                  <w:sz w:val="24"/>
                  <w:szCs w:val="24"/>
                </w:rPr>
                <m:t xml:space="preserve">J </m:t>
              </m:r>
            </m:den>
          </m:f>
          <m:r>
            <w:rPr>
              <w:rFonts w:ascii="Cambria Math" w:hAnsi="Cambria Math"/>
              <w:sz w:val="24"/>
              <w:szCs w:val="24"/>
            </w:rPr>
            <m:t>=</m:t>
          </m:r>
          <m:f>
            <m:fPr>
              <m:ctrlPr>
                <w:rPr>
                  <w:rFonts w:ascii="Cambria Math" w:hAnsi="Cambria Math"/>
                  <w:i/>
                  <w:sz w:val="24"/>
                  <w:szCs w:val="24"/>
                </w:rPr>
              </m:ctrlPr>
            </m:fPr>
            <m:num>
              <m:r>
                <w:rPr>
                  <w:rFonts w:ascii="Cambria Math" w:eastAsiaTheme="minorEastAsia" w:hAnsi="Cambria Math"/>
                  <w:sz w:val="24"/>
                  <w:szCs w:val="24"/>
                </w:rPr>
                <m:t>4,378∙</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26</m:t>
                  </m:r>
                </m:sup>
              </m:sSup>
              <m:r>
                <w:rPr>
                  <w:rFonts w:ascii="Cambria Math" w:eastAsiaTheme="minorEastAsia" w:hAnsi="Cambria Math"/>
                  <w:sz w:val="24"/>
                  <w:szCs w:val="24"/>
                </w:rPr>
                <m:t>J</m:t>
              </m:r>
            </m:num>
            <m:den>
              <m:r>
                <w:rPr>
                  <w:rFonts w:ascii="Cambria Math" w:hAnsi="Cambria Math"/>
                  <w:sz w:val="24"/>
                  <w:szCs w:val="24"/>
                </w:rPr>
                <m:t>6,4∙</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-13</m:t>
                  </m:r>
                </m:sup>
              </m:sSup>
              <m:r>
                <w:rPr>
                  <w:rFonts w:ascii="Cambria Math" w:hAnsi="Cambria Math"/>
                  <w:sz w:val="24"/>
                  <w:szCs w:val="24"/>
                </w:rPr>
                <m:t xml:space="preserve">J </m:t>
              </m:r>
            </m:den>
          </m:f>
          <m:r>
            <w:rPr>
              <w:rFonts w:ascii="Cambria Math" w:hAnsi="Cambria Math"/>
              <w:sz w:val="24"/>
              <w:szCs w:val="24"/>
            </w:rPr>
            <m:t>≅6,84∙</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38</m:t>
              </m:r>
            </m:sup>
          </m:sSup>
        </m:oMath>
      </m:oMathPara>
    </w:p>
    <w:p w14:paraId="4617D32A" w14:textId="77777777" w:rsidR="00655526" w:rsidRPr="008E7376" w:rsidRDefault="00655526" w:rsidP="00655526">
      <w:pPr>
        <w:rPr>
          <w:rFonts w:eastAsiaTheme="minorEastAsia"/>
          <w:sz w:val="24"/>
          <w:szCs w:val="24"/>
        </w:rPr>
      </w:pPr>
      <w:r w:rsidRPr="008E7376">
        <w:rPr>
          <w:rFonts w:eastAsiaTheme="minorEastAsia"/>
          <w:sz w:val="24"/>
          <w:szCs w:val="24"/>
        </w:rPr>
        <w:t>Da die Halbwertszeit von Aluminium-26 „nur“ 717 Tausend Jahre beträgt, können wir davon ausgehen, dass alle Aluminiumkerne zerfallen sind.</w:t>
      </w:r>
    </w:p>
    <w:p w14:paraId="1B0CDB03" w14:textId="46B5FB54" w:rsidR="00655526" w:rsidRPr="008E7376" w:rsidRDefault="00655526" w:rsidP="00655526">
      <w:pPr>
        <w:rPr>
          <w:rFonts w:eastAsiaTheme="minorEastAsia"/>
          <w:sz w:val="24"/>
          <w:szCs w:val="24"/>
        </w:rPr>
      </w:pPr>
      <w:r w:rsidRPr="008E7376">
        <w:rPr>
          <w:rFonts w:eastAsiaTheme="minorEastAsia"/>
          <w:sz w:val="24"/>
          <w:szCs w:val="24"/>
        </w:rPr>
        <w:t xml:space="preserve">Die im Asteroiden ursprünglich </w:t>
      </w:r>
      <w:r w:rsidR="0086278D">
        <w:rPr>
          <w:rFonts w:eastAsiaTheme="minorEastAsia"/>
          <w:sz w:val="24"/>
          <w:szCs w:val="24"/>
        </w:rPr>
        <w:t xml:space="preserve">mindestens </w:t>
      </w:r>
      <w:r w:rsidRPr="008E7376">
        <w:rPr>
          <w:rFonts w:eastAsiaTheme="minorEastAsia"/>
          <w:sz w:val="24"/>
          <w:szCs w:val="24"/>
        </w:rPr>
        <w:t>vorhandene Aluminium-26-Menge ergibt sich damit zu</w:t>
      </w:r>
    </w:p>
    <w:p w14:paraId="573AB304" w14:textId="77777777" w:rsidR="00655526" w:rsidRPr="008E7376" w:rsidRDefault="00000000" w:rsidP="00655526">
      <w:pPr>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M</m:t>
              </m:r>
            </m:e>
            <m:sub>
              <m:sSup>
                <m:sSupPr>
                  <m:ctrlPr>
                    <w:rPr>
                      <w:rFonts w:ascii="Cambria Math" w:hAnsi="Cambria Math"/>
                      <w:i/>
                      <w:sz w:val="24"/>
                      <w:szCs w:val="24"/>
                    </w:rPr>
                  </m:ctrlPr>
                </m:sSupPr>
                <m:e>
                  <m:r>
                    <w:rPr>
                      <w:rFonts w:ascii="Cambria Math" w:hAnsi="Cambria Math"/>
                      <w:sz w:val="24"/>
                      <w:szCs w:val="24"/>
                    </w:rPr>
                    <m:t>Al</m:t>
                  </m:r>
                </m:e>
                <m:sup>
                  <m:r>
                    <w:rPr>
                      <w:rFonts w:ascii="Cambria Math" w:hAnsi="Cambria Math"/>
                      <w:sz w:val="24"/>
                      <w:szCs w:val="24"/>
                    </w:rPr>
                    <m:t>26</m:t>
                  </m:r>
                </m:sup>
              </m:sSup>
            </m:sub>
          </m:sSub>
          <m:r>
            <w:rPr>
              <w:rFonts w:ascii="Cambria Math" w:hAnsi="Cambria Math"/>
              <w:sz w:val="24"/>
              <w:szCs w:val="24"/>
            </w:rPr>
            <m:t>=N∙</m:t>
          </m:r>
          <m:sSub>
            <m:sSubPr>
              <m:ctrlPr>
                <w:rPr>
                  <w:rFonts w:ascii="Cambria Math" w:hAnsi="Cambria Math"/>
                  <w:i/>
                  <w:sz w:val="24"/>
                  <w:szCs w:val="24"/>
                </w:rPr>
              </m:ctrlPr>
            </m:sSubPr>
            <m:e>
              <m:r>
                <w:rPr>
                  <w:rFonts w:ascii="Cambria Math" w:hAnsi="Cambria Math"/>
                  <w:sz w:val="24"/>
                  <w:szCs w:val="24"/>
                </w:rPr>
                <m:t>m</m:t>
              </m:r>
            </m:e>
            <m:sub>
              <m:sSup>
                <m:sSupPr>
                  <m:ctrlPr>
                    <w:rPr>
                      <w:rFonts w:ascii="Cambria Math" w:hAnsi="Cambria Math"/>
                      <w:i/>
                      <w:sz w:val="24"/>
                      <w:szCs w:val="24"/>
                    </w:rPr>
                  </m:ctrlPr>
                </m:sSupPr>
                <m:e>
                  <m:r>
                    <w:rPr>
                      <w:rFonts w:ascii="Cambria Math" w:hAnsi="Cambria Math"/>
                      <w:sz w:val="24"/>
                      <w:szCs w:val="24"/>
                    </w:rPr>
                    <m:t>Al</m:t>
                  </m:r>
                </m:e>
                <m:sup>
                  <m:r>
                    <w:rPr>
                      <w:rFonts w:ascii="Cambria Math" w:hAnsi="Cambria Math"/>
                      <w:sz w:val="24"/>
                      <w:szCs w:val="24"/>
                    </w:rPr>
                    <m:t>26</m:t>
                  </m:r>
                </m:sup>
              </m:sSup>
            </m:sub>
          </m:sSub>
          <m:r>
            <w:rPr>
              <w:rFonts w:ascii="Cambria Math" w:hAnsi="Cambria Math"/>
              <w:sz w:val="24"/>
              <w:szCs w:val="24"/>
            </w:rPr>
            <m:t>=6,84∙</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38</m:t>
              </m:r>
            </m:sup>
          </m:sSup>
          <m:r>
            <w:rPr>
              <w:rFonts w:ascii="Cambria Math" w:hAnsi="Cambria Math"/>
              <w:sz w:val="24"/>
              <w:szCs w:val="24"/>
            </w:rPr>
            <m:t>∙25,98∙1,66054∙</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-27</m:t>
              </m:r>
            </m:sup>
          </m:sSup>
          <m:r>
            <w:rPr>
              <w:rFonts w:ascii="Cambria Math" w:hAnsi="Cambria Math"/>
              <w:sz w:val="24"/>
              <w:szCs w:val="24"/>
            </w:rPr>
            <m:t>kg≅2,95∙</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13</m:t>
              </m:r>
            </m:sup>
          </m:sSup>
          <m:r>
            <w:rPr>
              <w:rFonts w:ascii="Cambria Math" w:hAnsi="Cambria Math"/>
              <w:sz w:val="24"/>
              <w:szCs w:val="24"/>
            </w:rPr>
            <m:t>kg</m:t>
          </m:r>
        </m:oMath>
      </m:oMathPara>
    </w:p>
    <w:p w14:paraId="01F291C0" w14:textId="66690C68" w:rsidR="00655526" w:rsidRPr="008E7376" w:rsidRDefault="00655526" w:rsidP="00655526">
      <w:pPr>
        <w:rPr>
          <w:rFonts w:eastAsiaTheme="minorEastAsia"/>
          <w:sz w:val="24"/>
          <w:szCs w:val="24"/>
        </w:rPr>
      </w:pPr>
      <w:r w:rsidRPr="008E7376">
        <w:rPr>
          <w:rFonts w:eastAsiaTheme="minorEastAsia"/>
          <w:sz w:val="24"/>
          <w:szCs w:val="24"/>
        </w:rPr>
        <w:t>Klingt für unsere Ohren nach sehr viel. Das relativiert sich aber, wenn man berechnet wie viel</w:t>
      </w:r>
      <w:r w:rsidR="000276E4">
        <w:rPr>
          <w:rFonts w:eastAsiaTheme="minorEastAsia"/>
          <w:sz w:val="24"/>
          <w:szCs w:val="24"/>
        </w:rPr>
        <w:t>e</w:t>
      </w:r>
      <w:r w:rsidRPr="008E7376">
        <w:rPr>
          <w:rFonts w:eastAsiaTheme="minorEastAsia"/>
          <w:sz w:val="24"/>
          <w:szCs w:val="24"/>
        </w:rPr>
        <w:t xml:space="preserve"> Prozent der Gesamtmasse des Asteroiden das ausmacht.</w:t>
      </w:r>
    </w:p>
    <w:p w14:paraId="51CE1870" w14:textId="77777777" w:rsidR="00655526" w:rsidRPr="008E7376" w:rsidRDefault="00000000" w:rsidP="00655526">
      <w:pPr>
        <w:rPr>
          <w:rFonts w:eastAsiaTheme="minorEastAsia"/>
          <w:sz w:val="24"/>
          <w:szCs w:val="24"/>
        </w:rPr>
      </w:pPr>
      <m:oMathPara>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M</m:t>
                  </m:r>
                </m:e>
                <m:sub>
                  <m:sSup>
                    <m:sSupPr>
                      <m:ctrlPr>
                        <w:rPr>
                          <w:rFonts w:ascii="Cambria Math" w:hAnsi="Cambria Math"/>
                          <w:i/>
                          <w:sz w:val="24"/>
                          <w:szCs w:val="24"/>
                        </w:rPr>
                      </m:ctrlPr>
                    </m:sSupPr>
                    <m:e>
                      <m:r>
                        <w:rPr>
                          <w:rFonts w:ascii="Cambria Math" w:hAnsi="Cambria Math"/>
                          <w:sz w:val="24"/>
                          <w:szCs w:val="24"/>
                        </w:rPr>
                        <m:t>Al</m:t>
                      </m:r>
                    </m:e>
                    <m:sup>
                      <m:r>
                        <w:rPr>
                          <w:rFonts w:ascii="Cambria Math" w:hAnsi="Cambria Math"/>
                          <w:sz w:val="24"/>
                          <w:szCs w:val="24"/>
                        </w:rPr>
                        <m:t>26</m:t>
                      </m:r>
                    </m:sup>
                  </m:sSup>
                </m:sub>
              </m:sSub>
            </m:num>
            <m:den>
              <m:r>
                <w:rPr>
                  <w:rFonts w:ascii="Cambria Math" w:hAnsi="Cambria Math"/>
                  <w:sz w:val="24"/>
                  <w:szCs w:val="24"/>
                </w:rPr>
                <m:t>m</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2,95∙</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13</m:t>
                  </m:r>
                </m:sup>
              </m:sSup>
              <m:r>
                <w:rPr>
                  <w:rFonts w:ascii="Cambria Math" w:hAnsi="Cambria Math"/>
                  <w:sz w:val="24"/>
                  <w:szCs w:val="24"/>
                </w:rPr>
                <m:t>kg</m:t>
              </m:r>
            </m:num>
            <m:den>
              <m:r>
                <m:rPr>
                  <m:sty m:val="p"/>
                </m:rPr>
                <w:rPr>
                  <w:rFonts w:ascii="Cambria Math" w:eastAsiaTheme="minorEastAsia" w:hAnsi="Cambria Math"/>
                  <w:sz w:val="24"/>
                  <w:szCs w:val="24"/>
                </w:rPr>
                <m:t>2,5908</m:t>
              </m:r>
              <m:r>
                <m:rPr>
                  <m:sty m:val="p"/>
                </m:rPr>
                <w:rPr>
                  <w:rFonts w:ascii="Cambria Math" w:eastAsiaTheme="minorEastAsia" w:hAnsi="Cambria Math" w:cstheme="minorHAnsi"/>
                  <w:sz w:val="24"/>
                  <w:szCs w:val="24"/>
                </w:rPr>
                <m:t>·</m:t>
              </m:r>
              <m:sSup>
                <m:sSupPr>
                  <m:ctrlPr>
                    <w:rPr>
                      <w:rFonts w:ascii="Cambria Math" w:eastAsiaTheme="minorEastAsia" w:hAnsi="Cambria Math"/>
                      <w:sz w:val="24"/>
                      <w:szCs w:val="24"/>
                    </w:rPr>
                  </m:ctrlPr>
                </m:sSupPr>
                <m:e>
                  <m:r>
                    <m:rPr>
                      <m:sty m:val="p"/>
                    </m:rPr>
                    <w:rPr>
                      <w:rFonts w:ascii="Cambria Math" w:eastAsiaTheme="minorEastAsia" w:hAnsi="Cambria Math"/>
                      <w:sz w:val="24"/>
                      <w:szCs w:val="24"/>
                    </w:rPr>
                    <m:t>10</m:t>
                  </m:r>
                </m:e>
                <m:sup>
                  <m:r>
                    <w:rPr>
                      <w:rFonts w:ascii="Cambria Math" w:eastAsiaTheme="minorEastAsia" w:hAnsi="Cambria Math"/>
                      <w:sz w:val="24"/>
                      <w:szCs w:val="24"/>
                    </w:rPr>
                    <m:t>20</m:t>
                  </m:r>
                </m:sup>
              </m:sSup>
              <m:r>
                <m:rPr>
                  <m:sty m:val="p"/>
                </m:rPr>
                <w:rPr>
                  <w:rFonts w:ascii="Cambria Math" w:eastAsiaTheme="minorEastAsia" w:hAnsi="Cambria Math"/>
                  <w:sz w:val="24"/>
                  <w:szCs w:val="24"/>
                </w:rPr>
                <m:t>kg</m:t>
              </m:r>
            </m:den>
          </m:f>
          <m:r>
            <w:rPr>
              <w:rFonts w:ascii="Cambria Math" w:hAnsi="Cambria Math"/>
              <w:sz w:val="24"/>
              <w:szCs w:val="24"/>
            </w:rPr>
            <m:t>=1,139∙</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-7</m:t>
              </m:r>
            </m:sup>
          </m:sSup>
          <m:r>
            <w:rPr>
              <w:rFonts w:ascii="Cambria Math" w:hAnsi="Cambria Math"/>
              <w:sz w:val="24"/>
              <w:szCs w:val="24"/>
            </w:rPr>
            <m:t>=1,139∙</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-5</m:t>
              </m:r>
            </m:sup>
          </m:sSup>
          <m:r>
            <w:rPr>
              <w:rFonts w:ascii="Cambria Math" w:hAnsi="Cambria Math"/>
              <w:sz w:val="24"/>
              <w:szCs w:val="24"/>
            </w:rPr>
            <m:t>%</m:t>
          </m:r>
        </m:oMath>
      </m:oMathPara>
    </w:p>
    <w:p w14:paraId="6A8C688A" w14:textId="4257B741" w:rsidR="00655526" w:rsidRPr="008E7376" w:rsidRDefault="00655526" w:rsidP="00655526">
      <w:pPr>
        <w:rPr>
          <w:rFonts w:eastAsiaTheme="minorEastAsia"/>
          <w:sz w:val="24"/>
          <w:szCs w:val="24"/>
        </w:rPr>
      </w:pPr>
      <w:r w:rsidRPr="008E7376">
        <w:rPr>
          <w:rFonts w:eastAsiaTheme="minorEastAsia"/>
          <w:sz w:val="24"/>
          <w:szCs w:val="24"/>
        </w:rPr>
        <w:t xml:space="preserve">Die </w:t>
      </w:r>
      <w:r w:rsidR="00FA5C8B">
        <w:rPr>
          <w:rFonts w:eastAsiaTheme="minorEastAsia"/>
          <w:sz w:val="24"/>
          <w:szCs w:val="24"/>
        </w:rPr>
        <w:t xml:space="preserve">zum Aufschmelzen notwendige </w:t>
      </w:r>
      <w:r w:rsidRPr="008E7376">
        <w:rPr>
          <w:rFonts w:eastAsiaTheme="minorEastAsia"/>
          <w:sz w:val="24"/>
          <w:szCs w:val="24"/>
        </w:rPr>
        <w:t xml:space="preserve">Aluminiummenge macht also nur 1 Hunderttausendstel der Gesamtmasse </w:t>
      </w:r>
      <w:r w:rsidR="00FA5C8B">
        <w:rPr>
          <w:rFonts w:eastAsiaTheme="minorEastAsia"/>
          <w:sz w:val="24"/>
          <w:szCs w:val="24"/>
        </w:rPr>
        <w:t>des</w:t>
      </w:r>
      <w:r w:rsidR="005B6C91">
        <w:rPr>
          <w:rFonts w:eastAsiaTheme="minorEastAsia"/>
          <w:sz w:val="24"/>
          <w:szCs w:val="24"/>
        </w:rPr>
        <w:t xml:space="preserve"> Körpers </w:t>
      </w:r>
      <w:r w:rsidRPr="008E7376">
        <w:rPr>
          <w:rFonts w:eastAsiaTheme="minorEastAsia"/>
          <w:sz w:val="24"/>
          <w:szCs w:val="24"/>
        </w:rPr>
        <w:t xml:space="preserve">aus. </w:t>
      </w:r>
    </w:p>
    <w:p w14:paraId="27935D89" w14:textId="77777777" w:rsidR="00655526" w:rsidRPr="008E7376" w:rsidRDefault="00655526" w:rsidP="00655526">
      <w:pPr>
        <w:rPr>
          <w:rFonts w:eastAsiaTheme="minorEastAsia"/>
          <w:sz w:val="24"/>
          <w:szCs w:val="24"/>
        </w:rPr>
      </w:pPr>
    </w:p>
    <w:p w14:paraId="5B781DB8" w14:textId="418CC611" w:rsidR="00655526" w:rsidRPr="008E7376" w:rsidRDefault="00655526" w:rsidP="00655526">
      <w:pPr>
        <w:rPr>
          <w:sz w:val="24"/>
          <w:szCs w:val="24"/>
        </w:rPr>
      </w:pPr>
      <w:r w:rsidRPr="008E7376">
        <w:rPr>
          <w:sz w:val="24"/>
          <w:szCs w:val="24"/>
        </w:rPr>
        <w:t xml:space="preserve">Nach einem Jahr im Orbit um Vesta flog Dawn 2012 weiter zum Asteroiden Ceres, der zum Zwergplaneten aufgestiegen ist, weil er genügend Masse besitzt, um das Material, aus dem er besteht, in Kugelform zu bringen. Der </w:t>
      </w:r>
      <w:r w:rsidR="00E76B45">
        <w:rPr>
          <w:sz w:val="24"/>
          <w:szCs w:val="24"/>
        </w:rPr>
        <w:t>Weiterf</w:t>
      </w:r>
      <w:r w:rsidRPr="008E7376">
        <w:rPr>
          <w:sz w:val="24"/>
          <w:szCs w:val="24"/>
        </w:rPr>
        <w:t>lug zum Zwergplaneten Ceres dauerte zweieinhalb Jahre. Im März 2015 schwenkte Dawn auf einen Orbit um Ceres ein.</w:t>
      </w:r>
      <w:r>
        <w:rPr>
          <w:sz w:val="24"/>
          <w:szCs w:val="24"/>
        </w:rPr>
        <w:t xml:space="preserve"> Im November 2018 wurde die Mission beendet, nachdem kein Kontakt mit der Sonde mehr möglich war. Sie bleibt damit weiter </w:t>
      </w:r>
      <w:r w:rsidR="0075399F">
        <w:rPr>
          <w:sz w:val="24"/>
          <w:szCs w:val="24"/>
        </w:rPr>
        <w:t>in</w:t>
      </w:r>
      <w:r>
        <w:rPr>
          <w:sz w:val="24"/>
          <w:szCs w:val="24"/>
        </w:rPr>
        <w:t xml:space="preserve"> einem Orbit um Ceres.</w:t>
      </w:r>
    </w:p>
    <w:p w14:paraId="2A190A97" w14:textId="77777777" w:rsidR="00655526" w:rsidRPr="008E7376" w:rsidRDefault="00655526" w:rsidP="00655526">
      <w:pPr>
        <w:rPr>
          <w:sz w:val="24"/>
          <w:szCs w:val="24"/>
        </w:rPr>
      </w:pPr>
    </w:p>
    <w:p w14:paraId="25BCC13A" w14:textId="77777777" w:rsidR="00655526" w:rsidRPr="008E7376" w:rsidRDefault="00655526" w:rsidP="00B24986">
      <w:pPr>
        <w:pStyle w:val="berschrift3"/>
        <w:jc w:val="center"/>
      </w:pPr>
      <w:bookmarkStart w:id="373" w:name="_Toc174383409"/>
      <w:bookmarkStart w:id="374" w:name="_Toc184204122"/>
      <w:r w:rsidRPr="008E7376">
        <w:t>Ceres</w:t>
      </w:r>
      <w:bookmarkEnd w:id="373"/>
      <w:bookmarkEnd w:id="374"/>
    </w:p>
    <w:p w14:paraId="554D8E48" w14:textId="01FDC5FD" w:rsidR="00655526" w:rsidRDefault="00655526" w:rsidP="00655526">
      <w:pPr>
        <w:rPr>
          <w:sz w:val="24"/>
          <w:szCs w:val="24"/>
        </w:rPr>
      </w:pPr>
    </w:p>
    <w:p w14:paraId="65C5DE71" w14:textId="7E67DC90" w:rsidR="00903564" w:rsidRPr="008E7376" w:rsidRDefault="00B24986" w:rsidP="00655526">
      <w:pPr>
        <w:rPr>
          <w:sz w:val="24"/>
          <w:szCs w:val="24"/>
        </w:rPr>
      </w:pPr>
      <w:r>
        <w:rPr>
          <w:noProof/>
        </w:rPr>
        <w:drawing>
          <wp:anchor distT="0" distB="0" distL="114300" distR="114300" simplePos="0" relativeHeight="252021760" behindDoc="0" locked="0" layoutInCell="1" allowOverlap="1" wp14:anchorId="4120B890" wp14:editId="3340FE33">
            <wp:simplePos x="0" y="0"/>
            <wp:positionH relativeFrom="column">
              <wp:posOffset>-66675</wp:posOffset>
            </wp:positionH>
            <wp:positionV relativeFrom="paragraph">
              <wp:posOffset>-590550</wp:posOffset>
            </wp:positionV>
            <wp:extent cx="3327400" cy="2400300"/>
            <wp:effectExtent l="0" t="0" r="6350" b="0"/>
            <wp:wrapSquare wrapText="bothSides"/>
            <wp:docPr id="820198143" name="Grafik 1" descr="Best ever view of asteroid Ceres - BBC N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est ever view of asteroid Ceres - BBC News"/>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327400" cy="2400300"/>
                    </a:xfrm>
                    <a:prstGeom prst="rect">
                      <a:avLst/>
                    </a:prstGeom>
                    <a:noFill/>
                    <a:ln>
                      <a:noFill/>
                    </a:ln>
                  </pic:spPr>
                </pic:pic>
              </a:graphicData>
            </a:graphic>
            <wp14:sizeRelH relativeFrom="page">
              <wp14:pctWidth>0</wp14:pctWidth>
            </wp14:sizeRelH>
            <wp14:sizeRelV relativeFrom="page">
              <wp14:pctHeight>0</wp14:pctHeight>
            </wp14:sizeRelV>
          </wp:anchor>
        </w:drawing>
      </w:r>
      <w:r w:rsidR="000013F4">
        <w:rPr>
          <w:noProof/>
        </w:rPr>
        <mc:AlternateContent>
          <mc:Choice Requires="wps">
            <w:drawing>
              <wp:anchor distT="0" distB="0" distL="114300" distR="114300" simplePos="0" relativeHeight="252039168" behindDoc="0" locked="0" layoutInCell="1" allowOverlap="1" wp14:anchorId="7BB55D28" wp14:editId="236CB6DF">
                <wp:simplePos x="0" y="0"/>
                <wp:positionH relativeFrom="column">
                  <wp:posOffset>-66675</wp:posOffset>
                </wp:positionH>
                <wp:positionV relativeFrom="paragraph">
                  <wp:posOffset>1478280</wp:posOffset>
                </wp:positionV>
                <wp:extent cx="3327400" cy="635"/>
                <wp:effectExtent l="0" t="0" r="0" b="0"/>
                <wp:wrapSquare wrapText="bothSides"/>
                <wp:docPr id="1476553570" name="Textfeld 1"/>
                <wp:cNvGraphicFramePr/>
                <a:graphic xmlns:a="http://schemas.openxmlformats.org/drawingml/2006/main">
                  <a:graphicData uri="http://schemas.microsoft.com/office/word/2010/wordprocessingShape">
                    <wps:wsp>
                      <wps:cNvSpPr txBox="1"/>
                      <wps:spPr>
                        <a:xfrm>
                          <a:off x="0" y="0"/>
                          <a:ext cx="3327400" cy="635"/>
                        </a:xfrm>
                        <a:prstGeom prst="rect">
                          <a:avLst/>
                        </a:prstGeom>
                        <a:solidFill>
                          <a:prstClr val="white"/>
                        </a:solidFill>
                        <a:ln>
                          <a:noFill/>
                        </a:ln>
                      </wps:spPr>
                      <wps:txbx>
                        <w:txbxContent>
                          <w:p w14:paraId="053804EB" w14:textId="008A185E" w:rsidR="000013F4" w:rsidRPr="004B0F83" w:rsidRDefault="000013F4" w:rsidP="000013F4">
                            <w:pPr>
                              <w:pStyle w:val="Beschriftung"/>
                              <w:rPr>
                                <w:noProof/>
                              </w:rPr>
                            </w:pPr>
                            <w:bookmarkStart w:id="375" w:name="_Toc174467202"/>
                            <w:bookmarkStart w:id="376" w:name="_Toc178095275"/>
                            <w:bookmarkStart w:id="377" w:name="_Toc179365142"/>
                            <w:r>
                              <w:t xml:space="preserve">Abbildung </w:t>
                            </w:r>
                            <w:r w:rsidR="003E5F7D">
                              <w:t>122</w:t>
                            </w:r>
                            <w:r>
                              <w:t xml:space="preserve"> </w:t>
                            </w:r>
                            <w:r w:rsidR="00BD22F1">
                              <w:t>Ceres</w:t>
                            </w:r>
                            <w:r>
                              <w:t xml:space="preserve"> aus großer Entfernung</w:t>
                            </w:r>
                            <w:bookmarkEnd w:id="375"/>
                            <w:bookmarkEnd w:id="376"/>
                            <w:bookmarkEnd w:id="377"/>
                            <w:r w:rsidR="001633F7">
                              <w:t>, NASA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BB55D28" id="_x0000_s1175" type="#_x0000_t202" style="position:absolute;margin-left:-5.25pt;margin-top:116.4pt;width:262pt;height:.05pt;z-index:252039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" stroked="f">
                <v:textbox style="mso-fit-shape-to-text:t" inset="0,0,0,0">
                  <w:txbxContent>
                    <w:p w14:paraId="053804EB" w14:textId="008A185E" w:rsidR="000013F4" w:rsidRPr="004B0F83" w:rsidRDefault="000013F4" w:rsidP="000013F4">
                      <w:pPr>
                        <w:pStyle w:val="Beschriftung"/>
                        <w:rPr>
                          <w:noProof/>
                        </w:rPr>
                      </w:pPr>
                      <w:bookmarkStart w:id="378" w:name="_Toc174467202"/>
                      <w:bookmarkStart w:id="379" w:name="_Toc178095275"/>
                      <w:bookmarkStart w:id="380" w:name="_Toc179365142"/>
                      <w:r>
                        <w:t xml:space="preserve">Abbildung </w:t>
                      </w:r>
                      <w:r w:rsidR="003E5F7D">
                        <w:t>122</w:t>
                      </w:r>
                      <w:r>
                        <w:t xml:space="preserve"> </w:t>
                      </w:r>
                      <w:r w:rsidR="00BD22F1">
                        <w:t>Ceres</w:t>
                      </w:r>
                      <w:r>
                        <w:t xml:space="preserve"> aus großer Entfernung</w:t>
                      </w:r>
                      <w:bookmarkEnd w:id="378"/>
                      <w:bookmarkEnd w:id="379"/>
                      <w:bookmarkEnd w:id="380"/>
                      <w:r w:rsidR="001633F7">
                        <w:t>, NASA</w:t>
                      </w:r>
                    </w:p>
                  </w:txbxContent>
                </v:textbox>
                <w10:wrap type="square"/>
              </v:shape>
            </w:pict>
          </mc:Fallback>
        </mc:AlternateContent>
      </w:r>
      <w:r w:rsidR="00903564">
        <w:rPr>
          <w:sz w:val="24"/>
          <w:szCs w:val="24"/>
        </w:rPr>
        <w:t>Auf dem Flug von Vesta zu Ceres schoss Dawn diese Aufnahme von Ceres aus einer Entfernung von 237000 Kilometern. Was die Wissenschaftler sofort faszinierte war der helle Fleck, der sich offensichtlich in einem Krater befand. Das Zweite, was auffällt, ist die Kugelform von Ceres. Das nächste Bild zeigt Ceres nach dem Einschwenken auf eine Umlaufbahn aus einer Entfernung von 13600 Kilometern.</w:t>
      </w:r>
    </w:p>
    <w:p w14:paraId="14F765CF" w14:textId="7533031A" w:rsidR="00655526" w:rsidRDefault="00BD22F1" w:rsidP="00655526">
      <w:pPr>
        <w:rPr>
          <w:sz w:val="24"/>
          <w:szCs w:val="24"/>
        </w:rPr>
      </w:pPr>
      <w:r>
        <w:rPr>
          <w:noProof/>
        </w:rPr>
        <mc:AlternateContent>
          <mc:Choice Requires="wps">
            <w:drawing>
              <wp:anchor distT="0" distB="0" distL="114300" distR="114300" simplePos="0" relativeHeight="252041216" behindDoc="0" locked="0" layoutInCell="1" allowOverlap="1" wp14:anchorId="410AEBDD" wp14:editId="544339C5">
                <wp:simplePos x="0" y="0"/>
                <wp:positionH relativeFrom="column">
                  <wp:posOffset>3609975</wp:posOffset>
                </wp:positionH>
                <wp:positionV relativeFrom="paragraph">
                  <wp:posOffset>3048000</wp:posOffset>
                </wp:positionV>
                <wp:extent cx="2990850" cy="635"/>
                <wp:effectExtent l="0" t="0" r="0" b="0"/>
                <wp:wrapSquare wrapText="bothSides"/>
                <wp:docPr id="1915399993" name="Textfeld 1"/>
                <wp:cNvGraphicFramePr/>
                <a:graphic xmlns:a="http://schemas.openxmlformats.org/drawingml/2006/main">
                  <a:graphicData uri="http://schemas.microsoft.com/office/word/2010/wordprocessingShape">
                    <wps:wsp>
                      <wps:cNvSpPr txBox="1"/>
                      <wps:spPr>
                        <a:xfrm>
                          <a:off x="0" y="0"/>
                          <a:ext cx="2990850" cy="635"/>
                        </a:xfrm>
                        <a:prstGeom prst="rect">
                          <a:avLst/>
                        </a:prstGeom>
                        <a:solidFill>
                          <a:prstClr val="white"/>
                        </a:solidFill>
                        <a:ln>
                          <a:noFill/>
                        </a:ln>
                      </wps:spPr>
                      <wps:txbx>
                        <w:txbxContent>
                          <w:p w14:paraId="34CD2505" w14:textId="57F21CF3" w:rsidR="00BD22F1" w:rsidRPr="0018092B" w:rsidRDefault="00BD22F1" w:rsidP="00BD22F1">
                            <w:pPr>
                              <w:pStyle w:val="Beschriftung"/>
                              <w:rPr>
                                <w:noProof/>
                              </w:rPr>
                            </w:pPr>
                            <w:bookmarkStart w:id="381" w:name="_Toc174467203"/>
                            <w:bookmarkStart w:id="382" w:name="_Toc178095276"/>
                            <w:bookmarkStart w:id="383" w:name="_Toc179365143"/>
                            <w:r>
                              <w:t xml:space="preserve">Abbildung </w:t>
                            </w:r>
                            <w:r w:rsidR="00167BA5">
                              <w:t>123</w:t>
                            </w:r>
                            <w:r>
                              <w:t xml:space="preserve"> Ceres aus 13000km Entfernung, NASA</w:t>
                            </w:r>
                            <w:r w:rsidR="001633F7">
                              <w:t>,</w:t>
                            </w:r>
                            <w:r>
                              <w:t xml:space="preserve"> JPL</w:t>
                            </w:r>
                            <w:bookmarkEnd w:id="381"/>
                            <w:bookmarkEnd w:id="382"/>
                            <w:bookmarkEnd w:id="38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10AEBDD" id="_x0000_s1176" type="#_x0000_t202" style="position:absolute;margin-left:284.25pt;margin-top:240pt;width:235.5pt;height:.05pt;z-index:252041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" stroked="f">
                <v:textbox style="mso-fit-shape-to-text:t" inset="0,0,0,0">
                  <w:txbxContent>
                    <w:p w14:paraId="34CD2505" w14:textId="57F21CF3" w:rsidR="00BD22F1" w:rsidRPr="0018092B" w:rsidRDefault="00BD22F1" w:rsidP="00BD22F1">
                      <w:pPr>
                        <w:pStyle w:val="Beschriftung"/>
                        <w:rPr>
                          <w:noProof/>
                        </w:rPr>
                      </w:pPr>
                      <w:bookmarkStart w:id="384" w:name="_Toc174467203"/>
                      <w:bookmarkStart w:id="385" w:name="_Toc178095276"/>
                      <w:bookmarkStart w:id="386" w:name="_Toc179365143"/>
                      <w:r>
                        <w:t xml:space="preserve">Abbildung </w:t>
                      </w:r>
                      <w:r w:rsidR="00167BA5">
                        <w:t>123</w:t>
                      </w:r>
                      <w:r>
                        <w:t xml:space="preserve"> Ceres aus 13000km Entfernung, NASA</w:t>
                      </w:r>
                      <w:r w:rsidR="001633F7">
                        <w:t>,</w:t>
                      </w:r>
                      <w:r>
                        <w:t xml:space="preserve"> JPL</w:t>
                      </w:r>
                      <w:bookmarkEnd w:id="384"/>
                      <w:bookmarkEnd w:id="385"/>
                      <w:bookmarkEnd w:id="386"/>
                    </w:p>
                  </w:txbxContent>
                </v:textbox>
                <w10:wrap type="square"/>
              </v:shape>
            </w:pict>
          </mc:Fallback>
        </mc:AlternateContent>
      </w:r>
      <w:r w:rsidR="00903564">
        <w:rPr>
          <w:noProof/>
        </w:rPr>
        <w:drawing>
          <wp:anchor distT="0" distB="0" distL="114300" distR="114300" simplePos="0" relativeHeight="252022784" behindDoc="0" locked="0" layoutInCell="1" allowOverlap="1" wp14:anchorId="7034D648" wp14:editId="769EEDDB">
            <wp:simplePos x="0" y="0"/>
            <wp:positionH relativeFrom="column">
              <wp:posOffset>3609975</wp:posOffset>
            </wp:positionH>
            <wp:positionV relativeFrom="paragraph">
              <wp:posOffset>0</wp:posOffset>
            </wp:positionV>
            <wp:extent cx="2990850" cy="2990850"/>
            <wp:effectExtent l="0" t="0" r="0" b="0"/>
            <wp:wrapSquare wrapText="bothSides"/>
            <wp:docPr id="422723643" name="Grafik 2" descr="Ein Bild, das Mond, Krater, Natur, Astronomisches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723643" name="Grafik 2" descr="Ein Bild, das Mond, Krater, Natur, Astronomisches Objekt enthält.&#10;&#10;Automatisch generierte Beschreibung"/>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2990850" cy="2990850"/>
                    </a:xfrm>
                    <a:prstGeom prst="rect">
                      <a:avLst/>
                    </a:prstGeom>
                    <a:noFill/>
                    <a:ln>
                      <a:noFill/>
                    </a:ln>
                  </pic:spPr>
                </pic:pic>
              </a:graphicData>
            </a:graphic>
            <wp14:sizeRelH relativeFrom="page">
              <wp14:pctWidth>0</wp14:pctWidth>
            </wp14:sizeRelH>
            <wp14:sizeRelV relativeFrom="page">
              <wp14:pctHeight>0</wp14:pctHeight>
            </wp14:sizeRelV>
          </wp:anchor>
        </w:drawing>
      </w:r>
      <w:r w:rsidR="00655526">
        <w:rPr>
          <w:sz w:val="24"/>
          <w:szCs w:val="24"/>
        </w:rPr>
        <w:t>Es lässt schon deutlich mehr Einzelheiten erkennen. Auch, dass der helle Fleck aus mindestens zwei Flecken besteht und Ceres mit Kratern übersät ist.</w:t>
      </w:r>
    </w:p>
    <w:p w14:paraId="72096AB9" w14:textId="2285F571" w:rsidR="00655526" w:rsidRDefault="00655526" w:rsidP="00655526">
      <w:pPr>
        <w:rPr>
          <w:sz w:val="24"/>
          <w:szCs w:val="24"/>
        </w:rPr>
      </w:pPr>
      <w:r>
        <w:rPr>
          <w:sz w:val="24"/>
          <w:szCs w:val="24"/>
        </w:rPr>
        <w:t xml:space="preserve">Bevor wir uns näher mit den Flecken im Krater </w:t>
      </w:r>
      <w:proofErr w:type="spellStart"/>
      <w:r>
        <w:rPr>
          <w:sz w:val="24"/>
          <w:szCs w:val="24"/>
        </w:rPr>
        <w:t>Occator</w:t>
      </w:r>
      <w:proofErr w:type="spellEnd"/>
      <w:r>
        <w:rPr>
          <w:sz w:val="24"/>
          <w:szCs w:val="24"/>
        </w:rPr>
        <w:t xml:space="preserve"> befassen, ein paar nüchterne Zahlen über Ceres.</w:t>
      </w:r>
    </w:p>
    <w:tbl>
      <w:tblPr>
        <w:tblStyle w:val="Tabellenraster"/>
        <w:tblpPr w:leftFromText="141" w:rightFromText="141" w:vertAnchor="text" w:horzAnchor="margin" w:tblpY="669"/>
        <w:tblW w:w="0" w:type="auto"/>
        <w:tblLook w:val="04A0" w:firstRow="1" w:lastRow="0" w:firstColumn="1" w:lastColumn="0" w:noHBand="0" w:noVBand="1"/>
      </w:tblPr>
      <w:tblGrid>
        <w:gridCol w:w="2830"/>
        <w:gridCol w:w="2669"/>
      </w:tblGrid>
      <w:tr w:rsidR="00655526" w14:paraId="4EAED6E4" w14:textId="77777777" w:rsidTr="002918AF">
        <w:tc>
          <w:tcPr>
            <w:tcW w:w="2830" w:type="dxa"/>
          </w:tcPr>
          <w:p w14:paraId="6E5021B5" w14:textId="77777777" w:rsidR="00655526" w:rsidRDefault="00655526" w:rsidP="002918AF">
            <w:pPr>
              <w:rPr>
                <w:rFonts w:eastAsiaTheme="minorEastAsia"/>
                <w:sz w:val="24"/>
                <w:szCs w:val="24"/>
              </w:rPr>
            </w:pPr>
            <w:r>
              <w:rPr>
                <w:rFonts w:eastAsiaTheme="minorEastAsia"/>
                <w:sz w:val="24"/>
                <w:szCs w:val="24"/>
              </w:rPr>
              <w:t>Große Halbachse</w:t>
            </w:r>
          </w:p>
        </w:tc>
        <w:tc>
          <w:tcPr>
            <w:tcW w:w="2669" w:type="dxa"/>
          </w:tcPr>
          <w:p w14:paraId="132A092E" w14:textId="77777777" w:rsidR="00655526" w:rsidRDefault="00655526" w:rsidP="002918AF">
            <w:pPr>
              <w:rPr>
                <w:rFonts w:eastAsiaTheme="minorEastAsia"/>
                <w:sz w:val="24"/>
                <w:szCs w:val="24"/>
              </w:rPr>
            </w:pPr>
            <w:r>
              <w:rPr>
                <w:rFonts w:eastAsiaTheme="minorEastAsia"/>
                <w:sz w:val="24"/>
                <w:szCs w:val="24"/>
              </w:rPr>
              <w:t>2,766AE</w:t>
            </w:r>
          </w:p>
        </w:tc>
      </w:tr>
      <w:tr w:rsidR="00655526" w14:paraId="75EABC81" w14:textId="77777777" w:rsidTr="002918AF">
        <w:tc>
          <w:tcPr>
            <w:tcW w:w="2830" w:type="dxa"/>
          </w:tcPr>
          <w:p w14:paraId="2476D6FA" w14:textId="77777777" w:rsidR="00655526" w:rsidRDefault="00655526" w:rsidP="002918AF">
            <w:pPr>
              <w:rPr>
                <w:rFonts w:eastAsiaTheme="minorEastAsia"/>
                <w:sz w:val="24"/>
                <w:szCs w:val="24"/>
              </w:rPr>
            </w:pPr>
            <w:r>
              <w:rPr>
                <w:rFonts w:eastAsiaTheme="minorEastAsia"/>
                <w:sz w:val="24"/>
                <w:szCs w:val="24"/>
              </w:rPr>
              <w:t>Perihel</w:t>
            </w:r>
          </w:p>
        </w:tc>
        <w:tc>
          <w:tcPr>
            <w:tcW w:w="2669" w:type="dxa"/>
          </w:tcPr>
          <w:p w14:paraId="7E21E8BE" w14:textId="77777777" w:rsidR="00655526" w:rsidRDefault="00655526" w:rsidP="002918AF">
            <w:pPr>
              <w:rPr>
                <w:rFonts w:eastAsiaTheme="minorEastAsia"/>
                <w:sz w:val="24"/>
                <w:szCs w:val="24"/>
              </w:rPr>
            </w:pPr>
            <w:r>
              <w:rPr>
                <w:rFonts w:eastAsiaTheme="minorEastAsia"/>
                <w:sz w:val="24"/>
                <w:szCs w:val="24"/>
              </w:rPr>
              <w:t>2,549AE</w:t>
            </w:r>
          </w:p>
        </w:tc>
      </w:tr>
      <w:tr w:rsidR="00655526" w14:paraId="35C174D5" w14:textId="77777777" w:rsidTr="002918AF">
        <w:tc>
          <w:tcPr>
            <w:tcW w:w="2830" w:type="dxa"/>
          </w:tcPr>
          <w:p w14:paraId="494E87E4" w14:textId="77777777" w:rsidR="00655526" w:rsidRDefault="00655526" w:rsidP="002918AF">
            <w:pPr>
              <w:rPr>
                <w:rFonts w:eastAsiaTheme="minorEastAsia"/>
                <w:sz w:val="24"/>
                <w:szCs w:val="24"/>
              </w:rPr>
            </w:pPr>
            <w:r>
              <w:rPr>
                <w:rFonts w:eastAsiaTheme="minorEastAsia"/>
                <w:sz w:val="24"/>
                <w:szCs w:val="24"/>
              </w:rPr>
              <w:t>Aphel</w:t>
            </w:r>
          </w:p>
        </w:tc>
        <w:tc>
          <w:tcPr>
            <w:tcW w:w="2669" w:type="dxa"/>
          </w:tcPr>
          <w:p w14:paraId="64C00660" w14:textId="77777777" w:rsidR="00655526" w:rsidRDefault="00655526" w:rsidP="002918AF">
            <w:pPr>
              <w:rPr>
                <w:rFonts w:eastAsiaTheme="minorEastAsia"/>
                <w:sz w:val="24"/>
                <w:szCs w:val="24"/>
              </w:rPr>
            </w:pPr>
            <w:r>
              <w:rPr>
                <w:rFonts w:eastAsiaTheme="minorEastAsia"/>
                <w:sz w:val="24"/>
                <w:szCs w:val="24"/>
              </w:rPr>
              <w:t>2,983AE</w:t>
            </w:r>
          </w:p>
        </w:tc>
      </w:tr>
      <w:tr w:rsidR="00655526" w14:paraId="4466948C" w14:textId="77777777" w:rsidTr="002918AF">
        <w:tc>
          <w:tcPr>
            <w:tcW w:w="2830" w:type="dxa"/>
          </w:tcPr>
          <w:p w14:paraId="59ABCEB1" w14:textId="77777777" w:rsidR="00655526" w:rsidRDefault="00655526" w:rsidP="002918AF">
            <w:pPr>
              <w:rPr>
                <w:rFonts w:eastAsiaTheme="minorEastAsia"/>
                <w:sz w:val="24"/>
                <w:szCs w:val="24"/>
              </w:rPr>
            </w:pPr>
            <w:r>
              <w:rPr>
                <w:rFonts w:eastAsiaTheme="minorEastAsia"/>
                <w:sz w:val="24"/>
                <w:szCs w:val="24"/>
              </w:rPr>
              <w:t>Neigung der Bahnebene</w:t>
            </w:r>
          </w:p>
        </w:tc>
        <w:tc>
          <w:tcPr>
            <w:tcW w:w="2669" w:type="dxa"/>
          </w:tcPr>
          <w:p w14:paraId="2F2548CC" w14:textId="77777777" w:rsidR="00655526" w:rsidRDefault="00655526" w:rsidP="002918AF">
            <w:pPr>
              <w:rPr>
                <w:rFonts w:eastAsiaTheme="minorEastAsia"/>
                <w:sz w:val="24"/>
                <w:szCs w:val="24"/>
              </w:rPr>
            </w:pPr>
            <w:r>
              <w:rPr>
                <w:rFonts w:eastAsiaTheme="minorEastAsia"/>
                <w:sz w:val="24"/>
                <w:szCs w:val="24"/>
              </w:rPr>
              <w:t>10,6°</w:t>
            </w:r>
          </w:p>
        </w:tc>
      </w:tr>
      <w:tr w:rsidR="00655526" w14:paraId="3F6F78F8" w14:textId="77777777" w:rsidTr="002918AF">
        <w:tc>
          <w:tcPr>
            <w:tcW w:w="2830" w:type="dxa"/>
          </w:tcPr>
          <w:p w14:paraId="2E5DA1EA" w14:textId="77777777" w:rsidR="00655526" w:rsidRDefault="00655526" w:rsidP="002918AF">
            <w:pPr>
              <w:rPr>
                <w:rFonts w:eastAsiaTheme="minorEastAsia"/>
                <w:sz w:val="24"/>
                <w:szCs w:val="24"/>
              </w:rPr>
            </w:pPr>
            <w:r>
              <w:rPr>
                <w:rFonts w:eastAsiaTheme="minorEastAsia"/>
                <w:sz w:val="24"/>
                <w:szCs w:val="24"/>
              </w:rPr>
              <w:t>Äquatordurchmesser</w:t>
            </w:r>
          </w:p>
        </w:tc>
        <w:tc>
          <w:tcPr>
            <w:tcW w:w="2669" w:type="dxa"/>
          </w:tcPr>
          <w:p w14:paraId="59196CCA" w14:textId="77777777" w:rsidR="00655526" w:rsidRDefault="00655526" w:rsidP="002918AF">
            <w:pPr>
              <w:rPr>
                <w:rFonts w:eastAsiaTheme="minorEastAsia"/>
                <w:sz w:val="24"/>
                <w:szCs w:val="24"/>
              </w:rPr>
            </w:pPr>
            <w:r>
              <w:rPr>
                <w:rFonts w:eastAsiaTheme="minorEastAsia"/>
                <w:sz w:val="24"/>
                <w:szCs w:val="24"/>
              </w:rPr>
              <w:t>964km</w:t>
            </w:r>
          </w:p>
        </w:tc>
      </w:tr>
      <w:tr w:rsidR="00655526" w14:paraId="0BF1EC37" w14:textId="77777777" w:rsidTr="002918AF">
        <w:tc>
          <w:tcPr>
            <w:tcW w:w="2830" w:type="dxa"/>
          </w:tcPr>
          <w:p w14:paraId="3280980A" w14:textId="77777777" w:rsidR="00655526" w:rsidRDefault="00655526" w:rsidP="002918AF">
            <w:pPr>
              <w:rPr>
                <w:rFonts w:eastAsiaTheme="minorEastAsia"/>
                <w:sz w:val="24"/>
                <w:szCs w:val="24"/>
              </w:rPr>
            </w:pPr>
            <w:r>
              <w:rPr>
                <w:rFonts w:eastAsiaTheme="minorEastAsia"/>
                <w:sz w:val="24"/>
                <w:szCs w:val="24"/>
              </w:rPr>
              <w:t>Poldurchmesser</w:t>
            </w:r>
          </w:p>
        </w:tc>
        <w:tc>
          <w:tcPr>
            <w:tcW w:w="2669" w:type="dxa"/>
          </w:tcPr>
          <w:p w14:paraId="0A557839" w14:textId="77777777" w:rsidR="00655526" w:rsidRDefault="00655526" w:rsidP="002918AF">
            <w:pPr>
              <w:rPr>
                <w:rFonts w:eastAsiaTheme="minorEastAsia"/>
                <w:sz w:val="24"/>
                <w:szCs w:val="24"/>
              </w:rPr>
            </w:pPr>
            <w:r>
              <w:rPr>
                <w:rFonts w:eastAsiaTheme="minorEastAsia"/>
                <w:sz w:val="24"/>
                <w:szCs w:val="24"/>
              </w:rPr>
              <w:t>892km</w:t>
            </w:r>
          </w:p>
        </w:tc>
      </w:tr>
      <w:tr w:rsidR="00655526" w14:paraId="079C3E23" w14:textId="77777777" w:rsidTr="002918AF">
        <w:tc>
          <w:tcPr>
            <w:tcW w:w="2830" w:type="dxa"/>
          </w:tcPr>
          <w:p w14:paraId="5AFFB4B9" w14:textId="77777777" w:rsidR="00655526" w:rsidRDefault="00655526" w:rsidP="002918AF">
            <w:pPr>
              <w:rPr>
                <w:rFonts w:eastAsiaTheme="minorEastAsia"/>
                <w:sz w:val="24"/>
                <w:szCs w:val="24"/>
              </w:rPr>
            </w:pPr>
            <w:r>
              <w:rPr>
                <w:rFonts w:eastAsiaTheme="minorEastAsia"/>
                <w:sz w:val="24"/>
                <w:szCs w:val="24"/>
              </w:rPr>
              <w:t>synodische Umlaufzeit</w:t>
            </w:r>
          </w:p>
        </w:tc>
        <w:tc>
          <w:tcPr>
            <w:tcW w:w="2669" w:type="dxa"/>
          </w:tcPr>
          <w:p w14:paraId="1EC506A2" w14:textId="77777777" w:rsidR="00655526" w:rsidRDefault="00655526" w:rsidP="002918AF">
            <w:pPr>
              <w:rPr>
                <w:rFonts w:eastAsiaTheme="minorEastAsia"/>
                <w:sz w:val="24"/>
                <w:szCs w:val="24"/>
              </w:rPr>
            </w:pPr>
            <w:r>
              <w:rPr>
                <w:rFonts w:eastAsiaTheme="minorEastAsia"/>
                <w:sz w:val="24"/>
                <w:szCs w:val="24"/>
              </w:rPr>
              <w:t>466,72d</w:t>
            </w:r>
          </w:p>
        </w:tc>
      </w:tr>
      <w:tr w:rsidR="00655526" w14:paraId="68B6D03E" w14:textId="77777777" w:rsidTr="002918AF">
        <w:tc>
          <w:tcPr>
            <w:tcW w:w="2830" w:type="dxa"/>
          </w:tcPr>
          <w:p w14:paraId="10086A8F" w14:textId="77777777" w:rsidR="00655526" w:rsidRDefault="00655526" w:rsidP="002918AF">
            <w:pPr>
              <w:rPr>
                <w:rFonts w:eastAsiaTheme="minorEastAsia"/>
                <w:sz w:val="24"/>
                <w:szCs w:val="24"/>
              </w:rPr>
            </w:pPr>
            <w:r>
              <w:rPr>
                <w:rFonts w:eastAsiaTheme="minorEastAsia"/>
                <w:sz w:val="24"/>
                <w:szCs w:val="24"/>
              </w:rPr>
              <w:t>Masse</w:t>
            </w:r>
          </w:p>
        </w:tc>
        <w:tc>
          <w:tcPr>
            <w:tcW w:w="2669" w:type="dxa"/>
          </w:tcPr>
          <w:p w14:paraId="2DEC9903" w14:textId="77777777" w:rsidR="00655526" w:rsidRPr="00CC21AD" w:rsidRDefault="00655526" w:rsidP="002918AF">
            <w:pPr>
              <w:rPr>
                <w:rFonts w:eastAsiaTheme="minorEastAsia"/>
                <w:sz w:val="24"/>
                <w:szCs w:val="24"/>
              </w:rPr>
            </w:pPr>
            <w:r>
              <w:rPr>
                <w:rFonts w:eastAsiaTheme="minorEastAsia"/>
                <w:sz w:val="24"/>
                <w:szCs w:val="24"/>
              </w:rPr>
              <w:t>9,394</w:t>
            </w:r>
            <w:r>
              <w:rPr>
                <w:rFonts w:eastAsiaTheme="minorEastAsia" w:cstheme="minorHAnsi"/>
                <w:sz w:val="24"/>
                <w:szCs w:val="24"/>
              </w:rPr>
              <w:t>·</w:t>
            </w:r>
            <w:r>
              <w:rPr>
                <w:rFonts w:eastAsiaTheme="minorEastAsia"/>
                <w:sz w:val="24"/>
                <w:szCs w:val="24"/>
              </w:rPr>
              <w:t>10</w:t>
            </w:r>
            <w:r>
              <w:rPr>
                <w:rFonts w:eastAsiaTheme="minorEastAsia"/>
                <w:sz w:val="24"/>
                <w:szCs w:val="24"/>
                <w:vertAlign w:val="superscript"/>
              </w:rPr>
              <w:t>20</w:t>
            </w:r>
            <w:r>
              <w:rPr>
                <w:rFonts w:eastAsiaTheme="minorEastAsia"/>
                <w:sz w:val="24"/>
                <w:szCs w:val="24"/>
              </w:rPr>
              <w:t>kg</w:t>
            </w:r>
          </w:p>
        </w:tc>
      </w:tr>
      <w:tr w:rsidR="00655526" w14:paraId="1711A566" w14:textId="77777777" w:rsidTr="002918AF">
        <w:tc>
          <w:tcPr>
            <w:tcW w:w="2830" w:type="dxa"/>
          </w:tcPr>
          <w:p w14:paraId="485FD7A7" w14:textId="77777777" w:rsidR="00655526" w:rsidRDefault="00655526" w:rsidP="002918AF">
            <w:pPr>
              <w:rPr>
                <w:rFonts w:eastAsiaTheme="minorEastAsia"/>
                <w:sz w:val="24"/>
                <w:szCs w:val="24"/>
              </w:rPr>
            </w:pPr>
            <w:r>
              <w:rPr>
                <w:rFonts w:eastAsiaTheme="minorEastAsia"/>
                <w:sz w:val="24"/>
                <w:szCs w:val="24"/>
              </w:rPr>
              <w:t>Rotationsperiode</w:t>
            </w:r>
          </w:p>
        </w:tc>
        <w:tc>
          <w:tcPr>
            <w:tcW w:w="2669" w:type="dxa"/>
          </w:tcPr>
          <w:p w14:paraId="1FE1088C" w14:textId="77777777" w:rsidR="00655526" w:rsidRDefault="00655526" w:rsidP="002918AF">
            <w:pPr>
              <w:rPr>
                <w:rFonts w:eastAsiaTheme="minorEastAsia"/>
                <w:sz w:val="24"/>
                <w:szCs w:val="24"/>
              </w:rPr>
            </w:pPr>
            <w:r>
              <w:rPr>
                <w:rFonts w:eastAsiaTheme="minorEastAsia"/>
                <w:sz w:val="24"/>
                <w:szCs w:val="24"/>
              </w:rPr>
              <w:t>9,0741 h</w:t>
            </w:r>
          </w:p>
        </w:tc>
      </w:tr>
      <w:tr w:rsidR="00655526" w14:paraId="0EC5540A" w14:textId="77777777" w:rsidTr="002918AF">
        <w:tc>
          <w:tcPr>
            <w:tcW w:w="2830" w:type="dxa"/>
          </w:tcPr>
          <w:p w14:paraId="1B02F8EC" w14:textId="77777777" w:rsidR="00655526" w:rsidRDefault="00655526" w:rsidP="002918AF">
            <w:pPr>
              <w:rPr>
                <w:rFonts w:eastAsiaTheme="minorEastAsia"/>
                <w:sz w:val="24"/>
                <w:szCs w:val="24"/>
              </w:rPr>
            </w:pPr>
            <w:r>
              <w:rPr>
                <w:rFonts w:eastAsiaTheme="minorEastAsia"/>
                <w:sz w:val="24"/>
                <w:szCs w:val="24"/>
              </w:rPr>
              <w:t>mittlere Dichte</w:t>
            </w:r>
          </w:p>
        </w:tc>
        <w:tc>
          <w:tcPr>
            <w:tcW w:w="2669" w:type="dxa"/>
          </w:tcPr>
          <w:p w14:paraId="5C14386B" w14:textId="77777777" w:rsidR="00655526" w:rsidRDefault="00655526" w:rsidP="002918AF">
            <w:pPr>
              <w:rPr>
                <w:rFonts w:eastAsiaTheme="minorEastAsia"/>
                <w:sz w:val="24"/>
                <w:szCs w:val="24"/>
              </w:rPr>
            </w:pPr>
            <w:r>
              <w:rPr>
                <w:rFonts w:eastAsiaTheme="minorEastAsia"/>
                <w:sz w:val="24"/>
                <w:szCs w:val="24"/>
              </w:rPr>
              <w:t>2,16 g/cm³</w:t>
            </w:r>
          </w:p>
        </w:tc>
      </w:tr>
      <w:tr w:rsidR="00655526" w14:paraId="7CA975B0" w14:textId="77777777" w:rsidTr="002918AF">
        <w:tc>
          <w:tcPr>
            <w:tcW w:w="2830" w:type="dxa"/>
          </w:tcPr>
          <w:p w14:paraId="4335BE14" w14:textId="77777777" w:rsidR="00655526" w:rsidRDefault="00655526" w:rsidP="002918AF">
            <w:pPr>
              <w:rPr>
                <w:rFonts w:eastAsiaTheme="minorEastAsia"/>
                <w:sz w:val="24"/>
                <w:szCs w:val="24"/>
              </w:rPr>
            </w:pPr>
          </w:p>
        </w:tc>
        <w:tc>
          <w:tcPr>
            <w:tcW w:w="2669" w:type="dxa"/>
          </w:tcPr>
          <w:p w14:paraId="7FC9D2D0" w14:textId="77777777" w:rsidR="00655526" w:rsidRDefault="00655526" w:rsidP="002918AF">
            <w:pPr>
              <w:rPr>
                <w:rFonts w:eastAsiaTheme="minorEastAsia"/>
                <w:sz w:val="24"/>
                <w:szCs w:val="24"/>
              </w:rPr>
            </w:pPr>
          </w:p>
        </w:tc>
      </w:tr>
    </w:tbl>
    <w:p w14:paraId="0C14D228" w14:textId="70D8CD6E" w:rsidR="00655526" w:rsidRDefault="00655526" w:rsidP="00655526">
      <w:pPr>
        <w:rPr>
          <w:sz w:val="24"/>
          <w:szCs w:val="24"/>
        </w:rPr>
      </w:pPr>
    </w:p>
    <w:p w14:paraId="15CF0DB1" w14:textId="59D5EB6C" w:rsidR="00655526" w:rsidRDefault="00655526" w:rsidP="00655526">
      <w:pPr>
        <w:rPr>
          <w:sz w:val="24"/>
          <w:szCs w:val="24"/>
        </w:rPr>
      </w:pPr>
    </w:p>
    <w:p w14:paraId="3059BB93" w14:textId="491BA4E8" w:rsidR="00903564" w:rsidRDefault="00903564" w:rsidP="00655526">
      <w:pPr>
        <w:rPr>
          <w:sz w:val="24"/>
          <w:szCs w:val="24"/>
        </w:rPr>
      </w:pPr>
    </w:p>
    <w:p w14:paraId="5BDC0C86" w14:textId="77777777" w:rsidR="00903564" w:rsidRDefault="00903564" w:rsidP="00655526">
      <w:pPr>
        <w:rPr>
          <w:sz w:val="24"/>
          <w:szCs w:val="24"/>
        </w:rPr>
      </w:pPr>
    </w:p>
    <w:p w14:paraId="66E66A1E" w14:textId="467248BE" w:rsidR="00903564" w:rsidRDefault="00903564" w:rsidP="00655526">
      <w:pPr>
        <w:rPr>
          <w:sz w:val="24"/>
          <w:szCs w:val="24"/>
        </w:rPr>
      </w:pPr>
    </w:p>
    <w:p w14:paraId="1000DA39" w14:textId="77777777" w:rsidR="00777D20" w:rsidRDefault="00655526" w:rsidP="00655526">
      <w:pPr>
        <w:rPr>
          <w:sz w:val="24"/>
          <w:szCs w:val="24"/>
        </w:rPr>
      </w:pPr>
      <w:r>
        <w:rPr>
          <w:sz w:val="24"/>
          <w:szCs w:val="24"/>
        </w:rPr>
        <w:t>Die siderische Umlaufzeit um die Sonne berechnen wir durch Anwendung unserer Formel:</w:t>
      </w:r>
    </w:p>
    <w:p w14:paraId="735FACEE" w14:textId="6BDBF705" w:rsidR="00777D20" w:rsidRDefault="00777D20"/>
    <w:p w14:paraId="434D0BE1" w14:textId="1D42353B" w:rsidR="00655526" w:rsidRDefault="00655526" w:rsidP="00655526">
      <w:pPr>
        <w:rPr>
          <w:sz w:val="24"/>
          <w:szCs w:val="24"/>
        </w:rPr>
      </w:pPr>
    </w:p>
    <w:p w14:paraId="7DCD82A3" w14:textId="77777777" w:rsidR="00655526" w:rsidRPr="00EB39D4" w:rsidRDefault="00000000" w:rsidP="00655526">
      <w:pPr>
        <w:rPr>
          <w:rFonts w:eastAsiaTheme="minorEastAsia"/>
          <w:sz w:val="24"/>
          <w:szCs w:val="24"/>
        </w:rPr>
      </w:pPr>
      <m:oMathPara>
        <m:oMath>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Ceres</m:t>
                  </m:r>
                </m:sub>
              </m:sSub>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r>
                <w:rPr>
                  <w:rFonts w:ascii="Cambria Math" w:eastAsiaTheme="minorEastAsia" w:hAnsi="Cambria Math"/>
                  <w:sz w:val="24"/>
                  <w:szCs w:val="24"/>
                </w:rPr>
                <m:t>365,25d</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r>
                <w:rPr>
                  <w:rFonts w:ascii="Cambria Math" w:eastAsiaTheme="minorEastAsia" w:hAnsi="Cambria Math"/>
                  <w:sz w:val="24"/>
                  <w:szCs w:val="24"/>
                </w:rPr>
                <m:t>466,72d</m:t>
              </m:r>
            </m:den>
          </m:f>
        </m:oMath>
      </m:oMathPara>
    </w:p>
    <w:p w14:paraId="5019A77E" w14:textId="77777777" w:rsidR="00655526" w:rsidRPr="0019697E" w:rsidRDefault="00000000" w:rsidP="00655526">
      <w:pPr>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Ceres</m:t>
              </m:r>
            </m:sub>
          </m:sSub>
          <m:r>
            <w:rPr>
              <w:rFonts w:ascii="Cambria Math" w:hAnsi="Cambria Math"/>
              <w:sz w:val="24"/>
              <w:szCs w:val="24"/>
            </w:rPr>
            <m:t>≅1680d</m:t>
          </m:r>
          <m:r>
            <w:rPr>
              <w:rFonts w:ascii="Cambria Math" w:eastAsiaTheme="minorEastAsia" w:hAnsi="Cambria Math"/>
              <w:sz w:val="24"/>
              <w:szCs w:val="24"/>
            </w:rPr>
            <m:t>=4,599a=4a 219d</m:t>
          </m:r>
        </m:oMath>
      </m:oMathPara>
    </w:p>
    <w:p w14:paraId="7A291AFA" w14:textId="77777777" w:rsidR="0019697E" w:rsidRPr="00095C78" w:rsidRDefault="0019697E" w:rsidP="00655526">
      <w:pPr>
        <w:rPr>
          <w:rFonts w:eastAsiaTheme="minorEastAsia"/>
          <w:sz w:val="24"/>
          <w:szCs w:val="24"/>
        </w:rPr>
      </w:pPr>
    </w:p>
    <w:p w14:paraId="033B656B" w14:textId="637DE09F" w:rsidR="00655526" w:rsidRDefault="0019697E" w:rsidP="00655526">
      <w:pPr>
        <w:rPr>
          <w:rFonts w:eastAsiaTheme="minorEastAsia"/>
          <w:sz w:val="24"/>
          <w:szCs w:val="24"/>
        </w:rPr>
      </w:pPr>
      <w:r>
        <w:rPr>
          <w:noProof/>
        </w:rPr>
        <w:drawing>
          <wp:anchor distT="0" distB="0" distL="114300" distR="114300" simplePos="0" relativeHeight="252023808" behindDoc="1" locked="0" layoutInCell="1" allowOverlap="1" wp14:anchorId="19F107E0" wp14:editId="15B655F2">
            <wp:simplePos x="0" y="0"/>
            <wp:positionH relativeFrom="column">
              <wp:posOffset>0</wp:posOffset>
            </wp:positionH>
            <wp:positionV relativeFrom="paragraph">
              <wp:posOffset>343535</wp:posOffset>
            </wp:positionV>
            <wp:extent cx="2857500" cy="1609725"/>
            <wp:effectExtent l="0" t="0" r="0" b="9525"/>
            <wp:wrapTight wrapText="bothSides">
              <wp:wrapPolygon edited="0">
                <wp:start x="0" y="0"/>
                <wp:lineTo x="0" y="21472"/>
                <wp:lineTo x="21456" y="21472"/>
                <wp:lineTo x="21456" y="0"/>
                <wp:lineTo x="0" y="0"/>
              </wp:wrapPolygon>
            </wp:wrapTight>
            <wp:docPr id="18691700" name="Grafik 1" descr="Schnittmodell einer Kugel, in dem die Größenverhältnisse zwischen der dünnen Kruste, dem darunterliegenden Mantel aus Wassereis und dem felsigen Kern dargestellt wi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hnittmodell einer Kugel, in dem die Größenverhältnisse zwischen der dünnen Kruste, dem darunterliegenden Mantel aus Wassereis und dem felsigen Kern dargestellt wird."/>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857500" cy="1609725"/>
                    </a:xfrm>
                    <a:prstGeom prst="rect">
                      <a:avLst/>
                    </a:prstGeom>
                    <a:noFill/>
                    <a:ln>
                      <a:noFill/>
                    </a:ln>
                  </pic:spPr>
                </pic:pic>
              </a:graphicData>
            </a:graphic>
            <wp14:sizeRelH relativeFrom="page">
              <wp14:pctWidth>0</wp14:pctWidth>
            </wp14:sizeRelH>
            <wp14:sizeRelV relativeFrom="page">
              <wp14:pctHeight>0</wp14:pctHeight>
            </wp14:sizeRelV>
          </wp:anchor>
        </w:drawing>
      </w:r>
      <w:r w:rsidR="00655526">
        <w:rPr>
          <w:rFonts w:eastAsiaTheme="minorEastAsia"/>
          <w:sz w:val="24"/>
          <w:szCs w:val="24"/>
        </w:rPr>
        <w:t>Aus der um ein Gramm geringeren Dichte von Ceres gegenüber Vesta, folgern die Geologen, dass Ceres keinen Eisenkern besitzt, sondern einen Gesteinskern, der von eine</w:t>
      </w:r>
      <w:r w:rsidR="0068473D">
        <w:rPr>
          <w:rFonts w:eastAsiaTheme="minorEastAsia"/>
          <w:sz w:val="24"/>
          <w:szCs w:val="24"/>
        </w:rPr>
        <w:t>m</w:t>
      </w:r>
      <w:r w:rsidR="00655526">
        <w:rPr>
          <w:rFonts w:eastAsiaTheme="minorEastAsia"/>
          <w:sz w:val="24"/>
          <w:szCs w:val="24"/>
        </w:rPr>
        <w:t xml:space="preserve"> Eismantel umhüllt wird. Diese Differenzierung wurde wahrscheinlich ebenfalls durch den Zerfall von Aluminium-26 verursacht. Nach Schätzungen </w:t>
      </w:r>
      <w:r w:rsidR="00E770B3">
        <w:rPr>
          <w:rFonts w:eastAsiaTheme="minorEastAsia"/>
          <w:sz w:val="24"/>
          <w:szCs w:val="24"/>
        </w:rPr>
        <w:t>hat</w:t>
      </w:r>
      <w:r w:rsidR="00655526">
        <w:rPr>
          <w:rFonts w:eastAsiaTheme="minorEastAsia"/>
          <w:sz w:val="24"/>
          <w:szCs w:val="24"/>
        </w:rPr>
        <w:t xml:space="preserve"> Ceres in seinem Eismantel ungefähr 5-mal so viel Wasser, wie die Erde an Süßwasservorräten</w:t>
      </w:r>
      <w:r w:rsidR="00E770B3">
        <w:rPr>
          <w:rFonts w:eastAsiaTheme="minorEastAsia"/>
          <w:sz w:val="24"/>
          <w:szCs w:val="24"/>
        </w:rPr>
        <w:t xml:space="preserve"> besitzt</w:t>
      </w:r>
      <w:r w:rsidR="00655526">
        <w:rPr>
          <w:rFonts w:eastAsiaTheme="minorEastAsia"/>
          <w:sz w:val="24"/>
          <w:szCs w:val="24"/>
        </w:rPr>
        <w:t>.</w:t>
      </w:r>
    </w:p>
    <w:p w14:paraId="4E7AEE27" w14:textId="6F1F1205" w:rsidR="00655526" w:rsidRDefault="000B5328" w:rsidP="00655526">
      <w:pPr>
        <w:rPr>
          <w:sz w:val="24"/>
          <w:szCs w:val="24"/>
        </w:rPr>
      </w:pPr>
      <w:r>
        <w:rPr>
          <w:noProof/>
        </w:rPr>
        <mc:AlternateContent>
          <mc:Choice Requires="wps">
            <w:drawing>
              <wp:anchor distT="0" distB="0" distL="114300" distR="114300" simplePos="0" relativeHeight="252043264" behindDoc="1" locked="0" layoutInCell="1" allowOverlap="1" wp14:anchorId="6E17B5A2" wp14:editId="4AAA3FAD">
                <wp:simplePos x="0" y="0"/>
                <wp:positionH relativeFrom="column">
                  <wp:posOffset>0</wp:posOffset>
                </wp:positionH>
                <wp:positionV relativeFrom="paragraph">
                  <wp:posOffset>650875</wp:posOffset>
                </wp:positionV>
                <wp:extent cx="2857500" cy="635"/>
                <wp:effectExtent l="0" t="0" r="0" b="0"/>
                <wp:wrapTight wrapText="bothSides">
                  <wp:wrapPolygon edited="0">
                    <wp:start x="0" y="0"/>
                    <wp:lineTo x="0" y="21600"/>
                    <wp:lineTo x="21600" y="21600"/>
                    <wp:lineTo x="21600" y="0"/>
                  </wp:wrapPolygon>
                </wp:wrapTight>
                <wp:docPr id="1695401656" name="Textfeld 1"/>
                <wp:cNvGraphicFramePr/>
                <a:graphic xmlns:a="http://schemas.openxmlformats.org/drawingml/2006/main">
                  <a:graphicData uri="http://schemas.microsoft.com/office/word/2010/wordprocessingShape">
                    <wps:wsp>
                      <wps:cNvSpPr txBox="1"/>
                      <wps:spPr>
                        <a:xfrm>
                          <a:off x="0" y="0"/>
                          <a:ext cx="2857500" cy="635"/>
                        </a:xfrm>
                        <a:prstGeom prst="rect">
                          <a:avLst/>
                        </a:prstGeom>
                        <a:solidFill>
                          <a:prstClr val="white"/>
                        </a:solidFill>
                        <a:ln>
                          <a:noFill/>
                        </a:ln>
                      </wps:spPr>
                      <wps:txbx>
                        <w:txbxContent>
                          <w:p w14:paraId="60ABE824" w14:textId="64FF0823" w:rsidR="00290EE4" w:rsidRPr="007D021F" w:rsidRDefault="00290EE4" w:rsidP="00290EE4">
                            <w:pPr>
                              <w:pStyle w:val="Beschriftung"/>
                              <w:rPr>
                                <w:noProof/>
                              </w:rPr>
                            </w:pPr>
                            <w:bookmarkStart w:id="387" w:name="_Toc174467204"/>
                            <w:bookmarkStart w:id="388" w:name="_Toc178095277"/>
                            <w:bookmarkStart w:id="389" w:name="_Toc179365144"/>
                            <w:r>
                              <w:t xml:space="preserve">Abbildung </w:t>
                            </w:r>
                            <w:r w:rsidR="00167BA5">
                              <w:t>124</w:t>
                            </w:r>
                            <w:r>
                              <w:t xml:space="preserve"> innerer Aufbau Ceres, gemeinfrei</w:t>
                            </w:r>
                            <w:bookmarkEnd w:id="387"/>
                            <w:bookmarkEnd w:id="388"/>
                            <w:bookmarkEnd w:id="38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E17B5A2" id="_x0000_s1178" type="#_x0000_t202" style="position:absolute;margin-left:0;margin-top:51.25pt;width:225pt;height:.05pt;z-index:-251273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" stroked="f">
                <v:textbox style="mso-fit-shape-to-text:t" inset="0,0,0,0">
                  <w:txbxContent>
                    <w:p w14:paraId="60ABE824" w14:textId="64FF0823" w:rsidR="00290EE4" w:rsidRPr="007D021F" w:rsidRDefault="00290EE4" w:rsidP="00290EE4">
                      <w:pPr>
                        <w:pStyle w:val="Beschriftung"/>
                        <w:rPr>
                          <w:noProof/>
                        </w:rPr>
                      </w:pPr>
                      <w:bookmarkStart w:id="582" w:name="_Toc174467204"/>
                      <w:bookmarkStart w:id="583" w:name="_Toc178095277"/>
                      <w:bookmarkStart w:id="584" w:name="_Toc179365144"/>
                      <w:r>
                        <w:t xml:space="preserve">Abbildung </w:t>
                      </w:r>
                      <w:r w:rsidR="00167BA5">
                        <w:t>124</w:t>
                      </w:r>
                      <w:r>
                        <w:t xml:space="preserve"> innerer Aufbau Ceres, gemeinfrei</w:t>
                      </w:r>
                      <w:bookmarkEnd w:id="582"/>
                      <w:bookmarkEnd w:id="583"/>
                      <w:bookmarkEnd w:id="584"/>
                    </w:p>
                  </w:txbxContent>
                </v:textbox>
                <w10:wrap type="tight"/>
              </v:shape>
            </w:pict>
          </mc:Fallback>
        </mc:AlternateContent>
      </w:r>
      <w:r w:rsidR="003F019F">
        <w:rPr>
          <w:noProof/>
        </w:rPr>
        <mc:AlternateContent>
          <mc:Choice Requires="wps">
            <w:drawing>
              <wp:anchor distT="0" distB="0" distL="114300" distR="114300" simplePos="0" relativeHeight="252047360" behindDoc="0" locked="0" layoutInCell="1" allowOverlap="1" wp14:anchorId="786C46CF" wp14:editId="77D478F5">
                <wp:simplePos x="0" y="0"/>
                <wp:positionH relativeFrom="column">
                  <wp:posOffset>-95250</wp:posOffset>
                </wp:positionH>
                <wp:positionV relativeFrom="paragraph">
                  <wp:posOffset>4061460</wp:posOffset>
                </wp:positionV>
                <wp:extent cx="4705350" cy="635"/>
                <wp:effectExtent l="0" t="0" r="0" b="0"/>
                <wp:wrapSquare wrapText="bothSides"/>
                <wp:docPr id="1406630203" name="Textfeld 1"/>
                <wp:cNvGraphicFramePr/>
                <a:graphic xmlns:a="http://schemas.openxmlformats.org/drawingml/2006/main">
                  <a:graphicData uri="http://schemas.microsoft.com/office/word/2010/wordprocessingShape">
                    <wps:wsp>
                      <wps:cNvSpPr txBox="1"/>
                      <wps:spPr>
                        <a:xfrm>
                          <a:off x="0" y="0"/>
                          <a:ext cx="4705350" cy="635"/>
                        </a:xfrm>
                        <a:prstGeom prst="rect">
                          <a:avLst/>
                        </a:prstGeom>
                        <a:solidFill>
                          <a:prstClr val="white"/>
                        </a:solidFill>
                        <a:ln>
                          <a:noFill/>
                        </a:ln>
                      </wps:spPr>
                      <wps:txbx>
                        <w:txbxContent>
                          <w:p w14:paraId="1B9A71D4" w14:textId="48FEAD04" w:rsidR="003F019F" w:rsidRPr="00722D50" w:rsidRDefault="003F019F" w:rsidP="003F019F">
                            <w:pPr>
                              <w:pStyle w:val="Beschriftung"/>
                              <w:rPr>
                                <w:noProof/>
                              </w:rPr>
                            </w:pPr>
                            <w:bookmarkStart w:id="390" w:name="_Toc174467205"/>
                            <w:bookmarkStart w:id="391" w:name="_Toc178095278"/>
                            <w:bookmarkStart w:id="392" w:name="_Toc179365145"/>
                            <w:r>
                              <w:t xml:space="preserve">Abbildung </w:t>
                            </w:r>
                            <w:r w:rsidR="00DC2F10">
                              <w:t>126</w:t>
                            </w:r>
                            <w:r>
                              <w:t xml:space="preserve"> </w:t>
                            </w:r>
                            <w:proofErr w:type="spellStart"/>
                            <w:r>
                              <w:t>Occator</w:t>
                            </w:r>
                            <w:proofErr w:type="spellEnd"/>
                            <w:r>
                              <w:t>, NASA</w:t>
                            </w:r>
                            <w:r w:rsidR="001633F7">
                              <w:t>,</w:t>
                            </w:r>
                            <w:r>
                              <w:t xml:space="preserve"> JPL</w:t>
                            </w:r>
                            <w:bookmarkEnd w:id="390"/>
                            <w:bookmarkEnd w:id="391"/>
                            <w:bookmarkEnd w:id="39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86C46CF" id="_x0000_s1178" type="#_x0000_t202" style="position:absolute;margin-left:-7.5pt;margin-top:319.8pt;width:370.5pt;height:.05pt;z-index:252047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" stroked="f">
                <v:textbox style="mso-fit-shape-to-text:t" inset="0,0,0,0">
                  <w:txbxContent>
                    <w:p w14:paraId="1B9A71D4" w14:textId="48FEAD04" w:rsidR="003F019F" w:rsidRPr="00722D50" w:rsidRDefault="003F019F" w:rsidP="003F019F">
                      <w:pPr>
                        <w:pStyle w:val="Beschriftung"/>
                        <w:rPr>
                          <w:noProof/>
                        </w:rPr>
                      </w:pPr>
                      <w:bookmarkStart w:id="393" w:name="_Toc174467205"/>
                      <w:bookmarkStart w:id="394" w:name="_Toc178095278"/>
                      <w:bookmarkStart w:id="395" w:name="_Toc179365145"/>
                      <w:r>
                        <w:t xml:space="preserve">Abbildung </w:t>
                      </w:r>
                      <w:r w:rsidR="00DC2F10">
                        <w:t>126</w:t>
                      </w:r>
                      <w:r>
                        <w:t xml:space="preserve"> </w:t>
                      </w:r>
                      <w:proofErr w:type="spellStart"/>
                      <w:r>
                        <w:t>Occator</w:t>
                      </w:r>
                      <w:proofErr w:type="spellEnd"/>
                      <w:r>
                        <w:t>, NASA</w:t>
                      </w:r>
                      <w:r w:rsidR="001633F7">
                        <w:t>,</w:t>
                      </w:r>
                      <w:r>
                        <w:t xml:space="preserve"> JPL</w:t>
                      </w:r>
                      <w:bookmarkEnd w:id="393"/>
                      <w:bookmarkEnd w:id="394"/>
                      <w:bookmarkEnd w:id="395"/>
                    </w:p>
                  </w:txbxContent>
                </v:textbox>
                <w10:wrap type="square"/>
              </v:shape>
            </w:pict>
          </mc:Fallback>
        </mc:AlternateContent>
      </w:r>
      <w:r w:rsidR="00290EE4">
        <w:rPr>
          <w:noProof/>
        </w:rPr>
        <w:drawing>
          <wp:anchor distT="0" distB="0" distL="114300" distR="114300" simplePos="0" relativeHeight="252037120" behindDoc="0" locked="0" layoutInCell="1" allowOverlap="1" wp14:anchorId="7E0CC2A3" wp14:editId="13FC04E1">
            <wp:simplePos x="0" y="0"/>
            <wp:positionH relativeFrom="column">
              <wp:posOffset>-95250</wp:posOffset>
            </wp:positionH>
            <wp:positionV relativeFrom="paragraph">
              <wp:posOffset>1584325</wp:posOffset>
            </wp:positionV>
            <wp:extent cx="4705350" cy="2646045"/>
            <wp:effectExtent l="0" t="0" r="0" b="1905"/>
            <wp:wrapSquare wrapText="bothSides"/>
            <wp:docPr id="267987173" name="Grafik 3" descr="Ein Bild, das Krater, Natur, Mond, Astronomisches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987173" name="Grafik 3" descr="Ein Bild, das Krater, Natur, Mond, Astronomisches Objekt enthält.&#10;&#10;Automatisch generierte Beschreibung"/>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4705350" cy="2646045"/>
                    </a:xfrm>
                    <a:prstGeom prst="rect">
                      <a:avLst/>
                    </a:prstGeom>
                    <a:noFill/>
                    <a:ln>
                      <a:noFill/>
                    </a:ln>
                  </pic:spPr>
                </pic:pic>
              </a:graphicData>
            </a:graphic>
            <wp14:sizeRelH relativeFrom="page">
              <wp14:pctWidth>0</wp14:pctWidth>
            </wp14:sizeRelH>
            <wp14:sizeRelV relativeFrom="page">
              <wp14:pctHeight>0</wp14:pctHeight>
            </wp14:sizeRelV>
          </wp:anchor>
        </w:drawing>
      </w:r>
      <w:r w:rsidR="003F019F">
        <w:rPr>
          <w:noProof/>
        </w:rPr>
        <mc:AlternateContent>
          <mc:Choice Requires="wps">
            <w:drawing>
              <wp:anchor distT="0" distB="0" distL="114300" distR="114300" simplePos="0" relativeHeight="252045312" behindDoc="1" locked="0" layoutInCell="1" allowOverlap="1" wp14:anchorId="4FE6665C" wp14:editId="66269FC0">
                <wp:simplePos x="0" y="0"/>
                <wp:positionH relativeFrom="column">
                  <wp:posOffset>4772025</wp:posOffset>
                </wp:positionH>
                <wp:positionV relativeFrom="paragraph">
                  <wp:posOffset>1932940</wp:posOffset>
                </wp:positionV>
                <wp:extent cx="1714500" cy="635"/>
                <wp:effectExtent l="0" t="0" r="0" b="0"/>
                <wp:wrapTight wrapText="bothSides">
                  <wp:wrapPolygon edited="0">
                    <wp:start x="0" y="0"/>
                    <wp:lineTo x="0" y="21600"/>
                    <wp:lineTo x="21600" y="21600"/>
                    <wp:lineTo x="21600" y="0"/>
                  </wp:wrapPolygon>
                </wp:wrapTight>
                <wp:docPr id="482609509" name="Textfeld 1"/>
                <wp:cNvGraphicFramePr/>
                <a:graphic xmlns:a="http://schemas.openxmlformats.org/drawingml/2006/main">
                  <a:graphicData uri="http://schemas.microsoft.com/office/word/2010/wordprocessingShape">
                    <wps:wsp>
                      <wps:cNvSpPr txBox="1"/>
                      <wps:spPr>
                        <a:xfrm>
                          <a:off x="0" y="0"/>
                          <a:ext cx="1714500" cy="635"/>
                        </a:xfrm>
                        <a:prstGeom prst="rect">
                          <a:avLst/>
                        </a:prstGeom>
                        <a:solidFill>
                          <a:prstClr val="white"/>
                        </a:solidFill>
                        <a:ln>
                          <a:noFill/>
                        </a:ln>
                      </wps:spPr>
                      <wps:txbx>
                        <w:txbxContent>
                          <w:p w14:paraId="786FEA32" w14:textId="6D405462" w:rsidR="003F019F" w:rsidRPr="00633FA5" w:rsidRDefault="003F019F" w:rsidP="003F019F">
                            <w:pPr>
                              <w:pStyle w:val="Beschriftung"/>
                              <w:rPr>
                                <w:noProof/>
                              </w:rPr>
                            </w:pPr>
                            <w:bookmarkStart w:id="396" w:name="_Toc174467206"/>
                            <w:bookmarkStart w:id="397" w:name="_Toc178095279"/>
                            <w:bookmarkStart w:id="398" w:name="_Toc179365146"/>
                            <w:r>
                              <w:t xml:space="preserve">Abbildung </w:t>
                            </w:r>
                            <w:r w:rsidR="00DC2F10">
                              <w:t>125</w:t>
                            </w:r>
                            <w:r>
                              <w:t xml:space="preserve"> </w:t>
                            </w:r>
                            <w:proofErr w:type="spellStart"/>
                            <w:r>
                              <w:t>Occator</w:t>
                            </w:r>
                            <w:proofErr w:type="spellEnd"/>
                            <w:r>
                              <w:t>, NASA</w:t>
                            </w:r>
                            <w:r w:rsidR="001633F7">
                              <w:t>,</w:t>
                            </w:r>
                            <w:r>
                              <w:t xml:space="preserve"> JPL</w:t>
                            </w:r>
                            <w:bookmarkEnd w:id="396"/>
                            <w:bookmarkEnd w:id="397"/>
                            <w:bookmarkEnd w:id="39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FE6665C" id="_x0000_s1179" type="#_x0000_t202" style="position:absolute;margin-left:375.75pt;margin-top:152.2pt;width:135pt;height:.05pt;z-index:-251271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" stroked="f">
                <v:textbox style="mso-fit-shape-to-text:t" inset="0,0,0,0">
                  <w:txbxContent>
                    <w:p w14:paraId="786FEA32" w14:textId="6D405462" w:rsidR="003F019F" w:rsidRPr="00633FA5" w:rsidRDefault="003F019F" w:rsidP="003F019F">
                      <w:pPr>
                        <w:pStyle w:val="Beschriftung"/>
                        <w:rPr>
                          <w:noProof/>
                        </w:rPr>
                      </w:pPr>
                      <w:bookmarkStart w:id="399" w:name="_Toc174467206"/>
                      <w:bookmarkStart w:id="400" w:name="_Toc178095279"/>
                      <w:bookmarkStart w:id="401" w:name="_Toc179365146"/>
                      <w:r>
                        <w:t xml:space="preserve">Abbildung </w:t>
                      </w:r>
                      <w:r w:rsidR="00DC2F10">
                        <w:t>125</w:t>
                      </w:r>
                      <w:r>
                        <w:t xml:space="preserve"> </w:t>
                      </w:r>
                      <w:proofErr w:type="spellStart"/>
                      <w:r>
                        <w:t>Occator</w:t>
                      </w:r>
                      <w:proofErr w:type="spellEnd"/>
                      <w:r>
                        <w:t>, NASA</w:t>
                      </w:r>
                      <w:r w:rsidR="001633F7">
                        <w:t>,</w:t>
                      </w:r>
                      <w:r>
                        <w:t xml:space="preserve"> JPL</w:t>
                      </w:r>
                      <w:bookmarkEnd w:id="399"/>
                      <w:bookmarkEnd w:id="400"/>
                      <w:bookmarkEnd w:id="401"/>
                    </w:p>
                  </w:txbxContent>
                </v:textbox>
                <w10:wrap type="tight"/>
              </v:shape>
            </w:pict>
          </mc:Fallback>
        </mc:AlternateContent>
      </w:r>
      <w:r w:rsidR="00655526">
        <w:rPr>
          <w:noProof/>
        </w:rPr>
        <w:drawing>
          <wp:anchor distT="0" distB="0" distL="114300" distR="114300" simplePos="0" relativeHeight="252024832" behindDoc="1" locked="0" layoutInCell="1" allowOverlap="1" wp14:anchorId="2784DFEB" wp14:editId="21D4C32A">
            <wp:simplePos x="0" y="0"/>
            <wp:positionH relativeFrom="column">
              <wp:posOffset>4772025</wp:posOffset>
            </wp:positionH>
            <wp:positionV relativeFrom="paragraph">
              <wp:posOffset>161290</wp:posOffset>
            </wp:positionV>
            <wp:extent cx="1714500" cy="1714500"/>
            <wp:effectExtent l="0" t="0" r="0" b="0"/>
            <wp:wrapTight wrapText="bothSides">
              <wp:wrapPolygon edited="0">
                <wp:start x="0" y="0"/>
                <wp:lineTo x="0" y="21360"/>
                <wp:lineTo x="21360" y="21360"/>
                <wp:lineTo x="21360" y="0"/>
                <wp:lineTo x="0" y="0"/>
              </wp:wrapPolygon>
            </wp:wrapTight>
            <wp:docPr id="931840817" name="Grafik 2" descr="Occatorkrater mit hellen Flecken 4.400 km Abstand 6. Juni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ccatorkrater mit hellen Flecken 4.400 km Abstand 6. Juni 2015"/>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714500" cy="1714500"/>
                    </a:xfrm>
                    <a:prstGeom prst="rect">
                      <a:avLst/>
                    </a:prstGeom>
                    <a:noFill/>
                    <a:ln>
                      <a:noFill/>
                    </a:ln>
                  </pic:spPr>
                </pic:pic>
              </a:graphicData>
            </a:graphic>
            <wp14:sizeRelH relativeFrom="page">
              <wp14:pctWidth>0</wp14:pctWidth>
            </wp14:sizeRelH>
            <wp14:sizeRelV relativeFrom="page">
              <wp14:pctHeight>0</wp14:pctHeight>
            </wp14:sizeRelV>
          </wp:anchor>
        </w:drawing>
      </w:r>
      <w:r w:rsidR="00655526">
        <w:rPr>
          <w:sz w:val="24"/>
          <w:szCs w:val="24"/>
        </w:rPr>
        <w:t xml:space="preserve">Die Raumsonde Dawn näherte sich Ceres im Laufe der Mission bis auf 380 Kilometer. Eine Aufnahme des Kraters </w:t>
      </w:r>
      <w:proofErr w:type="spellStart"/>
      <w:r w:rsidR="00655526">
        <w:rPr>
          <w:sz w:val="24"/>
          <w:szCs w:val="24"/>
        </w:rPr>
        <w:t>Occator</w:t>
      </w:r>
      <w:proofErr w:type="spellEnd"/>
      <w:r w:rsidR="00655526">
        <w:rPr>
          <w:sz w:val="24"/>
          <w:szCs w:val="24"/>
        </w:rPr>
        <w:t xml:space="preserve"> aus 4400 Kilometer Entfernung zeigt die </w:t>
      </w:r>
      <w:r w:rsidR="00E770B3">
        <w:rPr>
          <w:sz w:val="24"/>
          <w:szCs w:val="24"/>
        </w:rPr>
        <w:t>weißen</w:t>
      </w:r>
      <w:r w:rsidR="00655526">
        <w:rPr>
          <w:sz w:val="24"/>
          <w:szCs w:val="24"/>
        </w:rPr>
        <w:t xml:space="preserve"> Flecken in hoher Auflösung.</w:t>
      </w:r>
      <w:r w:rsidR="00267E13">
        <w:rPr>
          <w:sz w:val="24"/>
          <w:szCs w:val="24"/>
        </w:rPr>
        <w:t xml:space="preserve"> </w:t>
      </w:r>
      <w:r w:rsidR="00655526">
        <w:rPr>
          <w:sz w:val="24"/>
          <w:szCs w:val="24"/>
        </w:rPr>
        <w:t xml:space="preserve">Der Krater hat einen Durchmesser von 92 Kilometer und ist 4 Kilometer tief. </w:t>
      </w:r>
    </w:p>
    <w:p w14:paraId="5D0F333F" w14:textId="644F4C7B" w:rsidR="00655526" w:rsidRDefault="00655526" w:rsidP="00655526">
      <w:pPr>
        <w:rPr>
          <w:sz w:val="24"/>
          <w:szCs w:val="24"/>
        </w:rPr>
      </w:pPr>
    </w:p>
    <w:p w14:paraId="2B2DD300" w14:textId="6188863D" w:rsidR="00655526" w:rsidRPr="00473678" w:rsidRDefault="007A6210" w:rsidP="00655526">
      <w:pPr>
        <w:rPr>
          <w:sz w:val="24"/>
          <w:szCs w:val="24"/>
        </w:rPr>
      </w:pPr>
      <w:r>
        <w:rPr>
          <w:noProof/>
        </w:rPr>
        <w:lastRenderedPageBreak/>
        <mc:AlternateContent>
          <mc:Choice Requires="wps">
            <w:drawing>
              <wp:anchor distT="0" distB="0" distL="114300" distR="114300" simplePos="0" relativeHeight="252049408" behindDoc="0" locked="0" layoutInCell="1" allowOverlap="1" wp14:anchorId="091518C3" wp14:editId="198DCD7F">
                <wp:simplePos x="0" y="0"/>
                <wp:positionH relativeFrom="column">
                  <wp:posOffset>-95250</wp:posOffset>
                </wp:positionH>
                <wp:positionV relativeFrom="paragraph">
                  <wp:posOffset>5689600</wp:posOffset>
                </wp:positionV>
                <wp:extent cx="4048125" cy="635"/>
                <wp:effectExtent l="0" t="0" r="0" b="0"/>
                <wp:wrapSquare wrapText="bothSides"/>
                <wp:docPr id="1464681642" name="Textfeld 1"/>
                <wp:cNvGraphicFramePr/>
                <a:graphic xmlns:a="http://schemas.openxmlformats.org/drawingml/2006/main">
                  <a:graphicData uri="http://schemas.microsoft.com/office/word/2010/wordprocessingShape">
                    <wps:wsp>
                      <wps:cNvSpPr txBox="1"/>
                      <wps:spPr>
                        <a:xfrm>
                          <a:off x="0" y="0"/>
                          <a:ext cx="4048125" cy="635"/>
                        </a:xfrm>
                        <a:prstGeom prst="rect">
                          <a:avLst/>
                        </a:prstGeom>
                        <a:solidFill>
                          <a:prstClr val="white"/>
                        </a:solidFill>
                        <a:ln>
                          <a:noFill/>
                        </a:ln>
                      </wps:spPr>
                      <wps:txbx>
                        <w:txbxContent>
                          <w:p w14:paraId="1B6BD3A3" w14:textId="2AB623EA" w:rsidR="007A6210" w:rsidRPr="009F76DA" w:rsidRDefault="007A6210" w:rsidP="007A6210">
                            <w:pPr>
                              <w:pStyle w:val="Beschriftung"/>
                              <w:rPr>
                                <w:noProof/>
                              </w:rPr>
                            </w:pPr>
                            <w:bookmarkStart w:id="402" w:name="_Toc174467207"/>
                            <w:bookmarkStart w:id="403" w:name="_Toc178095280"/>
                            <w:bookmarkStart w:id="404" w:name="_Toc179365147"/>
                            <w:r>
                              <w:t xml:space="preserve">Abbildung </w:t>
                            </w:r>
                            <w:r w:rsidR="00B6503D">
                              <w:t>127</w:t>
                            </w:r>
                            <w:r>
                              <w:t xml:space="preserve"> </w:t>
                            </w:r>
                            <w:proofErr w:type="spellStart"/>
                            <w:r>
                              <w:t>Kyrovulkan</w:t>
                            </w:r>
                            <w:proofErr w:type="spellEnd"/>
                            <w:r>
                              <w:t xml:space="preserve"> </w:t>
                            </w:r>
                            <w:proofErr w:type="spellStart"/>
                            <w:r>
                              <w:t>Cerealia</w:t>
                            </w:r>
                            <w:proofErr w:type="spellEnd"/>
                            <w:r>
                              <w:t xml:space="preserve"> </w:t>
                            </w:r>
                            <w:proofErr w:type="spellStart"/>
                            <w:r>
                              <w:t>Tholus</w:t>
                            </w:r>
                            <w:proofErr w:type="spellEnd"/>
                            <w:r>
                              <w:t>, NASA, JPL</w:t>
                            </w:r>
                            <w:bookmarkEnd w:id="402"/>
                            <w:bookmarkEnd w:id="403"/>
                            <w:bookmarkEnd w:id="40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91518C3" id="_x0000_s1181" type="#_x0000_t202" style="position:absolute;margin-left:-7.5pt;margin-top:448pt;width:318.75pt;height:.05pt;z-index:252049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" stroked="f">
                <v:textbox style="mso-fit-shape-to-text:t" inset="0,0,0,0">
                  <w:txbxContent>
                    <w:p w14:paraId="1B6BD3A3" w14:textId="2AB623EA" w:rsidR="007A6210" w:rsidRPr="009F76DA" w:rsidRDefault="007A6210" w:rsidP="007A6210">
                      <w:pPr>
                        <w:pStyle w:val="Beschriftung"/>
                        <w:rPr>
                          <w:noProof/>
                        </w:rPr>
                      </w:pPr>
                      <w:bookmarkStart w:id="600" w:name="_Toc174467207"/>
                      <w:bookmarkStart w:id="601" w:name="_Toc178095280"/>
                      <w:bookmarkStart w:id="602" w:name="_Toc179365147"/>
                      <w:r>
                        <w:t xml:space="preserve">Abbildung </w:t>
                      </w:r>
                      <w:r w:rsidR="00B6503D">
                        <w:t>127</w:t>
                      </w:r>
                      <w:r>
                        <w:t xml:space="preserve"> </w:t>
                      </w:r>
                      <w:proofErr w:type="spellStart"/>
                      <w:r>
                        <w:t>Kyrovulkan</w:t>
                      </w:r>
                      <w:proofErr w:type="spellEnd"/>
                      <w:r>
                        <w:t xml:space="preserve"> </w:t>
                      </w:r>
                      <w:proofErr w:type="spellStart"/>
                      <w:r>
                        <w:t>Cerealia</w:t>
                      </w:r>
                      <w:proofErr w:type="spellEnd"/>
                      <w:r>
                        <w:t xml:space="preserve"> </w:t>
                      </w:r>
                      <w:proofErr w:type="spellStart"/>
                      <w:r>
                        <w:t>Tholus</w:t>
                      </w:r>
                      <w:proofErr w:type="spellEnd"/>
                      <w:r>
                        <w:t>, NASA, JPL</w:t>
                      </w:r>
                      <w:bookmarkEnd w:id="600"/>
                      <w:bookmarkEnd w:id="601"/>
                      <w:bookmarkEnd w:id="602"/>
                    </w:p>
                  </w:txbxContent>
                </v:textbox>
                <w10:wrap type="square"/>
              </v:shape>
            </w:pict>
          </mc:Fallback>
        </mc:AlternateContent>
      </w:r>
      <w:r w:rsidR="00655526">
        <w:rPr>
          <w:noProof/>
        </w:rPr>
        <w:drawing>
          <wp:anchor distT="0" distB="0" distL="114300" distR="114300" simplePos="0" relativeHeight="252026880" behindDoc="0" locked="0" layoutInCell="1" allowOverlap="1" wp14:anchorId="562F618A" wp14:editId="72BDD1DB">
            <wp:simplePos x="0" y="0"/>
            <wp:positionH relativeFrom="column">
              <wp:posOffset>-95250</wp:posOffset>
            </wp:positionH>
            <wp:positionV relativeFrom="paragraph">
              <wp:posOffset>574040</wp:posOffset>
            </wp:positionV>
            <wp:extent cx="4048125" cy="5058410"/>
            <wp:effectExtent l="0" t="0" r="9525" b="8890"/>
            <wp:wrapSquare wrapText="bothSides"/>
            <wp:docPr id="710644674" name="Grafik 2" descr="Ein Bild, das Natur, Wasser, draußen, Kra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644674" name="Grafik 2" descr="Ein Bild, das Natur, Wasser, draußen, Krater enthält.&#10;&#10;Automatisch generierte Beschreibung"/>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4048125" cy="5058410"/>
                    </a:xfrm>
                    <a:prstGeom prst="rect">
                      <a:avLst/>
                    </a:prstGeom>
                    <a:noFill/>
                    <a:ln>
                      <a:noFill/>
                    </a:ln>
                  </pic:spPr>
                </pic:pic>
              </a:graphicData>
            </a:graphic>
            <wp14:sizeRelH relativeFrom="page">
              <wp14:pctWidth>0</wp14:pctWidth>
            </wp14:sizeRelH>
            <wp14:sizeRelV relativeFrom="page">
              <wp14:pctHeight>0</wp14:pctHeight>
            </wp14:sizeRelV>
          </wp:anchor>
        </w:drawing>
      </w:r>
      <w:r w:rsidR="00655526">
        <w:rPr>
          <w:sz w:val="24"/>
          <w:szCs w:val="24"/>
        </w:rPr>
        <w:t>Aus 380 Kilometer Entfernung sieht man, dass der weiße Fleck (</w:t>
      </w:r>
      <w:proofErr w:type="spellStart"/>
      <w:r w:rsidR="00655526">
        <w:rPr>
          <w:sz w:val="24"/>
          <w:szCs w:val="24"/>
        </w:rPr>
        <w:t>Cerealia</w:t>
      </w:r>
      <w:proofErr w:type="spellEnd"/>
      <w:r w:rsidR="00655526">
        <w:rPr>
          <w:sz w:val="24"/>
          <w:szCs w:val="24"/>
        </w:rPr>
        <w:t xml:space="preserve"> </w:t>
      </w:r>
      <w:proofErr w:type="spellStart"/>
      <w:r w:rsidR="00655526">
        <w:rPr>
          <w:sz w:val="24"/>
          <w:szCs w:val="24"/>
        </w:rPr>
        <w:t>Facula</w:t>
      </w:r>
      <w:proofErr w:type="spellEnd"/>
      <w:r w:rsidR="00655526">
        <w:rPr>
          <w:sz w:val="24"/>
          <w:szCs w:val="24"/>
        </w:rPr>
        <w:t>) in einer Senke des Kraters liegt, die weißen Flecken rechts davon heißen „</w:t>
      </w:r>
      <w:proofErr w:type="spellStart"/>
      <w:r w:rsidR="00655526">
        <w:rPr>
          <w:sz w:val="24"/>
          <w:szCs w:val="24"/>
        </w:rPr>
        <w:t>Vinalia</w:t>
      </w:r>
      <w:proofErr w:type="spellEnd"/>
      <w:r w:rsidR="00655526">
        <w:rPr>
          <w:sz w:val="24"/>
          <w:szCs w:val="24"/>
        </w:rPr>
        <w:t xml:space="preserve"> </w:t>
      </w:r>
      <w:proofErr w:type="spellStart"/>
      <w:r w:rsidR="00655526">
        <w:rPr>
          <w:sz w:val="24"/>
          <w:szCs w:val="24"/>
        </w:rPr>
        <w:t>Faculae</w:t>
      </w:r>
      <w:proofErr w:type="spellEnd"/>
      <w:r w:rsidR="00655526">
        <w:rPr>
          <w:sz w:val="24"/>
          <w:szCs w:val="24"/>
        </w:rPr>
        <w:t xml:space="preserve">“. Schaut man noch genauer hin so sieht man, dass sich in dieser 9 Kilometer weiten Senke ein Berg befindet, ein sog. </w:t>
      </w:r>
      <w:proofErr w:type="spellStart"/>
      <w:r w:rsidR="00655526">
        <w:rPr>
          <w:sz w:val="24"/>
          <w:szCs w:val="24"/>
        </w:rPr>
        <w:t>Kyrovulkan</w:t>
      </w:r>
      <w:proofErr w:type="spellEnd"/>
      <w:r w:rsidR="00655526">
        <w:rPr>
          <w:sz w:val="24"/>
          <w:szCs w:val="24"/>
        </w:rPr>
        <w:t>, der keine Lava, sondern Eis spuckt. Der kleine Eisvulkan hat an der Basis rund 3 Kilometer Durchmesser und ist ungefähr 340 Meter hoch. Dieses Eis ist wahrscheinlich sehr salzhaltig und könnte, nach dem Einschlag, aus einem salzhaltigen, kleine</w:t>
      </w:r>
      <w:r w:rsidR="0019697E">
        <w:rPr>
          <w:sz w:val="24"/>
          <w:szCs w:val="24"/>
        </w:rPr>
        <w:t>n</w:t>
      </w:r>
      <w:r w:rsidR="00655526">
        <w:rPr>
          <w:sz w:val="24"/>
          <w:szCs w:val="24"/>
        </w:rPr>
        <w:t xml:space="preserve"> unterirdischen Ozean an die Oberfläche gekommen sein. Welche Art von Salz, das sein könnte, darüber streiten sich die Wissenschaftler. Natriumkarbonat, Magnesiumsulfat, Ammoniumchlorid oder eine noch unbekannte Art von Salzlösung. Weitere spektakuläre Bilder vom </w:t>
      </w:r>
      <w:proofErr w:type="spellStart"/>
      <w:r w:rsidR="00655526">
        <w:rPr>
          <w:sz w:val="24"/>
          <w:szCs w:val="24"/>
        </w:rPr>
        <w:t>Occator</w:t>
      </w:r>
      <w:proofErr w:type="spellEnd"/>
      <w:r w:rsidR="00655526">
        <w:rPr>
          <w:sz w:val="24"/>
          <w:szCs w:val="24"/>
        </w:rPr>
        <w:t xml:space="preserve">-Krater findet man bei </w:t>
      </w:r>
      <w:hyperlink r:id="rId267" w:history="1">
        <w:r w:rsidR="00655526" w:rsidRPr="00493393">
          <w:rPr>
            <w:rStyle w:val="Hyperlink"/>
            <w:sz w:val="24"/>
            <w:szCs w:val="24"/>
          </w:rPr>
          <w:t>Image Gallery (nasa.gov)</w:t>
        </w:r>
      </w:hyperlink>
    </w:p>
    <w:p w14:paraId="2CF051E1" w14:textId="3AF8AA28" w:rsidR="00655526" w:rsidRDefault="00655526" w:rsidP="0079150F">
      <w:pPr>
        <w:keepLines/>
        <w:jc w:val="center"/>
        <w:rPr>
          <w:rFonts w:eastAsiaTheme="minorEastAsia"/>
        </w:rPr>
      </w:pPr>
    </w:p>
    <w:p w14:paraId="6168D7AF" w14:textId="77777777" w:rsidR="00655526" w:rsidRDefault="00655526" w:rsidP="003F4D9E">
      <w:pPr>
        <w:keepLines/>
        <w:rPr>
          <w:rFonts w:eastAsiaTheme="minorEastAsia"/>
        </w:rPr>
      </w:pPr>
    </w:p>
    <w:p w14:paraId="32A78F07" w14:textId="5EC0768D" w:rsidR="00DA1E75" w:rsidRPr="001C7A43" w:rsidRDefault="00FD2748" w:rsidP="00B24986">
      <w:pPr>
        <w:pStyle w:val="berschrift2"/>
        <w:jc w:val="center"/>
        <w:rPr>
          <w:rFonts w:eastAsiaTheme="minorEastAsia"/>
        </w:rPr>
      </w:pPr>
      <w:bookmarkStart w:id="405" w:name="_Toc174383410"/>
      <w:bookmarkStart w:id="406" w:name="_Toc184204123"/>
      <w:r w:rsidRPr="001C7A43">
        <w:rPr>
          <w:rFonts w:eastAsiaTheme="minorEastAsia"/>
        </w:rPr>
        <w:t xml:space="preserve">Lektion </w:t>
      </w:r>
      <w:r w:rsidR="00DA1E75" w:rsidRPr="001C7A43">
        <w:rPr>
          <w:rFonts w:eastAsiaTheme="minorEastAsia"/>
        </w:rPr>
        <w:t>1</w:t>
      </w:r>
      <w:r w:rsidR="00655526" w:rsidRPr="001C7A43">
        <w:rPr>
          <w:rFonts w:eastAsiaTheme="minorEastAsia"/>
        </w:rPr>
        <w:t>7</w:t>
      </w:r>
      <w:r w:rsidR="008C7E7C" w:rsidRPr="001C7A43">
        <w:rPr>
          <w:rFonts w:eastAsiaTheme="minorEastAsia"/>
        </w:rPr>
        <w:t>:</w:t>
      </w:r>
      <w:r w:rsidR="00DA1E75" w:rsidRPr="001C7A43">
        <w:rPr>
          <w:rFonts w:eastAsiaTheme="minorEastAsia"/>
        </w:rPr>
        <w:t xml:space="preserve"> Jupiter</w:t>
      </w:r>
      <w:bookmarkEnd w:id="405"/>
      <w:bookmarkEnd w:id="406"/>
    </w:p>
    <w:p w14:paraId="15BDAC80" w14:textId="3E715D6C" w:rsidR="00483EF6" w:rsidRPr="001C7A43" w:rsidRDefault="00483EF6" w:rsidP="009F2E65">
      <w:pPr>
        <w:keepLines/>
        <w:rPr>
          <w:rFonts w:eastAsiaTheme="minorEastAsia"/>
          <w:sz w:val="24"/>
          <w:szCs w:val="24"/>
        </w:rPr>
      </w:pPr>
    </w:p>
    <w:p w14:paraId="217F8C1F" w14:textId="112FF048" w:rsidR="00DA1E75" w:rsidRDefault="00F72428" w:rsidP="009F2E65">
      <w:pPr>
        <w:keepLines/>
        <w:rPr>
          <w:rFonts w:eastAsiaTheme="minorEastAsia"/>
          <w:sz w:val="24"/>
          <w:szCs w:val="24"/>
        </w:rPr>
      </w:pPr>
      <w:r w:rsidRPr="001C7A43">
        <w:rPr>
          <w:rFonts w:eastAsiaTheme="minorEastAsia"/>
          <w:sz w:val="24"/>
          <w:szCs w:val="24"/>
        </w:rPr>
        <w:t xml:space="preserve">Jupiter ist so etwas wie der König </w:t>
      </w:r>
      <w:r w:rsidR="00F75338" w:rsidRPr="001C7A43">
        <w:rPr>
          <w:rFonts w:eastAsiaTheme="minorEastAsia"/>
          <w:sz w:val="24"/>
          <w:szCs w:val="24"/>
        </w:rPr>
        <w:t>unter den</w:t>
      </w:r>
      <w:r w:rsidRPr="001C7A43">
        <w:rPr>
          <w:rFonts w:eastAsiaTheme="minorEastAsia"/>
          <w:sz w:val="24"/>
          <w:szCs w:val="24"/>
        </w:rPr>
        <w:t xml:space="preserve"> Planeten</w:t>
      </w:r>
      <w:r w:rsidR="00483EF6" w:rsidRPr="001C7A43">
        <w:rPr>
          <w:rFonts w:eastAsiaTheme="minorEastAsia"/>
          <w:sz w:val="24"/>
          <w:szCs w:val="24"/>
        </w:rPr>
        <w:t xml:space="preserve"> und trägt deshalb seinen Namen nicht ganz zu </w:t>
      </w:r>
      <w:r w:rsidR="00C44D07" w:rsidRPr="001C7A43">
        <w:rPr>
          <w:rFonts w:eastAsiaTheme="minorEastAsia"/>
          <w:sz w:val="24"/>
          <w:szCs w:val="24"/>
        </w:rPr>
        <w:t>Unrecht</w:t>
      </w:r>
      <w:r w:rsidR="00483EF6" w:rsidRPr="001C7A43">
        <w:rPr>
          <w:rFonts w:eastAsiaTheme="minorEastAsia"/>
          <w:sz w:val="24"/>
          <w:szCs w:val="24"/>
        </w:rPr>
        <w:t>. Erinnern wir uns an die Massen</w:t>
      </w:r>
      <w:r w:rsidR="005F6920" w:rsidRPr="001C7A43">
        <w:rPr>
          <w:rFonts w:eastAsiaTheme="minorEastAsia"/>
          <w:sz w:val="24"/>
          <w:szCs w:val="24"/>
        </w:rPr>
        <w:t>tabelle vom Anfang des Lehrgangs</w:t>
      </w:r>
      <w:r w:rsidR="00705790" w:rsidRPr="001C7A43">
        <w:rPr>
          <w:rFonts w:eastAsiaTheme="minorEastAsia"/>
          <w:sz w:val="24"/>
          <w:szCs w:val="24"/>
        </w:rPr>
        <w:t xml:space="preserve"> und vergleichen die </w:t>
      </w:r>
      <w:r w:rsidR="00DD5D69" w:rsidRPr="001C7A43">
        <w:rPr>
          <w:rFonts w:eastAsiaTheme="minorEastAsia"/>
          <w:sz w:val="24"/>
          <w:szCs w:val="24"/>
        </w:rPr>
        <w:t>Gesamtmasse</w:t>
      </w:r>
      <w:r w:rsidR="00563A62">
        <w:rPr>
          <w:rFonts w:eastAsiaTheme="minorEastAsia"/>
          <w:sz w:val="24"/>
          <w:szCs w:val="24"/>
        </w:rPr>
        <w:t xml:space="preserve"> aller Planeten</w:t>
      </w:r>
      <w:r w:rsidR="00DD5D69" w:rsidRPr="001C7A43">
        <w:rPr>
          <w:rFonts w:eastAsiaTheme="minorEastAsia"/>
          <w:sz w:val="24"/>
          <w:szCs w:val="24"/>
        </w:rPr>
        <w:t xml:space="preserve"> mit der Masse </w:t>
      </w:r>
      <w:r w:rsidR="00736487" w:rsidRPr="001C7A43">
        <w:rPr>
          <w:rFonts w:eastAsiaTheme="minorEastAsia"/>
          <w:sz w:val="24"/>
          <w:szCs w:val="24"/>
        </w:rPr>
        <w:t>von Jupiter und Sonne.</w:t>
      </w:r>
    </w:p>
    <w:p w14:paraId="2C219B8F" w14:textId="77777777" w:rsidR="005B6C91" w:rsidRPr="001C7A43" w:rsidRDefault="005B6C91" w:rsidP="009F2E65">
      <w:pPr>
        <w:keepLines/>
        <w:rPr>
          <w:rFonts w:eastAsiaTheme="minorEastAsia"/>
          <w:sz w:val="24"/>
          <w:szCs w:val="24"/>
        </w:rPr>
      </w:pPr>
    </w:p>
    <w:tbl>
      <w:tblPr>
        <w:tblW w:w="10000" w:type="dxa"/>
        <w:tblCellMar>
          <w:left w:w="70" w:type="dxa"/>
          <w:right w:w="70" w:type="dxa"/>
        </w:tblCellMar>
        <w:tblLook w:val="04A0" w:firstRow="1" w:lastRow="0" w:firstColumn="1" w:lastColumn="0" w:noHBand="0" w:noVBand="1"/>
      </w:tblPr>
      <w:tblGrid>
        <w:gridCol w:w="1600"/>
        <w:gridCol w:w="1200"/>
        <w:gridCol w:w="1200"/>
        <w:gridCol w:w="1200"/>
        <w:gridCol w:w="1200"/>
        <w:gridCol w:w="1200"/>
        <w:gridCol w:w="1200"/>
        <w:gridCol w:w="1200"/>
      </w:tblGrid>
      <w:tr w:rsidR="000E24F9" w:rsidRPr="001C7A43" w14:paraId="442ADD42" w14:textId="77777777" w:rsidTr="000E24F9">
        <w:trPr>
          <w:trHeight w:val="375"/>
        </w:trPr>
        <w:tc>
          <w:tcPr>
            <w:tcW w:w="16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3D4AED2" w14:textId="77777777" w:rsidR="000E24F9" w:rsidRPr="001C7A43" w:rsidRDefault="000E24F9" w:rsidP="009F2E65">
            <w:pPr>
              <w:rPr>
                <w:rFonts w:ascii="Calibri" w:eastAsia="Times New Roman" w:hAnsi="Calibri" w:cs="Calibri"/>
                <w:color w:val="000000"/>
                <w:kern w:val="0"/>
                <w:sz w:val="24"/>
                <w:szCs w:val="24"/>
                <w:lang w:eastAsia="de-DE"/>
                <w14:ligatures w14:val="none"/>
              </w:rPr>
            </w:pPr>
            <w:proofErr w:type="spellStart"/>
            <w:r w:rsidRPr="001C7A43">
              <w:rPr>
                <w:rFonts w:ascii="Calibri" w:eastAsia="Times New Roman" w:hAnsi="Calibri" w:cs="Calibri"/>
                <w:color w:val="000000"/>
                <w:kern w:val="0"/>
                <w:sz w:val="24"/>
                <w:szCs w:val="24"/>
                <w:lang w:eastAsia="de-DE"/>
                <w14:ligatures w14:val="none"/>
              </w:rPr>
              <w:t>M</w:t>
            </w:r>
            <w:r w:rsidRPr="001C7A43">
              <w:rPr>
                <w:rFonts w:ascii="Calibri" w:eastAsia="Times New Roman" w:hAnsi="Calibri" w:cs="Calibri"/>
                <w:color w:val="000000"/>
                <w:kern w:val="0"/>
                <w:sz w:val="24"/>
                <w:szCs w:val="24"/>
                <w:vertAlign w:val="subscript"/>
                <w:lang w:eastAsia="de-DE"/>
                <w14:ligatures w14:val="none"/>
              </w:rPr>
              <w:t>sonne</w:t>
            </w:r>
            <w:proofErr w:type="spellEnd"/>
          </w:p>
        </w:tc>
        <w:tc>
          <w:tcPr>
            <w:tcW w:w="1200" w:type="dxa"/>
            <w:tcBorders>
              <w:top w:val="single" w:sz="8" w:space="0" w:color="auto"/>
              <w:left w:val="nil"/>
              <w:bottom w:val="single" w:sz="8" w:space="0" w:color="auto"/>
              <w:right w:val="single" w:sz="8" w:space="0" w:color="auto"/>
            </w:tcBorders>
            <w:shd w:val="clear" w:color="auto" w:fill="auto"/>
            <w:noWrap/>
            <w:vAlign w:val="center"/>
            <w:hideMark/>
          </w:tcPr>
          <w:p w14:paraId="11436EA8"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1,99E+30</w:t>
            </w:r>
          </w:p>
        </w:tc>
        <w:tc>
          <w:tcPr>
            <w:tcW w:w="1200" w:type="dxa"/>
            <w:tcBorders>
              <w:top w:val="single" w:sz="8" w:space="0" w:color="auto"/>
              <w:left w:val="nil"/>
              <w:bottom w:val="single" w:sz="8" w:space="0" w:color="auto"/>
              <w:right w:val="single" w:sz="8" w:space="0" w:color="auto"/>
            </w:tcBorders>
            <w:shd w:val="clear" w:color="auto" w:fill="auto"/>
            <w:noWrap/>
            <w:vAlign w:val="center"/>
            <w:hideMark/>
          </w:tcPr>
          <w:p w14:paraId="62F8D7A1"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kg</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14:paraId="7F7528F4"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single" w:sz="8" w:space="0" w:color="auto"/>
              <w:left w:val="nil"/>
              <w:bottom w:val="single" w:sz="8" w:space="0" w:color="auto"/>
              <w:right w:val="single" w:sz="8" w:space="0" w:color="auto"/>
            </w:tcBorders>
            <w:shd w:val="clear" w:color="auto" w:fill="auto"/>
            <w:noWrap/>
            <w:vAlign w:val="center"/>
            <w:hideMark/>
          </w:tcPr>
          <w:p w14:paraId="4CB1274E" w14:textId="53886F09"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M</w:t>
            </w:r>
            <w:r w:rsidRPr="001C7A43">
              <w:rPr>
                <w:rFonts w:ascii="Calibri" w:eastAsia="Times New Roman" w:hAnsi="Calibri" w:cs="Calibri"/>
                <w:color w:val="000000"/>
                <w:kern w:val="0"/>
                <w:sz w:val="24"/>
                <w:szCs w:val="24"/>
                <w:vertAlign w:val="subscript"/>
                <w:lang w:eastAsia="de-DE"/>
                <w14:ligatures w14:val="none"/>
              </w:rPr>
              <w:t>erde</w:t>
            </w:r>
          </w:p>
        </w:tc>
        <w:tc>
          <w:tcPr>
            <w:tcW w:w="1200" w:type="dxa"/>
            <w:tcBorders>
              <w:top w:val="single" w:sz="8" w:space="0" w:color="auto"/>
              <w:left w:val="nil"/>
              <w:bottom w:val="single" w:sz="8" w:space="0" w:color="auto"/>
              <w:right w:val="single" w:sz="8" w:space="0" w:color="auto"/>
            </w:tcBorders>
            <w:shd w:val="clear" w:color="auto" w:fill="auto"/>
            <w:noWrap/>
            <w:vAlign w:val="center"/>
            <w:hideMark/>
          </w:tcPr>
          <w:p w14:paraId="433DAF2E"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5,97E+24</w:t>
            </w:r>
          </w:p>
        </w:tc>
        <w:tc>
          <w:tcPr>
            <w:tcW w:w="1200" w:type="dxa"/>
            <w:tcBorders>
              <w:top w:val="single" w:sz="8" w:space="0" w:color="auto"/>
              <w:left w:val="nil"/>
              <w:bottom w:val="single" w:sz="8" w:space="0" w:color="auto"/>
              <w:right w:val="single" w:sz="8" w:space="0" w:color="auto"/>
            </w:tcBorders>
            <w:shd w:val="clear" w:color="auto" w:fill="auto"/>
            <w:noWrap/>
            <w:vAlign w:val="center"/>
            <w:hideMark/>
          </w:tcPr>
          <w:p w14:paraId="30765B5E"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kg</w:t>
            </w:r>
          </w:p>
        </w:tc>
        <w:tc>
          <w:tcPr>
            <w:tcW w:w="1200" w:type="dxa"/>
            <w:tcBorders>
              <w:top w:val="single" w:sz="8" w:space="0" w:color="auto"/>
              <w:left w:val="nil"/>
              <w:bottom w:val="single" w:sz="8" w:space="0" w:color="auto"/>
              <w:right w:val="single" w:sz="8" w:space="0" w:color="auto"/>
            </w:tcBorders>
            <w:shd w:val="clear" w:color="auto" w:fill="auto"/>
            <w:noWrap/>
            <w:vAlign w:val="bottom"/>
            <w:hideMark/>
          </w:tcPr>
          <w:p w14:paraId="479BEEF4"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r>
      <w:tr w:rsidR="000E24F9" w:rsidRPr="001C7A43" w14:paraId="4AF4A04B" w14:textId="77777777" w:rsidTr="000E24F9">
        <w:trPr>
          <w:trHeight w:val="315"/>
        </w:trPr>
        <w:tc>
          <w:tcPr>
            <w:tcW w:w="1600" w:type="dxa"/>
            <w:tcBorders>
              <w:top w:val="nil"/>
              <w:left w:val="single" w:sz="8" w:space="0" w:color="auto"/>
              <w:bottom w:val="single" w:sz="8" w:space="0" w:color="auto"/>
              <w:right w:val="single" w:sz="8" w:space="0" w:color="auto"/>
            </w:tcBorders>
            <w:shd w:val="clear" w:color="auto" w:fill="auto"/>
            <w:noWrap/>
            <w:vAlign w:val="bottom"/>
            <w:hideMark/>
          </w:tcPr>
          <w:p w14:paraId="3B7705EB"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nil"/>
              <w:left w:val="nil"/>
              <w:bottom w:val="single" w:sz="8" w:space="0" w:color="auto"/>
              <w:right w:val="single" w:sz="8" w:space="0" w:color="auto"/>
            </w:tcBorders>
            <w:shd w:val="clear" w:color="auto" w:fill="auto"/>
            <w:noWrap/>
            <w:vAlign w:val="bottom"/>
            <w:hideMark/>
          </w:tcPr>
          <w:p w14:paraId="602AD326"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nil"/>
              <w:left w:val="nil"/>
              <w:bottom w:val="single" w:sz="8" w:space="0" w:color="auto"/>
              <w:right w:val="single" w:sz="8" w:space="0" w:color="auto"/>
            </w:tcBorders>
            <w:shd w:val="clear" w:color="auto" w:fill="auto"/>
            <w:noWrap/>
            <w:vAlign w:val="bottom"/>
            <w:hideMark/>
          </w:tcPr>
          <w:p w14:paraId="65F33D48"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nil"/>
              <w:left w:val="nil"/>
              <w:bottom w:val="single" w:sz="8" w:space="0" w:color="auto"/>
              <w:right w:val="single" w:sz="8" w:space="0" w:color="auto"/>
            </w:tcBorders>
            <w:shd w:val="clear" w:color="auto" w:fill="auto"/>
            <w:noWrap/>
            <w:vAlign w:val="bottom"/>
            <w:hideMark/>
          </w:tcPr>
          <w:p w14:paraId="3F82E340"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nil"/>
              <w:left w:val="nil"/>
              <w:bottom w:val="single" w:sz="8" w:space="0" w:color="auto"/>
              <w:right w:val="single" w:sz="8" w:space="0" w:color="auto"/>
            </w:tcBorders>
            <w:shd w:val="clear" w:color="auto" w:fill="auto"/>
            <w:noWrap/>
            <w:vAlign w:val="bottom"/>
            <w:hideMark/>
          </w:tcPr>
          <w:p w14:paraId="1B54DDE7"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nil"/>
              <w:left w:val="nil"/>
              <w:bottom w:val="single" w:sz="8" w:space="0" w:color="auto"/>
              <w:right w:val="single" w:sz="8" w:space="0" w:color="auto"/>
            </w:tcBorders>
            <w:shd w:val="clear" w:color="auto" w:fill="auto"/>
            <w:noWrap/>
            <w:vAlign w:val="bottom"/>
            <w:hideMark/>
          </w:tcPr>
          <w:p w14:paraId="21D19D9E"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nil"/>
              <w:left w:val="nil"/>
              <w:bottom w:val="single" w:sz="8" w:space="0" w:color="auto"/>
              <w:right w:val="single" w:sz="8" w:space="0" w:color="auto"/>
            </w:tcBorders>
            <w:shd w:val="clear" w:color="auto" w:fill="auto"/>
            <w:noWrap/>
            <w:vAlign w:val="bottom"/>
            <w:hideMark/>
          </w:tcPr>
          <w:p w14:paraId="019880CE"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nil"/>
              <w:left w:val="nil"/>
              <w:bottom w:val="single" w:sz="8" w:space="0" w:color="auto"/>
              <w:right w:val="single" w:sz="8" w:space="0" w:color="auto"/>
            </w:tcBorders>
            <w:shd w:val="clear" w:color="auto" w:fill="auto"/>
            <w:noWrap/>
            <w:vAlign w:val="bottom"/>
            <w:hideMark/>
          </w:tcPr>
          <w:p w14:paraId="52922079"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r>
      <w:tr w:rsidR="000E24F9" w:rsidRPr="001C7A43" w14:paraId="754F432C" w14:textId="77777777" w:rsidTr="000E24F9">
        <w:trPr>
          <w:trHeight w:val="315"/>
        </w:trPr>
        <w:tc>
          <w:tcPr>
            <w:tcW w:w="1600" w:type="dxa"/>
            <w:tcBorders>
              <w:top w:val="nil"/>
              <w:left w:val="single" w:sz="8" w:space="0" w:color="auto"/>
              <w:bottom w:val="single" w:sz="8" w:space="0" w:color="auto"/>
              <w:right w:val="single" w:sz="8" w:space="0" w:color="auto"/>
            </w:tcBorders>
            <w:shd w:val="clear" w:color="auto" w:fill="auto"/>
            <w:noWrap/>
            <w:vAlign w:val="center"/>
            <w:hideMark/>
          </w:tcPr>
          <w:p w14:paraId="25B6367D"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Planet</w:t>
            </w:r>
          </w:p>
        </w:tc>
        <w:tc>
          <w:tcPr>
            <w:tcW w:w="1200" w:type="dxa"/>
            <w:tcBorders>
              <w:top w:val="nil"/>
              <w:left w:val="nil"/>
              <w:bottom w:val="single" w:sz="8" w:space="0" w:color="auto"/>
              <w:right w:val="single" w:sz="8" w:space="0" w:color="auto"/>
            </w:tcBorders>
            <w:shd w:val="clear" w:color="auto" w:fill="auto"/>
            <w:noWrap/>
            <w:vAlign w:val="center"/>
            <w:hideMark/>
          </w:tcPr>
          <w:p w14:paraId="5A5519B3"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Merkur</w:t>
            </w:r>
          </w:p>
        </w:tc>
        <w:tc>
          <w:tcPr>
            <w:tcW w:w="1200" w:type="dxa"/>
            <w:tcBorders>
              <w:top w:val="nil"/>
              <w:left w:val="nil"/>
              <w:bottom w:val="single" w:sz="8" w:space="0" w:color="auto"/>
              <w:right w:val="single" w:sz="8" w:space="0" w:color="auto"/>
            </w:tcBorders>
            <w:shd w:val="clear" w:color="auto" w:fill="auto"/>
            <w:noWrap/>
            <w:vAlign w:val="center"/>
            <w:hideMark/>
          </w:tcPr>
          <w:p w14:paraId="0DC7BC06"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Venus</w:t>
            </w:r>
          </w:p>
        </w:tc>
        <w:tc>
          <w:tcPr>
            <w:tcW w:w="1200" w:type="dxa"/>
            <w:tcBorders>
              <w:top w:val="nil"/>
              <w:left w:val="nil"/>
              <w:bottom w:val="single" w:sz="8" w:space="0" w:color="auto"/>
              <w:right w:val="single" w:sz="8" w:space="0" w:color="auto"/>
            </w:tcBorders>
            <w:shd w:val="clear" w:color="auto" w:fill="auto"/>
            <w:noWrap/>
            <w:vAlign w:val="center"/>
            <w:hideMark/>
          </w:tcPr>
          <w:p w14:paraId="4284FD68"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Mars</w:t>
            </w:r>
          </w:p>
        </w:tc>
        <w:tc>
          <w:tcPr>
            <w:tcW w:w="1200" w:type="dxa"/>
            <w:tcBorders>
              <w:top w:val="nil"/>
              <w:left w:val="nil"/>
              <w:bottom w:val="single" w:sz="8" w:space="0" w:color="auto"/>
              <w:right w:val="single" w:sz="8" w:space="0" w:color="auto"/>
            </w:tcBorders>
            <w:shd w:val="clear" w:color="auto" w:fill="auto"/>
            <w:noWrap/>
            <w:vAlign w:val="center"/>
            <w:hideMark/>
          </w:tcPr>
          <w:p w14:paraId="02FA66B6" w14:textId="27C7454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Jupiter</w:t>
            </w:r>
          </w:p>
        </w:tc>
        <w:tc>
          <w:tcPr>
            <w:tcW w:w="1200" w:type="dxa"/>
            <w:tcBorders>
              <w:top w:val="nil"/>
              <w:left w:val="nil"/>
              <w:bottom w:val="single" w:sz="8" w:space="0" w:color="auto"/>
              <w:right w:val="single" w:sz="8" w:space="0" w:color="auto"/>
            </w:tcBorders>
            <w:shd w:val="clear" w:color="auto" w:fill="auto"/>
            <w:noWrap/>
            <w:vAlign w:val="center"/>
            <w:hideMark/>
          </w:tcPr>
          <w:p w14:paraId="5B43051E"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Saturn</w:t>
            </w:r>
          </w:p>
        </w:tc>
        <w:tc>
          <w:tcPr>
            <w:tcW w:w="1200" w:type="dxa"/>
            <w:tcBorders>
              <w:top w:val="nil"/>
              <w:left w:val="nil"/>
              <w:bottom w:val="single" w:sz="8" w:space="0" w:color="auto"/>
              <w:right w:val="single" w:sz="8" w:space="0" w:color="auto"/>
            </w:tcBorders>
            <w:shd w:val="clear" w:color="auto" w:fill="auto"/>
            <w:noWrap/>
            <w:vAlign w:val="center"/>
            <w:hideMark/>
          </w:tcPr>
          <w:p w14:paraId="35284829"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Uranus</w:t>
            </w:r>
          </w:p>
        </w:tc>
        <w:tc>
          <w:tcPr>
            <w:tcW w:w="1200" w:type="dxa"/>
            <w:tcBorders>
              <w:top w:val="nil"/>
              <w:left w:val="nil"/>
              <w:bottom w:val="single" w:sz="8" w:space="0" w:color="auto"/>
              <w:right w:val="single" w:sz="8" w:space="0" w:color="auto"/>
            </w:tcBorders>
            <w:shd w:val="clear" w:color="auto" w:fill="auto"/>
            <w:noWrap/>
            <w:vAlign w:val="center"/>
            <w:hideMark/>
          </w:tcPr>
          <w:p w14:paraId="65652BD4"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Neptun</w:t>
            </w:r>
          </w:p>
        </w:tc>
      </w:tr>
      <w:tr w:rsidR="000E24F9" w:rsidRPr="001C7A43" w14:paraId="52B2F659" w14:textId="77777777" w:rsidTr="000E24F9">
        <w:trPr>
          <w:trHeight w:val="315"/>
        </w:trPr>
        <w:tc>
          <w:tcPr>
            <w:tcW w:w="1600" w:type="dxa"/>
            <w:tcBorders>
              <w:top w:val="nil"/>
              <w:left w:val="single" w:sz="8" w:space="0" w:color="auto"/>
              <w:bottom w:val="single" w:sz="8" w:space="0" w:color="auto"/>
              <w:right w:val="single" w:sz="8" w:space="0" w:color="auto"/>
            </w:tcBorders>
            <w:shd w:val="clear" w:color="auto" w:fill="auto"/>
            <w:noWrap/>
            <w:vAlign w:val="center"/>
            <w:hideMark/>
          </w:tcPr>
          <w:p w14:paraId="7CD0E30B"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xml:space="preserve">Masse/kg </w:t>
            </w:r>
          </w:p>
        </w:tc>
        <w:tc>
          <w:tcPr>
            <w:tcW w:w="1200" w:type="dxa"/>
            <w:tcBorders>
              <w:top w:val="nil"/>
              <w:left w:val="nil"/>
              <w:bottom w:val="single" w:sz="8" w:space="0" w:color="auto"/>
              <w:right w:val="single" w:sz="8" w:space="0" w:color="auto"/>
            </w:tcBorders>
            <w:shd w:val="clear" w:color="auto" w:fill="auto"/>
            <w:noWrap/>
            <w:vAlign w:val="center"/>
            <w:hideMark/>
          </w:tcPr>
          <w:p w14:paraId="74A32B22"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3,30E+23</w:t>
            </w:r>
          </w:p>
        </w:tc>
        <w:tc>
          <w:tcPr>
            <w:tcW w:w="1200" w:type="dxa"/>
            <w:tcBorders>
              <w:top w:val="nil"/>
              <w:left w:val="nil"/>
              <w:bottom w:val="single" w:sz="8" w:space="0" w:color="auto"/>
              <w:right w:val="single" w:sz="8" w:space="0" w:color="auto"/>
            </w:tcBorders>
            <w:shd w:val="clear" w:color="auto" w:fill="auto"/>
            <w:noWrap/>
            <w:vAlign w:val="center"/>
            <w:hideMark/>
          </w:tcPr>
          <w:p w14:paraId="32BAA738"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4,87E+24</w:t>
            </w:r>
          </w:p>
        </w:tc>
        <w:tc>
          <w:tcPr>
            <w:tcW w:w="1200" w:type="dxa"/>
            <w:tcBorders>
              <w:top w:val="nil"/>
              <w:left w:val="nil"/>
              <w:bottom w:val="single" w:sz="8" w:space="0" w:color="auto"/>
              <w:right w:val="single" w:sz="8" w:space="0" w:color="auto"/>
            </w:tcBorders>
            <w:shd w:val="clear" w:color="auto" w:fill="auto"/>
            <w:noWrap/>
            <w:vAlign w:val="center"/>
            <w:hideMark/>
          </w:tcPr>
          <w:p w14:paraId="3DADF087"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6,42E+23</w:t>
            </w:r>
          </w:p>
        </w:tc>
        <w:tc>
          <w:tcPr>
            <w:tcW w:w="1200" w:type="dxa"/>
            <w:tcBorders>
              <w:top w:val="nil"/>
              <w:left w:val="nil"/>
              <w:bottom w:val="single" w:sz="8" w:space="0" w:color="auto"/>
              <w:right w:val="single" w:sz="8" w:space="0" w:color="auto"/>
            </w:tcBorders>
            <w:shd w:val="clear" w:color="auto" w:fill="auto"/>
            <w:noWrap/>
            <w:vAlign w:val="center"/>
            <w:hideMark/>
          </w:tcPr>
          <w:p w14:paraId="54F13512" w14:textId="05FF9638"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1,90E+27</w:t>
            </w:r>
          </w:p>
        </w:tc>
        <w:tc>
          <w:tcPr>
            <w:tcW w:w="1200" w:type="dxa"/>
            <w:tcBorders>
              <w:top w:val="nil"/>
              <w:left w:val="nil"/>
              <w:bottom w:val="single" w:sz="8" w:space="0" w:color="auto"/>
              <w:right w:val="single" w:sz="8" w:space="0" w:color="auto"/>
            </w:tcBorders>
            <w:shd w:val="clear" w:color="auto" w:fill="auto"/>
            <w:noWrap/>
            <w:vAlign w:val="center"/>
            <w:hideMark/>
          </w:tcPr>
          <w:p w14:paraId="448DDF10"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5,68E+26</w:t>
            </w:r>
          </w:p>
        </w:tc>
        <w:tc>
          <w:tcPr>
            <w:tcW w:w="1200" w:type="dxa"/>
            <w:tcBorders>
              <w:top w:val="nil"/>
              <w:left w:val="nil"/>
              <w:bottom w:val="single" w:sz="8" w:space="0" w:color="auto"/>
              <w:right w:val="single" w:sz="8" w:space="0" w:color="auto"/>
            </w:tcBorders>
            <w:shd w:val="clear" w:color="auto" w:fill="auto"/>
            <w:noWrap/>
            <w:vAlign w:val="center"/>
            <w:hideMark/>
          </w:tcPr>
          <w:p w14:paraId="11B33564"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8,68E+25</w:t>
            </w:r>
          </w:p>
        </w:tc>
        <w:tc>
          <w:tcPr>
            <w:tcW w:w="1200" w:type="dxa"/>
            <w:tcBorders>
              <w:top w:val="nil"/>
              <w:left w:val="nil"/>
              <w:bottom w:val="single" w:sz="8" w:space="0" w:color="auto"/>
              <w:right w:val="single" w:sz="8" w:space="0" w:color="auto"/>
            </w:tcBorders>
            <w:shd w:val="clear" w:color="auto" w:fill="auto"/>
            <w:noWrap/>
            <w:vAlign w:val="center"/>
            <w:hideMark/>
          </w:tcPr>
          <w:p w14:paraId="2314093C"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1,02E+26</w:t>
            </w:r>
          </w:p>
        </w:tc>
      </w:tr>
      <w:tr w:rsidR="000E24F9" w:rsidRPr="001C7A43" w14:paraId="1D7E343D" w14:textId="77777777" w:rsidTr="000E24F9">
        <w:trPr>
          <w:trHeight w:val="375"/>
        </w:trPr>
        <w:tc>
          <w:tcPr>
            <w:tcW w:w="1600" w:type="dxa"/>
            <w:tcBorders>
              <w:top w:val="nil"/>
              <w:left w:val="single" w:sz="8" w:space="0" w:color="auto"/>
              <w:bottom w:val="single" w:sz="8" w:space="0" w:color="auto"/>
              <w:right w:val="single" w:sz="8" w:space="0" w:color="auto"/>
            </w:tcBorders>
            <w:shd w:val="clear" w:color="auto" w:fill="auto"/>
            <w:noWrap/>
            <w:vAlign w:val="center"/>
            <w:hideMark/>
          </w:tcPr>
          <w:p w14:paraId="36A18CF9" w14:textId="77777777" w:rsidR="000E24F9" w:rsidRPr="001C7A43" w:rsidRDefault="000E24F9" w:rsidP="009F2E65">
            <w:pPr>
              <w:rPr>
                <w:rFonts w:ascii="Calibri" w:eastAsia="Times New Roman" w:hAnsi="Calibri" w:cs="Calibri"/>
                <w:color w:val="000000"/>
                <w:kern w:val="0"/>
                <w:sz w:val="24"/>
                <w:szCs w:val="24"/>
                <w:lang w:eastAsia="de-DE"/>
                <w14:ligatures w14:val="none"/>
              </w:rPr>
            </w:pPr>
            <w:proofErr w:type="spellStart"/>
            <w:r w:rsidRPr="001C7A43">
              <w:rPr>
                <w:rFonts w:ascii="Calibri" w:eastAsia="Times New Roman" w:hAnsi="Calibri" w:cs="Calibri"/>
                <w:color w:val="000000"/>
                <w:kern w:val="0"/>
                <w:sz w:val="24"/>
                <w:szCs w:val="24"/>
                <w:lang w:eastAsia="de-DE"/>
                <w14:ligatures w14:val="none"/>
              </w:rPr>
              <w:t>Oortsche</w:t>
            </w:r>
            <w:proofErr w:type="spellEnd"/>
            <w:r w:rsidRPr="001C7A43">
              <w:rPr>
                <w:rFonts w:ascii="Calibri" w:eastAsia="Times New Roman" w:hAnsi="Calibri" w:cs="Calibri"/>
                <w:color w:val="000000"/>
                <w:kern w:val="0"/>
                <w:sz w:val="24"/>
                <w:szCs w:val="24"/>
                <w:lang w:eastAsia="de-DE"/>
                <w14:ligatures w14:val="none"/>
              </w:rPr>
              <w:t xml:space="preserve"> Wolke</w:t>
            </w:r>
          </w:p>
        </w:tc>
        <w:tc>
          <w:tcPr>
            <w:tcW w:w="1200" w:type="dxa"/>
            <w:tcBorders>
              <w:top w:val="nil"/>
              <w:left w:val="nil"/>
              <w:bottom w:val="single" w:sz="8" w:space="0" w:color="auto"/>
              <w:right w:val="single" w:sz="8" w:space="0" w:color="auto"/>
            </w:tcBorders>
            <w:shd w:val="clear" w:color="auto" w:fill="auto"/>
            <w:noWrap/>
            <w:vAlign w:val="center"/>
            <w:hideMark/>
          </w:tcPr>
          <w:p w14:paraId="6EAA01B9"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1000 M</w:t>
            </w:r>
            <w:r w:rsidRPr="001C7A43">
              <w:rPr>
                <w:rFonts w:ascii="Calibri" w:eastAsia="Times New Roman" w:hAnsi="Calibri" w:cs="Calibri"/>
                <w:color w:val="000000"/>
                <w:kern w:val="0"/>
                <w:sz w:val="24"/>
                <w:szCs w:val="24"/>
                <w:vertAlign w:val="subscript"/>
                <w:lang w:eastAsia="de-DE"/>
                <w14:ligatures w14:val="none"/>
              </w:rPr>
              <w:t>erde</w:t>
            </w:r>
          </w:p>
        </w:tc>
        <w:tc>
          <w:tcPr>
            <w:tcW w:w="1200" w:type="dxa"/>
            <w:tcBorders>
              <w:top w:val="nil"/>
              <w:left w:val="nil"/>
              <w:bottom w:val="single" w:sz="8" w:space="0" w:color="auto"/>
              <w:right w:val="single" w:sz="8" w:space="0" w:color="auto"/>
            </w:tcBorders>
            <w:shd w:val="clear" w:color="auto" w:fill="auto"/>
            <w:noWrap/>
            <w:vAlign w:val="center"/>
            <w:hideMark/>
          </w:tcPr>
          <w:p w14:paraId="0B110B2C"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nil"/>
              <w:left w:val="nil"/>
              <w:bottom w:val="single" w:sz="8" w:space="0" w:color="auto"/>
              <w:right w:val="single" w:sz="8" w:space="0" w:color="auto"/>
            </w:tcBorders>
            <w:shd w:val="clear" w:color="auto" w:fill="auto"/>
            <w:noWrap/>
            <w:vAlign w:val="center"/>
            <w:hideMark/>
          </w:tcPr>
          <w:p w14:paraId="27E65F4B"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nil"/>
              <w:left w:val="nil"/>
              <w:bottom w:val="single" w:sz="8" w:space="0" w:color="auto"/>
              <w:right w:val="single" w:sz="8" w:space="0" w:color="auto"/>
            </w:tcBorders>
            <w:shd w:val="clear" w:color="auto" w:fill="auto"/>
            <w:noWrap/>
            <w:vAlign w:val="center"/>
            <w:hideMark/>
          </w:tcPr>
          <w:p w14:paraId="4BE27E96" w14:textId="575D13D0"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nil"/>
              <w:left w:val="nil"/>
              <w:bottom w:val="single" w:sz="8" w:space="0" w:color="auto"/>
              <w:right w:val="single" w:sz="8" w:space="0" w:color="auto"/>
            </w:tcBorders>
            <w:shd w:val="clear" w:color="auto" w:fill="auto"/>
            <w:noWrap/>
            <w:vAlign w:val="center"/>
            <w:hideMark/>
          </w:tcPr>
          <w:p w14:paraId="4B1F1F20"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nil"/>
              <w:left w:val="nil"/>
              <w:bottom w:val="single" w:sz="8" w:space="0" w:color="auto"/>
              <w:right w:val="single" w:sz="8" w:space="0" w:color="auto"/>
            </w:tcBorders>
            <w:shd w:val="clear" w:color="auto" w:fill="auto"/>
            <w:noWrap/>
            <w:vAlign w:val="center"/>
            <w:hideMark/>
          </w:tcPr>
          <w:p w14:paraId="03F9F847"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nil"/>
              <w:left w:val="nil"/>
              <w:bottom w:val="single" w:sz="8" w:space="0" w:color="auto"/>
              <w:right w:val="single" w:sz="8" w:space="0" w:color="auto"/>
            </w:tcBorders>
            <w:shd w:val="clear" w:color="auto" w:fill="auto"/>
            <w:noWrap/>
            <w:vAlign w:val="center"/>
            <w:hideMark/>
          </w:tcPr>
          <w:p w14:paraId="27B6739E"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r>
      <w:tr w:rsidR="000E24F9" w:rsidRPr="001C7A43" w14:paraId="743C6B46" w14:textId="77777777" w:rsidTr="000E24F9">
        <w:trPr>
          <w:trHeight w:val="315"/>
        </w:trPr>
        <w:tc>
          <w:tcPr>
            <w:tcW w:w="1600" w:type="dxa"/>
            <w:tcBorders>
              <w:top w:val="nil"/>
              <w:left w:val="single" w:sz="8" w:space="0" w:color="auto"/>
              <w:bottom w:val="single" w:sz="8" w:space="0" w:color="auto"/>
              <w:right w:val="single" w:sz="8" w:space="0" w:color="auto"/>
            </w:tcBorders>
            <w:shd w:val="clear" w:color="auto" w:fill="auto"/>
            <w:noWrap/>
            <w:vAlign w:val="center"/>
            <w:hideMark/>
          </w:tcPr>
          <w:p w14:paraId="0DA6D8B6"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Gesamtmasse</w:t>
            </w:r>
          </w:p>
        </w:tc>
        <w:tc>
          <w:tcPr>
            <w:tcW w:w="1200" w:type="dxa"/>
            <w:tcBorders>
              <w:top w:val="nil"/>
              <w:left w:val="nil"/>
              <w:bottom w:val="single" w:sz="8" w:space="0" w:color="auto"/>
              <w:right w:val="single" w:sz="8" w:space="0" w:color="auto"/>
            </w:tcBorders>
            <w:shd w:val="clear" w:color="auto" w:fill="auto"/>
            <w:noWrap/>
            <w:vAlign w:val="center"/>
            <w:hideMark/>
          </w:tcPr>
          <w:p w14:paraId="54D47BB5"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2,00E+30</w:t>
            </w:r>
          </w:p>
        </w:tc>
        <w:tc>
          <w:tcPr>
            <w:tcW w:w="1200" w:type="dxa"/>
            <w:tcBorders>
              <w:top w:val="nil"/>
              <w:left w:val="nil"/>
              <w:bottom w:val="single" w:sz="8" w:space="0" w:color="auto"/>
              <w:right w:val="single" w:sz="8" w:space="0" w:color="auto"/>
            </w:tcBorders>
            <w:shd w:val="clear" w:color="auto" w:fill="auto"/>
            <w:noWrap/>
            <w:vAlign w:val="center"/>
            <w:hideMark/>
          </w:tcPr>
          <w:p w14:paraId="769AB46E"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nil"/>
              <w:left w:val="nil"/>
              <w:bottom w:val="single" w:sz="8" w:space="0" w:color="auto"/>
              <w:right w:val="single" w:sz="8" w:space="0" w:color="auto"/>
            </w:tcBorders>
            <w:shd w:val="clear" w:color="auto" w:fill="auto"/>
            <w:noWrap/>
            <w:vAlign w:val="center"/>
            <w:hideMark/>
          </w:tcPr>
          <w:p w14:paraId="2808CC75"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nil"/>
              <w:left w:val="nil"/>
              <w:bottom w:val="single" w:sz="8" w:space="0" w:color="auto"/>
              <w:right w:val="single" w:sz="8" w:space="0" w:color="auto"/>
            </w:tcBorders>
            <w:shd w:val="clear" w:color="auto" w:fill="auto"/>
            <w:noWrap/>
            <w:vAlign w:val="center"/>
            <w:hideMark/>
          </w:tcPr>
          <w:p w14:paraId="74987EF1" w14:textId="5DE1C165"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nil"/>
              <w:left w:val="nil"/>
              <w:bottom w:val="single" w:sz="8" w:space="0" w:color="auto"/>
              <w:right w:val="single" w:sz="8" w:space="0" w:color="auto"/>
            </w:tcBorders>
            <w:shd w:val="clear" w:color="auto" w:fill="auto"/>
            <w:noWrap/>
            <w:vAlign w:val="center"/>
            <w:hideMark/>
          </w:tcPr>
          <w:p w14:paraId="194AC69C"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nil"/>
              <w:left w:val="nil"/>
              <w:bottom w:val="single" w:sz="8" w:space="0" w:color="auto"/>
              <w:right w:val="single" w:sz="8" w:space="0" w:color="auto"/>
            </w:tcBorders>
            <w:shd w:val="clear" w:color="auto" w:fill="auto"/>
            <w:noWrap/>
            <w:vAlign w:val="center"/>
            <w:hideMark/>
          </w:tcPr>
          <w:p w14:paraId="64B2073E"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nil"/>
              <w:left w:val="nil"/>
              <w:bottom w:val="single" w:sz="8" w:space="0" w:color="auto"/>
              <w:right w:val="single" w:sz="8" w:space="0" w:color="auto"/>
            </w:tcBorders>
            <w:shd w:val="clear" w:color="auto" w:fill="auto"/>
            <w:noWrap/>
            <w:vAlign w:val="center"/>
            <w:hideMark/>
          </w:tcPr>
          <w:p w14:paraId="1CCCB4AF"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r>
      <w:tr w:rsidR="000E24F9" w:rsidRPr="001C7A43" w14:paraId="70822E6A" w14:textId="77777777" w:rsidTr="000E24F9">
        <w:trPr>
          <w:trHeight w:val="315"/>
        </w:trPr>
        <w:tc>
          <w:tcPr>
            <w:tcW w:w="1600" w:type="dxa"/>
            <w:tcBorders>
              <w:top w:val="nil"/>
              <w:left w:val="single" w:sz="8" w:space="0" w:color="auto"/>
              <w:bottom w:val="single" w:sz="8" w:space="0" w:color="auto"/>
              <w:right w:val="single" w:sz="8" w:space="0" w:color="auto"/>
            </w:tcBorders>
            <w:shd w:val="clear" w:color="auto" w:fill="auto"/>
            <w:noWrap/>
            <w:vAlign w:val="center"/>
            <w:hideMark/>
          </w:tcPr>
          <w:p w14:paraId="4CEC4421" w14:textId="77777777" w:rsidR="000E24F9" w:rsidRPr="001C7A43" w:rsidRDefault="000E24F9" w:rsidP="009F2E65">
            <w:pPr>
              <w:rPr>
                <w:rFonts w:ascii="Calibri" w:eastAsia="Times New Roman" w:hAnsi="Calibri" w:cs="Calibri"/>
                <w:color w:val="000000"/>
                <w:kern w:val="0"/>
                <w:sz w:val="24"/>
                <w:szCs w:val="24"/>
                <w:lang w:eastAsia="de-DE"/>
                <w14:ligatures w14:val="none"/>
              </w:rPr>
            </w:pPr>
            <w:proofErr w:type="spellStart"/>
            <w:r w:rsidRPr="001C7A43">
              <w:rPr>
                <w:rFonts w:ascii="Calibri" w:eastAsia="Times New Roman" w:hAnsi="Calibri" w:cs="Calibri"/>
                <w:color w:val="000000"/>
                <w:kern w:val="0"/>
                <w:sz w:val="24"/>
                <w:szCs w:val="24"/>
                <w:lang w:eastAsia="de-DE"/>
                <w14:ligatures w14:val="none"/>
              </w:rPr>
              <w:t>Sonne+Jupiter</w:t>
            </w:r>
            <w:proofErr w:type="spellEnd"/>
            <w:r w:rsidRPr="001C7A43">
              <w:rPr>
                <w:rFonts w:ascii="Calibri" w:eastAsia="Times New Roman" w:hAnsi="Calibri" w:cs="Calibri"/>
                <w:color w:val="000000"/>
                <w:kern w:val="0"/>
                <w:sz w:val="24"/>
                <w:szCs w:val="24"/>
                <w:lang w:eastAsia="de-DE"/>
                <w14:ligatures w14:val="none"/>
              </w:rPr>
              <w:t>%</w:t>
            </w:r>
          </w:p>
        </w:tc>
        <w:tc>
          <w:tcPr>
            <w:tcW w:w="1200" w:type="dxa"/>
            <w:tcBorders>
              <w:top w:val="nil"/>
              <w:left w:val="nil"/>
              <w:bottom w:val="single" w:sz="8" w:space="0" w:color="auto"/>
              <w:right w:val="single" w:sz="8" w:space="0" w:color="auto"/>
            </w:tcBorders>
            <w:shd w:val="clear" w:color="auto" w:fill="auto"/>
            <w:noWrap/>
            <w:vAlign w:val="center"/>
            <w:hideMark/>
          </w:tcPr>
          <w:p w14:paraId="1EFE8ED1"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9,97E+01</w:t>
            </w:r>
          </w:p>
        </w:tc>
        <w:tc>
          <w:tcPr>
            <w:tcW w:w="1200" w:type="dxa"/>
            <w:tcBorders>
              <w:top w:val="nil"/>
              <w:left w:val="nil"/>
              <w:bottom w:val="single" w:sz="8" w:space="0" w:color="auto"/>
              <w:right w:val="single" w:sz="8" w:space="0" w:color="auto"/>
            </w:tcBorders>
            <w:shd w:val="clear" w:color="auto" w:fill="auto"/>
            <w:noWrap/>
            <w:vAlign w:val="center"/>
            <w:hideMark/>
          </w:tcPr>
          <w:p w14:paraId="26B99FD3"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nil"/>
              <w:left w:val="nil"/>
              <w:bottom w:val="single" w:sz="8" w:space="0" w:color="auto"/>
              <w:right w:val="single" w:sz="8" w:space="0" w:color="auto"/>
            </w:tcBorders>
            <w:shd w:val="clear" w:color="auto" w:fill="auto"/>
            <w:noWrap/>
            <w:vAlign w:val="center"/>
            <w:hideMark/>
          </w:tcPr>
          <w:p w14:paraId="3A352876"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nil"/>
              <w:left w:val="nil"/>
              <w:bottom w:val="single" w:sz="8" w:space="0" w:color="auto"/>
              <w:right w:val="single" w:sz="8" w:space="0" w:color="auto"/>
            </w:tcBorders>
            <w:shd w:val="clear" w:color="auto" w:fill="auto"/>
            <w:noWrap/>
            <w:vAlign w:val="center"/>
            <w:hideMark/>
          </w:tcPr>
          <w:p w14:paraId="245E034C" w14:textId="45A72CF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nil"/>
              <w:left w:val="nil"/>
              <w:bottom w:val="single" w:sz="8" w:space="0" w:color="auto"/>
              <w:right w:val="single" w:sz="8" w:space="0" w:color="auto"/>
            </w:tcBorders>
            <w:shd w:val="clear" w:color="auto" w:fill="auto"/>
            <w:noWrap/>
            <w:vAlign w:val="center"/>
            <w:hideMark/>
          </w:tcPr>
          <w:p w14:paraId="45B13893"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nil"/>
              <w:left w:val="nil"/>
              <w:bottom w:val="single" w:sz="8" w:space="0" w:color="auto"/>
              <w:right w:val="single" w:sz="8" w:space="0" w:color="auto"/>
            </w:tcBorders>
            <w:shd w:val="clear" w:color="auto" w:fill="auto"/>
            <w:noWrap/>
            <w:vAlign w:val="center"/>
            <w:hideMark/>
          </w:tcPr>
          <w:p w14:paraId="3AD4418F"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c>
          <w:tcPr>
            <w:tcW w:w="1200" w:type="dxa"/>
            <w:tcBorders>
              <w:top w:val="nil"/>
              <w:left w:val="nil"/>
              <w:bottom w:val="single" w:sz="8" w:space="0" w:color="auto"/>
              <w:right w:val="single" w:sz="8" w:space="0" w:color="auto"/>
            </w:tcBorders>
            <w:shd w:val="clear" w:color="auto" w:fill="auto"/>
            <w:noWrap/>
            <w:vAlign w:val="center"/>
            <w:hideMark/>
          </w:tcPr>
          <w:p w14:paraId="7BE3E2D6" w14:textId="77777777" w:rsidR="000E24F9" w:rsidRPr="001C7A43" w:rsidRDefault="000E24F9" w:rsidP="009F2E65">
            <w:pPr>
              <w:rPr>
                <w:rFonts w:ascii="Calibri" w:eastAsia="Times New Roman" w:hAnsi="Calibri" w:cs="Calibri"/>
                <w:color w:val="000000"/>
                <w:kern w:val="0"/>
                <w:sz w:val="24"/>
                <w:szCs w:val="24"/>
                <w:lang w:eastAsia="de-DE"/>
                <w14:ligatures w14:val="none"/>
              </w:rPr>
            </w:pPr>
            <w:r w:rsidRPr="001C7A43">
              <w:rPr>
                <w:rFonts w:ascii="Calibri" w:eastAsia="Times New Roman" w:hAnsi="Calibri" w:cs="Calibri"/>
                <w:color w:val="000000"/>
                <w:kern w:val="0"/>
                <w:sz w:val="24"/>
                <w:szCs w:val="24"/>
                <w:lang w:eastAsia="de-DE"/>
                <w14:ligatures w14:val="none"/>
              </w:rPr>
              <w:t> </w:t>
            </w:r>
          </w:p>
        </w:tc>
      </w:tr>
    </w:tbl>
    <w:p w14:paraId="7B9B9FF9" w14:textId="77777777" w:rsidR="005F6920" w:rsidRPr="001C7A43" w:rsidRDefault="005F6920" w:rsidP="009F2E65">
      <w:pPr>
        <w:keepLines/>
        <w:rPr>
          <w:rFonts w:eastAsiaTheme="minorEastAsia"/>
          <w:sz w:val="24"/>
          <w:szCs w:val="24"/>
        </w:rPr>
      </w:pPr>
    </w:p>
    <w:p w14:paraId="70B497A3" w14:textId="483E0AFD" w:rsidR="00F70A29" w:rsidRDefault="00021F1C" w:rsidP="009F2E65">
      <w:pPr>
        <w:keepLines/>
        <w:rPr>
          <w:rFonts w:eastAsiaTheme="minorEastAsia"/>
          <w:sz w:val="24"/>
          <w:szCs w:val="24"/>
        </w:rPr>
      </w:pPr>
      <w:r w:rsidRPr="001C7A43">
        <w:rPr>
          <w:rFonts w:eastAsiaTheme="minorEastAsia"/>
          <w:sz w:val="24"/>
          <w:szCs w:val="24"/>
        </w:rPr>
        <w:t>Sonne und Jupiter zusammen besitzen 99,7% der Gesamtmasse des Sonnensystems</w:t>
      </w:r>
      <w:r w:rsidR="00257F2F" w:rsidRPr="001C7A43">
        <w:rPr>
          <w:rFonts w:eastAsiaTheme="minorEastAsia"/>
          <w:sz w:val="24"/>
          <w:szCs w:val="24"/>
        </w:rPr>
        <w:t xml:space="preserve"> und Jupiter </w:t>
      </w:r>
      <w:proofErr w:type="gramStart"/>
      <w:r w:rsidR="00257F2F" w:rsidRPr="001C7A43">
        <w:rPr>
          <w:rFonts w:eastAsiaTheme="minorEastAsia"/>
          <w:sz w:val="24"/>
          <w:szCs w:val="24"/>
        </w:rPr>
        <w:t>alleine</w:t>
      </w:r>
      <w:proofErr w:type="gramEnd"/>
      <w:r w:rsidR="00794769" w:rsidRPr="001C7A43">
        <w:rPr>
          <w:rFonts w:eastAsiaTheme="minorEastAsia"/>
          <w:sz w:val="24"/>
          <w:szCs w:val="24"/>
        </w:rPr>
        <w:t xml:space="preserve"> bringt es auf </w:t>
      </w:r>
      <w:r w:rsidR="00FB4B0D" w:rsidRPr="001C7A43">
        <w:rPr>
          <w:rFonts w:eastAsiaTheme="minorEastAsia"/>
          <w:sz w:val="24"/>
          <w:szCs w:val="24"/>
        </w:rPr>
        <w:t>71,2% der Masse aller Planeten</w:t>
      </w:r>
      <w:r w:rsidR="00794769" w:rsidRPr="001C7A43">
        <w:rPr>
          <w:rFonts w:eastAsiaTheme="minorEastAsia"/>
          <w:sz w:val="24"/>
          <w:szCs w:val="24"/>
        </w:rPr>
        <w:t xml:space="preserve"> zusammen</w:t>
      </w:r>
      <w:r w:rsidR="00FB4B0D" w:rsidRPr="001C7A43">
        <w:rPr>
          <w:rFonts w:eastAsiaTheme="minorEastAsia"/>
          <w:sz w:val="24"/>
          <w:szCs w:val="24"/>
        </w:rPr>
        <w:t>.</w:t>
      </w:r>
      <w:r w:rsidR="00ED1D23" w:rsidRPr="001C7A43">
        <w:rPr>
          <w:rFonts w:eastAsiaTheme="minorEastAsia"/>
          <w:sz w:val="24"/>
          <w:szCs w:val="24"/>
        </w:rPr>
        <w:t xml:space="preserve"> Auch von der Größe her </w:t>
      </w:r>
      <w:r w:rsidR="00635061" w:rsidRPr="001C7A43">
        <w:rPr>
          <w:rFonts w:eastAsiaTheme="minorEastAsia"/>
          <w:sz w:val="24"/>
          <w:szCs w:val="24"/>
        </w:rPr>
        <w:t>ü</w:t>
      </w:r>
      <w:r w:rsidR="00293A28" w:rsidRPr="001C7A43">
        <w:rPr>
          <w:rFonts w:eastAsiaTheme="minorEastAsia"/>
          <w:sz w:val="24"/>
          <w:szCs w:val="24"/>
        </w:rPr>
        <w:t>bertrifft er alle anderen Planeten.</w:t>
      </w:r>
    </w:p>
    <w:p w14:paraId="0EA7C228" w14:textId="77777777" w:rsidR="00AF3FD0" w:rsidRPr="001C7A43" w:rsidRDefault="00AF3FD0" w:rsidP="009F2E65">
      <w:pPr>
        <w:keepLines/>
        <w:rPr>
          <w:rFonts w:eastAsiaTheme="minorEastAsia"/>
          <w:sz w:val="24"/>
          <w:szCs w:val="24"/>
        </w:rPr>
      </w:pPr>
    </w:p>
    <w:p w14:paraId="6A2426AC" w14:textId="574260FF" w:rsidR="00293A28" w:rsidRPr="001C7A43" w:rsidRDefault="00293A28" w:rsidP="009F2E65">
      <w:pPr>
        <w:keepLines/>
        <w:rPr>
          <w:rFonts w:eastAsiaTheme="minorEastAsia"/>
          <w:sz w:val="24"/>
          <w:szCs w:val="24"/>
        </w:rPr>
      </w:pPr>
      <w:r w:rsidRPr="001C7A43">
        <w:rPr>
          <w:rFonts w:eastAsiaTheme="minorEastAsia"/>
          <w:sz w:val="24"/>
          <w:szCs w:val="24"/>
        </w:rPr>
        <w:t xml:space="preserve"> Wie bestimmt </w:t>
      </w:r>
      <w:proofErr w:type="gramStart"/>
      <w:r w:rsidRPr="001C7A43">
        <w:rPr>
          <w:rFonts w:eastAsiaTheme="minorEastAsia"/>
          <w:sz w:val="24"/>
          <w:szCs w:val="24"/>
        </w:rPr>
        <w:t>man</w:t>
      </w:r>
      <w:r w:rsidR="00F70A29" w:rsidRPr="001C7A43">
        <w:rPr>
          <w:rFonts w:eastAsiaTheme="minorEastAsia"/>
          <w:sz w:val="24"/>
          <w:szCs w:val="24"/>
        </w:rPr>
        <w:t xml:space="preserve"> überhaupt</w:t>
      </w:r>
      <w:proofErr w:type="gramEnd"/>
      <w:r w:rsidRPr="001C7A43">
        <w:rPr>
          <w:rFonts w:eastAsiaTheme="minorEastAsia"/>
          <w:sz w:val="24"/>
          <w:szCs w:val="24"/>
        </w:rPr>
        <w:t xml:space="preserve"> den Radius </w:t>
      </w:r>
      <w:r w:rsidR="00635061" w:rsidRPr="001C7A43">
        <w:rPr>
          <w:rFonts w:eastAsiaTheme="minorEastAsia"/>
          <w:sz w:val="24"/>
          <w:szCs w:val="24"/>
        </w:rPr>
        <w:t>eines Planeten?</w:t>
      </w:r>
    </w:p>
    <w:p w14:paraId="7CAB0AC3" w14:textId="77777777" w:rsidR="00F70A29" w:rsidRPr="001C7A43" w:rsidRDefault="00F70A29" w:rsidP="009F2E65">
      <w:pPr>
        <w:keepLines/>
        <w:rPr>
          <w:rFonts w:eastAsiaTheme="minorEastAsia"/>
          <w:sz w:val="24"/>
          <w:szCs w:val="24"/>
        </w:rPr>
      </w:pPr>
    </w:p>
    <w:p w14:paraId="7EE00A00" w14:textId="121465CD" w:rsidR="00FE285B" w:rsidRPr="001C7A43" w:rsidRDefault="00BF3E7B" w:rsidP="009F2E65">
      <w:pPr>
        <w:keepLines/>
        <w:rPr>
          <w:rFonts w:eastAsiaTheme="minorEastAsia"/>
          <w:sz w:val="24"/>
          <w:szCs w:val="24"/>
        </w:rPr>
      </w:pPr>
      <w:r w:rsidRPr="001C7A43">
        <w:rPr>
          <w:rFonts w:eastAsiaTheme="minorEastAsia"/>
          <w:sz w:val="24"/>
          <w:szCs w:val="24"/>
        </w:rPr>
        <w:t>Den Durchmesser der inneren Planeten Venus und Mars kann man bei</w:t>
      </w:r>
      <w:r w:rsidR="001924E7" w:rsidRPr="001C7A43">
        <w:rPr>
          <w:rFonts w:eastAsiaTheme="minorEastAsia"/>
          <w:sz w:val="24"/>
          <w:szCs w:val="24"/>
        </w:rPr>
        <w:t xml:space="preserve"> Mars- oder Venusdurchgängen</w:t>
      </w:r>
      <w:r w:rsidR="00606321" w:rsidRPr="001C7A43">
        <w:rPr>
          <w:rFonts w:eastAsiaTheme="minorEastAsia"/>
          <w:sz w:val="24"/>
          <w:szCs w:val="24"/>
        </w:rPr>
        <w:t xml:space="preserve"> vor der Sonne</w:t>
      </w:r>
      <w:r w:rsidR="001924E7" w:rsidRPr="001C7A43">
        <w:rPr>
          <w:rFonts w:eastAsiaTheme="minorEastAsia"/>
          <w:sz w:val="24"/>
          <w:szCs w:val="24"/>
        </w:rPr>
        <w:t xml:space="preserve"> </w:t>
      </w:r>
      <w:r w:rsidR="00451CD3" w:rsidRPr="001C7A43">
        <w:rPr>
          <w:rFonts w:eastAsiaTheme="minorEastAsia"/>
          <w:sz w:val="24"/>
          <w:szCs w:val="24"/>
        </w:rPr>
        <w:t>bestimmen</w:t>
      </w:r>
      <w:r w:rsidR="009917F6" w:rsidRPr="001C7A43">
        <w:rPr>
          <w:rFonts w:eastAsiaTheme="minorEastAsia"/>
          <w:sz w:val="24"/>
          <w:szCs w:val="24"/>
        </w:rPr>
        <w:t xml:space="preserve">, indem man </w:t>
      </w:r>
      <w:r w:rsidR="00606321" w:rsidRPr="001C7A43">
        <w:rPr>
          <w:rFonts w:eastAsiaTheme="minorEastAsia"/>
          <w:sz w:val="24"/>
          <w:szCs w:val="24"/>
        </w:rPr>
        <w:t>ihren</w:t>
      </w:r>
      <w:r w:rsidR="009917F6" w:rsidRPr="001C7A43">
        <w:rPr>
          <w:rFonts w:eastAsiaTheme="minorEastAsia"/>
          <w:sz w:val="24"/>
          <w:szCs w:val="24"/>
        </w:rPr>
        <w:t xml:space="preserve"> Winkeldurchmesser bestimmt</w:t>
      </w:r>
      <w:r w:rsidR="00CD4493" w:rsidRPr="001C7A43">
        <w:rPr>
          <w:rFonts w:eastAsiaTheme="minorEastAsia"/>
          <w:sz w:val="24"/>
          <w:szCs w:val="24"/>
        </w:rPr>
        <w:t>.</w:t>
      </w:r>
      <w:r w:rsidR="00B104B5" w:rsidRPr="001C7A43">
        <w:rPr>
          <w:rFonts w:eastAsiaTheme="minorEastAsia"/>
          <w:sz w:val="24"/>
          <w:szCs w:val="24"/>
        </w:rPr>
        <w:t xml:space="preserve"> In dem nächsten Bild</w:t>
      </w:r>
      <w:r w:rsidR="00660EEE" w:rsidRPr="001C7A43">
        <w:rPr>
          <w:rFonts w:eastAsiaTheme="minorEastAsia"/>
          <w:sz w:val="24"/>
          <w:szCs w:val="24"/>
        </w:rPr>
        <w:t>,</w:t>
      </w:r>
      <w:r w:rsidR="00B104B5" w:rsidRPr="001C7A43">
        <w:rPr>
          <w:rFonts w:eastAsiaTheme="minorEastAsia"/>
          <w:sz w:val="24"/>
          <w:szCs w:val="24"/>
        </w:rPr>
        <w:t xml:space="preserve"> das von Thier</w:t>
      </w:r>
      <w:r w:rsidR="00F141C1" w:rsidRPr="001C7A43">
        <w:rPr>
          <w:rFonts w:eastAsiaTheme="minorEastAsia"/>
          <w:sz w:val="24"/>
          <w:szCs w:val="24"/>
        </w:rPr>
        <w:t>r</w:t>
      </w:r>
      <w:r w:rsidR="00B104B5" w:rsidRPr="001C7A43">
        <w:rPr>
          <w:rFonts w:eastAsiaTheme="minorEastAsia"/>
          <w:sz w:val="24"/>
          <w:szCs w:val="24"/>
        </w:rPr>
        <w:t>y</w:t>
      </w:r>
      <w:r w:rsidR="00F141C1" w:rsidRPr="001C7A43">
        <w:rPr>
          <w:rFonts w:eastAsiaTheme="minorEastAsia"/>
          <w:sz w:val="24"/>
          <w:szCs w:val="24"/>
        </w:rPr>
        <w:t xml:space="preserve"> </w:t>
      </w:r>
      <w:proofErr w:type="spellStart"/>
      <w:r w:rsidR="00F141C1" w:rsidRPr="001C7A43">
        <w:rPr>
          <w:rFonts w:eastAsiaTheme="minorEastAsia"/>
          <w:sz w:val="24"/>
          <w:szCs w:val="24"/>
        </w:rPr>
        <w:t>Legault</w:t>
      </w:r>
      <w:proofErr w:type="spellEnd"/>
      <w:r w:rsidR="00F141C1" w:rsidRPr="001C7A43">
        <w:rPr>
          <w:rFonts w:eastAsiaTheme="minorEastAsia"/>
          <w:sz w:val="24"/>
          <w:szCs w:val="24"/>
        </w:rPr>
        <w:t xml:space="preserve"> </w:t>
      </w:r>
      <w:r w:rsidR="00DD486C" w:rsidRPr="001C7A43">
        <w:rPr>
          <w:rFonts w:eastAsiaTheme="minorEastAsia"/>
          <w:sz w:val="24"/>
          <w:szCs w:val="24"/>
        </w:rPr>
        <w:t>von Australien aus aufgenommen wurde</w:t>
      </w:r>
      <w:r w:rsidR="00660EEE" w:rsidRPr="001C7A43">
        <w:rPr>
          <w:rFonts w:eastAsiaTheme="minorEastAsia"/>
          <w:sz w:val="24"/>
          <w:szCs w:val="24"/>
        </w:rPr>
        <w:t>,</w:t>
      </w:r>
      <w:r w:rsidR="00DD486C" w:rsidRPr="001C7A43">
        <w:rPr>
          <w:rFonts w:eastAsiaTheme="minorEastAsia"/>
          <w:sz w:val="24"/>
          <w:szCs w:val="24"/>
        </w:rPr>
        <w:t xml:space="preserve"> sehen wir </w:t>
      </w:r>
      <w:r w:rsidR="00660EEE" w:rsidRPr="001C7A43">
        <w:rPr>
          <w:rFonts w:eastAsiaTheme="minorEastAsia"/>
          <w:sz w:val="24"/>
          <w:szCs w:val="24"/>
        </w:rPr>
        <w:t>den</w:t>
      </w:r>
      <w:r w:rsidR="00DD486C" w:rsidRPr="001C7A43">
        <w:rPr>
          <w:rFonts w:eastAsiaTheme="minorEastAsia"/>
          <w:sz w:val="24"/>
          <w:szCs w:val="24"/>
        </w:rPr>
        <w:t xml:space="preserve"> Venusdurchgang </w:t>
      </w:r>
      <w:r w:rsidR="001154FC" w:rsidRPr="001C7A43">
        <w:rPr>
          <w:rFonts w:eastAsiaTheme="minorEastAsia"/>
          <w:sz w:val="24"/>
          <w:szCs w:val="24"/>
        </w:rPr>
        <w:t>im Juni</w:t>
      </w:r>
      <w:r w:rsidR="00DD486C" w:rsidRPr="001C7A43">
        <w:rPr>
          <w:rFonts w:eastAsiaTheme="minorEastAsia"/>
          <w:sz w:val="24"/>
          <w:szCs w:val="24"/>
        </w:rPr>
        <w:t xml:space="preserve"> 2012</w:t>
      </w:r>
      <w:r w:rsidR="001154FC" w:rsidRPr="001C7A43">
        <w:rPr>
          <w:rFonts w:eastAsiaTheme="minorEastAsia"/>
          <w:sz w:val="24"/>
          <w:szCs w:val="24"/>
        </w:rPr>
        <w:t>.</w:t>
      </w:r>
    </w:p>
    <w:p w14:paraId="333CE8F6" w14:textId="7A8D3987" w:rsidR="00B9735A" w:rsidRPr="008069AF" w:rsidRDefault="00287468" w:rsidP="009F2E65">
      <w:pPr>
        <w:keepLines/>
        <w:rPr>
          <w:rFonts w:eastAsiaTheme="minorEastAsia"/>
        </w:rPr>
      </w:pPr>
      <w:r>
        <w:rPr>
          <w:noProof/>
        </w:rPr>
        <w:lastRenderedPageBreak/>
        <mc:AlternateContent>
          <mc:Choice Requires="wps">
            <w:drawing>
              <wp:anchor distT="0" distB="0" distL="114300" distR="114300" simplePos="0" relativeHeight="251765760" behindDoc="0" locked="0" layoutInCell="1" allowOverlap="1" wp14:anchorId="1CB803F6" wp14:editId="5FF130DB">
                <wp:simplePos x="0" y="0"/>
                <wp:positionH relativeFrom="column">
                  <wp:posOffset>1057275</wp:posOffset>
                </wp:positionH>
                <wp:positionV relativeFrom="paragraph">
                  <wp:posOffset>4391025</wp:posOffset>
                </wp:positionV>
                <wp:extent cx="4010025" cy="635"/>
                <wp:effectExtent l="0" t="0" r="9525" b="0"/>
                <wp:wrapTopAndBottom/>
                <wp:docPr id="488894571" name="Textfeld 1"/>
                <wp:cNvGraphicFramePr/>
                <a:graphic xmlns:a="http://schemas.openxmlformats.org/drawingml/2006/main">
                  <a:graphicData uri="http://schemas.microsoft.com/office/word/2010/wordprocessingShape">
                    <wps:wsp>
                      <wps:cNvSpPr txBox="1"/>
                      <wps:spPr>
                        <a:xfrm>
                          <a:off x="0" y="0"/>
                          <a:ext cx="4010025" cy="635"/>
                        </a:xfrm>
                        <a:prstGeom prst="rect">
                          <a:avLst/>
                        </a:prstGeom>
                        <a:solidFill>
                          <a:prstClr val="white"/>
                        </a:solidFill>
                        <a:ln>
                          <a:noFill/>
                        </a:ln>
                      </wps:spPr>
                      <wps:txbx>
                        <w:txbxContent>
                          <w:p w14:paraId="007BB857" w14:textId="610B2A37" w:rsidR="001154FC" w:rsidRPr="00FC4410" w:rsidRDefault="001154FC" w:rsidP="001154FC">
                            <w:pPr>
                              <w:pStyle w:val="Beschriftung"/>
                              <w:rPr>
                                <w:noProof/>
                              </w:rPr>
                            </w:pPr>
                            <w:bookmarkStart w:id="407" w:name="_Toc174467209"/>
                            <w:bookmarkStart w:id="408" w:name="_Toc178095282"/>
                            <w:bookmarkStart w:id="409" w:name="_Toc179365149"/>
                            <w:r>
                              <w:t xml:space="preserve">Abbildung </w:t>
                            </w:r>
                            <w:r w:rsidR="00287468">
                              <w:t>128</w:t>
                            </w:r>
                            <w:r>
                              <w:t xml:space="preserve"> Venusdurchgang</w:t>
                            </w:r>
                            <w:r w:rsidR="00287468">
                              <w:t xml:space="preserve">, </w:t>
                            </w:r>
                            <w:proofErr w:type="spellStart"/>
                            <w:r w:rsidR="00287468">
                              <w:t>Photo</w:t>
                            </w:r>
                            <w:proofErr w:type="spellEnd"/>
                            <w:r>
                              <w:t xml:space="preserve"> Thierry </w:t>
                            </w:r>
                            <w:proofErr w:type="spellStart"/>
                            <w:r>
                              <w:t>Legault</w:t>
                            </w:r>
                            <w:bookmarkEnd w:id="407"/>
                            <w:bookmarkEnd w:id="408"/>
                            <w:bookmarkEnd w:id="409"/>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CB803F6" id="_x0000_s1182" type="#_x0000_t202" style="position:absolute;margin-left:83.25pt;margin-top:345.75pt;width:315.75pt;height:.05pt;z-index:251765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" stroked="f">
                <v:textbox style="mso-fit-shape-to-text:t" inset="0,0,0,0">
                  <w:txbxContent>
                    <w:p w14:paraId="007BB857" w14:textId="610B2A37" w:rsidR="001154FC" w:rsidRPr="00FC4410" w:rsidRDefault="001154FC" w:rsidP="001154FC">
                      <w:pPr>
                        <w:pStyle w:val="Beschriftung"/>
                        <w:rPr>
                          <w:noProof/>
                        </w:rPr>
                      </w:pPr>
                      <w:bookmarkStart w:id="607" w:name="_Toc174467209"/>
                      <w:bookmarkStart w:id="608" w:name="_Toc178095282"/>
                      <w:bookmarkStart w:id="609" w:name="_Toc179365149"/>
                      <w:r>
                        <w:t xml:space="preserve">Abbildung </w:t>
                      </w:r>
                      <w:r w:rsidR="00287468">
                        <w:t>128</w:t>
                      </w:r>
                      <w:r>
                        <w:t xml:space="preserve"> Venusdurchgang</w:t>
                      </w:r>
                      <w:r w:rsidR="00287468">
                        <w:t xml:space="preserve">, </w:t>
                      </w:r>
                      <w:proofErr w:type="spellStart"/>
                      <w:r w:rsidR="00287468">
                        <w:t>Photo</w:t>
                      </w:r>
                      <w:proofErr w:type="spellEnd"/>
                      <w:r>
                        <w:t xml:space="preserve"> Thierry </w:t>
                      </w:r>
                      <w:proofErr w:type="spellStart"/>
                      <w:r>
                        <w:t>Legault</w:t>
                      </w:r>
                      <w:bookmarkEnd w:id="607"/>
                      <w:bookmarkEnd w:id="608"/>
                      <w:bookmarkEnd w:id="609"/>
                      <w:proofErr w:type="spellEnd"/>
                    </w:p>
                  </w:txbxContent>
                </v:textbox>
                <w10:wrap type="topAndBottom"/>
              </v:shape>
            </w:pict>
          </mc:Fallback>
        </mc:AlternateContent>
      </w:r>
      <w:r>
        <w:rPr>
          <w:noProof/>
        </w:rPr>
        <w:drawing>
          <wp:anchor distT="0" distB="0" distL="114300" distR="114300" simplePos="0" relativeHeight="251764736" behindDoc="0" locked="0" layoutInCell="1" allowOverlap="1" wp14:anchorId="3DB61F23" wp14:editId="045F680F">
            <wp:simplePos x="0" y="0"/>
            <wp:positionH relativeFrom="column">
              <wp:posOffset>1000125</wp:posOffset>
            </wp:positionH>
            <wp:positionV relativeFrom="paragraph">
              <wp:posOffset>238125</wp:posOffset>
            </wp:positionV>
            <wp:extent cx="4067175" cy="4067175"/>
            <wp:effectExtent l="0" t="0" r="9525" b="9525"/>
            <wp:wrapTopAndBottom/>
            <wp:docPr id="1284200148" name="Grafik 1" descr="Ein Bild, das Kugel, Astronomisches Objekt, Planet, Ra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200148" name="Grafik 1" descr="Ein Bild, das Kugel, Astronomisches Objekt, Planet, Raum enthält.&#10;&#10;Automatisch generierte Beschreibung"/>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067175" cy="4067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3DFA8E" w14:textId="34A305D8" w:rsidR="00924905" w:rsidRPr="008069AF" w:rsidRDefault="00924905" w:rsidP="009F2E65">
      <w:pPr>
        <w:keepLines/>
        <w:rPr>
          <w:rFonts w:eastAsiaTheme="minorEastAsia"/>
        </w:rPr>
      </w:pPr>
    </w:p>
    <w:p w14:paraId="39929A6A" w14:textId="3EA78896" w:rsidR="004932B1" w:rsidRPr="001C7A43" w:rsidRDefault="002F1A34" w:rsidP="004932B1">
      <w:pPr>
        <w:keepLines/>
        <w:rPr>
          <w:sz w:val="24"/>
          <w:szCs w:val="24"/>
        </w:rPr>
      </w:pPr>
      <w:r w:rsidRPr="001C7A43">
        <w:rPr>
          <w:sz w:val="24"/>
          <w:szCs w:val="24"/>
        </w:rPr>
        <w:t>Venusdurchgänge finden kurz</w:t>
      </w:r>
      <w:r w:rsidR="00EB471C" w:rsidRPr="001C7A43">
        <w:rPr>
          <w:sz w:val="24"/>
          <w:szCs w:val="24"/>
        </w:rPr>
        <w:t xml:space="preserve"> </w:t>
      </w:r>
      <w:r w:rsidRPr="001C7A43">
        <w:rPr>
          <w:sz w:val="24"/>
          <w:szCs w:val="24"/>
        </w:rPr>
        <w:t>hintereinander</w:t>
      </w:r>
      <w:r w:rsidR="008E4B9A">
        <w:rPr>
          <w:sz w:val="24"/>
          <w:szCs w:val="24"/>
        </w:rPr>
        <w:t>,</w:t>
      </w:r>
      <w:r w:rsidR="009D3241" w:rsidRPr="001C7A43">
        <w:rPr>
          <w:sz w:val="24"/>
          <w:szCs w:val="24"/>
        </w:rPr>
        <w:t xml:space="preserve"> im Abstand von ca. 9 Jahren</w:t>
      </w:r>
      <w:r w:rsidR="008E4B9A">
        <w:rPr>
          <w:sz w:val="24"/>
          <w:szCs w:val="24"/>
        </w:rPr>
        <w:t>,</w:t>
      </w:r>
      <w:r w:rsidR="009D3241" w:rsidRPr="001C7A43">
        <w:rPr>
          <w:sz w:val="24"/>
          <w:szCs w:val="24"/>
        </w:rPr>
        <w:t xml:space="preserve"> und dann erst wieder in 10</w:t>
      </w:r>
      <w:r w:rsidR="000463FF">
        <w:rPr>
          <w:sz w:val="24"/>
          <w:szCs w:val="24"/>
        </w:rPr>
        <w:t>5</w:t>
      </w:r>
      <w:r w:rsidR="009D3241" w:rsidRPr="001C7A43">
        <w:rPr>
          <w:sz w:val="24"/>
          <w:szCs w:val="24"/>
        </w:rPr>
        <w:t xml:space="preserve"> Jahren statt. </w:t>
      </w:r>
      <w:r w:rsidR="00BD237B" w:rsidRPr="001C7A43">
        <w:rPr>
          <w:sz w:val="24"/>
          <w:szCs w:val="24"/>
        </w:rPr>
        <w:t xml:space="preserve">Leider </w:t>
      </w:r>
      <w:r w:rsidR="00FE76E1" w:rsidRPr="001C7A43">
        <w:rPr>
          <w:sz w:val="24"/>
          <w:szCs w:val="24"/>
        </w:rPr>
        <w:t xml:space="preserve">werden </w:t>
      </w:r>
      <w:r w:rsidR="00BD237B" w:rsidRPr="001C7A43">
        <w:rPr>
          <w:sz w:val="24"/>
          <w:szCs w:val="24"/>
        </w:rPr>
        <w:t>wir</w:t>
      </w:r>
      <w:r w:rsidR="009917F6" w:rsidRPr="001C7A43">
        <w:rPr>
          <w:sz w:val="24"/>
          <w:szCs w:val="24"/>
        </w:rPr>
        <w:t xml:space="preserve">, ich </w:t>
      </w:r>
      <w:r w:rsidR="006D18E0" w:rsidRPr="001C7A43">
        <w:rPr>
          <w:sz w:val="24"/>
          <w:szCs w:val="24"/>
        </w:rPr>
        <w:t>sicher nicht</w:t>
      </w:r>
      <w:r w:rsidR="000A780C">
        <w:rPr>
          <w:sz w:val="24"/>
          <w:szCs w:val="24"/>
        </w:rPr>
        <w:t>,</w:t>
      </w:r>
      <w:r w:rsidR="006D18E0" w:rsidRPr="001C7A43">
        <w:rPr>
          <w:sz w:val="24"/>
          <w:szCs w:val="24"/>
        </w:rPr>
        <w:t xml:space="preserve"> und die Kursteilnehmer wahrscheinlich auch nicht,</w:t>
      </w:r>
      <w:r w:rsidR="00BD237B" w:rsidRPr="001C7A43">
        <w:rPr>
          <w:sz w:val="24"/>
          <w:szCs w:val="24"/>
        </w:rPr>
        <w:t xml:space="preserve"> </w:t>
      </w:r>
      <w:r w:rsidR="00FE76E1" w:rsidRPr="001C7A43">
        <w:rPr>
          <w:sz w:val="24"/>
          <w:szCs w:val="24"/>
        </w:rPr>
        <w:t xml:space="preserve">nach den Durchgängen von 2004 und 2012 </w:t>
      </w:r>
      <w:r w:rsidR="00BD237B" w:rsidRPr="001C7A43">
        <w:rPr>
          <w:sz w:val="24"/>
          <w:szCs w:val="24"/>
        </w:rPr>
        <w:t>den nächsten Venusdurchgang nicht mehr</w:t>
      </w:r>
      <w:r w:rsidR="00904DC4" w:rsidRPr="001C7A43">
        <w:rPr>
          <w:sz w:val="24"/>
          <w:szCs w:val="24"/>
        </w:rPr>
        <w:t xml:space="preserve"> erleben</w:t>
      </w:r>
      <w:r w:rsidR="00557CD9" w:rsidRPr="001C7A43">
        <w:rPr>
          <w:sz w:val="24"/>
          <w:szCs w:val="24"/>
        </w:rPr>
        <w:t xml:space="preserve">, er findet erst </w:t>
      </w:r>
      <w:r w:rsidR="000463FF">
        <w:rPr>
          <w:sz w:val="24"/>
          <w:szCs w:val="24"/>
        </w:rPr>
        <w:t>a</w:t>
      </w:r>
      <w:r w:rsidR="00557CD9" w:rsidRPr="001C7A43">
        <w:rPr>
          <w:sz w:val="24"/>
          <w:szCs w:val="24"/>
        </w:rPr>
        <w:t xml:space="preserve">m </w:t>
      </w:r>
      <w:r w:rsidR="000463FF">
        <w:rPr>
          <w:sz w:val="24"/>
          <w:szCs w:val="24"/>
        </w:rPr>
        <w:t xml:space="preserve">11.ten </w:t>
      </w:r>
      <w:r w:rsidR="00557CD9" w:rsidRPr="001C7A43">
        <w:rPr>
          <w:sz w:val="24"/>
          <w:szCs w:val="24"/>
        </w:rPr>
        <w:t>Dezember 2117 statt.</w:t>
      </w:r>
      <w:r w:rsidRPr="001C7A43">
        <w:rPr>
          <w:sz w:val="24"/>
          <w:szCs w:val="24"/>
        </w:rPr>
        <w:t xml:space="preserve"> </w:t>
      </w:r>
      <w:r w:rsidR="00A74297" w:rsidRPr="001C7A43">
        <w:rPr>
          <w:sz w:val="24"/>
          <w:szCs w:val="24"/>
        </w:rPr>
        <w:t>Durch Vergleich mit dem Winkeldurchmesser der Sonnenscheibe</w:t>
      </w:r>
      <w:r w:rsidR="005D14AA" w:rsidRPr="001C7A43">
        <w:rPr>
          <w:sz w:val="24"/>
          <w:szCs w:val="24"/>
        </w:rPr>
        <w:t xml:space="preserve">, den wir bereits zu </w:t>
      </w:r>
      <w:r w:rsidR="00F64AF5" w:rsidRPr="001C7A43">
        <w:rPr>
          <w:sz w:val="24"/>
          <w:szCs w:val="24"/>
        </w:rPr>
        <w:t xml:space="preserve">63 Bogensekunden </w:t>
      </w:r>
      <w:r w:rsidR="005D14AA" w:rsidRPr="001C7A43">
        <w:rPr>
          <w:sz w:val="24"/>
          <w:szCs w:val="24"/>
        </w:rPr>
        <w:t>bestimmt haben</w:t>
      </w:r>
      <w:r w:rsidR="00033475" w:rsidRPr="001C7A43">
        <w:rPr>
          <w:sz w:val="24"/>
          <w:szCs w:val="24"/>
        </w:rPr>
        <w:t xml:space="preserve"> (siehe Entfernungsbestimmung der Sonne)</w:t>
      </w:r>
      <w:r w:rsidR="00A077FE" w:rsidRPr="001C7A43">
        <w:rPr>
          <w:sz w:val="24"/>
          <w:szCs w:val="24"/>
        </w:rPr>
        <w:t xml:space="preserve">, lässt sich der Winkeldurchmesser der Venusscheibe abschätzen oder direkt mit einem </w:t>
      </w:r>
      <w:r w:rsidR="00BC215E" w:rsidRPr="001C7A43">
        <w:rPr>
          <w:sz w:val="24"/>
          <w:szCs w:val="24"/>
        </w:rPr>
        <w:t>Messokular</w:t>
      </w:r>
      <w:r w:rsidR="00156040" w:rsidRPr="001C7A43">
        <w:rPr>
          <w:sz w:val="24"/>
          <w:szCs w:val="24"/>
        </w:rPr>
        <w:t xml:space="preserve"> bestimmen.</w:t>
      </w:r>
      <w:r w:rsidR="00345EB1" w:rsidRPr="001C7A43">
        <w:rPr>
          <w:sz w:val="24"/>
          <w:szCs w:val="24"/>
        </w:rPr>
        <w:t xml:space="preserve"> Mit ein wenig Trigonometrie bekommt man dann den Radius der Scheibe</w:t>
      </w:r>
      <w:r w:rsidR="006158CC" w:rsidRPr="001C7A43">
        <w:rPr>
          <w:sz w:val="24"/>
          <w:szCs w:val="24"/>
        </w:rPr>
        <w:t>.</w:t>
      </w:r>
      <w:r w:rsidR="00C97C52" w:rsidRPr="001C7A43">
        <w:rPr>
          <w:sz w:val="24"/>
          <w:szCs w:val="24"/>
        </w:rPr>
        <w:t xml:space="preserve"> Aus der Skizze erkennt man:</w:t>
      </w:r>
    </w:p>
    <w:p w14:paraId="6113C84B" w14:textId="28720766" w:rsidR="003A6617" w:rsidRPr="00471966" w:rsidRDefault="00000000" w:rsidP="002958CB">
      <w:pPr>
        <w:rPr>
          <w:rFonts w:eastAsiaTheme="minorEastAsia"/>
          <w:sz w:val="24"/>
          <w:szCs w:val="24"/>
        </w:rPr>
      </w:pPr>
      <m:oMathPara>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P</m:t>
                  </m:r>
                </m:sub>
              </m:sSub>
            </m:num>
            <m:den>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P</m:t>
                  </m:r>
                </m:sub>
              </m:sSub>
            </m:den>
          </m:f>
          <m:r>
            <w:rPr>
              <w:rFonts w:ascii="Cambria Math" w:hAnsi="Cambria Math"/>
              <w:sz w:val="24"/>
              <w:szCs w:val="24"/>
            </w:rPr>
            <m:t>=</m:t>
          </m:r>
          <m:func>
            <m:funcPr>
              <m:ctrlPr>
                <w:rPr>
                  <w:rFonts w:ascii="Cambria Math" w:hAnsi="Cambria Math"/>
                  <w:i/>
                  <w:sz w:val="24"/>
                  <w:szCs w:val="24"/>
                </w:rPr>
              </m:ctrlPr>
            </m:funcPr>
            <m:fName>
              <m:r>
                <m:rPr>
                  <m:sty m:val="p"/>
                </m:rPr>
                <w:rPr>
                  <w:rFonts w:ascii="Cambria Math" w:hAnsi="Cambria Math"/>
                  <w:sz w:val="24"/>
                  <w:szCs w:val="24"/>
                </w:rPr>
                <m:t>sin</m:t>
              </m:r>
            </m:fName>
            <m:e>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α</m:t>
                      </m:r>
                    </m:e>
                    <m:sub>
                      <m:r>
                        <w:rPr>
                          <w:rFonts w:ascii="Cambria Math" w:hAnsi="Cambria Math"/>
                          <w:sz w:val="24"/>
                          <w:szCs w:val="24"/>
                        </w:rPr>
                        <m:t>P</m:t>
                      </m:r>
                    </m:sub>
                  </m:sSub>
                </m:num>
                <m:den>
                  <m:r>
                    <w:rPr>
                      <w:rFonts w:ascii="Cambria Math" w:hAnsi="Cambria Math"/>
                      <w:sz w:val="24"/>
                      <w:szCs w:val="24"/>
                    </w:rPr>
                    <m:t>2</m:t>
                  </m:r>
                </m:den>
              </m:f>
            </m:e>
          </m:func>
        </m:oMath>
      </m:oMathPara>
    </w:p>
    <w:p w14:paraId="40D47E3A" w14:textId="32FB44EC" w:rsidR="00471966" w:rsidRPr="00471966" w:rsidRDefault="00000000" w:rsidP="002958CB">
      <w:pPr>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P</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P</m:t>
              </m:r>
            </m:sub>
          </m:sSub>
          <m:r>
            <w:rPr>
              <w:rFonts w:ascii="Cambria Math" w:hAnsi="Cambria Math"/>
              <w:sz w:val="24"/>
              <w:szCs w:val="24"/>
            </w:rPr>
            <m:t>∙</m:t>
          </m:r>
          <m:func>
            <m:funcPr>
              <m:ctrlPr>
                <w:rPr>
                  <w:rFonts w:ascii="Cambria Math" w:hAnsi="Cambria Math"/>
                  <w:i/>
                  <w:sz w:val="24"/>
                  <w:szCs w:val="24"/>
                </w:rPr>
              </m:ctrlPr>
            </m:funcPr>
            <m:fName>
              <m:r>
                <m:rPr>
                  <m:sty m:val="p"/>
                </m:rPr>
                <w:rPr>
                  <w:rFonts w:ascii="Cambria Math" w:hAnsi="Cambria Math"/>
                  <w:sz w:val="24"/>
                  <w:szCs w:val="24"/>
                </w:rPr>
                <m:t>sin</m:t>
              </m:r>
            </m:fName>
            <m:e>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α</m:t>
                      </m:r>
                    </m:e>
                    <m:sub>
                      <m:r>
                        <w:rPr>
                          <w:rFonts w:ascii="Cambria Math" w:hAnsi="Cambria Math"/>
                          <w:sz w:val="24"/>
                          <w:szCs w:val="24"/>
                        </w:rPr>
                        <m:t>P</m:t>
                      </m:r>
                    </m:sub>
                  </m:sSub>
                </m:num>
                <m:den>
                  <m:r>
                    <w:rPr>
                      <w:rFonts w:ascii="Cambria Math" w:hAnsi="Cambria Math"/>
                      <w:sz w:val="24"/>
                      <w:szCs w:val="24"/>
                    </w:rPr>
                    <m:t>2</m:t>
                  </m:r>
                </m:den>
              </m:f>
            </m:e>
          </m:func>
        </m:oMath>
      </m:oMathPara>
    </w:p>
    <w:p w14:paraId="79B310FD" w14:textId="279A6511" w:rsidR="00471966" w:rsidRDefault="00A717C2" w:rsidP="002958CB">
      <w:pPr>
        <w:rPr>
          <w:rFonts w:eastAsiaTheme="minorEastAsia"/>
          <w:sz w:val="24"/>
          <w:szCs w:val="24"/>
        </w:rPr>
      </w:pPr>
      <w:r>
        <w:rPr>
          <w:noProof/>
        </w:rPr>
        <w:drawing>
          <wp:anchor distT="0" distB="0" distL="114300" distR="114300" simplePos="0" relativeHeight="251766784" behindDoc="0" locked="0" layoutInCell="1" allowOverlap="1" wp14:anchorId="6E5D09E0" wp14:editId="0AE8A864">
            <wp:simplePos x="0" y="0"/>
            <wp:positionH relativeFrom="column">
              <wp:posOffset>57150</wp:posOffset>
            </wp:positionH>
            <wp:positionV relativeFrom="paragraph">
              <wp:posOffset>101600</wp:posOffset>
            </wp:positionV>
            <wp:extent cx="5525135" cy="2447925"/>
            <wp:effectExtent l="0" t="0" r="0" b="9525"/>
            <wp:wrapSquare wrapText="bothSides"/>
            <wp:docPr id="1843194494" name="Grafik 1" descr="Ein Bild, das Reihe, Diagramm, Kreis,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194494" name="Grafik 1" descr="Ein Bild, das Reihe, Diagramm, Kreis, Schrift enthält.&#10;&#10;Automatisch generierte Beschreibung"/>
                    <pic:cNvPicPr/>
                  </pic:nvPicPr>
                  <pic:blipFill>
                    <a:blip r:embed="rId269">
                      <a:extLst>
                        <a:ext uri="{28A0092B-C50C-407E-A947-70E740481C1C}">
                          <a14:useLocalDpi xmlns:a14="http://schemas.microsoft.com/office/drawing/2010/main" val="0"/>
                        </a:ext>
                      </a:extLst>
                    </a:blip>
                    <a:stretch>
                      <a:fillRect/>
                    </a:stretch>
                  </pic:blipFill>
                  <pic:spPr>
                    <a:xfrm>
                      <a:off x="0" y="0"/>
                      <a:ext cx="5525135" cy="2447925"/>
                    </a:xfrm>
                    <a:prstGeom prst="rect">
                      <a:avLst/>
                    </a:prstGeom>
                  </pic:spPr>
                </pic:pic>
              </a:graphicData>
            </a:graphic>
            <wp14:sizeRelH relativeFrom="page">
              <wp14:pctWidth>0</wp14:pctWidth>
            </wp14:sizeRelH>
            <wp14:sizeRelV relativeFrom="page">
              <wp14:pctHeight>0</wp14:pctHeight>
            </wp14:sizeRelV>
          </wp:anchor>
        </w:drawing>
      </w:r>
    </w:p>
    <w:p w14:paraId="3C0438A9" w14:textId="77777777" w:rsidR="00471966" w:rsidRDefault="00471966" w:rsidP="002958CB">
      <w:pPr>
        <w:rPr>
          <w:rFonts w:eastAsiaTheme="minorEastAsia"/>
          <w:sz w:val="24"/>
          <w:szCs w:val="24"/>
        </w:rPr>
      </w:pPr>
    </w:p>
    <w:p w14:paraId="2838B5BD" w14:textId="77777777" w:rsidR="00471966" w:rsidRDefault="00471966" w:rsidP="002958CB">
      <w:pPr>
        <w:rPr>
          <w:rFonts w:eastAsiaTheme="minorEastAsia"/>
          <w:sz w:val="24"/>
          <w:szCs w:val="24"/>
        </w:rPr>
      </w:pPr>
    </w:p>
    <w:p w14:paraId="0D6EB69B" w14:textId="77777777" w:rsidR="00471966" w:rsidRDefault="00471966" w:rsidP="002958CB">
      <w:pPr>
        <w:rPr>
          <w:rFonts w:eastAsiaTheme="minorEastAsia"/>
          <w:sz w:val="24"/>
          <w:szCs w:val="24"/>
        </w:rPr>
      </w:pPr>
    </w:p>
    <w:p w14:paraId="5EC50EC9" w14:textId="77777777" w:rsidR="00471966" w:rsidRDefault="00471966" w:rsidP="002958CB">
      <w:pPr>
        <w:rPr>
          <w:rFonts w:eastAsiaTheme="minorEastAsia"/>
          <w:sz w:val="24"/>
          <w:szCs w:val="24"/>
        </w:rPr>
      </w:pPr>
    </w:p>
    <w:p w14:paraId="32068FD1" w14:textId="77777777" w:rsidR="00471966" w:rsidRDefault="00471966" w:rsidP="002958CB">
      <w:pPr>
        <w:rPr>
          <w:rFonts w:eastAsiaTheme="minorEastAsia"/>
          <w:sz w:val="24"/>
          <w:szCs w:val="24"/>
        </w:rPr>
      </w:pPr>
    </w:p>
    <w:p w14:paraId="57A49EA2" w14:textId="77777777" w:rsidR="00471966" w:rsidRDefault="00471966" w:rsidP="002958CB">
      <w:pPr>
        <w:rPr>
          <w:rFonts w:eastAsiaTheme="minorEastAsia"/>
          <w:sz w:val="24"/>
          <w:szCs w:val="24"/>
        </w:rPr>
      </w:pPr>
    </w:p>
    <w:p w14:paraId="37C82943" w14:textId="77777777" w:rsidR="00471966" w:rsidRDefault="00471966" w:rsidP="002958CB">
      <w:pPr>
        <w:rPr>
          <w:rFonts w:eastAsiaTheme="minorEastAsia"/>
          <w:sz w:val="24"/>
          <w:szCs w:val="24"/>
        </w:rPr>
      </w:pPr>
    </w:p>
    <w:p w14:paraId="094AB4D3" w14:textId="73092E7B" w:rsidR="00A717C2" w:rsidRPr="001C7A43" w:rsidRDefault="00CC4CAF" w:rsidP="00A717C2">
      <w:pPr>
        <w:keepNext/>
        <w:rPr>
          <w:sz w:val="24"/>
          <w:szCs w:val="24"/>
        </w:rPr>
      </w:pPr>
      <w:r>
        <w:rPr>
          <w:noProof/>
        </w:rPr>
        <mc:AlternateContent>
          <mc:Choice Requires="wps">
            <w:drawing>
              <wp:anchor distT="0" distB="0" distL="114300" distR="114300" simplePos="0" relativeHeight="252268544" behindDoc="0" locked="0" layoutInCell="1" allowOverlap="1" wp14:anchorId="07C101DB" wp14:editId="7441A85A">
                <wp:simplePos x="0" y="0"/>
                <wp:positionH relativeFrom="column">
                  <wp:posOffset>57150</wp:posOffset>
                </wp:positionH>
                <wp:positionV relativeFrom="paragraph">
                  <wp:posOffset>918210</wp:posOffset>
                </wp:positionV>
                <wp:extent cx="5525135" cy="635"/>
                <wp:effectExtent l="0" t="0" r="0" b="0"/>
                <wp:wrapSquare wrapText="bothSides"/>
                <wp:docPr id="1534515362" name="Textfeld 1"/>
                <wp:cNvGraphicFramePr/>
                <a:graphic xmlns:a="http://schemas.openxmlformats.org/drawingml/2006/main">
                  <a:graphicData uri="http://schemas.microsoft.com/office/word/2010/wordprocessingShape">
                    <wps:wsp>
                      <wps:cNvSpPr txBox="1"/>
                      <wps:spPr>
                        <a:xfrm>
                          <a:off x="0" y="0"/>
                          <a:ext cx="5525135" cy="635"/>
                        </a:xfrm>
                        <a:prstGeom prst="rect">
                          <a:avLst/>
                        </a:prstGeom>
                        <a:solidFill>
                          <a:prstClr val="white"/>
                        </a:solidFill>
                        <a:ln>
                          <a:noFill/>
                        </a:ln>
                      </wps:spPr>
                      <wps:txbx>
                        <w:txbxContent>
                          <w:p w14:paraId="196DC489" w14:textId="3CB443DA" w:rsidR="00F15F87" w:rsidRPr="004806FF" w:rsidRDefault="00F15F87" w:rsidP="00F15F87">
                            <w:pPr>
                              <w:pStyle w:val="Beschriftung"/>
                              <w:rPr>
                                <w:noProof/>
                                <w:sz w:val="22"/>
                                <w:szCs w:val="22"/>
                              </w:rPr>
                            </w:pPr>
                            <w:r>
                              <w:t xml:space="preserve">Abbildung </w:t>
                            </w:r>
                            <w:r w:rsidR="00CC4CAF">
                              <w:t>129 Bestimmung des Planetenradius, eigenes Bild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7C101DB" id="_x0000_s1183" type="#_x0000_t202" style="position:absolute;margin-left:4.5pt;margin-top:72.3pt;width:435.05pt;height:.05pt;z-index:252268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" stroked="f">
                <v:textbox style="mso-fit-shape-to-text:t" inset="0,0,0,0">
                  <w:txbxContent>
                    <w:p w14:paraId="196DC489" w14:textId="3CB443DA" w:rsidR="00F15F87" w:rsidRPr="004806FF" w:rsidRDefault="00F15F87" w:rsidP="00F15F87">
                      <w:pPr>
                        <w:pStyle w:val="Beschriftung"/>
                        <w:rPr>
                          <w:noProof/>
                          <w:sz w:val="22"/>
                          <w:szCs w:val="22"/>
                        </w:rPr>
                      </w:pPr>
                      <w:r>
                        <w:t xml:space="preserve">Abbildung </w:t>
                      </w:r>
                      <w:r w:rsidR="00CC4CAF">
                        <w:t>129 Bestimmung des Planetenradius, eigenes Bild</w:t>
                      </w:r>
                    </w:p>
                  </w:txbxContent>
                </v:textbox>
                <w10:wrap type="square"/>
              </v:shape>
            </w:pict>
          </mc:Fallback>
        </mc:AlternateContent>
      </w:r>
      <w:r w:rsidR="00616742">
        <w:rPr>
          <w:sz w:val="24"/>
          <w:szCs w:val="24"/>
        </w:rPr>
        <w:t>F</w:t>
      </w:r>
      <w:r w:rsidR="00A717C2" w:rsidRPr="001C7A43">
        <w:rPr>
          <w:sz w:val="24"/>
          <w:szCs w:val="24"/>
        </w:rPr>
        <w:t xml:space="preserve">ür Jupiter kann man den Durchmesser der Jupiterscheibe ebenfalls durch </w:t>
      </w:r>
      <w:r w:rsidR="00A717C2" w:rsidRPr="001C7A43">
        <w:rPr>
          <w:sz w:val="24"/>
          <w:szCs w:val="24"/>
        </w:rPr>
        <w:lastRenderedPageBreak/>
        <w:t>Messungen mit einem Messokular bestimmen und daraus mit Hilfe des Abstands den Durchmesser berechnen.</w:t>
      </w:r>
    </w:p>
    <w:p w14:paraId="1207A679" w14:textId="45A4F0A2" w:rsidR="00A717C2" w:rsidRPr="001C7A43" w:rsidRDefault="00A717C2" w:rsidP="00A717C2">
      <w:pPr>
        <w:keepNext/>
        <w:rPr>
          <w:sz w:val="24"/>
          <w:szCs w:val="24"/>
        </w:rPr>
      </w:pPr>
      <w:r w:rsidRPr="001C7A43">
        <w:rPr>
          <w:sz w:val="24"/>
          <w:szCs w:val="24"/>
        </w:rPr>
        <w:t>Für die Planeten hat man folgende durchschnittliche Winkeldurchmesser bestimmt:</w:t>
      </w:r>
    </w:p>
    <w:p w14:paraId="4A8A33AF" w14:textId="17B4369B" w:rsidR="00A717C2" w:rsidRDefault="00A717C2" w:rsidP="00A717C2">
      <w:pPr>
        <w:keepNext/>
      </w:pPr>
    </w:p>
    <w:tbl>
      <w:tblPr>
        <w:tblStyle w:val="Tabellenraster"/>
        <w:tblW w:w="0" w:type="auto"/>
        <w:tblLook w:val="04A0" w:firstRow="1" w:lastRow="0" w:firstColumn="1" w:lastColumn="0" w:noHBand="0" w:noVBand="1"/>
      </w:tblPr>
      <w:tblGrid>
        <w:gridCol w:w="2122"/>
        <w:gridCol w:w="1134"/>
        <w:gridCol w:w="1275"/>
        <w:gridCol w:w="1276"/>
        <w:gridCol w:w="1276"/>
        <w:gridCol w:w="1134"/>
        <w:gridCol w:w="992"/>
        <w:gridCol w:w="1134"/>
      </w:tblGrid>
      <w:tr w:rsidR="00A717C2" w14:paraId="1A4579F3" w14:textId="77777777" w:rsidTr="00CF52D5">
        <w:tc>
          <w:tcPr>
            <w:tcW w:w="2122" w:type="dxa"/>
          </w:tcPr>
          <w:p w14:paraId="32ED92F6" w14:textId="77777777" w:rsidR="00A717C2" w:rsidRDefault="00A717C2" w:rsidP="00CF52D5">
            <w:pPr>
              <w:keepNext/>
            </w:pPr>
            <w:r>
              <w:t>Planet</w:t>
            </w:r>
          </w:p>
        </w:tc>
        <w:tc>
          <w:tcPr>
            <w:tcW w:w="1134" w:type="dxa"/>
          </w:tcPr>
          <w:p w14:paraId="5F2BA302" w14:textId="77777777" w:rsidR="00A717C2" w:rsidRDefault="00A717C2" w:rsidP="00CF52D5">
            <w:pPr>
              <w:keepNext/>
            </w:pPr>
            <w:r>
              <w:t>Merkur</w:t>
            </w:r>
          </w:p>
        </w:tc>
        <w:tc>
          <w:tcPr>
            <w:tcW w:w="1275" w:type="dxa"/>
          </w:tcPr>
          <w:p w14:paraId="2819740C" w14:textId="77777777" w:rsidR="00A717C2" w:rsidRDefault="00A717C2" w:rsidP="00CF52D5">
            <w:pPr>
              <w:keepNext/>
            </w:pPr>
            <w:r>
              <w:t>Venus</w:t>
            </w:r>
          </w:p>
        </w:tc>
        <w:tc>
          <w:tcPr>
            <w:tcW w:w="1276" w:type="dxa"/>
          </w:tcPr>
          <w:p w14:paraId="7385AE8C" w14:textId="77777777" w:rsidR="00A717C2" w:rsidRDefault="00A717C2" w:rsidP="00CF52D5">
            <w:pPr>
              <w:keepNext/>
            </w:pPr>
            <w:r>
              <w:t>Mars</w:t>
            </w:r>
          </w:p>
        </w:tc>
        <w:tc>
          <w:tcPr>
            <w:tcW w:w="1276" w:type="dxa"/>
          </w:tcPr>
          <w:p w14:paraId="6A8627EB" w14:textId="77777777" w:rsidR="00A717C2" w:rsidRDefault="00A717C2" w:rsidP="00CF52D5">
            <w:pPr>
              <w:keepNext/>
            </w:pPr>
            <w:r>
              <w:t>Jupiter</w:t>
            </w:r>
          </w:p>
        </w:tc>
        <w:tc>
          <w:tcPr>
            <w:tcW w:w="1134" w:type="dxa"/>
          </w:tcPr>
          <w:p w14:paraId="37B65456" w14:textId="77777777" w:rsidR="00A717C2" w:rsidRDefault="00A717C2" w:rsidP="00CF52D5">
            <w:pPr>
              <w:keepNext/>
            </w:pPr>
            <w:r>
              <w:t>Saturn</w:t>
            </w:r>
          </w:p>
        </w:tc>
        <w:tc>
          <w:tcPr>
            <w:tcW w:w="992" w:type="dxa"/>
          </w:tcPr>
          <w:p w14:paraId="68CE4BA5" w14:textId="77777777" w:rsidR="00A717C2" w:rsidRDefault="00A717C2" w:rsidP="00CF52D5">
            <w:pPr>
              <w:keepNext/>
            </w:pPr>
            <w:r>
              <w:t>Uranus</w:t>
            </w:r>
          </w:p>
        </w:tc>
        <w:tc>
          <w:tcPr>
            <w:tcW w:w="1134" w:type="dxa"/>
          </w:tcPr>
          <w:p w14:paraId="4D38E211" w14:textId="77777777" w:rsidR="00A717C2" w:rsidRDefault="00A717C2" w:rsidP="00CF52D5">
            <w:pPr>
              <w:keepNext/>
            </w:pPr>
            <w:r>
              <w:t>Neptun</w:t>
            </w:r>
          </w:p>
        </w:tc>
      </w:tr>
      <w:tr w:rsidR="00A717C2" w14:paraId="1D16C708" w14:textId="77777777" w:rsidTr="00CF52D5">
        <w:tc>
          <w:tcPr>
            <w:tcW w:w="2122" w:type="dxa"/>
          </w:tcPr>
          <w:p w14:paraId="76641599" w14:textId="77777777" w:rsidR="00A717C2" w:rsidRDefault="00A717C2" w:rsidP="00CF52D5">
            <w:pPr>
              <w:keepNext/>
            </w:pPr>
            <w:r>
              <w:t>Winkeldurchmesser</w:t>
            </w:r>
          </w:p>
        </w:tc>
        <w:tc>
          <w:tcPr>
            <w:tcW w:w="1134" w:type="dxa"/>
          </w:tcPr>
          <w:p w14:paraId="789D82DE" w14:textId="77777777" w:rsidR="00A717C2" w:rsidRPr="000C1820" w:rsidRDefault="00A717C2" w:rsidP="00CF52D5">
            <w:pPr>
              <w:keepNext/>
              <w:rPr>
                <w:sz w:val="18"/>
                <w:szCs w:val="18"/>
              </w:rPr>
            </w:pPr>
            <w:r w:rsidRPr="000C1820">
              <w:rPr>
                <w:rFonts w:ascii="Arial" w:hAnsi="Arial" w:cs="Arial"/>
                <w:color w:val="202122"/>
                <w:sz w:val="18"/>
                <w:szCs w:val="18"/>
                <w:shd w:val="clear" w:color="auto" w:fill="F8F9FA"/>
              </w:rPr>
              <w:t>4,5-13,0″</w:t>
            </w:r>
          </w:p>
        </w:tc>
        <w:tc>
          <w:tcPr>
            <w:tcW w:w="1275" w:type="dxa"/>
          </w:tcPr>
          <w:p w14:paraId="4DB27B41" w14:textId="77777777" w:rsidR="00A717C2" w:rsidRPr="007C0316" w:rsidRDefault="00A717C2" w:rsidP="00CF52D5">
            <w:pPr>
              <w:keepNext/>
              <w:rPr>
                <w:sz w:val="18"/>
                <w:szCs w:val="18"/>
              </w:rPr>
            </w:pPr>
            <w:r>
              <w:rPr>
                <w:sz w:val="18"/>
                <w:szCs w:val="18"/>
              </w:rPr>
              <w:t>10-55“</w:t>
            </w:r>
          </w:p>
        </w:tc>
        <w:tc>
          <w:tcPr>
            <w:tcW w:w="1276" w:type="dxa"/>
          </w:tcPr>
          <w:p w14:paraId="532F4926" w14:textId="77777777" w:rsidR="00A717C2" w:rsidRPr="007C0316" w:rsidRDefault="00A717C2" w:rsidP="00CF52D5">
            <w:pPr>
              <w:keepNext/>
              <w:rPr>
                <w:sz w:val="18"/>
                <w:szCs w:val="18"/>
              </w:rPr>
            </w:pPr>
            <w:r w:rsidRPr="007C0316">
              <w:rPr>
                <w:rFonts w:ascii="Arial" w:hAnsi="Arial" w:cs="Arial"/>
                <w:color w:val="202122"/>
                <w:sz w:val="18"/>
                <w:szCs w:val="18"/>
                <w:shd w:val="clear" w:color="auto" w:fill="F8F9FA"/>
              </w:rPr>
              <w:t>3,</w:t>
            </w:r>
            <w:r>
              <w:rPr>
                <w:rFonts w:ascii="Arial" w:hAnsi="Arial" w:cs="Arial"/>
                <w:color w:val="202122"/>
                <w:sz w:val="18"/>
                <w:szCs w:val="18"/>
                <w:shd w:val="clear" w:color="auto" w:fill="F8F9FA"/>
              </w:rPr>
              <w:t>4</w:t>
            </w:r>
            <w:r w:rsidRPr="007C0316">
              <w:rPr>
                <w:rFonts w:ascii="Arial" w:hAnsi="Arial" w:cs="Arial"/>
                <w:color w:val="202122"/>
                <w:sz w:val="18"/>
                <w:szCs w:val="18"/>
                <w:shd w:val="clear" w:color="auto" w:fill="F8F9FA"/>
              </w:rPr>
              <w:t>9–24,2″</w:t>
            </w:r>
          </w:p>
        </w:tc>
        <w:tc>
          <w:tcPr>
            <w:tcW w:w="1276" w:type="dxa"/>
          </w:tcPr>
          <w:p w14:paraId="58161D28" w14:textId="77777777" w:rsidR="00A717C2" w:rsidRPr="007C0316" w:rsidRDefault="00A717C2" w:rsidP="00CF52D5">
            <w:pPr>
              <w:keepNext/>
              <w:rPr>
                <w:sz w:val="18"/>
                <w:szCs w:val="18"/>
              </w:rPr>
            </w:pPr>
            <w:r w:rsidRPr="007C0316">
              <w:rPr>
                <w:rFonts w:ascii="Arial" w:hAnsi="Arial" w:cs="Arial"/>
                <w:color w:val="202122"/>
                <w:sz w:val="18"/>
                <w:szCs w:val="18"/>
                <w:shd w:val="clear" w:color="auto" w:fill="F8F9FA"/>
              </w:rPr>
              <w:t>29,8–50,1″</w:t>
            </w:r>
          </w:p>
        </w:tc>
        <w:tc>
          <w:tcPr>
            <w:tcW w:w="1134" w:type="dxa"/>
          </w:tcPr>
          <w:p w14:paraId="63696604" w14:textId="77777777" w:rsidR="00A717C2" w:rsidRPr="007C0316" w:rsidRDefault="00A717C2" w:rsidP="00CF52D5">
            <w:pPr>
              <w:keepNext/>
              <w:rPr>
                <w:sz w:val="18"/>
                <w:szCs w:val="18"/>
              </w:rPr>
            </w:pPr>
            <w:r w:rsidRPr="007C0316">
              <w:rPr>
                <w:rFonts w:ascii="Arial" w:hAnsi="Arial" w:cs="Arial"/>
                <w:color w:val="202122"/>
                <w:sz w:val="18"/>
                <w:szCs w:val="18"/>
                <w:shd w:val="clear" w:color="auto" w:fill="F8F9FA"/>
              </w:rPr>
              <w:t>18,5″</w:t>
            </w:r>
          </w:p>
        </w:tc>
        <w:tc>
          <w:tcPr>
            <w:tcW w:w="992" w:type="dxa"/>
          </w:tcPr>
          <w:p w14:paraId="5D7B832A" w14:textId="77777777" w:rsidR="00A717C2" w:rsidRPr="007C0316" w:rsidRDefault="00A717C2" w:rsidP="00CF52D5">
            <w:pPr>
              <w:keepNext/>
              <w:rPr>
                <w:sz w:val="18"/>
                <w:szCs w:val="18"/>
              </w:rPr>
            </w:pPr>
            <w:r w:rsidRPr="007C0316">
              <w:rPr>
                <w:sz w:val="18"/>
                <w:szCs w:val="18"/>
              </w:rPr>
              <w:t>3,5“</w:t>
            </w:r>
          </w:p>
        </w:tc>
        <w:tc>
          <w:tcPr>
            <w:tcW w:w="1134" w:type="dxa"/>
          </w:tcPr>
          <w:p w14:paraId="6663C8AF" w14:textId="77777777" w:rsidR="00A717C2" w:rsidRPr="007C0316" w:rsidRDefault="00A717C2" w:rsidP="00CF52D5">
            <w:pPr>
              <w:keepNext/>
              <w:rPr>
                <w:sz w:val="18"/>
                <w:szCs w:val="18"/>
              </w:rPr>
            </w:pPr>
            <w:r w:rsidRPr="007C0316">
              <w:rPr>
                <w:sz w:val="18"/>
                <w:szCs w:val="18"/>
              </w:rPr>
              <w:t>2,3“</w:t>
            </w:r>
          </w:p>
        </w:tc>
      </w:tr>
      <w:tr w:rsidR="00A717C2" w14:paraId="4EA1951F" w14:textId="77777777" w:rsidTr="00CF52D5">
        <w:tc>
          <w:tcPr>
            <w:tcW w:w="2122" w:type="dxa"/>
          </w:tcPr>
          <w:p w14:paraId="0DDE2F23" w14:textId="77777777" w:rsidR="00A717C2" w:rsidRDefault="00A717C2" w:rsidP="00CF52D5">
            <w:pPr>
              <w:keepNext/>
            </w:pPr>
            <w:r>
              <w:t>Entfernung/</w:t>
            </w:r>
            <w:r>
              <w:rPr>
                <w:rFonts w:cstheme="minorHAnsi"/>
              </w:rPr>
              <w:t>10</w:t>
            </w:r>
            <w:r>
              <w:rPr>
                <w:rFonts w:cstheme="minorHAnsi"/>
                <w:vertAlign w:val="superscript"/>
              </w:rPr>
              <w:t>6</w:t>
            </w:r>
            <w:r>
              <w:rPr>
                <w:rFonts w:cstheme="minorHAnsi"/>
              </w:rPr>
              <w:t>km</w:t>
            </w:r>
          </w:p>
        </w:tc>
        <w:tc>
          <w:tcPr>
            <w:tcW w:w="1134" w:type="dxa"/>
          </w:tcPr>
          <w:p w14:paraId="1FC31228" w14:textId="77777777" w:rsidR="00A717C2" w:rsidRPr="00CD205C" w:rsidRDefault="00A717C2" w:rsidP="00CF52D5">
            <w:pPr>
              <w:keepNext/>
            </w:pPr>
            <w:r>
              <w:t>57,9</w:t>
            </w:r>
          </w:p>
        </w:tc>
        <w:tc>
          <w:tcPr>
            <w:tcW w:w="1275" w:type="dxa"/>
          </w:tcPr>
          <w:p w14:paraId="199C441A" w14:textId="77777777" w:rsidR="00A717C2" w:rsidRDefault="00A717C2" w:rsidP="00CF52D5">
            <w:pPr>
              <w:keepNext/>
            </w:pPr>
            <w:r>
              <w:t>108,2</w:t>
            </w:r>
          </w:p>
        </w:tc>
        <w:tc>
          <w:tcPr>
            <w:tcW w:w="1276" w:type="dxa"/>
          </w:tcPr>
          <w:p w14:paraId="1AED5C6F" w14:textId="77777777" w:rsidR="00A717C2" w:rsidRDefault="00A717C2" w:rsidP="00CF52D5">
            <w:pPr>
              <w:keepNext/>
            </w:pPr>
            <w:r>
              <w:t>228</w:t>
            </w:r>
          </w:p>
        </w:tc>
        <w:tc>
          <w:tcPr>
            <w:tcW w:w="1276" w:type="dxa"/>
          </w:tcPr>
          <w:p w14:paraId="1EFFD0A3" w14:textId="77777777" w:rsidR="00A717C2" w:rsidRDefault="00A717C2" w:rsidP="00CF52D5">
            <w:pPr>
              <w:keepNext/>
            </w:pPr>
            <w:r>
              <w:t>778,5</w:t>
            </w:r>
          </w:p>
        </w:tc>
        <w:tc>
          <w:tcPr>
            <w:tcW w:w="1134" w:type="dxa"/>
          </w:tcPr>
          <w:p w14:paraId="56F3CD89" w14:textId="77777777" w:rsidR="00A717C2" w:rsidRDefault="00A717C2" w:rsidP="00CF52D5">
            <w:pPr>
              <w:keepNext/>
            </w:pPr>
            <w:r>
              <w:t>1432</w:t>
            </w:r>
          </w:p>
        </w:tc>
        <w:tc>
          <w:tcPr>
            <w:tcW w:w="992" w:type="dxa"/>
          </w:tcPr>
          <w:p w14:paraId="6220F62E" w14:textId="77777777" w:rsidR="00A717C2" w:rsidRDefault="00A717C2" w:rsidP="00CF52D5">
            <w:pPr>
              <w:keepNext/>
            </w:pPr>
            <w:r>
              <w:t>2867</w:t>
            </w:r>
          </w:p>
        </w:tc>
        <w:tc>
          <w:tcPr>
            <w:tcW w:w="1134" w:type="dxa"/>
          </w:tcPr>
          <w:p w14:paraId="259134C1" w14:textId="77777777" w:rsidR="00A717C2" w:rsidRDefault="00A717C2" w:rsidP="00CF52D5">
            <w:pPr>
              <w:keepNext/>
            </w:pPr>
            <w:r>
              <w:t>4515</w:t>
            </w:r>
          </w:p>
        </w:tc>
      </w:tr>
    </w:tbl>
    <w:p w14:paraId="27E2AB44" w14:textId="77777777" w:rsidR="00A717C2" w:rsidRDefault="00A717C2" w:rsidP="00A717C2">
      <w:pPr>
        <w:keepNext/>
      </w:pPr>
    </w:p>
    <w:p w14:paraId="3DD123D9" w14:textId="29AB1FA3" w:rsidR="00A717C2" w:rsidRPr="001C7A43" w:rsidRDefault="00A717C2" w:rsidP="00A717C2">
      <w:pPr>
        <w:keepNext/>
        <w:rPr>
          <w:sz w:val="24"/>
          <w:szCs w:val="24"/>
        </w:rPr>
      </w:pPr>
      <w:r w:rsidRPr="001C7A43">
        <w:rPr>
          <w:sz w:val="24"/>
          <w:szCs w:val="24"/>
        </w:rPr>
        <w:t>Warum werden bei den inneren Planeten Winkelintervalle angegeben?</w:t>
      </w:r>
    </w:p>
    <w:p w14:paraId="1B591500" w14:textId="77777777" w:rsidR="00A717C2" w:rsidRPr="001C7A43" w:rsidRDefault="00A717C2" w:rsidP="00A717C2">
      <w:pPr>
        <w:keepNext/>
        <w:rPr>
          <w:sz w:val="24"/>
          <w:szCs w:val="24"/>
        </w:rPr>
      </w:pPr>
      <w:r w:rsidRPr="001C7A43">
        <w:rPr>
          <w:sz w:val="24"/>
          <w:szCs w:val="24"/>
        </w:rPr>
        <w:t xml:space="preserve">Bei den inneren </w:t>
      </w:r>
      <w:proofErr w:type="gramStart"/>
      <w:r w:rsidRPr="001C7A43">
        <w:rPr>
          <w:sz w:val="24"/>
          <w:szCs w:val="24"/>
        </w:rPr>
        <w:t>Planeten</w:t>
      </w:r>
      <w:proofErr w:type="gramEnd"/>
      <w:r w:rsidRPr="001C7A43">
        <w:rPr>
          <w:sz w:val="24"/>
          <w:szCs w:val="24"/>
        </w:rPr>
        <w:t xml:space="preserve"> bis Jupiter fällt der Abstand der Erde (1AE) bei unterer bzw. oberer Konjunktion (Opposition und Konjunktion) noch stark ins Gewicht</w:t>
      </w:r>
      <w:r>
        <w:rPr>
          <w:sz w:val="24"/>
          <w:szCs w:val="24"/>
        </w:rPr>
        <w:t>.</w:t>
      </w:r>
      <w:r w:rsidRPr="001C7A43">
        <w:rPr>
          <w:sz w:val="24"/>
          <w:szCs w:val="24"/>
        </w:rPr>
        <w:t xml:space="preserve"> </w:t>
      </w:r>
      <w:r>
        <w:rPr>
          <w:sz w:val="24"/>
          <w:szCs w:val="24"/>
        </w:rPr>
        <w:t>B</w:t>
      </w:r>
      <w:r w:rsidRPr="001C7A43">
        <w:rPr>
          <w:sz w:val="24"/>
          <w:szCs w:val="24"/>
        </w:rPr>
        <w:t>ei den äußeren Planeten ab Saturn macht die sich um 2 astronomische Einheiten ändernde Entfernung nicht mehr viel aus. Berechnen wir nun die Radien:</w:t>
      </w:r>
    </w:p>
    <w:p w14:paraId="171EE18E" w14:textId="77777777" w:rsidR="00471966" w:rsidRDefault="00471966" w:rsidP="002958CB">
      <w:pPr>
        <w:rPr>
          <w:rFonts w:eastAsiaTheme="minorEastAsia"/>
          <w:sz w:val="24"/>
          <w:szCs w:val="24"/>
        </w:rPr>
      </w:pPr>
    </w:p>
    <w:p w14:paraId="52EB5C28" w14:textId="221644F9" w:rsidR="00471966" w:rsidRDefault="00471966" w:rsidP="002958CB">
      <w:pPr>
        <w:rPr>
          <w:rFonts w:eastAsiaTheme="minorEastAsia"/>
          <w:sz w:val="24"/>
          <w:szCs w:val="24"/>
        </w:rPr>
      </w:pPr>
    </w:p>
    <w:p w14:paraId="29C3A841" w14:textId="4C91F048" w:rsidR="002958CB" w:rsidRDefault="002958CB" w:rsidP="002958CB">
      <w:pPr>
        <w:keepNext/>
      </w:pPr>
    </w:p>
    <w:tbl>
      <w:tblPr>
        <w:tblpPr w:leftFromText="141" w:rightFromText="141" w:vertAnchor="text" w:horzAnchor="margin" w:tblpY="-30"/>
        <w:tblW w:w="10446" w:type="dxa"/>
        <w:tblCellMar>
          <w:left w:w="70" w:type="dxa"/>
          <w:right w:w="70" w:type="dxa"/>
        </w:tblCellMar>
        <w:tblLook w:val="04A0" w:firstRow="1" w:lastRow="0" w:firstColumn="1" w:lastColumn="0" w:noHBand="0" w:noVBand="1"/>
      </w:tblPr>
      <w:tblGrid>
        <w:gridCol w:w="1544"/>
        <w:gridCol w:w="155"/>
        <w:gridCol w:w="1199"/>
        <w:gridCol w:w="18"/>
        <w:gridCol w:w="1349"/>
        <w:gridCol w:w="146"/>
        <w:gridCol w:w="1075"/>
        <w:gridCol w:w="136"/>
        <w:gridCol w:w="1065"/>
        <w:gridCol w:w="162"/>
        <w:gridCol w:w="995"/>
        <w:gridCol w:w="204"/>
        <w:gridCol w:w="1199"/>
        <w:gridCol w:w="211"/>
        <w:gridCol w:w="988"/>
      </w:tblGrid>
      <w:tr w:rsidR="00616742" w:rsidRPr="003C636A" w14:paraId="1C307897" w14:textId="77777777" w:rsidTr="00616742">
        <w:trPr>
          <w:trHeight w:val="315"/>
        </w:trPr>
        <w:tc>
          <w:tcPr>
            <w:tcW w:w="2015" w:type="dxa"/>
            <w:gridSpan w:val="2"/>
            <w:tcBorders>
              <w:top w:val="single" w:sz="8" w:space="0" w:color="auto"/>
              <w:left w:val="single" w:sz="8" w:space="0" w:color="auto"/>
              <w:bottom w:val="single" w:sz="8" w:space="0" w:color="auto"/>
              <w:right w:val="single" w:sz="8" w:space="0" w:color="auto"/>
            </w:tcBorders>
            <w:shd w:val="clear" w:color="auto" w:fill="auto"/>
            <w:vAlign w:val="center"/>
            <w:hideMark/>
          </w:tcPr>
          <w:p w14:paraId="78E157F6"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Planet</w:t>
            </w:r>
          </w:p>
        </w:tc>
        <w:tc>
          <w:tcPr>
            <w:tcW w:w="1143" w:type="dxa"/>
            <w:tcBorders>
              <w:top w:val="single" w:sz="8" w:space="0" w:color="auto"/>
              <w:left w:val="nil"/>
              <w:bottom w:val="single" w:sz="8" w:space="0" w:color="auto"/>
              <w:right w:val="single" w:sz="8" w:space="0" w:color="auto"/>
            </w:tcBorders>
            <w:shd w:val="clear" w:color="auto" w:fill="auto"/>
            <w:vAlign w:val="center"/>
            <w:hideMark/>
          </w:tcPr>
          <w:p w14:paraId="77F85F17"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Merkur</w:t>
            </w:r>
          </w:p>
        </w:tc>
        <w:tc>
          <w:tcPr>
            <w:tcW w:w="1513" w:type="dxa"/>
            <w:gridSpan w:val="3"/>
            <w:tcBorders>
              <w:top w:val="single" w:sz="8" w:space="0" w:color="auto"/>
              <w:left w:val="nil"/>
              <w:bottom w:val="single" w:sz="8" w:space="0" w:color="auto"/>
              <w:right w:val="single" w:sz="8" w:space="0" w:color="auto"/>
            </w:tcBorders>
            <w:shd w:val="clear" w:color="auto" w:fill="auto"/>
            <w:vAlign w:val="center"/>
            <w:hideMark/>
          </w:tcPr>
          <w:p w14:paraId="0E64F6C3"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Venus</w:t>
            </w:r>
          </w:p>
        </w:tc>
        <w:tc>
          <w:tcPr>
            <w:tcW w:w="1158" w:type="dxa"/>
            <w:gridSpan w:val="2"/>
            <w:tcBorders>
              <w:top w:val="single" w:sz="8" w:space="0" w:color="auto"/>
              <w:left w:val="nil"/>
              <w:bottom w:val="single" w:sz="8" w:space="0" w:color="auto"/>
              <w:right w:val="single" w:sz="8" w:space="0" w:color="auto"/>
            </w:tcBorders>
            <w:shd w:val="clear" w:color="auto" w:fill="auto"/>
            <w:vAlign w:val="center"/>
            <w:hideMark/>
          </w:tcPr>
          <w:p w14:paraId="525B3EA0" w14:textId="4F18EC14"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Mars</w:t>
            </w:r>
          </w:p>
        </w:tc>
        <w:tc>
          <w:tcPr>
            <w:tcW w:w="1172" w:type="dxa"/>
            <w:gridSpan w:val="2"/>
            <w:tcBorders>
              <w:top w:val="single" w:sz="8" w:space="0" w:color="auto"/>
              <w:left w:val="nil"/>
              <w:bottom w:val="single" w:sz="8" w:space="0" w:color="auto"/>
              <w:right w:val="single" w:sz="8" w:space="0" w:color="auto"/>
            </w:tcBorders>
            <w:shd w:val="clear" w:color="auto" w:fill="auto"/>
            <w:vAlign w:val="center"/>
            <w:hideMark/>
          </w:tcPr>
          <w:p w14:paraId="117E6B47"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Jupiter</w:t>
            </w:r>
          </w:p>
        </w:tc>
        <w:tc>
          <w:tcPr>
            <w:tcW w:w="1151" w:type="dxa"/>
            <w:gridSpan w:val="2"/>
            <w:tcBorders>
              <w:top w:val="single" w:sz="8" w:space="0" w:color="auto"/>
              <w:left w:val="nil"/>
              <w:bottom w:val="single" w:sz="8" w:space="0" w:color="auto"/>
              <w:right w:val="single" w:sz="8" w:space="0" w:color="auto"/>
            </w:tcBorders>
            <w:shd w:val="clear" w:color="auto" w:fill="auto"/>
            <w:vAlign w:val="center"/>
            <w:hideMark/>
          </w:tcPr>
          <w:p w14:paraId="39E62C87"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Saturn</w:t>
            </w:r>
          </w:p>
        </w:tc>
        <w:tc>
          <w:tcPr>
            <w:tcW w:w="1143" w:type="dxa"/>
            <w:tcBorders>
              <w:top w:val="single" w:sz="8" w:space="0" w:color="auto"/>
              <w:left w:val="nil"/>
              <w:bottom w:val="single" w:sz="8" w:space="0" w:color="auto"/>
              <w:right w:val="single" w:sz="8" w:space="0" w:color="auto"/>
            </w:tcBorders>
            <w:shd w:val="clear" w:color="auto" w:fill="auto"/>
            <w:vAlign w:val="center"/>
            <w:hideMark/>
          </w:tcPr>
          <w:p w14:paraId="4E47178D"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Uranus</w:t>
            </w:r>
          </w:p>
        </w:tc>
        <w:tc>
          <w:tcPr>
            <w:tcW w:w="1151" w:type="dxa"/>
            <w:gridSpan w:val="2"/>
            <w:tcBorders>
              <w:top w:val="single" w:sz="8" w:space="0" w:color="auto"/>
              <w:left w:val="nil"/>
              <w:bottom w:val="single" w:sz="8" w:space="0" w:color="auto"/>
              <w:right w:val="single" w:sz="8" w:space="0" w:color="auto"/>
            </w:tcBorders>
            <w:shd w:val="clear" w:color="auto" w:fill="auto"/>
            <w:vAlign w:val="center"/>
            <w:hideMark/>
          </w:tcPr>
          <w:p w14:paraId="185F5444"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Neptun</w:t>
            </w:r>
          </w:p>
        </w:tc>
      </w:tr>
      <w:tr w:rsidR="00616742" w:rsidRPr="003C636A" w14:paraId="371E6F41" w14:textId="77777777" w:rsidTr="00616742">
        <w:trPr>
          <w:trHeight w:val="615"/>
        </w:trPr>
        <w:tc>
          <w:tcPr>
            <w:tcW w:w="2015" w:type="dxa"/>
            <w:gridSpan w:val="2"/>
            <w:tcBorders>
              <w:top w:val="nil"/>
              <w:left w:val="single" w:sz="8" w:space="0" w:color="auto"/>
              <w:bottom w:val="single" w:sz="8" w:space="0" w:color="auto"/>
              <w:right w:val="single" w:sz="8" w:space="0" w:color="auto"/>
            </w:tcBorders>
            <w:shd w:val="clear" w:color="auto" w:fill="auto"/>
            <w:vAlign w:val="center"/>
            <w:hideMark/>
          </w:tcPr>
          <w:p w14:paraId="0A8F0210"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Winkeldurchmesser</w:t>
            </w:r>
          </w:p>
        </w:tc>
        <w:tc>
          <w:tcPr>
            <w:tcW w:w="1143" w:type="dxa"/>
            <w:tcBorders>
              <w:top w:val="nil"/>
              <w:left w:val="nil"/>
              <w:bottom w:val="single" w:sz="8" w:space="0" w:color="auto"/>
              <w:right w:val="single" w:sz="8" w:space="0" w:color="auto"/>
            </w:tcBorders>
            <w:shd w:val="clear" w:color="auto" w:fill="auto"/>
            <w:vAlign w:val="center"/>
            <w:hideMark/>
          </w:tcPr>
          <w:p w14:paraId="2B4EE50C" w14:textId="77777777" w:rsidR="002958CB" w:rsidRPr="003C636A" w:rsidRDefault="002958CB" w:rsidP="002958CB">
            <w:pPr>
              <w:rPr>
                <w:rFonts w:ascii="Arial" w:eastAsia="Times New Roman" w:hAnsi="Arial" w:cs="Arial"/>
                <w:color w:val="202122"/>
                <w:kern w:val="0"/>
                <w:sz w:val="18"/>
                <w:szCs w:val="18"/>
                <w:lang w:eastAsia="de-DE"/>
                <w14:ligatures w14:val="none"/>
              </w:rPr>
            </w:pPr>
            <w:r w:rsidRPr="003C636A">
              <w:rPr>
                <w:rFonts w:ascii="Arial" w:eastAsia="Times New Roman" w:hAnsi="Arial" w:cs="Arial"/>
                <w:color w:val="202122"/>
                <w:kern w:val="0"/>
                <w:sz w:val="18"/>
                <w:szCs w:val="18"/>
                <w:lang w:eastAsia="de-DE"/>
                <w14:ligatures w14:val="none"/>
              </w:rPr>
              <w:t>4,5-13,0″</w:t>
            </w:r>
          </w:p>
        </w:tc>
        <w:tc>
          <w:tcPr>
            <w:tcW w:w="1513" w:type="dxa"/>
            <w:gridSpan w:val="3"/>
            <w:tcBorders>
              <w:top w:val="nil"/>
              <w:left w:val="nil"/>
              <w:bottom w:val="single" w:sz="8" w:space="0" w:color="auto"/>
              <w:right w:val="single" w:sz="8" w:space="0" w:color="auto"/>
            </w:tcBorders>
            <w:shd w:val="clear" w:color="auto" w:fill="auto"/>
            <w:vAlign w:val="center"/>
            <w:hideMark/>
          </w:tcPr>
          <w:p w14:paraId="0CB5D0E8" w14:textId="73CBD0A8" w:rsidR="002958CB" w:rsidRPr="003C636A" w:rsidRDefault="002958CB" w:rsidP="002958CB">
            <w:pPr>
              <w:rPr>
                <w:rFonts w:ascii="Calibri" w:eastAsia="Times New Roman" w:hAnsi="Calibri" w:cs="Calibri"/>
                <w:color w:val="000000"/>
                <w:kern w:val="0"/>
                <w:sz w:val="18"/>
                <w:szCs w:val="18"/>
                <w:lang w:eastAsia="de-DE"/>
                <w14:ligatures w14:val="none"/>
              </w:rPr>
            </w:pPr>
            <w:r w:rsidRPr="003C636A">
              <w:rPr>
                <w:rFonts w:ascii="Calibri" w:eastAsia="Times New Roman" w:hAnsi="Calibri" w:cs="Calibri"/>
                <w:color w:val="000000"/>
                <w:kern w:val="0"/>
                <w:sz w:val="18"/>
                <w:szCs w:val="18"/>
                <w:lang w:eastAsia="de-DE"/>
                <w14:ligatures w14:val="none"/>
              </w:rPr>
              <w:t>10-55“</w:t>
            </w:r>
          </w:p>
        </w:tc>
        <w:tc>
          <w:tcPr>
            <w:tcW w:w="1158" w:type="dxa"/>
            <w:gridSpan w:val="2"/>
            <w:tcBorders>
              <w:top w:val="nil"/>
              <w:left w:val="nil"/>
              <w:bottom w:val="single" w:sz="8" w:space="0" w:color="auto"/>
              <w:right w:val="single" w:sz="8" w:space="0" w:color="auto"/>
            </w:tcBorders>
            <w:shd w:val="clear" w:color="auto" w:fill="auto"/>
            <w:vAlign w:val="center"/>
            <w:hideMark/>
          </w:tcPr>
          <w:p w14:paraId="361C1C10" w14:textId="062780AE" w:rsidR="002958CB" w:rsidRPr="003C636A" w:rsidRDefault="002958CB" w:rsidP="002958CB">
            <w:pPr>
              <w:rPr>
                <w:rFonts w:ascii="Arial" w:eastAsia="Times New Roman" w:hAnsi="Arial" w:cs="Arial"/>
                <w:color w:val="202122"/>
                <w:kern w:val="0"/>
                <w:sz w:val="18"/>
                <w:szCs w:val="18"/>
                <w:lang w:eastAsia="de-DE"/>
                <w14:ligatures w14:val="none"/>
              </w:rPr>
            </w:pPr>
            <w:r w:rsidRPr="003C636A">
              <w:rPr>
                <w:rFonts w:ascii="Arial" w:eastAsia="Times New Roman" w:hAnsi="Arial" w:cs="Arial"/>
                <w:color w:val="202122"/>
                <w:kern w:val="0"/>
                <w:sz w:val="18"/>
                <w:szCs w:val="18"/>
                <w:lang w:eastAsia="de-DE"/>
                <w14:ligatures w14:val="none"/>
              </w:rPr>
              <w:t>3,49–24,2″</w:t>
            </w:r>
          </w:p>
        </w:tc>
        <w:tc>
          <w:tcPr>
            <w:tcW w:w="1172" w:type="dxa"/>
            <w:gridSpan w:val="2"/>
            <w:tcBorders>
              <w:top w:val="nil"/>
              <w:left w:val="nil"/>
              <w:bottom w:val="single" w:sz="8" w:space="0" w:color="auto"/>
              <w:right w:val="single" w:sz="8" w:space="0" w:color="auto"/>
            </w:tcBorders>
            <w:shd w:val="clear" w:color="auto" w:fill="auto"/>
            <w:vAlign w:val="center"/>
            <w:hideMark/>
          </w:tcPr>
          <w:p w14:paraId="6F6D6C19" w14:textId="77777777" w:rsidR="002958CB" w:rsidRPr="003C636A" w:rsidRDefault="002958CB" w:rsidP="002958CB">
            <w:pPr>
              <w:rPr>
                <w:rFonts w:ascii="Arial" w:eastAsia="Times New Roman" w:hAnsi="Arial" w:cs="Arial"/>
                <w:color w:val="202122"/>
                <w:kern w:val="0"/>
                <w:sz w:val="18"/>
                <w:szCs w:val="18"/>
                <w:lang w:eastAsia="de-DE"/>
                <w14:ligatures w14:val="none"/>
              </w:rPr>
            </w:pPr>
            <w:r w:rsidRPr="003C636A">
              <w:rPr>
                <w:rFonts w:ascii="Arial" w:eastAsia="Times New Roman" w:hAnsi="Arial" w:cs="Arial"/>
                <w:color w:val="202122"/>
                <w:kern w:val="0"/>
                <w:sz w:val="18"/>
                <w:szCs w:val="18"/>
                <w:lang w:eastAsia="de-DE"/>
                <w14:ligatures w14:val="none"/>
              </w:rPr>
              <w:t>29,8–50,1″</w:t>
            </w:r>
          </w:p>
        </w:tc>
        <w:tc>
          <w:tcPr>
            <w:tcW w:w="1151" w:type="dxa"/>
            <w:gridSpan w:val="2"/>
            <w:tcBorders>
              <w:top w:val="nil"/>
              <w:left w:val="nil"/>
              <w:bottom w:val="single" w:sz="8" w:space="0" w:color="auto"/>
              <w:right w:val="single" w:sz="8" w:space="0" w:color="auto"/>
            </w:tcBorders>
            <w:shd w:val="clear" w:color="auto" w:fill="auto"/>
            <w:vAlign w:val="center"/>
            <w:hideMark/>
          </w:tcPr>
          <w:p w14:paraId="53D8F690" w14:textId="77777777" w:rsidR="002958CB" w:rsidRPr="003C636A" w:rsidRDefault="002958CB" w:rsidP="002958CB">
            <w:pPr>
              <w:rPr>
                <w:rFonts w:ascii="Arial" w:eastAsia="Times New Roman" w:hAnsi="Arial" w:cs="Arial"/>
                <w:color w:val="202122"/>
                <w:kern w:val="0"/>
                <w:sz w:val="18"/>
                <w:szCs w:val="18"/>
                <w:lang w:eastAsia="de-DE"/>
                <w14:ligatures w14:val="none"/>
              </w:rPr>
            </w:pPr>
            <w:r w:rsidRPr="003C636A">
              <w:rPr>
                <w:rFonts w:ascii="Arial" w:eastAsia="Times New Roman" w:hAnsi="Arial" w:cs="Arial"/>
                <w:color w:val="202122"/>
                <w:kern w:val="0"/>
                <w:sz w:val="18"/>
                <w:szCs w:val="18"/>
                <w:lang w:eastAsia="de-DE"/>
                <w14:ligatures w14:val="none"/>
              </w:rPr>
              <w:t>18,5″</w:t>
            </w:r>
          </w:p>
        </w:tc>
        <w:tc>
          <w:tcPr>
            <w:tcW w:w="1143" w:type="dxa"/>
            <w:tcBorders>
              <w:top w:val="nil"/>
              <w:left w:val="nil"/>
              <w:bottom w:val="single" w:sz="8" w:space="0" w:color="auto"/>
              <w:right w:val="single" w:sz="8" w:space="0" w:color="auto"/>
            </w:tcBorders>
            <w:shd w:val="clear" w:color="auto" w:fill="auto"/>
            <w:vAlign w:val="center"/>
            <w:hideMark/>
          </w:tcPr>
          <w:p w14:paraId="4577D957" w14:textId="77777777" w:rsidR="002958CB" w:rsidRPr="003C636A" w:rsidRDefault="002958CB" w:rsidP="002958CB">
            <w:pPr>
              <w:rPr>
                <w:rFonts w:ascii="Calibri" w:eastAsia="Times New Roman" w:hAnsi="Calibri" w:cs="Calibri"/>
                <w:color w:val="000000"/>
                <w:kern w:val="0"/>
                <w:sz w:val="18"/>
                <w:szCs w:val="18"/>
                <w:lang w:eastAsia="de-DE"/>
                <w14:ligatures w14:val="none"/>
              </w:rPr>
            </w:pPr>
            <w:r w:rsidRPr="003C636A">
              <w:rPr>
                <w:rFonts w:ascii="Calibri" w:eastAsia="Times New Roman" w:hAnsi="Calibri" w:cs="Calibri"/>
                <w:color w:val="000000"/>
                <w:kern w:val="0"/>
                <w:sz w:val="18"/>
                <w:szCs w:val="18"/>
                <w:lang w:eastAsia="de-DE"/>
                <w14:ligatures w14:val="none"/>
              </w:rPr>
              <w:t>3,5“</w:t>
            </w:r>
          </w:p>
        </w:tc>
        <w:tc>
          <w:tcPr>
            <w:tcW w:w="1151" w:type="dxa"/>
            <w:gridSpan w:val="2"/>
            <w:tcBorders>
              <w:top w:val="nil"/>
              <w:left w:val="nil"/>
              <w:bottom w:val="single" w:sz="8" w:space="0" w:color="auto"/>
              <w:right w:val="single" w:sz="8" w:space="0" w:color="auto"/>
            </w:tcBorders>
            <w:shd w:val="clear" w:color="auto" w:fill="auto"/>
            <w:vAlign w:val="center"/>
            <w:hideMark/>
          </w:tcPr>
          <w:p w14:paraId="21D9AF15" w14:textId="77777777" w:rsidR="002958CB" w:rsidRPr="003C636A" w:rsidRDefault="002958CB" w:rsidP="002958CB">
            <w:pPr>
              <w:rPr>
                <w:rFonts w:ascii="Calibri" w:eastAsia="Times New Roman" w:hAnsi="Calibri" w:cs="Calibri"/>
                <w:color w:val="000000"/>
                <w:kern w:val="0"/>
                <w:sz w:val="18"/>
                <w:szCs w:val="18"/>
                <w:lang w:eastAsia="de-DE"/>
                <w14:ligatures w14:val="none"/>
              </w:rPr>
            </w:pPr>
            <w:r w:rsidRPr="003C636A">
              <w:rPr>
                <w:rFonts w:ascii="Calibri" w:eastAsia="Times New Roman" w:hAnsi="Calibri" w:cs="Calibri"/>
                <w:color w:val="000000"/>
                <w:kern w:val="0"/>
                <w:sz w:val="18"/>
                <w:szCs w:val="18"/>
                <w:lang w:eastAsia="de-DE"/>
                <w14:ligatures w14:val="none"/>
              </w:rPr>
              <w:t>2,3“</w:t>
            </w:r>
          </w:p>
        </w:tc>
      </w:tr>
      <w:tr w:rsidR="00616742" w:rsidRPr="003C636A" w14:paraId="34E81BDE" w14:textId="77777777" w:rsidTr="00616742">
        <w:trPr>
          <w:trHeight w:val="660"/>
        </w:trPr>
        <w:tc>
          <w:tcPr>
            <w:tcW w:w="2015" w:type="dxa"/>
            <w:gridSpan w:val="2"/>
            <w:tcBorders>
              <w:top w:val="nil"/>
              <w:left w:val="single" w:sz="8" w:space="0" w:color="auto"/>
              <w:bottom w:val="single" w:sz="8" w:space="0" w:color="auto"/>
              <w:right w:val="single" w:sz="8" w:space="0" w:color="auto"/>
            </w:tcBorders>
            <w:shd w:val="clear" w:color="auto" w:fill="auto"/>
            <w:vAlign w:val="center"/>
            <w:hideMark/>
          </w:tcPr>
          <w:p w14:paraId="259ED40D"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Entfernung/10</w:t>
            </w:r>
            <w:r w:rsidRPr="003C636A">
              <w:rPr>
                <w:rFonts w:ascii="Calibri" w:eastAsia="Times New Roman" w:hAnsi="Calibri" w:cs="Calibri"/>
                <w:color w:val="000000"/>
                <w:kern w:val="0"/>
                <w:vertAlign w:val="superscript"/>
                <w:lang w:eastAsia="de-DE"/>
                <w14:ligatures w14:val="none"/>
              </w:rPr>
              <w:t>6</w:t>
            </w:r>
            <w:r w:rsidRPr="003C636A">
              <w:rPr>
                <w:rFonts w:ascii="Calibri" w:eastAsia="Times New Roman" w:hAnsi="Calibri" w:cs="Calibri"/>
                <w:color w:val="000000"/>
                <w:kern w:val="0"/>
                <w:lang w:eastAsia="de-DE"/>
                <w14:ligatures w14:val="none"/>
              </w:rPr>
              <w:t>km</w:t>
            </w:r>
          </w:p>
        </w:tc>
        <w:tc>
          <w:tcPr>
            <w:tcW w:w="1143" w:type="dxa"/>
            <w:tcBorders>
              <w:top w:val="nil"/>
              <w:left w:val="nil"/>
              <w:bottom w:val="single" w:sz="8" w:space="0" w:color="auto"/>
              <w:right w:val="single" w:sz="8" w:space="0" w:color="auto"/>
            </w:tcBorders>
            <w:shd w:val="clear" w:color="auto" w:fill="auto"/>
            <w:vAlign w:val="center"/>
            <w:hideMark/>
          </w:tcPr>
          <w:p w14:paraId="5939BC7B"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57,9</w:t>
            </w:r>
          </w:p>
        </w:tc>
        <w:tc>
          <w:tcPr>
            <w:tcW w:w="1513" w:type="dxa"/>
            <w:gridSpan w:val="3"/>
            <w:tcBorders>
              <w:top w:val="nil"/>
              <w:left w:val="nil"/>
              <w:bottom w:val="single" w:sz="8" w:space="0" w:color="auto"/>
              <w:right w:val="single" w:sz="8" w:space="0" w:color="auto"/>
            </w:tcBorders>
            <w:shd w:val="clear" w:color="auto" w:fill="auto"/>
            <w:vAlign w:val="center"/>
            <w:hideMark/>
          </w:tcPr>
          <w:p w14:paraId="170098A6" w14:textId="38853AA5"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108,2</w:t>
            </w:r>
          </w:p>
        </w:tc>
        <w:tc>
          <w:tcPr>
            <w:tcW w:w="1158" w:type="dxa"/>
            <w:gridSpan w:val="2"/>
            <w:tcBorders>
              <w:top w:val="nil"/>
              <w:left w:val="nil"/>
              <w:bottom w:val="single" w:sz="8" w:space="0" w:color="auto"/>
              <w:right w:val="single" w:sz="8" w:space="0" w:color="auto"/>
            </w:tcBorders>
            <w:shd w:val="clear" w:color="auto" w:fill="auto"/>
            <w:vAlign w:val="center"/>
            <w:hideMark/>
          </w:tcPr>
          <w:p w14:paraId="0CECC33E"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228</w:t>
            </w:r>
          </w:p>
        </w:tc>
        <w:tc>
          <w:tcPr>
            <w:tcW w:w="1172" w:type="dxa"/>
            <w:gridSpan w:val="2"/>
            <w:tcBorders>
              <w:top w:val="nil"/>
              <w:left w:val="nil"/>
              <w:bottom w:val="single" w:sz="8" w:space="0" w:color="auto"/>
              <w:right w:val="single" w:sz="8" w:space="0" w:color="auto"/>
            </w:tcBorders>
            <w:shd w:val="clear" w:color="auto" w:fill="auto"/>
            <w:vAlign w:val="center"/>
            <w:hideMark/>
          </w:tcPr>
          <w:p w14:paraId="720AD812"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778,5</w:t>
            </w:r>
          </w:p>
        </w:tc>
        <w:tc>
          <w:tcPr>
            <w:tcW w:w="1151" w:type="dxa"/>
            <w:gridSpan w:val="2"/>
            <w:tcBorders>
              <w:top w:val="nil"/>
              <w:left w:val="nil"/>
              <w:bottom w:val="single" w:sz="8" w:space="0" w:color="auto"/>
              <w:right w:val="single" w:sz="8" w:space="0" w:color="auto"/>
            </w:tcBorders>
            <w:shd w:val="clear" w:color="auto" w:fill="auto"/>
            <w:vAlign w:val="center"/>
            <w:hideMark/>
          </w:tcPr>
          <w:p w14:paraId="25100D5F"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1432</w:t>
            </w:r>
          </w:p>
        </w:tc>
        <w:tc>
          <w:tcPr>
            <w:tcW w:w="1143" w:type="dxa"/>
            <w:tcBorders>
              <w:top w:val="nil"/>
              <w:left w:val="nil"/>
              <w:bottom w:val="single" w:sz="8" w:space="0" w:color="auto"/>
              <w:right w:val="single" w:sz="8" w:space="0" w:color="auto"/>
            </w:tcBorders>
            <w:shd w:val="clear" w:color="auto" w:fill="auto"/>
            <w:vAlign w:val="center"/>
            <w:hideMark/>
          </w:tcPr>
          <w:p w14:paraId="73DDBF77"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2867</w:t>
            </w:r>
          </w:p>
        </w:tc>
        <w:tc>
          <w:tcPr>
            <w:tcW w:w="1151" w:type="dxa"/>
            <w:gridSpan w:val="2"/>
            <w:tcBorders>
              <w:top w:val="nil"/>
              <w:left w:val="nil"/>
              <w:bottom w:val="single" w:sz="8" w:space="0" w:color="auto"/>
              <w:right w:val="single" w:sz="8" w:space="0" w:color="auto"/>
            </w:tcBorders>
            <w:shd w:val="clear" w:color="auto" w:fill="auto"/>
            <w:vAlign w:val="center"/>
            <w:hideMark/>
          </w:tcPr>
          <w:p w14:paraId="1D071CC9" w14:textId="77777777" w:rsidR="002958CB" w:rsidRPr="003C636A" w:rsidRDefault="002958CB" w:rsidP="002958CB">
            <w:pPr>
              <w:rPr>
                <w:rFonts w:ascii="Calibri" w:eastAsia="Times New Roman" w:hAnsi="Calibri" w:cs="Calibri"/>
                <w:color w:val="000000"/>
                <w:kern w:val="0"/>
                <w:lang w:eastAsia="de-DE"/>
                <w14:ligatures w14:val="none"/>
              </w:rPr>
            </w:pPr>
            <w:r>
              <w:rPr>
                <w:rFonts w:ascii="Calibri" w:eastAsia="Times New Roman" w:hAnsi="Calibri" w:cs="Calibri"/>
                <w:color w:val="000000"/>
                <w:kern w:val="0"/>
                <w:lang w:eastAsia="de-DE"/>
                <w14:ligatures w14:val="none"/>
              </w:rPr>
              <w:t>4515</w:t>
            </w:r>
          </w:p>
        </w:tc>
      </w:tr>
      <w:tr w:rsidR="00616742" w:rsidRPr="003C636A" w14:paraId="40C71B0C" w14:textId="77777777" w:rsidTr="00616742">
        <w:trPr>
          <w:trHeight w:val="315"/>
        </w:trPr>
        <w:tc>
          <w:tcPr>
            <w:tcW w:w="2015" w:type="dxa"/>
            <w:gridSpan w:val="2"/>
            <w:tcBorders>
              <w:top w:val="nil"/>
              <w:left w:val="single" w:sz="8" w:space="0" w:color="auto"/>
              <w:bottom w:val="single" w:sz="8" w:space="0" w:color="auto"/>
              <w:right w:val="single" w:sz="8" w:space="0" w:color="auto"/>
            </w:tcBorders>
            <w:shd w:val="clear" w:color="auto" w:fill="auto"/>
            <w:vAlign w:val="center"/>
            <w:hideMark/>
          </w:tcPr>
          <w:p w14:paraId="4781ED1D" w14:textId="77777777" w:rsidR="002958CB" w:rsidRPr="003C636A" w:rsidRDefault="002958CB" w:rsidP="002958CB">
            <w:pPr>
              <w:rPr>
                <w:rFonts w:ascii="Calibri" w:eastAsia="Times New Roman" w:hAnsi="Calibri" w:cs="Calibri"/>
                <w:color w:val="000000"/>
                <w:kern w:val="0"/>
                <w:lang w:eastAsia="de-DE"/>
                <w14:ligatures w14:val="none"/>
              </w:rPr>
            </w:pPr>
            <w:proofErr w:type="spellStart"/>
            <w:r w:rsidRPr="003C636A">
              <w:rPr>
                <w:rFonts w:ascii="Calibri" w:eastAsia="Times New Roman" w:hAnsi="Calibri" w:cs="Calibri"/>
                <w:color w:val="000000"/>
                <w:kern w:val="0"/>
                <w:lang w:eastAsia="de-DE"/>
                <w14:ligatures w14:val="none"/>
              </w:rPr>
              <w:t>Rklein</w:t>
            </w:r>
            <w:proofErr w:type="spellEnd"/>
            <w:r w:rsidRPr="003C636A">
              <w:rPr>
                <w:rFonts w:ascii="Calibri" w:eastAsia="Times New Roman" w:hAnsi="Calibri" w:cs="Calibri"/>
                <w:color w:val="000000"/>
                <w:kern w:val="0"/>
                <w:lang w:eastAsia="de-DE"/>
                <w14:ligatures w14:val="none"/>
              </w:rPr>
              <w:t>/km</w:t>
            </w:r>
          </w:p>
        </w:tc>
        <w:tc>
          <w:tcPr>
            <w:tcW w:w="1143" w:type="dxa"/>
            <w:tcBorders>
              <w:top w:val="nil"/>
              <w:left w:val="nil"/>
              <w:bottom w:val="single" w:sz="8" w:space="0" w:color="auto"/>
              <w:right w:val="single" w:sz="8" w:space="0" w:color="auto"/>
            </w:tcBorders>
            <w:shd w:val="clear" w:color="auto" w:fill="auto"/>
            <w:noWrap/>
            <w:vAlign w:val="bottom"/>
            <w:hideMark/>
          </w:tcPr>
          <w:p w14:paraId="5E7246BA"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2262,38304</w:t>
            </w:r>
          </w:p>
        </w:tc>
        <w:tc>
          <w:tcPr>
            <w:tcW w:w="1513" w:type="dxa"/>
            <w:gridSpan w:val="3"/>
            <w:tcBorders>
              <w:top w:val="nil"/>
              <w:left w:val="nil"/>
              <w:bottom w:val="single" w:sz="8" w:space="0" w:color="auto"/>
              <w:right w:val="single" w:sz="8" w:space="0" w:color="auto"/>
            </w:tcBorders>
            <w:shd w:val="clear" w:color="auto" w:fill="auto"/>
            <w:noWrap/>
            <w:vAlign w:val="bottom"/>
            <w:hideMark/>
          </w:tcPr>
          <w:p w14:paraId="61103B90" w14:textId="015EE05E"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6246,82428</w:t>
            </w:r>
          </w:p>
        </w:tc>
        <w:tc>
          <w:tcPr>
            <w:tcW w:w="1158" w:type="dxa"/>
            <w:gridSpan w:val="2"/>
            <w:tcBorders>
              <w:top w:val="nil"/>
              <w:left w:val="nil"/>
              <w:bottom w:val="single" w:sz="8" w:space="0" w:color="auto"/>
              <w:right w:val="single" w:sz="8" w:space="0" w:color="auto"/>
            </w:tcBorders>
            <w:shd w:val="clear" w:color="auto" w:fill="auto"/>
            <w:noWrap/>
            <w:vAlign w:val="bottom"/>
            <w:hideMark/>
          </w:tcPr>
          <w:p w14:paraId="46C9F607"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3194,49552</w:t>
            </w:r>
          </w:p>
        </w:tc>
        <w:tc>
          <w:tcPr>
            <w:tcW w:w="1172" w:type="dxa"/>
            <w:gridSpan w:val="2"/>
            <w:tcBorders>
              <w:top w:val="nil"/>
              <w:left w:val="nil"/>
              <w:bottom w:val="single" w:sz="8" w:space="0" w:color="auto"/>
              <w:right w:val="single" w:sz="8" w:space="0" w:color="auto"/>
            </w:tcBorders>
            <w:shd w:val="clear" w:color="auto" w:fill="auto"/>
            <w:noWrap/>
            <w:vAlign w:val="bottom"/>
            <w:hideMark/>
          </w:tcPr>
          <w:p w14:paraId="4CF047E7"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67043,381</w:t>
            </w:r>
          </w:p>
        </w:tc>
        <w:tc>
          <w:tcPr>
            <w:tcW w:w="1151" w:type="dxa"/>
            <w:gridSpan w:val="2"/>
            <w:tcBorders>
              <w:top w:val="nil"/>
              <w:left w:val="nil"/>
              <w:bottom w:val="single" w:sz="8" w:space="0" w:color="auto"/>
              <w:right w:val="single" w:sz="8" w:space="0" w:color="auto"/>
            </w:tcBorders>
            <w:shd w:val="clear" w:color="auto" w:fill="auto"/>
            <w:noWrap/>
            <w:vAlign w:val="bottom"/>
            <w:hideMark/>
          </w:tcPr>
          <w:p w14:paraId="39034F32"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 </w:t>
            </w:r>
          </w:p>
        </w:tc>
        <w:tc>
          <w:tcPr>
            <w:tcW w:w="1143" w:type="dxa"/>
            <w:tcBorders>
              <w:top w:val="nil"/>
              <w:left w:val="nil"/>
              <w:bottom w:val="single" w:sz="8" w:space="0" w:color="auto"/>
              <w:right w:val="single" w:sz="8" w:space="0" w:color="auto"/>
            </w:tcBorders>
            <w:shd w:val="clear" w:color="auto" w:fill="auto"/>
            <w:noWrap/>
            <w:vAlign w:val="bottom"/>
            <w:hideMark/>
          </w:tcPr>
          <w:p w14:paraId="4F0208AE"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 </w:t>
            </w:r>
          </w:p>
        </w:tc>
        <w:tc>
          <w:tcPr>
            <w:tcW w:w="1151" w:type="dxa"/>
            <w:gridSpan w:val="2"/>
            <w:tcBorders>
              <w:top w:val="nil"/>
              <w:left w:val="nil"/>
              <w:bottom w:val="single" w:sz="8" w:space="0" w:color="auto"/>
              <w:right w:val="single" w:sz="8" w:space="0" w:color="auto"/>
            </w:tcBorders>
            <w:shd w:val="clear" w:color="auto" w:fill="auto"/>
            <w:noWrap/>
            <w:vAlign w:val="bottom"/>
            <w:hideMark/>
          </w:tcPr>
          <w:p w14:paraId="1C13DB0C"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 </w:t>
            </w:r>
          </w:p>
        </w:tc>
      </w:tr>
      <w:tr w:rsidR="00616742" w:rsidRPr="003C636A" w14:paraId="4C068366" w14:textId="77777777" w:rsidTr="00616742">
        <w:trPr>
          <w:trHeight w:val="315"/>
        </w:trPr>
        <w:tc>
          <w:tcPr>
            <w:tcW w:w="2015" w:type="dxa"/>
            <w:gridSpan w:val="2"/>
            <w:tcBorders>
              <w:top w:val="nil"/>
              <w:left w:val="single" w:sz="8" w:space="0" w:color="auto"/>
              <w:bottom w:val="single" w:sz="8" w:space="0" w:color="auto"/>
              <w:right w:val="single" w:sz="8" w:space="0" w:color="auto"/>
            </w:tcBorders>
            <w:shd w:val="clear" w:color="auto" w:fill="auto"/>
            <w:vAlign w:val="center"/>
            <w:hideMark/>
          </w:tcPr>
          <w:p w14:paraId="31658456" w14:textId="77777777" w:rsidR="002958CB" w:rsidRPr="003C636A" w:rsidRDefault="002958CB" w:rsidP="002958CB">
            <w:pPr>
              <w:rPr>
                <w:rFonts w:ascii="Calibri" w:eastAsia="Times New Roman" w:hAnsi="Calibri" w:cs="Calibri"/>
                <w:color w:val="000000"/>
                <w:kern w:val="0"/>
                <w:lang w:eastAsia="de-DE"/>
                <w14:ligatures w14:val="none"/>
              </w:rPr>
            </w:pPr>
            <w:proofErr w:type="spellStart"/>
            <w:r w:rsidRPr="003C636A">
              <w:rPr>
                <w:rFonts w:ascii="Calibri" w:eastAsia="Times New Roman" w:hAnsi="Calibri" w:cs="Calibri"/>
                <w:color w:val="000000"/>
                <w:kern w:val="0"/>
                <w:lang w:eastAsia="de-DE"/>
                <w14:ligatures w14:val="none"/>
              </w:rPr>
              <w:t>Rgroß</w:t>
            </w:r>
            <w:proofErr w:type="spellEnd"/>
            <w:r w:rsidRPr="003C636A">
              <w:rPr>
                <w:rFonts w:ascii="Calibri" w:eastAsia="Times New Roman" w:hAnsi="Calibri" w:cs="Calibri"/>
                <w:color w:val="000000"/>
                <w:kern w:val="0"/>
                <w:lang w:eastAsia="de-DE"/>
                <w14:ligatures w14:val="none"/>
              </w:rPr>
              <w:t>/km</w:t>
            </w:r>
          </w:p>
        </w:tc>
        <w:tc>
          <w:tcPr>
            <w:tcW w:w="1143" w:type="dxa"/>
            <w:tcBorders>
              <w:top w:val="nil"/>
              <w:left w:val="nil"/>
              <w:bottom w:val="single" w:sz="8" w:space="0" w:color="auto"/>
              <w:right w:val="single" w:sz="8" w:space="0" w:color="auto"/>
            </w:tcBorders>
            <w:shd w:val="clear" w:color="auto" w:fill="auto"/>
            <w:noWrap/>
            <w:vAlign w:val="bottom"/>
            <w:hideMark/>
          </w:tcPr>
          <w:p w14:paraId="1E929D14"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2886,58066</w:t>
            </w:r>
          </w:p>
        </w:tc>
        <w:tc>
          <w:tcPr>
            <w:tcW w:w="1513" w:type="dxa"/>
            <w:gridSpan w:val="3"/>
            <w:tcBorders>
              <w:top w:val="nil"/>
              <w:left w:val="nil"/>
              <w:bottom w:val="single" w:sz="8" w:space="0" w:color="auto"/>
              <w:right w:val="single" w:sz="8" w:space="0" w:color="auto"/>
            </w:tcBorders>
            <w:shd w:val="clear" w:color="auto" w:fill="auto"/>
            <w:noWrap/>
            <w:vAlign w:val="bottom"/>
            <w:hideMark/>
          </w:tcPr>
          <w:p w14:paraId="79A0C6D4" w14:textId="6546BD28"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5506,27137</w:t>
            </w:r>
          </w:p>
        </w:tc>
        <w:tc>
          <w:tcPr>
            <w:tcW w:w="1158" w:type="dxa"/>
            <w:gridSpan w:val="2"/>
            <w:tcBorders>
              <w:top w:val="nil"/>
              <w:left w:val="nil"/>
              <w:bottom w:val="single" w:sz="8" w:space="0" w:color="auto"/>
              <w:right w:val="single" w:sz="8" w:space="0" w:color="auto"/>
            </w:tcBorders>
            <w:shd w:val="clear" w:color="auto" w:fill="auto"/>
            <w:noWrap/>
            <w:vAlign w:val="bottom"/>
            <w:hideMark/>
          </w:tcPr>
          <w:p w14:paraId="27F8A68F"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4751,17407</w:t>
            </w:r>
          </w:p>
        </w:tc>
        <w:tc>
          <w:tcPr>
            <w:tcW w:w="1172" w:type="dxa"/>
            <w:gridSpan w:val="2"/>
            <w:tcBorders>
              <w:top w:val="nil"/>
              <w:left w:val="nil"/>
              <w:bottom w:val="single" w:sz="8" w:space="0" w:color="auto"/>
              <w:right w:val="single" w:sz="8" w:space="0" w:color="auto"/>
            </w:tcBorders>
            <w:shd w:val="clear" w:color="auto" w:fill="auto"/>
            <w:noWrap/>
            <w:vAlign w:val="bottom"/>
            <w:hideMark/>
          </w:tcPr>
          <w:p w14:paraId="091A7306"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76377,2805</w:t>
            </w:r>
          </w:p>
        </w:tc>
        <w:tc>
          <w:tcPr>
            <w:tcW w:w="1151" w:type="dxa"/>
            <w:gridSpan w:val="2"/>
            <w:tcBorders>
              <w:top w:val="nil"/>
              <w:left w:val="nil"/>
              <w:bottom w:val="single" w:sz="8" w:space="0" w:color="auto"/>
              <w:right w:val="single" w:sz="8" w:space="0" w:color="auto"/>
            </w:tcBorders>
            <w:shd w:val="clear" w:color="auto" w:fill="auto"/>
            <w:noWrap/>
            <w:vAlign w:val="bottom"/>
            <w:hideMark/>
          </w:tcPr>
          <w:p w14:paraId="56BB7410"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57509,5685</w:t>
            </w:r>
          </w:p>
        </w:tc>
        <w:tc>
          <w:tcPr>
            <w:tcW w:w="1143" w:type="dxa"/>
            <w:tcBorders>
              <w:top w:val="nil"/>
              <w:left w:val="nil"/>
              <w:bottom w:val="single" w:sz="8" w:space="0" w:color="auto"/>
              <w:right w:val="single" w:sz="8" w:space="0" w:color="auto"/>
            </w:tcBorders>
            <w:shd w:val="clear" w:color="auto" w:fill="auto"/>
            <w:noWrap/>
            <w:vAlign w:val="bottom"/>
            <w:hideMark/>
          </w:tcPr>
          <w:p w14:paraId="70605D34"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23055,0722</w:t>
            </w:r>
          </w:p>
        </w:tc>
        <w:tc>
          <w:tcPr>
            <w:tcW w:w="1151" w:type="dxa"/>
            <w:gridSpan w:val="2"/>
            <w:tcBorders>
              <w:top w:val="nil"/>
              <w:left w:val="nil"/>
              <w:bottom w:val="single" w:sz="8" w:space="0" w:color="auto"/>
              <w:right w:val="single" w:sz="8" w:space="0" w:color="auto"/>
            </w:tcBorders>
            <w:shd w:val="clear" w:color="auto" w:fill="auto"/>
            <w:noWrap/>
            <w:vAlign w:val="bottom"/>
            <w:hideMark/>
          </w:tcPr>
          <w:p w14:paraId="3BE49A76"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24338,6649</w:t>
            </w:r>
          </w:p>
        </w:tc>
      </w:tr>
      <w:tr w:rsidR="00616742" w:rsidRPr="003C636A" w14:paraId="0A3085C7" w14:textId="77777777" w:rsidTr="00616742">
        <w:trPr>
          <w:trHeight w:val="315"/>
        </w:trPr>
        <w:tc>
          <w:tcPr>
            <w:tcW w:w="1833" w:type="dxa"/>
            <w:tcBorders>
              <w:top w:val="nil"/>
              <w:left w:val="single" w:sz="8" w:space="0" w:color="auto"/>
              <w:bottom w:val="single" w:sz="8" w:space="0" w:color="auto"/>
              <w:right w:val="single" w:sz="8" w:space="0" w:color="auto"/>
            </w:tcBorders>
            <w:shd w:val="clear" w:color="auto" w:fill="auto"/>
            <w:vAlign w:val="center"/>
            <w:hideMark/>
          </w:tcPr>
          <w:p w14:paraId="30EBB46D"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Mittelwert/km</w:t>
            </w:r>
          </w:p>
        </w:tc>
        <w:tc>
          <w:tcPr>
            <w:tcW w:w="1343" w:type="dxa"/>
            <w:gridSpan w:val="3"/>
            <w:tcBorders>
              <w:top w:val="nil"/>
              <w:left w:val="nil"/>
              <w:bottom w:val="single" w:sz="8" w:space="0" w:color="auto"/>
              <w:right w:val="single" w:sz="8" w:space="0" w:color="auto"/>
            </w:tcBorders>
            <w:shd w:val="clear" w:color="auto" w:fill="auto"/>
            <w:noWrap/>
            <w:hideMark/>
          </w:tcPr>
          <w:p w14:paraId="5D75814D"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2574,48185</w:t>
            </w:r>
          </w:p>
        </w:tc>
        <w:tc>
          <w:tcPr>
            <w:tcW w:w="1349" w:type="dxa"/>
            <w:tcBorders>
              <w:top w:val="nil"/>
              <w:left w:val="nil"/>
              <w:bottom w:val="single" w:sz="8" w:space="0" w:color="auto"/>
              <w:right w:val="single" w:sz="8" w:space="0" w:color="auto"/>
            </w:tcBorders>
            <w:shd w:val="clear" w:color="auto" w:fill="auto"/>
            <w:noWrap/>
            <w:hideMark/>
          </w:tcPr>
          <w:p w14:paraId="7FEE60A7" w14:textId="22164541"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5876,54782</w:t>
            </w:r>
          </w:p>
        </w:tc>
        <w:tc>
          <w:tcPr>
            <w:tcW w:w="1167" w:type="dxa"/>
            <w:gridSpan w:val="2"/>
            <w:tcBorders>
              <w:top w:val="nil"/>
              <w:left w:val="nil"/>
              <w:bottom w:val="single" w:sz="8" w:space="0" w:color="auto"/>
              <w:right w:val="single" w:sz="8" w:space="0" w:color="auto"/>
            </w:tcBorders>
            <w:shd w:val="clear" w:color="auto" w:fill="auto"/>
            <w:noWrap/>
            <w:hideMark/>
          </w:tcPr>
          <w:p w14:paraId="76FEE645"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3972,8348</w:t>
            </w:r>
          </w:p>
        </w:tc>
        <w:tc>
          <w:tcPr>
            <w:tcW w:w="1151" w:type="dxa"/>
            <w:gridSpan w:val="2"/>
            <w:tcBorders>
              <w:top w:val="nil"/>
              <w:left w:val="nil"/>
              <w:bottom w:val="single" w:sz="8" w:space="0" w:color="auto"/>
              <w:right w:val="single" w:sz="8" w:space="0" w:color="auto"/>
            </w:tcBorders>
            <w:shd w:val="clear" w:color="auto" w:fill="auto"/>
            <w:noWrap/>
            <w:hideMark/>
          </w:tcPr>
          <w:p w14:paraId="2BD4CBCB"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71710,3307</w:t>
            </w:r>
          </w:p>
        </w:tc>
        <w:tc>
          <w:tcPr>
            <w:tcW w:w="1113" w:type="dxa"/>
            <w:gridSpan w:val="2"/>
            <w:tcBorders>
              <w:top w:val="nil"/>
              <w:left w:val="nil"/>
              <w:bottom w:val="single" w:sz="8" w:space="0" w:color="auto"/>
              <w:right w:val="single" w:sz="8" w:space="0" w:color="auto"/>
            </w:tcBorders>
            <w:shd w:val="clear" w:color="auto" w:fill="auto"/>
            <w:noWrap/>
            <w:vAlign w:val="bottom"/>
            <w:hideMark/>
          </w:tcPr>
          <w:p w14:paraId="1D9B05C9" w14:textId="276D6B08"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 </w:t>
            </w:r>
          </w:p>
        </w:tc>
        <w:tc>
          <w:tcPr>
            <w:tcW w:w="1542" w:type="dxa"/>
            <w:gridSpan w:val="3"/>
            <w:tcBorders>
              <w:top w:val="nil"/>
              <w:left w:val="nil"/>
              <w:bottom w:val="single" w:sz="8" w:space="0" w:color="auto"/>
              <w:right w:val="single" w:sz="8" w:space="0" w:color="auto"/>
            </w:tcBorders>
            <w:shd w:val="clear" w:color="auto" w:fill="auto"/>
            <w:noWrap/>
            <w:vAlign w:val="bottom"/>
            <w:hideMark/>
          </w:tcPr>
          <w:p w14:paraId="5F39BE18"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 </w:t>
            </w:r>
          </w:p>
        </w:tc>
        <w:tc>
          <w:tcPr>
            <w:tcW w:w="948" w:type="dxa"/>
            <w:tcBorders>
              <w:top w:val="nil"/>
              <w:left w:val="nil"/>
              <w:bottom w:val="single" w:sz="8" w:space="0" w:color="auto"/>
              <w:right w:val="single" w:sz="8" w:space="0" w:color="auto"/>
            </w:tcBorders>
            <w:shd w:val="clear" w:color="auto" w:fill="auto"/>
            <w:noWrap/>
            <w:vAlign w:val="bottom"/>
            <w:hideMark/>
          </w:tcPr>
          <w:p w14:paraId="453E82E6"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 </w:t>
            </w:r>
          </w:p>
        </w:tc>
      </w:tr>
      <w:tr w:rsidR="00616742" w:rsidRPr="003C636A" w14:paraId="51EAB19D" w14:textId="77777777" w:rsidTr="005D7550">
        <w:trPr>
          <w:trHeight w:val="315"/>
        </w:trPr>
        <w:tc>
          <w:tcPr>
            <w:tcW w:w="1833" w:type="dxa"/>
            <w:tcBorders>
              <w:top w:val="nil"/>
              <w:left w:val="single" w:sz="8" w:space="0" w:color="auto"/>
              <w:bottom w:val="nil"/>
              <w:right w:val="single" w:sz="8" w:space="0" w:color="auto"/>
            </w:tcBorders>
            <w:shd w:val="clear" w:color="auto" w:fill="auto"/>
            <w:vAlign w:val="center"/>
            <w:hideMark/>
          </w:tcPr>
          <w:p w14:paraId="0288DD11"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astronomisch/km</w:t>
            </w:r>
          </w:p>
        </w:tc>
        <w:tc>
          <w:tcPr>
            <w:tcW w:w="1343" w:type="dxa"/>
            <w:gridSpan w:val="3"/>
            <w:tcBorders>
              <w:top w:val="nil"/>
              <w:left w:val="nil"/>
              <w:bottom w:val="nil"/>
              <w:right w:val="single" w:sz="8" w:space="0" w:color="auto"/>
            </w:tcBorders>
            <w:shd w:val="clear" w:color="auto" w:fill="auto"/>
            <w:noWrap/>
            <w:hideMark/>
          </w:tcPr>
          <w:p w14:paraId="57958A60"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2439,7</w:t>
            </w:r>
          </w:p>
        </w:tc>
        <w:tc>
          <w:tcPr>
            <w:tcW w:w="1349" w:type="dxa"/>
            <w:tcBorders>
              <w:top w:val="nil"/>
              <w:left w:val="nil"/>
              <w:bottom w:val="nil"/>
              <w:right w:val="single" w:sz="8" w:space="0" w:color="auto"/>
            </w:tcBorders>
            <w:shd w:val="clear" w:color="auto" w:fill="auto"/>
            <w:noWrap/>
            <w:hideMark/>
          </w:tcPr>
          <w:p w14:paraId="1EEA5D5F" w14:textId="5F759832"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6051,8</w:t>
            </w:r>
          </w:p>
        </w:tc>
        <w:tc>
          <w:tcPr>
            <w:tcW w:w="1167" w:type="dxa"/>
            <w:gridSpan w:val="2"/>
            <w:tcBorders>
              <w:top w:val="nil"/>
              <w:left w:val="nil"/>
              <w:bottom w:val="nil"/>
              <w:right w:val="single" w:sz="8" w:space="0" w:color="auto"/>
            </w:tcBorders>
            <w:shd w:val="clear" w:color="auto" w:fill="auto"/>
            <w:noWrap/>
            <w:hideMark/>
          </w:tcPr>
          <w:p w14:paraId="200CBD7C"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3396,2</w:t>
            </w:r>
          </w:p>
        </w:tc>
        <w:tc>
          <w:tcPr>
            <w:tcW w:w="1151" w:type="dxa"/>
            <w:gridSpan w:val="2"/>
            <w:tcBorders>
              <w:top w:val="nil"/>
              <w:left w:val="nil"/>
              <w:bottom w:val="nil"/>
              <w:right w:val="single" w:sz="8" w:space="0" w:color="auto"/>
            </w:tcBorders>
            <w:shd w:val="clear" w:color="auto" w:fill="auto"/>
            <w:noWrap/>
            <w:hideMark/>
          </w:tcPr>
          <w:p w14:paraId="23CE0BD3"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71492</w:t>
            </w:r>
          </w:p>
        </w:tc>
        <w:tc>
          <w:tcPr>
            <w:tcW w:w="1113" w:type="dxa"/>
            <w:gridSpan w:val="2"/>
            <w:tcBorders>
              <w:top w:val="nil"/>
              <w:left w:val="nil"/>
              <w:bottom w:val="nil"/>
              <w:right w:val="single" w:sz="8" w:space="0" w:color="auto"/>
            </w:tcBorders>
            <w:shd w:val="clear" w:color="auto" w:fill="auto"/>
            <w:noWrap/>
            <w:hideMark/>
          </w:tcPr>
          <w:p w14:paraId="32A865F6" w14:textId="0AB12143"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58232</w:t>
            </w:r>
          </w:p>
        </w:tc>
        <w:tc>
          <w:tcPr>
            <w:tcW w:w="1542" w:type="dxa"/>
            <w:gridSpan w:val="3"/>
            <w:tcBorders>
              <w:top w:val="nil"/>
              <w:left w:val="nil"/>
              <w:bottom w:val="nil"/>
              <w:right w:val="single" w:sz="8" w:space="0" w:color="auto"/>
            </w:tcBorders>
            <w:shd w:val="clear" w:color="auto" w:fill="auto"/>
            <w:noWrap/>
            <w:hideMark/>
          </w:tcPr>
          <w:p w14:paraId="015C4CB6"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25362</w:t>
            </w:r>
          </w:p>
        </w:tc>
        <w:tc>
          <w:tcPr>
            <w:tcW w:w="948" w:type="dxa"/>
            <w:tcBorders>
              <w:top w:val="nil"/>
              <w:left w:val="nil"/>
              <w:bottom w:val="nil"/>
              <w:right w:val="single" w:sz="8" w:space="0" w:color="auto"/>
            </w:tcBorders>
            <w:shd w:val="clear" w:color="auto" w:fill="auto"/>
            <w:noWrap/>
            <w:hideMark/>
          </w:tcPr>
          <w:p w14:paraId="4CF79A63" w14:textId="77777777" w:rsidR="002958CB" w:rsidRPr="003C636A" w:rsidRDefault="002958CB" w:rsidP="002958CB">
            <w:pPr>
              <w:rPr>
                <w:rFonts w:ascii="Calibri" w:eastAsia="Times New Roman" w:hAnsi="Calibri" w:cs="Calibri"/>
                <w:color w:val="000000"/>
                <w:kern w:val="0"/>
                <w:lang w:eastAsia="de-DE"/>
                <w14:ligatures w14:val="none"/>
              </w:rPr>
            </w:pPr>
            <w:r w:rsidRPr="003C636A">
              <w:rPr>
                <w:rFonts w:ascii="Calibri" w:eastAsia="Times New Roman" w:hAnsi="Calibri" w:cs="Calibri"/>
                <w:color w:val="000000"/>
                <w:kern w:val="0"/>
                <w:lang w:eastAsia="de-DE"/>
                <w14:ligatures w14:val="none"/>
              </w:rPr>
              <w:t>24764</w:t>
            </w:r>
          </w:p>
        </w:tc>
      </w:tr>
      <w:tr w:rsidR="00616742" w:rsidRPr="003C636A" w14:paraId="3610EF88" w14:textId="77777777" w:rsidTr="00616742">
        <w:trPr>
          <w:trHeight w:val="315"/>
        </w:trPr>
        <w:tc>
          <w:tcPr>
            <w:tcW w:w="1833" w:type="dxa"/>
            <w:tcBorders>
              <w:top w:val="nil"/>
              <w:left w:val="single" w:sz="8" w:space="0" w:color="auto"/>
              <w:bottom w:val="single" w:sz="8" w:space="0" w:color="auto"/>
              <w:right w:val="single" w:sz="8" w:space="0" w:color="auto"/>
            </w:tcBorders>
            <w:shd w:val="clear" w:color="auto" w:fill="auto"/>
            <w:vAlign w:val="center"/>
          </w:tcPr>
          <w:p w14:paraId="33ACBDAF" w14:textId="77777777" w:rsidR="002958CB" w:rsidRPr="003C636A" w:rsidRDefault="002958CB" w:rsidP="002958CB">
            <w:pPr>
              <w:rPr>
                <w:rFonts w:ascii="Calibri" w:eastAsia="Times New Roman" w:hAnsi="Calibri" w:cs="Calibri"/>
                <w:color w:val="000000"/>
                <w:kern w:val="0"/>
                <w:lang w:eastAsia="de-DE"/>
                <w14:ligatures w14:val="none"/>
              </w:rPr>
            </w:pPr>
          </w:p>
        </w:tc>
        <w:tc>
          <w:tcPr>
            <w:tcW w:w="1343" w:type="dxa"/>
            <w:gridSpan w:val="3"/>
            <w:tcBorders>
              <w:top w:val="nil"/>
              <w:left w:val="nil"/>
              <w:bottom w:val="single" w:sz="8" w:space="0" w:color="auto"/>
              <w:right w:val="single" w:sz="8" w:space="0" w:color="auto"/>
            </w:tcBorders>
            <w:shd w:val="clear" w:color="auto" w:fill="auto"/>
            <w:noWrap/>
          </w:tcPr>
          <w:p w14:paraId="04F5C0C3" w14:textId="77777777" w:rsidR="002958CB" w:rsidRPr="003C636A" w:rsidRDefault="002958CB" w:rsidP="002958CB">
            <w:pPr>
              <w:rPr>
                <w:rFonts w:ascii="Calibri" w:eastAsia="Times New Roman" w:hAnsi="Calibri" w:cs="Calibri"/>
                <w:color w:val="000000"/>
                <w:kern w:val="0"/>
                <w:lang w:eastAsia="de-DE"/>
                <w14:ligatures w14:val="none"/>
              </w:rPr>
            </w:pPr>
          </w:p>
        </w:tc>
        <w:tc>
          <w:tcPr>
            <w:tcW w:w="1349" w:type="dxa"/>
            <w:tcBorders>
              <w:top w:val="nil"/>
              <w:left w:val="nil"/>
              <w:bottom w:val="single" w:sz="8" w:space="0" w:color="auto"/>
              <w:right w:val="single" w:sz="8" w:space="0" w:color="auto"/>
            </w:tcBorders>
            <w:shd w:val="clear" w:color="auto" w:fill="auto"/>
            <w:noWrap/>
            <w:vAlign w:val="bottom"/>
          </w:tcPr>
          <w:p w14:paraId="62F0B8AD" w14:textId="18812C62" w:rsidR="002958CB" w:rsidRPr="003C636A" w:rsidRDefault="002958CB" w:rsidP="002958CB">
            <w:pPr>
              <w:rPr>
                <w:rFonts w:ascii="Calibri" w:eastAsia="Times New Roman" w:hAnsi="Calibri" w:cs="Calibri"/>
                <w:color w:val="000000"/>
                <w:kern w:val="0"/>
                <w:lang w:eastAsia="de-DE"/>
                <w14:ligatures w14:val="none"/>
              </w:rPr>
            </w:pPr>
          </w:p>
        </w:tc>
        <w:tc>
          <w:tcPr>
            <w:tcW w:w="1167" w:type="dxa"/>
            <w:gridSpan w:val="2"/>
            <w:tcBorders>
              <w:top w:val="nil"/>
              <w:left w:val="nil"/>
              <w:bottom w:val="single" w:sz="8" w:space="0" w:color="auto"/>
              <w:right w:val="single" w:sz="8" w:space="0" w:color="auto"/>
            </w:tcBorders>
            <w:shd w:val="clear" w:color="auto" w:fill="auto"/>
            <w:noWrap/>
            <w:vAlign w:val="bottom"/>
          </w:tcPr>
          <w:p w14:paraId="47E9BBC2" w14:textId="77777777" w:rsidR="002958CB" w:rsidRPr="003C636A" w:rsidRDefault="002958CB" w:rsidP="002958CB">
            <w:pPr>
              <w:rPr>
                <w:rFonts w:ascii="Calibri" w:eastAsia="Times New Roman" w:hAnsi="Calibri" w:cs="Calibri"/>
                <w:color w:val="000000"/>
                <w:kern w:val="0"/>
                <w:lang w:eastAsia="de-DE"/>
                <w14:ligatures w14:val="none"/>
              </w:rPr>
            </w:pPr>
          </w:p>
        </w:tc>
        <w:tc>
          <w:tcPr>
            <w:tcW w:w="1151" w:type="dxa"/>
            <w:gridSpan w:val="2"/>
            <w:tcBorders>
              <w:top w:val="nil"/>
              <w:left w:val="nil"/>
              <w:bottom w:val="single" w:sz="8" w:space="0" w:color="auto"/>
              <w:right w:val="single" w:sz="8" w:space="0" w:color="auto"/>
            </w:tcBorders>
            <w:shd w:val="clear" w:color="auto" w:fill="auto"/>
            <w:noWrap/>
            <w:vAlign w:val="bottom"/>
          </w:tcPr>
          <w:p w14:paraId="6CD4E56E" w14:textId="77777777" w:rsidR="002958CB" w:rsidRPr="003C636A" w:rsidRDefault="002958CB" w:rsidP="002958CB">
            <w:pPr>
              <w:rPr>
                <w:rFonts w:ascii="Calibri" w:eastAsia="Times New Roman" w:hAnsi="Calibri" w:cs="Calibri"/>
                <w:color w:val="000000"/>
                <w:kern w:val="0"/>
                <w:lang w:eastAsia="de-DE"/>
                <w14:ligatures w14:val="none"/>
              </w:rPr>
            </w:pPr>
          </w:p>
        </w:tc>
        <w:tc>
          <w:tcPr>
            <w:tcW w:w="1113" w:type="dxa"/>
            <w:gridSpan w:val="2"/>
            <w:tcBorders>
              <w:top w:val="nil"/>
              <w:left w:val="nil"/>
              <w:bottom w:val="single" w:sz="8" w:space="0" w:color="auto"/>
              <w:right w:val="single" w:sz="8" w:space="0" w:color="auto"/>
            </w:tcBorders>
            <w:shd w:val="clear" w:color="auto" w:fill="auto"/>
            <w:noWrap/>
            <w:vAlign w:val="bottom"/>
          </w:tcPr>
          <w:p w14:paraId="3E7292A4" w14:textId="6197FBCC" w:rsidR="002958CB" w:rsidRPr="003C636A" w:rsidRDefault="002958CB" w:rsidP="002958CB">
            <w:pPr>
              <w:rPr>
                <w:rFonts w:ascii="Calibri" w:eastAsia="Times New Roman" w:hAnsi="Calibri" w:cs="Calibri"/>
                <w:color w:val="000000"/>
                <w:kern w:val="0"/>
                <w:lang w:eastAsia="de-DE"/>
                <w14:ligatures w14:val="none"/>
              </w:rPr>
            </w:pPr>
          </w:p>
        </w:tc>
        <w:tc>
          <w:tcPr>
            <w:tcW w:w="1542" w:type="dxa"/>
            <w:gridSpan w:val="3"/>
            <w:tcBorders>
              <w:top w:val="nil"/>
              <w:left w:val="nil"/>
              <w:bottom w:val="single" w:sz="8" w:space="0" w:color="auto"/>
              <w:right w:val="single" w:sz="8" w:space="0" w:color="auto"/>
            </w:tcBorders>
            <w:shd w:val="clear" w:color="auto" w:fill="auto"/>
            <w:noWrap/>
            <w:vAlign w:val="bottom"/>
          </w:tcPr>
          <w:p w14:paraId="4C7063C9" w14:textId="77777777" w:rsidR="002958CB" w:rsidRPr="003C636A" w:rsidRDefault="002958CB" w:rsidP="002958CB">
            <w:pPr>
              <w:rPr>
                <w:rFonts w:ascii="Calibri" w:eastAsia="Times New Roman" w:hAnsi="Calibri" w:cs="Calibri"/>
                <w:color w:val="000000"/>
                <w:kern w:val="0"/>
                <w:lang w:eastAsia="de-DE"/>
                <w14:ligatures w14:val="none"/>
              </w:rPr>
            </w:pPr>
          </w:p>
        </w:tc>
        <w:tc>
          <w:tcPr>
            <w:tcW w:w="948" w:type="dxa"/>
            <w:tcBorders>
              <w:top w:val="nil"/>
              <w:left w:val="nil"/>
              <w:bottom w:val="single" w:sz="8" w:space="0" w:color="auto"/>
              <w:right w:val="single" w:sz="8" w:space="0" w:color="auto"/>
            </w:tcBorders>
            <w:shd w:val="clear" w:color="auto" w:fill="auto"/>
            <w:noWrap/>
            <w:vAlign w:val="bottom"/>
          </w:tcPr>
          <w:p w14:paraId="0EB0F76E" w14:textId="77777777" w:rsidR="002958CB" w:rsidRPr="003C636A" w:rsidRDefault="002958CB" w:rsidP="002958CB">
            <w:pPr>
              <w:rPr>
                <w:rFonts w:ascii="Calibri" w:eastAsia="Times New Roman" w:hAnsi="Calibri" w:cs="Calibri"/>
                <w:color w:val="000000"/>
                <w:kern w:val="0"/>
                <w:lang w:eastAsia="de-DE"/>
                <w14:ligatures w14:val="none"/>
              </w:rPr>
            </w:pPr>
          </w:p>
        </w:tc>
      </w:tr>
    </w:tbl>
    <w:p w14:paraId="6643C6D5" w14:textId="3A03F1EC" w:rsidR="001C7A43" w:rsidRDefault="002958CB" w:rsidP="001C7A43">
      <w:pPr>
        <w:widowControl w:val="0"/>
        <w:rPr>
          <w:sz w:val="24"/>
          <w:szCs w:val="24"/>
        </w:rPr>
      </w:pPr>
      <w:r w:rsidRPr="001C7A43">
        <w:rPr>
          <w:sz w:val="24"/>
          <w:szCs w:val="24"/>
        </w:rPr>
        <w:t>Obwohl wir bei der Rechnung statt des genauen Abstands einfach die großen Halbachsen verwendet haben, erhalten wir recht brauchbare Werte für die Planetenradien.</w:t>
      </w:r>
    </w:p>
    <w:p w14:paraId="3027D94B" w14:textId="2DE23F20" w:rsidR="00B065C6" w:rsidRDefault="001C7A43" w:rsidP="001C7A43">
      <w:pPr>
        <w:widowControl w:val="0"/>
        <w:rPr>
          <w:sz w:val="24"/>
          <w:szCs w:val="24"/>
        </w:rPr>
      </w:pPr>
      <w:r w:rsidRPr="001C7A43">
        <w:rPr>
          <w:sz w:val="24"/>
          <w:szCs w:val="24"/>
        </w:rPr>
        <w:t xml:space="preserve">Für Planetenbeobachtung im Fernrohr ist Jupiter wegen seiner Größe immer ein dankbares und spektakuläres Objekt. Selbst in kleineren Fernrohren sieht man das auffällige Streifenmuster in der Jupiteratmosphäre, natürlich nicht ganz so schön, wie in der Aufnahme des Hubble Space </w:t>
      </w:r>
      <w:proofErr w:type="spellStart"/>
      <w:r w:rsidRPr="001C7A43">
        <w:rPr>
          <w:sz w:val="24"/>
          <w:szCs w:val="24"/>
        </w:rPr>
        <w:t>Telescopes</w:t>
      </w:r>
      <w:proofErr w:type="spellEnd"/>
      <w:r w:rsidRPr="001C7A43">
        <w:rPr>
          <w:sz w:val="24"/>
          <w:szCs w:val="24"/>
        </w:rPr>
        <w:t>.</w:t>
      </w:r>
      <w:r w:rsidR="00D91CDE">
        <w:rPr>
          <w:sz w:val="24"/>
          <w:szCs w:val="24"/>
        </w:rPr>
        <w:t xml:space="preserve"> </w:t>
      </w:r>
    </w:p>
    <w:p w14:paraId="28990F94" w14:textId="02A31B46" w:rsidR="00B065C6" w:rsidRDefault="00F737C8" w:rsidP="001C7A43">
      <w:pPr>
        <w:widowControl w:val="0"/>
        <w:rPr>
          <w:sz w:val="24"/>
          <w:szCs w:val="24"/>
        </w:rPr>
      </w:pPr>
      <w:r w:rsidRPr="001C7A43">
        <w:rPr>
          <w:noProof/>
          <w:sz w:val="24"/>
          <w:szCs w:val="24"/>
        </w:rPr>
        <w:drawing>
          <wp:anchor distT="0" distB="0" distL="114300" distR="114300" simplePos="0" relativeHeight="251768832" behindDoc="1" locked="0" layoutInCell="1" allowOverlap="1" wp14:anchorId="5FC0ED9A" wp14:editId="04C6E3F4">
            <wp:simplePos x="0" y="0"/>
            <wp:positionH relativeFrom="column">
              <wp:posOffset>-28575</wp:posOffset>
            </wp:positionH>
            <wp:positionV relativeFrom="page">
              <wp:posOffset>6873240</wp:posOffset>
            </wp:positionV>
            <wp:extent cx="2771775" cy="2771775"/>
            <wp:effectExtent l="0" t="0" r="9525" b="9525"/>
            <wp:wrapTight wrapText="bothSides">
              <wp:wrapPolygon edited="0">
                <wp:start x="0" y="0"/>
                <wp:lineTo x="0" y="21526"/>
                <wp:lineTo x="21526" y="21526"/>
                <wp:lineTo x="21526" y="0"/>
                <wp:lineTo x="0" y="0"/>
              </wp:wrapPolygon>
            </wp:wrapTight>
            <wp:docPr id="2053986551" name="Grafik 1" descr="Hubble Takes Close-up of Jupiter | N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ubble Takes Close-up of Jupiter | NASA"/>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2771775" cy="2771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9AEFE5" w14:textId="15BBDE57" w:rsidR="00EC4612" w:rsidRDefault="00F737C8" w:rsidP="00A320C8">
      <w:pPr>
        <w:widowControl w:val="0"/>
        <w:rPr>
          <w:sz w:val="24"/>
          <w:szCs w:val="24"/>
        </w:rPr>
      </w:pPr>
      <w:r w:rsidRPr="001C7A43">
        <w:rPr>
          <w:noProof/>
          <w:sz w:val="24"/>
          <w:szCs w:val="24"/>
        </w:rPr>
        <mc:AlternateContent>
          <mc:Choice Requires="wps">
            <w:drawing>
              <wp:anchor distT="0" distB="0" distL="114300" distR="114300" simplePos="0" relativeHeight="251769856" behindDoc="0" locked="0" layoutInCell="1" allowOverlap="1" wp14:anchorId="668B87F7" wp14:editId="0F306ECC">
                <wp:simplePos x="0" y="0"/>
                <wp:positionH relativeFrom="column">
                  <wp:posOffset>-47625</wp:posOffset>
                </wp:positionH>
                <wp:positionV relativeFrom="paragraph">
                  <wp:posOffset>2957830</wp:posOffset>
                </wp:positionV>
                <wp:extent cx="2790825" cy="635"/>
                <wp:effectExtent l="0" t="0" r="9525" b="0"/>
                <wp:wrapSquare wrapText="bothSides"/>
                <wp:docPr id="1991437045" name="Textfeld 1"/>
                <wp:cNvGraphicFramePr/>
                <a:graphic xmlns:a="http://schemas.openxmlformats.org/drawingml/2006/main">
                  <a:graphicData uri="http://schemas.microsoft.com/office/word/2010/wordprocessingShape">
                    <wps:wsp>
                      <wps:cNvSpPr txBox="1"/>
                      <wps:spPr>
                        <a:xfrm>
                          <a:off x="0" y="0"/>
                          <a:ext cx="2790825" cy="635"/>
                        </a:xfrm>
                        <a:prstGeom prst="rect">
                          <a:avLst/>
                        </a:prstGeom>
                        <a:solidFill>
                          <a:prstClr val="white"/>
                        </a:solidFill>
                        <a:ln>
                          <a:noFill/>
                        </a:ln>
                      </wps:spPr>
                      <wps:txbx>
                        <w:txbxContent>
                          <w:p w14:paraId="779DD5CE" w14:textId="78014E46" w:rsidR="00A461F0" w:rsidRPr="0052706C" w:rsidRDefault="00A461F0" w:rsidP="00A461F0">
                            <w:pPr>
                              <w:pStyle w:val="Beschriftung"/>
                              <w:rPr>
                                <w:noProof/>
                              </w:rPr>
                            </w:pPr>
                            <w:bookmarkStart w:id="410" w:name="_Toc174467210"/>
                            <w:bookmarkStart w:id="411" w:name="_Toc178095284"/>
                            <w:bookmarkStart w:id="412" w:name="_Toc179365151"/>
                            <w:r>
                              <w:t xml:space="preserve">Abbildung </w:t>
                            </w:r>
                            <w:r w:rsidR="00CC4CAF">
                              <w:t>130</w:t>
                            </w:r>
                            <w:r>
                              <w:t xml:space="preserve"> Jupiter HST NASA</w:t>
                            </w:r>
                            <w:bookmarkEnd w:id="410"/>
                            <w:bookmarkEnd w:id="411"/>
                            <w:bookmarkEnd w:id="41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68B87F7" id="_x0000_s1183" type="#_x0000_t202" style="position:absolute;margin-left:-3.75pt;margin-top:232.9pt;width:219.75pt;height:.05pt;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" stroked="f">
                <v:textbox style="mso-fit-shape-to-text:t" inset="0,0,0,0">
                  <w:txbxContent>
                    <w:p w14:paraId="779DD5CE" w14:textId="78014E46" w:rsidR="00A461F0" w:rsidRPr="0052706C" w:rsidRDefault="00A461F0" w:rsidP="00A461F0">
                      <w:pPr>
                        <w:pStyle w:val="Beschriftung"/>
                        <w:rPr>
                          <w:noProof/>
                        </w:rPr>
                      </w:pPr>
                      <w:bookmarkStart w:id="413" w:name="_Toc174467210"/>
                      <w:bookmarkStart w:id="414" w:name="_Toc178095284"/>
                      <w:bookmarkStart w:id="415" w:name="_Toc179365151"/>
                      <w:r>
                        <w:t xml:space="preserve">Abbildung </w:t>
                      </w:r>
                      <w:r w:rsidR="00CC4CAF">
                        <w:t>130</w:t>
                      </w:r>
                      <w:r>
                        <w:t xml:space="preserve"> Jupiter HST NASA</w:t>
                      </w:r>
                      <w:bookmarkEnd w:id="413"/>
                      <w:bookmarkEnd w:id="414"/>
                      <w:bookmarkEnd w:id="415"/>
                    </w:p>
                  </w:txbxContent>
                </v:textbox>
                <w10:wrap type="square"/>
              </v:shape>
            </w:pict>
          </mc:Fallback>
        </mc:AlternateContent>
      </w:r>
      <w:r w:rsidR="001C7A43" w:rsidRPr="001C7A43">
        <w:rPr>
          <w:sz w:val="24"/>
          <w:szCs w:val="24"/>
        </w:rPr>
        <w:t>Auf dieser Aufnahme sehen wir die Wolkenbänder des Jupiters und den sogenannten Großen Roten Fleck. Dieser Große Rote Fleck ist ein Wirbelsturmgebiet von ca. 25000km Länge und 15000km Breite, also</w:t>
      </w:r>
      <w:r w:rsidR="001C7A43">
        <w:rPr>
          <w:sz w:val="24"/>
          <w:szCs w:val="24"/>
        </w:rPr>
        <w:t xml:space="preserve"> we</w:t>
      </w:r>
      <w:r w:rsidR="001C7A43" w:rsidRPr="001C7A43">
        <w:rPr>
          <w:sz w:val="24"/>
          <w:szCs w:val="24"/>
        </w:rPr>
        <w:t xml:space="preserve">sentlich größer als die Erde. Es wird bereits seit 350 Jahren beobachtet. Wie eine Kugel rollt er zwischen zwei Wolkenbändern. Im Wolkenband in Norden bläst der Wind nach Westen, während er im südlich gelegenen Band nach Osten weht. Die beiden Strömung halten den dazwischen liegenden Wirbelsturm am Leben. Messungen der Windgeschwindigkeiten zeigen, dass </w:t>
      </w:r>
      <w:r w:rsidR="005543DB">
        <w:rPr>
          <w:sz w:val="24"/>
          <w:szCs w:val="24"/>
        </w:rPr>
        <w:t xml:space="preserve">auch </w:t>
      </w:r>
      <w:r w:rsidR="001C7A43" w:rsidRPr="001C7A43">
        <w:rPr>
          <w:sz w:val="24"/>
          <w:szCs w:val="24"/>
        </w:rPr>
        <w:t>in den</w:t>
      </w:r>
      <w:r w:rsidR="005543DB">
        <w:rPr>
          <w:sz w:val="24"/>
          <w:szCs w:val="24"/>
        </w:rPr>
        <w:t xml:space="preserve"> anderen</w:t>
      </w:r>
      <w:r w:rsidR="001C7A43" w:rsidRPr="001C7A43">
        <w:rPr>
          <w:sz w:val="24"/>
          <w:szCs w:val="24"/>
        </w:rPr>
        <w:t xml:space="preserve"> Wolkenbändern der Wind abwechselnd nach Osten (rechts) und Westen (links) weht. Die Windgeschwindigkeit beträgt in dem breiten Äquatorband mehr als 360 km/h, und ist damit höher als bei den stärksten Hurrikans auf der Erde. Nach Norden (oben) bzw. Süden (unten) nimmt die Windgeschwindigkeit allmählich auf ca. 100 km/h ab. Das Bild der marmorierten Bänder Jupiters gibt nicht nur die abwechselnd west- östlichen </w:t>
      </w:r>
      <w:r w:rsidR="002B0EF8" w:rsidRPr="001C7A43">
        <w:rPr>
          <w:sz w:val="24"/>
          <w:szCs w:val="24"/>
        </w:rPr>
        <w:t xml:space="preserve">Windrichtung </w:t>
      </w:r>
      <w:r w:rsidR="00577B27" w:rsidRPr="001C7A43">
        <w:rPr>
          <w:sz w:val="24"/>
          <w:szCs w:val="24"/>
        </w:rPr>
        <w:t>wieder</w:t>
      </w:r>
      <w:r w:rsidR="002B0EF8" w:rsidRPr="001C7A43">
        <w:rPr>
          <w:sz w:val="24"/>
          <w:szCs w:val="24"/>
        </w:rPr>
        <w:t>, sondern wir blicken auch unterschiedlich tief in die</w:t>
      </w:r>
      <w:r w:rsidR="005F3FC7" w:rsidRPr="001C7A43">
        <w:rPr>
          <w:sz w:val="24"/>
          <w:szCs w:val="24"/>
        </w:rPr>
        <w:t xml:space="preserve"> Jupiteratmosphäre. Nach gängigen Vorstellungen</w:t>
      </w:r>
      <w:r w:rsidR="00841553" w:rsidRPr="001C7A43">
        <w:rPr>
          <w:sz w:val="24"/>
          <w:szCs w:val="24"/>
        </w:rPr>
        <w:t xml:space="preserve"> bestehen die rot gefärbten Wollen </w:t>
      </w:r>
      <w:r w:rsidR="00841553" w:rsidRPr="001C7A43">
        <w:rPr>
          <w:sz w:val="24"/>
          <w:szCs w:val="24"/>
        </w:rPr>
        <w:lastRenderedPageBreak/>
        <w:t xml:space="preserve">aus </w:t>
      </w:r>
      <w:r w:rsidR="00250C1A" w:rsidRPr="001C7A43">
        <w:rPr>
          <w:sz w:val="24"/>
          <w:szCs w:val="24"/>
        </w:rPr>
        <w:t>Ammoniak (NH</w:t>
      </w:r>
      <w:r w:rsidR="00250C1A" w:rsidRPr="001C7A43">
        <w:rPr>
          <w:sz w:val="24"/>
          <w:szCs w:val="24"/>
          <w:vertAlign w:val="subscript"/>
        </w:rPr>
        <w:t>3</w:t>
      </w:r>
      <w:r w:rsidR="00250C1A" w:rsidRPr="001C7A43">
        <w:rPr>
          <w:sz w:val="24"/>
          <w:szCs w:val="24"/>
        </w:rPr>
        <w:t>) un</w:t>
      </w:r>
      <w:r w:rsidR="00003FA6" w:rsidRPr="001C7A43">
        <w:rPr>
          <w:sz w:val="24"/>
          <w:szCs w:val="24"/>
        </w:rPr>
        <w:t xml:space="preserve">d stellen die oberste Schicht dar. </w:t>
      </w:r>
      <w:r w:rsidR="00176318" w:rsidRPr="001C7A43">
        <w:rPr>
          <w:sz w:val="24"/>
          <w:szCs w:val="24"/>
        </w:rPr>
        <w:t>Im Übergang zu</w:t>
      </w:r>
      <w:r w:rsidR="00EE0CB7" w:rsidRPr="001C7A43">
        <w:rPr>
          <w:sz w:val="24"/>
          <w:szCs w:val="24"/>
        </w:rPr>
        <w:t xml:space="preserve"> Ammoniumhydrogensulfid</w:t>
      </w:r>
      <w:r w:rsidR="00E862BF" w:rsidRPr="001C7A43">
        <w:rPr>
          <w:sz w:val="24"/>
          <w:szCs w:val="24"/>
        </w:rPr>
        <w:t xml:space="preserve"> (NH</w:t>
      </w:r>
      <w:r w:rsidR="00E862BF" w:rsidRPr="001C7A43">
        <w:rPr>
          <w:sz w:val="24"/>
          <w:szCs w:val="24"/>
          <w:vertAlign w:val="subscript"/>
        </w:rPr>
        <w:t>4</w:t>
      </w:r>
      <w:r w:rsidR="00E862BF" w:rsidRPr="001C7A43">
        <w:rPr>
          <w:sz w:val="24"/>
          <w:szCs w:val="24"/>
        </w:rPr>
        <w:t>HS)</w:t>
      </w:r>
      <w:r w:rsidR="00480E54" w:rsidRPr="001C7A43">
        <w:rPr>
          <w:sz w:val="24"/>
          <w:szCs w:val="24"/>
        </w:rPr>
        <w:t xml:space="preserve"> </w:t>
      </w:r>
      <w:r w:rsidR="00C91497" w:rsidRPr="001C7A43">
        <w:rPr>
          <w:sz w:val="24"/>
          <w:szCs w:val="24"/>
        </w:rPr>
        <w:t>bilden sich die</w:t>
      </w:r>
      <w:r w:rsidR="008E7AEC" w:rsidRPr="001C7A43">
        <w:rPr>
          <w:sz w:val="24"/>
          <w:szCs w:val="24"/>
        </w:rPr>
        <w:t xml:space="preserve"> darunterlegenden</w:t>
      </w:r>
      <w:r w:rsidR="00C91497" w:rsidRPr="001C7A43">
        <w:rPr>
          <w:sz w:val="24"/>
          <w:szCs w:val="24"/>
        </w:rPr>
        <w:t xml:space="preserve"> weißen Wolken. </w:t>
      </w:r>
      <w:r w:rsidR="00BB3947" w:rsidRPr="001C7A43">
        <w:rPr>
          <w:sz w:val="24"/>
          <w:szCs w:val="24"/>
        </w:rPr>
        <w:t xml:space="preserve">Die braunen Wolken liegen unterhalb der </w:t>
      </w:r>
      <w:r w:rsidR="00AC03EB" w:rsidRPr="001C7A43">
        <w:rPr>
          <w:sz w:val="24"/>
          <w:szCs w:val="24"/>
        </w:rPr>
        <w:t>w</w:t>
      </w:r>
      <w:r w:rsidR="00BB3947" w:rsidRPr="001C7A43">
        <w:rPr>
          <w:sz w:val="24"/>
          <w:szCs w:val="24"/>
        </w:rPr>
        <w:t>eißen</w:t>
      </w:r>
      <w:r w:rsidR="00AC03EB" w:rsidRPr="001C7A43">
        <w:rPr>
          <w:sz w:val="24"/>
          <w:szCs w:val="24"/>
        </w:rPr>
        <w:t xml:space="preserve"> und bilden sich aus Am</w:t>
      </w:r>
      <w:r w:rsidR="007E5F18" w:rsidRPr="001C7A43">
        <w:rPr>
          <w:sz w:val="24"/>
          <w:szCs w:val="24"/>
        </w:rPr>
        <w:t>m</w:t>
      </w:r>
      <w:r w:rsidR="00AC03EB" w:rsidRPr="001C7A43">
        <w:rPr>
          <w:sz w:val="24"/>
          <w:szCs w:val="24"/>
        </w:rPr>
        <w:t>oniumhydrogensulfid und Wasserdampf</w:t>
      </w:r>
      <w:r w:rsidR="007E5F18" w:rsidRPr="001C7A43">
        <w:rPr>
          <w:sz w:val="24"/>
          <w:szCs w:val="24"/>
        </w:rPr>
        <w:t>. Die tiefste Schicht schimmert blau und</w:t>
      </w:r>
      <w:r w:rsidR="00A016E0" w:rsidRPr="001C7A43">
        <w:rPr>
          <w:sz w:val="24"/>
          <w:szCs w:val="24"/>
        </w:rPr>
        <w:t xml:space="preserve"> ist wahrscheinlich die </w:t>
      </w:r>
      <w:r w:rsidR="008015C6">
        <w:rPr>
          <w:sz w:val="24"/>
          <w:szCs w:val="24"/>
        </w:rPr>
        <w:t>„echte“</w:t>
      </w:r>
      <w:r w:rsidR="007B62D2">
        <w:rPr>
          <w:sz w:val="24"/>
          <w:szCs w:val="24"/>
        </w:rPr>
        <w:t xml:space="preserve"> </w:t>
      </w:r>
      <w:r w:rsidR="00A016E0" w:rsidRPr="001C7A43">
        <w:rPr>
          <w:sz w:val="24"/>
          <w:szCs w:val="24"/>
        </w:rPr>
        <w:t xml:space="preserve">Farbe der Jupiteratmosphäre. </w:t>
      </w:r>
      <w:r w:rsidR="004947D7" w:rsidRPr="001C7A43">
        <w:rPr>
          <w:sz w:val="24"/>
          <w:szCs w:val="24"/>
        </w:rPr>
        <w:t xml:space="preserve">Die Dicke der </w:t>
      </w:r>
      <w:r w:rsidR="002F57FA" w:rsidRPr="001C7A43">
        <w:rPr>
          <w:sz w:val="24"/>
          <w:szCs w:val="24"/>
        </w:rPr>
        <w:t xml:space="preserve">drei </w:t>
      </w:r>
      <w:r w:rsidRPr="001C7A43">
        <w:rPr>
          <w:noProof/>
          <w:sz w:val="24"/>
          <w:szCs w:val="24"/>
        </w:rPr>
        <w:drawing>
          <wp:anchor distT="0" distB="0" distL="114300" distR="114300" simplePos="0" relativeHeight="251808768" behindDoc="1" locked="0" layoutInCell="1" allowOverlap="1" wp14:anchorId="0468E942" wp14:editId="20DABE21">
            <wp:simplePos x="0" y="0"/>
            <wp:positionH relativeFrom="column">
              <wp:posOffset>-221615</wp:posOffset>
            </wp:positionH>
            <wp:positionV relativeFrom="page">
              <wp:posOffset>713740</wp:posOffset>
            </wp:positionV>
            <wp:extent cx="2771775" cy="4048760"/>
            <wp:effectExtent l="0" t="0" r="9525" b="8890"/>
            <wp:wrapTight wrapText="bothSides">
              <wp:wrapPolygon edited="0">
                <wp:start x="0" y="0"/>
                <wp:lineTo x="0" y="21546"/>
                <wp:lineTo x="21526" y="21546"/>
                <wp:lineTo x="21526" y="0"/>
                <wp:lineTo x="0" y="0"/>
              </wp:wrapPolygon>
            </wp:wrapTight>
            <wp:docPr id="1117743449" name="Grafik 1" descr="Ein Bild, das Text, Reihe, Diagramm,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43449" name="Grafik 1" descr="Ein Bild, das Text, Reihe, Diagramm, parallel enthält.&#10;&#10;Automatisch generierte Beschreibung"/>
                    <pic:cNvPicPr/>
                  </pic:nvPicPr>
                  <pic:blipFill>
                    <a:blip r:embed="rId271">
                      <a:extLst>
                        <a:ext uri="{28A0092B-C50C-407E-A947-70E740481C1C}">
                          <a14:useLocalDpi xmlns:a14="http://schemas.microsoft.com/office/drawing/2010/main" val="0"/>
                        </a:ext>
                      </a:extLst>
                    </a:blip>
                    <a:stretch>
                      <a:fillRect/>
                    </a:stretch>
                  </pic:blipFill>
                  <pic:spPr>
                    <a:xfrm>
                      <a:off x="0" y="0"/>
                      <a:ext cx="2771775" cy="4048760"/>
                    </a:xfrm>
                    <a:prstGeom prst="rect">
                      <a:avLst/>
                    </a:prstGeom>
                  </pic:spPr>
                </pic:pic>
              </a:graphicData>
            </a:graphic>
            <wp14:sizeRelH relativeFrom="page">
              <wp14:pctWidth>0</wp14:pctWidth>
            </wp14:sizeRelH>
            <wp14:sizeRelV relativeFrom="page">
              <wp14:pctHeight>0</wp14:pctHeight>
            </wp14:sizeRelV>
          </wp:anchor>
        </w:drawing>
      </w:r>
      <w:r w:rsidR="002F57FA" w:rsidRPr="001C7A43">
        <w:rPr>
          <w:sz w:val="24"/>
          <w:szCs w:val="24"/>
        </w:rPr>
        <w:t>Schicht</w:t>
      </w:r>
      <w:r w:rsidR="00835E8B" w:rsidRPr="001C7A43">
        <w:rPr>
          <w:sz w:val="24"/>
          <w:szCs w:val="24"/>
        </w:rPr>
        <w:t>en</w:t>
      </w:r>
      <w:r w:rsidR="002F57FA" w:rsidRPr="001C7A43">
        <w:rPr>
          <w:sz w:val="24"/>
          <w:szCs w:val="24"/>
        </w:rPr>
        <w:t xml:space="preserve"> beträgt insgesamt ca. 100 Kilometer, das heißt</w:t>
      </w:r>
      <w:r w:rsidR="00A320C8">
        <w:rPr>
          <w:sz w:val="24"/>
          <w:szCs w:val="24"/>
        </w:rPr>
        <w:t>,</w:t>
      </w:r>
      <w:r w:rsidR="002F57FA" w:rsidRPr="001C7A43">
        <w:rPr>
          <w:sz w:val="24"/>
          <w:szCs w:val="24"/>
        </w:rPr>
        <w:t xml:space="preserve"> </w:t>
      </w:r>
      <w:r w:rsidR="00F413C8" w:rsidRPr="001C7A43">
        <w:rPr>
          <w:sz w:val="24"/>
          <w:szCs w:val="24"/>
        </w:rPr>
        <w:t xml:space="preserve">der Blick reicht nicht </w:t>
      </w:r>
      <w:r w:rsidR="002F57FA" w:rsidRPr="001C7A43">
        <w:rPr>
          <w:sz w:val="24"/>
          <w:szCs w:val="24"/>
        </w:rPr>
        <w:t>wirklich tief in die Jupiteratmosphäre</w:t>
      </w:r>
      <w:r w:rsidR="00F413C8" w:rsidRPr="001C7A43">
        <w:rPr>
          <w:sz w:val="24"/>
          <w:szCs w:val="24"/>
        </w:rPr>
        <w:t>.</w:t>
      </w:r>
      <w:r w:rsidR="003277DC" w:rsidRPr="001C7A43">
        <w:rPr>
          <w:sz w:val="24"/>
          <w:szCs w:val="24"/>
        </w:rPr>
        <w:t xml:space="preserve"> </w:t>
      </w:r>
      <w:r w:rsidR="000F05E6" w:rsidRPr="001C7A43">
        <w:rPr>
          <w:sz w:val="24"/>
          <w:szCs w:val="24"/>
        </w:rPr>
        <w:t>Neben den genannten Aerosolen besteht die Jupiteratmosphäre</w:t>
      </w:r>
      <w:r w:rsidR="001A354F" w:rsidRPr="001C7A43">
        <w:rPr>
          <w:sz w:val="24"/>
          <w:szCs w:val="24"/>
        </w:rPr>
        <w:t xml:space="preserve"> zu 89% aus Wasserstoff</w:t>
      </w:r>
      <w:r w:rsidR="00AB01AD" w:rsidRPr="001C7A43">
        <w:rPr>
          <w:sz w:val="24"/>
          <w:szCs w:val="24"/>
        </w:rPr>
        <w:t xml:space="preserve"> und </w:t>
      </w:r>
      <w:r w:rsidR="001A354F" w:rsidRPr="001C7A43">
        <w:rPr>
          <w:sz w:val="24"/>
          <w:szCs w:val="24"/>
        </w:rPr>
        <w:t>10% Helium</w:t>
      </w:r>
      <w:r w:rsidR="00AB01AD" w:rsidRPr="001C7A43">
        <w:rPr>
          <w:sz w:val="24"/>
          <w:szCs w:val="24"/>
        </w:rPr>
        <w:t>. Ammoniak und M</w:t>
      </w:r>
      <w:r w:rsidR="002039EC" w:rsidRPr="001C7A43">
        <w:rPr>
          <w:sz w:val="24"/>
          <w:szCs w:val="24"/>
        </w:rPr>
        <w:t>e</w:t>
      </w:r>
      <w:r w:rsidR="00AB01AD" w:rsidRPr="001C7A43">
        <w:rPr>
          <w:sz w:val="24"/>
          <w:szCs w:val="24"/>
        </w:rPr>
        <w:t>than haben wir</w:t>
      </w:r>
      <w:r w:rsidR="001C7A43">
        <w:rPr>
          <w:sz w:val="24"/>
          <w:szCs w:val="24"/>
        </w:rPr>
        <w:t xml:space="preserve"> </w:t>
      </w:r>
      <w:r w:rsidR="002039EC" w:rsidRPr="001C7A43">
        <w:rPr>
          <w:sz w:val="24"/>
          <w:szCs w:val="24"/>
        </w:rPr>
        <w:t xml:space="preserve">als Zutaten </w:t>
      </w:r>
      <w:r w:rsidR="00AB01AD" w:rsidRPr="001C7A43">
        <w:rPr>
          <w:sz w:val="24"/>
          <w:szCs w:val="24"/>
        </w:rPr>
        <w:t xml:space="preserve">bereits genannt, </w:t>
      </w:r>
      <w:r w:rsidR="001E02CA" w:rsidRPr="001C7A43">
        <w:rPr>
          <w:sz w:val="24"/>
          <w:szCs w:val="24"/>
        </w:rPr>
        <w:t xml:space="preserve">es wird aber vermutet, dass auch geringe Mengen </w:t>
      </w:r>
      <w:r w:rsidR="002039EC" w:rsidRPr="001C7A43">
        <w:rPr>
          <w:sz w:val="24"/>
          <w:szCs w:val="24"/>
        </w:rPr>
        <w:t>Sauerstoff, Kohlenstoff</w:t>
      </w:r>
      <w:r w:rsidR="0057606C" w:rsidRPr="001C7A43">
        <w:rPr>
          <w:sz w:val="24"/>
          <w:szCs w:val="24"/>
        </w:rPr>
        <w:t>,</w:t>
      </w:r>
      <w:r w:rsidR="002039EC" w:rsidRPr="001C7A43">
        <w:rPr>
          <w:sz w:val="24"/>
          <w:szCs w:val="24"/>
        </w:rPr>
        <w:t xml:space="preserve"> </w:t>
      </w:r>
      <w:r w:rsidR="0057606C" w:rsidRPr="001C7A43">
        <w:rPr>
          <w:sz w:val="24"/>
          <w:szCs w:val="24"/>
        </w:rPr>
        <w:t>Schwefel</w:t>
      </w:r>
      <w:r w:rsidR="0057606C">
        <w:t xml:space="preserve"> </w:t>
      </w:r>
      <w:r w:rsidR="002039EC" w:rsidRPr="00A9146F">
        <w:rPr>
          <w:sz w:val="24"/>
          <w:szCs w:val="24"/>
        </w:rPr>
        <w:t xml:space="preserve">und </w:t>
      </w:r>
      <w:r w:rsidR="0057606C" w:rsidRPr="00A9146F">
        <w:rPr>
          <w:sz w:val="24"/>
          <w:szCs w:val="24"/>
        </w:rPr>
        <w:t xml:space="preserve">Neon </w:t>
      </w:r>
      <w:r w:rsidR="00AF5AE8" w:rsidRPr="00A9146F">
        <w:rPr>
          <w:sz w:val="24"/>
          <w:szCs w:val="24"/>
        </w:rPr>
        <w:t>vorhanden sind.</w:t>
      </w:r>
    </w:p>
    <w:p w14:paraId="75F1C15F" w14:textId="034B90DF" w:rsidR="00F4191D" w:rsidRDefault="00092869" w:rsidP="00F4191D">
      <w:pPr>
        <w:widowControl w:val="0"/>
        <w:rPr>
          <w:sz w:val="24"/>
          <w:szCs w:val="24"/>
        </w:rPr>
      </w:pPr>
      <w:r w:rsidRPr="00A320C8">
        <w:rPr>
          <w:sz w:val="24"/>
          <w:szCs w:val="24"/>
        </w:rPr>
        <w:t>Um das „Innenleben“ von Jupiter zu verstehen</w:t>
      </w:r>
      <w:r w:rsidR="00D145DF" w:rsidRPr="00A320C8">
        <w:rPr>
          <w:sz w:val="24"/>
          <w:szCs w:val="24"/>
        </w:rPr>
        <w:t>,</w:t>
      </w:r>
      <w:r w:rsidRPr="00A320C8">
        <w:rPr>
          <w:sz w:val="24"/>
          <w:szCs w:val="24"/>
        </w:rPr>
        <w:t xml:space="preserve"> müssen wir einen kleinen Abstecher in die Thermodynamik machen.</w:t>
      </w:r>
    </w:p>
    <w:p w14:paraId="15706593" w14:textId="53BCA54A" w:rsidR="00F4191D" w:rsidRDefault="00F4191D" w:rsidP="00F4191D">
      <w:pPr>
        <w:widowControl w:val="0"/>
        <w:rPr>
          <w:sz w:val="24"/>
          <w:szCs w:val="24"/>
        </w:rPr>
      </w:pPr>
    </w:p>
    <w:p w14:paraId="45FE651C" w14:textId="6D437FE0" w:rsidR="00AA31AE" w:rsidRPr="00A320C8" w:rsidRDefault="00AA31AE" w:rsidP="00F4191D">
      <w:pPr>
        <w:widowControl w:val="0"/>
        <w:rPr>
          <w:sz w:val="24"/>
          <w:szCs w:val="24"/>
        </w:rPr>
      </w:pPr>
      <w:r w:rsidRPr="00A320C8">
        <w:rPr>
          <w:sz w:val="24"/>
          <w:szCs w:val="24"/>
        </w:rPr>
        <w:t xml:space="preserve">Welche Aggregatszustände können </w:t>
      </w:r>
      <w:r w:rsidR="009E4DB9" w:rsidRPr="00A320C8">
        <w:rPr>
          <w:sz w:val="24"/>
          <w:szCs w:val="24"/>
        </w:rPr>
        <w:t xml:space="preserve">chemische Elemente oder Verbindungen annehmen? </w:t>
      </w:r>
      <w:r w:rsidR="00D145DF" w:rsidRPr="00A320C8">
        <w:rPr>
          <w:sz w:val="24"/>
          <w:szCs w:val="24"/>
        </w:rPr>
        <w:t>(fest, flüssig, gasför</w:t>
      </w:r>
      <w:r w:rsidR="0026247E" w:rsidRPr="00A320C8">
        <w:rPr>
          <w:sz w:val="24"/>
          <w:szCs w:val="24"/>
        </w:rPr>
        <w:t>mig)</w:t>
      </w:r>
    </w:p>
    <w:p w14:paraId="59A8DE00" w14:textId="1EC77725" w:rsidR="0026247E" w:rsidRPr="00A320C8" w:rsidRDefault="0026247E" w:rsidP="009F2E65">
      <w:pPr>
        <w:keepNext/>
        <w:rPr>
          <w:sz w:val="24"/>
          <w:szCs w:val="24"/>
        </w:rPr>
      </w:pPr>
      <w:r w:rsidRPr="00A320C8">
        <w:rPr>
          <w:sz w:val="24"/>
          <w:szCs w:val="24"/>
        </w:rPr>
        <w:t xml:space="preserve">Betrachten wir z. B. Wasser. Unter welchen Bedingungen </w:t>
      </w:r>
      <w:r w:rsidR="00A94FD5" w:rsidRPr="00A320C8">
        <w:rPr>
          <w:sz w:val="24"/>
          <w:szCs w:val="24"/>
        </w:rPr>
        <w:t>kocht</w:t>
      </w:r>
      <w:r w:rsidRPr="00A320C8">
        <w:rPr>
          <w:sz w:val="24"/>
          <w:szCs w:val="24"/>
        </w:rPr>
        <w:t xml:space="preserve"> Wasser?</w:t>
      </w:r>
      <w:r w:rsidR="0035234A" w:rsidRPr="00A320C8">
        <w:rPr>
          <w:sz w:val="24"/>
          <w:szCs w:val="24"/>
        </w:rPr>
        <w:t xml:space="preserve"> </w:t>
      </w:r>
      <w:r w:rsidR="00350DE8" w:rsidRPr="00A320C8">
        <w:rPr>
          <w:sz w:val="24"/>
          <w:szCs w:val="24"/>
        </w:rPr>
        <w:t xml:space="preserve">Man kann </w:t>
      </w:r>
      <w:proofErr w:type="gramStart"/>
      <w:r w:rsidR="00350DE8" w:rsidRPr="00A320C8">
        <w:rPr>
          <w:sz w:val="24"/>
          <w:szCs w:val="24"/>
        </w:rPr>
        <w:t>natürlich den</w:t>
      </w:r>
      <w:proofErr w:type="gramEnd"/>
      <w:r w:rsidR="00350DE8" w:rsidRPr="00A320C8">
        <w:rPr>
          <w:sz w:val="24"/>
          <w:szCs w:val="24"/>
        </w:rPr>
        <w:t xml:space="preserve"> Versuch auch direkt selber machen. </w:t>
      </w:r>
      <w:r w:rsidR="00F37DC6" w:rsidRPr="00A320C8">
        <w:rPr>
          <w:sz w:val="24"/>
          <w:szCs w:val="24"/>
        </w:rPr>
        <w:t xml:space="preserve">Auf diese Frage kommt mit </w:t>
      </w:r>
      <w:r w:rsidR="00B83123" w:rsidRPr="00A320C8">
        <w:rPr>
          <w:sz w:val="24"/>
          <w:szCs w:val="24"/>
        </w:rPr>
        <w:t>ziemlicher Sicherheit die Antwort</w:t>
      </w:r>
      <w:r w:rsidR="00A94FD5" w:rsidRPr="00A320C8">
        <w:rPr>
          <w:sz w:val="24"/>
          <w:szCs w:val="24"/>
        </w:rPr>
        <w:t>: „Bei 100°C</w:t>
      </w:r>
      <w:r w:rsidR="005D1677" w:rsidRPr="00A320C8">
        <w:rPr>
          <w:sz w:val="24"/>
          <w:szCs w:val="24"/>
        </w:rPr>
        <w:t>!“ Ist ein Schlaumeier dabei</w:t>
      </w:r>
      <w:r w:rsidR="00D2118D" w:rsidRPr="00A320C8">
        <w:rPr>
          <w:sz w:val="24"/>
          <w:szCs w:val="24"/>
        </w:rPr>
        <w:t>,</w:t>
      </w:r>
      <w:r w:rsidR="005D1677" w:rsidRPr="00A320C8">
        <w:rPr>
          <w:sz w:val="24"/>
          <w:szCs w:val="24"/>
        </w:rPr>
        <w:t xml:space="preserve"> so weiß er, dass </w:t>
      </w:r>
      <w:r w:rsidR="007B60BA" w:rsidRPr="00A320C8">
        <w:rPr>
          <w:sz w:val="24"/>
          <w:szCs w:val="24"/>
        </w:rPr>
        <w:t xml:space="preserve">Wasser in Bayern </w:t>
      </w:r>
      <w:r w:rsidR="00C744C0" w:rsidRPr="00A320C8">
        <w:rPr>
          <w:sz w:val="24"/>
          <w:szCs w:val="24"/>
        </w:rPr>
        <w:t>b</w:t>
      </w:r>
      <w:r w:rsidR="007B60BA" w:rsidRPr="00A320C8">
        <w:rPr>
          <w:sz w:val="24"/>
          <w:szCs w:val="24"/>
        </w:rPr>
        <w:t>ei 95°C bis 97°C kocht.</w:t>
      </w:r>
      <w:r w:rsidR="00D2118D" w:rsidRPr="00A320C8">
        <w:rPr>
          <w:sz w:val="24"/>
          <w:szCs w:val="24"/>
        </w:rPr>
        <w:t xml:space="preserve"> </w:t>
      </w:r>
      <w:r w:rsidR="00BB43DB" w:rsidRPr="00A320C8">
        <w:rPr>
          <w:sz w:val="24"/>
          <w:szCs w:val="24"/>
        </w:rPr>
        <w:t>Warum kocht Wasser</w:t>
      </w:r>
      <w:r w:rsidR="00350DE8" w:rsidRPr="00A320C8">
        <w:rPr>
          <w:sz w:val="24"/>
          <w:szCs w:val="24"/>
        </w:rPr>
        <w:t xml:space="preserve"> bei weniger als 100°C?</w:t>
      </w:r>
    </w:p>
    <w:p w14:paraId="5085E471" w14:textId="3F429F15" w:rsidR="00350DE8" w:rsidRPr="00A320C8" w:rsidRDefault="00370B12" w:rsidP="00620624">
      <w:pPr>
        <w:keepNext/>
        <w:rPr>
          <w:sz w:val="24"/>
          <w:szCs w:val="24"/>
        </w:rPr>
      </w:pPr>
      <w:r>
        <w:rPr>
          <w:noProof/>
        </w:rPr>
        <w:drawing>
          <wp:anchor distT="0" distB="0" distL="114300" distR="114300" simplePos="0" relativeHeight="251490304" behindDoc="1" locked="0" layoutInCell="1" allowOverlap="1" wp14:anchorId="498C0B2F" wp14:editId="3031660B">
            <wp:simplePos x="0" y="0"/>
            <wp:positionH relativeFrom="column">
              <wp:posOffset>-19050</wp:posOffset>
            </wp:positionH>
            <wp:positionV relativeFrom="paragraph">
              <wp:posOffset>1247775</wp:posOffset>
            </wp:positionV>
            <wp:extent cx="3982720" cy="3924300"/>
            <wp:effectExtent l="0" t="0" r="0" b="0"/>
            <wp:wrapSquare wrapText="bothSides"/>
            <wp:docPr id="339021248" name="Grafik 2" descr="Ein Bild, das Text, Screenshot, Diagramm,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021248" name="Grafik 2" descr="Ein Bild, das Text, Screenshot, Diagramm, Karte enthält.&#10;&#10;Automatisch generierte Beschreibung"/>
                    <pic:cNvPicPr/>
                  </pic:nvPicPr>
                  <pic:blipFill>
                    <a:blip r:embed="rId272" cstate="print">
                      <a:extLst>
                        <a:ext uri="{28A0092B-C50C-407E-A947-70E740481C1C}">
                          <a14:useLocalDpi xmlns:a14="http://schemas.microsoft.com/office/drawing/2010/main" val="0"/>
                        </a:ext>
                      </a:extLst>
                    </a:blip>
                    <a:stretch>
                      <a:fillRect/>
                    </a:stretch>
                  </pic:blipFill>
                  <pic:spPr>
                    <a:xfrm>
                      <a:off x="0" y="0"/>
                      <a:ext cx="3982720" cy="3924300"/>
                    </a:xfrm>
                    <a:prstGeom prst="rect">
                      <a:avLst/>
                    </a:prstGeom>
                  </pic:spPr>
                </pic:pic>
              </a:graphicData>
            </a:graphic>
            <wp14:sizeRelH relativeFrom="page">
              <wp14:pctWidth>0</wp14:pctWidth>
            </wp14:sizeRelH>
            <wp14:sizeRelV relativeFrom="page">
              <wp14:pctHeight>0</wp14:pctHeight>
            </wp14:sizeRelV>
          </wp:anchor>
        </w:drawing>
      </w:r>
      <w:r w:rsidR="00F737C8">
        <w:rPr>
          <w:noProof/>
        </w:rPr>
        <mc:AlternateContent>
          <mc:Choice Requires="wps">
            <w:drawing>
              <wp:anchor distT="0" distB="0" distL="114300" distR="114300" simplePos="0" relativeHeight="252222464" behindDoc="1" locked="0" layoutInCell="1" allowOverlap="1" wp14:anchorId="630123D9" wp14:editId="52850BC4">
                <wp:simplePos x="0" y="0"/>
                <wp:positionH relativeFrom="column">
                  <wp:posOffset>-219075</wp:posOffset>
                </wp:positionH>
                <wp:positionV relativeFrom="paragraph">
                  <wp:posOffset>27305</wp:posOffset>
                </wp:positionV>
                <wp:extent cx="2705100" cy="405765"/>
                <wp:effectExtent l="0" t="0" r="0" b="0"/>
                <wp:wrapTight wrapText="bothSides">
                  <wp:wrapPolygon edited="0">
                    <wp:start x="0" y="0"/>
                    <wp:lineTo x="0" y="20282"/>
                    <wp:lineTo x="21448" y="20282"/>
                    <wp:lineTo x="21448" y="0"/>
                    <wp:lineTo x="0" y="0"/>
                  </wp:wrapPolygon>
                </wp:wrapTight>
                <wp:docPr id="74678085" name="Textfeld 1"/>
                <wp:cNvGraphicFramePr/>
                <a:graphic xmlns:a="http://schemas.openxmlformats.org/drawingml/2006/main">
                  <a:graphicData uri="http://schemas.microsoft.com/office/word/2010/wordprocessingShape">
                    <wps:wsp>
                      <wps:cNvSpPr txBox="1"/>
                      <wps:spPr>
                        <a:xfrm>
                          <a:off x="0" y="0"/>
                          <a:ext cx="2705100" cy="405765"/>
                        </a:xfrm>
                        <a:prstGeom prst="rect">
                          <a:avLst/>
                        </a:prstGeom>
                        <a:solidFill>
                          <a:prstClr val="white"/>
                        </a:solidFill>
                        <a:ln>
                          <a:noFill/>
                        </a:ln>
                      </wps:spPr>
                      <wps:txbx>
                        <w:txbxContent>
                          <w:p w14:paraId="525C8CF0" w14:textId="380044BE" w:rsidR="009B5AEE" w:rsidRPr="00F616D9" w:rsidRDefault="009B5AEE" w:rsidP="009B5AEE">
                            <w:pPr>
                              <w:pStyle w:val="Beschriftung"/>
                            </w:pPr>
                            <w:bookmarkStart w:id="416" w:name="_Toc178095283"/>
                            <w:bookmarkStart w:id="417" w:name="_Toc179365150"/>
                            <w:r>
                              <w:t xml:space="preserve">Abbildung </w:t>
                            </w:r>
                            <w:r w:rsidR="006D5533">
                              <w:t>131</w:t>
                            </w:r>
                            <w:r>
                              <w:t xml:space="preserve"> Temperatur- und Druckverlauf Jupiter, </w:t>
                            </w:r>
                            <w:proofErr w:type="spellStart"/>
                            <w:r>
                              <w:t>Spektrumverlag</w:t>
                            </w:r>
                            <w:bookmarkEnd w:id="416"/>
                            <w:bookmarkEnd w:id="417"/>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30123D9" id="_x0000_s1184" type="#_x0000_t202" style="position:absolute;margin-left:-17.25pt;margin-top:2.15pt;width:213pt;height:31.95pt;z-index:-251094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" stroked="f">
                <v:textbox style="mso-fit-shape-to-text:t" inset="0,0,0,0">
                  <w:txbxContent>
                    <w:p w14:paraId="525C8CF0" w14:textId="380044BE" w:rsidR="009B5AEE" w:rsidRPr="00F616D9" w:rsidRDefault="009B5AEE" w:rsidP="009B5AEE">
                      <w:pPr>
                        <w:pStyle w:val="Beschriftung"/>
                      </w:pPr>
                      <w:bookmarkStart w:id="418" w:name="_Toc178095283"/>
                      <w:bookmarkStart w:id="419" w:name="_Toc179365150"/>
                      <w:r>
                        <w:t xml:space="preserve">Abbildung </w:t>
                      </w:r>
                      <w:r w:rsidR="006D5533">
                        <w:t>131</w:t>
                      </w:r>
                      <w:r>
                        <w:t xml:space="preserve"> Temperatur- und Druckverlauf Jupiter, </w:t>
                      </w:r>
                      <w:proofErr w:type="spellStart"/>
                      <w:r>
                        <w:t>Spektrumverlag</w:t>
                      </w:r>
                      <w:bookmarkEnd w:id="418"/>
                      <w:bookmarkEnd w:id="419"/>
                      <w:proofErr w:type="spellEnd"/>
                    </w:p>
                  </w:txbxContent>
                </v:textbox>
                <w10:wrap type="tight"/>
              </v:shape>
            </w:pict>
          </mc:Fallback>
        </mc:AlternateContent>
      </w:r>
      <w:r w:rsidR="003D2CE9" w:rsidRPr="00A320C8">
        <w:rPr>
          <w:sz w:val="24"/>
          <w:szCs w:val="24"/>
        </w:rPr>
        <w:t xml:space="preserve">Die Eichung eines Thermometers </w:t>
      </w:r>
      <w:r w:rsidR="007B2509" w:rsidRPr="00A320C8">
        <w:rPr>
          <w:sz w:val="24"/>
          <w:szCs w:val="24"/>
        </w:rPr>
        <w:t xml:space="preserve">erfolgt bei </w:t>
      </w:r>
      <w:r w:rsidR="001D03CA">
        <w:rPr>
          <w:sz w:val="24"/>
          <w:szCs w:val="24"/>
        </w:rPr>
        <w:t>1</w:t>
      </w:r>
      <w:r w:rsidR="00142F98" w:rsidRPr="00A320C8">
        <w:rPr>
          <w:sz w:val="24"/>
          <w:szCs w:val="24"/>
        </w:rPr>
        <w:t>013</w:t>
      </w:r>
      <w:r w:rsidR="0098198F" w:rsidRPr="00A320C8">
        <w:rPr>
          <w:sz w:val="24"/>
          <w:szCs w:val="24"/>
        </w:rPr>
        <w:t>,25</w:t>
      </w:r>
      <w:r w:rsidR="00142F98" w:rsidRPr="00A320C8">
        <w:rPr>
          <w:sz w:val="24"/>
          <w:szCs w:val="24"/>
        </w:rPr>
        <w:t>m</w:t>
      </w:r>
      <w:r w:rsidR="007B2509" w:rsidRPr="00A320C8">
        <w:rPr>
          <w:sz w:val="24"/>
          <w:szCs w:val="24"/>
        </w:rPr>
        <w:t>bar Luftdruck auf Meereshöhe.</w:t>
      </w:r>
      <w:r w:rsidR="00D23BF0" w:rsidRPr="00A320C8">
        <w:rPr>
          <w:sz w:val="24"/>
          <w:szCs w:val="24"/>
        </w:rPr>
        <w:t xml:space="preserve"> Die Abhängigkeit der Siedetemperatur vom Luftdruck </w:t>
      </w:r>
      <w:r w:rsidR="002931B1" w:rsidRPr="00A320C8">
        <w:rPr>
          <w:sz w:val="24"/>
          <w:szCs w:val="24"/>
        </w:rPr>
        <w:t xml:space="preserve">kann man mit der </w:t>
      </w:r>
      <w:proofErr w:type="spellStart"/>
      <w:r w:rsidR="002931B1" w:rsidRPr="00A320C8">
        <w:rPr>
          <w:sz w:val="24"/>
          <w:szCs w:val="24"/>
        </w:rPr>
        <w:t>Leifiseite</w:t>
      </w:r>
      <w:proofErr w:type="spellEnd"/>
      <w:r w:rsidR="002931B1" w:rsidRPr="00A320C8">
        <w:rPr>
          <w:sz w:val="24"/>
          <w:szCs w:val="24"/>
        </w:rPr>
        <w:t xml:space="preserve"> </w:t>
      </w:r>
      <w:hyperlink r:id="rId273" w:history="1">
        <w:r w:rsidR="007C3DD7" w:rsidRPr="00A320C8">
          <w:rPr>
            <w:rStyle w:val="Hyperlink"/>
            <w:sz w:val="24"/>
            <w:szCs w:val="24"/>
          </w:rPr>
          <w:t>https://www.leifiphysik.de/waermelehre/innere-energie-waermekapazitaet/ausblick/dampfdruck</w:t>
        </w:r>
      </w:hyperlink>
      <w:r w:rsidR="002931B1" w:rsidRPr="00A320C8">
        <w:rPr>
          <w:sz w:val="24"/>
          <w:szCs w:val="24"/>
        </w:rPr>
        <w:t xml:space="preserve"> zeigen. </w:t>
      </w:r>
      <w:r w:rsidR="009D7B1D" w:rsidRPr="00A320C8">
        <w:rPr>
          <w:sz w:val="24"/>
          <w:szCs w:val="24"/>
        </w:rPr>
        <w:t xml:space="preserve">Dort wird auch </w:t>
      </w:r>
      <w:r w:rsidR="007C3DD7" w:rsidRPr="00A320C8">
        <w:rPr>
          <w:sz w:val="24"/>
          <w:szCs w:val="24"/>
        </w:rPr>
        <w:t>anschau</w:t>
      </w:r>
      <w:r w:rsidR="00D41F3A" w:rsidRPr="00A320C8">
        <w:rPr>
          <w:sz w:val="24"/>
          <w:szCs w:val="24"/>
        </w:rPr>
        <w:t>lich</w:t>
      </w:r>
      <w:r w:rsidR="009D7B1D" w:rsidRPr="00A320C8">
        <w:rPr>
          <w:sz w:val="24"/>
          <w:szCs w:val="24"/>
        </w:rPr>
        <w:t xml:space="preserve"> erklärt, w</w:t>
      </w:r>
      <w:r w:rsidR="00D41F3A" w:rsidRPr="00A320C8">
        <w:rPr>
          <w:sz w:val="24"/>
          <w:szCs w:val="24"/>
        </w:rPr>
        <w:t>as</w:t>
      </w:r>
      <w:r w:rsidR="009D7B1D" w:rsidRPr="00A320C8">
        <w:rPr>
          <w:sz w:val="24"/>
          <w:szCs w:val="24"/>
        </w:rPr>
        <w:t xml:space="preserve"> </w:t>
      </w:r>
      <w:r w:rsidR="00D41F3A" w:rsidRPr="00A320C8">
        <w:rPr>
          <w:sz w:val="24"/>
          <w:szCs w:val="24"/>
        </w:rPr>
        <w:t>beim</w:t>
      </w:r>
      <w:r w:rsidR="00E36A64" w:rsidRPr="00A320C8">
        <w:rPr>
          <w:sz w:val="24"/>
          <w:szCs w:val="24"/>
        </w:rPr>
        <w:t xml:space="preserve"> „Kochen“ von Wasser </w:t>
      </w:r>
      <w:r w:rsidR="00D41F3A" w:rsidRPr="00A320C8">
        <w:rPr>
          <w:sz w:val="24"/>
          <w:szCs w:val="24"/>
        </w:rPr>
        <w:t>passiert</w:t>
      </w:r>
      <w:r w:rsidR="00E36A64" w:rsidRPr="00A320C8">
        <w:rPr>
          <w:sz w:val="24"/>
          <w:szCs w:val="24"/>
        </w:rPr>
        <w:t>.</w:t>
      </w:r>
      <w:r w:rsidR="000107B2" w:rsidRPr="00A320C8">
        <w:rPr>
          <w:sz w:val="24"/>
          <w:szCs w:val="24"/>
        </w:rPr>
        <w:t xml:space="preserve"> </w:t>
      </w:r>
      <w:r w:rsidR="00A13DF2" w:rsidRPr="00A320C8">
        <w:rPr>
          <w:sz w:val="24"/>
          <w:szCs w:val="24"/>
        </w:rPr>
        <w:t>Das Beispiel mit dem Dampfkochtopf</w:t>
      </w:r>
      <w:r w:rsidR="00946E27" w:rsidRPr="00A320C8">
        <w:rPr>
          <w:sz w:val="24"/>
          <w:szCs w:val="24"/>
        </w:rPr>
        <w:t xml:space="preserve"> liefert uns weiter den Hinweis, dass auch das Volumen Einfluss auf den Zustand </w:t>
      </w:r>
      <w:r w:rsidR="00713C2E" w:rsidRPr="00A320C8">
        <w:rPr>
          <w:sz w:val="24"/>
          <w:szCs w:val="24"/>
        </w:rPr>
        <w:t xml:space="preserve">und die Temperatur </w:t>
      </w:r>
      <w:r w:rsidR="00946E27" w:rsidRPr="00A320C8">
        <w:rPr>
          <w:sz w:val="24"/>
          <w:szCs w:val="24"/>
        </w:rPr>
        <w:t>hat</w:t>
      </w:r>
      <w:r w:rsidR="00713C2E" w:rsidRPr="00A320C8">
        <w:rPr>
          <w:sz w:val="24"/>
          <w:szCs w:val="24"/>
        </w:rPr>
        <w:t>. Nach</w:t>
      </w:r>
      <w:r w:rsidR="000107B2" w:rsidRPr="00A320C8">
        <w:rPr>
          <w:sz w:val="24"/>
          <w:szCs w:val="24"/>
        </w:rPr>
        <w:t xml:space="preserve"> dem kurzen Ausflug </w:t>
      </w:r>
      <w:r w:rsidR="00713C2E" w:rsidRPr="00A320C8">
        <w:rPr>
          <w:sz w:val="24"/>
          <w:szCs w:val="24"/>
        </w:rPr>
        <w:t>wissen wir</w:t>
      </w:r>
      <w:r w:rsidR="004E3350" w:rsidRPr="00A320C8">
        <w:rPr>
          <w:sz w:val="24"/>
          <w:szCs w:val="24"/>
        </w:rPr>
        <w:t>, dass Aggregatszustände von Temperatur</w:t>
      </w:r>
      <w:r w:rsidR="00AE1105" w:rsidRPr="00A320C8">
        <w:rPr>
          <w:sz w:val="24"/>
          <w:szCs w:val="24"/>
        </w:rPr>
        <w:t>,</w:t>
      </w:r>
      <w:r w:rsidR="004E3350" w:rsidRPr="00A320C8">
        <w:rPr>
          <w:sz w:val="24"/>
          <w:szCs w:val="24"/>
        </w:rPr>
        <w:t xml:space="preserve"> Druck </w:t>
      </w:r>
      <w:r w:rsidR="00AE1105" w:rsidRPr="00A320C8">
        <w:rPr>
          <w:sz w:val="24"/>
          <w:szCs w:val="24"/>
        </w:rPr>
        <w:t xml:space="preserve">und Volumen </w:t>
      </w:r>
      <w:r w:rsidR="004E3350" w:rsidRPr="00A320C8">
        <w:rPr>
          <w:sz w:val="24"/>
          <w:szCs w:val="24"/>
        </w:rPr>
        <w:t xml:space="preserve">abhängig sind. </w:t>
      </w:r>
      <w:r w:rsidR="00E81DB8" w:rsidRPr="00A320C8">
        <w:rPr>
          <w:sz w:val="24"/>
          <w:szCs w:val="24"/>
        </w:rPr>
        <w:t>Jetzt kann man</w:t>
      </w:r>
      <w:r w:rsidR="00AE1105" w:rsidRPr="00A320C8">
        <w:rPr>
          <w:sz w:val="24"/>
          <w:szCs w:val="24"/>
        </w:rPr>
        <w:t xml:space="preserve"> ein typisches Diagramm für </w:t>
      </w:r>
      <w:r w:rsidR="00E30F60" w:rsidRPr="00A320C8">
        <w:rPr>
          <w:sz w:val="24"/>
          <w:szCs w:val="24"/>
        </w:rPr>
        <w:t xml:space="preserve">die möglichen </w:t>
      </w:r>
      <w:r w:rsidR="00AE1105" w:rsidRPr="00A320C8">
        <w:rPr>
          <w:sz w:val="24"/>
          <w:szCs w:val="24"/>
        </w:rPr>
        <w:t xml:space="preserve">Aggregatszustände </w:t>
      </w:r>
      <w:r w:rsidR="00E30F60" w:rsidRPr="00A320C8">
        <w:rPr>
          <w:sz w:val="24"/>
          <w:szCs w:val="24"/>
        </w:rPr>
        <w:t>eines Stoffes zeigen</w:t>
      </w:r>
      <w:r w:rsidR="00AE1105" w:rsidRPr="00A320C8">
        <w:rPr>
          <w:sz w:val="24"/>
          <w:szCs w:val="24"/>
        </w:rPr>
        <w:t>.</w:t>
      </w:r>
      <w:r w:rsidR="00E81DB8" w:rsidRPr="00A320C8">
        <w:rPr>
          <w:sz w:val="24"/>
          <w:szCs w:val="24"/>
        </w:rPr>
        <w:t xml:space="preserve"> </w:t>
      </w:r>
      <w:r w:rsidR="00B36556" w:rsidRPr="00A320C8">
        <w:rPr>
          <w:sz w:val="24"/>
          <w:szCs w:val="24"/>
        </w:rPr>
        <w:t xml:space="preserve"> </w:t>
      </w:r>
    </w:p>
    <w:p w14:paraId="24B7EBD8" w14:textId="2E1BAA81" w:rsidR="00F50840" w:rsidRDefault="00F737C8" w:rsidP="009F2E65">
      <w:pPr>
        <w:keepNext/>
        <w:rPr>
          <w:sz w:val="24"/>
          <w:szCs w:val="24"/>
        </w:rPr>
      </w:pPr>
      <w:r>
        <w:rPr>
          <w:noProof/>
        </w:rPr>
        <mc:AlternateContent>
          <mc:Choice Requires="wps">
            <w:drawing>
              <wp:anchor distT="0" distB="0" distL="114300" distR="114300" simplePos="0" relativeHeight="252213248" behindDoc="0" locked="0" layoutInCell="1" allowOverlap="1" wp14:anchorId="54834C08" wp14:editId="628B8700">
                <wp:simplePos x="0" y="0"/>
                <wp:positionH relativeFrom="column">
                  <wp:posOffset>191770</wp:posOffset>
                </wp:positionH>
                <wp:positionV relativeFrom="paragraph">
                  <wp:posOffset>2996565</wp:posOffset>
                </wp:positionV>
                <wp:extent cx="3771900" cy="635"/>
                <wp:effectExtent l="0" t="0" r="0" b="0"/>
                <wp:wrapSquare wrapText="bothSides"/>
                <wp:docPr id="1925853070" name="Textfeld 1"/>
                <wp:cNvGraphicFramePr/>
                <a:graphic xmlns:a="http://schemas.openxmlformats.org/drawingml/2006/main">
                  <a:graphicData uri="http://schemas.microsoft.com/office/word/2010/wordprocessingShape">
                    <wps:wsp>
                      <wps:cNvSpPr txBox="1"/>
                      <wps:spPr>
                        <a:xfrm>
                          <a:off x="0" y="0"/>
                          <a:ext cx="3771900" cy="635"/>
                        </a:xfrm>
                        <a:prstGeom prst="rect">
                          <a:avLst/>
                        </a:prstGeom>
                        <a:solidFill>
                          <a:prstClr val="white"/>
                        </a:solidFill>
                        <a:ln>
                          <a:noFill/>
                        </a:ln>
                      </wps:spPr>
                      <wps:txbx>
                        <w:txbxContent>
                          <w:p w14:paraId="22A6D3DB" w14:textId="4CB2E0A5" w:rsidR="00BA1242" w:rsidRPr="00D95764" w:rsidRDefault="00BA1242" w:rsidP="00BA1242">
                            <w:pPr>
                              <w:pStyle w:val="Beschriftung"/>
                              <w:rPr>
                                <w:noProof/>
                                <w:sz w:val="22"/>
                                <w:szCs w:val="22"/>
                              </w:rPr>
                            </w:pPr>
                            <w:bookmarkStart w:id="420" w:name="_Toc178095285"/>
                            <w:bookmarkStart w:id="421" w:name="_Toc179365152"/>
                            <w:r>
                              <w:t xml:space="preserve">Abbildung </w:t>
                            </w:r>
                            <w:r w:rsidR="006D5533">
                              <w:t>132</w:t>
                            </w:r>
                            <w:r>
                              <w:t xml:space="preserve"> Phasendiagramm, gemeinfrei</w:t>
                            </w:r>
                            <w:bookmarkEnd w:id="420"/>
                            <w:bookmarkEnd w:id="42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4834C08" id="_x0000_s1185" type="#_x0000_t202" style="position:absolute;margin-left:15.1pt;margin-top:235.95pt;width:297pt;height:.05pt;z-index:252213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" stroked="f">
                <v:textbox style="mso-fit-shape-to-text:t" inset="0,0,0,0">
                  <w:txbxContent>
                    <w:p w14:paraId="22A6D3DB" w14:textId="4CB2E0A5" w:rsidR="00BA1242" w:rsidRPr="00D95764" w:rsidRDefault="00BA1242" w:rsidP="00BA1242">
                      <w:pPr>
                        <w:pStyle w:val="Beschriftung"/>
                        <w:rPr>
                          <w:noProof/>
                          <w:sz w:val="22"/>
                          <w:szCs w:val="22"/>
                        </w:rPr>
                      </w:pPr>
                      <w:bookmarkStart w:id="422" w:name="_Toc178095285"/>
                      <w:bookmarkStart w:id="423" w:name="_Toc179365152"/>
                      <w:r>
                        <w:t xml:space="preserve">Abbildung </w:t>
                      </w:r>
                      <w:r w:rsidR="006D5533">
                        <w:t>132</w:t>
                      </w:r>
                      <w:r>
                        <w:t xml:space="preserve"> Phasendiagramm, gemeinfrei</w:t>
                      </w:r>
                      <w:bookmarkEnd w:id="422"/>
                      <w:bookmarkEnd w:id="423"/>
                    </w:p>
                  </w:txbxContent>
                </v:textbox>
                <w10:wrap type="square"/>
              </v:shape>
            </w:pict>
          </mc:Fallback>
        </mc:AlternateContent>
      </w:r>
      <w:r w:rsidR="00E30F60" w:rsidRPr="00620624">
        <w:rPr>
          <w:sz w:val="24"/>
          <w:szCs w:val="24"/>
        </w:rPr>
        <w:t xml:space="preserve">Unser Modellstoff wäre bei 1013mbar und ca. 180K fest. </w:t>
      </w:r>
      <w:r w:rsidR="00FC1F48" w:rsidRPr="00620624">
        <w:rPr>
          <w:sz w:val="24"/>
          <w:szCs w:val="24"/>
        </w:rPr>
        <w:t>Bei</w:t>
      </w:r>
      <w:r w:rsidR="00E30F60" w:rsidRPr="00620624">
        <w:rPr>
          <w:sz w:val="24"/>
          <w:szCs w:val="24"/>
        </w:rPr>
        <w:t xml:space="preserve"> einer kleinen Temperaturzunahme und konstantem Druck </w:t>
      </w:r>
      <w:r w:rsidR="00FC1F48" w:rsidRPr="00620624">
        <w:rPr>
          <w:sz w:val="24"/>
          <w:szCs w:val="24"/>
        </w:rPr>
        <w:t xml:space="preserve">wird er </w:t>
      </w:r>
      <w:r w:rsidR="00E30F60" w:rsidRPr="00620624">
        <w:rPr>
          <w:sz w:val="24"/>
          <w:szCs w:val="24"/>
        </w:rPr>
        <w:t>gasförmig</w:t>
      </w:r>
      <w:r w:rsidR="00FC1F48" w:rsidRPr="00620624">
        <w:rPr>
          <w:sz w:val="24"/>
          <w:szCs w:val="24"/>
        </w:rPr>
        <w:t xml:space="preserve"> und bleibt gasförmig, auch wenn die Temperatur </w:t>
      </w:r>
      <w:r w:rsidR="00335DB0" w:rsidRPr="00620624">
        <w:rPr>
          <w:sz w:val="24"/>
          <w:szCs w:val="24"/>
        </w:rPr>
        <w:t xml:space="preserve">weiter </w:t>
      </w:r>
      <w:r w:rsidR="00FC1F48" w:rsidRPr="00620624">
        <w:rPr>
          <w:sz w:val="24"/>
          <w:szCs w:val="24"/>
        </w:rPr>
        <w:t>zunimmt</w:t>
      </w:r>
      <w:r w:rsidR="00E30F60" w:rsidRPr="00620624">
        <w:rPr>
          <w:sz w:val="24"/>
          <w:szCs w:val="24"/>
        </w:rPr>
        <w:t>. Bei einem Druck von 10bar ist der Stoff bis ca. 217K fest und wird dann flüssig</w:t>
      </w:r>
      <w:r w:rsidR="00C4401A">
        <w:rPr>
          <w:sz w:val="24"/>
          <w:szCs w:val="24"/>
        </w:rPr>
        <w:t>,</w:t>
      </w:r>
      <w:r w:rsidR="00E30F60" w:rsidRPr="00620624">
        <w:rPr>
          <w:sz w:val="24"/>
          <w:szCs w:val="24"/>
        </w:rPr>
        <w:t xml:space="preserve"> bis die </w:t>
      </w:r>
      <w:r w:rsidR="00FC1F48" w:rsidRPr="00620624">
        <w:rPr>
          <w:sz w:val="24"/>
          <w:szCs w:val="24"/>
        </w:rPr>
        <w:t>T</w:t>
      </w:r>
      <w:r w:rsidR="00E30F60" w:rsidRPr="00620624">
        <w:rPr>
          <w:sz w:val="24"/>
          <w:szCs w:val="24"/>
        </w:rPr>
        <w:t>emperatur</w:t>
      </w:r>
      <w:r w:rsidR="00FC1F48" w:rsidRPr="00620624">
        <w:rPr>
          <w:sz w:val="24"/>
          <w:szCs w:val="24"/>
        </w:rPr>
        <w:t xml:space="preserve"> ungefähr 240K erreicht. Dann verdampft der Stoff und wird gasförmig. Bei einem Druck von 100bar ist der Stoff bis ca. 220K fest. Steigt die Temperatur wird er flüssig. Bei 304K wird der Stoff nicht mehr gasförmig</w:t>
      </w:r>
      <w:r w:rsidR="00E00DB9" w:rsidRPr="00620624">
        <w:rPr>
          <w:sz w:val="24"/>
          <w:szCs w:val="24"/>
        </w:rPr>
        <w:t>,</w:t>
      </w:r>
      <w:r w:rsidR="00FC1F48" w:rsidRPr="00620624">
        <w:rPr>
          <w:sz w:val="24"/>
          <w:szCs w:val="24"/>
        </w:rPr>
        <w:t xml:space="preserve"> sondern geht in einen sog. überkritischen Zustand über. </w:t>
      </w:r>
      <w:r w:rsidR="00F40BCC" w:rsidRPr="00620624">
        <w:rPr>
          <w:sz w:val="24"/>
          <w:szCs w:val="24"/>
        </w:rPr>
        <w:t>Dabei können</w:t>
      </w:r>
      <w:r w:rsidR="00E00DB9" w:rsidRPr="00620624">
        <w:rPr>
          <w:sz w:val="24"/>
          <w:szCs w:val="24"/>
        </w:rPr>
        <w:t xml:space="preserve"> der flüssige und gasförmige Zustand </w:t>
      </w:r>
      <w:r w:rsidR="00620624">
        <w:rPr>
          <w:sz w:val="24"/>
          <w:szCs w:val="24"/>
        </w:rPr>
        <w:t>n</w:t>
      </w:r>
      <w:r w:rsidR="00E00DB9" w:rsidRPr="00620624">
        <w:rPr>
          <w:sz w:val="24"/>
          <w:szCs w:val="24"/>
        </w:rPr>
        <w:t xml:space="preserve">icht mehr unterschieden werden. Der </w:t>
      </w:r>
      <w:r w:rsidR="00E00DB9" w:rsidRPr="00620624">
        <w:rPr>
          <w:sz w:val="24"/>
          <w:szCs w:val="24"/>
        </w:rPr>
        <w:lastRenderedPageBreak/>
        <w:t xml:space="preserve">Dichtewert des </w:t>
      </w:r>
      <w:r w:rsidR="00370B12" w:rsidRPr="00620624">
        <w:rPr>
          <w:noProof/>
          <w:sz w:val="24"/>
          <w:szCs w:val="24"/>
        </w:rPr>
        <w:drawing>
          <wp:anchor distT="0" distB="0" distL="114300" distR="114300" simplePos="0" relativeHeight="251494400" behindDoc="1" locked="0" layoutInCell="1" allowOverlap="1" wp14:anchorId="388C90D1" wp14:editId="008A5A77">
            <wp:simplePos x="0" y="0"/>
            <wp:positionH relativeFrom="column">
              <wp:posOffset>104140</wp:posOffset>
            </wp:positionH>
            <wp:positionV relativeFrom="paragraph">
              <wp:posOffset>0</wp:posOffset>
            </wp:positionV>
            <wp:extent cx="3343275" cy="2498725"/>
            <wp:effectExtent l="0" t="0" r="0" b="0"/>
            <wp:wrapTight wrapText="bothSides">
              <wp:wrapPolygon edited="0">
                <wp:start x="0" y="0"/>
                <wp:lineTo x="0" y="21408"/>
                <wp:lineTo x="21415" y="21408"/>
                <wp:lineTo x="21415" y="0"/>
                <wp:lineTo x="0" y="0"/>
              </wp:wrapPolygon>
            </wp:wrapTight>
            <wp:docPr id="14253416" name="Grafik 1" descr="Ein Bild, das Zylinder, Pfeife Flöte Rohr, Silber,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3416" name="Grafik 1" descr="Ein Bild, das Zylinder, Pfeife Flöte Rohr, Silber, Im Haus enthält.&#10;&#10;Automatisch generierte Beschreibung"/>
                    <pic:cNvPicPr/>
                  </pic:nvPicPr>
                  <pic:blipFill>
                    <a:blip r:embed="rId274">
                      <a:extLst>
                        <a:ext uri="{28A0092B-C50C-407E-A947-70E740481C1C}">
                          <a14:useLocalDpi xmlns:a14="http://schemas.microsoft.com/office/drawing/2010/main" val="0"/>
                        </a:ext>
                      </a:extLst>
                    </a:blip>
                    <a:stretch>
                      <a:fillRect/>
                    </a:stretch>
                  </pic:blipFill>
                  <pic:spPr>
                    <a:xfrm>
                      <a:off x="0" y="0"/>
                      <a:ext cx="3343275" cy="2498725"/>
                    </a:xfrm>
                    <a:prstGeom prst="rect">
                      <a:avLst/>
                    </a:prstGeom>
                  </pic:spPr>
                </pic:pic>
              </a:graphicData>
            </a:graphic>
            <wp14:sizeRelH relativeFrom="page">
              <wp14:pctWidth>0</wp14:pctWidth>
            </wp14:sizeRelH>
            <wp14:sizeRelV relativeFrom="page">
              <wp14:pctHeight>0</wp14:pctHeight>
            </wp14:sizeRelV>
          </wp:anchor>
        </w:drawing>
      </w:r>
      <w:r w:rsidR="00E00DB9" w:rsidRPr="00620624">
        <w:rPr>
          <w:sz w:val="24"/>
          <w:szCs w:val="24"/>
        </w:rPr>
        <w:t>flüssigen Zustands und des gasförmigen Zustands werden praktisch gleich. Für die Moleküle des Stoffes bedeutet</w:t>
      </w:r>
      <w:r w:rsidR="006F41F8" w:rsidRPr="00620624">
        <w:rPr>
          <w:sz w:val="24"/>
          <w:szCs w:val="24"/>
        </w:rPr>
        <w:t xml:space="preserve"> </w:t>
      </w:r>
      <w:r w:rsidR="00E00DB9" w:rsidRPr="00620624">
        <w:rPr>
          <w:sz w:val="24"/>
          <w:szCs w:val="24"/>
        </w:rPr>
        <w:t>das, dass die Abstände zwischen den Molekülen im gasförmigen Zustand durch den</w:t>
      </w:r>
      <w:r w:rsidR="00F50840" w:rsidRPr="00620624">
        <w:rPr>
          <w:sz w:val="24"/>
          <w:szCs w:val="24"/>
        </w:rPr>
        <w:t xml:space="preserve"> hohen Druck so</w:t>
      </w:r>
      <w:r>
        <w:rPr>
          <w:sz w:val="24"/>
          <w:szCs w:val="24"/>
        </w:rPr>
        <w:t xml:space="preserve"> </w:t>
      </w:r>
      <w:r w:rsidR="00F50840" w:rsidRPr="00620624">
        <w:rPr>
          <w:sz w:val="24"/>
          <w:szCs w:val="24"/>
        </w:rPr>
        <w:t xml:space="preserve">verringert werden, dass sie den Abständen der Moleküle im flüssigen Zustand entsprechen. </w:t>
      </w:r>
      <w:r w:rsidR="00E00DB9" w:rsidRPr="00620624">
        <w:rPr>
          <w:sz w:val="24"/>
          <w:szCs w:val="24"/>
        </w:rPr>
        <w:t xml:space="preserve">Liegt die </w:t>
      </w:r>
      <w:r w:rsidR="006F41F8" w:rsidRPr="00620624">
        <w:rPr>
          <w:sz w:val="24"/>
          <w:szCs w:val="24"/>
        </w:rPr>
        <w:t>T</w:t>
      </w:r>
      <w:r w:rsidR="00E00DB9" w:rsidRPr="00620624">
        <w:rPr>
          <w:sz w:val="24"/>
          <w:szCs w:val="24"/>
        </w:rPr>
        <w:t xml:space="preserve">emperatur </w:t>
      </w:r>
      <w:r w:rsidR="00F50840" w:rsidRPr="00620624">
        <w:rPr>
          <w:sz w:val="24"/>
          <w:szCs w:val="24"/>
        </w:rPr>
        <w:t>k</w:t>
      </w:r>
      <w:r w:rsidR="00E00DB9" w:rsidRPr="00620624">
        <w:rPr>
          <w:sz w:val="24"/>
          <w:szCs w:val="24"/>
        </w:rPr>
        <w:t>napp unter dem kritischen Punkt</w:t>
      </w:r>
      <w:r w:rsidR="00FC7128">
        <w:rPr>
          <w:sz w:val="24"/>
          <w:szCs w:val="24"/>
        </w:rPr>
        <w:t xml:space="preserve"> </w:t>
      </w:r>
      <m:oMath>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C</m:t>
            </m:r>
          </m:sub>
        </m:sSub>
      </m:oMath>
      <w:r w:rsidR="00E00DB9" w:rsidRPr="00620624">
        <w:rPr>
          <w:sz w:val="24"/>
          <w:szCs w:val="24"/>
        </w:rPr>
        <w:t xml:space="preserve">, wechseln </w:t>
      </w:r>
      <w:r w:rsidR="00F50840" w:rsidRPr="00620624">
        <w:rPr>
          <w:sz w:val="24"/>
          <w:szCs w:val="24"/>
        </w:rPr>
        <w:t>T</w:t>
      </w:r>
      <w:r w:rsidR="00E00DB9" w:rsidRPr="00620624">
        <w:rPr>
          <w:sz w:val="24"/>
          <w:szCs w:val="24"/>
        </w:rPr>
        <w:t>eile de</w:t>
      </w:r>
      <w:r w:rsidR="006F41F8" w:rsidRPr="00620624">
        <w:rPr>
          <w:sz w:val="24"/>
          <w:szCs w:val="24"/>
        </w:rPr>
        <w:t>s Stoffes zwischen flüssigem und gasförmige</w:t>
      </w:r>
      <w:r w:rsidR="00F50840" w:rsidRPr="00620624">
        <w:rPr>
          <w:sz w:val="24"/>
          <w:szCs w:val="24"/>
        </w:rPr>
        <w:t>m</w:t>
      </w:r>
      <w:r w:rsidR="006F41F8" w:rsidRPr="00620624">
        <w:rPr>
          <w:sz w:val="24"/>
          <w:szCs w:val="24"/>
        </w:rPr>
        <w:t xml:space="preserve"> </w:t>
      </w:r>
      <w:r w:rsidR="00F50840" w:rsidRPr="00620624">
        <w:rPr>
          <w:sz w:val="24"/>
          <w:szCs w:val="24"/>
        </w:rPr>
        <w:t>Zustand hin und her, was zu einer sichtbaren „</w:t>
      </w:r>
      <w:proofErr w:type="spellStart"/>
      <w:r w:rsidR="00F50840" w:rsidRPr="00620624">
        <w:rPr>
          <w:sz w:val="24"/>
          <w:szCs w:val="24"/>
        </w:rPr>
        <w:t>Schlierenbildung</w:t>
      </w:r>
      <w:proofErr w:type="spellEnd"/>
      <w:r w:rsidR="00F50840" w:rsidRPr="00620624">
        <w:rPr>
          <w:sz w:val="24"/>
          <w:szCs w:val="24"/>
        </w:rPr>
        <w:t xml:space="preserve">“ führt. </w:t>
      </w:r>
      <w:r w:rsidR="00E85339" w:rsidRPr="00620624">
        <w:rPr>
          <w:sz w:val="24"/>
          <w:szCs w:val="24"/>
        </w:rPr>
        <w:t>(si</w:t>
      </w:r>
      <w:r w:rsidR="00C246F5" w:rsidRPr="00620624">
        <w:rPr>
          <w:sz w:val="24"/>
          <w:szCs w:val="24"/>
        </w:rPr>
        <w:t>ehe Bild</w:t>
      </w:r>
      <w:r w:rsidR="002C5FF3">
        <w:rPr>
          <w:sz w:val="24"/>
          <w:szCs w:val="24"/>
        </w:rPr>
        <w:t xml:space="preserve"> 133</w:t>
      </w:r>
      <w:r w:rsidR="00C246F5" w:rsidRPr="00620624">
        <w:rPr>
          <w:sz w:val="24"/>
          <w:szCs w:val="24"/>
        </w:rPr>
        <w:t>)</w:t>
      </w:r>
    </w:p>
    <w:p w14:paraId="4730263C" w14:textId="77C4A94C" w:rsidR="00752B55" w:rsidRPr="00620624" w:rsidRDefault="00752B55" w:rsidP="009F2E65">
      <w:pPr>
        <w:keepNext/>
        <w:rPr>
          <w:sz w:val="24"/>
          <w:szCs w:val="24"/>
        </w:rPr>
      </w:pPr>
    </w:p>
    <w:p w14:paraId="3EDF76B7" w14:textId="55166C67" w:rsidR="00F50840" w:rsidRDefault="00370B12" w:rsidP="009F2E65">
      <w:pPr>
        <w:keepNext/>
        <w:rPr>
          <w:sz w:val="24"/>
          <w:szCs w:val="24"/>
        </w:rPr>
      </w:pPr>
      <w:r>
        <w:rPr>
          <w:noProof/>
        </w:rPr>
        <mc:AlternateContent>
          <mc:Choice Requires="wps">
            <w:drawing>
              <wp:anchor distT="0" distB="0" distL="114300" distR="114300" simplePos="0" relativeHeight="252215296" behindDoc="1" locked="0" layoutInCell="1" allowOverlap="1" wp14:anchorId="08151FB9" wp14:editId="3E2E0556">
                <wp:simplePos x="0" y="0"/>
                <wp:positionH relativeFrom="column">
                  <wp:posOffset>-28575</wp:posOffset>
                </wp:positionH>
                <wp:positionV relativeFrom="paragraph">
                  <wp:posOffset>284480</wp:posOffset>
                </wp:positionV>
                <wp:extent cx="3533775" cy="266700"/>
                <wp:effectExtent l="0" t="0" r="9525" b="0"/>
                <wp:wrapTight wrapText="bothSides">
                  <wp:wrapPolygon edited="0">
                    <wp:start x="0" y="0"/>
                    <wp:lineTo x="0" y="20057"/>
                    <wp:lineTo x="21542" y="20057"/>
                    <wp:lineTo x="21542" y="0"/>
                    <wp:lineTo x="0" y="0"/>
                  </wp:wrapPolygon>
                </wp:wrapTight>
                <wp:docPr id="1032868773" name="Textfeld 1"/>
                <wp:cNvGraphicFramePr/>
                <a:graphic xmlns:a="http://schemas.openxmlformats.org/drawingml/2006/main">
                  <a:graphicData uri="http://schemas.microsoft.com/office/word/2010/wordprocessingShape">
                    <wps:wsp>
                      <wps:cNvSpPr txBox="1"/>
                      <wps:spPr>
                        <a:xfrm>
                          <a:off x="0" y="0"/>
                          <a:ext cx="3533775" cy="266700"/>
                        </a:xfrm>
                        <a:prstGeom prst="rect">
                          <a:avLst/>
                        </a:prstGeom>
                        <a:solidFill>
                          <a:prstClr val="white"/>
                        </a:solidFill>
                        <a:ln>
                          <a:noFill/>
                        </a:ln>
                      </wps:spPr>
                      <wps:txbx>
                        <w:txbxContent>
                          <w:p w14:paraId="1C39D6BE" w14:textId="1A419FD6" w:rsidR="00630EF9" w:rsidRPr="00813A85" w:rsidRDefault="00630EF9" w:rsidP="00630EF9">
                            <w:pPr>
                              <w:pStyle w:val="Beschriftung"/>
                              <w:rPr>
                                <w:noProof/>
                              </w:rPr>
                            </w:pPr>
                            <w:bookmarkStart w:id="424" w:name="_Toc178095286"/>
                            <w:bookmarkStart w:id="425" w:name="_Toc179365153"/>
                            <w:r>
                              <w:t xml:space="preserve">Abbildung </w:t>
                            </w:r>
                            <w:r w:rsidR="006D5533">
                              <w:t>133</w:t>
                            </w:r>
                            <w:r>
                              <w:t xml:space="preserve"> Ethan am Tripelpunkt, Dr. Sven Horstmann LTP-Oldenburg</w:t>
                            </w:r>
                            <w:bookmarkEnd w:id="424"/>
                            <w:bookmarkEnd w:id="42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8151FB9" id="_x0000_s1186" type="#_x0000_t202" style="position:absolute;margin-left:-2.25pt;margin-top:22.4pt;width:278.25pt;height:21pt;z-index:-251101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" stroked="f">
                <v:textbox style="mso-fit-shape-to-text:t" inset="0,0,0,0">
                  <w:txbxContent>
                    <w:p w14:paraId="1C39D6BE" w14:textId="1A419FD6" w:rsidR="00630EF9" w:rsidRPr="00813A85" w:rsidRDefault="00630EF9" w:rsidP="00630EF9">
                      <w:pPr>
                        <w:pStyle w:val="Beschriftung"/>
                        <w:rPr>
                          <w:noProof/>
                        </w:rPr>
                      </w:pPr>
                      <w:bookmarkStart w:id="426" w:name="_Toc178095286"/>
                      <w:bookmarkStart w:id="427" w:name="_Toc179365153"/>
                      <w:r>
                        <w:t xml:space="preserve">Abbildung </w:t>
                      </w:r>
                      <w:r w:rsidR="006D5533">
                        <w:t>133</w:t>
                      </w:r>
                      <w:r>
                        <w:t xml:space="preserve"> Ethan am Tripelpunkt, Dr. Sven Horstmann LTP-Oldenburg</w:t>
                      </w:r>
                      <w:bookmarkEnd w:id="426"/>
                      <w:bookmarkEnd w:id="427"/>
                    </w:p>
                  </w:txbxContent>
                </v:textbox>
                <w10:wrap type="tight"/>
              </v:shape>
            </w:pict>
          </mc:Fallback>
        </mc:AlternateContent>
      </w:r>
      <w:r w:rsidR="00F50840" w:rsidRPr="00D27B24">
        <w:rPr>
          <w:sz w:val="24"/>
          <w:szCs w:val="24"/>
        </w:rPr>
        <w:t>Was hat das mit der Jupiteratmosphäre zu tun?</w:t>
      </w:r>
    </w:p>
    <w:p w14:paraId="5953BA2C" w14:textId="5D7F9F43" w:rsidR="00752B55" w:rsidRPr="00D27B24" w:rsidRDefault="00752B55" w:rsidP="009F2E65">
      <w:pPr>
        <w:keepNext/>
        <w:rPr>
          <w:sz w:val="24"/>
          <w:szCs w:val="24"/>
        </w:rPr>
      </w:pPr>
    </w:p>
    <w:p w14:paraId="1DDA1BA1" w14:textId="407C50BE" w:rsidR="00F50840" w:rsidRPr="00D27B24" w:rsidRDefault="00F50840" w:rsidP="009F2E65">
      <w:pPr>
        <w:widowControl w:val="0"/>
        <w:rPr>
          <w:sz w:val="24"/>
          <w:szCs w:val="24"/>
        </w:rPr>
      </w:pPr>
      <w:r w:rsidRPr="00D27B24">
        <w:rPr>
          <w:sz w:val="24"/>
          <w:szCs w:val="24"/>
        </w:rPr>
        <w:t>Die Jupiteratmosphäre besteht im Wesentlichen aus Wasserstoffgas und Heliumgas</w:t>
      </w:r>
      <w:r w:rsidR="00417FDA" w:rsidRPr="00D27B24">
        <w:rPr>
          <w:sz w:val="24"/>
          <w:szCs w:val="24"/>
        </w:rPr>
        <w:t>. W</w:t>
      </w:r>
      <w:r w:rsidR="00D1630B" w:rsidRPr="00D27B24">
        <w:rPr>
          <w:sz w:val="24"/>
          <w:szCs w:val="24"/>
        </w:rPr>
        <w:t xml:space="preserve">erfen </w:t>
      </w:r>
      <w:r w:rsidR="00417FDA" w:rsidRPr="00D27B24">
        <w:rPr>
          <w:sz w:val="24"/>
          <w:szCs w:val="24"/>
        </w:rPr>
        <w:t xml:space="preserve">wir </w:t>
      </w:r>
      <w:r w:rsidR="00D1630B" w:rsidRPr="00D27B24">
        <w:rPr>
          <w:sz w:val="24"/>
          <w:szCs w:val="24"/>
        </w:rPr>
        <w:t xml:space="preserve">einen </w:t>
      </w:r>
      <w:r w:rsidR="00AF2F09" w:rsidRPr="00D27B24">
        <w:rPr>
          <w:sz w:val="24"/>
          <w:szCs w:val="24"/>
        </w:rPr>
        <w:t>B</w:t>
      </w:r>
      <w:r w:rsidR="00D1630B" w:rsidRPr="00D27B24">
        <w:rPr>
          <w:sz w:val="24"/>
          <w:szCs w:val="24"/>
        </w:rPr>
        <w:t>lick auf die kritische Temperatur und Druck von Wasserstoff und Helium.</w:t>
      </w:r>
    </w:p>
    <w:p w14:paraId="3E0040ED" w14:textId="0EE7D36E" w:rsidR="00543BB9" w:rsidRDefault="00543BB9" w:rsidP="009F2E65">
      <w:pPr>
        <w:widowControl w:val="0"/>
      </w:pPr>
    </w:p>
    <w:p w14:paraId="3E0786BE" w14:textId="1F937109" w:rsidR="006B1163" w:rsidRDefault="00370B12" w:rsidP="009F2E65">
      <w:pPr>
        <w:widowControl w:val="0"/>
      </w:pPr>
      <w:r>
        <w:rPr>
          <w:noProof/>
        </w:rPr>
        <w:drawing>
          <wp:anchor distT="0" distB="0" distL="114300" distR="114300" simplePos="0" relativeHeight="251805696" behindDoc="0" locked="0" layoutInCell="1" allowOverlap="1" wp14:anchorId="5693B3A8" wp14:editId="6BC15898">
            <wp:simplePos x="0" y="0"/>
            <wp:positionH relativeFrom="column">
              <wp:posOffset>1181100</wp:posOffset>
            </wp:positionH>
            <wp:positionV relativeFrom="paragraph">
              <wp:posOffset>88900</wp:posOffset>
            </wp:positionV>
            <wp:extent cx="4295775" cy="304800"/>
            <wp:effectExtent l="0" t="0" r="9525" b="0"/>
            <wp:wrapSquare wrapText="bothSides"/>
            <wp:docPr id="12571770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177088" name=""/>
                    <pic:cNvPicPr/>
                  </pic:nvPicPr>
                  <pic:blipFill>
                    <a:blip r:embed="rId275">
                      <a:extLst>
                        <a:ext uri="{28A0092B-C50C-407E-A947-70E740481C1C}">
                          <a14:useLocalDpi xmlns:a14="http://schemas.microsoft.com/office/drawing/2010/main" val="0"/>
                        </a:ext>
                      </a:extLst>
                    </a:blip>
                    <a:stretch>
                      <a:fillRect/>
                    </a:stretch>
                  </pic:blipFill>
                  <pic:spPr>
                    <a:xfrm>
                      <a:off x="0" y="0"/>
                      <a:ext cx="4295775" cy="304800"/>
                    </a:xfrm>
                    <a:prstGeom prst="rect">
                      <a:avLst/>
                    </a:prstGeom>
                  </pic:spPr>
                </pic:pic>
              </a:graphicData>
            </a:graphic>
            <wp14:sizeRelH relativeFrom="page">
              <wp14:pctWidth>0</wp14:pctWidth>
            </wp14:sizeRelH>
            <wp14:sizeRelV relativeFrom="page">
              <wp14:pctHeight>0</wp14:pctHeight>
            </wp14:sizeRelV>
          </wp:anchor>
        </w:drawing>
      </w:r>
    </w:p>
    <w:p w14:paraId="0C0A2138" w14:textId="79CF782E" w:rsidR="006B1163" w:rsidRDefault="006B1163" w:rsidP="009F2E65">
      <w:pPr>
        <w:widowControl w:val="0"/>
      </w:pPr>
    </w:p>
    <w:p w14:paraId="55DCDF59" w14:textId="07595676" w:rsidR="006B1163" w:rsidRDefault="00370B12" w:rsidP="009F2E65">
      <w:pPr>
        <w:widowControl w:val="0"/>
      </w:pPr>
      <w:r w:rsidRPr="00D27B24">
        <w:rPr>
          <w:noProof/>
          <w:sz w:val="24"/>
          <w:szCs w:val="24"/>
        </w:rPr>
        <w:drawing>
          <wp:anchor distT="0" distB="0" distL="114300" distR="114300" simplePos="0" relativeHeight="251806720" behindDoc="0" locked="0" layoutInCell="1" allowOverlap="1" wp14:anchorId="135B9507" wp14:editId="28C4CDEB">
            <wp:simplePos x="0" y="0"/>
            <wp:positionH relativeFrom="column">
              <wp:posOffset>1181100</wp:posOffset>
            </wp:positionH>
            <wp:positionV relativeFrom="paragraph">
              <wp:posOffset>283210</wp:posOffset>
            </wp:positionV>
            <wp:extent cx="4295775" cy="231775"/>
            <wp:effectExtent l="0" t="0" r="9525" b="0"/>
            <wp:wrapTopAndBottom/>
            <wp:docPr id="18619643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964394" name=""/>
                    <pic:cNvPicPr/>
                  </pic:nvPicPr>
                  <pic:blipFill>
                    <a:blip r:embed="rId276">
                      <a:extLst>
                        <a:ext uri="{28A0092B-C50C-407E-A947-70E740481C1C}">
                          <a14:useLocalDpi xmlns:a14="http://schemas.microsoft.com/office/drawing/2010/main" val="0"/>
                        </a:ext>
                      </a:extLst>
                    </a:blip>
                    <a:stretch>
                      <a:fillRect/>
                    </a:stretch>
                  </pic:blipFill>
                  <pic:spPr>
                    <a:xfrm>
                      <a:off x="0" y="0"/>
                      <a:ext cx="4295775" cy="231775"/>
                    </a:xfrm>
                    <a:prstGeom prst="rect">
                      <a:avLst/>
                    </a:prstGeom>
                  </pic:spPr>
                </pic:pic>
              </a:graphicData>
            </a:graphic>
            <wp14:sizeRelH relativeFrom="page">
              <wp14:pctWidth>0</wp14:pctWidth>
            </wp14:sizeRelH>
            <wp14:sizeRelV relativeFrom="page">
              <wp14:pctHeight>0</wp14:pctHeight>
            </wp14:sizeRelV>
          </wp:anchor>
        </w:drawing>
      </w:r>
      <w:r w:rsidRPr="00D27B24">
        <w:rPr>
          <w:noProof/>
          <w:sz w:val="24"/>
          <w:szCs w:val="24"/>
        </w:rPr>
        <w:drawing>
          <wp:anchor distT="0" distB="0" distL="114300" distR="114300" simplePos="0" relativeHeight="251807744" behindDoc="0" locked="0" layoutInCell="1" allowOverlap="1" wp14:anchorId="427B609A" wp14:editId="7248E57E">
            <wp:simplePos x="0" y="0"/>
            <wp:positionH relativeFrom="column">
              <wp:posOffset>1181100</wp:posOffset>
            </wp:positionH>
            <wp:positionV relativeFrom="paragraph">
              <wp:posOffset>49530</wp:posOffset>
            </wp:positionV>
            <wp:extent cx="4295775" cy="232410"/>
            <wp:effectExtent l="0" t="0" r="9525" b="0"/>
            <wp:wrapSquare wrapText="bothSides"/>
            <wp:docPr id="189591959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919591" name=""/>
                    <pic:cNvPicPr/>
                  </pic:nvPicPr>
                  <pic:blipFill>
                    <a:blip r:embed="rId277">
                      <a:extLst>
                        <a:ext uri="{28A0092B-C50C-407E-A947-70E740481C1C}">
                          <a14:useLocalDpi xmlns:a14="http://schemas.microsoft.com/office/drawing/2010/main" val="0"/>
                        </a:ext>
                      </a:extLst>
                    </a:blip>
                    <a:stretch>
                      <a:fillRect/>
                    </a:stretch>
                  </pic:blipFill>
                  <pic:spPr>
                    <a:xfrm>
                      <a:off x="0" y="0"/>
                      <a:ext cx="4295775" cy="232410"/>
                    </a:xfrm>
                    <a:prstGeom prst="rect">
                      <a:avLst/>
                    </a:prstGeom>
                  </pic:spPr>
                </pic:pic>
              </a:graphicData>
            </a:graphic>
            <wp14:sizeRelH relativeFrom="page">
              <wp14:pctWidth>0</wp14:pctWidth>
            </wp14:sizeRelH>
            <wp14:sizeRelV relativeFrom="page">
              <wp14:pctHeight>0</wp14:pctHeight>
            </wp14:sizeRelV>
          </wp:anchor>
        </w:drawing>
      </w:r>
    </w:p>
    <w:p w14:paraId="31749FCA" w14:textId="5E193028" w:rsidR="006B1163" w:rsidRDefault="006B1163" w:rsidP="009F2E65">
      <w:pPr>
        <w:widowControl w:val="0"/>
      </w:pPr>
    </w:p>
    <w:p w14:paraId="43EABA9F" w14:textId="42C4ADBF" w:rsidR="008D56B0" w:rsidRPr="00D27B24" w:rsidRDefault="008D56B0" w:rsidP="009F2E65">
      <w:pPr>
        <w:widowControl w:val="0"/>
        <w:rPr>
          <w:sz w:val="24"/>
          <w:szCs w:val="24"/>
        </w:rPr>
      </w:pPr>
      <w:r w:rsidRPr="00D27B24">
        <w:rPr>
          <w:sz w:val="24"/>
          <w:szCs w:val="24"/>
        </w:rPr>
        <w:t>D. h.</w:t>
      </w:r>
      <w:r w:rsidR="00992DB8">
        <w:rPr>
          <w:sz w:val="24"/>
          <w:szCs w:val="24"/>
        </w:rPr>
        <w:t>,</w:t>
      </w:r>
      <w:r w:rsidRPr="00D27B24">
        <w:rPr>
          <w:sz w:val="24"/>
          <w:szCs w:val="24"/>
        </w:rPr>
        <w:t xml:space="preserve"> wenn der Druck </w:t>
      </w:r>
      <w:r w:rsidR="00137D2E">
        <w:rPr>
          <w:sz w:val="24"/>
          <w:szCs w:val="24"/>
        </w:rPr>
        <w:t xml:space="preserve">mehr als </w:t>
      </w:r>
      <w:r w:rsidRPr="00D27B24">
        <w:rPr>
          <w:sz w:val="24"/>
          <w:szCs w:val="24"/>
        </w:rPr>
        <w:t xml:space="preserve">13,15bar und die Temperatur </w:t>
      </w:r>
      <w:r w:rsidR="00137D2E">
        <w:rPr>
          <w:sz w:val="24"/>
          <w:szCs w:val="24"/>
        </w:rPr>
        <w:t>über</w:t>
      </w:r>
      <w:r w:rsidRPr="00D27B24">
        <w:rPr>
          <w:sz w:val="24"/>
          <w:szCs w:val="24"/>
        </w:rPr>
        <w:t xml:space="preserve"> 34 Kelvin beträgt, sind beide Stoffe im überkritischen Zustand.</w:t>
      </w:r>
    </w:p>
    <w:p w14:paraId="195C184F" w14:textId="5ABCF217" w:rsidR="00AC4B27" w:rsidRPr="00D27B24" w:rsidRDefault="00A1680A" w:rsidP="009F2E65">
      <w:pPr>
        <w:widowControl w:val="0"/>
        <w:rPr>
          <w:sz w:val="24"/>
          <w:szCs w:val="24"/>
        </w:rPr>
      </w:pPr>
      <w:r w:rsidRPr="00D27B24">
        <w:rPr>
          <w:sz w:val="24"/>
          <w:szCs w:val="24"/>
        </w:rPr>
        <w:t xml:space="preserve">Dass die Temperatur </w:t>
      </w:r>
      <w:r w:rsidR="00DE468B" w:rsidRPr="00D27B24">
        <w:rPr>
          <w:sz w:val="24"/>
          <w:szCs w:val="24"/>
        </w:rPr>
        <w:t xml:space="preserve">unter der Wolkenoberfläche von Jupiter ansteigt, </w:t>
      </w:r>
      <w:r w:rsidR="000D5C3F" w:rsidRPr="00D27B24">
        <w:rPr>
          <w:sz w:val="24"/>
          <w:szCs w:val="24"/>
        </w:rPr>
        <w:t>sehen wir im</w:t>
      </w:r>
      <w:r w:rsidR="00DE468B" w:rsidRPr="00D27B24">
        <w:rPr>
          <w:sz w:val="24"/>
          <w:szCs w:val="24"/>
        </w:rPr>
        <w:t xml:space="preserve"> Diagramm der Wolkenschichten</w:t>
      </w:r>
      <w:r w:rsidR="009C3719" w:rsidRPr="00D27B24">
        <w:rPr>
          <w:sz w:val="24"/>
          <w:szCs w:val="24"/>
        </w:rPr>
        <w:t xml:space="preserve">. </w:t>
      </w:r>
      <w:r w:rsidR="00B4799E" w:rsidRPr="00D27B24">
        <w:rPr>
          <w:sz w:val="24"/>
          <w:szCs w:val="24"/>
        </w:rPr>
        <w:t xml:space="preserve">Wie gewaltig der Druck in der Jupiteratmosphäre ist, kann man vielleicht am besten dran ermessen, dass die Jupiteratmosphärensonde, die von der Raumsonde Galilei mitgebracht wurde, gerade einmal </w:t>
      </w:r>
      <w:r w:rsidR="002B2372">
        <w:rPr>
          <w:sz w:val="24"/>
          <w:szCs w:val="24"/>
        </w:rPr>
        <w:t>weniger als 200</w:t>
      </w:r>
      <w:r w:rsidR="00B4799E" w:rsidRPr="00D27B24">
        <w:rPr>
          <w:sz w:val="24"/>
          <w:szCs w:val="24"/>
        </w:rPr>
        <w:t xml:space="preserve"> Kilometer in die Jupiteratmosphäre eintauchen konnte, bevor sie bei einem Druck von 22bar </w:t>
      </w:r>
      <w:r w:rsidR="00B44356">
        <w:rPr>
          <w:sz w:val="24"/>
          <w:szCs w:val="24"/>
        </w:rPr>
        <w:t xml:space="preserve">und einer Temperatur von 152°C </w:t>
      </w:r>
      <w:r w:rsidR="00B4799E" w:rsidRPr="00D27B24">
        <w:rPr>
          <w:sz w:val="24"/>
          <w:szCs w:val="24"/>
        </w:rPr>
        <w:t>zer</w:t>
      </w:r>
      <w:r w:rsidR="00832D07">
        <w:rPr>
          <w:sz w:val="24"/>
          <w:szCs w:val="24"/>
        </w:rPr>
        <w:t>stör</w:t>
      </w:r>
      <w:r w:rsidR="004B6999" w:rsidRPr="00D27B24">
        <w:rPr>
          <w:sz w:val="24"/>
          <w:szCs w:val="24"/>
        </w:rPr>
        <w:t>t</w:t>
      </w:r>
      <w:r w:rsidR="00B4799E" w:rsidRPr="00D27B24">
        <w:rPr>
          <w:sz w:val="24"/>
          <w:szCs w:val="24"/>
        </w:rPr>
        <w:t xml:space="preserve"> wurde. </w:t>
      </w:r>
      <w:r w:rsidR="009300E5" w:rsidRPr="00D27B24">
        <w:rPr>
          <w:sz w:val="24"/>
          <w:szCs w:val="24"/>
        </w:rPr>
        <w:t>D. h. Druck und Temperatur der Jupiteratmosphäre liegen</w:t>
      </w:r>
      <w:r w:rsidR="0009175A" w:rsidRPr="00D27B24">
        <w:rPr>
          <w:sz w:val="24"/>
          <w:szCs w:val="24"/>
        </w:rPr>
        <w:t xml:space="preserve">, je tiefer man in die </w:t>
      </w:r>
      <w:r w:rsidR="00EB1FD2" w:rsidRPr="00D27B24">
        <w:rPr>
          <w:sz w:val="24"/>
          <w:szCs w:val="24"/>
        </w:rPr>
        <w:t xml:space="preserve">Gashülle eindringt, </w:t>
      </w:r>
      <w:r w:rsidR="004B6999" w:rsidRPr="00D27B24">
        <w:rPr>
          <w:sz w:val="24"/>
          <w:szCs w:val="24"/>
        </w:rPr>
        <w:t xml:space="preserve">schnell </w:t>
      </w:r>
      <w:r w:rsidR="009300E5" w:rsidRPr="00D27B24">
        <w:rPr>
          <w:sz w:val="24"/>
          <w:szCs w:val="24"/>
        </w:rPr>
        <w:t>über den</w:t>
      </w:r>
      <w:r w:rsidR="0009175A" w:rsidRPr="00D27B24">
        <w:rPr>
          <w:sz w:val="24"/>
          <w:szCs w:val="24"/>
        </w:rPr>
        <w:t xml:space="preserve"> kritischen Werten.</w:t>
      </w:r>
      <w:r w:rsidR="005D021D" w:rsidRPr="00D27B24">
        <w:rPr>
          <w:sz w:val="24"/>
          <w:szCs w:val="24"/>
        </w:rPr>
        <w:t xml:space="preserve"> </w:t>
      </w:r>
      <w:r w:rsidR="003A5DA1">
        <w:rPr>
          <w:sz w:val="24"/>
          <w:szCs w:val="24"/>
        </w:rPr>
        <w:t>M</w:t>
      </w:r>
      <w:r w:rsidR="005D021D" w:rsidRPr="00D27B24">
        <w:rPr>
          <w:sz w:val="24"/>
          <w:szCs w:val="24"/>
        </w:rPr>
        <w:t xml:space="preserve">an kann </w:t>
      </w:r>
      <w:r w:rsidR="00AB0C89" w:rsidRPr="00D27B24">
        <w:rPr>
          <w:sz w:val="24"/>
          <w:szCs w:val="24"/>
        </w:rPr>
        <w:t>praktisch</w:t>
      </w:r>
      <w:r w:rsidR="005D021D" w:rsidRPr="00D27B24">
        <w:rPr>
          <w:sz w:val="24"/>
          <w:szCs w:val="24"/>
        </w:rPr>
        <w:t xml:space="preserve"> nicht mehr zwischen </w:t>
      </w:r>
      <w:r w:rsidR="00AB0C89" w:rsidRPr="00D27B24">
        <w:rPr>
          <w:sz w:val="24"/>
          <w:szCs w:val="24"/>
        </w:rPr>
        <w:t>der Gashülle und eine</w:t>
      </w:r>
      <w:r w:rsidR="00094A9E" w:rsidRPr="00D27B24">
        <w:rPr>
          <w:sz w:val="24"/>
          <w:szCs w:val="24"/>
        </w:rPr>
        <w:t>m</w:t>
      </w:r>
      <w:r w:rsidR="008A434C" w:rsidRPr="00D27B24">
        <w:rPr>
          <w:sz w:val="24"/>
          <w:szCs w:val="24"/>
        </w:rPr>
        <w:t xml:space="preserve"> Jupiter umspannenden</w:t>
      </w:r>
      <w:r w:rsidR="00094A9E" w:rsidRPr="00D27B24">
        <w:rPr>
          <w:sz w:val="24"/>
          <w:szCs w:val="24"/>
        </w:rPr>
        <w:t xml:space="preserve"> Wasserstoff-Helium</w:t>
      </w:r>
      <w:r w:rsidR="008A434C" w:rsidRPr="00D27B24">
        <w:rPr>
          <w:sz w:val="24"/>
          <w:szCs w:val="24"/>
        </w:rPr>
        <w:t>-O</w:t>
      </w:r>
      <w:r w:rsidR="00094A9E" w:rsidRPr="00D27B24">
        <w:rPr>
          <w:sz w:val="24"/>
          <w:szCs w:val="24"/>
        </w:rPr>
        <w:t>zean unterscheiden.</w:t>
      </w:r>
      <w:r w:rsidR="00AB0C89" w:rsidRPr="00D27B24">
        <w:rPr>
          <w:sz w:val="24"/>
          <w:szCs w:val="24"/>
        </w:rPr>
        <w:t xml:space="preserve"> </w:t>
      </w:r>
    </w:p>
    <w:p w14:paraId="27333435" w14:textId="421FB6C3" w:rsidR="00DB35F4" w:rsidRPr="00D27B24" w:rsidRDefault="0020408A" w:rsidP="009F2E65">
      <w:pPr>
        <w:widowControl w:val="0"/>
        <w:rPr>
          <w:sz w:val="24"/>
          <w:szCs w:val="24"/>
        </w:rPr>
      </w:pPr>
      <w:r w:rsidRPr="00D27B24">
        <w:rPr>
          <w:sz w:val="24"/>
          <w:szCs w:val="24"/>
        </w:rPr>
        <w:t>I</w:t>
      </w:r>
      <w:r w:rsidR="00BA60F0" w:rsidRPr="00D27B24">
        <w:rPr>
          <w:sz w:val="24"/>
          <w:szCs w:val="24"/>
        </w:rPr>
        <w:t xml:space="preserve">n einer Tiefe (von der Wolkenobergrenze aus gerechnet) </w:t>
      </w:r>
      <w:r w:rsidR="003E50F7" w:rsidRPr="00D27B24">
        <w:rPr>
          <w:sz w:val="24"/>
          <w:szCs w:val="24"/>
        </w:rPr>
        <w:t>v</w:t>
      </w:r>
      <w:r w:rsidR="00BA60F0" w:rsidRPr="00D27B24">
        <w:rPr>
          <w:sz w:val="24"/>
          <w:szCs w:val="24"/>
        </w:rPr>
        <w:t>on 11000 Kilometern</w:t>
      </w:r>
      <w:r w:rsidR="00F535C3" w:rsidRPr="00D27B24">
        <w:rPr>
          <w:sz w:val="24"/>
          <w:szCs w:val="24"/>
        </w:rPr>
        <w:t xml:space="preserve"> </w:t>
      </w:r>
      <w:r w:rsidR="0057118C">
        <w:rPr>
          <w:sz w:val="24"/>
          <w:szCs w:val="24"/>
        </w:rPr>
        <w:t>„</w:t>
      </w:r>
      <w:r w:rsidR="001A45D4" w:rsidRPr="00D27B24">
        <w:rPr>
          <w:sz w:val="24"/>
          <w:szCs w:val="24"/>
        </w:rPr>
        <w:t>regnet</w:t>
      </w:r>
      <w:r w:rsidR="0057118C">
        <w:rPr>
          <w:sz w:val="24"/>
          <w:szCs w:val="24"/>
        </w:rPr>
        <w:t>“</w:t>
      </w:r>
      <w:r w:rsidR="001A45D4" w:rsidRPr="00D27B24">
        <w:rPr>
          <w:sz w:val="24"/>
          <w:szCs w:val="24"/>
        </w:rPr>
        <w:t xml:space="preserve"> es</w:t>
      </w:r>
      <w:r w:rsidR="00493AFB" w:rsidRPr="00D27B24">
        <w:rPr>
          <w:sz w:val="24"/>
          <w:szCs w:val="24"/>
        </w:rPr>
        <w:t xml:space="preserve">, den Modellen nach, </w:t>
      </w:r>
      <w:r w:rsidR="00A93EE8" w:rsidRPr="00D27B24">
        <w:rPr>
          <w:sz w:val="24"/>
          <w:szCs w:val="24"/>
        </w:rPr>
        <w:t>Tröpfchen</w:t>
      </w:r>
      <w:r w:rsidR="001A45D4" w:rsidRPr="00D27B24">
        <w:rPr>
          <w:sz w:val="24"/>
          <w:szCs w:val="24"/>
        </w:rPr>
        <w:t xml:space="preserve"> </w:t>
      </w:r>
      <w:r w:rsidR="00004E51" w:rsidRPr="00D27B24">
        <w:rPr>
          <w:sz w:val="24"/>
          <w:szCs w:val="24"/>
        </w:rPr>
        <w:t>aus Helium und Neon</w:t>
      </w:r>
      <w:r w:rsidR="00F535C3" w:rsidRPr="00D27B24">
        <w:rPr>
          <w:sz w:val="24"/>
          <w:szCs w:val="24"/>
        </w:rPr>
        <w:t xml:space="preserve"> bis etwa 22000 Kilometer</w:t>
      </w:r>
      <w:r w:rsidR="001E5E13" w:rsidRPr="00D27B24">
        <w:rPr>
          <w:sz w:val="24"/>
          <w:szCs w:val="24"/>
        </w:rPr>
        <w:t xml:space="preserve">. </w:t>
      </w:r>
      <w:r w:rsidR="00493AFB" w:rsidRPr="00D27B24">
        <w:rPr>
          <w:sz w:val="24"/>
          <w:szCs w:val="24"/>
        </w:rPr>
        <w:t xml:space="preserve">Und auch Niederschläge </w:t>
      </w:r>
      <w:r w:rsidR="0057118C">
        <w:rPr>
          <w:sz w:val="24"/>
          <w:szCs w:val="24"/>
        </w:rPr>
        <w:t xml:space="preserve">in Form </w:t>
      </w:r>
      <w:r w:rsidR="00493AFB" w:rsidRPr="00D27B24">
        <w:rPr>
          <w:sz w:val="24"/>
          <w:szCs w:val="24"/>
        </w:rPr>
        <w:t>von Diamanten werden vor</w:t>
      </w:r>
      <w:r w:rsidR="00B44356">
        <w:rPr>
          <w:sz w:val="24"/>
          <w:szCs w:val="24"/>
        </w:rPr>
        <w:t>her</w:t>
      </w:r>
      <w:r w:rsidR="00493AFB" w:rsidRPr="00D27B24">
        <w:rPr>
          <w:sz w:val="24"/>
          <w:szCs w:val="24"/>
        </w:rPr>
        <w:t xml:space="preserve">gesagt. </w:t>
      </w:r>
      <w:r w:rsidR="00FB4831">
        <w:rPr>
          <w:sz w:val="24"/>
          <w:szCs w:val="24"/>
        </w:rPr>
        <w:t>(</w:t>
      </w:r>
      <w:hyperlink r:id="rId278" w:history="1">
        <w:r w:rsidR="00FB4831" w:rsidRPr="0057118C">
          <w:rPr>
            <w:rStyle w:val="Hyperlink"/>
            <w:sz w:val="24"/>
            <w:szCs w:val="24"/>
          </w:rPr>
          <w:t>Neue Erkenntnisse zu Diamantregen auf Eisplaneten (idw-online.de)</w:t>
        </w:r>
      </w:hyperlink>
      <w:r w:rsidR="00FB4831">
        <w:t>)</w:t>
      </w:r>
      <w:r w:rsidR="00003952">
        <w:t xml:space="preserve"> </w:t>
      </w:r>
      <w:r w:rsidR="00C033AB" w:rsidRPr="00D27B24">
        <w:rPr>
          <w:sz w:val="24"/>
          <w:szCs w:val="24"/>
        </w:rPr>
        <w:t xml:space="preserve">Wird der </w:t>
      </w:r>
      <w:r w:rsidR="00B14F29" w:rsidRPr="00D27B24">
        <w:rPr>
          <w:sz w:val="24"/>
          <w:szCs w:val="24"/>
        </w:rPr>
        <w:t>D</w:t>
      </w:r>
      <w:r w:rsidR="00C033AB" w:rsidRPr="00D27B24">
        <w:rPr>
          <w:sz w:val="24"/>
          <w:szCs w:val="24"/>
        </w:rPr>
        <w:t xml:space="preserve">ruck </w:t>
      </w:r>
      <w:r w:rsidR="00FE79CC" w:rsidRPr="00D27B24">
        <w:rPr>
          <w:sz w:val="24"/>
          <w:szCs w:val="24"/>
        </w:rPr>
        <w:t xml:space="preserve">bei ca. 77% </w:t>
      </w:r>
      <w:r w:rsidR="00C92E51" w:rsidRPr="00D27B24">
        <w:rPr>
          <w:sz w:val="24"/>
          <w:szCs w:val="24"/>
        </w:rPr>
        <w:t xml:space="preserve">des Planetenradius </w:t>
      </w:r>
      <w:r w:rsidR="00C033AB" w:rsidRPr="00D27B24">
        <w:rPr>
          <w:sz w:val="24"/>
          <w:szCs w:val="24"/>
        </w:rPr>
        <w:t xml:space="preserve">so hoch, dass </w:t>
      </w:r>
      <w:r w:rsidR="00202274" w:rsidRPr="00D27B24">
        <w:rPr>
          <w:sz w:val="24"/>
          <w:szCs w:val="24"/>
        </w:rPr>
        <w:t>die Wasserstoffatome ionisiert werden</w:t>
      </w:r>
      <w:r w:rsidR="00B14F29" w:rsidRPr="00D27B24">
        <w:rPr>
          <w:sz w:val="24"/>
          <w:szCs w:val="24"/>
        </w:rPr>
        <w:t>,</w:t>
      </w:r>
      <w:r w:rsidR="00202274" w:rsidRPr="00D27B24">
        <w:rPr>
          <w:sz w:val="24"/>
          <w:szCs w:val="24"/>
        </w:rPr>
        <w:t xml:space="preserve"> können sic</w:t>
      </w:r>
      <w:r w:rsidR="00B14F29" w:rsidRPr="00D27B24">
        <w:rPr>
          <w:sz w:val="24"/>
          <w:szCs w:val="24"/>
        </w:rPr>
        <w:t>h</w:t>
      </w:r>
      <w:r w:rsidR="00202274" w:rsidRPr="00D27B24">
        <w:rPr>
          <w:sz w:val="24"/>
          <w:szCs w:val="24"/>
        </w:rPr>
        <w:t xml:space="preserve"> die Elektronen frei bewegen</w:t>
      </w:r>
      <w:r w:rsidR="009F7DFC" w:rsidRPr="00D27B24">
        <w:rPr>
          <w:sz w:val="24"/>
          <w:szCs w:val="24"/>
        </w:rPr>
        <w:t xml:space="preserve"> und</w:t>
      </w:r>
      <w:r w:rsidR="00202274" w:rsidRPr="00D27B24">
        <w:rPr>
          <w:sz w:val="24"/>
          <w:szCs w:val="24"/>
        </w:rPr>
        <w:t xml:space="preserve"> </w:t>
      </w:r>
      <w:r w:rsidR="009F7DFC" w:rsidRPr="00D27B24">
        <w:rPr>
          <w:sz w:val="24"/>
          <w:szCs w:val="24"/>
        </w:rPr>
        <w:t xml:space="preserve">es </w:t>
      </w:r>
      <w:r w:rsidR="00202274" w:rsidRPr="00D27B24">
        <w:rPr>
          <w:sz w:val="24"/>
          <w:szCs w:val="24"/>
        </w:rPr>
        <w:t>bilde</w:t>
      </w:r>
      <w:r w:rsidR="009F7DFC" w:rsidRPr="00D27B24">
        <w:rPr>
          <w:sz w:val="24"/>
          <w:szCs w:val="24"/>
        </w:rPr>
        <w:t>t sich ein</w:t>
      </w:r>
      <w:r w:rsidR="00137770" w:rsidRPr="00D27B24">
        <w:rPr>
          <w:sz w:val="24"/>
          <w:szCs w:val="24"/>
        </w:rPr>
        <w:t>e leitfähige</w:t>
      </w:r>
      <w:r w:rsidR="00202274" w:rsidRPr="00D27B24">
        <w:rPr>
          <w:sz w:val="24"/>
          <w:szCs w:val="24"/>
        </w:rPr>
        <w:t xml:space="preserve"> </w:t>
      </w:r>
      <w:r w:rsidR="00137770" w:rsidRPr="00D27B24">
        <w:rPr>
          <w:sz w:val="24"/>
          <w:szCs w:val="24"/>
        </w:rPr>
        <w:t>Flüssigkeit</w:t>
      </w:r>
      <w:r w:rsidR="00B14F29" w:rsidRPr="00D27B24">
        <w:rPr>
          <w:sz w:val="24"/>
          <w:szCs w:val="24"/>
        </w:rPr>
        <w:t>, metallischer Wasserstoff</w:t>
      </w:r>
      <w:r w:rsidR="00137770" w:rsidRPr="00D27B24">
        <w:rPr>
          <w:sz w:val="24"/>
          <w:szCs w:val="24"/>
        </w:rPr>
        <w:t>.</w:t>
      </w:r>
      <w:r w:rsidR="006B23D7" w:rsidRPr="00D27B24">
        <w:rPr>
          <w:sz w:val="24"/>
          <w:szCs w:val="24"/>
        </w:rPr>
        <w:t xml:space="preserve"> </w:t>
      </w:r>
      <w:r w:rsidR="005E4E27" w:rsidRPr="00D27B24">
        <w:rPr>
          <w:sz w:val="24"/>
          <w:szCs w:val="24"/>
        </w:rPr>
        <w:t>Ströme i</w:t>
      </w:r>
      <w:r w:rsidR="001B0259" w:rsidRPr="00D27B24">
        <w:rPr>
          <w:sz w:val="24"/>
          <w:szCs w:val="24"/>
        </w:rPr>
        <w:t>n diesem</w:t>
      </w:r>
      <w:r w:rsidR="00CC21BB" w:rsidRPr="00D27B24">
        <w:rPr>
          <w:sz w:val="24"/>
          <w:szCs w:val="24"/>
        </w:rPr>
        <w:t xml:space="preserve"> metallischen Wasserstoff </w:t>
      </w:r>
      <w:r w:rsidR="005E4E27" w:rsidRPr="00D27B24">
        <w:rPr>
          <w:sz w:val="24"/>
          <w:szCs w:val="24"/>
        </w:rPr>
        <w:t>erzeug</w:t>
      </w:r>
      <w:r w:rsidR="00CC21BB" w:rsidRPr="00D27B24">
        <w:rPr>
          <w:sz w:val="24"/>
          <w:szCs w:val="24"/>
        </w:rPr>
        <w:t>en</w:t>
      </w:r>
      <w:r w:rsidR="005E4E27" w:rsidRPr="00D27B24">
        <w:rPr>
          <w:sz w:val="24"/>
          <w:szCs w:val="24"/>
        </w:rPr>
        <w:t xml:space="preserve"> </w:t>
      </w:r>
      <w:r w:rsidR="001A69FF" w:rsidRPr="00D27B24">
        <w:rPr>
          <w:sz w:val="24"/>
          <w:szCs w:val="24"/>
        </w:rPr>
        <w:t>ein</w:t>
      </w:r>
      <w:r w:rsidR="005E4E27" w:rsidRPr="00D27B24">
        <w:rPr>
          <w:sz w:val="24"/>
          <w:szCs w:val="24"/>
        </w:rPr>
        <w:t xml:space="preserve"> Magnetfeld</w:t>
      </w:r>
      <w:r w:rsidR="001A69FF" w:rsidRPr="00D27B24">
        <w:rPr>
          <w:sz w:val="24"/>
          <w:szCs w:val="24"/>
        </w:rPr>
        <w:t>, das 20000-mal stärker ist als das Erdmagnetfeld und 100</w:t>
      </w:r>
      <w:r w:rsidR="001B0259" w:rsidRPr="00D27B24">
        <w:rPr>
          <w:sz w:val="24"/>
          <w:szCs w:val="24"/>
        </w:rPr>
        <w:t>0-mal weiter</w:t>
      </w:r>
      <w:r w:rsidR="00C1673A">
        <w:rPr>
          <w:sz w:val="24"/>
          <w:szCs w:val="24"/>
        </w:rPr>
        <w:t xml:space="preserve"> in den Raum</w:t>
      </w:r>
      <w:r w:rsidR="00F27D53">
        <w:rPr>
          <w:sz w:val="24"/>
          <w:szCs w:val="24"/>
        </w:rPr>
        <w:t xml:space="preserve"> hinaus</w:t>
      </w:r>
      <w:r w:rsidR="001B0259" w:rsidRPr="00D27B24">
        <w:rPr>
          <w:sz w:val="24"/>
          <w:szCs w:val="24"/>
        </w:rPr>
        <w:t>reicht.</w:t>
      </w:r>
      <w:r w:rsidR="00CC21BB" w:rsidRPr="00D27B24">
        <w:rPr>
          <w:sz w:val="24"/>
          <w:szCs w:val="24"/>
        </w:rPr>
        <w:t xml:space="preserve"> </w:t>
      </w:r>
      <w:r w:rsidR="0062469B" w:rsidRPr="00D27B24">
        <w:rPr>
          <w:sz w:val="24"/>
          <w:szCs w:val="24"/>
        </w:rPr>
        <w:t xml:space="preserve">Im Zentrum des Planeten befindet sich </w:t>
      </w:r>
      <w:r w:rsidR="00560E71" w:rsidRPr="00D27B24">
        <w:rPr>
          <w:sz w:val="24"/>
          <w:szCs w:val="24"/>
        </w:rPr>
        <w:t xml:space="preserve">bei ca. 25000 Kelvin </w:t>
      </w:r>
      <w:r w:rsidR="004C66E0" w:rsidRPr="00D27B24">
        <w:rPr>
          <w:sz w:val="24"/>
          <w:szCs w:val="24"/>
        </w:rPr>
        <w:t xml:space="preserve">vermutlich </w:t>
      </w:r>
      <w:r w:rsidR="0062469B" w:rsidRPr="00D27B24">
        <w:rPr>
          <w:sz w:val="24"/>
          <w:szCs w:val="24"/>
        </w:rPr>
        <w:t xml:space="preserve">ein </w:t>
      </w:r>
      <w:r w:rsidR="009571B7">
        <w:rPr>
          <w:sz w:val="24"/>
          <w:szCs w:val="24"/>
        </w:rPr>
        <w:t xml:space="preserve">fester </w:t>
      </w:r>
      <w:r w:rsidR="004C66E0" w:rsidRPr="00D27B24">
        <w:rPr>
          <w:sz w:val="24"/>
          <w:szCs w:val="24"/>
        </w:rPr>
        <w:t xml:space="preserve">Eis-Gesteinskern mit </w:t>
      </w:r>
      <w:r w:rsidR="0098005E" w:rsidRPr="00D27B24">
        <w:rPr>
          <w:sz w:val="24"/>
          <w:szCs w:val="24"/>
        </w:rPr>
        <w:t>ca. 3 Erdradien</w:t>
      </w:r>
      <w:r w:rsidR="00FF4D2C" w:rsidRPr="00D27B24">
        <w:rPr>
          <w:sz w:val="24"/>
          <w:szCs w:val="24"/>
        </w:rPr>
        <w:t xml:space="preserve"> und einer Masse von 10 bis 20 Erdmassen.</w:t>
      </w:r>
      <w:r w:rsidR="003C0501" w:rsidRPr="00D27B24">
        <w:rPr>
          <w:sz w:val="24"/>
          <w:szCs w:val="24"/>
        </w:rPr>
        <w:t xml:space="preserve"> </w:t>
      </w:r>
      <w:r w:rsidR="009C1908" w:rsidRPr="00D27B24">
        <w:rPr>
          <w:sz w:val="24"/>
          <w:szCs w:val="24"/>
        </w:rPr>
        <w:t xml:space="preserve">Sollte jemandem die Masse </w:t>
      </w:r>
      <w:r w:rsidR="00364AEB" w:rsidRPr="00D27B24">
        <w:rPr>
          <w:sz w:val="24"/>
          <w:szCs w:val="24"/>
        </w:rPr>
        <w:t xml:space="preserve">und die Temperatur </w:t>
      </w:r>
      <w:r w:rsidR="009C1908" w:rsidRPr="00D27B24">
        <w:rPr>
          <w:sz w:val="24"/>
          <w:szCs w:val="24"/>
        </w:rPr>
        <w:t>übertrieben hoch erscheinen, so</w:t>
      </w:r>
      <w:r w:rsidR="006D3D18" w:rsidRPr="00D27B24">
        <w:rPr>
          <w:sz w:val="24"/>
          <w:szCs w:val="24"/>
        </w:rPr>
        <w:t xml:space="preserve"> muss</w:t>
      </w:r>
      <w:r w:rsidR="009C1908" w:rsidRPr="00D27B24">
        <w:rPr>
          <w:sz w:val="24"/>
          <w:szCs w:val="24"/>
        </w:rPr>
        <w:t xml:space="preserve"> er bedenken, dass </w:t>
      </w:r>
      <w:r w:rsidR="001D6570" w:rsidRPr="00D27B24">
        <w:rPr>
          <w:sz w:val="24"/>
          <w:szCs w:val="24"/>
        </w:rPr>
        <w:t xml:space="preserve">das Eis-Gesteinsgemisch durch den gewaltigen Druck </w:t>
      </w:r>
      <w:r w:rsidR="0025402D" w:rsidRPr="00D27B24">
        <w:rPr>
          <w:sz w:val="24"/>
          <w:szCs w:val="24"/>
        </w:rPr>
        <w:t>von einigen 100 Gigapascal</w:t>
      </w:r>
      <w:r w:rsidR="00AE6D5E" w:rsidRPr="00D27B24">
        <w:rPr>
          <w:sz w:val="24"/>
          <w:szCs w:val="24"/>
        </w:rPr>
        <w:t xml:space="preserve"> sehr stark </w:t>
      </w:r>
      <w:r w:rsidR="006D3D18" w:rsidRPr="00D27B24">
        <w:rPr>
          <w:sz w:val="24"/>
          <w:szCs w:val="24"/>
        </w:rPr>
        <w:t>verdichtet</w:t>
      </w:r>
      <w:r w:rsidR="00AE6D5E" w:rsidRPr="00D27B24">
        <w:rPr>
          <w:sz w:val="24"/>
          <w:szCs w:val="24"/>
        </w:rPr>
        <w:t xml:space="preserve"> wird.</w:t>
      </w:r>
      <w:r w:rsidR="003A7685" w:rsidRPr="00D27B24">
        <w:rPr>
          <w:sz w:val="24"/>
          <w:szCs w:val="24"/>
        </w:rPr>
        <w:t xml:space="preserve"> </w:t>
      </w:r>
      <w:r w:rsidR="004767A6" w:rsidRPr="00D27B24">
        <w:rPr>
          <w:sz w:val="24"/>
          <w:szCs w:val="24"/>
        </w:rPr>
        <w:t xml:space="preserve">Der Kern ist vermutlich auch </w:t>
      </w:r>
      <w:r w:rsidR="00A81CDE" w:rsidRPr="00D27B24">
        <w:rPr>
          <w:sz w:val="24"/>
          <w:szCs w:val="24"/>
        </w:rPr>
        <w:t>beteiligt, wenn es um die von Jupiter abgegebene Energie</w:t>
      </w:r>
      <w:r w:rsidR="00CE14C3" w:rsidRPr="00D27B24">
        <w:rPr>
          <w:sz w:val="24"/>
          <w:szCs w:val="24"/>
        </w:rPr>
        <w:t xml:space="preserve"> </w:t>
      </w:r>
      <w:r w:rsidR="00A81CDE" w:rsidRPr="00D27B24">
        <w:rPr>
          <w:sz w:val="24"/>
          <w:szCs w:val="24"/>
        </w:rPr>
        <w:t>geht. Jupiter strahl</w:t>
      </w:r>
      <w:r w:rsidR="00F27D53">
        <w:rPr>
          <w:sz w:val="24"/>
          <w:szCs w:val="24"/>
        </w:rPr>
        <w:t>t</w:t>
      </w:r>
      <w:r w:rsidR="00A81CDE" w:rsidRPr="00D27B24">
        <w:rPr>
          <w:sz w:val="24"/>
          <w:szCs w:val="24"/>
        </w:rPr>
        <w:t xml:space="preserve"> 1,5</w:t>
      </w:r>
      <w:r w:rsidR="00611CC7" w:rsidRPr="00D27B24">
        <w:rPr>
          <w:sz w:val="24"/>
          <w:szCs w:val="24"/>
        </w:rPr>
        <w:t xml:space="preserve">-mal mehr Energie ab, als er durch die Sonnenstrahlung erhält. </w:t>
      </w:r>
      <w:r w:rsidR="00EA1F91" w:rsidRPr="00D27B24">
        <w:rPr>
          <w:sz w:val="24"/>
          <w:szCs w:val="24"/>
        </w:rPr>
        <w:t xml:space="preserve">Der Überschuss wird durch zwei Prozesse erklärt. Einmal kühlt </w:t>
      </w:r>
      <w:r w:rsidR="007E6867" w:rsidRPr="00D27B24">
        <w:rPr>
          <w:sz w:val="24"/>
          <w:szCs w:val="24"/>
        </w:rPr>
        <w:t>s</w:t>
      </w:r>
      <w:r w:rsidR="00EA1F91" w:rsidRPr="00D27B24">
        <w:rPr>
          <w:sz w:val="24"/>
          <w:szCs w:val="24"/>
        </w:rPr>
        <w:t>ich der Kern</w:t>
      </w:r>
      <w:r w:rsidR="007E6867" w:rsidRPr="00D27B24">
        <w:rPr>
          <w:sz w:val="24"/>
          <w:szCs w:val="24"/>
        </w:rPr>
        <w:t xml:space="preserve"> langsam</w:t>
      </w:r>
      <w:r w:rsidR="00D36CE8" w:rsidRPr="00D27B24">
        <w:rPr>
          <w:sz w:val="24"/>
          <w:szCs w:val="24"/>
        </w:rPr>
        <w:t xml:space="preserve"> um 1 Kelvin pro </w:t>
      </w:r>
      <w:r w:rsidR="007F0830" w:rsidRPr="00D27B24">
        <w:rPr>
          <w:sz w:val="24"/>
          <w:szCs w:val="24"/>
        </w:rPr>
        <w:t>einer Million Jahren</w:t>
      </w:r>
      <w:r w:rsidR="007C2F37" w:rsidRPr="00D27B24">
        <w:rPr>
          <w:sz w:val="24"/>
          <w:szCs w:val="24"/>
        </w:rPr>
        <w:t xml:space="preserve"> ab</w:t>
      </w:r>
      <w:r w:rsidR="007F0830" w:rsidRPr="00D27B24">
        <w:rPr>
          <w:sz w:val="24"/>
          <w:szCs w:val="24"/>
        </w:rPr>
        <w:t xml:space="preserve"> und zum zweiten zieht sich Jupiter all</w:t>
      </w:r>
      <w:r w:rsidR="004D296D" w:rsidRPr="00D27B24">
        <w:rPr>
          <w:sz w:val="24"/>
          <w:szCs w:val="24"/>
        </w:rPr>
        <w:t>mählich zusammen. Der Radius nimmt</w:t>
      </w:r>
      <w:r w:rsidR="007D0964" w:rsidRPr="00D27B24">
        <w:rPr>
          <w:sz w:val="24"/>
          <w:szCs w:val="24"/>
        </w:rPr>
        <w:t xml:space="preserve"> pro Jahr</w:t>
      </w:r>
      <w:r w:rsidR="004D296D" w:rsidRPr="00D27B24">
        <w:rPr>
          <w:sz w:val="24"/>
          <w:szCs w:val="24"/>
        </w:rPr>
        <w:t xml:space="preserve"> um </w:t>
      </w:r>
      <w:r w:rsidR="005433F2" w:rsidRPr="00D27B24">
        <w:rPr>
          <w:sz w:val="24"/>
          <w:szCs w:val="24"/>
        </w:rPr>
        <w:t>1</w:t>
      </w:r>
      <w:r w:rsidR="008A5D92" w:rsidRPr="00D27B24">
        <w:rPr>
          <w:sz w:val="24"/>
          <w:szCs w:val="24"/>
        </w:rPr>
        <w:t xml:space="preserve"> Millimeter</w:t>
      </w:r>
      <w:r w:rsidR="004D296D" w:rsidRPr="00D27B24">
        <w:rPr>
          <w:sz w:val="24"/>
          <w:szCs w:val="24"/>
        </w:rPr>
        <w:t xml:space="preserve"> ab und setzt dabei Gravitationsenergie frei.</w:t>
      </w:r>
      <w:r w:rsidR="009B63C9" w:rsidRPr="00D27B24">
        <w:rPr>
          <w:sz w:val="24"/>
          <w:szCs w:val="24"/>
        </w:rPr>
        <w:t xml:space="preserve"> </w:t>
      </w:r>
      <w:r w:rsidR="00A52F42" w:rsidRPr="00D27B24">
        <w:rPr>
          <w:sz w:val="24"/>
          <w:szCs w:val="24"/>
        </w:rPr>
        <w:t>Berechnen wir zuerst die von der Sonne eingestrahlte Energie</w:t>
      </w:r>
      <w:r w:rsidR="009D47D4" w:rsidRPr="00D27B24">
        <w:rPr>
          <w:sz w:val="24"/>
          <w:szCs w:val="24"/>
        </w:rPr>
        <w:t xml:space="preserve">. </w:t>
      </w:r>
      <w:r w:rsidR="004811BF" w:rsidRPr="00D27B24">
        <w:rPr>
          <w:sz w:val="24"/>
          <w:szCs w:val="24"/>
        </w:rPr>
        <w:t>Unter der Annahme, dass die Sonne ihre Energie gleichmäßig nach allen Richtungen verteilt</w:t>
      </w:r>
      <w:r w:rsidR="00891E3B" w:rsidRPr="00D27B24">
        <w:rPr>
          <w:sz w:val="24"/>
          <w:szCs w:val="24"/>
        </w:rPr>
        <w:t>, gilt i</w:t>
      </w:r>
      <w:r w:rsidR="00DC5DB9" w:rsidRPr="00D27B24">
        <w:rPr>
          <w:sz w:val="24"/>
          <w:szCs w:val="24"/>
        </w:rPr>
        <w:t>n Jupiterentfernung</w:t>
      </w:r>
      <w:r w:rsidR="003A3812" w:rsidRPr="00D27B24">
        <w:rPr>
          <w:sz w:val="24"/>
          <w:szCs w:val="24"/>
        </w:rPr>
        <w:t xml:space="preserve"> für die </w:t>
      </w:r>
      <w:r w:rsidR="007C4BA2" w:rsidRPr="00D27B24">
        <w:rPr>
          <w:sz w:val="24"/>
          <w:szCs w:val="24"/>
        </w:rPr>
        <w:t>von der Sonne eingestrahlte Energie</w:t>
      </w:r>
      <w:r w:rsidR="00822B70" w:rsidRPr="00D27B24">
        <w:rPr>
          <w:sz w:val="24"/>
          <w:szCs w:val="24"/>
        </w:rPr>
        <w:t>:</w:t>
      </w:r>
    </w:p>
    <w:p w14:paraId="2ABC3119" w14:textId="77777777" w:rsidR="00DB35F4" w:rsidRPr="00D27B24" w:rsidRDefault="00000000" w:rsidP="009F2E65">
      <w:pPr>
        <w:widowControl w:val="0"/>
        <w:rPr>
          <w:sz w:val="24"/>
          <w:szCs w:val="24"/>
        </w:rPr>
      </w:pPr>
      <m:oMathPara>
        <m:oMath>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ein</m:t>
              </m:r>
            </m:sub>
          </m:sSub>
          <m:r>
            <w:rPr>
              <w:rFonts w:ascii="Cambria Math" w:hAnsi="Cambria Math"/>
              <w:sz w:val="24"/>
              <w:szCs w:val="24"/>
            </w:rPr>
            <m:t>(t)=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m:t>
                  </m:r>
                </m:sub>
              </m:sSub>
            </m:num>
            <m:den>
              <m:r>
                <w:rPr>
                  <w:rFonts w:ascii="Cambria Math" w:hAnsi="Cambria Math"/>
                  <w:sz w:val="24"/>
                  <w:szCs w:val="24"/>
                </w:rPr>
                <m:t>4∙π∙</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J</m:t>
                      </m:r>
                    </m:sub>
                  </m:sSub>
                </m:e>
                <m:sup>
                  <m:r>
                    <w:rPr>
                      <w:rFonts w:ascii="Cambria Math" w:hAnsi="Cambria Math"/>
                      <w:sz w:val="24"/>
                      <w:szCs w:val="24"/>
                    </w:rPr>
                    <m:t>2</m:t>
                  </m:r>
                </m:sup>
              </m:sSup>
            </m:den>
          </m:f>
          <m:r>
            <w:rPr>
              <w:rFonts w:ascii="Cambria Math" w:hAnsi="Cambria Math"/>
              <w:sz w:val="24"/>
              <w:szCs w:val="24"/>
            </w:rPr>
            <m:t>∙t</m:t>
          </m:r>
        </m:oMath>
      </m:oMathPara>
    </w:p>
    <w:p w14:paraId="4AA2A88C" w14:textId="0C720ADD" w:rsidR="00DB35F4" w:rsidRPr="00D27B24" w:rsidRDefault="007C4BA2" w:rsidP="009F2E65">
      <w:pPr>
        <w:widowControl w:val="0"/>
        <w:rPr>
          <w:sz w:val="24"/>
          <w:szCs w:val="24"/>
        </w:rPr>
      </w:pPr>
      <w:r w:rsidRPr="00D27B24">
        <w:rPr>
          <w:rFonts w:eastAsiaTheme="minorEastAsia"/>
          <w:sz w:val="24"/>
          <w:szCs w:val="24"/>
        </w:rPr>
        <w:t xml:space="preserve">In 1 Sekunde erhält Jupiter </w:t>
      </w:r>
      <w:r w:rsidR="00BC448F" w:rsidRPr="00D27B24">
        <w:rPr>
          <w:rFonts w:eastAsiaTheme="minorEastAsia"/>
          <w:sz w:val="24"/>
          <w:szCs w:val="24"/>
        </w:rPr>
        <w:t>von der Sonne</w:t>
      </w:r>
      <w:r w:rsidRPr="00D27B24">
        <w:rPr>
          <w:rFonts w:eastAsiaTheme="minorEastAsia"/>
          <w:sz w:val="24"/>
          <w:szCs w:val="24"/>
        </w:rPr>
        <w:t xml:space="preserve"> die Energie</w:t>
      </w:r>
    </w:p>
    <w:p w14:paraId="05CC9AEE" w14:textId="2191B4EA" w:rsidR="00174312" w:rsidRPr="00D27B24" w:rsidRDefault="00000000" w:rsidP="009F2E65">
      <w:pPr>
        <w:widowControl w:val="0"/>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ein</m:t>
              </m:r>
            </m:sub>
          </m:sSub>
          <m:d>
            <m:dPr>
              <m:ctrlPr>
                <w:rPr>
                  <w:rFonts w:ascii="Cambria Math" w:hAnsi="Cambria Math"/>
                  <w:i/>
                  <w:sz w:val="24"/>
                  <w:szCs w:val="24"/>
                </w:rPr>
              </m:ctrlPr>
            </m:dPr>
            <m:e>
              <m:r>
                <w:rPr>
                  <w:rFonts w:ascii="Cambria Math" w:hAnsi="Cambria Math"/>
                  <w:sz w:val="24"/>
                  <w:szCs w:val="24"/>
                </w:rPr>
                <m:t>1s</m:t>
              </m:r>
            </m:e>
          </m:d>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3,82∙</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26</m:t>
                  </m:r>
                </m:sup>
              </m:sSup>
              <m:r>
                <w:rPr>
                  <w:rFonts w:ascii="Cambria Math" w:hAnsi="Cambria Math"/>
                  <w:sz w:val="24"/>
                  <w:szCs w:val="24"/>
                </w:rPr>
                <m:t>W</m:t>
              </m:r>
            </m:num>
            <m:den>
              <m:r>
                <w:rPr>
                  <w:rFonts w:ascii="Cambria Math" w:hAnsi="Cambria Math"/>
                  <w:sz w:val="24"/>
                  <w:szCs w:val="24"/>
                </w:rPr>
                <m:t>4∙π∙</m:t>
              </m:r>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5,204∙149,6∙</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9</m:t>
                          </m:r>
                        </m:sup>
                      </m:sSup>
                      <m:r>
                        <w:rPr>
                          <w:rFonts w:ascii="Cambria Math" w:hAnsi="Cambria Math"/>
                          <w:sz w:val="24"/>
                          <w:szCs w:val="24"/>
                        </w:rPr>
                        <m:t>m</m:t>
                      </m:r>
                    </m:e>
                  </m:d>
                </m:e>
                <m:sup>
                  <m:r>
                    <w:rPr>
                      <w:rFonts w:ascii="Cambria Math" w:hAnsi="Cambria Math"/>
                      <w:sz w:val="24"/>
                      <w:szCs w:val="24"/>
                    </w:rPr>
                    <m:t>2</m:t>
                  </m:r>
                </m:sup>
              </m:sSup>
            </m:den>
          </m:f>
          <m:r>
            <w:rPr>
              <w:rFonts w:ascii="Cambria Math" w:hAnsi="Cambria Math"/>
              <w:sz w:val="24"/>
              <w:szCs w:val="24"/>
            </w:rPr>
            <m:t>∙1s≅50,16</m:t>
          </m:r>
          <m:f>
            <m:fPr>
              <m:ctrlPr>
                <w:rPr>
                  <w:rFonts w:ascii="Cambria Math" w:hAnsi="Cambria Math"/>
                  <w:i/>
                  <w:sz w:val="24"/>
                  <w:szCs w:val="24"/>
                </w:rPr>
              </m:ctrlPr>
            </m:fPr>
            <m:num>
              <m:r>
                <w:rPr>
                  <w:rFonts w:ascii="Cambria Math" w:hAnsi="Cambria Math"/>
                  <w:sz w:val="24"/>
                  <w:szCs w:val="24"/>
                </w:rPr>
                <m:t>J</m:t>
              </m:r>
            </m:num>
            <m:den>
              <m:r>
                <w:rPr>
                  <w:rFonts w:ascii="Cambria Math" w:hAnsi="Cambria Math"/>
                  <w:sz w:val="24"/>
                  <w:szCs w:val="24"/>
                </w:rPr>
                <m:t>m²</m:t>
              </m:r>
            </m:den>
          </m:f>
        </m:oMath>
      </m:oMathPara>
    </w:p>
    <w:p w14:paraId="614018EB" w14:textId="77777777" w:rsidR="00174312" w:rsidRPr="00D27B24" w:rsidRDefault="00B46EBB" w:rsidP="009F2E65">
      <w:pPr>
        <w:widowControl w:val="0"/>
        <w:rPr>
          <w:rFonts w:eastAsiaTheme="minorEastAsia"/>
          <w:sz w:val="24"/>
          <w:szCs w:val="24"/>
        </w:rPr>
      </w:pPr>
      <w:r w:rsidRPr="00D27B24">
        <w:rPr>
          <w:rFonts w:eastAsiaTheme="minorEastAsia"/>
          <w:sz w:val="24"/>
          <w:szCs w:val="24"/>
        </w:rPr>
        <w:t xml:space="preserve">Die eingestrahlte Leistung beträgt also </w:t>
      </w:r>
      <m:oMath>
        <m:r>
          <w:rPr>
            <w:rFonts w:ascii="Cambria Math" w:hAnsi="Cambria Math"/>
            <w:sz w:val="24"/>
            <w:szCs w:val="24"/>
          </w:rPr>
          <m:t>50,16</m:t>
        </m:r>
        <m:f>
          <m:fPr>
            <m:ctrlPr>
              <w:rPr>
                <w:rFonts w:ascii="Cambria Math" w:hAnsi="Cambria Math"/>
                <w:i/>
                <w:sz w:val="24"/>
                <w:szCs w:val="24"/>
              </w:rPr>
            </m:ctrlPr>
          </m:fPr>
          <m:num>
            <m:r>
              <w:rPr>
                <w:rFonts w:ascii="Cambria Math" w:hAnsi="Cambria Math"/>
                <w:sz w:val="24"/>
                <w:szCs w:val="24"/>
              </w:rPr>
              <m:t>W</m:t>
            </m:r>
          </m:num>
          <m:den>
            <m:r>
              <w:rPr>
                <w:rFonts w:ascii="Cambria Math" w:hAnsi="Cambria Math"/>
                <w:sz w:val="24"/>
                <w:szCs w:val="24"/>
              </w:rPr>
              <m:t>m²</m:t>
            </m:r>
          </m:den>
        </m:f>
      </m:oMath>
      <w:r w:rsidRPr="00D27B24">
        <w:rPr>
          <w:rFonts w:eastAsiaTheme="minorEastAsia"/>
          <w:sz w:val="24"/>
          <w:szCs w:val="24"/>
        </w:rPr>
        <w:t>.</w:t>
      </w:r>
    </w:p>
    <w:p w14:paraId="00397003" w14:textId="4A42A257" w:rsidR="00F61F7D" w:rsidRPr="00D27B24" w:rsidRDefault="00BC448F" w:rsidP="009F2E65">
      <w:pPr>
        <w:widowControl w:val="0"/>
        <w:rPr>
          <w:sz w:val="24"/>
          <w:szCs w:val="24"/>
        </w:rPr>
      </w:pPr>
      <w:r w:rsidRPr="00D27B24">
        <w:rPr>
          <w:sz w:val="24"/>
          <w:szCs w:val="24"/>
        </w:rPr>
        <w:t xml:space="preserve">Jetzt müssen wir die </w:t>
      </w:r>
      <w:r w:rsidR="000A3F6F" w:rsidRPr="00D27B24">
        <w:rPr>
          <w:sz w:val="24"/>
          <w:szCs w:val="24"/>
        </w:rPr>
        <w:t xml:space="preserve">Gravitationsenergie berechnen, die durch das Schrumpfen von Jupiter pro </w:t>
      </w:r>
      <w:r w:rsidR="003925EB" w:rsidRPr="00D27B24">
        <w:rPr>
          <w:sz w:val="24"/>
          <w:szCs w:val="24"/>
        </w:rPr>
        <w:t xml:space="preserve">Quadratmeter und pro </w:t>
      </w:r>
      <w:r w:rsidR="000A3F6F" w:rsidRPr="00D27B24">
        <w:rPr>
          <w:sz w:val="24"/>
          <w:szCs w:val="24"/>
        </w:rPr>
        <w:t xml:space="preserve">Sekunde frei wird. </w:t>
      </w:r>
      <w:r w:rsidR="009B63C9" w:rsidRPr="00D27B24">
        <w:rPr>
          <w:sz w:val="24"/>
          <w:szCs w:val="24"/>
        </w:rPr>
        <w:t>Da wir das Innenleben von Jupiter so wie so nicht genau kennen</w:t>
      </w:r>
      <w:r w:rsidR="004D7240" w:rsidRPr="00D27B24">
        <w:rPr>
          <w:sz w:val="24"/>
          <w:szCs w:val="24"/>
        </w:rPr>
        <w:t>,</w:t>
      </w:r>
      <w:r w:rsidR="009B63C9" w:rsidRPr="00D27B24">
        <w:rPr>
          <w:sz w:val="24"/>
          <w:szCs w:val="24"/>
        </w:rPr>
        <w:t xml:space="preserve"> schätzen wir einfach wieder</w:t>
      </w:r>
      <w:r w:rsidR="00924E4B" w:rsidRPr="00D27B24">
        <w:rPr>
          <w:sz w:val="24"/>
          <w:szCs w:val="24"/>
        </w:rPr>
        <w:t xml:space="preserve"> und betrachten Jupiter als homogene Kugel, was natürlich nicht stimmt</w:t>
      </w:r>
      <w:r w:rsidR="00F04083" w:rsidRPr="00D27B24">
        <w:rPr>
          <w:sz w:val="24"/>
          <w:szCs w:val="24"/>
        </w:rPr>
        <w:t>. Die Gravitationsenergie einer homogenen Kugel</w:t>
      </w:r>
      <w:r w:rsidR="00CE43BD" w:rsidRPr="00D27B24">
        <w:rPr>
          <w:sz w:val="24"/>
          <w:szCs w:val="24"/>
        </w:rPr>
        <w:t xml:space="preserve"> mit Masse M und Radius r</w:t>
      </w:r>
      <w:r w:rsidR="00F04083" w:rsidRPr="00D27B24">
        <w:rPr>
          <w:sz w:val="24"/>
          <w:szCs w:val="24"/>
        </w:rPr>
        <w:t xml:space="preserve"> beträgt:</w:t>
      </w:r>
    </w:p>
    <w:p w14:paraId="40C4C64A" w14:textId="77777777" w:rsidR="00F61F7D" w:rsidRPr="00D27B24" w:rsidRDefault="00000000" w:rsidP="009F2E65">
      <w:pPr>
        <w:widowControl w:val="0"/>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Grav</m:t>
              </m:r>
            </m:sub>
          </m:sSub>
          <m:d>
            <m:dPr>
              <m:ctrlPr>
                <w:rPr>
                  <w:rFonts w:ascii="Cambria Math" w:hAnsi="Cambria Math"/>
                  <w:i/>
                  <w:sz w:val="24"/>
                  <w:szCs w:val="24"/>
                </w:rPr>
              </m:ctrlPr>
            </m:dPr>
            <m:e>
              <m:r>
                <w:rPr>
                  <w:rFonts w:ascii="Cambria Math" w:hAnsi="Cambria Math"/>
                  <w:sz w:val="24"/>
                  <w:szCs w:val="24"/>
                </w:rPr>
                <m:t>r</m:t>
              </m:r>
            </m:e>
          </m:d>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m:t>
              </m:r>
            </m:num>
            <m:den>
              <m:r>
                <w:rPr>
                  <w:rFonts w:ascii="Cambria Math" w:hAnsi="Cambria Math"/>
                  <w:sz w:val="24"/>
                  <w:szCs w:val="24"/>
                </w:rPr>
                <m:t>5</m:t>
              </m:r>
            </m:den>
          </m:f>
          <m:r>
            <w:rPr>
              <w:rFonts w:ascii="Cambria Math" w:hAnsi="Cambria Math"/>
              <w:sz w:val="24"/>
              <w:szCs w:val="24"/>
            </w:rPr>
            <m:t>∙G∙</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2</m:t>
                  </m:r>
                </m:sup>
              </m:sSup>
            </m:num>
            <m:den>
              <m:r>
                <w:rPr>
                  <w:rFonts w:ascii="Cambria Math" w:hAnsi="Cambria Math"/>
                  <w:sz w:val="24"/>
                  <w:szCs w:val="24"/>
                </w:rPr>
                <m:t>r</m:t>
              </m:r>
            </m:den>
          </m:f>
        </m:oMath>
      </m:oMathPara>
    </w:p>
    <w:p w14:paraId="3B9CCF4F" w14:textId="2FCBEAAF" w:rsidR="00F61F7D" w:rsidRPr="00D27B24" w:rsidRDefault="001536B6" w:rsidP="009F2E65">
      <w:pPr>
        <w:widowControl w:val="0"/>
        <w:rPr>
          <w:rFonts w:eastAsiaTheme="minorEastAsia"/>
          <w:sz w:val="24"/>
          <w:szCs w:val="24"/>
        </w:rPr>
      </w:pPr>
      <w:r w:rsidRPr="00D27B24">
        <w:rPr>
          <w:sz w:val="24"/>
          <w:szCs w:val="24"/>
        </w:rPr>
        <w:t>Beim Schrumpfen um 1</w:t>
      </w:r>
      <w:r w:rsidR="00C971C8" w:rsidRPr="00D27B24">
        <w:rPr>
          <w:sz w:val="24"/>
          <w:szCs w:val="24"/>
        </w:rPr>
        <w:t xml:space="preserve"> </w:t>
      </w:r>
      <w:r w:rsidRPr="00D27B24">
        <w:rPr>
          <w:sz w:val="24"/>
          <w:szCs w:val="24"/>
        </w:rPr>
        <w:t>Milli</w:t>
      </w:r>
      <w:r w:rsidR="00805F60" w:rsidRPr="00D27B24">
        <w:rPr>
          <w:sz w:val="24"/>
          <w:szCs w:val="24"/>
        </w:rPr>
        <w:t>me</w:t>
      </w:r>
      <w:r w:rsidR="002C33AC" w:rsidRPr="00D27B24">
        <w:rPr>
          <w:sz w:val="24"/>
          <w:szCs w:val="24"/>
        </w:rPr>
        <w:t xml:space="preserve">ter pro Jahr </w:t>
      </w:r>
      <w:r w:rsidR="00775B44" w:rsidRPr="00D27B24">
        <w:rPr>
          <w:sz w:val="24"/>
          <w:szCs w:val="24"/>
        </w:rPr>
        <w:t xml:space="preserve">setzt </w:t>
      </w:r>
      <w:r w:rsidR="00F04334" w:rsidRPr="00D27B24">
        <w:rPr>
          <w:sz w:val="24"/>
          <w:szCs w:val="24"/>
        </w:rPr>
        <w:t xml:space="preserve">eine homogene Kugel mit </w:t>
      </w:r>
      <w:r w:rsidR="002C33AC" w:rsidRPr="00D27B24">
        <w:rPr>
          <w:sz w:val="24"/>
          <w:szCs w:val="24"/>
        </w:rPr>
        <w:t>Jupiter</w:t>
      </w:r>
      <w:r w:rsidR="00F04334" w:rsidRPr="00D27B24">
        <w:rPr>
          <w:sz w:val="24"/>
          <w:szCs w:val="24"/>
        </w:rPr>
        <w:t>masse</w:t>
      </w:r>
      <w:r w:rsidR="009B5252" w:rsidRPr="00D27B24">
        <w:rPr>
          <w:sz w:val="24"/>
          <w:szCs w:val="24"/>
        </w:rPr>
        <w:t xml:space="preserve"> </w:t>
      </w:r>
      <w:r w:rsidR="00775B44" w:rsidRPr="00D27B24">
        <w:rPr>
          <w:sz w:val="24"/>
          <w:szCs w:val="24"/>
        </w:rPr>
        <w:t xml:space="preserve">die Energie </w:t>
      </w:r>
      <m:oMath>
        <m:r>
          <w:rPr>
            <w:rFonts w:ascii="Cambria Math" w:hAnsi="Cambria Math"/>
            <w:sz w:val="24"/>
            <w:szCs w:val="24"/>
          </w:rPr>
          <m:t>∆E</m:t>
        </m:r>
      </m:oMath>
      <w:r w:rsidR="00522BE5" w:rsidRPr="00D27B24">
        <w:rPr>
          <w:rFonts w:eastAsiaTheme="minorEastAsia"/>
          <w:sz w:val="24"/>
          <w:szCs w:val="24"/>
        </w:rPr>
        <w:t xml:space="preserve"> frei:</w:t>
      </w:r>
    </w:p>
    <w:p w14:paraId="2C1449B4" w14:textId="77777777" w:rsidR="00050C59" w:rsidRPr="00D27B24" w:rsidRDefault="00050C59" w:rsidP="009F2E65">
      <w:pPr>
        <w:widowControl w:val="0"/>
        <w:rPr>
          <w:rFonts w:eastAsiaTheme="minorEastAsia"/>
          <w:sz w:val="24"/>
          <w:szCs w:val="24"/>
        </w:rPr>
      </w:pPr>
      <m:oMathPara>
        <m:oMath>
          <m:r>
            <w:rPr>
              <w:rFonts w:ascii="Cambria Math" w:hAnsi="Cambria Math"/>
              <w:sz w:val="24"/>
              <w:szCs w:val="24"/>
            </w:rPr>
            <m:t xml:space="preserve">∆E= </m:t>
          </m:r>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Grav</m:t>
              </m:r>
            </m:sub>
          </m:sSub>
          <m:d>
            <m:dPr>
              <m:ctrlPr>
                <w:rPr>
                  <w:rFonts w:ascii="Cambria Math" w:hAnsi="Cambria Math"/>
                  <w:i/>
                  <w:sz w:val="24"/>
                  <w:szCs w:val="24"/>
                </w:rPr>
              </m:ctrlPr>
            </m:dPr>
            <m:e>
              <m:r>
                <w:rPr>
                  <w:rFonts w:ascii="Cambria Math" w:hAnsi="Cambria Math"/>
                  <w:sz w:val="24"/>
                  <w:szCs w:val="24"/>
                </w:rPr>
                <m:t>r-1mm</m:t>
              </m:r>
            </m:e>
          </m:d>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Grav</m:t>
              </m:r>
            </m:sub>
          </m:sSub>
          <m:d>
            <m:dPr>
              <m:ctrlPr>
                <w:rPr>
                  <w:rFonts w:ascii="Cambria Math" w:hAnsi="Cambria Math"/>
                  <w:i/>
                  <w:sz w:val="24"/>
                  <w:szCs w:val="24"/>
                </w:rPr>
              </m:ctrlPr>
            </m:dPr>
            <m:e>
              <m:r>
                <w:rPr>
                  <w:rFonts w:ascii="Cambria Math" w:hAnsi="Cambria Math"/>
                  <w:sz w:val="24"/>
                  <w:szCs w:val="24"/>
                </w:rPr>
                <m:t>r</m:t>
              </m:r>
            </m:e>
          </m:d>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m:t>
              </m:r>
            </m:num>
            <m:den>
              <m:r>
                <w:rPr>
                  <w:rFonts w:ascii="Cambria Math" w:hAnsi="Cambria Math"/>
                  <w:sz w:val="24"/>
                  <w:szCs w:val="24"/>
                </w:rPr>
                <m:t>5</m:t>
              </m:r>
            </m:den>
          </m:f>
          <m:r>
            <w:rPr>
              <w:rFonts w:ascii="Cambria Math" w:hAnsi="Cambria Math"/>
              <w:sz w:val="24"/>
              <w:szCs w:val="24"/>
            </w:rPr>
            <m:t>∙G∙</m:t>
          </m:r>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2</m:t>
              </m:r>
            </m:sup>
          </m:sSup>
          <m:r>
            <w:rPr>
              <w:rFonts w:ascii="Cambria Math" w:hAnsi="Cambria Math"/>
              <w:sz w:val="24"/>
              <w:szCs w:val="24"/>
            </w:rPr>
            <m:t>∙</m:t>
          </m:r>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1</m:t>
                  </m:r>
                </m:num>
                <m:den>
                  <m:d>
                    <m:dPr>
                      <m:ctrlPr>
                        <w:rPr>
                          <w:rFonts w:ascii="Cambria Math" w:hAnsi="Cambria Math"/>
                          <w:i/>
                          <w:sz w:val="24"/>
                          <w:szCs w:val="24"/>
                        </w:rPr>
                      </m:ctrlPr>
                    </m:dPr>
                    <m:e>
                      <m:r>
                        <w:rPr>
                          <w:rFonts w:ascii="Cambria Math" w:hAnsi="Cambria Math"/>
                          <w:sz w:val="24"/>
                          <w:szCs w:val="24"/>
                        </w:rPr>
                        <m:t>r-1mm</m:t>
                      </m:r>
                    </m:e>
                  </m:d>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r</m:t>
                  </m:r>
                </m:den>
              </m:f>
            </m:e>
          </m:d>
        </m:oMath>
      </m:oMathPara>
    </w:p>
    <w:p w14:paraId="44CC1869" w14:textId="77777777" w:rsidR="00F615A9" w:rsidRDefault="00F615A9" w:rsidP="009F2E65">
      <w:pPr>
        <w:widowControl w:val="0"/>
        <w:rPr>
          <w:rFonts w:eastAsiaTheme="minorEastAsia"/>
          <w:sz w:val="24"/>
          <w:szCs w:val="24"/>
        </w:rPr>
      </w:pPr>
    </w:p>
    <w:p w14:paraId="395B03C5" w14:textId="29232841" w:rsidR="00050C59" w:rsidRPr="00D27B24" w:rsidRDefault="001C0343" w:rsidP="009F2E65">
      <w:pPr>
        <w:widowControl w:val="0"/>
        <w:rPr>
          <w:rFonts w:eastAsiaTheme="minorEastAsia"/>
          <w:sz w:val="24"/>
          <w:szCs w:val="24"/>
        </w:rPr>
      </w:pPr>
      <w:r w:rsidRPr="00D27B24">
        <w:rPr>
          <w:rFonts w:eastAsiaTheme="minorEastAsia"/>
          <w:sz w:val="24"/>
          <w:szCs w:val="24"/>
        </w:rPr>
        <w:t xml:space="preserve">Setzen wir die Werte für die </w:t>
      </w:r>
      <w:r w:rsidR="00956E66" w:rsidRPr="00D27B24">
        <w:rPr>
          <w:rFonts w:eastAsiaTheme="minorEastAsia"/>
          <w:sz w:val="24"/>
          <w:szCs w:val="24"/>
        </w:rPr>
        <w:t>Gravitationsk</w:t>
      </w:r>
      <w:r w:rsidRPr="00D27B24">
        <w:rPr>
          <w:rFonts w:eastAsiaTheme="minorEastAsia"/>
          <w:sz w:val="24"/>
          <w:szCs w:val="24"/>
        </w:rPr>
        <w:t xml:space="preserve">onstante und </w:t>
      </w:r>
      <w:r w:rsidR="00F04334" w:rsidRPr="00D27B24">
        <w:rPr>
          <w:rFonts w:eastAsiaTheme="minorEastAsia"/>
          <w:sz w:val="24"/>
          <w:szCs w:val="24"/>
        </w:rPr>
        <w:t xml:space="preserve">die Masse und </w:t>
      </w:r>
      <w:r w:rsidR="00956E66" w:rsidRPr="00D27B24">
        <w:rPr>
          <w:rFonts w:eastAsiaTheme="minorEastAsia"/>
          <w:sz w:val="24"/>
          <w:szCs w:val="24"/>
        </w:rPr>
        <w:t xml:space="preserve">den mittleren Radius von </w:t>
      </w:r>
      <w:r w:rsidRPr="00D27B24">
        <w:rPr>
          <w:rFonts w:eastAsiaTheme="minorEastAsia"/>
          <w:sz w:val="24"/>
          <w:szCs w:val="24"/>
        </w:rPr>
        <w:t>Jupiter ein</w:t>
      </w:r>
      <w:r w:rsidR="00E27C73" w:rsidRPr="00D27B24">
        <w:rPr>
          <w:rFonts w:eastAsiaTheme="minorEastAsia"/>
          <w:sz w:val="24"/>
          <w:szCs w:val="24"/>
        </w:rPr>
        <w:t>:</w:t>
      </w:r>
    </w:p>
    <w:p w14:paraId="2CBA0D98" w14:textId="77777777" w:rsidR="00050C59" w:rsidRPr="00D27B24" w:rsidRDefault="00E27C73" w:rsidP="009F2E65">
      <w:pPr>
        <w:widowControl w:val="0"/>
        <w:rPr>
          <w:rFonts w:eastAsiaTheme="minorEastAsia"/>
          <w:sz w:val="24"/>
          <w:szCs w:val="24"/>
        </w:rPr>
      </w:pPr>
      <m:oMathPara>
        <m:oMath>
          <m:r>
            <w:rPr>
              <w:rFonts w:ascii="Cambria Math" w:hAnsi="Cambria Math"/>
              <w:sz w:val="24"/>
              <w:szCs w:val="24"/>
            </w:rPr>
            <m:t>∆E=</m:t>
          </m:r>
          <m:f>
            <m:fPr>
              <m:ctrlPr>
                <w:rPr>
                  <w:rFonts w:ascii="Cambria Math" w:hAnsi="Cambria Math"/>
                  <w:i/>
                  <w:sz w:val="24"/>
                  <w:szCs w:val="24"/>
                </w:rPr>
              </m:ctrlPr>
            </m:fPr>
            <m:num>
              <m:r>
                <w:rPr>
                  <w:rFonts w:ascii="Cambria Math" w:hAnsi="Cambria Math"/>
                  <w:sz w:val="24"/>
                  <w:szCs w:val="24"/>
                </w:rPr>
                <m:t>3</m:t>
              </m:r>
            </m:num>
            <m:den>
              <m:r>
                <w:rPr>
                  <w:rFonts w:ascii="Cambria Math" w:hAnsi="Cambria Math"/>
                  <w:sz w:val="24"/>
                  <w:szCs w:val="24"/>
                </w:rPr>
                <m:t>5</m:t>
              </m:r>
            </m:den>
          </m:f>
          <m:r>
            <w:rPr>
              <w:rFonts w:ascii="Cambria Math" w:hAnsi="Cambria Math"/>
              <w:sz w:val="24"/>
              <w:szCs w:val="24"/>
            </w:rPr>
            <m:t>∙6,673∙</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-11</m:t>
              </m:r>
            </m:sup>
          </m:sSup>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m:t>
                  </m:r>
                </m:e>
                <m:sup>
                  <m:r>
                    <w:rPr>
                      <w:rFonts w:ascii="Cambria Math" w:hAnsi="Cambria Math"/>
                      <w:sz w:val="24"/>
                      <w:szCs w:val="24"/>
                    </w:rPr>
                    <m:t>3</m:t>
                  </m:r>
                </m:sup>
              </m:sSup>
            </m:num>
            <m:den>
              <m:r>
                <w:rPr>
                  <w:rFonts w:ascii="Cambria Math" w:hAnsi="Cambria Math"/>
                  <w:sz w:val="24"/>
                  <w:szCs w:val="24"/>
                </w:rPr>
                <m:t>kg∙</m:t>
              </m:r>
              <m:sSup>
                <m:sSupPr>
                  <m:ctrlPr>
                    <w:rPr>
                      <w:rFonts w:ascii="Cambria Math" w:hAnsi="Cambria Math"/>
                      <w:i/>
                      <w:sz w:val="24"/>
                      <w:szCs w:val="24"/>
                    </w:rPr>
                  </m:ctrlPr>
                </m:sSupPr>
                <m:e>
                  <m:r>
                    <w:rPr>
                      <w:rFonts w:ascii="Cambria Math" w:hAnsi="Cambria Math"/>
                      <w:sz w:val="24"/>
                      <w:szCs w:val="24"/>
                    </w:rPr>
                    <m:t>s</m:t>
                  </m:r>
                </m:e>
                <m:sup>
                  <m:r>
                    <w:rPr>
                      <w:rFonts w:ascii="Cambria Math" w:hAnsi="Cambria Math"/>
                      <w:sz w:val="24"/>
                      <w:szCs w:val="24"/>
                    </w:rPr>
                    <m:t>2</m:t>
                  </m:r>
                </m:sup>
              </m:sSup>
            </m:den>
          </m:f>
          <m:r>
            <w:rPr>
              <w:rFonts w:ascii="Cambria Math" w:hAnsi="Cambria Math"/>
              <w:sz w:val="24"/>
              <w:szCs w:val="24"/>
            </w:rPr>
            <m:t>∙</m:t>
          </m:r>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1,898∙</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27</m:t>
                      </m:r>
                    </m:sup>
                  </m:sSup>
                  <m:r>
                    <w:rPr>
                      <w:rFonts w:ascii="Cambria Math" w:hAnsi="Cambria Math"/>
                      <w:sz w:val="24"/>
                      <w:szCs w:val="24"/>
                    </w:rPr>
                    <m:t>kg</m:t>
                  </m:r>
                </m:e>
              </m:d>
            </m:e>
            <m:sup>
              <m:r>
                <w:rPr>
                  <w:rFonts w:ascii="Cambria Math" w:hAnsi="Cambria Math"/>
                  <w:sz w:val="24"/>
                  <w:szCs w:val="24"/>
                </w:rPr>
                <m:t>2</m:t>
              </m:r>
            </m:sup>
          </m:sSup>
          <m:r>
            <w:rPr>
              <w:rFonts w:ascii="Cambria Math" w:hAnsi="Cambria Math"/>
              <w:sz w:val="24"/>
              <w:szCs w:val="24"/>
            </w:rPr>
            <m:t>∙</m:t>
          </m:r>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70701,499999∙</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3</m:t>
                      </m:r>
                    </m:sup>
                  </m:sSup>
                  <m:r>
                    <w:rPr>
                      <w:rFonts w:ascii="Cambria Math" w:hAnsi="Cambria Math"/>
                      <w:sz w:val="24"/>
                      <w:szCs w:val="24"/>
                    </w:rPr>
                    <m:t>m</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70701,5∙</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3</m:t>
                      </m:r>
                    </m:sup>
                  </m:sSup>
                  <m:r>
                    <w:rPr>
                      <w:rFonts w:ascii="Cambria Math" w:hAnsi="Cambria Math"/>
                      <w:sz w:val="24"/>
                      <w:szCs w:val="24"/>
                    </w:rPr>
                    <m:t>m</m:t>
                  </m:r>
                </m:den>
              </m:f>
            </m:e>
          </m:d>
          <m:r>
            <w:rPr>
              <w:rFonts w:ascii="Cambria Math" w:hAnsi="Cambria Math"/>
              <w:sz w:val="24"/>
              <w:szCs w:val="24"/>
            </w:rPr>
            <m:t>≅2,88466∙</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26</m:t>
              </m:r>
            </m:sup>
          </m:sSup>
          <m:r>
            <w:rPr>
              <w:rFonts w:ascii="Cambria Math" w:hAnsi="Cambria Math"/>
              <w:sz w:val="24"/>
              <w:szCs w:val="24"/>
            </w:rPr>
            <m:t>J</m:t>
          </m:r>
        </m:oMath>
      </m:oMathPara>
    </w:p>
    <w:p w14:paraId="0D2DE517" w14:textId="77777777" w:rsidR="00050C59" w:rsidRPr="00D27B24" w:rsidRDefault="00434799" w:rsidP="009F2E65">
      <w:pPr>
        <w:widowControl w:val="0"/>
        <w:rPr>
          <w:rFonts w:eastAsiaTheme="minorEastAsia"/>
          <w:sz w:val="24"/>
          <w:szCs w:val="24"/>
        </w:rPr>
      </w:pPr>
      <w:r w:rsidRPr="00D27B24">
        <w:rPr>
          <w:rFonts w:eastAsiaTheme="minorEastAsia"/>
          <w:sz w:val="24"/>
          <w:szCs w:val="24"/>
        </w:rPr>
        <w:t xml:space="preserve">Dividieren wir durch die Oberfläche und </w:t>
      </w:r>
      <w:r w:rsidR="00063FC1" w:rsidRPr="00D27B24">
        <w:rPr>
          <w:rFonts w:eastAsiaTheme="minorEastAsia"/>
          <w:sz w:val="24"/>
          <w:szCs w:val="24"/>
        </w:rPr>
        <w:t>das Jahr in Sekunden:</w:t>
      </w:r>
    </w:p>
    <w:p w14:paraId="72B87515" w14:textId="20E0EE58" w:rsidR="00605C8D" w:rsidRPr="00D27B24" w:rsidRDefault="00000000" w:rsidP="009F2E65">
      <w:pPr>
        <w:widowControl w:val="0"/>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ab</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2,88466∙</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26</m:t>
                  </m:r>
                </m:sup>
              </m:sSup>
              <m:r>
                <w:rPr>
                  <w:rFonts w:ascii="Cambria Math" w:hAnsi="Cambria Math"/>
                  <w:sz w:val="24"/>
                  <w:szCs w:val="24"/>
                </w:rPr>
                <m:t>J</m:t>
              </m:r>
            </m:num>
            <m:den>
              <m:r>
                <w:rPr>
                  <w:rFonts w:ascii="Cambria Math" w:hAnsi="Cambria Math"/>
                  <w:sz w:val="24"/>
                  <w:szCs w:val="24"/>
                </w:rPr>
                <m:t>4∙π∙</m:t>
              </m:r>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70701,5∙</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3</m:t>
                          </m:r>
                        </m:sup>
                      </m:sSup>
                      <m:r>
                        <w:rPr>
                          <w:rFonts w:ascii="Cambria Math" w:hAnsi="Cambria Math"/>
                          <w:sz w:val="24"/>
                          <w:szCs w:val="24"/>
                        </w:rPr>
                        <m:t>m</m:t>
                      </m:r>
                    </m:e>
                  </m:d>
                </m:e>
                <m:sup>
                  <m:r>
                    <w:rPr>
                      <w:rFonts w:ascii="Cambria Math" w:hAnsi="Cambria Math"/>
                      <w:sz w:val="24"/>
                      <w:szCs w:val="24"/>
                    </w:rPr>
                    <m:t>2</m:t>
                  </m:r>
                </m:sup>
              </m:sSup>
              <m:r>
                <w:rPr>
                  <w:rFonts w:ascii="Cambria Math" w:hAnsi="Cambria Math"/>
                  <w:sz w:val="24"/>
                  <w:szCs w:val="24"/>
                </w:rPr>
                <m:t>∙86400s∙365,25</m:t>
              </m:r>
            </m:den>
          </m:f>
          <m:r>
            <w:rPr>
              <w:rFonts w:ascii="Cambria Math" w:hAnsi="Cambria Math"/>
              <w:sz w:val="24"/>
              <w:szCs w:val="24"/>
            </w:rPr>
            <m:t>≅145,5</m:t>
          </m:r>
          <m:f>
            <m:fPr>
              <m:ctrlPr>
                <w:rPr>
                  <w:rFonts w:ascii="Cambria Math" w:hAnsi="Cambria Math"/>
                  <w:i/>
                  <w:sz w:val="24"/>
                  <w:szCs w:val="24"/>
                </w:rPr>
              </m:ctrlPr>
            </m:fPr>
            <m:num>
              <m:r>
                <w:rPr>
                  <w:rFonts w:ascii="Cambria Math" w:hAnsi="Cambria Math"/>
                  <w:sz w:val="24"/>
                  <w:szCs w:val="24"/>
                </w:rPr>
                <m:t>W</m:t>
              </m:r>
            </m:num>
            <m:den>
              <m:r>
                <w:rPr>
                  <w:rFonts w:ascii="Cambria Math" w:hAnsi="Cambria Math"/>
                  <w:sz w:val="24"/>
                  <w:szCs w:val="24"/>
                </w:rPr>
                <m:t>m²</m:t>
              </m:r>
            </m:den>
          </m:f>
        </m:oMath>
      </m:oMathPara>
    </w:p>
    <w:p w14:paraId="3A05C6C0" w14:textId="63ACF701" w:rsidR="009A3825" w:rsidRPr="00D27B24" w:rsidRDefault="009A3825" w:rsidP="009F2E65">
      <w:pPr>
        <w:keepNext/>
        <w:rPr>
          <w:sz w:val="24"/>
          <w:szCs w:val="24"/>
        </w:rPr>
      </w:pPr>
      <w:r w:rsidRPr="00D27B24">
        <w:rPr>
          <w:rFonts w:eastAsiaTheme="minorEastAsia"/>
          <w:sz w:val="24"/>
          <w:szCs w:val="24"/>
        </w:rPr>
        <w:t xml:space="preserve">Nach unserer vereinfachten Schätzung gibt Jupiter </w:t>
      </w:r>
      <w:r w:rsidR="00E1440E">
        <w:rPr>
          <w:rFonts w:eastAsiaTheme="minorEastAsia"/>
          <w:sz w:val="24"/>
          <w:szCs w:val="24"/>
        </w:rPr>
        <w:t>beim Schrumpfen</w:t>
      </w:r>
      <w:r w:rsidR="00CD7ADA">
        <w:rPr>
          <w:rFonts w:eastAsiaTheme="minorEastAsia"/>
          <w:sz w:val="24"/>
          <w:szCs w:val="24"/>
        </w:rPr>
        <w:t xml:space="preserve"> </w:t>
      </w:r>
      <w:r w:rsidR="00470C12" w:rsidRPr="00D27B24">
        <w:rPr>
          <w:rFonts w:eastAsiaTheme="minorEastAsia"/>
          <w:sz w:val="24"/>
          <w:szCs w:val="24"/>
        </w:rPr>
        <w:t>knapp das 3-fache der eingestrahlten Leistung ab</w:t>
      </w:r>
      <w:r w:rsidR="00FC781A" w:rsidRPr="00D27B24">
        <w:rPr>
          <w:rFonts w:eastAsiaTheme="minorEastAsia"/>
          <w:sz w:val="24"/>
          <w:szCs w:val="24"/>
        </w:rPr>
        <w:t xml:space="preserve">. </w:t>
      </w:r>
      <w:r w:rsidR="00E231B4" w:rsidRPr="00D27B24">
        <w:rPr>
          <w:rFonts w:eastAsiaTheme="minorEastAsia"/>
          <w:sz w:val="24"/>
          <w:szCs w:val="24"/>
        </w:rPr>
        <w:t xml:space="preserve">Die </w:t>
      </w:r>
      <w:r w:rsidR="006A730B" w:rsidRPr="00D27B24">
        <w:rPr>
          <w:rFonts w:eastAsiaTheme="minorEastAsia"/>
          <w:sz w:val="24"/>
          <w:szCs w:val="24"/>
        </w:rPr>
        <w:t>Ber</w:t>
      </w:r>
      <w:r w:rsidR="00E231B4" w:rsidRPr="00D27B24">
        <w:rPr>
          <w:rFonts w:eastAsiaTheme="minorEastAsia"/>
          <w:sz w:val="24"/>
          <w:szCs w:val="24"/>
        </w:rPr>
        <w:t xml:space="preserve">echnungen </w:t>
      </w:r>
      <w:r w:rsidR="009A12DE" w:rsidRPr="00D27B24">
        <w:rPr>
          <w:rFonts w:eastAsiaTheme="minorEastAsia"/>
          <w:sz w:val="24"/>
          <w:szCs w:val="24"/>
        </w:rPr>
        <w:t xml:space="preserve">und Messungen </w:t>
      </w:r>
      <w:r w:rsidR="00E231B4" w:rsidRPr="00D27B24">
        <w:rPr>
          <w:rFonts w:eastAsiaTheme="minorEastAsia"/>
          <w:sz w:val="24"/>
          <w:szCs w:val="24"/>
        </w:rPr>
        <w:t>der Profi</w:t>
      </w:r>
      <w:r w:rsidR="006A730B" w:rsidRPr="00D27B24">
        <w:rPr>
          <w:rFonts w:eastAsiaTheme="minorEastAsia"/>
          <w:sz w:val="24"/>
          <w:szCs w:val="24"/>
        </w:rPr>
        <w:t xml:space="preserve">astronomen </w:t>
      </w:r>
      <w:r w:rsidR="004F1025" w:rsidRPr="00D27B24">
        <w:rPr>
          <w:rFonts w:eastAsiaTheme="minorEastAsia"/>
          <w:sz w:val="24"/>
          <w:szCs w:val="24"/>
        </w:rPr>
        <w:t>machen</w:t>
      </w:r>
      <w:r w:rsidR="006A730B" w:rsidRPr="00D27B24">
        <w:rPr>
          <w:rFonts w:eastAsiaTheme="minorEastAsia"/>
          <w:sz w:val="24"/>
          <w:szCs w:val="24"/>
        </w:rPr>
        <w:t xml:space="preserve"> also Sinn machen</w:t>
      </w:r>
      <w:r w:rsidR="004F1025" w:rsidRPr="00D27B24">
        <w:rPr>
          <w:rFonts w:eastAsiaTheme="minorEastAsia"/>
          <w:sz w:val="24"/>
          <w:szCs w:val="24"/>
        </w:rPr>
        <w:t>, wenn man bedenkt, dass Jupiter keine Kugel ist</w:t>
      </w:r>
      <w:r w:rsidR="00F04334" w:rsidRPr="00D27B24">
        <w:rPr>
          <w:rFonts w:eastAsiaTheme="minorEastAsia"/>
          <w:sz w:val="24"/>
          <w:szCs w:val="24"/>
        </w:rPr>
        <w:t>,</w:t>
      </w:r>
      <w:r w:rsidR="00472FA2" w:rsidRPr="00D27B24">
        <w:rPr>
          <w:rFonts w:eastAsiaTheme="minorEastAsia"/>
          <w:sz w:val="24"/>
          <w:szCs w:val="24"/>
        </w:rPr>
        <w:t xml:space="preserve"> und im Inneren </w:t>
      </w:r>
      <w:r w:rsidR="004F5924" w:rsidRPr="00D27B24">
        <w:rPr>
          <w:rFonts w:eastAsiaTheme="minorEastAsia"/>
          <w:sz w:val="24"/>
          <w:szCs w:val="24"/>
        </w:rPr>
        <w:t xml:space="preserve">das riesige Wasserstoffvolumen und der schwere </w:t>
      </w:r>
      <w:proofErr w:type="spellStart"/>
      <w:r w:rsidR="004F5924" w:rsidRPr="00D27B24">
        <w:rPr>
          <w:rFonts w:eastAsiaTheme="minorEastAsia"/>
          <w:sz w:val="24"/>
          <w:szCs w:val="24"/>
        </w:rPr>
        <w:t>Silikatkern</w:t>
      </w:r>
      <w:proofErr w:type="spellEnd"/>
      <w:r w:rsidR="004F5924" w:rsidRPr="00D27B24">
        <w:rPr>
          <w:rFonts w:eastAsiaTheme="minorEastAsia"/>
          <w:sz w:val="24"/>
          <w:szCs w:val="24"/>
        </w:rPr>
        <w:t xml:space="preserve"> nicht </w:t>
      </w:r>
      <w:r w:rsidR="006D3D18" w:rsidRPr="00D27B24">
        <w:rPr>
          <w:rFonts w:eastAsiaTheme="minorEastAsia"/>
          <w:sz w:val="24"/>
          <w:szCs w:val="24"/>
        </w:rPr>
        <w:t>homogen sind.</w:t>
      </w:r>
    </w:p>
    <w:p w14:paraId="0A97A4A5" w14:textId="671BA8FB" w:rsidR="009623C3" w:rsidRDefault="00775601" w:rsidP="00EE7828">
      <w:pPr>
        <w:keepNext/>
        <w:widowControl w:val="0"/>
        <w:rPr>
          <w:sz w:val="24"/>
          <w:szCs w:val="24"/>
        </w:rPr>
      </w:pPr>
      <w:r w:rsidRPr="00D27B24">
        <w:rPr>
          <w:noProof/>
          <w:sz w:val="24"/>
          <w:szCs w:val="24"/>
        </w:rPr>
        <w:drawing>
          <wp:anchor distT="0" distB="0" distL="114300" distR="114300" simplePos="0" relativeHeight="252053504" behindDoc="1" locked="0" layoutInCell="1" allowOverlap="1" wp14:anchorId="60BD4B91" wp14:editId="5F3A1D24">
            <wp:simplePos x="0" y="0"/>
            <wp:positionH relativeFrom="column">
              <wp:posOffset>-14345</wp:posOffset>
            </wp:positionH>
            <wp:positionV relativeFrom="page">
              <wp:posOffset>6661150</wp:posOffset>
            </wp:positionV>
            <wp:extent cx="2998800" cy="3178800"/>
            <wp:effectExtent l="0" t="0" r="0" b="3175"/>
            <wp:wrapTight wrapText="bothSides">
              <wp:wrapPolygon edited="0">
                <wp:start x="0" y="0"/>
                <wp:lineTo x="0" y="21492"/>
                <wp:lineTo x="21408" y="21492"/>
                <wp:lineTo x="21408" y="0"/>
                <wp:lineTo x="0" y="0"/>
              </wp:wrapPolygon>
            </wp:wrapTight>
            <wp:docPr id="301586251" name="Grafik 1" descr="Ein Bild, das Kreis, Screenshot, Astronomisches Objekt, Astronomi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586251" name="Grafik 1" descr="Ein Bild, das Kreis, Screenshot, Astronomisches Objekt, Astronomie enthält.&#10;&#10;Automatisch generierte Beschreibung"/>
                    <pic:cNvPicPr/>
                  </pic:nvPicPr>
                  <pic:blipFill>
                    <a:blip r:embed="rId279">
                      <a:extLst>
                        <a:ext uri="{28A0092B-C50C-407E-A947-70E740481C1C}">
                          <a14:useLocalDpi xmlns:a14="http://schemas.microsoft.com/office/drawing/2010/main" val="0"/>
                        </a:ext>
                      </a:extLst>
                    </a:blip>
                    <a:stretch>
                      <a:fillRect/>
                    </a:stretch>
                  </pic:blipFill>
                  <pic:spPr>
                    <a:xfrm>
                      <a:off x="0" y="0"/>
                      <a:ext cx="2998800" cy="317880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2197888" behindDoc="1" locked="0" layoutInCell="1" allowOverlap="1" wp14:anchorId="2F51BE12" wp14:editId="60D049F0">
                <wp:simplePos x="0" y="0"/>
                <wp:positionH relativeFrom="column">
                  <wp:posOffset>-19050</wp:posOffset>
                </wp:positionH>
                <wp:positionV relativeFrom="paragraph">
                  <wp:posOffset>8761730</wp:posOffset>
                </wp:positionV>
                <wp:extent cx="3000375" cy="635"/>
                <wp:effectExtent l="0" t="0" r="9525" b="0"/>
                <wp:wrapTight wrapText="bothSides">
                  <wp:wrapPolygon edited="0">
                    <wp:start x="0" y="0"/>
                    <wp:lineTo x="0" y="20057"/>
                    <wp:lineTo x="21531" y="20057"/>
                    <wp:lineTo x="21531" y="0"/>
                    <wp:lineTo x="0" y="0"/>
                  </wp:wrapPolygon>
                </wp:wrapTight>
                <wp:docPr id="2067972593" name="Textfeld 1"/>
                <wp:cNvGraphicFramePr/>
                <a:graphic xmlns:a="http://schemas.openxmlformats.org/drawingml/2006/main">
                  <a:graphicData uri="http://schemas.microsoft.com/office/word/2010/wordprocessingShape">
                    <wps:wsp>
                      <wps:cNvSpPr txBox="1"/>
                      <wps:spPr>
                        <a:xfrm>
                          <a:off x="0" y="0"/>
                          <a:ext cx="3000375" cy="635"/>
                        </a:xfrm>
                        <a:prstGeom prst="rect">
                          <a:avLst/>
                        </a:prstGeom>
                        <a:solidFill>
                          <a:prstClr val="white"/>
                        </a:solidFill>
                        <a:ln>
                          <a:noFill/>
                        </a:ln>
                      </wps:spPr>
                      <wps:txbx>
                        <w:txbxContent>
                          <w:p w14:paraId="0B293AE9" w14:textId="737FB6BE" w:rsidR="00C34D1E" w:rsidRPr="00C8685D" w:rsidRDefault="00C34D1E" w:rsidP="00C34D1E">
                            <w:pPr>
                              <w:pStyle w:val="Beschriftung"/>
                              <w:rPr>
                                <w:noProof/>
                              </w:rPr>
                            </w:pPr>
                            <w:bookmarkStart w:id="428" w:name="_Toc178095288"/>
                            <w:bookmarkStart w:id="429" w:name="_Toc179365155"/>
                            <w:r>
                              <w:t xml:space="preserve">Abbildung </w:t>
                            </w:r>
                            <w:r w:rsidR="005C6A29">
                              <w:t>135</w:t>
                            </w:r>
                            <w:r>
                              <w:t xml:space="preserve"> die vier </w:t>
                            </w:r>
                            <w:proofErr w:type="spellStart"/>
                            <w:r>
                              <w:t>Galileischen</w:t>
                            </w:r>
                            <w:proofErr w:type="spellEnd"/>
                            <w:r>
                              <w:t xml:space="preserve"> Monde, eigenes Bild</w:t>
                            </w:r>
                            <w:bookmarkEnd w:id="428"/>
                            <w:bookmarkEnd w:id="42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F51BE12" id="_x0000_s1189" type="#_x0000_t202" style="position:absolute;margin-left:-1.5pt;margin-top:689.9pt;width:236.25pt;height:.05pt;z-index:-251118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" stroked="f">
                <v:textbox style="mso-fit-shape-to-text:t" inset="0,0,0,0">
                  <w:txbxContent>
                    <w:p w14:paraId="0B293AE9" w14:textId="737FB6BE" w:rsidR="00C34D1E" w:rsidRPr="00C8685D" w:rsidRDefault="00C34D1E" w:rsidP="00C34D1E">
                      <w:pPr>
                        <w:pStyle w:val="Beschriftung"/>
                        <w:rPr>
                          <w:noProof/>
                        </w:rPr>
                      </w:pPr>
                      <w:bookmarkStart w:id="636" w:name="_Toc178095288"/>
                      <w:bookmarkStart w:id="637" w:name="_Toc179365155"/>
                      <w:r>
                        <w:t xml:space="preserve">Abbildung </w:t>
                      </w:r>
                      <w:r w:rsidR="005C6A29">
                        <w:t>135</w:t>
                      </w:r>
                      <w:r>
                        <w:t xml:space="preserve"> die vier </w:t>
                      </w:r>
                      <w:proofErr w:type="spellStart"/>
                      <w:r>
                        <w:t>Galileischen</w:t>
                      </w:r>
                      <w:proofErr w:type="spellEnd"/>
                      <w:r>
                        <w:t xml:space="preserve"> Monde, eigenes Bild</w:t>
                      </w:r>
                      <w:bookmarkEnd w:id="636"/>
                      <w:bookmarkEnd w:id="637"/>
                    </w:p>
                  </w:txbxContent>
                </v:textbox>
                <w10:wrap type="tight"/>
              </v:shape>
            </w:pict>
          </mc:Fallback>
        </mc:AlternateContent>
      </w:r>
      <w:r w:rsidR="00C94455" w:rsidRPr="00D27B24">
        <w:rPr>
          <w:sz w:val="24"/>
          <w:szCs w:val="24"/>
        </w:rPr>
        <w:t xml:space="preserve">Neben </w:t>
      </w:r>
      <w:r w:rsidR="00AE6D5E" w:rsidRPr="00D27B24">
        <w:rPr>
          <w:sz w:val="24"/>
          <w:szCs w:val="24"/>
        </w:rPr>
        <w:t xml:space="preserve">seinen </w:t>
      </w:r>
      <w:r w:rsidR="00C94455" w:rsidRPr="00D27B24">
        <w:rPr>
          <w:sz w:val="24"/>
          <w:szCs w:val="24"/>
        </w:rPr>
        <w:t xml:space="preserve">auffälligen Wolkenbändern ist Jupiter </w:t>
      </w:r>
      <w:r w:rsidR="00043D0B" w:rsidRPr="00D27B24">
        <w:rPr>
          <w:sz w:val="24"/>
          <w:szCs w:val="24"/>
        </w:rPr>
        <w:t>vor allem</w:t>
      </w:r>
      <w:r w:rsidR="00C94455" w:rsidRPr="00D27B24">
        <w:rPr>
          <w:sz w:val="24"/>
          <w:szCs w:val="24"/>
        </w:rPr>
        <w:t xml:space="preserve"> auch wegen seiner </w:t>
      </w:r>
      <w:r w:rsidR="00392ADC" w:rsidRPr="00D27B24">
        <w:rPr>
          <w:sz w:val="24"/>
          <w:szCs w:val="24"/>
        </w:rPr>
        <w:t xml:space="preserve">Monde bekannt. </w:t>
      </w:r>
      <w:r w:rsidR="002D7348" w:rsidRPr="00D27B24">
        <w:rPr>
          <w:sz w:val="24"/>
          <w:szCs w:val="24"/>
        </w:rPr>
        <w:t xml:space="preserve">Seit </w:t>
      </w:r>
      <w:r w:rsidR="006C0C13" w:rsidRPr="00D27B24">
        <w:rPr>
          <w:sz w:val="24"/>
          <w:szCs w:val="24"/>
        </w:rPr>
        <w:t>Juni</w:t>
      </w:r>
      <w:r w:rsidR="002D7348" w:rsidRPr="00D27B24">
        <w:rPr>
          <w:sz w:val="24"/>
          <w:szCs w:val="24"/>
        </w:rPr>
        <w:t xml:space="preserve"> 2023 </w:t>
      </w:r>
      <w:r w:rsidR="006E5FFC" w:rsidRPr="00D27B24">
        <w:rPr>
          <w:sz w:val="24"/>
          <w:szCs w:val="24"/>
        </w:rPr>
        <w:t>besitzt er offiziell 9</w:t>
      </w:r>
      <w:r w:rsidR="006C0C13" w:rsidRPr="00D27B24">
        <w:rPr>
          <w:sz w:val="24"/>
          <w:szCs w:val="24"/>
        </w:rPr>
        <w:t>5</w:t>
      </w:r>
      <w:r w:rsidR="006E5FFC" w:rsidRPr="00D27B24">
        <w:rPr>
          <w:sz w:val="24"/>
          <w:szCs w:val="24"/>
        </w:rPr>
        <w:t xml:space="preserve"> </w:t>
      </w:r>
      <w:r w:rsidR="00AD3CFC">
        <w:rPr>
          <w:sz w:val="24"/>
          <w:szCs w:val="24"/>
        </w:rPr>
        <w:t>M</w:t>
      </w:r>
      <w:r w:rsidR="006E5FFC" w:rsidRPr="00D27B24">
        <w:rPr>
          <w:sz w:val="24"/>
          <w:szCs w:val="24"/>
        </w:rPr>
        <w:t xml:space="preserve">onde. </w:t>
      </w:r>
      <w:r w:rsidR="00E95860" w:rsidRPr="00D27B24">
        <w:rPr>
          <w:sz w:val="24"/>
          <w:szCs w:val="24"/>
        </w:rPr>
        <w:t xml:space="preserve">Von diesen Monden besitzen 56 einen </w:t>
      </w:r>
      <w:r w:rsidR="00043D0B" w:rsidRPr="00D27B24">
        <w:rPr>
          <w:sz w:val="24"/>
          <w:szCs w:val="24"/>
        </w:rPr>
        <w:t>Eigenn</w:t>
      </w:r>
      <w:r w:rsidR="00E95860" w:rsidRPr="00D27B24">
        <w:rPr>
          <w:sz w:val="24"/>
          <w:szCs w:val="24"/>
        </w:rPr>
        <w:t>amen, der Rest wartet auf</w:t>
      </w:r>
      <w:r w:rsidR="00CD7405" w:rsidRPr="00D27B24">
        <w:rPr>
          <w:sz w:val="24"/>
          <w:szCs w:val="24"/>
        </w:rPr>
        <w:t xml:space="preserve"> eine Namensvergabe.</w:t>
      </w:r>
      <w:r w:rsidR="00173F0D" w:rsidRPr="00D27B24">
        <w:rPr>
          <w:sz w:val="24"/>
          <w:szCs w:val="24"/>
        </w:rPr>
        <w:t xml:space="preserve"> Interessierten</w:t>
      </w:r>
      <w:r w:rsidR="00762E76" w:rsidRPr="00D27B24">
        <w:rPr>
          <w:sz w:val="24"/>
          <w:szCs w:val="24"/>
        </w:rPr>
        <w:t xml:space="preserve"> </w:t>
      </w:r>
      <w:r w:rsidR="009B2646" w:rsidRPr="00D27B24">
        <w:rPr>
          <w:sz w:val="24"/>
          <w:szCs w:val="24"/>
        </w:rPr>
        <w:t xml:space="preserve">Himmelsbeobachtern </w:t>
      </w:r>
      <w:r w:rsidR="00173F0D" w:rsidRPr="00D27B24">
        <w:rPr>
          <w:sz w:val="24"/>
          <w:szCs w:val="24"/>
        </w:rPr>
        <w:t xml:space="preserve">sind die vier </w:t>
      </w:r>
      <w:proofErr w:type="spellStart"/>
      <w:r w:rsidR="00173F0D" w:rsidRPr="00D27B24">
        <w:rPr>
          <w:sz w:val="24"/>
          <w:szCs w:val="24"/>
        </w:rPr>
        <w:t>Galileischen</w:t>
      </w:r>
      <w:proofErr w:type="spellEnd"/>
      <w:r w:rsidR="00173F0D" w:rsidRPr="00D27B24">
        <w:rPr>
          <w:sz w:val="24"/>
          <w:szCs w:val="24"/>
        </w:rPr>
        <w:t xml:space="preserve"> Monde</w:t>
      </w:r>
      <w:r w:rsidR="00A46A43" w:rsidRPr="00D27B24">
        <w:rPr>
          <w:sz w:val="24"/>
          <w:szCs w:val="24"/>
        </w:rPr>
        <w:t xml:space="preserve"> sicher ein Begriff</w:t>
      </w:r>
      <w:r w:rsidR="00762E76" w:rsidRPr="00D27B24">
        <w:rPr>
          <w:sz w:val="24"/>
          <w:szCs w:val="24"/>
        </w:rPr>
        <w:t>.</w:t>
      </w:r>
      <w:r w:rsidR="00A46A43" w:rsidRPr="00D27B24">
        <w:rPr>
          <w:sz w:val="24"/>
          <w:szCs w:val="24"/>
        </w:rPr>
        <w:t xml:space="preserve"> </w:t>
      </w:r>
      <w:r w:rsidR="00762E76" w:rsidRPr="00D27B24">
        <w:rPr>
          <w:sz w:val="24"/>
          <w:szCs w:val="24"/>
        </w:rPr>
        <w:t>S</w:t>
      </w:r>
      <w:r w:rsidR="00A46A43" w:rsidRPr="00D27B24">
        <w:rPr>
          <w:sz w:val="24"/>
          <w:szCs w:val="24"/>
        </w:rPr>
        <w:t xml:space="preserve">ie </w:t>
      </w:r>
      <w:r w:rsidR="00762E76" w:rsidRPr="00D27B24">
        <w:rPr>
          <w:sz w:val="24"/>
          <w:szCs w:val="24"/>
        </w:rPr>
        <w:t xml:space="preserve">wurden </w:t>
      </w:r>
      <w:r w:rsidR="008873A4" w:rsidRPr="00D27B24">
        <w:rPr>
          <w:sz w:val="24"/>
          <w:szCs w:val="24"/>
        </w:rPr>
        <w:t>um 1610</w:t>
      </w:r>
      <w:r w:rsidR="00996CD8" w:rsidRPr="00D27B24">
        <w:rPr>
          <w:sz w:val="24"/>
          <w:szCs w:val="24"/>
        </w:rPr>
        <w:t xml:space="preserve"> </w:t>
      </w:r>
      <w:r w:rsidR="00A46A43" w:rsidRPr="00D27B24">
        <w:rPr>
          <w:sz w:val="24"/>
          <w:szCs w:val="24"/>
        </w:rPr>
        <w:t xml:space="preserve">von Galileo </w:t>
      </w:r>
      <w:r w:rsidR="00996CD8" w:rsidRPr="00D27B24">
        <w:rPr>
          <w:sz w:val="24"/>
          <w:szCs w:val="24"/>
        </w:rPr>
        <w:t>entdeckt</w:t>
      </w:r>
      <w:r w:rsidR="00762E76" w:rsidRPr="00D27B24">
        <w:rPr>
          <w:sz w:val="24"/>
          <w:szCs w:val="24"/>
        </w:rPr>
        <w:t>,</w:t>
      </w:r>
      <w:r w:rsidR="00996CD8" w:rsidRPr="00D27B24">
        <w:rPr>
          <w:sz w:val="24"/>
          <w:szCs w:val="24"/>
        </w:rPr>
        <w:t xml:space="preserve"> als er Jupiter </w:t>
      </w:r>
      <w:r w:rsidR="00357DA1" w:rsidRPr="00D27B24">
        <w:rPr>
          <w:sz w:val="24"/>
          <w:szCs w:val="24"/>
        </w:rPr>
        <w:t>mit</w:t>
      </w:r>
      <w:r w:rsidR="00996CD8" w:rsidRPr="00D27B24">
        <w:rPr>
          <w:sz w:val="24"/>
          <w:szCs w:val="24"/>
        </w:rPr>
        <w:t xml:space="preserve"> seinem</w:t>
      </w:r>
      <w:r w:rsidR="00546276" w:rsidRPr="00D27B24">
        <w:rPr>
          <w:sz w:val="24"/>
          <w:szCs w:val="24"/>
        </w:rPr>
        <w:t xml:space="preserve"> Fernrohr beobachtete. </w:t>
      </w:r>
      <w:r w:rsidR="00845C1A" w:rsidRPr="00D27B24">
        <w:rPr>
          <w:sz w:val="24"/>
          <w:szCs w:val="24"/>
        </w:rPr>
        <w:t>Er nannte sie</w:t>
      </w:r>
      <w:r w:rsidR="00C065F6" w:rsidRPr="00D27B24">
        <w:rPr>
          <w:sz w:val="24"/>
          <w:szCs w:val="24"/>
        </w:rPr>
        <w:t xml:space="preserve"> </w:t>
      </w:r>
      <w:proofErr w:type="spellStart"/>
      <w:r w:rsidR="00C065F6" w:rsidRPr="00D27B24">
        <w:rPr>
          <w:sz w:val="24"/>
          <w:szCs w:val="24"/>
        </w:rPr>
        <w:t>Sideria</w:t>
      </w:r>
      <w:proofErr w:type="spellEnd"/>
      <w:r w:rsidR="00C065F6" w:rsidRPr="00D27B24">
        <w:rPr>
          <w:sz w:val="24"/>
          <w:szCs w:val="24"/>
        </w:rPr>
        <w:t xml:space="preserve"> </w:t>
      </w:r>
      <w:proofErr w:type="spellStart"/>
      <w:r w:rsidR="00783038" w:rsidRPr="00D27B24">
        <w:rPr>
          <w:sz w:val="24"/>
          <w:szCs w:val="24"/>
        </w:rPr>
        <w:t>M</w:t>
      </w:r>
      <w:r w:rsidR="00C065F6" w:rsidRPr="00D27B24">
        <w:rPr>
          <w:sz w:val="24"/>
          <w:szCs w:val="24"/>
        </w:rPr>
        <w:t>edicea</w:t>
      </w:r>
      <w:proofErr w:type="spellEnd"/>
      <w:r w:rsidR="00783038" w:rsidRPr="00D27B24">
        <w:rPr>
          <w:sz w:val="24"/>
          <w:szCs w:val="24"/>
        </w:rPr>
        <w:t>,</w:t>
      </w:r>
      <w:r w:rsidR="00845C1A" w:rsidRPr="00D27B24">
        <w:rPr>
          <w:sz w:val="24"/>
          <w:szCs w:val="24"/>
        </w:rPr>
        <w:t xml:space="preserve"> die Medi</w:t>
      </w:r>
      <w:r w:rsidR="002A2F16" w:rsidRPr="00D27B24">
        <w:rPr>
          <w:sz w:val="24"/>
          <w:szCs w:val="24"/>
        </w:rPr>
        <w:t>ceischen Gestirne, zu Ehren</w:t>
      </w:r>
      <w:r w:rsidR="0026321E" w:rsidRPr="00D27B24">
        <w:rPr>
          <w:sz w:val="24"/>
          <w:szCs w:val="24"/>
        </w:rPr>
        <w:t xml:space="preserve"> </w:t>
      </w:r>
      <w:r w:rsidR="002A2F16" w:rsidRPr="00D27B24">
        <w:rPr>
          <w:sz w:val="24"/>
          <w:szCs w:val="24"/>
        </w:rPr>
        <w:t xml:space="preserve">seines </w:t>
      </w:r>
      <w:r w:rsidR="00837257" w:rsidRPr="00D27B24">
        <w:rPr>
          <w:sz w:val="24"/>
          <w:szCs w:val="24"/>
        </w:rPr>
        <w:t>Förderers</w:t>
      </w:r>
      <w:r w:rsidR="004645AA" w:rsidRPr="00D27B24">
        <w:rPr>
          <w:sz w:val="24"/>
          <w:szCs w:val="24"/>
        </w:rPr>
        <w:t xml:space="preserve"> Cosimo de Medici,</w:t>
      </w:r>
      <w:r w:rsidR="00837257" w:rsidRPr="00D27B24">
        <w:rPr>
          <w:sz w:val="24"/>
          <w:szCs w:val="24"/>
        </w:rPr>
        <w:t xml:space="preserve"> </w:t>
      </w:r>
      <w:r w:rsidR="005E438E" w:rsidRPr="00D27B24">
        <w:rPr>
          <w:sz w:val="24"/>
          <w:szCs w:val="24"/>
        </w:rPr>
        <w:t>des Fürsten von Florenz.</w:t>
      </w:r>
      <w:r w:rsidR="002A2F16" w:rsidRPr="00D27B24">
        <w:rPr>
          <w:sz w:val="24"/>
          <w:szCs w:val="24"/>
        </w:rPr>
        <w:t xml:space="preserve"> </w:t>
      </w:r>
      <w:r w:rsidR="0030496B" w:rsidRPr="00D27B24">
        <w:rPr>
          <w:sz w:val="24"/>
          <w:szCs w:val="24"/>
        </w:rPr>
        <w:t>Ihre Beobachtung</w:t>
      </w:r>
      <w:r w:rsidR="00A86D0C" w:rsidRPr="00D27B24">
        <w:rPr>
          <w:sz w:val="24"/>
          <w:szCs w:val="24"/>
        </w:rPr>
        <w:t xml:space="preserve"> </w:t>
      </w:r>
      <w:r w:rsidR="005B616B" w:rsidRPr="00D27B24">
        <w:rPr>
          <w:sz w:val="24"/>
          <w:szCs w:val="24"/>
        </w:rPr>
        <w:t xml:space="preserve">brachte das </w:t>
      </w:r>
      <w:r w:rsidR="00C21524" w:rsidRPr="00D27B24">
        <w:rPr>
          <w:sz w:val="24"/>
          <w:szCs w:val="24"/>
        </w:rPr>
        <w:t xml:space="preserve">geozentrische Weltbild, </w:t>
      </w:r>
      <w:r w:rsidR="00006F24" w:rsidRPr="00D27B24">
        <w:rPr>
          <w:sz w:val="24"/>
          <w:szCs w:val="24"/>
        </w:rPr>
        <w:t xml:space="preserve">in dem alle Himmelskörper um die Erde kreisen </w:t>
      </w:r>
      <w:r w:rsidR="00222F9D" w:rsidRPr="00D27B24">
        <w:rPr>
          <w:sz w:val="24"/>
          <w:szCs w:val="24"/>
        </w:rPr>
        <w:t>musst</w:t>
      </w:r>
      <w:r w:rsidR="006C46A3" w:rsidRPr="00D27B24">
        <w:rPr>
          <w:sz w:val="24"/>
          <w:szCs w:val="24"/>
        </w:rPr>
        <w:t>en</w:t>
      </w:r>
      <w:r w:rsidR="00FC5DFA" w:rsidRPr="00D27B24">
        <w:rPr>
          <w:sz w:val="24"/>
          <w:szCs w:val="24"/>
        </w:rPr>
        <w:t xml:space="preserve">, </w:t>
      </w:r>
      <w:r w:rsidR="00490C48" w:rsidRPr="00D27B24">
        <w:rPr>
          <w:sz w:val="24"/>
          <w:szCs w:val="24"/>
        </w:rPr>
        <w:t>ins Wanken</w:t>
      </w:r>
      <w:r w:rsidR="00CD5B92">
        <w:rPr>
          <w:sz w:val="24"/>
          <w:szCs w:val="24"/>
        </w:rPr>
        <w:t>,</w:t>
      </w:r>
      <w:r w:rsidR="00490C48" w:rsidRPr="00D27B24">
        <w:rPr>
          <w:sz w:val="24"/>
          <w:szCs w:val="24"/>
        </w:rPr>
        <w:t xml:space="preserve"> und </w:t>
      </w:r>
      <w:r w:rsidR="00FC5DFA" w:rsidRPr="00D27B24">
        <w:rPr>
          <w:sz w:val="24"/>
          <w:szCs w:val="24"/>
        </w:rPr>
        <w:t xml:space="preserve">Galileo in ernsthafte Schwierigkeiten mit den Lehren der katholischen Kirche. </w:t>
      </w:r>
      <w:r w:rsidR="008E7B5A" w:rsidRPr="00D27B24">
        <w:rPr>
          <w:sz w:val="24"/>
          <w:szCs w:val="24"/>
        </w:rPr>
        <w:t xml:space="preserve">Die Inquisition verhandelte </w:t>
      </w:r>
      <w:r w:rsidR="00B43394" w:rsidRPr="00D27B24">
        <w:rPr>
          <w:sz w:val="24"/>
          <w:szCs w:val="24"/>
        </w:rPr>
        <w:t>seinen Fall</w:t>
      </w:r>
      <w:r w:rsidR="00677F98">
        <w:rPr>
          <w:sz w:val="24"/>
          <w:szCs w:val="24"/>
        </w:rPr>
        <w:t>,</w:t>
      </w:r>
      <w:r w:rsidR="008E7B5A" w:rsidRPr="00D27B24">
        <w:rPr>
          <w:sz w:val="24"/>
          <w:szCs w:val="24"/>
        </w:rPr>
        <w:t xml:space="preserve"> und nur wegen seiner </w:t>
      </w:r>
      <w:r w:rsidR="00E61FBE" w:rsidRPr="00D27B24">
        <w:rPr>
          <w:sz w:val="24"/>
          <w:szCs w:val="24"/>
        </w:rPr>
        <w:t>Freundschaft</w:t>
      </w:r>
      <w:r w:rsidR="0026321E" w:rsidRPr="00D27B24">
        <w:rPr>
          <w:sz w:val="24"/>
          <w:szCs w:val="24"/>
        </w:rPr>
        <w:t xml:space="preserve"> </w:t>
      </w:r>
      <w:r w:rsidR="00576E89" w:rsidRPr="00D27B24">
        <w:rPr>
          <w:sz w:val="24"/>
          <w:szCs w:val="24"/>
        </w:rPr>
        <w:t>mit dem</w:t>
      </w:r>
      <w:r w:rsidR="008C726E" w:rsidRPr="00D27B24">
        <w:rPr>
          <w:sz w:val="24"/>
          <w:szCs w:val="24"/>
        </w:rPr>
        <w:t xml:space="preserve"> </w:t>
      </w:r>
      <w:r w:rsidR="00576E89" w:rsidRPr="00D27B24">
        <w:rPr>
          <w:sz w:val="24"/>
          <w:szCs w:val="24"/>
        </w:rPr>
        <w:t>damaligen</w:t>
      </w:r>
      <w:r w:rsidR="009A55ED" w:rsidRPr="00D27B24">
        <w:rPr>
          <w:sz w:val="24"/>
          <w:szCs w:val="24"/>
        </w:rPr>
        <w:t xml:space="preserve"> Papst</w:t>
      </w:r>
      <w:r w:rsidR="00A84521" w:rsidRPr="00D27B24">
        <w:rPr>
          <w:sz w:val="24"/>
          <w:szCs w:val="24"/>
        </w:rPr>
        <w:t>,</w:t>
      </w:r>
      <w:r w:rsidR="005E438E" w:rsidRPr="00D27B24">
        <w:rPr>
          <w:sz w:val="24"/>
          <w:szCs w:val="24"/>
        </w:rPr>
        <w:t xml:space="preserve"> Urban VIII</w:t>
      </w:r>
      <w:r w:rsidR="00762E76" w:rsidRPr="00D27B24">
        <w:rPr>
          <w:sz w:val="24"/>
          <w:szCs w:val="24"/>
        </w:rPr>
        <w:t>.</w:t>
      </w:r>
      <w:r w:rsidR="00A84521" w:rsidRPr="00D27B24">
        <w:rPr>
          <w:sz w:val="24"/>
          <w:szCs w:val="24"/>
        </w:rPr>
        <w:t xml:space="preserve">, </w:t>
      </w:r>
      <w:r w:rsidR="009A55ED" w:rsidRPr="00D27B24">
        <w:rPr>
          <w:sz w:val="24"/>
          <w:szCs w:val="24"/>
        </w:rPr>
        <w:t xml:space="preserve">wurde er nur zu </w:t>
      </w:r>
      <w:r w:rsidR="004E5BCF" w:rsidRPr="00D27B24">
        <w:rPr>
          <w:sz w:val="24"/>
          <w:szCs w:val="24"/>
        </w:rPr>
        <w:t>H</w:t>
      </w:r>
      <w:r w:rsidR="00EF55B9" w:rsidRPr="00D27B24">
        <w:rPr>
          <w:sz w:val="24"/>
          <w:szCs w:val="24"/>
        </w:rPr>
        <w:t>ausarrest verurteilt</w:t>
      </w:r>
      <w:r w:rsidR="004E5BCF" w:rsidRPr="00D27B24">
        <w:rPr>
          <w:sz w:val="24"/>
          <w:szCs w:val="24"/>
        </w:rPr>
        <w:t xml:space="preserve"> und nicht </w:t>
      </w:r>
      <w:r w:rsidR="009623C3">
        <w:rPr>
          <w:sz w:val="24"/>
          <w:szCs w:val="24"/>
        </w:rPr>
        <w:t xml:space="preserve">eingehend befragt und </w:t>
      </w:r>
      <w:r w:rsidR="004E5BCF" w:rsidRPr="00D27B24">
        <w:rPr>
          <w:sz w:val="24"/>
          <w:szCs w:val="24"/>
        </w:rPr>
        <w:t>hingerichtet</w:t>
      </w:r>
      <w:r w:rsidR="00576E89" w:rsidRPr="00D27B24">
        <w:rPr>
          <w:sz w:val="24"/>
          <w:szCs w:val="24"/>
        </w:rPr>
        <w:t>.</w:t>
      </w:r>
      <w:r w:rsidR="004E5BCF" w:rsidRPr="00D27B24">
        <w:rPr>
          <w:sz w:val="24"/>
          <w:szCs w:val="24"/>
        </w:rPr>
        <w:t xml:space="preserve"> </w:t>
      </w:r>
      <w:r w:rsidR="00576E89" w:rsidRPr="00D27B24">
        <w:rPr>
          <w:sz w:val="24"/>
          <w:szCs w:val="24"/>
        </w:rPr>
        <w:t>Schlechter erging es</w:t>
      </w:r>
      <w:r w:rsidR="004645AA" w:rsidRPr="00D27B24">
        <w:rPr>
          <w:sz w:val="24"/>
          <w:szCs w:val="24"/>
        </w:rPr>
        <w:t xml:space="preserve"> </w:t>
      </w:r>
      <w:r w:rsidR="00762E76" w:rsidRPr="00D27B24">
        <w:rPr>
          <w:sz w:val="24"/>
          <w:szCs w:val="24"/>
        </w:rPr>
        <w:t xml:space="preserve">einige Jahre vorher </w:t>
      </w:r>
      <w:r w:rsidR="0013242D" w:rsidRPr="00D27B24">
        <w:rPr>
          <w:sz w:val="24"/>
          <w:szCs w:val="24"/>
        </w:rPr>
        <w:t>dem</w:t>
      </w:r>
      <w:r w:rsidR="004E5BCF" w:rsidRPr="00D27B24">
        <w:rPr>
          <w:sz w:val="24"/>
          <w:szCs w:val="24"/>
        </w:rPr>
        <w:t xml:space="preserve"> </w:t>
      </w:r>
      <w:r w:rsidR="004029F6" w:rsidRPr="00D27B24">
        <w:rPr>
          <w:sz w:val="24"/>
          <w:szCs w:val="24"/>
        </w:rPr>
        <w:t xml:space="preserve">Mönch </w:t>
      </w:r>
      <w:r w:rsidR="004E5BCF" w:rsidRPr="00D27B24">
        <w:rPr>
          <w:sz w:val="24"/>
          <w:szCs w:val="24"/>
        </w:rPr>
        <w:t>G</w:t>
      </w:r>
      <w:r w:rsidR="009E3F6D" w:rsidRPr="00D27B24">
        <w:rPr>
          <w:sz w:val="24"/>
          <w:szCs w:val="24"/>
        </w:rPr>
        <w:t>i</w:t>
      </w:r>
      <w:r w:rsidR="004E5BCF" w:rsidRPr="00D27B24">
        <w:rPr>
          <w:sz w:val="24"/>
          <w:szCs w:val="24"/>
        </w:rPr>
        <w:t>ordano</w:t>
      </w:r>
      <w:r w:rsidR="004029F6" w:rsidRPr="00D27B24">
        <w:rPr>
          <w:sz w:val="24"/>
          <w:szCs w:val="24"/>
        </w:rPr>
        <w:t xml:space="preserve"> Bruno</w:t>
      </w:r>
      <w:r w:rsidR="009E3F6D" w:rsidRPr="00D27B24">
        <w:rPr>
          <w:sz w:val="24"/>
          <w:szCs w:val="24"/>
        </w:rPr>
        <w:t>, der wegen seiner These</w:t>
      </w:r>
      <w:r w:rsidR="00F8551C" w:rsidRPr="00D27B24">
        <w:rPr>
          <w:sz w:val="24"/>
          <w:szCs w:val="24"/>
        </w:rPr>
        <w:t>n</w:t>
      </w:r>
      <w:r w:rsidR="009E3F6D" w:rsidRPr="00D27B24">
        <w:rPr>
          <w:sz w:val="24"/>
          <w:szCs w:val="24"/>
        </w:rPr>
        <w:t xml:space="preserve">, dass </w:t>
      </w:r>
      <w:r w:rsidR="005F54AD" w:rsidRPr="00D27B24">
        <w:rPr>
          <w:sz w:val="24"/>
          <w:szCs w:val="24"/>
        </w:rPr>
        <w:t>die Sterne weitentfernte Sonnen mit eigenen</w:t>
      </w:r>
      <w:r w:rsidR="0013242D" w:rsidRPr="00D27B24">
        <w:rPr>
          <w:sz w:val="24"/>
          <w:szCs w:val="24"/>
        </w:rPr>
        <w:t>, bewohnten</w:t>
      </w:r>
      <w:r w:rsidR="005F54AD" w:rsidRPr="00D27B24">
        <w:rPr>
          <w:sz w:val="24"/>
          <w:szCs w:val="24"/>
        </w:rPr>
        <w:t xml:space="preserve"> Planeten</w:t>
      </w:r>
      <w:r w:rsidR="006A564A" w:rsidRPr="00D27B24">
        <w:rPr>
          <w:sz w:val="24"/>
          <w:szCs w:val="24"/>
        </w:rPr>
        <w:t xml:space="preserve"> </w:t>
      </w:r>
      <w:r w:rsidR="005F54AD" w:rsidRPr="00D27B24">
        <w:rPr>
          <w:sz w:val="24"/>
          <w:szCs w:val="24"/>
        </w:rPr>
        <w:t>sind</w:t>
      </w:r>
      <w:r w:rsidR="00B73B57" w:rsidRPr="00D27B24">
        <w:rPr>
          <w:sz w:val="24"/>
          <w:szCs w:val="24"/>
        </w:rPr>
        <w:t>,</w:t>
      </w:r>
      <w:r w:rsidR="00F8551C" w:rsidRPr="00D27B24">
        <w:rPr>
          <w:sz w:val="24"/>
          <w:szCs w:val="24"/>
        </w:rPr>
        <w:t xml:space="preserve"> das Weltall unendlich groß ist und </w:t>
      </w:r>
      <w:r w:rsidR="00DF3A24" w:rsidRPr="00D27B24">
        <w:rPr>
          <w:sz w:val="24"/>
          <w:szCs w:val="24"/>
        </w:rPr>
        <w:t xml:space="preserve">deshalb </w:t>
      </w:r>
      <w:r w:rsidR="00F8551C" w:rsidRPr="00D27B24">
        <w:rPr>
          <w:sz w:val="24"/>
          <w:szCs w:val="24"/>
        </w:rPr>
        <w:t xml:space="preserve">kein Zentrum hat, </w:t>
      </w:r>
      <w:r w:rsidR="00DE637E" w:rsidRPr="00D27B24">
        <w:rPr>
          <w:sz w:val="24"/>
          <w:szCs w:val="24"/>
        </w:rPr>
        <w:t>von der Inquisition zum</w:t>
      </w:r>
      <w:r w:rsidR="00DF3A24" w:rsidRPr="00D27B24">
        <w:rPr>
          <w:sz w:val="24"/>
          <w:szCs w:val="24"/>
        </w:rPr>
        <w:t xml:space="preserve"> </w:t>
      </w:r>
      <w:r w:rsidR="00DE637E" w:rsidRPr="00D27B24">
        <w:rPr>
          <w:sz w:val="24"/>
          <w:szCs w:val="24"/>
        </w:rPr>
        <w:t xml:space="preserve">Tod verurteilt und </w:t>
      </w:r>
      <w:r w:rsidR="00E35560" w:rsidRPr="00D27B24">
        <w:rPr>
          <w:sz w:val="24"/>
          <w:szCs w:val="24"/>
        </w:rPr>
        <w:t xml:space="preserve">am 17. Februar 1600 </w:t>
      </w:r>
      <w:r w:rsidR="00875644">
        <w:rPr>
          <w:sz w:val="24"/>
          <w:szCs w:val="24"/>
        </w:rPr>
        <w:t xml:space="preserve">in </w:t>
      </w:r>
      <w:r w:rsidR="00875644">
        <w:rPr>
          <w:sz w:val="24"/>
          <w:szCs w:val="24"/>
        </w:rPr>
        <w:lastRenderedPageBreak/>
        <w:t xml:space="preserve">Rom </w:t>
      </w:r>
      <w:r w:rsidR="00E61FBE" w:rsidRPr="00D27B24">
        <w:rPr>
          <w:sz w:val="24"/>
          <w:szCs w:val="24"/>
        </w:rPr>
        <w:t xml:space="preserve">öffentlich auf dem </w:t>
      </w:r>
      <w:r w:rsidR="00C971C8" w:rsidRPr="00D27B24">
        <w:rPr>
          <w:sz w:val="24"/>
          <w:szCs w:val="24"/>
        </w:rPr>
        <w:t>S</w:t>
      </w:r>
      <w:r w:rsidR="00E61FBE" w:rsidRPr="00D27B24">
        <w:rPr>
          <w:sz w:val="24"/>
          <w:szCs w:val="24"/>
        </w:rPr>
        <w:t xml:space="preserve">cheiterhaufen </w:t>
      </w:r>
      <w:r w:rsidR="00DE637E" w:rsidRPr="00D27B24">
        <w:rPr>
          <w:sz w:val="24"/>
          <w:szCs w:val="24"/>
        </w:rPr>
        <w:t>verbrannt wurde.</w:t>
      </w:r>
      <w:r w:rsidR="00B73B57" w:rsidRPr="00D27B24">
        <w:rPr>
          <w:sz w:val="24"/>
          <w:szCs w:val="24"/>
        </w:rPr>
        <w:t xml:space="preserve"> </w:t>
      </w:r>
    </w:p>
    <w:p w14:paraId="3AD55168" w14:textId="6EEE4D63" w:rsidR="00E14D33" w:rsidRDefault="00E14D33" w:rsidP="00EE7828">
      <w:pPr>
        <w:keepNext/>
        <w:widowControl w:val="0"/>
        <w:rPr>
          <w:sz w:val="24"/>
          <w:szCs w:val="24"/>
        </w:rPr>
      </w:pPr>
      <w:r w:rsidRPr="00D27B24">
        <w:rPr>
          <w:noProof/>
          <w:sz w:val="24"/>
          <w:szCs w:val="24"/>
        </w:rPr>
        <w:drawing>
          <wp:anchor distT="0" distB="0" distL="114300" distR="114300" simplePos="0" relativeHeight="251770880" behindDoc="0" locked="0" layoutInCell="1" allowOverlap="1" wp14:anchorId="66A828E1" wp14:editId="532E9AB4">
            <wp:simplePos x="0" y="0"/>
            <wp:positionH relativeFrom="column">
              <wp:posOffset>-9525</wp:posOffset>
            </wp:positionH>
            <wp:positionV relativeFrom="paragraph">
              <wp:posOffset>109220</wp:posOffset>
            </wp:positionV>
            <wp:extent cx="5259070" cy="3505200"/>
            <wp:effectExtent l="0" t="0" r="0" b="0"/>
            <wp:wrapSquare wrapText="bothSides"/>
            <wp:docPr id="421017147" name="Grafik 1" descr="Jupiter mit den vier Galileischen Mon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upiter mit den vier Galileischen Monden"/>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259070" cy="3505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FE899C" w14:textId="01F6AA42" w:rsidR="00EE7828" w:rsidRPr="00C34D1E" w:rsidRDefault="00B73B57" w:rsidP="00EE7828">
      <w:pPr>
        <w:keepNext/>
        <w:widowControl w:val="0"/>
        <w:rPr>
          <w:sz w:val="24"/>
          <w:szCs w:val="24"/>
        </w:rPr>
      </w:pPr>
      <w:r w:rsidRPr="00D27B24">
        <w:rPr>
          <w:sz w:val="24"/>
          <w:szCs w:val="24"/>
        </w:rPr>
        <w:t>I</w:t>
      </w:r>
      <w:r w:rsidR="00091764">
        <w:rPr>
          <w:sz w:val="24"/>
          <w:szCs w:val="24"/>
        </w:rPr>
        <w:t>n</w:t>
      </w:r>
      <w:r w:rsidR="00050C59" w:rsidRPr="00D27B24">
        <w:rPr>
          <w:sz w:val="24"/>
          <w:szCs w:val="24"/>
        </w:rPr>
        <w:t xml:space="preserve"> </w:t>
      </w:r>
      <w:r w:rsidR="00091764">
        <w:rPr>
          <w:sz w:val="24"/>
          <w:szCs w:val="24"/>
        </w:rPr>
        <w:t>der Aufnahme von Siegfrie</w:t>
      </w:r>
      <w:r w:rsidR="00EF0B0E">
        <w:rPr>
          <w:sz w:val="24"/>
          <w:szCs w:val="24"/>
        </w:rPr>
        <w:t xml:space="preserve">d </w:t>
      </w:r>
      <w:proofErr w:type="spellStart"/>
      <w:r w:rsidR="00EF0B0E">
        <w:rPr>
          <w:sz w:val="24"/>
          <w:szCs w:val="24"/>
        </w:rPr>
        <w:t>Emhöfer</w:t>
      </w:r>
      <w:proofErr w:type="spellEnd"/>
      <w:r w:rsidR="00EF0B0E">
        <w:rPr>
          <w:sz w:val="24"/>
          <w:szCs w:val="24"/>
        </w:rPr>
        <w:t xml:space="preserve"> </w:t>
      </w:r>
      <w:r w:rsidRPr="00D27B24">
        <w:rPr>
          <w:sz w:val="24"/>
          <w:szCs w:val="24"/>
        </w:rPr>
        <w:t>sehen wir</w:t>
      </w:r>
      <w:r w:rsidR="004645AA" w:rsidRPr="00D27B24">
        <w:rPr>
          <w:sz w:val="24"/>
          <w:szCs w:val="24"/>
        </w:rPr>
        <w:t xml:space="preserve"> </w:t>
      </w:r>
      <w:r w:rsidRPr="00D27B24">
        <w:rPr>
          <w:sz w:val="24"/>
          <w:szCs w:val="24"/>
        </w:rPr>
        <w:t xml:space="preserve">Jupiter und die vier </w:t>
      </w:r>
      <w:proofErr w:type="spellStart"/>
      <w:r w:rsidR="00A42078">
        <w:rPr>
          <w:sz w:val="24"/>
          <w:szCs w:val="24"/>
        </w:rPr>
        <w:t>Galileischen</w:t>
      </w:r>
      <w:proofErr w:type="spellEnd"/>
      <w:r w:rsidR="00A42078">
        <w:rPr>
          <w:sz w:val="24"/>
          <w:szCs w:val="24"/>
        </w:rPr>
        <w:t xml:space="preserve"> Monde Io</w:t>
      </w:r>
      <w:r w:rsidR="002A6F69">
        <w:rPr>
          <w:sz w:val="24"/>
          <w:szCs w:val="24"/>
        </w:rPr>
        <w:t xml:space="preserve">, Europa, </w:t>
      </w:r>
      <w:r w:rsidR="00EE7828">
        <w:rPr>
          <w:sz w:val="24"/>
          <w:szCs w:val="24"/>
        </w:rPr>
        <w:t>G</w:t>
      </w:r>
      <w:r w:rsidR="00EE7828" w:rsidRPr="00D27B24">
        <w:rPr>
          <w:sz w:val="24"/>
          <w:szCs w:val="24"/>
        </w:rPr>
        <w:t xml:space="preserve">anymed und Callisto, in etwa </w:t>
      </w:r>
      <w:r w:rsidR="00EE7828">
        <w:rPr>
          <w:sz w:val="24"/>
          <w:szCs w:val="24"/>
        </w:rPr>
        <w:t>s</w:t>
      </w:r>
      <w:r w:rsidR="00EE7828" w:rsidRPr="00D27B24">
        <w:rPr>
          <w:sz w:val="24"/>
          <w:szCs w:val="24"/>
        </w:rPr>
        <w:t>o, wie sie in einem 12</w:t>
      </w:r>
      <w:r w:rsidR="001F3F91">
        <w:rPr>
          <w:sz w:val="24"/>
          <w:szCs w:val="24"/>
        </w:rPr>
        <w:t xml:space="preserve"> </w:t>
      </w:r>
      <w:r w:rsidR="000D3DFF">
        <w:rPr>
          <w:sz w:val="24"/>
          <w:szCs w:val="24"/>
        </w:rPr>
        <w:t>Zo</w:t>
      </w:r>
      <w:r w:rsidR="00EE7828" w:rsidRPr="00D27B24">
        <w:rPr>
          <w:sz w:val="24"/>
          <w:szCs w:val="24"/>
        </w:rPr>
        <w:t>llteleskop</w:t>
      </w:r>
      <w:r w:rsidR="00775601">
        <w:rPr>
          <w:sz w:val="24"/>
          <w:szCs w:val="24"/>
        </w:rPr>
        <w:t xml:space="preserve"> e</w:t>
      </w:r>
      <w:r w:rsidR="00775601" w:rsidRPr="00D27B24">
        <w:rPr>
          <w:sz w:val="24"/>
          <w:szCs w:val="24"/>
        </w:rPr>
        <w:t>rscheinen.</w:t>
      </w:r>
    </w:p>
    <w:p w14:paraId="08C6F779" w14:textId="3CAFA89F" w:rsidR="006856C8" w:rsidRPr="00492C6F" w:rsidRDefault="00E14D33" w:rsidP="00492C6F">
      <w:pPr>
        <w:keepNext/>
      </w:pPr>
      <w:r w:rsidRPr="00D27B24">
        <w:rPr>
          <w:noProof/>
          <w:sz w:val="24"/>
          <w:szCs w:val="24"/>
        </w:rPr>
        <mc:AlternateContent>
          <mc:Choice Requires="wps">
            <w:drawing>
              <wp:anchor distT="0" distB="0" distL="114300" distR="114300" simplePos="0" relativeHeight="251771904" behindDoc="1" locked="0" layoutInCell="1" allowOverlap="1" wp14:anchorId="131B15CA" wp14:editId="1729A93F">
                <wp:simplePos x="0" y="0"/>
                <wp:positionH relativeFrom="column">
                  <wp:posOffset>-9525</wp:posOffset>
                </wp:positionH>
                <wp:positionV relativeFrom="paragraph">
                  <wp:posOffset>1577975</wp:posOffset>
                </wp:positionV>
                <wp:extent cx="5259070" cy="635"/>
                <wp:effectExtent l="0" t="0" r="0" b="0"/>
                <wp:wrapTight wrapText="bothSides">
                  <wp:wrapPolygon edited="0">
                    <wp:start x="0" y="0"/>
                    <wp:lineTo x="0" y="20057"/>
                    <wp:lineTo x="21517" y="20057"/>
                    <wp:lineTo x="21517" y="0"/>
                    <wp:lineTo x="0" y="0"/>
                  </wp:wrapPolygon>
                </wp:wrapTight>
                <wp:docPr id="207577872" name="Textfeld 1"/>
                <wp:cNvGraphicFramePr/>
                <a:graphic xmlns:a="http://schemas.openxmlformats.org/drawingml/2006/main">
                  <a:graphicData uri="http://schemas.microsoft.com/office/word/2010/wordprocessingShape">
                    <wps:wsp>
                      <wps:cNvSpPr txBox="1"/>
                      <wps:spPr>
                        <a:xfrm>
                          <a:off x="0" y="0"/>
                          <a:ext cx="5259070" cy="635"/>
                        </a:xfrm>
                        <a:prstGeom prst="rect">
                          <a:avLst/>
                        </a:prstGeom>
                        <a:solidFill>
                          <a:prstClr val="white"/>
                        </a:solidFill>
                        <a:ln>
                          <a:noFill/>
                        </a:ln>
                      </wps:spPr>
                      <wps:txbx>
                        <w:txbxContent>
                          <w:p w14:paraId="4C328630" w14:textId="02D26E0E" w:rsidR="00EE501F" w:rsidRPr="00553060" w:rsidRDefault="00EE501F" w:rsidP="000B5D3D">
                            <w:pPr>
                              <w:pStyle w:val="Beschriftung"/>
                              <w:rPr>
                                <w:noProof/>
                              </w:rPr>
                            </w:pPr>
                            <w:bookmarkStart w:id="430" w:name="_Toc174467211"/>
                            <w:bookmarkStart w:id="431" w:name="_Toc178095287"/>
                            <w:bookmarkStart w:id="432" w:name="_Toc179365154"/>
                            <w:r>
                              <w:t xml:space="preserve">Abbildung </w:t>
                            </w:r>
                            <w:r w:rsidR="00A737FE">
                              <w:t>134</w:t>
                            </w:r>
                            <w:r>
                              <w:t xml:space="preserve"> </w:t>
                            </w:r>
                            <w:r w:rsidR="008A50A6">
                              <w:t xml:space="preserve">Die 4 </w:t>
                            </w:r>
                            <w:proofErr w:type="spellStart"/>
                            <w:r>
                              <w:t>Galileische</w:t>
                            </w:r>
                            <w:r w:rsidR="008A50A6">
                              <w:t>n</w:t>
                            </w:r>
                            <w:proofErr w:type="spellEnd"/>
                            <w:r>
                              <w:t xml:space="preserve"> </w:t>
                            </w:r>
                            <w:proofErr w:type="spellStart"/>
                            <w:proofErr w:type="gramStart"/>
                            <w:r>
                              <w:t>Monde</w:t>
                            </w:r>
                            <w:r w:rsidR="005C6A29">
                              <w:t>,</w:t>
                            </w:r>
                            <w:r w:rsidR="00B80A62">
                              <w:t>mit</w:t>
                            </w:r>
                            <w:proofErr w:type="spellEnd"/>
                            <w:proofErr w:type="gramEnd"/>
                            <w:r w:rsidR="00B80A62">
                              <w:t xml:space="preserve"> freundlicher Genehmigung</w:t>
                            </w:r>
                            <w:r>
                              <w:t xml:space="preserve"> </w:t>
                            </w:r>
                            <w:r w:rsidR="00B1799B">
                              <w:t>Foto</w:t>
                            </w:r>
                            <w:r>
                              <w:t xml:space="preserve"> </w:t>
                            </w:r>
                            <w:r w:rsidR="003D78E3">
                              <w:t xml:space="preserve">von </w:t>
                            </w:r>
                            <w:r>
                              <w:t xml:space="preserve">Siegfried </w:t>
                            </w:r>
                            <w:proofErr w:type="spellStart"/>
                            <w:r>
                              <w:t>Emhöfer</w:t>
                            </w:r>
                            <w:bookmarkEnd w:id="430"/>
                            <w:bookmarkEnd w:id="431"/>
                            <w:bookmarkEnd w:id="432"/>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31B15CA" id="_x0000_s1188" type="#_x0000_t202" style="position:absolute;margin-left:-.75pt;margin-top:124.25pt;width:414.1pt;height:.05pt;z-index:-251544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" stroked="f">
                <v:textbox style="mso-fit-shape-to-text:t" inset="0,0,0,0">
                  <w:txbxContent>
                    <w:p w14:paraId="4C328630" w14:textId="02D26E0E" w:rsidR="00EE501F" w:rsidRPr="00553060" w:rsidRDefault="00EE501F" w:rsidP="000B5D3D">
                      <w:pPr>
                        <w:pStyle w:val="Beschriftung"/>
                        <w:rPr>
                          <w:noProof/>
                        </w:rPr>
                      </w:pPr>
                      <w:bookmarkStart w:id="433" w:name="_Toc174467211"/>
                      <w:bookmarkStart w:id="434" w:name="_Toc178095287"/>
                      <w:bookmarkStart w:id="435" w:name="_Toc179365154"/>
                      <w:r>
                        <w:t xml:space="preserve">Abbildung </w:t>
                      </w:r>
                      <w:r w:rsidR="00A737FE">
                        <w:t>134</w:t>
                      </w:r>
                      <w:r>
                        <w:t xml:space="preserve"> </w:t>
                      </w:r>
                      <w:r w:rsidR="008A50A6">
                        <w:t xml:space="preserve">Die 4 </w:t>
                      </w:r>
                      <w:proofErr w:type="spellStart"/>
                      <w:r>
                        <w:t>Galileische</w:t>
                      </w:r>
                      <w:r w:rsidR="008A50A6">
                        <w:t>n</w:t>
                      </w:r>
                      <w:proofErr w:type="spellEnd"/>
                      <w:r>
                        <w:t xml:space="preserve"> </w:t>
                      </w:r>
                      <w:proofErr w:type="spellStart"/>
                      <w:proofErr w:type="gramStart"/>
                      <w:r>
                        <w:t>Monde</w:t>
                      </w:r>
                      <w:r w:rsidR="005C6A29">
                        <w:t>,</w:t>
                      </w:r>
                      <w:r w:rsidR="00B80A62">
                        <w:t>mit</w:t>
                      </w:r>
                      <w:proofErr w:type="spellEnd"/>
                      <w:proofErr w:type="gramEnd"/>
                      <w:r w:rsidR="00B80A62">
                        <w:t xml:space="preserve"> freundlicher Genehmigung</w:t>
                      </w:r>
                      <w:r>
                        <w:t xml:space="preserve"> </w:t>
                      </w:r>
                      <w:r w:rsidR="00B1799B">
                        <w:t>Foto</w:t>
                      </w:r>
                      <w:r>
                        <w:t xml:space="preserve"> </w:t>
                      </w:r>
                      <w:r w:rsidR="003D78E3">
                        <w:t xml:space="preserve">von </w:t>
                      </w:r>
                      <w:r>
                        <w:t xml:space="preserve">Siegfried </w:t>
                      </w:r>
                      <w:proofErr w:type="spellStart"/>
                      <w:r>
                        <w:t>Emhöfer</w:t>
                      </w:r>
                      <w:bookmarkEnd w:id="433"/>
                      <w:bookmarkEnd w:id="434"/>
                      <w:bookmarkEnd w:id="435"/>
                      <w:proofErr w:type="spellEnd"/>
                    </w:p>
                  </w:txbxContent>
                </v:textbox>
                <w10:wrap type="tight"/>
              </v:shape>
            </w:pict>
          </mc:Fallback>
        </mc:AlternateContent>
      </w:r>
      <w:r w:rsidR="006F5C3E" w:rsidRPr="00AD3CFC">
        <w:rPr>
          <w:sz w:val="24"/>
          <w:szCs w:val="24"/>
        </w:rPr>
        <w:t>Da die Umlaufbahnen der Jupitermonde fast in der Ekliptik liegen</w:t>
      </w:r>
      <w:r w:rsidR="004A69F9" w:rsidRPr="00AD3CFC">
        <w:rPr>
          <w:sz w:val="24"/>
          <w:szCs w:val="24"/>
        </w:rPr>
        <w:t>, sehen wir sie immer in</w:t>
      </w:r>
      <w:r w:rsidR="002A6F69">
        <w:rPr>
          <w:sz w:val="24"/>
          <w:szCs w:val="24"/>
        </w:rPr>
        <w:t xml:space="preserve"> </w:t>
      </w:r>
      <w:r w:rsidR="004A69F9" w:rsidRPr="00AD3CFC">
        <w:rPr>
          <w:sz w:val="24"/>
          <w:szCs w:val="24"/>
        </w:rPr>
        <w:t xml:space="preserve">einer Linie mit Jupiter. </w:t>
      </w:r>
      <w:r w:rsidR="004D0674" w:rsidRPr="00AD3CFC">
        <w:rPr>
          <w:sz w:val="24"/>
          <w:szCs w:val="24"/>
        </w:rPr>
        <w:t>Erst</w:t>
      </w:r>
      <w:r w:rsidR="00121CEF" w:rsidRPr="00AD3CFC">
        <w:rPr>
          <w:sz w:val="24"/>
          <w:szCs w:val="24"/>
        </w:rPr>
        <w:t xml:space="preserve"> ausdauernde Beobachtungen der Umläufe der Monde lässt erkennen, dass sich Io am </w:t>
      </w:r>
      <w:r w:rsidR="002B3739">
        <w:rPr>
          <w:sz w:val="24"/>
          <w:szCs w:val="24"/>
        </w:rPr>
        <w:t>w</w:t>
      </w:r>
      <w:r w:rsidR="002B3739" w:rsidRPr="00AD3CFC">
        <w:rPr>
          <w:sz w:val="24"/>
          <w:szCs w:val="24"/>
        </w:rPr>
        <w:t xml:space="preserve">enigsten von Jupiter entfernt, also der innerste Mond ist, und Callisto mit dem größten Abstand zum Jupiter der äußerste Mond ist. Ein Blick von </w:t>
      </w:r>
      <w:r w:rsidR="00A970FC">
        <w:rPr>
          <w:sz w:val="24"/>
          <w:szCs w:val="24"/>
        </w:rPr>
        <w:t>„</w:t>
      </w:r>
      <w:r w:rsidR="002B3739" w:rsidRPr="00AD3CFC">
        <w:rPr>
          <w:sz w:val="24"/>
          <w:szCs w:val="24"/>
        </w:rPr>
        <w:t>oben</w:t>
      </w:r>
      <w:r w:rsidR="00A970FC">
        <w:rPr>
          <w:sz w:val="24"/>
          <w:szCs w:val="24"/>
        </w:rPr>
        <w:t>“</w:t>
      </w:r>
      <w:r w:rsidR="002B3739" w:rsidRPr="00AD3CFC">
        <w:rPr>
          <w:sz w:val="24"/>
          <w:szCs w:val="24"/>
        </w:rPr>
        <w:t xml:space="preserve"> </w:t>
      </w:r>
      <w:r w:rsidR="006B17CB">
        <w:rPr>
          <w:sz w:val="24"/>
          <w:szCs w:val="24"/>
        </w:rPr>
        <w:t>auf die Umlaufbahnen</w:t>
      </w:r>
      <w:r w:rsidR="00B41CAB">
        <w:rPr>
          <w:sz w:val="24"/>
          <w:szCs w:val="24"/>
        </w:rPr>
        <w:t xml:space="preserve"> der Monde </w:t>
      </w:r>
      <w:r w:rsidR="00A970FC">
        <w:rPr>
          <w:sz w:val="24"/>
          <w:szCs w:val="24"/>
        </w:rPr>
        <w:t>sehen wir in Bild 1</w:t>
      </w:r>
      <w:r w:rsidR="00B23922">
        <w:rPr>
          <w:sz w:val="24"/>
          <w:szCs w:val="24"/>
        </w:rPr>
        <w:t>3</w:t>
      </w:r>
      <w:r w:rsidR="00A970FC">
        <w:rPr>
          <w:sz w:val="24"/>
          <w:szCs w:val="24"/>
        </w:rPr>
        <w:t>5</w:t>
      </w:r>
      <w:r w:rsidR="003A6305">
        <w:rPr>
          <w:sz w:val="24"/>
          <w:szCs w:val="24"/>
        </w:rPr>
        <w:t>.</w:t>
      </w:r>
    </w:p>
    <w:p w14:paraId="11612D8F" w14:textId="3BC70414" w:rsidR="003A6305" w:rsidRDefault="003A6305" w:rsidP="00F073F9">
      <w:pPr>
        <w:widowControl w:val="0"/>
        <w:rPr>
          <w:sz w:val="24"/>
          <w:szCs w:val="24"/>
        </w:rPr>
      </w:pPr>
    </w:p>
    <w:p w14:paraId="0BA21AC4" w14:textId="1D62BF13" w:rsidR="00F44D01" w:rsidRPr="007F57D7" w:rsidRDefault="00F54045" w:rsidP="00F073F9">
      <w:pPr>
        <w:widowControl w:val="0"/>
        <w:rPr>
          <w:sz w:val="24"/>
          <w:szCs w:val="24"/>
        </w:rPr>
      </w:pPr>
      <w:r w:rsidRPr="007F57D7">
        <w:rPr>
          <w:sz w:val="24"/>
          <w:szCs w:val="24"/>
        </w:rPr>
        <w:t xml:space="preserve">Io ist der innerste der </w:t>
      </w:r>
      <w:proofErr w:type="spellStart"/>
      <w:r w:rsidRPr="007F57D7">
        <w:rPr>
          <w:sz w:val="24"/>
          <w:szCs w:val="24"/>
        </w:rPr>
        <w:t>Galileischen</w:t>
      </w:r>
      <w:proofErr w:type="spellEnd"/>
      <w:r w:rsidRPr="007F57D7">
        <w:rPr>
          <w:sz w:val="24"/>
          <w:szCs w:val="24"/>
        </w:rPr>
        <w:t xml:space="preserve"> Monde und mit 3643 Kilometer Durchmesser der drittgrößte</w:t>
      </w:r>
      <w:r w:rsidR="006856C8" w:rsidRPr="007F57D7">
        <w:rPr>
          <w:sz w:val="24"/>
          <w:szCs w:val="24"/>
        </w:rPr>
        <w:t xml:space="preserve"> </w:t>
      </w:r>
      <w:r w:rsidRPr="007F57D7">
        <w:rPr>
          <w:sz w:val="24"/>
          <w:szCs w:val="24"/>
        </w:rPr>
        <w:t xml:space="preserve">Mond des Sonnensystems, knapp größer als der Mond der Erde. Bekannt ist Io </w:t>
      </w:r>
      <w:r w:rsidR="00B41CAB">
        <w:rPr>
          <w:sz w:val="24"/>
          <w:szCs w:val="24"/>
        </w:rPr>
        <w:t>vielen</w:t>
      </w:r>
      <w:r w:rsidR="00063891" w:rsidRPr="007F57D7">
        <w:rPr>
          <w:sz w:val="24"/>
          <w:szCs w:val="24"/>
        </w:rPr>
        <w:t xml:space="preserve"> S</w:t>
      </w:r>
      <w:r w:rsidRPr="007F57D7">
        <w:rPr>
          <w:sz w:val="24"/>
          <w:szCs w:val="24"/>
        </w:rPr>
        <w:t xml:space="preserve">chülern </w:t>
      </w:r>
      <w:r w:rsidR="00797FBC" w:rsidRPr="007F57D7">
        <w:rPr>
          <w:sz w:val="24"/>
          <w:szCs w:val="24"/>
        </w:rPr>
        <w:t>durch die Methode</w:t>
      </w:r>
      <w:r w:rsidR="001C4FF1" w:rsidRPr="007F57D7">
        <w:rPr>
          <w:sz w:val="24"/>
          <w:szCs w:val="24"/>
        </w:rPr>
        <w:t xml:space="preserve"> zur </w:t>
      </w:r>
      <w:r w:rsidR="00A87E5F" w:rsidRPr="007F57D7">
        <w:rPr>
          <w:sz w:val="24"/>
          <w:szCs w:val="24"/>
        </w:rPr>
        <w:t>Bestimmung</w:t>
      </w:r>
      <w:r w:rsidR="001C4FF1" w:rsidRPr="007F57D7">
        <w:rPr>
          <w:sz w:val="24"/>
          <w:szCs w:val="24"/>
        </w:rPr>
        <w:t xml:space="preserve"> der Lichtgeschwindigkeit von Olaf R</w:t>
      </w:r>
      <w:r w:rsidR="001C4FF1" w:rsidRPr="007F57D7">
        <w:rPr>
          <w:sz w:val="24"/>
          <w:szCs w:val="24"/>
          <w:lang w:val="fo-FO"/>
        </w:rPr>
        <w:t>ømer</w:t>
      </w:r>
      <w:r w:rsidR="00A87E5F" w:rsidRPr="007F57D7">
        <w:rPr>
          <w:sz w:val="24"/>
          <w:szCs w:val="24"/>
        </w:rPr>
        <w:t xml:space="preserve">. </w:t>
      </w:r>
      <w:r w:rsidR="00BD661E" w:rsidRPr="007F57D7">
        <w:rPr>
          <w:sz w:val="24"/>
          <w:szCs w:val="24"/>
        </w:rPr>
        <w:t>Aus den</w:t>
      </w:r>
      <w:r w:rsidR="00BD661E">
        <w:t xml:space="preserve"> </w:t>
      </w:r>
      <w:r w:rsidR="007F57D7" w:rsidRPr="007F57D7">
        <w:rPr>
          <w:sz w:val="24"/>
          <w:szCs w:val="24"/>
        </w:rPr>
        <w:t>v</w:t>
      </w:r>
      <w:r w:rsidR="00BD661E" w:rsidRPr="007F57D7">
        <w:rPr>
          <w:sz w:val="24"/>
          <w:szCs w:val="24"/>
        </w:rPr>
        <w:t xml:space="preserve">orherberechneten Verdunklungszeiten von Io </w:t>
      </w:r>
      <w:r w:rsidR="00161CF4" w:rsidRPr="007F57D7">
        <w:rPr>
          <w:sz w:val="24"/>
          <w:szCs w:val="24"/>
        </w:rPr>
        <w:t xml:space="preserve">und den tatsächlich gemessenen Verdunklungszeitpunkten konnte </w:t>
      </w:r>
      <w:r w:rsidR="003B1B7C">
        <w:rPr>
          <w:sz w:val="24"/>
          <w:szCs w:val="24"/>
        </w:rPr>
        <w:t>dies</w:t>
      </w:r>
      <w:r w:rsidR="00161CF4" w:rsidRPr="007F57D7">
        <w:rPr>
          <w:sz w:val="24"/>
          <w:szCs w:val="24"/>
        </w:rPr>
        <w:t>er über die bekannte Entfernung Jupiters zur Erde einen ersten Wert für die Lichtgeschwindigkeit berechnen. Io umkreist Jupiter in einem mittleren Abstand von 421600</w:t>
      </w:r>
      <w:r w:rsidR="003E1B21" w:rsidRPr="007F57D7">
        <w:rPr>
          <w:sz w:val="24"/>
          <w:szCs w:val="24"/>
        </w:rPr>
        <w:t xml:space="preserve"> </w:t>
      </w:r>
      <w:r w:rsidR="00161CF4" w:rsidRPr="007F57D7">
        <w:rPr>
          <w:sz w:val="24"/>
          <w:szCs w:val="24"/>
        </w:rPr>
        <w:t>Kilometern und braucht dafür 1 Tag 18 Stunden und</w:t>
      </w:r>
      <w:r w:rsidR="00FE6496" w:rsidRPr="007F57D7">
        <w:rPr>
          <w:sz w:val="24"/>
          <w:szCs w:val="24"/>
        </w:rPr>
        <w:t xml:space="preserve"> </w:t>
      </w:r>
      <w:r w:rsidR="00161CF4" w:rsidRPr="007F57D7">
        <w:rPr>
          <w:sz w:val="24"/>
          <w:szCs w:val="24"/>
        </w:rPr>
        <w:t xml:space="preserve">27,6 Minuten. </w:t>
      </w:r>
    </w:p>
    <w:p w14:paraId="0CDAC92B" w14:textId="6D89E3BC" w:rsidR="00204DA9" w:rsidRPr="007F57D7" w:rsidRDefault="00204DA9" w:rsidP="009F2E65">
      <w:pPr>
        <w:keepNext/>
        <w:rPr>
          <w:sz w:val="24"/>
          <w:szCs w:val="24"/>
        </w:rPr>
      </w:pPr>
      <w:r w:rsidRPr="007F57D7">
        <w:rPr>
          <w:sz w:val="24"/>
          <w:szCs w:val="24"/>
        </w:rPr>
        <w:t>Sein Umlauf um Jupiter erfolgt, wie der Umlauf unseres Mondes, gebunden, d. h. er weist Jupiter immer die gleiche Seite zu. Seine Oberflächentemperatur beträgt</w:t>
      </w:r>
      <w:r w:rsidR="00122346">
        <w:rPr>
          <w:sz w:val="24"/>
          <w:szCs w:val="24"/>
        </w:rPr>
        <w:t xml:space="preserve"> </w:t>
      </w:r>
      <w:r w:rsidRPr="007F57D7">
        <w:rPr>
          <w:sz w:val="24"/>
          <w:szCs w:val="24"/>
        </w:rPr>
        <w:t>-</w:t>
      </w:r>
      <w:r w:rsidR="003E0FCE">
        <w:rPr>
          <w:sz w:val="24"/>
          <w:szCs w:val="24"/>
        </w:rPr>
        <w:t>1</w:t>
      </w:r>
      <w:r w:rsidRPr="007F57D7">
        <w:rPr>
          <w:sz w:val="24"/>
          <w:szCs w:val="24"/>
        </w:rPr>
        <w:t>43°C.</w:t>
      </w:r>
    </w:p>
    <w:p w14:paraId="3E6D5D83" w14:textId="5DF29D34" w:rsidR="00204DA9" w:rsidRPr="007F57D7" w:rsidRDefault="00E14D33" w:rsidP="009F2E65">
      <w:pPr>
        <w:keepNext/>
        <w:rPr>
          <w:sz w:val="24"/>
          <w:szCs w:val="24"/>
        </w:rPr>
      </w:pPr>
      <w:r w:rsidRPr="007F57D7">
        <w:rPr>
          <w:noProof/>
          <w:sz w:val="24"/>
          <w:szCs w:val="24"/>
        </w:rPr>
        <mc:AlternateContent>
          <mc:Choice Requires="wps">
            <w:drawing>
              <wp:anchor distT="0" distB="0" distL="114300" distR="114300" simplePos="0" relativeHeight="251790336" behindDoc="1" locked="0" layoutInCell="1" allowOverlap="1" wp14:anchorId="524C365E" wp14:editId="649A019C">
                <wp:simplePos x="0" y="0"/>
                <wp:positionH relativeFrom="column">
                  <wp:posOffset>95250</wp:posOffset>
                </wp:positionH>
                <wp:positionV relativeFrom="page">
                  <wp:posOffset>9963150</wp:posOffset>
                </wp:positionV>
                <wp:extent cx="3019425" cy="314325"/>
                <wp:effectExtent l="0" t="0" r="9525" b="9525"/>
                <wp:wrapSquare wrapText="bothSides"/>
                <wp:docPr id="2085299913" name="Textfeld 1"/>
                <wp:cNvGraphicFramePr/>
                <a:graphic xmlns:a="http://schemas.openxmlformats.org/drawingml/2006/main">
                  <a:graphicData uri="http://schemas.microsoft.com/office/word/2010/wordprocessingShape">
                    <wps:wsp>
                      <wps:cNvSpPr txBox="1"/>
                      <wps:spPr>
                        <a:xfrm>
                          <a:off x="0" y="0"/>
                          <a:ext cx="3019425" cy="314325"/>
                        </a:xfrm>
                        <a:prstGeom prst="rect">
                          <a:avLst/>
                        </a:prstGeom>
                        <a:solidFill>
                          <a:prstClr val="white"/>
                        </a:solidFill>
                        <a:ln>
                          <a:noFill/>
                        </a:ln>
                      </wps:spPr>
                      <wps:txbx>
                        <w:txbxContent>
                          <w:p w14:paraId="0922887D" w14:textId="3221B5FC" w:rsidR="00204DA9" w:rsidRPr="004A41E1" w:rsidRDefault="00204DA9" w:rsidP="00204DA9">
                            <w:pPr>
                              <w:pStyle w:val="Beschriftung"/>
                              <w:rPr>
                                <w:noProof/>
                              </w:rPr>
                            </w:pPr>
                            <w:bookmarkStart w:id="436" w:name="_Toc174467212"/>
                            <w:bookmarkStart w:id="437" w:name="_Toc178095289"/>
                            <w:bookmarkStart w:id="438" w:name="_Toc179365156"/>
                            <w:r>
                              <w:t xml:space="preserve">Abbildung </w:t>
                            </w:r>
                            <w:r w:rsidR="005C6A29">
                              <w:t>136</w:t>
                            </w:r>
                            <w:r>
                              <w:t xml:space="preserve"> Io, Raumsonde Galileo aus 130000km Entfernung, NASA</w:t>
                            </w:r>
                            <w:bookmarkEnd w:id="436"/>
                            <w:bookmarkEnd w:id="437"/>
                            <w:bookmarkEnd w:id="43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4C365E" id="_x0000_s1189" type="#_x0000_t202" style="position:absolute;margin-left:7.5pt;margin-top:784.5pt;width:237.75pt;height:24.75pt;z-index:-2515261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" stroked="f">
                <v:textbox inset="0,0,0,0">
                  <w:txbxContent>
                    <w:p w14:paraId="0922887D" w14:textId="3221B5FC" w:rsidR="00204DA9" w:rsidRPr="004A41E1" w:rsidRDefault="00204DA9" w:rsidP="00204DA9">
                      <w:pPr>
                        <w:pStyle w:val="Beschriftung"/>
                        <w:rPr>
                          <w:noProof/>
                        </w:rPr>
                      </w:pPr>
                      <w:bookmarkStart w:id="439" w:name="_Toc174467212"/>
                      <w:bookmarkStart w:id="440" w:name="_Toc178095289"/>
                      <w:bookmarkStart w:id="441" w:name="_Toc179365156"/>
                      <w:r>
                        <w:t xml:space="preserve">Abbildung </w:t>
                      </w:r>
                      <w:r w:rsidR="005C6A29">
                        <w:t>136</w:t>
                      </w:r>
                      <w:r>
                        <w:t xml:space="preserve"> Io, Raumsonde Galileo aus 130000km Entfernung, NASA</w:t>
                      </w:r>
                      <w:bookmarkEnd w:id="439"/>
                      <w:bookmarkEnd w:id="440"/>
                      <w:bookmarkEnd w:id="441"/>
                    </w:p>
                  </w:txbxContent>
                </v:textbox>
                <w10:wrap type="square" anchory="page"/>
              </v:shape>
            </w:pict>
          </mc:Fallback>
        </mc:AlternateContent>
      </w:r>
      <w:r w:rsidRPr="007F57D7">
        <w:rPr>
          <w:noProof/>
          <w:sz w:val="24"/>
          <w:szCs w:val="24"/>
        </w:rPr>
        <w:drawing>
          <wp:anchor distT="0" distB="0" distL="114300" distR="114300" simplePos="0" relativeHeight="251792384" behindDoc="1" locked="0" layoutInCell="1" allowOverlap="1" wp14:anchorId="5E8B5CE0" wp14:editId="2EE47F66">
            <wp:simplePos x="0" y="0"/>
            <wp:positionH relativeFrom="column">
              <wp:posOffset>95250</wp:posOffset>
            </wp:positionH>
            <wp:positionV relativeFrom="page">
              <wp:posOffset>6943725</wp:posOffset>
            </wp:positionV>
            <wp:extent cx="3019425" cy="3019425"/>
            <wp:effectExtent l="0" t="0" r="9525" b="9525"/>
            <wp:wrapTight wrapText="bothSides">
              <wp:wrapPolygon edited="0">
                <wp:start x="0" y="0"/>
                <wp:lineTo x="0" y="21532"/>
                <wp:lineTo x="21532" y="21532"/>
                <wp:lineTo x="21532" y="0"/>
                <wp:lineTo x="0" y="0"/>
              </wp:wrapPolygon>
            </wp:wrapTight>
            <wp:docPr id="757696236" name="Grafik 7" descr="Ein Bild, das Kugel, Astronomisches Objekt, Planet, Mo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96236" name="Grafik 7" descr="Ein Bild, das Kugel, Astronomisches Objekt, Planet, Mond enthält.&#10;&#10;Automatisch generierte Beschreibung"/>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19425" cy="3019425"/>
                    </a:xfrm>
                    <a:prstGeom prst="rect">
                      <a:avLst/>
                    </a:prstGeom>
                    <a:noFill/>
                    <a:ln>
                      <a:noFill/>
                    </a:ln>
                  </pic:spPr>
                </pic:pic>
              </a:graphicData>
            </a:graphic>
            <wp14:sizeRelH relativeFrom="page">
              <wp14:pctWidth>0</wp14:pctWidth>
            </wp14:sizeRelH>
            <wp14:sizeRelV relativeFrom="page">
              <wp14:pctHeight>0</wp14:pctHeight>
            </wp14:sizeRelV>
          </wp:anchor>
        </w:drawing>
      </w:r>
      <w:r w:rsidR="00204DA9" w:rsidRPr="007F57D7">
        <w:rPr>
          <w:sz w:val="24"/>
          <w:szCs w:val="24"/>
        </w:rPr>
        <w:t>Allerdings gibt es auch „</w:t>
      </w:r>
      <w:proofErr w:type="spellStart"/>
      <w:r w:rsidR="00204DA9" w:rsidRPr="007F57D7">
        <w:rPr>
          <w:sz w:val="24"/>
          <w:szCs w:val="24"/>
        </w:rPr>
        <w:t>hot</w:t>
      </w:r>
      <w:proofErr w:type="spellEnd"/>
      <w:r w:rsidR="00204DA9" w:rsidRPr="007F57D7">
        <w:rPr>
          <w:sz w:val="24"/>
          <w:szCs w:val="24"/>
        </w:rPr>
        <w:t xml:space="preserve"> </w:t>
      </w:r>
      <w:proofErr w:type="spellStart"/>
      <w:r w:rsidR="00204DA9" w:rsidRPr="007F57D7">
        <w:rPr>
          <w:sz w:val="24"/>
          <w:szCs w:val="24"/>
        </w:rPr>
        <w:t>spots</w:t>
      </w:r>
      <w:proofErr w:type="spellEnd"/>
      <w:r w:rsidR="00204DA9" w:rsidRPr="007F57D7">
        <w:rPr>
          <w:sz w:val="24"/>
          <w:szCs w:val="24"/>
        </w:rPr>
        <w:t>“ mit Temperaturen von ca. 1800°C</w:t>
      </w:r>
      <w:r w:rsidR="007973B7">
        <w:rPr>
          <w:sz w:val="24"/>
          <w:szCs w:val="24"/>
        </w:rPr>
        <w:t>, d</w:t>
      </w:r>
      <w:r w:rsidR="00204DA9" w:rsidRPr="007F57D7">
        <w:rPr>
          <w:sz w:val="24"/>
          <w:szCs w:val="24"/>
        </w:rPr>
        <w:t>ie durch den heftigen, aktiven Vulkanismus verursacht</w:t>
      </w:r>
      <w:r w:rsidR="007973B7">
        <w:rPr>
          <w:sz w:val="24"/>
          <w:szCs w:val="24"/>
        </w:rPr>
        <w:t xml:space="preserve"> </w:t>
      </w:r>
      <w:r w:rsidR="007973B7" w:rsidRPr="007F57D7">
        <w:rPr>
          <w:sz w:val="24"/>
          <w:szCs w:val="24"/>
        </w:rPr>
        <w:t>werden</w:t>
      </w:r>
      <w:r w:rsidR="00204DA9" w:rsidRPr="007F57D7">
        <w:rPr>
          <w:sz w:val="24"/>
          <w:szCs w:val="24"/>
        </w:rPr>
        <w:t xml:space="preserve">. Dieser wird durch die Gezeitenkräfte, die Jupiter auf Io ausübt, </w:t>
      </w:r>
      <w:r w:rsidR="005243C1">
        <w:rPr>
          <w:sz w:val="24"/>
          <w:szCs w:val="24"/>
        </w:rPr>
        <w:t>verursacht</w:t>
      </w:r>
      <w:r w:rsidR="00204DA9" w:rsidRPr="007F57D7">
        <w:rPr>
          <w:sz w:val="24"/>
          <w:szCs w:val="24"/>
        </w:rPr>
        <w:t xml:space="preserve">. Die </w:t>
      </w:r>
      <w:r w:rsidR="00204DA9" w:rsidRPr="007F57D7">
        <w:rPr>
          <w:sz w:val="24"/>
          <w:szCs w:val="24"/>
        </w:rPr>
        <w:lastRenderedPageBreak/>
        <w:t>Gezeitenkräfte</w:t>
      </w:r>
      <w:r w:rsidR="003E0FCE">
        <w:rPr>
          <w:sz w:val="24"/>
          <w:szCs w:val="24"/>
        </w:rPr>
        <w:t xml:space="preserve"> </w:t>
      </w:r>
      <w:r w:rsidR="00204DA9" w:rsidRPr="007F57D7">
        <w:rPr>
          <w:sz w:val="24"/>
          <w:szCs w:val="24"/>
        </w:rPr>
        <w:t xml:space="preserve">sind 6000-mal stärker als die Gezeitenkräfte des Erdmondes auf die Erde. </w:t>
      </w:r>
    </w:p>
    <w:p w14:paraId="0997D445" w14:textId="7BCBE586" w:rsidR="00170D99" w:rsidRPr="00AD1270" w:rsidRDefault="00CD73CF" w:rsidP="00DB2C01">
      <w:pPr>
        <w:widowControl w:val="0"/>
        <w:rPr>
          <w:sz w:val="24"/>
          <w:szCs w:val="24"/>
        </w:rPr>
      </w:pPr>
      <w:r>
        <w:rPr>
          <w:noProof/>
        </w:rPr>
        <mc:AlternateContent>
          <mc:Choice Requires="wps">
            <w:drawing>
              <wp:anchor distT="0" distB="0" distL="114300" distR="114300" simplePos="0" relativeHeight="251791360" behindDoc="1" locked="0" layoutInCell="1" allowOverlap="1" wp14:anchorId="2383EFA0" wp14:editId="4AABB76C">
                <wp:simplePos x="0" y="0"/>
                <wp:positionH relativeFrom="column">
                  <wp:posOffset>9525</wp:posOffset>
                </wp:positionH>
                <wp:positionV relativeFrom="page">
                  <wp:posOffset>7270750</wp:posOffset>
                </wp:positionV>
                <wp:extent cx="2476500" cy="545465"/>
                <wp:effectExtent l="0" t="0" r="0" b="6985"/>
                <wp:wrapTight wrapText="bothSides">
                  <wp:wrapPolygon edited="0">
                    <wp:start x="0" y="0"/>
                    <wp:lineTo x="0" y="21122"/>
                    <wp:lineTo x="21434" y="21122"/>
                    <wp:lineTo x="21434" y="0"/>
                    <wp:lineTo x="0" y="0"/>
                  </wp:wrapPolygon>
                </wp:wrapTight>
                <wp:docPr id="1479624982" name="Textfeld 1"/>
                <wp:cNvGraphicFramePr/>
                <a:graphic xmlns:a="http://schemas.openxmlformats.org/drawingml/2006/main">
                  <a:graphicData uri="http://schemas.microsoft.com/office/word/2010/wordprocessingShape">
                    <wps:wsp>
                      <wps:cNvSpPr txBox="1"/>
                      <wps:spPr>
                        <a:xfrm>
                          <a:off x="0" y="0"/>
                          <a:ext cx="2476500" cy="545465"/>
                        </a:xfrm>
                        <a:prstGeom prst="rect">
                          <a:avLst/>
                        </a:prstGeom>
                        <a:solidFill>
                          <a:prstClr val="white"/>
                        </a:solidFill>
                        <a:ln>
                          <a:noFill/>
                        </a:ln>
                      </wps:spPr>
                      <wps:txbx>
                        <w:txbxContent>
                          <w:p w14:paraId="06F53C9A" w14:textId="35DAB1EE" w:rsidR="00204DA9" w:rsidRPr="00291881" w:rsidRDefault="00204DA9" w:rsidP="00204DA9">
                            <w:pPr>
                              <w:pStyle w:val="Beschriftung"/>
                            </w:pPr>
                            <w:bookmarkStart w:id="442" w:name="_Toc174467213"/>
                            <w:bookmarkStart w:id="443" w:name="_Toc178095290"/>
                            <w:bookmarkStart w:id="444" w:name="_Toc179365157"/>
                            <w:r>
                              <w:t xml:space="preserve">Abbildung </w:t>
                            </w:r>
                            <w:r w:rsidR="005C6A29">
                              <w:t>137</w:t>
                            </w:r>
                            <w:r>
                              <w:t xml:space="preserve"> </w:t>
                            </w:r>
                            <w:proofErr w:type="spellStart"/>
                            <w:r>
                              <w:t>Tupan</w:t>
                            </w:r>
                            <w:proofErr w:type="spellEnd"/>
                            <w:r>
                              <w:t xml:space="preserve"> Patera, ein vulkanischer Schlot mit 75km Durchmesser, gefüllt mit flüssigem Schwefel</w:t>
                            </w:r>
                            <w:r w:rsidR="007D0DC2">
                              <w:t>,</w:t>
                            </w:r>
                            <w:r>
                              <w:t xml:space="preserve"> NASA</w:t>
                            </w:r>
                            <w:bookmarkEnd w:id="442"/>
                            <w:bookmarkEnd w:id="443"/>
                            <w:bookmarkEnd w:id="44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383EFA0" id="_x0000_s1191" type="#_x0000_t202" style="position:absolute;margin-left:.75pt;margin-top:572.5pt;width:195pt;height:42.95pt;z-index:-251525120;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" stroked="f">
                <v:textbox style="mso-fit-shape-to-text:t" inset="0,0,0,0">
                  <w:txbxContent>
                    <w:p w14:paraId="06F53C9A" w14:textId="35DAB1EE" w:rsidR="00204DA9" w:rsidRPr="00291881" w:rsidRDefault="00204DA9" w:rsidP="00204DA9">
                      <w:pPr>
                        <w:pStyle w:val="Beschriftung"/>
                      </w:pPr>
                      <w:bookmarkStart w:id="647" w:name="_Toc174467213"/>
                      <w:bookmarkStart w:id="648" w:name="_Toc178095290"/>
                      <w:bookmarkStart w:id="649" w:name="_Toc179365157"/>
                      <w:r>
                        <w:t xml:space="preserve">Abbildung </w:t>
                      </w:r>
                      <w:r w:rsidR="005C6A29">
                        <w:t>137</w:t>
                      </w:r>
                      <w:r>
                        <w:t xml:space="preserve"> </w:t>
                      </w:r>
                      <w:proofErr w:type="spellStart"/>
                      <w:r>
                        <w:t>Tupan</w:t>
                      </w:r>
                      <w:proofErr w:type="spellEnd"/>
                      <w:r>
                        <w:t xml:space="preserve"> Patera, ein vulkanischer Schlot mit 75km Durchmesser, gefüllt mit flüssigem Schwefel</w:t>
                      </w:r>
                      <w:r w:rsidR="007D0DC2">
                        <w:t>,</w:t>
                      </w:r>
                      <w:r>
                        <w:t xml:space="preserve"> NASA</w:t>
                      </w:r>
                      <w:bookmarkEnd w:id="647"/>
                      <w:bookmarkEnd w:id="648"/>
                      <w:bookmarkEnd w:id="649"/>
                    </w:p>
                  </w:txbxContent>
                </v:textbox>
                <w10:wrap type="tight" anchory="page"/>
              </v:shape>
            </w:pict>
          </mc:Fallback>
        </mc:AlternateContent>
      </w:r>
      <w:r w:rsidR="00EF259B" w:rsidRPr="00DB2C01">
        <w:rPr>
          <w:noProof/>
          <w:sz w:val="24"/>
          <w:szCs w:val="24"/>
        </w:rPr>
        <mc:AlternateContent>
          <mc:Choice Requires="wps">
            <w:drawing>
              <wp:anchor distT="0" distB="0" distL="114300" distR="114300" simplePos="0" relativeHeight="251794432" behindDoc="1" locked="0" layoutInCell="1" allowOverlap="1" wp14:anchorId="1658C830" wp14:editId="1CC037E0">
                <wp:simplePos x="0" y="0"/>
                <wp:positionH relativeFrom="column">
                  <wp:posOffset>2873375</wp:posOffset>
                </wp:positionH>
                <wp:positionV relativeFrom="paragraph">
                  <wp:posOffset>5043170</wp:posOffset>
                </wp:positionV>
                <wp:extent cx="3472180" cy="635"/>
                <wp:effectExtent l="0" t="0" r="0" b="0"/>
                <wp:wrapTight wrapText="bothSides">
                  <wp:wrapPolygon edited="0">
                    <wp:start x="0" y="0"/>
                    <wp:lineTo x="0" y="21600"/>
                    <wp:lineTo x="21600" y="21600"/>
                    <wp:lineTo x="21600" y="0"/>
                  </wp:wrapPolygon>
                </wp:wrapTight>
                <wp:docPr id="1407525954" name="Textfeld 1"/>
                <wp:cNvGraphicFramePr/>
                <a:graphic xmlns:a="http://schemas.openxmlformats.org/drawingml/2006/main">
                  <a:graphicData uri="http://schemas.microsoft.com/office/word/2010/wordprocessingShape">
                    <wps:wsp>
                      <wps:cNvSpPr txBox="1"/>
                      <wps:spPr>
                        <a:xfrm>
                          <a:off x="0" y="0"/>
                          <a:ext cx="3472180" cy="635"/>
                        </a:xfrm>
                        <a:prstGeom prst="rect">
                          <a:avLst/>
                        </a:prstGeom>
                        <a:solidFill>
                          <a:prstClr val="white"/>
                        </a:solidFill>
                        <a:ln>
                          <a:noFill/>
                        </a:ln>
                      </wps:spPr>
                      <wps:txbx>
                        <w:txbxContent>
                          <w:p w14:paraId="2CF8AECA" w14:textId="35D94597" w:rsidR="00702A77" w:rsidRPr="00D30959" w:rsidRDefault="00702A77" w:rsidP="00702A77">
                            <w:pPr>
                              <w:pStyle w:val="Beschriftung"/>
                              <w:rPr>
                                <w:noProof/>
                              </w:rPr>
                            </w:pPr>
                            <w:bookmarkStart w:id="445" w:name="_Toc174467214"/>
                            <w:bookmarkStart w:id="446" w:name="_Toc178095291"/>
                            <w:bookmarkStart w:id="447" w:name="_Toc179365158"/>
                            <w:r>
                              <w:t xml:space="preserve">Abbildung </w:t>
                            </w:r>
                            <w:r w:rsidR="005C6A29">
                              <w:t>138</w:t>
                            </w:r>
                            <w:r w:rsidR="00860B77">
                              <w:rPr>
                                <w:noProof/>
                              </w:rPr>
                              <w:t xml:space="preserve"> </w:t>
                            </w:r>
                            <w:r w:rsidRPr="00BE6077">
                              <w:t>Abbildung 69 Jupitermond Europa</w:t>
                            </w:r>
                            <w:bookmarkEnd w:id="445"/>
                            <w:r w:rsidR="007D0DC2">
                              <w:t xml:space="preserve">, </w:t>
                            </w:r>
                            <w:r w:rsidR="0076639F">
                              <w:t xml:space="preserve">ESA, </w:t>
                            </w:r>
                            <w:r w:rsidR="007D0DC2">
                              <w:t>NASA</w:t>
                            </w:r>
                            <w:bookmarkEnd w:id="446"/>
                            <w:bookmarkEnd w:id="44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658C830" id="_x0000_s1192" type="#_x0000_t202" style="position:absolute;margin-left:226.25pt;margin-top:397.1pt;width:273.4pt;height:.05pt;z-index:-251522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" stroked="f">
                <v:textbox style="mso-fit-shape-to-text:t" inset="0,0,0,0">
                  <w:txbxContent>
                    <w:p w14:paraId="2CF8AECA" w14:textId="35D94597" w:rsidR="00702A77" w:rsidRPr="00D30959" w:rsidRDefault="00702A77" w:rsidP="00702A77">
                      <w:pPr>
                        <w:pStyle w:val="Beschriftung"/>
                        <w:rPr>
                          <w:noProof/>
                        </w:rPr>
                      </w:pPr>
                      <w:bookmarkStart w:id="653" w:name="_Toc174467214"/>
                      <w:bookmarkStart w:id="654" w:name="_Toc178095291"/>
                      <w:bookmarkStart w:id="655" w:name="_Toc179365158"/>
                      <w:r>
                        <w:t xml:space="preserve">Abbildung </w:t>
                      </w:r>
                      <w:r w:rsidR="005C6A29">
                        <w:t>138</w:t>
                      </w:r>
                      <w:r w:rsidR="00860B77">
                        <w:rPr>
                          <w:noProof/>
                        </w:rPr>
                        <w:t xml:space="preserve"> </w:t>
                      </w:r>
                      <w:r w:rsidRPr="00BE6077">
                        <w:t>Abbildung 69 Jupitermond Europa</w:t>
                      </w:r>
                      <w:bookmarkEnd w:id="653"/>
                      <w:r w:rsidR="007D0DC2">
                        <w:t xml:space="preserve">, </w:t>
                      </w:r>
                      <w:r w:rsidR="0076639F">
                        <w:t xml:space="preserve">ESA, </w:t>
                      </w:r>
                      <w:r w:rsidR="007D0DC2">
                        <w:t>NASA</w:t>
                      </w:r>
                      <w:bookmarkEnd w:id="654"/>
                      <w:bookmarkEnd w:id="655"/>
                    </w:p>
                  </w:txbxContent>
                </v:textbox>
                <w10:wrap type="tight"/>
              </v:shape>
            </w:pict>
          </mc:Fallback>
        </mc:AlternateContent>
      </w:r>
      <w:r w:rsidR="00E0571A">
        <w:rPr>
          <w:noProof/>
        </w:rPr>
        <w:drawing>
          <wp:anchor distT="0" distB="0" distL="114300" distR="114300" simplePos="0" relativeHeight="251793408" behindDoc="1" locked="0" layoutInCell="1" allowOverlap="1" wp14:anchorId="020836E0" wp14:editId="44D5F58D">
            <wp:simplePos x="0" y="0"/>
            <wp:positionH relativeFrom="column">
              <wp:posOffset>2863850</wp:posOffset>
            </wp:positionH>
            <wp:positionV relativeFrom="paragraph">
              <wp:posOffset>1845945</wp:posOffset>
            </wp:positionV>
            <wp:extent cx="3472180" cy="3200400"/>
            <wp:effectExtent l="0" t="0" r="0" b="0"/>
            <wp:wrapTight wrapText="bothSides">
              <wp:wrapPolygon edited="0">
                <wp:start x="0" y="0"/>
                <wp:lineTo x="0" y="21471"/>
                <wp:lineTo x="21450" y="21471"/>
                <wp:lineTo x="21450" y="0"/>
                <wp:lineTo x="0" y="0"/>
              </wp:wrapPolygon>
            </wp:wrapTight>
            <wp:docPr id="954063477" name="Grafik 1" descr="APOD: 2016 September 27 - Jupiter's Europa from Spacecraft Galil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POD: 2016 September 27 - Jupiter's Europa from Spacecraft Galileo"/>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3472180" cy="320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DB2C01">
        <w:rPr>
          <w:noProof/>
        </w:rPr>
        <w:drawing>
          <wp:anchor distT="0" distB="0" distL="114300" distR="114300" simplePos="0" relativeHeight="251789312" behindDoc="1" locked="0" layoutInCell="1" allowOverlap="1" wp14:anchorId="0744E20E" wp14:editId="0185B194">
            <wp:simplePos x="0" y="0"/>
            <wp:positionH relativeFrom="column">
              <wp:posOffset>0</wp:posOffset>
            </wp:positionH>
            <wp:positionV relativeFrom="page">
              <wp:posOffset>4984115</wp:posOffset>
            </wp:positionV>
            <wp:extent cx="2476500" cy="2286000"/>
            <wp:effectExtent l="0" t="0" r="0" b="0"/>
            <wp:wrapTight wrapText="bothSides">
              <wp:wrapPolygon edited="0">
                <wp:start x="0" y="0"/>
                <wp:lineTo x="0" y="21420"/>
                <wp:lineTo x="21434" y="21420"/>
                <wp:lineTo x="21434" y="0"/>
                <wp:lineTo x="0" y="0"/>
              </wp:wrapPolygon>
            </wp:wrapTight>
            <wp:docPr id="261450144" name="Grafik 8" descr="Ein Bild, das Kunst enthält.&#10;&#10;Automatisch generierte Beschreibung mit gering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450144" name="Grafik 8" descr="Ein Bild, das Kunst enthält.&#10;&#10;Automatisch generierte Beschreibung mit geringer Zuverlässigkeit"/>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47650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04DA9" w:rsidRPr="007F57D7">
        <w:rPr>
          <w:sz w:val="24"/>
          <w:szCs w:val="24"/>
        </w:rPr>
        <w:t>Zum Vergleich:</w:t>
      </w:r>
      <w:r w:rsidR="00DB2C01">
        <w:rPr>
          <w:sz w:val="24"/>
          <w:szCs w:val="24"/>
        </w:rPr>
        <w:t xml:space="preserve"> </w:t>
      </w:r>
      <w:r w:rsidR="00204DA9" w:rsidRPr="007F57D7">
        <w:rPr>
          <w:sz w:val="24"/>
          <w:szCs w:val="24"/>
        </w:rPr>
        <w:t>die feste Erdkruste wird durch den Mond nur um etwa 20 bis 30 Zentimeter angehoben. Auf Io wander</w:t>
      </w:r>
      <w:r w:rsidR="00985913" w:rsidRPr="007F57D7">
        <w:rPr>
          <w:sz w:val="24"/>
          <w:szCs w:val="24"/>
        </w:rPr>
        <w:t>t ein</w:t>
      </w:r>
      <w:r w:rsidR="00204DA9" w:rsidRPr="007F57D7">
        <w:rPr>
          <w:sz w:val="24"/>
          <w:szCs w:val="24"/>
        </w:rPr>
        <w:t xml:space="preserve"> bis zu 300</w:t>
      </w:r>
      <w:r w:rsidR="00E06FC7" w:rsidRPr="007F57D7">
        <w:rPr>
          <w:sz w:val="24"/>
          <w:szCs w:val="24"/>
        </w:rPr>
        <w:t xml:space="preserve"> </w:t>
      </w:r>
      <w:r w:rsidR="00204DA9" w:rsidRPr="007F57D7">
        <w:rPr>
          <w:sz w:val="24"/>
          <w:szCs w:val="24"/>
        </w:rPr>
        <w:t>Meter hohe</w:t>
      </w:r>
      <w:r w:rsidR="00985913" w:rsidRPr="007F57D7">
        <w:rPr>
          <w:sz w:val="24"/>
          <w:szCs w:val="24"/>
        </w:rPr>
        <w:t>r</w:t>
      </w:r>
      <w:r w:rsidR="00204DA9" w:rsidRPr="007F57D7">
        <w:rPr>
          <w:sz w:val="24"/>
          <w:szCs w:val="24"/>
        </w:rPr>
        <w:t xml:space="preserve"> Gezeitenberg über den Mond, da sich Io auf einer elliptischen Umlaufbahn um Jupiter befindet</w:t>
      </w:r>
      <w:r w:rsidR="003E0FCE">
        <w:rPr>
          <w:sz w:val="24"/>
          <w:szCs w:val="24"/>
        </w:rPr>
        <w:t>,</w:t>
      </w:r>
      <w:r w:rsidR="00AD63FE">
        <w:rPr>
          <w:sz w:val="24"/>
          <w:szCs w:val="24"/>
        </w:rPr>
        <w:t xml:space="preserve"> und Io sich in Resonanz mit Europa und Ganymed befindet</w:t>
      </w:r>
      <w:r w:rsidR="00204DA9" w:rsidRPr="007F57D7">
        <w:rPr>
          <w:sz w:val="24"/>
          <w:szCs w:val="24"/>
        </w:rPr>
        <w:t xml:space="preserve">. </w:t>
      </w:r>
      <w:r w:rsidR="00FA0E38">
        <w:rPr>
          <w:sz w:val="24"/>
          <w:szCs w:val="24"/>
        </w:rPr>
        <w:t>Der Gezeitenberg wande</w:t>
      </w:r>
      <w:r w:rsidR="000604CC">
        <w:rPr>
          <w:sz w:val="24"/>
          <w:szCs w:val="24"/>
        </w:rPr>
        <w:t>r</w:t>
      </w:r>
      <w:r w:rsidR="00FA0E38">
        <w:rPr>
          <w:sz w:val="24"/>
          <w:szCs w:val="24"/>
        </w:rPr>
        <w:t xml:space="preserve">t so ständig hin und her. </w:t>
      </w:r>
      <w:r w:rsidR="00204DA9" w:rsidRPr="007F57D7">
        <w:rPr>
          <w:sz w:val="24"/>
          <w:szCs w:val="24"/>
        </w:rPr>
        <w:t xml:space="preserve">Durch diese ständige Deformation wird Io so erwärmt, dass er der vulkanisch aktivste Körper im Sonnensystem ist. Seine markantesten Strukturen sind viele, mehrere Kilometer tiefe Calderen mit bis zu 400 Kilometern Durchmesser und Seen aus geschmolzenem Schwefel. Da Schwefelverbindungen ein farbenreiches Spektrum liefern erscheint Io als bunter, viel farbiger Mond. </w:t>
      </w:r>
      <w:r w:rsidR="00246126">
        <w:rPr>
          <w:sz w:val="24"/>
          <w:szCs w:val="24"/>
        </w:rPr>
        <w:t>Schöne</w:t>
      </w:r>
      <w:r w:rsidR="00D64D29">
        <w:rPr>
          <w:sz w:val="24"/>
          <w:szCs w:val="24"/>
        </w:rPr>
        <w:t>,</w:t>
      </w:r>
      <w:r w:rsidR="00246126">
        <w:rPr>
          <w:sz w:val="24"/>
          <w:szCs w:val="24"/>
        </w:rPr>
        <w:t xml:space="preserve"> neue Bilder der Raumsonde Juno findet man unter: </w:t>
      </w:r>
      <w:hyperlink r:id="rId284" w:history="1">
        <w:proofErr w:type="spellStart"/>
        <w:proofErr w:type="gramStart"/>
        <w:r w:rsidR="00246126" w:rsidRPr="00C41047">
          <w:rPr>
            <w:rStyle w:val="Hyperlink"/>
            <w:sz w:val="24"/>
            <w:szCs w:val="24"/>
          </w:rPr>
          <w:t>JunoCam</w:t>
        </w:r>
        <w:proofErr w:type="spellEnd"/>
        <w:r w:rsidR="00246126" w:rsidRPr="00C41047">
          <w:rPr>
            <w:rStyle w:val="Hyperlink"/>
            <w:sz w:val="24"/>
            <w:szCs w:val="24"/>
          </w:rPr>
          <w:t xml:space="preserve"> :</w:t>
        </w:r>
        <w:proofErr w:type="gramEnd"/>
        <w:r w:rsidR="00246126" w:rsidRPr="00C41047">
          <w:rPr>
            <w:rStyle w:val="Hyperlink"/>
            <w:sz w:val="24"/>
            <w:szCs w:val="24"/>
          </w:rPr>
          <w:t xml:space="preserve"> Processing - Mission Juno (swri.edu)</w:t>
        </w:r>
      </w:hyperlink>
      <w:r w:rsidR="00C41047">
        <w:t xml:space="preserve">. </w:t>
      </w:r>
      <w:r w:rsidR="00204DA9" w:rsidRPr="007F57D7">
        <w:rPr>
          <w:sz w:val="24"/>
          <w:szCs w:val="24"/>
        </w:rPr>
        <w:t xml:space="preserve">Aus den Daten der Raumsonde Galileo schließen die Geologen, dass Io aus </w:t>
      </w:r>
      <w:proofErr w:type="spellStart"/>
      <w:r w:rsidR="00204DA9" w:rsidRPr="007F57D7">
        <w:rPr>
          <w:sz w:val="24"/>
          <w:szCs w:val="24"/>
        </w:rPr>
        <w:t>Silikatgestein</w:t>
      </w:r>
      <w:proofErr w:type="spellEnd"/>
      <w:r w:rsidR="00204DA9" w:rsidRPr="007F57D7">
        <w:rPr>
          <w:sz w:val="24"/>
          <w:szCs w:val="24"/>
        </w:rPr>
        <w:t xml:space="preserve"> besteht</w:t>
      </w:r>
      <w:r w:rsidR="00641F14" w:rsidRPr="007F57D7">
        <w:rPr>
          <w:sz w:val="24"/>
          <w:szCs w:val="24"/>
        </w:rPr>
        <w:t xml:space="preserve"> </w:t>
      </w:r>
      <w:r w:rsidR="00204DA9" w:rsidRPr="007F57D7">
        <w:rPr>
          <w:sz w:val="24"/>
          <w:szCs w:val="24"/>
        </w:rPr>
        <w:t>und einen ungefähr 900 Kilometer</w:t>
      </w:r>
      <w:r w:rsidR="00DB2C01">
        <w:rPr>
          <w:sz w:val="24"/>
          <w:szCs w:val="24"/>
        </w:rPr>
        <w:t xml:space="preserve"> </w:t>
      </w:r>
      <w:r w:rsidR="007F57D7">
        <w:rPr>
          <w:sz w:val="24"/>
          <w:szCs w:val="24"/>
        </w:rPr>
        <w:t>d</w:t>
      </w:r>
      <w:r w:rsidR="00204DA9" w:rsidRPr="007F57D7">
        <w:rPr>
          <w:sz w:val="24"/>
          <w:szCs w:val="24"/>
        </w:rPr>
        <w:t>urchmessenden Kern aus Eisen oder Eisensulfiden</w:t>
      </w:r>
      <w:r w:rsidR="004028A9" w:rsidRPr="007F57D7">
        <w:rPr>
          <w:sz w:val="24"/>
          <w:szCs w:val="24"/>
        </w:rPr>
        <w:t xml:space="preserve"> </w:t>
      </w:r>
      <w:r w:rsidR="00204DA9" w:rsidRPr="007F57D7">
        <w:rPr>
          <w:sz w:val="24"/>
          <w:szCs w:val="24"/>
        </w:rPr>
        <w:t>besitzen sollte.</w:t>
      </w:r>
      <w:r w:rsidR="00204DA9">
        <w:t xml:space="preserve"> </w:t>
      </w:r>
      <w:r w:rsidR="00204DA9" w:rsidRPr="00AD1270">
        <w:rPr>
          <w:sz w:val="24"/>
          <w:szCs w:val="24"/>
        </w:rPr>
        <w:t>Unter der</w:t>
      </w:r>
      <w:r w:rsidR="00C21E27" w:rsidRPr="00AD1270">
        <w:rPr>
          <w:sz w:val="24"/>
          <w:szCs w:val="24"/>
        </w:rPr>
        <w:t xml:space="preserve"> </w:t>
      </w:r>
      <w:r w:rsidR="009E748A" w:rsidRPr="00AD1270">
        <w:rPr>
          <w:sz w:val="24"/>
          <w:szCs w:val="24"/>
        </w:rPr>
        <w:t>O</w:t>
      </w:r>
      <w:r w:rsidR="00204DA9" w:rsidRPr="00AD1270">
        <w:rPr>
          <w:sz w:val="24"/>
          <w:szCs w:val="24"/>
        </w:rPr>
        <w:t>berfläche befindet sich</w:t>
      </w:r>
      <w:r w:rsidR="00641F14" w:rsidRPr="00AD1270">
        <w:rPr>
          <w:sz w:val="24"/>
          <w:szCs w:val="24"/>
        </w:rPr>
        <w:t xml:space="preserve"> </w:t>
      </w:r>
      <w:r w:rsidR="00EA5E5E" w:rsidRPr="00AD1270">
        <w:rPr>
          <w:sz w:val="24"/>
          <w:szCs w:val="24"/>
        </w:rPr>
        <w:t>e</w:t>
      </w:r>
      <w:r w:rsidR="00A2628B" w:rsidRPr="00AD1270">
        <w:rPr>
          <w:sz w:val="24"/>
          <w:szCs w:val="24"/>
        </w:rPr>
        <w:t>in</w:t>
      </w:r>
      <w:r w:rsidR="00C877EA" w:rsidRPr="00AD1270">
        <w:rPr>
          <w:sz w:val="24"/>
          <w:szCs w:val="24"/>
        </w:rPr>
        <w:t>e</w:t>
      </w:r>
      <w:r w:rsidR="00A2628B" w:rsidRPr="00AD1270">
        <w:rPr>
          <w:sz w:val="24"/>
          <w:szCs w:val="24"/>
        </w:rPr>
        <w:t xml:space="preserve"> 50 Kilometer dicke Schicht aus </w:t>
      </w:r>
      <w:r w:rsidR="000A1278" w:rsidRPr="00AD1270">
        <w:rPr>
          <w:sz w:val="24"/>
          <w:szCs w:val="24"/>
        </w:rPr>
        <w:t>zähflüssigem Magma</w:t>
      </w:r>
      <w:r w:rsidR="00C877EA" w:rsidRPr="00AD1270">
        <w:rPr>
          <w:sz w:val="24"/>
          <w:szCs w:val="24"/>
        </w:rPr>
        <w:t>, die de</w:t>
      </w:r>
      <w:r w:rsidR="00674E07" w:rsidRPr="00AD1270">
        <w:rPr>
          <w:sz w:val="24"/>
          <w:szCs w:val="24"/>
        </w:rPr>
        <w:t>n</w:t>
      </w:r>
      <w:r w:rsidR="00C877EA" w:rsidRPr="00AD1270">
        <w:rPr>
          <w:sz w:val="24"/>
          <w:szCs w:val="24"/>
        </w:rPr>
        <w:t xml:space="preserve"> </w:t>
      </w:r>
      <w:r w:rsidR="004E0122" w:rsidRPr="00AD1270">
        <w:rPr>
          <w:sz w:val="24"/>
          <w:szCs w:val="24"/>
        </w:rPr>
        <w:t>Vulkanismus</w:t>
      </w:r>
      <w:r w:rsidR="00674E07" w:rsidRPr="00AD1270">
        <w:rPr>
          <w:sz w:val="24"/>
          <w:szCs w:val="24"/>
        </w:rPr>
        <w:t xml:space="preserve"> </w:t>
      </w:r>
      <w:r w:rsidR="00C1461D" w:rsidRPr="00AD1270">
        <w:rPr>
          <w:sz w:val="24"/>
          <w:szCs w:val="24"/>
        </w:rPr>
        <w:t xml:space="preserve">an der Oberfläche </w:t>
      </w:r>
      <w:r w:rsidR="00674E07" w:rsidRPr="00AD1270">
        <w:rPr>
          <w:sz w:val="24"/>
          <w:szCs w:val="24"/>
        </w:rPr>
        <w:t>am Leben erhält.</w:t>
      </w:r>
    </w:p>
    <w:p w14:paraId="6FC51A1E" w14:textId="15BC03E3" w:rsidR="006055F8" w:rsidRPr="00DB2C01" w:rsidRDefault="005A01D0" w:rsidP="009F2E65">
      <w:pPr>
        <w:keepNext/>
        <w:rPr>
          <w:sz w:val="24"/>
          <w:szCs w:val="24"/>
        </w:rPr>
      </w:pPr>
      <w:r w:rsidRPr="00DB2C01">
        <w:rPr>
          <w:sz w:val="24"/>
          <w:szCs w:val="24"/>
        </w:rPr>
        <w:t>Der Mond, über den im Moment die meisten Spekulationen kursieren</w:t>
      </w:r>
      <w:r w:rsidR="009757DF">
        <w:rPr>
          <w:sz w:val="24"/>
          <w:szCs w:val="24"/>
        </w:rPr>
        <w:t>,</w:t>
      </w:r>
      <w:r w:rsidRPr="00DB2C01">
        <w:rPr>
          <w:sz w:val="24"/>
          <w:szCs w:val="24"/>
        </w:rPr>
        <w:t xml:space="preserve"> ist Europa. </w:t>
      </w:r>
      <w:r w:rsidR="00A33BB8" w:rsidRPr="00DB2C01">
        <w:rPr>
          <w:sz w:val="24"/>
          <w:szCs w:val="24"/>
        </w:rPr>
        <w:t>Dabei ist sein Anb</w:t>
      </w:r>
      <w:r w:rsidR="00297AA5" w:rsidRPr="00DB2C01">
        <w:rPr>
          <w:sz w:val="24"/>
          <w:szCs w:val="24"/>
        </w:rPr>
        <w:t>l</w:t>
      </w:r>
      <w:r w:rsidR="00A33BB8" w:rsidRPr="00DB2C01">
        <w:rPr>
          <w:sz w:val="24"/>
          <w:szCs w:val="24"/>
        </w:rPr>
        <w:t>ick</w:t>
      </w:r>
      <w:r w:rsidR="00297AA5" w:rsidRPr="00DB2C01">
        <w:rPr>
          <w:sz w:val="24"/>
          <w:szCs w:val="24"/>
        </w:rPr>
        <w:t xml:space="preserve"> wenig </w:t>
      </w:r>
      <w:r w:rsidR="00BF3DE9" w:rsidRPr="00DB2C01">
        <w:rPr>
          <w:sz w:val="24"/>
          <w:szCs w:val="24"/>
        </w:rPr>
        <w:t>spektakulär</w:t>
      </w:r>
      <w:r w:rsidR="00297AA5" w:rsidRPr="00DB2C01">
        <w:rPr>
          <w:sz w:val="24"/>
          <w:szCs w:val="24"/>
        </w:rPr>
        <w:t>.</w:t>
      </w:r>
    </w:p>
    <w:p w14:paraId="02C6D39A" w14:textId="5BA98057" w:rsidR="0070415F" w:rsidRDefault="00FE0F3D" w:rsidP="009F2E65">
      <w:pPr>
        <w:rPr>
          <w:sz w:val="24"/>
          <w:szCs w:val="24"/>
        </w:rPr>
      </w:pPr>
      <w:r w:rsidRPr="00DB2C01">
        <w:rPr>
          <w:sz w:val="24"/>
          <w:szCs w:val="24"/>
        </w:rPr>
        <w:t xml:space="preserve">Eine </w:t>
      </w:r>
      <w:r w:rsidR="003835F5" w:rsidRPr="00DB2C01">
        <w:rPr>
          <w:sz w:val="24"/>
          <w:szCs w:val="24"/>
        </w:rPr>
        <w:t>glatt</w:t>
      </w:r>
      <w:r w:rsidRPr="00DB2C01">
        <w:rPr>
          <w:sz w:val="24"/>
          <w:szCs w:val="24"/>
        </w:rPr>
        <w:t xml:space="preserve">e Eiskugel mit </w:t>
      </w:r>
      <w:r w:rsidR="009966FE" w:rsidRPr="00DB2C01">
        <w:rPr>
          <w:sz w:val="24"/>
          <w:szCs w:val="24"/>
        </w:rPr>
        <w:t xml:space="preserve">nur </w:t>
      </w:r>
      <w:r w:rsidR="008855E6" w:rsidRPr="00DB2C01">
        <w:rPr>
          <w:sz w:val="24"/>
          <w:szCs w:val="24"/>
        </w:rPr>
        <w:t>unbedeutende</w:t>
      </w:r>
      <w:r w:rsidRPr="00DB2C01">
        <w:rPr>
          <w:sz w:val="24"/>
          <w:szCs w:val="24"/>
        </w:rPr>
        <w:t>n</w:t>
      </w:r>
      <w:r w:rsidR="008855E6" w:rsidRPr="00DB2C01">
        <w:rPr>
          <w:sz w:val="24"/>
          <w:szCs w:val="24"/>
        </w:rPr>
        <w:t xml:space="preserve"> Höhenunterschiede</w:t>
      </w:r>
      <w:r w:rsidRPr="00DB2C01">
        <w:rPr>
          <w:sz w:val="24"/>
          <w:szCs w:val="24"/>
        </w:rPr>
        <w:t>n</w:t>
      </w:r>
      <w:r w:rsidR="008855E6" w:rsidRPr="00DB2C01">
        <w:rPr>
          <w:sz w:val="24"/>
          <w:szCs w:val="24"/>
        </w:rPr>
        <w:t>.</w:t>
      </w:r>
      <w:r w:rsidR="00AC133B" w:rsidRPr="00DB2C01">
        <w:rPr>
          <w:sz w:val="24"/>
          <w:szCs w:val="24"/>
        </w:rPr>
        <w:t xml:space="preserve"> </w:t>
      </w:r>
      <w:r w:rsidR="0002363B" w:rsidRPr="00DB2C01">
        <w:rPr>
          <w:sz w:val="24"/>
          <w:szCs w:val="24"/>
        </w:rPr>
        <w:t>Obwohl er nur unwesentlich kleiner ist als unser Erdmond</w:t>
      </w:r>
      <w:r w:rsidR="007D238D">
        <w:rPr>
          <w:sz w:val="24"/>
          <w:szCs w:val="24"/>
        </w:rPr>
        <w:t>,</w:t>
      </w:r>
      <w:r w:rsidR="00227513" w:rsidRPr="00DB2C01">
        <w:rPr>
          <w:sz w:val="24"/>
          <w:szCs w:val="24"/>
        </w:rPr>
        <w:t xml:space="preserve"> </w:t>
      </w:r>
      <w:r w:rsidR="00AC133B" w:rsidRPr="00DB2C01">
        <w:rPr>
          <w:sz w:val="24"/>
          <w:szCs w:val="24"/>
        </w:rPr>
        <w:t xml:space="preserve">besitzt </w:t>
      </w:r>
      <w:r w:rsidR="00C84B96" w:rsidRPr="00DB2C01">
        <w:rPr>
          <w:sz w:val="24"/>
          <w:szCs w:val="24"/>
        </w:rPr>
        <w:t xml:space="preserve">er </w:t>
      </w:r>
      <w:r w:rsidR="00AC133B" w:rsidRPr="00DB2C01">
        <w:rPr>
          <w:sz w:val="24"/>
          <w:szCs w:val="24"/>
        </w:rPr>
        <w:t xml:space="preserve">nur wenige Krater. </w:t>
      </w:r>
      <w:r w:rsidR="00C84B96" w:rsidRPr="00DB2C01">
        <w:rPr>
          <w:sz w:val="24"/>
          <w:szCs w:val="24"/>
        </w:rPr>
        <w:t xml:space="preserve">Bisher kennt </w:t>
      </w:r>
      <w:r w:rsidR="00227513" w:rsidRPr="00DB2C01">
        <w:rPr>
          <w:sz w:val="24"/>
          <w:szCs w:val="24"/>
        </w:rPr>
        <w:t xml:space="preserve">man </w:t>
      </w:r>
      <w:r w:rsidR="00E16820" w:rsidRPr="00DB2C01">
        <w:rPr>
          <w:sz w:val="24"/>
          <w:szCs w:val="24"/>
        </w:rPr>
        <w:t xml:space="preserve">sogar </w:t>
      </w:r>
      <w:r w:rsidR="00227513" w:rsidRPr="00DB2C01">
        <w:rPr>
          <w:sz w:val="24"/>
          <w:szCs w:val="24"/>
        </w:rPr>
        <w:t>nur 3 Krater, die mehr als 5 Kilometer Durchmesser haben</w:t>
      </w:r>
      <w:r w:rsidR="00D3610F" w:rsidRPr="00DB2C01">
        <w:rPr>
          <w:sz w:val="24"/>
          <w:szCs w:val="24"/>
        </w:rPr>
        <w:t xml:space="preserve">. </w:t>
      </w:r>
      <w:r w:rsidR="0030281B" w:rsidRPr="00DB2C01">
        <w:rPr>
          <w:sz w:val="24"/>
          <w:szCs w:val="24"/>
        </w:rPr>
        <w:t xml:space="preserve">Nach gängiger Expertenmeinung muss die Oberfläche </w:t>
      </w:r>
      <w:r w:rsidR="00EF6A5A" w:rsidRPr="00DB2C01">
        <w:rPr>
          <w:sz w:val="24"/>
          <w:szCs w:val="24"/>
        </w:rPr>
        <w:t xml:space="preserve">sehr jung sein und sich ständig </w:t>
      </w:r>
      <w:r w:rsidR="00E16820" w:rsidRPr="00DB2C01">
        <w:rPr>
          <w:sz w:val="24"/>
          <w:szCs w:val="24"/>
        </w:rPr>
        <w:t>erneuern</w:t>
      </w:r>
      <w:r w:rsidR="005D2923" w:rsidRPr="00DB2C01">
        <w:rPr>
          <w:sz w:val="24"/>
          <w:szCs w:val="24"/>
        </w:rPr>
        <w:t xml:space="preserve">. </w:t>
      </w:r>
      <w:r w:rsidR="009C1D84" w:rsidRPr="00DB2C01">
        <w:rPr>
          <w:sz w:val="24"/>
          <w:szCs w:val="24"/>
        </w:rPr>
        <w:t>Auffällig ist das „Linienmuster“</w:t>
      </w:r>
      <w:r w:rsidR="00F24E74" w:rsidRPr="00DB2C01">
        <w:rPr>
          <w:sz w:val="24"/>
          <w:szCs w:val="24"/>
        </w:rPr>
        <w:t xml:space="preserve">, das den Mond überzieht. </w:t>
      </w:r>
      <w:r w:rsidR="00E864D5" w:rsidRPr="00DB2C01">
        <w:rPr>
          <w:sz w:val="24"/>
          <w:szCs w:val="24"/>
        </w:rPr>
        <w:t xml:space="preserve">Nachdem man früher Vulkane und </w:t>
      </w:r>
      <w:r w:rsidR="00E16820" w:rsidRPr="00DB2C01">
        <w:rPr>
          <w:sz w:val="24"/>
          <w:szCs w:val="24"/>
        </w:rPr>
        <w:t>Geysire</w:t>
      </w:r>
      <w:r w:rsidR="00D17480" w:rsidRPr="00DB2C01">
        <w:rPr>
          <w:sz w:val="24"/>
          <w:szCs w:val="24"/>
        </w:rPr>
        <w:t xml:space="preserve"> dafür verantwortlich gemacht hat, geht man </w:t>
      </w:r>
      <w:r w:rsidR="009757DF">
        <w:rPr>
          <w:sz w:val="24"/>
          <w:szCs w:val="24"/>
        </w:rPr>
        <w:t>heute</w:t>
      </w:r>
      <w:r w:rsidR="00D17480" w:rsidRPr="00DB2C01">
        <w:rPr>
          <w:sz w:val="24"/>
          <w:szCs w:val="24"/>
        </w:rPr>
        <w:t xml:space="preserve"> davon aus, dass</w:t>
      </w:r>
      <w:r w:rsidR="00D25321" w:rsidRPr="00DB2C01">
        <w:rPr>
          <w:sz w:val="24"/>
          <w:szCs w:val="24"/>
        </w:rPr>
        <w:t xml:space="preserve"> es sich um Risse handelt, die sich bei einer Ausdehnung des Mondes gebildet haben und durch</w:t>
      </w:r>
      <w:r w:rsidR="00822DD6" w:rsidRPr="00DB2C01">
        <w:rPr>
          <w:sz w:val="24"/>
          <w:szCs w:val="24"/>
        </w:rPr>
        <w:t xml:space="preserve"> gefrorenes Wasser aus dem Ozean, der sich </w:t>
      </w:r>
      <w:r w:rsidR="00AC68AC" w:rsidRPr="00DB2C01">
        <w:rPr>
          <w:sz w:val="24"/>
          <w:szCs w:val="24"/>
        </w:rPr>
        <w:t>nach neuesten Modellrechnungen 15</w:t>
      </w:r>
      <w:r w:rsidR="00822DD6" w:rsidRPr="00DB2C01">
        <w:rPr>
          <w:sz w:val="24"/>
          <w:szCs w:val="24"/>
        </w:rPr>
        <w:t xml:space="preserve"> Kilometer unter der Eiskruste befindet</w:t>
      </w:r>
      <w:r w:rsidR="00E16820" w:rsidRPr="00DB2C01">
        <w:rPr>
          <w:sz w:val="24"/>
          <w:szCs w:val="24"/>
        </w:rPr>
        <w:t>,</w:t>
      </w:r>
      <w:r w:rsidR="00822DD6" w:rsidRPr="00DB2C01">
        <w:rPr>
          <w:sz w:val="24"/>
          <w:szCs w:val="24"/>
        </w:rPr>
        <w:t xml:space="preserve"> wieder geschlossen wurden.</w:t>
      </w:r>
      <w:r w:rsidR="00E652DE" w:rsidRPr="00DB2C01">
        <w:rPr>
          <w:sz w:val="24"/>
          <w:szCs w:val="24"/>
        </w:rPr>
        <w:t xml:space="preserve"> </w:t>
      </w:r>
      <w:r w:rsidR="002B02BF" w:rsidRPr="00DB2C01">
        <w:rPr>
          <w:sz w:val="24"/>
          <w:szCs w:val="24"/>
        </w:rPr>
        <w:t>Einen Überblick über die gesamte Obe</w:t>
      </w:r>
      <w:r w:rsidR="00151745" w:rsidRPr="00DB2C01">
        <w:rPr>
          <w:sz w:val="24"/>
          <w:szCs w:val="24"/>
        </w:rPr>
        <w:t>r</w:t>
      </w:r>
      <w:r w:rsidR="002B02BF" w:rsidRPr="00DB2C01">
        <w:rPr>
          <w:sz w:val="24"/>
          <w:szCs w:val="24"/>
        </w:rPr>
        <w:t xml:space="preserve">fläche sieht man in dem </w:t>
      </w:r>
      <w:r w:rsidR="00151745" w:rsidRPr="00DB2C01">
        <w:rPr>
          <w:sz w:val="24"/>
          <w:szCs w:val="24"/>
        </w:rPr>
        <w:t>Video „Europa.mov“ im Ordner Material</w:t>
      </w:r>
      <w:r w:rsidR="0021360A" w:rsidRPr="00DB2C01">
        <w:rPr>
          <w:sz w:val="24"/>
          <w:szCs w:val="24"/>
        </w:rPr>
        <w:t xml:space="preserve">. </w:t>
      </w:r>
      <w:r w:rsidR="00601B4D" w:rsidRPr="00DB2C01">
        <w:rPr>
          <w:sz w:val="24"/>
          <w:szCs w:val="24"/>
        </w:rPr>
        <w:t xml:space="preserve">Dass es auf Europa </w:t>
      </w:r>
      <w:r w:rsidR="00E16820" w:rsidRPr="00DB2C01">
        <w:rPr>
          <w:sz w:val="24"/>
          <w:szCs w:val="24"/>
        </w:rPr>
        <w:t>Geysire</w:t>
      </w:r>
      <w:r w:rsidR="00601B4D" w:rsidRPr="00DB2C01">
        <w:rPr>
          <w:sz w:val="24"/>
          <w:szCs w:val="24"/>
        </w:rPr>
        <w:t xml:space="preserve"> geben muss, kann man aus dem V</w:t>
      </w:r>
      <w:r w:rsidR="007B7DCC" w:rsidRPr="00DB2C01">
        <w:rPr>
          <w:sz w:val="24"/>
          <w:szCs w:val="24"/>
        </w:rPr>
        <w:t xml:space="preserve">orhandensein von Wasserdampf in der „Atmosphäre“ schließen. </w:t>
      </w:r>
      <w:r w:rsidR="0083743E" w:rsidRPr="00DB2C01">
        <w:rPr>
          <w:sz w:val="24"/>
          <w:szCs w:val="24"/>
        </w:rPr>
        <w:t xml:space="preserve">Die Vermutung oder Hoffnung, dass sich in dem Ozean unter der Eiskruste </w:t>
      </w:r>
      <w:r w:rsidR="00563ACE" w:rsidRPr="00DB2C01">
        <w:rPr>
          <w:sz w:val="24"/>
          <w:szCs w:val="24"/>
        </w:rPr>
        <w:t>Leben gebildet haben könnte, wird durch den Nachweis von Kohlenstoff</w:t>
      </w:r>
      <w:r w:rsidR="00956AE9">
        <w:rPr>
          <w:sz w:val="24"/>
          <w:szCs w:val="24"/>
        </w:rPr>
        <w:t xml:space="preserve"> </w:t>
      </w:r>
      <w:r w:rsidR="00956AE9" w:rsidRPr="00DB2C01">
        <w:rPr>
          <w:sz w:val="24"/>
          <w:szCs w:val="24"/>
        </w:rPr>
        <w:t>in der Atmosphäre</w:t>
      </w:r>
      <w:r w:rsidR="00236056" w:rsidRPr="00DB2C01">
        <w:rPr>
          <w:sz w:val="24"/>
          <w:szCs w:val="24"/>
        </w:rPr>
        <w:t>,</w:t>
      </w:r>
      <w:r w:rsidR="00DD319A" w:rsidRPr="00DB2C01">
        <w:rPr>
          <w:sz w:val="24"/>
          <w:szCs w:val="24"/>
        </w:rPr>
        <w:t xml:space="preserve"> der </w:t>
      </w:r>
      <w:r w:rsidR="00236056" w:rsidRPr="00DB2C01">
        <w:rPr>
          <w:sz w:val="24"/>
          <w:szCs w:val="24"/>
        </w:rPr>
        <w:t>wahrscheinlich aus dem Ozean stammt,</w:t>
      </w:r>
      <w:r w:rsidR="00F5033D" w:rsidRPr="00DB2C01">
        <w:rPr>
          <w:sz w:val="24"/>
          <w:szCs w:val="24"/>
        </w:rPr>
        <w:t xml:space="preserve"> weiter geschürt.</w:t>
      </w:r>
      <w:r w:rsidR="00236056" w:rsidRPr="00DB2C01">
        <w:rPr>
          <w:sz w:val="24"/>
          <w:szCs w:val="24"/>
        </w:rPr>
        <w:t xml:space="preserve"> Die wichtigsten Daten:</w:t>
      </w:r>
    </w:p>
    <w:p w14:paraId="62D3B663" w14:textId="5BEB4CAC" w:rsidR="00DB2C01" w:rsidRPr="00DB2C01" w:rsidRDefault="00DB2C01" w:rsidP="009F2E65">
      <w:pPr>
        <w:rPr>
          <w:sz w:val="24"/>
          <w:szCs w:val="24"/>
        </w:rPr>
      </w:pPr>
    </w:p>
    <w:tbl>
      <w:tblPr>
        <w:tblStyle w:val="Tabellenraster"/>
        <w:tblW w:w="0" w:type="auto"/>
        <w:tblLook w:val="04A0" w:firstRow="1" w:lastRow="0" w:firstColumn="1" w:lastColumn="0" w:noHBand="0" w:noVBand="1"/>
      </w:tblPr>
      <w:tblGrid>
        <w:gridCol w:w="5228"/>
        <w:gridCol w:w="5228"/>
      </w:tblGrid>
      <w:tr w:rsidR="004E1A1E" w14:paraId="639B4ECC" w14:textId="77777777" w:rsidTr="004E1A1E">
        <w:tc>
          <w:tcPr>
            <w:tcW w:w="5228" w:type="dxa"/>
          </w:tcPr>
          <w:p w14:paraId="3D4A107D" w14:textId="3D1F71C8" w:rsidR="004E1A1E" w:rsidRDefault="009F0C95" w:rsidP="009F2E65">
            <w:r>
              <w:t>Große Halbachse</w:t>
            </w:r>
          </w:p>
        </w:tc>
        <w:tc>
          <w:tcPr>
            <w:tcW w:w="5228" w:type="dxa"/>
          </w:tcPr>
          <w:p w14:paraId="5D676BB1" w14:textId="2DED3F3F" w:rsidR="004E1A1E" w:rsidRDefault="00B31F0B" w:rsidP="009F2E65">
            <w:r>
              <w:t>671.100 km</w:t>
            </w:r>
          </w:p>
        </w:tc>
      </w:tr>
      <w:tr w:rsidR="004E1A1E" w14:paraId="7D8311AE" w14:textId="77777777" w:rsidTr="004E1A1E">
        <w:tc>
          <w:tcPr>
            <w:tcW w:w="5228" w:type="dxa"/>
          </w:tcPr>
          <w:p w14:paraId="582ADEB8" w14:textId="5F474725" w:rsidR="004E1A1E" w:rsidRDefault="009F0C95" w:rsidP="009F2E65">
            <w:r>
              <w:t>Exzentrizität</w:t>
            </w:r>
          </w:p>
        </w:tc>
        <w:tc>
          <w:tcPr>
            <w:tcW w:w="5228" w:type="dxa"/>
          </w:tcPr>
          <w:p w14:paraId="7FAF2749" w14:textId="72A4DD37" w:rsidR="004E1A1E" w:rsidRDefault="00B31F0B" w:rsidP="009F2E65">
            <w:r>
              <w:t>0,</w:t>
            </w:r>
            <w:r w:rsidR="003C5A72">
              <w:t>0</w:t>
            </w:r>
            <w:r>
              <w:t>09</w:t>
            </w:r>
          </w:p>
        </w:tc>
      </w:tr>
      <w:tr w:rsidR="004E1A1E" w14:paraId="71379CCD" w14:textId="77777777" w:rsidTr="004E1A1E">
        <w:tc>
          <w:tcPr>
            <w:tcW w:w="5228" w:type="dxa"/>
          </w:tcPr>
          <w:p w14:paraId="284A2B49" w14:textId="620B04C4" w:rsidR="004E1A1E" w:rsidRDefault="009F0C95" w:rsidP="009F2E65">
            <w:proofErr w:type="spellStart"/>
            <w:r>
              <w:t>Periapsis</w:t>
            </w:r>
            <w:proofErr w:type="spellEnd"/>
          </w:p>
        </w:tc>
        <w:tc>
          <w:tcPr>
            <w:tcW w:w="5228" w:type="dxa"/>
          </w:tcPr>
          <w:p w14:paraId="406B58BA" w14:textId="39C77726" w:rsidR="004E1A1E" w:rsidRDefault="003C5A72" w:rsidP="009F2E65">
            <w:r>
              <w:t>665.100 km</w:t>
            </w:r>
          </w:p>
        </w:tc>
      </w:tr>
      <w:tr w:rsidR="004E1A1E" w14:paraId="297172D6" w14:textId="77777777" w:rsidTr="004E1A1E">
        <w:tc>
          <w:tcPr>
            <w:tcW w:w="5228" w:type="dxa"/>
          </w:tcPr>
          <w:p w14:paraId="7D875E61" w14:textId="2CF4C937" w:rsidR="004E1A1E" w:rsidRDefault="009F0C95" w:rsidP="009F2E65">
            <w:proofErr w:type="spellStart"/>
            <w:r>
              <w:t>Apoapsis</w:t>
            </w:r>
            <w:proofErr w:type="spellEnd"/>
          </w:p>
        </w:tc>
        <w:tc>
          <w:tcPr>
            <w:tcW w:w="5228" w:type="dxa"/>
          </w:tcPr>
          <w:p w14:paraId="4D3C9D75" w14:textId="3432C37F" w:rsidR="004E1A1E" w:rsidRDefault="003C5A72" w:rsidP="009F2E65">
            <w:r>
              <w:t>677.100 km</w:t>
            </w:r>
          </w:p>
        </w:tc>
      </w:tr>
      <w:tr w:rsidR="004E1A1E" w14:paraId="24986899" w14:textId="77777777" w:rsidTr="004E1A1E">
        <w:tc>
          <w:tcPr>
            <w:tcW w:w="5228" w:type="dxa"/>
          </w:tcPr>
          <w:p w14:paraId="004F53B6" w14:textId="531A7F47" w:rsidR="004E1A1E" w:rsidRDefault="00B31F0B" w:rsidP="009F2E65">
            <w:r>
              <w:t>Mittlerer Durchmesser</w:t>
            </w:r>
          </w:p>
        </w:tc>
        <w:tc>
          <w:tcPr>
            <w:tcW w:w="5228" w:type="dxa"/>
          </w:tcPr>
          <w:p w14:paraId="7E4B2A08" w14:textId="24E7F605" w:rsidR="004E1A1E" w:rsidRDefault="003C5A72" w:rsidP="009F2E65">
            <w:r>
              <w:t>3121,6 km</w:t>
            </w:r>
          </w:p>
        </w:tc>
      </w:tr>
      <w:tr w:rsidR="009E707C" w14:paraId="431114C4" w14:textId="77777777" w:rsidTr="004E1A1E">
        <w:tc>
          <w:tcPr>
            <w:tcW w:w="5228" w:type="dxa"/>
          </w:tcPr>
          <w:p w14:paraId="05FB89D7" w14:textId="176884C4" w:rsidR="009E707C" w:rsidRDefault="009E707C" w:rsidP="009F2E65">
            <w:r>
              <w:t>Umlaufzeit</w:t>
            </w:r>
          </w:p>
        </w:tc>
        <w:tc>
          <w:tcPr>
            <w:tcW w:w="5228" w:type="dxa"/>
          </w:tcPr>
          <w:p w14:paraId="1DE3B12F" w14:textId="0900D7F1" w:rsidR="009E707C" w:rsidRDefault="00C3415B" w:rsidP="009F2E65">
            <w:r>
              <w:t>3,551 d</w:t>
            </w:r>
          </w:p>
        </w:tc>
      </w:tr>
      <w:tr w:rsidR="0080248E" w14:paraId="0D2C3B1F" w14:textId="77777777" w:rsidTr="004E1A1E">
        <w:tc>
          <w:tcPr>
            <w:tcW w:w="5228" w:type="dxa"/>
          </w:tcPr>
          <w:p w14:paraId="63DD93CA" w14:textId="3CD7374B" w:rsidR="0080248E" w:rsidRDefault="0080248E" w:rsidP="009F2E65">
            <w:r>
              <w:t>Masse</w:t>
            </w:r>
          </w:p>
        </w:tc>
        <w:tc>
          <w:tcPr>
            <w:tcW w:w="5228" w:type="dxa"/>
          </w:tcPr>
          <w:p w14:paraId="467B8F10" w14:textId="2A0BFD12" w:rsidR="0080248E" w:rsidRPr="00B77A23" w:rsidRDefault="00D44C8B" w:rsidP="009F2E65">
            <w:r>
              <w:t xml:space="preserve">4,8 </w:t>
            </w:r>
            <w:r>
              <w:rPr>
                <w:rFonts w:cstheme="minorHAnsi"/>
              </w:rPr>
              <w:t>· 10</w:t>
            </w:r>
            <w:r>
              <w:rPr>
                <w:rFonts w:cstheme="minorHAnsi"/>
                <w:vertAlign w:val="superscript"/>
              </w:rPr>
              <w:t>22</w:t>
            </w:r>
            <w:r w:rsidR="00B77A23">
              <w:rPr>
                <w:rFonts w:cstheme="minorHAnsi"/>
              </w:rPr>
              <w:t xml:space="preserve"> kg</w:t>
            </w:r>
          </w:p>
        </w:tc>
      </w:tr>
      <w:tr w:rsidR="00EF5E46" w14:paraId="1F2B4AE4" w14:textId="77777777" w:rsidTr="004E1A1E">
        <w:tc>
          <w:tcPr>
            <w:tcW w:w="5228" w:type="dxa"/>
          </w:tcPr>
          <w:p w14:paraId="5D5B315D" w14:textId="4D7C71EB" w:rsidR="00EF5E46" w:rsidRDefault="00EF5E46" w:rsidP="009F2E65">
            <w:r>
              <w:lastRenderedPageBreak/>
              <w:t>Oberflächentemperatur</w:t>
            </w:r>
          </w:p>
        </w:tc>
        <w:tc>
          <w:tcPr>
            <w:tcW w:w="5228" w:type="dxa"/>
          </w:tcPr>
          <w:p w14:paraId="0E81A889" w14:textId="63E617AD" w:rsidR="00EF5E46" w:rsidRDefault="00722381" w:rsidP="009F2E65">
            <w:r>
              <w:t xml:space="preserve">Max. 130 K = </w:t>
            </w:r>
            <w:r w:rsidR="00091BC6">
              <w:t>-141°C</w:t>
            </w:r>
          </w:p>
        </w:tc>
      </w:tr>
    </w:tbl>
    <w:p w14:paraId="5F98277A" w14:textId="5FCFFD7E" w:rsidR="006F2038" w:rsidRDefault="006F2038" w:rsidP="009F2E65"/>
    <w:p w14:paraId="07113FBB" w14:textId="01AD49AF" w:rsidR="00A3358A" w:rsidRPr="00685018" w:rsidRDefault="00CD73CF" w:rsidP="009F2E65">
      <w:pPr>
        <w:rPr>
          <w:sz w:val="24"/>
          <w:szCs w:val="24"/>
        </w:rPr>
      </w:pPr>
      <w:r>
        <w:rPr>
          <w:noProof/>
        </w:rPr>
        <mc:AlternateContent>
          <mc:Choice Requires="wps">
            <w:drawing>
              <wp:anchor distT="0" distB="0" distL="114300" distR="114300" simplePos="0" relativeHeight="252217344" behindDoc="1" locked="0" layoutInCell="1" allowOverlap="1" wp14:anchorId="6FF06DDA" wp14:editId="6FB3231E">
                <wp:simplePos x="0" y="0"/>
                <wp:positionH relativeFrom="column">
                  <wp:posOffset>47625</wp:posOffset>
                </wp:positionH>
                <wp:positionV relativeFrom="paragraph">
                  <wp:posOffset>3340735</wp:posOffset>
                </wp:positionV>
                <wp:extent cx="3949065" cy="635"/>
                <wp:effectExtent l="0" t="0" r="0" b="0"/>
                <wp:wrapTight wrapText="bothSides">
                  <wp:wrapPolygon edited="0">
                    <wp:start x="0" y="0"/>
                    <wp:lineTo x="0" y="21600"/>
                    <wp:lineTo x="21600" y="21600"/>
                    <wp:lineTo x="21600" y="0"/>
                  </wp:wrapPolygon>
                </wp:wrapTight>
                <wp:docPr id="2000191059" name="Textfeld 1"/>
                <wp:cNvGraphicFramePr/>
                <a:graphic xmlns:a="http://schemas.openxmlformats.org/drawingml/2006/main">
                  <a:graphicData uri="http://schemas.microsoft.com/office/word/2010/wordprocessingShape">
                    <wps:wsp>
                      <wps:cNvSpPr txBox="1"/>
                      <wps:spPr>
                        <a:xfrm>
                          <a:off x="0" y="0"/>
                          <a:ext cx="3949065" cy="635"/>
                        </a:xfrm>
                        <a:prstGeom prst="rect">
                          <a:avLst/>
                        </a:prstGeom>
                        <a:solidFill>
                          <a:prstClr val="white"/>
                        </a:solidFill>
                        <a:ln>
                          <a:noFill/>
                        </a:ln>
                      </wps:spPr>
                      <wps:txbx>
                        <w:txbxContent>
                          <w:p w14:paraId="44EADA17" w14:textId="44FC2119" w:rsidR="00CD73CF" w:rsidRPr="00515CAF" w:rsidRDefault="00CD73CF" w:rsidP="00CD73CF">
                            <w:pPr>
                              <w:pStyle w:val="Beschriftung"/>
                              <w:rPr>
                                <w:noProof/>
                              </w:rPr>
                            </w:pPr>
                            <w:bookmarkStart w:id="448" w:name="_Toc178095292"/>
                            <w:bookmarkStart w:id="449" w:name="_Toc179365159"/>
                            <w:r>
                              <w:t xml:space="preserve">Abbildung </w:t>
                            </w:r>
                            <w:r w:rsidR="005C6A29">
                              <w:t>139</w:t>
                            </w:r>
                            <w:r>
                              <w:t xml:space="preserve"> Aufbau Europa, Wikipedia</w:t>
                            </w:r>
                            <w:bookmarkEnd w:id="448"/>
                            <w:bookmarkEnd w:id="44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FF06DDA" id="_x0000_s1193" type="#_x0000_t202" style="position:absolute;margin-left:3.75pt;margin-top:263.05pt;width:310.95pt;height:.05pt;z-index:-25109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" stroked="f">
                <v:textbox style="mso-fit-shape-to-text:t" inset="0,0,0,0">
                  <w:txbxContent>
                    <w:p w14:paraId="44EADA17" w14:textId="44FC2119" w:rsidR="00CD73CF" w:rsidRPr="00515CAF" w:rsidRDefault="00CD73CF" w:rsidP="00CD73CF">
                      <w:pPr>
                        <w:pStyle w:val="Beschriftung"/>
                        <w:rPr>
                          <w:noProof/>
                        </w:rPr>
                      </w:pPr>
                      <w:bookmarkStart w:id="658" w:name="_Toc178095292"/>
                      <w:bookmarkStart w:id="659" w:name="_Toc179365159"/>
                      <w:r>
                        <w:t xml:space="preserve">Abbildung </w:t>
                      </w:r>
                      <w:r w:rsidR="005C6A29">
                        <w:t>139</w:t>
                      </w:r>
                      <w:r>
                        <w:t xml:space="preserve"> Aufbau Europa, Wikipedia</w:t>
                      </w:r>
                      <w:bookmarkEnd w:id="658"/>
                      <w:bookmarkEnd w:id="659"/>
                    </w:p>
                  </w:txbxContent>
                </v:textbox>
                <w10:wrap type="tight"/>
              </v:shape>
            </w:pict>
          </mc:Fallback>
        </mc:AlternateContent>
      </w:r>
      <w:r w:rsidR="0083597D" w:rsidRPr="00685018">
        <w:rPr>
          <w:noProof/>
          <w:sz w:val="24"/>
          <w:szCs w:val="24"/>
        </w:rPr>
        <w:drawing>
          <wp:anchor distT="0" distB="0" distL="114300" distR="114300" simplePos="0" relativeHeight="251772928" behindDoc="1" locked="0" layoutInCell="1" allowOverlap="1" wp14:anchorId="5E7275CA" wp14:editId="44BA943E">
            <wp:simplePos x="0" y="0"/>
            <wp:positionH relativeFrom="column">
              <wp:posOffset>47625</wp:posOffset>
            </wp:positionH>
            <wp:positionV relativeFrom="paragraph">
              <wp:posOffset>321310</wp:posOffset>
            </wp:positionV>
            <wp:extent cx="3949065" cy="2962275"/>
            <wp:effectExtent l="0" t="0" r="0" b="9525"/>
            <wp:wrapTight wrapText="bothSides">
              <wp:wrapPolygon edited="0">
                <wp:start x="0" y="0"/>
                <wp:lineTo x="0" y="21531"/>
                <wp:lineTo x="21465" y="21531"/>
                <wp:lineTo x="21465" y="0"/>
                <wp:lineTo x="0" y="0"/>
              </wp:wrapPolygon>
            </wp:wrapTight>
            <wp:docPr id="1448132034" name="Grafik 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3949065" cy="2962275"/>
                    </a:xfrm>
                    <a:prstGeom prst="rect">
                      <a:avLst/>
                    </a:prstGeom>
                    <a:noFill/>
                    <a:ln>
                      <a:noFill/>
                    </a:ln>
                  </pic:spPr>
                </pic:pic>
              </a:graphicData>
            </a:graphic>
            <wp14:sizeRelH relativeFrom="page">
              <wp14:pctWidth>0</wp14:pctWidth>
            </wp14:sizeRelH>
            <wp14:sizeRelV relativeFrom="page">
              <wp14:pctHeight>0</wp14:pctHeight>
            </wp14:sizeRelV>
          </wp:anchor>
        </w:drawing>
      </w:r>
      <w:r w:rsidR="00DA5C8B" w:rsidRPr="00685018">
        <w:rPr>
          <w:sz w:val="24"/>
          <w:szCs w:val="24"/>
        </w:rPr>
        <w:t xml:space="preserve">Aus dem bisher </w:t>
      </w:r>
      <w:r w:rsidR="001247B6" w:rsidRPr="00685018">
        <w:rPr>
          <w:sz w:val="24"/>
          <w:szCs w:val="24"/>
        </w:rPr>
        <w:t>G</w:t>
      </w:r>
      <w:r w:rsidR="00DA5C8B" w:rsidRPr="00685018">
        <w:rPr>
          <w:sz w:val="24"/>
          <w:szCs w:val="24"/>
        </w:rPr>
        <w:t xml:space="preserve">ehörten </w:t>
      </w:r>
      <w:r w:rsidR="001247B6" w:rsidRPr="00685018">
        <w:rPr>
          <w:sz w:val="24"/>
          <w:szCs w:val="24"/>
        </w:rPr>
        <w:t>kann man den inneren Aufbau schon fast selbst ableiten.</w:t>
      </w:r>
      <w:r w:rsidR="0083597D" w:rsidRPr="00685018">
        <w:rPr>
          <w:sz w:val="24"/>
          <w:szCs w:val="24"/>
        </w:rPr>
        <w:t xml:space="preserve"> </w:t>
      </w:r>
      <w:r w:rsidR="00A23A71" w:rsidRPr="00685018">
        <w:rPr>
          <w:sz w:val="24"/>
          <w:szCs w:val="24"/>
        </w:rPr>
        <w:t xml:space="preserve">Die äußere „Kruste“ besteht aus einer ca. 15 Kilometer dicken Wassereisschicht. Darunter befindet sich ein </w:t>
      </w:r>
      <w:r w:rsidR="00D654C0" w:rsidRPr="00685018">
        <w:rPr>
          <w:sz w:val="24"/>
          <w:szCs w:val="24"/>
        </w:rPr>
        <w:t>ca. 100 Kilometer tiefer „Ozean“ aus flüssigem Salzwasser</w:t>
      </w:r>
      <w:r w:rsidR="00903501" w:rsidRPr="00685018">
        <w:rPr>
          <w:sz w:val="24"/>
          <w:szCs w:val="24"/>
        </w:rPr>
        <w:t xml:space="preserve">. </w:t>
      </w:r>
      <w:r w:rsidR="00305883" w:rsidRPr="00685018">
        <w:rPr>
          <w:sz w:val="24"/>
          <w:szCs w:val="24"/>
        </w:rPr>
        <w:t>Da Europa ein im Vergleich zur Erde kleiner Himmelskörper ist</w:t>
      </w:r>
      <w:r w:rsidR="00796BC7" w:rsidRPr="00685018">
        <w:rPr>
          <w:sz w:val="24"/>
          <w:szCs w:val="24"/>
        </w:rPr>
        <w:t xml:space="preserve">, unterschätzt man </w:t>
      </w:r>
      <w:r w:rsidR="00703159" w:rsidRPr="00685018">
        <w:rPr>
          <w:sz w:val="24"/>
          <w:szCs w:val="24"/>
        </w:rPr>
        <w:t xml:space="preserve">leicht </w:t>
      </w:r>
      <w:r w:rsidR="00796BC7" w:rsidRPr="00685018">
        <w:rPr>
          <w:sz w:val="24"/>
          <w:szCs w:val="24"/>
        </w:rPr>
        <w:t>die dort vorhandene Menge an Wasse</w:t>
      </w:r>
      <w:r w:rsidR="00703159" w:rsidRPr="00685018">
        <w:rPr>
          <w:sz w:val="24"/>
          <w:szCs w:val="24"/>
        </w:rPr>
        <w:t xml:space="preserve">r. </w:t>
      </w:r>
    </w:p>
    <w:p w14:paraId="4AD61790" w14:textId="3EC59FC8" w:rsidR="00A3358A" w:rsidRPr="00685018" w:rsidRDefault="00A3358A" w:rsidP="009F2E65">
      <w:pPr>
        <w:rPr>
          <w:sz w:val="24"/>
          <w:szCs w:val="24"/>
        </w:rPr>
      </w:pPr>
      <w:r w:rsidRPr="00685018">
        <w:rPr>
          <w:sz w:val="24"/>
          <w:szCs w:val="24"/>
        </w:rPr>
        <w:t>Rechnen wir kurz:</w:t>
      </w:r>
    </w:p>
    <w:p w14:paraId="25053F35" w14:textId="26EA7E18" w:rsidR="00A3358A" w:rsidRPr="00685018" w:rsidRDefault="00B7689E" w:rsidP="009F2E65">
      <w:pPr>
        <w:rPr>
          <w:sz w:val="24"/>
          <w:szCs w:val="24"/>
        </w:rPr>
      </w:pPr>
      <w:r w:rsidRPr="00685018">
        <w:rPr>
          <w:sz w:val="24"/>
          <w:szCs w:val="24"/>
        </w:rPr>
        <w:t>Wieviel Prozent der Erdoberfläche machen die Ozeane aus? (</w:t>
      </w:r>
      <w:r w:rsidR="0047791B" w:rsidRPr="00685018">
        <w:rPr>
          <w:sz w:val="24"/>
          <w:szCs w:val="24"/>
        </w:rPr>
        <w:t>ca. 71%)</w:t>
      </w:r>
    </w:p>
    <w:p w14:paraId="0F67206B" w14:textId="1636899D" w:rsidR="0047791B" w:rsidRPr="00685018" w:rsidRDefault="00233C05" w:rsidP="009F2E65">
      <w:pPr>
        <w:rPr>
          <w:sz w:val="24"/>
          <w:szCs w:val="24"/>
        </w:rPr>
      </w:pPr>
      <w:r w:rsidRPr="00685018">
        <w:rPr>
          <w:sz w:val="24"/>
          <w:szCs w:val="24"/>
        </w:rPr>
        <w:t>Wie tief sind die Ozeane im Durchschnitt?</w:t>
      </w:r>
      <w:r w:rsidR="00D94717" w:rsidRPr="00685018">
        <w:rPr>
          <w:sz w:val="24"/>
          <w:szCs w:val="24"/>
        </w:rPr>
        <w:t xml:space="preserve"> (ca. 4000m)</w:t>
      </w:r>
    </w:p>
    <w:p w14:paraId="1F31D775" w14:textId="18E90FB2" w:rsidR="00512C2C" w:rsidRPr="00685018" w:rsidRDefault="00512C2C" w:rsidP="009F2E65">
      <w:pPr>
        <w:rPr>
          <w:sz w:val="24"/>
          <w:szCs w:val="24"/>
        </w:rPr>
      </w:pPr>
      <w:r w:rsidRPr="00685018">
        <w:rPr>
          <w:sz w:val="24"/>
          <w:szCs w:val="24"/>
        </w:rPr>
        <w:t>Zwar sind die tiefsten Stellen rund 11 Kilom</w:t>
      </w:r>
      <w:r w:rsidR="00C06407" w:rsidRPr="00685018">
        <w:rPr>
          <w:sz w:val="24"/>
          <w:szCs w:val="24"/>
        </w:rPr>
        <w:t>e</w:t>
      </w:r>
      <w:r w:rsidRPr="00685018">
        <w:rPr>
          <w:sz w:val="24"/>
          <w:szCs w:val="24"/>
        </w:rPr>
        <w:t>ter</w:t>
      </w:r>
      <w:r w:rsidR="00C06407" w:rsidRPr="00685018">
        <w:rPr>
          <w:sz w:val="24"/>
          <w:szCs w:val="24"/>
        </w:rPr>
        <w:t xml:space="preserve"> unter der Wasseroberfläche, aber </w:t>
      </w:r>
      <w:r w:rsidR="00465DD5" w:rsidRPr="00685018">
        <w:rPr>
          <w:sz w:val="24"/>
          <w:szCs w:val="24"/>
        </w:rPr>
        <w:t xml:space="preserve">das sind </w:t>
      </w:r>
      <w:r w:rsidR="00700D94" w:rsidRPr="00685018">
        <w:rPr>
          <w:sz w:val="24"/>
          <w:szCs w:val="24"/>
        </w:rPr>
        <w:t>flächenmäßig nur kleine Bereiche</w:t>
      </w:r>
      <w:r w:rsidR="00E33B12" w:rsidRPr="00685018">
        <w:rPr>
          <w:sz w:val="24"/>
          <w:szCs w:val="24"/>
        </w:rPr>
        <w:t xml:space="preserve">, und tragen deshalb nur wenig zum Mittelwert bei. </w:t>
      </w:r>
      <w:r w:rsidR="008F17F2" w:rsidRPr="00685018">
        <w:rPr>
          <w:sz w:val="24"/>
          <w:szCs w:val="24"/>
        </w:rPr>
        <w:t>Flächenmäßig größer sind die sog. Fest</w:t>
      </w:r>
      <w:r w:rsidR="003202F6" w:rsidRPr="00685018">
        <w:rPr>
          <w:sz w:val="24"/>
          <w:szCs w:val="24"/>
        </w:rPr>
        <w:t>l</w:t>
      </w:r>
      <w:r w:rsidR="008F17F2" w:rsidRPr="00685018">
        <w:rPr>
          <w:sz w:val="24"/>
          <w:szCs w:val="24"/>
        </w:rPr>
        <w:t>andschelfe, die „flachen“ Küstenbereiche der Ozeane</w:t>
      </w:r>
      <w:r w:rsidR="003202F6" w:rsidRPr="00685018">
        <w:rPr>
          <w:sz w:val="24"/>
          <w:szCs w:val="24"/>
        </w:rPr>
        <w:t xml:space="preserve">. Ein </w:t>
      </w:r>
      <w:r w:rsidR="000D59D9" w:rsidRPr="00685018">
        <w:rPr>
          <w:sz w:val="24"/>
          <w:szCs w:val="24"/>
        </w:rPr>
        <w:t>„akzeptierter“ Mittelwert</w:t>
      </w:r>
      <w:r w:rsidR="00433BD8">
        <w:rPr>
          <w:sz w:val="24"/>
          <w:szCs w:val="24"/>
        </w:rPr>
        <w:t xml:space="preserve"> für die irdischen Ozeane</w:t>
      </w:r>
      <w:r w:rsidR="000D59D9" w:rsidRPr="00685018">
        <w:rPr>
          <w:sz w:val="24"/>
          <w:szCs w:val="24"/>
        </w:rPr>
        <w:t xml:space="preserve"> ist </w:t>
      </w:r>
      <w:r w:rsidR="00F3263D" w:rsidRPr="00685018">
        <w:rPr>
          <w:sz w:val="24"/>
          <w:szCs w:val="24"/>
        </w:rPr>
        <w:t>3700 Meter. Der Einfachheit halber nehmen wir 4000 Meter</w:t>
      </w:r>
      <w:r w:rsidR="00A503D9" w:rsidRPr="00685018">
        <w:rPr>
          <w:sz w:val="24"/>
          <w:szCs w:val="24"/>
        </w:rPr>
        <w:t xml:space="preserve">. Damit </w:t>
      </w:r>
      <w:r w:rsidR="00464A04" w:rsidRPr="00685018">
        <w:rPr>
          <w:sz w:val="24"/>
          <w:szCs w:val="24"/>
        </w:rPr>
        <w:t xml:space="preserve">können wir </w:t>
      </w:r>
      <w:r w:rsidR="00A503D9" w:rsidRPr="00685018">
        <w:rPr>
          <w:sz w:val="24"/>
          <w:szCs w:val="24"/>
        </w:rPr>
        <w:t xml:space="preserve">die Wassermenge in den </w:t>
      </w:r>
      <w:r w:rsidR="00243EAE" w:rsidRPr="00685018">
        <w:rPr>
          <w:sz w:val="24"/>
          <w:szCs w:val="24"/>
        </w:rPr>
        <w:t xml:space="preserve">irdischen </w:t>
      </w:r>
      <w:r w:rsidR="00A503D9" w:rsidRPr="00685018">
        <w:rPr>
          <w:sz w:val="24"/>
          <w:szCs w:val="24"/>
        </w:rPr>
        <w:t>Ozeanen</w:t>
      </w:r>
      <w:r w:rsidR="00464A04" w:rsidRPr="00685018">
        <w:rPr>
          <w:sz w:val="24"/>
          <w:szCs w:val="24"/>
        </w:rPr>
        <w:t xml:space="preserve"> schätzen</w:t>
      </w:r>
      <w:r w:rsidR="00A503D9" w:rsidRPr="00685018">
        <w:rPr>
          <w:sz w:val="24"/>
          <w:szCs w:val="24"/>
        </w:rPr>
        <w:t>:</w:t>
      </w:r>
    </w:p>
    <w:p w14:paraId="34A6534A" w14:textId="79823F3B" w:rsidR="00884637" w:rsidRPr="00685018" w:rsidRDefault="00884637" w:rsidP="009F2E65">
      <w:pPr>
        <w:rPr>
          <w:sz w:val="24"/>
          <w:szCs w:val="24"/>
        </w:rPr>
      </w:pPr>
      <w:r w:rsidRPr="00685018">
        <w:rPr>
          <w:sz w:val="24"/>
          <w:szCs w:val="24"/>
        </w:rPr>
        <w:t>Wie können wir das Volumen der Ozean</w:t>
      </w:r>
      <w:r w:rsidR="00056902" w:rsidRPr="00685018">
        <w:rPr>
          <w:sz w:val="24"/>
          <w:szCs w:val="24"/>
        </w:rPr>
        <w:t>e</w:t>
      </w:r>
      <w:r w:rsidRPr="00685018">
        <w:rPr>
          <w:sz w:val="24"/>
          <w:szCs w:val="24"/>
        </w:rPr>
        <w:t xml:space="preserve"> berechnen?</w:t>
      </w:r>
    </w:p>
    <w:p w14:paraId="7FD71788" w14:textId="2E955021" w:rsidR="00A503D9" w:rsidRPr="00685018" w:rsidRDefault="00000000" w:rsidP="009F2E65">
      <w:pPr>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Ozean</m:t>
              </m:r>
            </m:sub>
          </m:sSub>
          <m:r>
            <w:rPr>
              <w:rFonts w:ascii="Cambria Math" w:hAnsi="Cambria Math"/>
              <w:sz w:val="24"/>
              <w:szCs w:val="24"/>
            </w:rPr>
            <m:t xml:space="preserve">=Oberfläche </m:t>
          </m:r>
          <m:r>
            <w:rPr>
              <w:rFonts w:ascii="Cambria Math" w:eastAsiaTheme="minorEastAsia" w:hAnsi="Cambria Math"/>
              <w:sz w:val="24"/>
              <w:szCs w:val="24"/>
            </w:rPr>
            <m:t>x Tiefe=0,71∙4∙π∙</m:t>
          </m:r>
          <m:sSup>
            <m:sSupPr>
              <m:ctrlPr>
                <w:rPr>
                  <w:rFonts w:ascii="Cambria Math" w:eastAsiaTheme="minorEastAsia" w:hAnsi="Cambria Math"/>
                  <w:i/>
                  <w:sz w:val="24"/>
                  <w:szCs w:val="24"/>
                </w:rPr>
              </m:ctrlPr>
            </m:sSupPr>
            <m:e>
              <m:d>
                <m:dPr>
                  <m:ctrlPr>
                    <w:rPr>
                      <w:rFonts w:ascii="Cambria Math" w:eastAsiaTheme="minorEastAsia" w:hAnsi="Cambria Math"/>
                      <w:i/>
                      <w:sz w:val="24"/>
                      <w:szCs w:val="24"/>
                    </w:rPr>
                  </m:ctrlPr>
                </m:dPr>
                <m:e>
                  <m:r>
                    <w:rPr>
                      <w:rFonts w:ascii="Cambria Math" w:eastAsiaTheme="minorEastAsia" w:hAnsi="Cambria Math"/>
                      <w:sz w:val="24"/>
                      <w:szCs w:val="24"/>
                    </w:rPr>
                    <m:t>6371∙1000m</m:t>
                  </m:r>
                </m:e>
              </m:d>
            </m:e>
            <m:sup>
              <m:r>
                <w:rPr>
                  <w:rFonts w:ascii="Cambria Math" w:eastAsiaTheme="minorEastAsia" w:hAnsi="Cambria Math"/>
                  <w:sz w:val="24"/>
                  <w:szCs w:val="24"/>
                </w:rPr>
                <m:t>2</m:t>
              </m:r>
            </m:sup>
          </m:sSup>
          <m:r>
            <w:rPr>
              <w:rFonts w:ascii="Cambria Math" w:eastAsiaTheme="minorEastAsia" w:hAnsi="Cambria Math"/>
              <w:sz w:val="24"/>
              <w:szCs w:val="24"/>
            </w:rPr>
            <m:t>∙4000m=1,4486∙</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18</m:t>
              </m:r>
            </m:sup>
          </m:sSup>
          <m:r>
            <w:rPr>
              <w:rFonts w:ascii="Cambria Math" w:eastAsiaTheme="minorEastAsia" w:hAnsi="Cambria Math"/>
              <w:sz w:val="24"/>
              <w:szCs w:val="24"/>
            </w:rPr>
            <m:t xml:space="preserve">m³ </m:t>
          </m:r>
        </m:oMath>
      </m:oMathPara>
    </w:p>
    <w:p w14:paraId="7DC2B8AB" w14:textId="529A95BD" w:rsidR="00E0571A" w:rsidRDefault="001D0983" w:rsidP="00E0571A">
      <w:pPr>
        <w:widowControl w:val="0"/>
        <w:rPr>
          <w:rFonts w:eastAsiaTheme="minorEastAsia"/>
          <w:sz w:val="24"/>
          <w:szCs w:val="24"/>
        </w:rPr>
      </w:pPr>
      <w:r w:rsidRPr="00685018">
        <w:rPr>
          <w:rFonts w:eastAsiaTheme="minorEastAsia"/>
          <w:sz w:val="24"/>
          <w:szCs w:val="24"/>
        </w:rPr>
        <w:t>Wie können wir d</w:t>
      </w:r>
      <w:r w:rsidR="001909BA" w:rsidRPr="00685018">
        <w:rPr>
          <w:rFonts w:eastAsiaTheme="minorEastAsia"/>
          <w:sz w:val="24"/>
          <w:szCs w:val="24"/>
        </w:rPr>
        <w:t>as Volumen des Ozeans auf Europa berechnen?</w:t>
      </w:r>
    </w:p>
    <w:p w14:paraId="2805419E" w14:textId="3294DF07" w:rsidR="00D36354" w:rsidRPr="00685018" w:rsidRDefault="00D36354" w:rsidP="00E0571A">
      <w:pPr>
        <w:widowControl w:val="0"/>
        <w:rPr>
          <w:rFonts w:eastAsiaTheme="minorEastAsia"/>
          <w:sz w:val="24"/>
          <w:szCs w:val="24"/>
        </w:rPr>
      </w:pPr>
      <w:r w:rsidRPr="00685018">
        <w:rPr>
          <w:rFonts w:eastAsiaTheme="minorEastAsia"/>
          <w:sz w:val="24"/>
          <w:szCs w:val="24"/>
        </w:rPr>
        <w:t>Wie sieht es auf Europa aus?</w:t>
      </w:r>
    </w:p>
    <w:p w14:paraId="03108E6F" w14:textId="026A4DF8" w:rsidR="00D36354" w:rsidRPr="00685018" w:rsidRDefault="00A72E4F" w:rsidP="009F2E65">
      <w:pPr>
        <w:rPr>
          <w:rFonts w:eastAsiaTheme="minorEastAsia"/>
          <w:sz w:val="24"/>
          <w:szCs w:val="24"/>
        </w:rPr>
      </w:pPr>
      <w:r>
        <w:rPr>
          <w:noProof/>
        </w:rPr>
        <mc:AlternateContent>
          <mc:Choice Requires="wps">
            <w:drawing>
              <wp:anchor distT="0" distB="0" distL="114300" distR="114300" simplePos="0" relativeHeight="252220416" behindDoc="1" locked="0" layoutInCell="1" allowOverlap="1" wp14:anchorId="433DC470" wp14:editId="2CCA9F1B">
                <wp:simplePos x="0" y="0"/>
                <wp:positionH relativeFrom="column">
                  <wp:posOffset>0</wp:posOffset>
                </wp:positionH>
                <wp:positionV relativeFrom="paragraph">
                  <wp:posOffset>1704975</wp:posOffset>
                </wp:positionV>
                <wp:extent cx="2847975" cy="635"/>
                <wp:effectExtent l="0" t="0" r="0" b="0"/>
                <wp:wrapTight wrapText="bothSides">
                  <wp:wrapPolygon edited="0">
                    <wp:start x="0" y="0"/>
                    <wp:lineTo x="0" y="21600"/>
                    <wp:lineTo x="21600" y="21600"/>
                    <wp:lineTo x="21600" y="0"/>
                  </wp:wrapPolygon>
                </wp:wrapTight>
                <wp:docPr id="1592527140" name="Textfeld 1"/>
                <wp:cNvGraphicFramePr/>
                <a:graphic xmlns:a="http://schemas.openxmlformats.org/drawingml/2006/main">
                  <a:graphicData uri="http://schemas.microsoft.com/office/word/2010/wordprocessingShape">
                    <wps:wsp>
                      <wps:cNvSpPr txBox="1"/>
                      <wps:spPr>
                        <a:xfrm>
                          <a:off x="0" y="0"/>
                          <a:ext cx="2847975" cy="635"/>
                        </a:xfrm>
                        <a:prstGeom prst="rect">
                          <a:avLst/>
                        </a:prstGeom>
                        <a:solidFill>
                          <a:prstClr val="white"/>
                        </a:solidFill>
                        <a:ln>
                          <a:noFill/>
                        </a:ln>
                      </wps:spPr>
                      <wps:txbx>
                        <w:txbxContent>
                          <w:p w14:paraId="544A64B0" w14:textId="4B13BD81" w:rsidR="00A72E4F" w:rsidRPr="006179E9" w:rsidRDefault="00A72E4F" w:rsidP="00A72E4F">
                            <w:pPr>
                              <w:pStyle w:val="Beschriftung"/>
                              <w:rPr>
                                <w:noProof/>
                                <w:sz w:val="22"/>
                                <w:szCs w:val="22"/>
                              </w:rPr>
                            </w:pPr>
                            <w:bookmarkStart w:id="450" w:name="_Toc178095293"/>
                            <w:bookmarkStart w:id="451" w:name="_Toc179365160"/>
                            <w:r>
                              <w:t xml:space="preserve">Abbildung </w:t>
                            </w:r>
                            <w:r w:rsidR="006B10C0">
                              <w:t>140</w:t>
                            </w:r>
                            <w:r>
                              <w:t xml:space="preserve"> Berechnung der Kugelschicht, eigenes Bild</w:t>
                            </w:r>
                            <w:bookmarkEnd w:id="450"/>
                            <w:bookmarkEnd w:id="45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33DC470" id="_x0000_s1194" type="#_x0000_t202" style="position:absolute;margin-left:0;margin-top:134.25pt;width:224.25pt;height:.05pt;z-index:-25109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" stroked="f">
                <v:textbox style="mso-fit-shape-to-text:t" inset="0,0,0,0">
                  <w:txbxContent>
                    <w:p w14:paraId="544A64B0" w14:textId="4B13BD81" w:rsidR="00A72E4F" w:rsidRPr="006179E9" w:rsidRDefault="00A72E4F" w:rsidP="00A72E4F">
                      <w:pPr>
                        <w:pStyle w:val="Beschriftung"/>
                        <w:rPr>
                          <w:noProof/>
                          <w:sz w:val="22"/>
                          <w:szCs w:val="22"/>
                        </w:rPr>
                      </w:pPr>
                      <w:bookmarkStart w:id="662" w:name="_Toc178095293"/>
                      <w:bookmarkStart w:id="663" w:name="_Toc179365160"/>
                      <w:r>
                        <w:t xml:space="preserve">Abbildung </w:t>
                      </w:r>
                      <w:r w:rsidR="006B10C0">
                        <w:t>140</w:t>
                      </w:r>
                      <w:r>
                        <w:t xml:space="preserve"> Berechnung der Kugelschicht, eigenes Bild</w:t>
                      </w:r>
                      <w:bookmarkEnd w:id="662"/>
                      <w:bookmarkEnd w:id="663"/>
                    </w:p>
                  </w:txbxContent>
                </v:textbox>
                <w10:wrap type="tight"/>
              </v:shape>
            </w:pict>
          </mc:Fallback>
        </mc:AlternateContent>
      </w:r>
      <w:r>
        <w:rPr>
          <w:noProof/>
        </w:rPr>
        <w:drawing>
          <wp:anchor distT="0" distB="0" distL="114300" distR="114300" simplePos="0" relativeHeight="252218368" behindDoc="1" locked="0" layoutInCell="1" allowOverlap="1" wp14:anchorId="1DBE697E" wp14:editId="6607BA79">
            <wp:simplePos x="0" y="0"/>
            <wp:positionH relativeFrom="column">
              <wp:posOffset>0</wp:posOffset>
            </wp:positionH>
            <wp:positionV relativeFrom="paragraph">
              <wp:posOffset>0</wp:posOffset>
            </wp:positionV>
            <wp:extent cx="2847975" cy="1647825"/>
            <wp:effectExtent l="0" t="0" r="9525" b="9525"/>
            <wp:wrapTight wrapText="bothSides">
              <wp:wrapPolygon edited="0">
                <wp:start x="0" y="0"/>
                <wp:lineTo x="0" y="21475"/>
                <wp:lineTo x="21528" y="21475"/>
                <wp:lineTo x="21528" y="0"/>
                <wp:lineTo x="0" y="0"/>
              </wp:wrapPolygon>
            </wp:wrapTight>
            <wp:docPr id="832339843" name="Grafik 1" descr="Ein Bild, das Kreis, Diagramm, Reihe,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339843" name="Grafik 1" descr="Ein Bild, das Kreis, Diagramm, Reihe, Design enthält.&#10;&#10;Automatisch generierte Beschreibung"/>
                    <pic:cNvPicPr/>
                  </pic:nvPicPr>
                  <pic:blipFill>
                    <a:blip r:embed="rId286">
                      <a:extLst>
                        <a:ext uri="{28A0092B-C50C-407E-A947-70E740481C1C}">
                          <a14:useLocalDpi xmlns:a14="http://schemas.microsoft.com/office/drawing/2010/main" val="0"/>
                        </a:ext>
                      </a:extLst>
                    </a:blip>
                    <a:stretch>
                      <a:fillRect/>
                    </a:stretch>
                  </pic:blipFill>
                  <pic:spPr>
                    <a:xfrm>
                      <a:off x="0" y="0"/>
                      <a:ext cx="2847975" cy="1647825"/>
                    </a:xfrm>
                    <a:prstGeom prst="rect">
                      <a:avLst/>
                    </a:prstGeom>
                  </pic:spPr>
                </pic:pic>
              </a:graphicData>
            </a:graphic>
            <wp14:sizeRelH relativeFrom="page">
              <wp14:pctWidth>0</wp14:pctWidth>
            </wp14:sizeRelH>
            <wp14:sizeRelV relativeFrom="page">
              <wp14:pctHeight>0</wp14:pctHeight>
            </wp14:sizeRelV>
          </wp:anchor>
        </w:drawing>
      </w:r>
      <w:r w:rsidR="00904E96" w:rsidRPr="00685018">
        <w:rPr>
          <w:rFonts w:eastAsiaTheme="minorEastAsia"/>
          <w:sz w:val="24"/>
          <w:szCs w:val="24"/>
        </w:rPr>
        <w:t>Wie berechnet man das Volumen einer Kugel?</w:t>
      </w:r>
    </w:p>
    <w:p w14:paraId="2ADA8CEF" w14:textId="32E62919" w:rsidR="00730CCD" w:rsidRPr="00075032" w:rsidRDefault="00000000" w:rsidP="009F2E65">
      <w:pPr>
        <w:rPr>
          <w:rFonts w:eastAsiaTheme="minorEastAsia"/>
        </w:rPr>
      </w:pPr>
      <m:oMathPara>
        <m:oMath>
          <m:sSub>
            <m:sSubPr>
              <m:ctrlPr>
                <w:rPr>
                  <w:rFonts w:ascii="Cambria Math" w:hAnsi="Cambria Math"/>
                  <w:i/>
                </w:rPr>
              </m:ctrlPr>
            </m:sSubPr>
            <m:e>
              <m:r>
                <w:rPr>
                  <w:rFonts w:ascii="Cambria Math" w:hAnsi="Cambria Math"/>
                </w:rPr>
                <m:t>V</m:t>
              </m:r>
            </m:e>
            <m:sub>
              <m:r>
                <w:rPr>
                  <w:rFonts w:ascii="Cambria Math" w:hAnsi="Cambria Math"/>
                </w:rPr>
                <m:t>Europa</m:t>
              </m:r>
            </m:sub>
          </m:sSub>
          <m:r>
            <w:rPr>
              <w:rFonts w:ascii="Cambria Math" w:hAnsi="Cambria Math"/>
            </w:rPr>
            <m:t>=äußere Kugel-innere Kugel=</m:t>
          </m:r>
          <m:f>
            <m:fPr>
              <m:ctrlPr>
                <w:rPr>
                  <w:rFonts w:ascii="Cambria Math" w:hAnsi="Cambria Math"/>
                  <w:i/>
                </w:rPr>
              </m:ctrlPr>
            </m:fPr>
            <m:num>
              <m:r>
                <w:rPr>
                  <w:rFonts w:ascii="Cambria Math" w:hAnsi="Cambria Math"/>
                </w:rPr>
                <m:t>4</m:t>
              </m:r>
            </m:num>
            <m:den>
              <m:r>
                <w:rPr>
                  <w:rFonts w:ascii="Cambria Math" w:hAnsi="Cambria Math"/>
                </w:rPr>
                <m:t>3</m:t>
              </m:r>
            </m:den>
          </m:f>
          <m:sSup>
            <m:sSupPr>
              <m:ctrlPr>
                <w:rPr>
                  <w:rFonts w:ascii="Cambria Math" w:hAnsi="Cambria Math"/>
                  <w:i/>
                </w:rPr>
              </m:ctrlPr>
            </m:sSupPr>
            <m:e>
              <m:sSub>
                <m:sSubPr>
                  <m:ctrlPr>
                    <w:rPr>
                      <w:rFonts w:ascii="Cambria Math" w:hAnsi="Cambria Math"/>
                      <w:i/>
                    </w:rPr>
                  </m:ctrlPr>
                </m:sSubPr>
                <m:e>
                  <m:r>
                    <w:rPr>
                      <w:rFonts w:ascii="Cambria Math" w:hAnsi="Cambria Math"/>
                    </w:rPr>
                    <m:t>r</m:t>
                  </m:r>
                </m:e>
                <m:sub>
                  <m:r>
                    <w:rPr>
                      <w:rFonts w:ascii="Cambria Math" w:hAnsi="Cambria Math"/>
                    </w:rPr>
                    <m:t>a</m:t>
                  </m:r>
                </m:sub>
              </m:sSub>
            </m:e>
            <m:sup>
              <m:r>
                <w:rPr>
                  <w:rFonts w:ascii="Cambria Math" w:hAnsi="Cambria Math"/>
                </w:rPr>
                <m:t>3</m:t>
              </m:r>
            </m:sup>
          </m:sSup>
          <m:r>
            <w:rPr>
              <w:rFonts w:ascii="Cambria Math" w:hAnsi="Cambria Math"/>
            </w:rPr>
            <m:t>∙π-</m:t>
          </m:r>
          <m:f>
            <m:fPr>
              <m:ctrlPr>
                <w:rPr>
                  <w:rFonts w:ascii="Cambria Math" w:hAnsi="Cambria Math"/>
                  <w:i/>
                </w:rPr>
              </m:ctrlPr>
            </m:fPr>
            <m:num>
              <m:r>
                <w:rPr>
                  <w:rFonts w:ascii="Cambria Math" w:hAnsi="Cambria Math"/>
                </w:rPr>
                <m:t>4</m:t>
              </m:r>
            </m:num>
            <m:den>
              <m:r>
                <w:rPr>
                  <w:rFonts w:ascii="Cambria Math" w:hAnsi="Cambria Math"/>
                </w:rPr>
                <m:t>3</m:t>
              </m:r>
            </m:den>
          </m:f>
          <m:sSup>
            <m:sSupPr>
              <m:ctrlPr>
                <w:rPr>
                  <w:rFonts w:ascii="Cambria Math" w:hAnsi="Cambria Math"/>
                  <w:i/>
                </w:rPr>
              </m:ctrlPr>
            </m:sSupPr>
            <m:e>
              <m:sSub>
                <m:sSubPr>
                  <m:ctrlPr>
                    <w:rPr>
                      <w:rFonts w:ascii="Cambria Math" w:hAnsi="Cambria Math"/>
                      <w:i/>
                    </w:rPr>
                  </m:ctrlPr>
                </m:sSubPr>
                <m:e>
                  <m:r>
                    <w:rPr>
                      <w:rFonts w:ascii="Cambria Math" w:hAnsi="Cambria Math"/>
                    </w:rPr>
                    <m:t>r</m:t>
                  </m:r>
                </m:e>
                <m:sub>
                  <m:r>
                    <w:rPr>
                      <w:rFonts w:ascii="Cambria Math" w:hAnsi="Cambria Math"/>
                    </w:rPr>
                    <m:t>i</m:t>
                  </m:r>
                </m:sub>
              </m:sSub>
            </m:e>
            <m:sup>
              <m:r>
                <w:rPr>
                  <w:rFonts w:ascii="Cambria Math" w:hAnsi="Cambria Math"/>
                </w:rPr>
                <m:t>3</m:t>
              </m:r>
            </m:sup>
          </m:sSup>
          <m:r>
            <w:rPr>
              <w:rFonts w:ascii="Cambria Math" w:hAnsi="Cambria Math"/>
            </w:rPr>
            <m:t>∙π=</m:t>
          </m:r>
          <m:f>
            <m:fPr>
              <m:ctrlPr>
                <w:rPr>
                  <w:rFonts w:ascii="Cambria Math" w:hAnsi="Cambria Math"/>
                  <w:i/>
                </w:rPr>
              </m:ctrlPr>
            </m:fPr>
            <m:num>
              <m:r>
                <w:rPr>
                  <w:rFonts w:ascii="Cambria Math" w:hAnsi="Cambria Math"/>
                </w:rPr>
                <m:t>4</m:t>
              </m:r>
            </m:num>
            <m:den>
              <m:r>
                <w:rPr>
                  <w:rFonts w:ascii="Cambria Math" w:hAnsi="Cambria Math"/>
                </w:rPr>
                <m:t>3</m:t>
              </m:r>
            </m:den>
          </m:f>
          <m:r>
            <w:rPr>
              <w:rFonts w:ascii="Cambria Math" w:hAnsi="Cambria Math"/>
            </w:rPr>
            <m:t>∙π∙</m:t>
          </m:r>
          <m:d>
            <m:dPr>
              <m:ctrlPr>
                <w:rPr>
                  <w:rFonts w:ascii="Cambria Math" w:hAnsi="Cambria Math"/>
                  <w:i/>
                </w:rPr>
              </m:ctrlPr>
            </m:dPr>
            <m:e>
              <m:sSup>
                <m:sSupPr>
                  <m:ctrlPr>
                    <w:rPr>
                      <w:rFonts w:ascii="Cambria Math" w:hAnsi="Cambria Math"/>
                      <w:i/>
                    </w:rPr>
                  </m:ctrlPr>
                </m:sSupPr>
                <m:e>
                  <m:sSub>
                    <m:sSubPr>
                      <m:ctrlPr>
                        <w:rPr>
                          <w:rFonts w:ascii="Cambria Math" w:hAnsi="Cambria Math"/>
                          <w:i/>
                        </w:rPr>
                      </m:ctrlPr>
                    </m:sSubPr>
                    <m:e>
                      <m:r>
                        <w:rPr>
                          <w:rFonts w:ascii="Cambria Math" w:hAnsi="Cambria Math"/>
                        </w:rPr>
                        <m:t>r</m:t>
                      </m:r>
                    </m:e>
                    <m:sub>
                      <m:r>
                        <w:rPr>
                          <w:rFonts w:ascii="Cambria Math" w:hAnsi="Cambria Math"/>
                        </w:rPr>
                        <m:t>a</m:t>
                      </m:r>
                    </m:sub>
                  </m:sSub>
                </m:e>
                <m:sup>
                  <m:r>
                    <w:rPr>
                      <w:rFonts w:ascii="Cambria Math" w:hAnsi="Cambria Math"/>
                    </w:rPr>
                    <m:t>3</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r</m:t>
                      </m:r>
                    </m:e>
                    <m:sub>
                      <m:r>
                        <w:rPr>
                          <w:rFonts w:ascii="Cambria Math" w:hAnsi="Cambria Math"/>
                        </w:rPr>
                        <m:t>i</m:t>
                      </m:r>
                    </m:sub>
                  </m:sSub>
                </m:e>
                <m:sup>
                  <m:r>
                    <w:rPr>
                      <w:rFonts w:ascii="Cambria Math" w:hAnsi="Cambria Math"/>
                    </w:rPr>
                    <m:t>3</m:t>
                  </m:r>
                </m:sup>
              </m:sSup>
            </m:e>
          </m:d>
          <m:r>
            <w:rPr>
              <w:rFonts w:ascii="Cambria Math" w:hAnsi="Cambria Math"/>
            </w:rPr>
            <m:t>=</m:t>
          </m:r>
          <m:f>
            <m:fPr>
              <m:ctrlPr>
                <w:rPr>
                  <w:rFonts w:ascii="Cambria Math" w:hAnsi="Cambria Math"/>
                  <w:i/>
                </w:rPr>
              </m:ctrlPr>
            </m:fPr>
            <m:num>
              <m:r>
                <w:rPr>
                  <w:rFonts w:ascii="Cambria Math" w:hAnsi="Cambria Math"/>
                </w:rPr>
                <m:t>4</m:t>
              </m:r>
            </m:num>
            <m:den>
              <m:r>
                <w:rPr>
                  <w:rFonts w:ascii="Cambria Math" w:hAnsi="Cambria Math"/>
                </w:rPr>
                <m:t>3</m:t>
              </m:r>
            </m:den>
          </m:f>
          <m:r>
            <w:rPr>
              <w:rFonts w:ascii="Cambria Math" w:hAnsi="Cambria Math"/>
            </w:rPr>
            <m:t>∙π∙</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r>
                        <w:rPr>
                          <w:rFonts w:ascii="Cambria Math" w:hAnsi="Cambria Math"/>
                        </w:rPr>
                        <m:t>3100∙</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m</m:t>
                      </m:r>
                    </m:e>
                  </m:d>
                </m:e>
                <m:sup>
                  <m:r>
                    <w:rPr>
                      <w:rFonts w:ascii="Cambria Math" w:hAnsi="Cambria Math"/>
                    </w:rPr>
                    <m:t>3</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3000∙</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m</m:t>
                      </m:r>
                    </m:e>
                  </m:d>
                </m:e>
                <m:sup>
                  <m:r>
                    <w:rPr>
                      <w:rFonts w:ascii="Cambria Math" w:hAnsi="Cambria Math"/>
                    </w:rPr>
                    <m:t>3</m:t>
                  </m:r>
                </m:sup>
              </m:sSup>
            </m:e>
          </m:d>
          <m:r>
            <w:rPr>
              <w:rFonts w:ascii="Cambria Math" w:hAnsi="Cambria Math"/>
            </w:rPr>
            <m:t>=1,1691∙</m:t>
          </m:r>
          <m:sSup>
            <m:sSupPr>
              <m:ctrlPr>
                <w:rPr>
                  <w:rFonts w:ascii="Cambria Math" w:hAnsi="Cambria Math"/>
                  <w:i/>
                </w:rPr>
              </m:ctrlPr>
            </m:sSupPr>
            <m:e>
              <m:r>
                <w:rPr>
                  <w:rFonts w:ascii="Cambria Math" w:hAnsi="Cambria Math"/>
                </w:rPr>
                <m:t>10</m:t>
              </m:r>
            </m:e>
            <m:sup>
              <m:r>
                <w:rPr>
                  <w:rFonts w:ascii="Cambria Math" w:hAnsi="Cambria Math"/>
                </w:rPr>
                <m:t>19</m:t>
              </m:r>
            </m:sup>
          </m:sSup>
          <m:r>
            <w:rPr>
              <w:rFonts w:ascii="Cambria Math" w:hAnsi="Cambria Math"/>
            </w:rPr>
            <m:t>m³</m:t>
          </m:r>
        </m:oMath>
      </m:oMathPara>
    </w:p>
    <w:p w14:paraId="42E34C2D" w14:textId="5AAD3E4F" w:rsidR="00075032" w:rsidRDefault="00000000" w:rsidP="009F2E65">
      <m:oMathPara>
        <m:oMath>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Europa</m:t>
                  </m:r>
                </m:sub>
              </m:sSub>
            </m:num>
            <m:den>
              <m:sSub>
                <m:sSubPr>
                  <m:ctrlPr>
                    <w:rPr>
                      <w:rFonts w:ascii="Cambria Math" w:hAnsi="Cambria Math"/>
                      <w:i/>
                    </w:rPr>
                  </m:ctrlPr>
                </m:sSubPr>
                <m:e>
                  <m:r>
                    <w:rPr>
                      <w:rFonts w:ascii="Cambria Math" w:hAnsi="Cambria Math"/>
                    </w:rPr>
                    <m:t>V</m:t>
                  </m:r>
                </m:e>
                <m:sub>
                  <m:r>
                    <w:rPr>
                      <w:rFonts w:ascii="Cambria Math" w:hAnsi="Cambria Math"/>
                    </w:rPr>
                    <m:t>Ozean</m:t>
                  </m:r>
                </m:sub>
              </m:sSub>
            </m:den>
          </m:f>
          <m:r>
            <w:rPr>
              <w:rFonts w:ascii="Cambria Math" w:hAnsi="Cambria Math"/>
            </w:rPr>
            <m:t>=</m:t>
          </m:r>
          <m:f>
            <m:fPr>
              <m:ctrlPr>
                <w:rPr>
                  <w:rFonts w:ascii="Cambria Math" w:hAnsi="Cambria Math"/>
                  <w:i/>
                </w:rPr>
              </m:ctrlPr>
            </m:fPr>
            <m:num>
              <m:r>
                <w:rPr>
                  <w:rFonts w:ascii="Cambria Math" w:hAnsi="Cambria Math"/>
                </w:rPr>
                <m:t>1,1691∙</m:t>
              </m:r>
              <m:sSup>
                <m:sSupPr>
                  <m:ctrlPr>
                    <w:rPr>
                      <w:rFonts w:ascii="Cambria Math" w:hAnsi="Cambria Math"/>
                      <w:i/>
                    </w:rPr>
                  </m:ctrlPr>
                </m:sSupPr>
                <m:e>
                  <m:r>
                    <w:rPr>
                      <w:rFonts w:ascii="Cambria Math" w:hAnsi="Cambria Math"/>
                    </w:rPr>
                    <m:t>10</m:t>
                  </m:r>
                </m:e>
                <m:sup>
                  <m:r>
                    <w:rPr>
                      <w:rFonts w:ascii="Cambria Math" w:hAnsi="Cambria Math"/>
                    </w:rPr>
                    <m:t>19</m:t>
                  </m:r>
                </m:sup>
              </m:sSup>
              <m:r>
                <w:rPr>
                  <w:rFonts w:ascii="Cambria Math" w:hAnsi="Cambria Math"/>
                </w:rPr>
                <m:t>m³</m:t>
              </m:r>
            </m:num>
            <m:den>
              <m:r>
                <w:rPr>
                  <w:rFonts w:ascii="Cambria Math" w:eastAsiaTheme="minorEastAsia" w:hAnsi="Cambria Math"/>
                </w:rPr>
                <m:t>1,4486∙</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18</m:t>
                  </m:r>
                </m:sup>
              </m:sSup>
              <m:r>
                <w:rPr>
                  <w:rFonts w:ascii="Cambria Math" w:eastAsiaTheme="minorEastAsia" w:hAnsi="Cambria Math"/>
                </w:rPr>
                <m:t>m³</m:t>
              </m:r>
            </m:den>
          </m:f>
          <m:r>
            <w:rPr>
              <w:rFonts w:ascii="Cambria Math" w:hAnsi="Cambria Math"/>
            </w:rPr>
            <m:t>≈8</m:t>
          </m:r>
        </m:oMath>
      </m:oMathPara>
    </w:p>
    <w:p w14:paraId="7C809CF5" w14:textId="77777777" w:rsidR="009D5AAF" w:rsidRDefault="009D5AAF" w:rsidP="009F2E65"/>
    <w:p w14:paraId="25204120" w14:textId="3CE0658E" w:rsidR="009D5AAF" w:rsidRPr="00685018" w:rsidRDefault="00724791" w:rsidP="009F2E65">
      <w:pPr>
        <w:rPr>
          <w:sz w:val="24"/>
          <w:szCs w:val="24"/>
        </w:rPr>
      </w:pPr>
      <w:r w:rsidRPr="00685018">
        <w:rPr>
          <w:sz w:val="24"/>
          <w:szCs w:val="24"/>
        </w:rPr>
        <w:t xml:space="preserve">Da die Werte nur geschätzt sind, können wir uns aber </w:t>
      </w:r>
      <w:r w:rsidR="00035585" w:rsidRPr="00685018">
        <w:rPr>
          <w:sz w:val="24"/>
          <w:szCs w:val="24"/>
        </w:rPr>
        <w:t>trotzdem leicht der Aussage anschließen,</w:t>
      </w:r>
      <w:r w:rsidR="009D5AAF" w:rsidRPr="00685018">
        <w:rPr>
          <w:sz w:val="24"/>
          <w:szCs w:val="24"/>
        </w:rPr>
        <w:t xml:space="preserve"> </w:t>
      </w:r>
      <w:r w:rsidR="00035585" w:rsidRPr="00685018">
        <w:rPr>
          <w:sz w:val="24"/>
          <w:szCs w:val="24"/>
        </w:rPr>
        <w:t>dass</w:t>
      </w:r>
      <w:r w:rsidR="009D5AAF" w:rsidRPr="00685018">
        <w:rPr>
          <w:sz w:val="24"/>
          <w:szCs w:val="24"/>
        </w:rPr>
        <w:t xml:space="preserve"> die auf Europa vorhandene Menge an Wasser mehr als doppelt so groß ist, wie die </w:t>
      </w:r>
      <w:r w:rsidR="00FD58C9">
        <w:rPr>
          <w:sz w:val="24"/>
          <w:szCs w:val="24"/>
        </w:rPr>
        <w:t xml:space="preserve">Wassermenge </w:t>
      </w:r>
      <w:r w:rsidR="009D5AAF" w:rsidRPr="00685018">
        <w:rPr>
          <w:sz w:val="24"/>
          <w:szCs w:val="24"/>
        </w:rPr>
        <w:t xml:space="preserve">in den irdischen Ozeanen. </w:t>
      </w:r>
      <w:r w:rsidR="006109F4" w:rsidRPr="00685018">
        <w:rPr>
          <w:sz w:val="24"/>
          <w:szCs w:val="24"/>
        </w:rPr>
        <w:t>Unter diesem Ozean befindet si</w:t>
      </w:r>
      <w:r w:rsidR="00085DA5" w:rsidRPr="00685018">
        <w:rPr>
          <w:sz w:val="24"/>
          <w:szCs w:val="24"/>
        </w:rPr>
        <w:t>ch ein</w:t>
      </w:r>
      <w:r w:rsidR="00C0109D" w:rsidRPr="00685018">
        <w:rPr>
          <w:sz w:val="24"/>
          <w:szCs w:val="24"/>
        </w:rPr>
        <w:t xml:space="preserve"> Kern aus „Silikat“-Gestein und im Zentrum wahrscheinlich ein geschmolzener Eisen</w:t>
      </w:r>
      <w:r w:rsidR="003A3BF6" w:rsidRPr="00685018">
        <w:rPr>
          <w:sz w:val="24"/>
          <w:szCs w:val="24"/>
        </w:rPr>
        <w:t xml:space="preserve">- oder </w:t>
      </w:r>
      <w:proofErr w:type="spellStart"/>
      <w:r w:rsidR="003A3BF6" w:rsidRPr="00685018">
        <w:rPr>
          <w:sz w:val="24"/>
          <w:szCs w:val="24"/>
        </w:rPr>
        <w:t>Eisensulfidkern</w:t>
      </w:r>
      <w:proofErr w:type="spellEnd"/>
      <w:r w:rsidR="003A3BF6" w:rsidRPr="00685018">
        <w:rPr>
          <w:sz w:val="24"/>
          <w:szCs w:val="24"/>
        </w:rPr>
        <w:t xml:space="preserve">. </w:t>
      </w:r>
      <w:r w:rsidR="0046023E" w:rsidRPr="00685018">
        <w:rPr>
          <w:sz w:val="24"/>
          <w:szCs w:val="24"/>
        </w:rPr>
        <w:t>Europa</w:t>
      </w:r>
      <w:r w:rsidR="00B00CEB" w:rsidRPr="00685018">
        <w:rPr>
          <w:sz w:val="24"/>
          <w:szCs w:val="24"/>
        </w:rPr>
        <w:t xml:space="preserve"> ähnelt damit</w:t>
      </w:r>
      <w:r w:rsidR="00E97F51" w:rsidRPr="00685018">
        <w:rPr>
          <w:sz w:val="24"/>
          <w:szCs w:val="24"/>
        </w:rPr>
        <w:t xml:space="preserve"> </w:t>
      </w:r>
      <w:r w:rsidR="001052F4" w:rsidRPr="00685018">
        <w:rPr>
          <w:sz w:val="24"/>
          <w:szCs w:val="24"/>
        </w:rPr>
        <w:t>im Aufbau eigentlich den</w:t>
      </w:r>
      <w:r w:rsidR="00E97F51" w:rsidRPr="00685018">
        <w:rPr>
          <w:sz w:val="24"/>
          <w:szCs w:val="24"/>
        </w:rPr>
        <w:t xml:space="preserve"> erdähnlichen, terrestrischen Planeten</w:t>
      </w:r>
      <w:r w:rsidR="001052F4" w:rsidRPr="00685018">
        <w:rPr>
          <w:sz w:val="24"/>
          <w:szCs w:val="24"/>
        </w:rPr>
        <w:t xml:space="preserve">. </w:t>
      </w:r>
      <w:r w:rsidR="00251848" w:rsidRPr="00685018">
        <w:rPr>
          <w:sz w:val="24"/>
          <w:szCs w:val="24"/>
        </w:rPr>
        <w:t xml:space="preserve">Die Eiskruste und </w:t>
      </w:r>
      <w:r w:rsidR="00350C68" w:rsidRPr="00685018">
        <w:rPr>
          <w:sz w:val="24"/>
          <w:szCs w:val="24"/>
        </w:rPr>
        <w:t xml:space="preserve">der Ozean </w:t>
      </w:r>
      <w:r w:rsidR="00251848" w:rsidRPr="00685018">
        <w:rPr>
          <w:sz w:val="24"/>
          <w:szCs w:val="24"/>
        </w:rPr>
        <w:t>mach</w:t>
      </w:r>
      <w:r w:rsidR="00350C68" w:rsidRPr="00685018">
        <w:rPr>
          <w:sz w:val="24"/>
          <w:szCs w:val="24"/>
        </w:rPr>
        <w:t>en nur einen kleine</w:t>
      </w:r>
      <w:r w:rsidR="008367B0" w:rsidRPr="00685018">
        <w:rPr>
          <w:sz w:val="24"/>
          <w:szCs w:val="24"/>
        </w:rPr>
        <w:t>n</w:t>
      </w:r>
      <w:r w:rsidR="00350C68" w:rsidRPr="00685018">
        <w:rPr>
          <w:sz w:val="24"/>
          <w:szCs w:val="24"/>
        </w:rPr>
        <w:t xml:space="preserve"> Bruchteil des Volumens aus.</w:t>
      </w:r>
      <w:r w:rsidR="0097029E" w:rsidRPr="00685018">
        <w:rPr>
          <w:sz w:val="24"/>
          <w:szCs w:val="24"/>
        </w:rPr>
        <w:t xml:space="preserve"> Wegen der geschlossenen Eis</w:t>
      </w:r>
      <w:r w:rsidR="006D2A5F" w:rsidRPr="00685018">
        <w:rPr>
          <w:sz w:val="24"/>
          <w:szCs w:val="24"/>
        </w:rPr>
        <w:t>kruste wird Europa t</w:t>
      </w:r>
      <w:r w:rsidR="00350C68" w:rsidRPr="00685018">
        <w:rPr>
          <w:sz w:val="24"/>
          <w:szCs w:val="24"/>
        </w:rPr>
        <w:t xml:space="preserve">rotzdem als </w:t>
      </w:r>
      <w:r w:rsidR="008367B0" w:rsidRPr="00685018">
        <w:rPr>
          <w:sz w:val="24"/>
          <w:szCs w:val="24"/>
        </w:rPr>
        <w:t>Eismond bezeichnet.</w:t>
      </w:r>
    </w:p>
    <w:p w14:paraId="616F3D84" w14:textId="6F9B7F49" w:rsidR="009D5AAF" w:rsidRPr="00685018" w:rsidRDefault="00446DD7" w:rsidP="009F2E65">
      <w:pPr>
        <w:rPr>
          <w:sz w:val="24"/>
          <w:szCs w:val="24"/>
        </w:rPr>
      </w:pPr>
      <w:r w:rsidRPr="00685018">
        <w:rPr>
          <w:sz w:val="24"/>
          <w:szCs w:val="24"/>
        </w:rPr>
        <w:t xml:space="preserve">Den </w:t>
      </w:r>
      <w:r w:rsidR="006D2A5F" w:rsidRPr="00685018">
        <w:rPr>
          <w:sz w:val="24"/>
          <w:szCs w:val="24"/>
        </w:rPr>
        <w:t>Ant</w:t>
      </w:r>
      <w:r w:rsidRPr="00685018">
        <w:rPr>
          <w:sz w:val="24"/>
          <w:szCs w:val="24"/>
        </w:rPr>
        <w:t xml:space="preserve">eil </w:t>
      </w:r>
      <w:r w:rsidR="006D2A5F" w:rsidRPr="00685018">
        <w:rPr>
          <w:sz w:val="24"/>
          <w:szCs w:val="24"/>
        </w:rPr>
        <w:t>des Eises</w:t>
      </w:r>
      <w:r w:rsidR="002C4469" w:rsidRPr="00685018">
        <w:rPr>
          <w:sz w:val="24"/>
          <w:szCs w:val="24"/>
        </w:rPr>
        <w:t xml:space="preserve"> am Volumen von Europa </w:t>
      </w:r>
      <w:r w:rsidRPr="00685018">
        <w:rPr>
          <w:sz w:val="24"/>
          <w:szCs w:val="24"/>
        </w:rPr>
        <w:t xml:space="preserve">können wir </w:t>
      </w:r>
      <w:r w:rsidR="00F02D62" w:rsidRPr="00685018">
        <w:rPr>
          <w:sz w:val="24"/>
          <w:szCs w:val="24"/>
        </w:rPr>
        <w:t>ebenso schnell berechnen:</w:t>
      </w:r>
    </w:p>
    <w:p w14:paraId="1494BB08" w14:textId="4557B72C" w:rsidR="00F02D62" w:rsidRPr="00685018" w:rsidRDefault="00000000" w:rsidP="009F2E65">
      <w:pPr>
        <w:rPr>
          <w:sz w:val="24"/>
          <w:szCs w:val="24"/>
        </w:rPr>
      </w:pPr>
      <m:oMathPara>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Eis</m:t>
                  </m:r>
                </m:sub>
              </m:sSub>
            </m:num>
            <m:den>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Europa</m:t>
                  </m:r>
                </m:sub>
              </m:sSub>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Europa</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innen</m:t>
                  </m:r>
                </m:sub>
              </m:sSub>
            </m:num>
            <m:den>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Europa</m:t>
                  </m:r>
                </m:sub>
              </m:sSub>
            </m:den>
          </m:f>
          <m:r>
            <w:rPr>
              <w:rFonts w:ascii="Cambria Math" w:hAnsi="Cambria Math"/>
              <w:sz w:val="24"/>
              <w:szCs w:val="24"/>
            </w:rPr>
            <m:t>=1-</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innen</m:t>
                  </m:r>
                </m:sub>
              </m:sSub>
            </m:num>
            <m:den>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Europa</m:t>
                  </m:r>
                </m:sub>
              </m:sSub>
            </m:den>
          </m:f>
          <m:r>
            <w:rPr>
              <w:rFonts w:ascii="Cambria Math" w:hAnsi="Cambria Math"/>
              <w:sz w:val="24"/>
              <w:szCs w:val="24"/>
            </w:rPr>
            <m:t>=1-</m:t>
          </m:r>
          <m:f>
            <m:fPr>
              <m:ctrlPr>
                <w:rPr>
                  <w:rFonts w:ascii="Cambria Math" w:hAnsi="Cambria Math"/>
                  <w:i/>
                  <w:sz w:val="24"/>
                  <w:szCs w:val="24"/>
                </w:rPr>
              </m:ctrlPr>
            </m:fPr>
            <m:num>
              <m:f>
                <m:fPr>
                  <m:ctrlPr>
                    <w:rPr>
                      <w:rFonts w:ascii="Cambria Math" w:hAnsi="Cambria Math"/>
                      <w:i/>
                      <w:sz w:val="24"/>
                      <w:szCs w:val="24"/>
                    </w:rPr>
                  </m:ctrlPr>
                </m:fPr>
                <m:num>
                  <m:r>
                    <w:rPr>
                      <w:rFonts w:ascii="Cambria Math" w:hAnsi="Cambria Math"/>
                      <w:sz w:val="24"/>
                      <w:szCs w:val="24"/>
                    </w:rPr>
                    <m:t>4</m:t>
                  </m:r>
                </m:num>
                <m:den>
                  <m:r>
                    <w:rPr>
                      <w:rFonts w:ascii="Cambria Math" w:hAnsi="Cambria Math"/>
                      <w:sz w:val="24"/>
                      <w:szCs w:val="24"/>
                    </w:rPr>
                    <m:t>3</m:t>
                  </m:r>
                </m:den>
              </m:f>
              <m:r>
                <w:rPr>
                  <w:rFonts w:ascii="Cambria Math" w:hAnsi="Cambria Math"/>
                  <w:sz w:val="24"/>
                  <w:szCs w:val="24"/>
                </w:rPr>
                <m:t>∙π∙</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i</m:t>
                      </m:r>
                    </m:sub>
                  </m:sSub>
                </m:e>
                <m:sup>
                  <m:r>
                    <w:rPr>
                      <w:rFonts w:ascii="Cambria Math" w:hAnsi="Cambria Math"/>
                      <w:sz w:val="24"/>
                      <w:szCs w:val="24"/>
                    </w:rPr>
                    <m:t>3</m:t>
                  </m:r>
                </m:sup>
              </m:sSup>
            </m:num>
            <m:den>
              <m:f>
                <m:fPr>
                  <m:ctrlPr>
                    <w:rPr>
                      <w:rFonts w:ascii="Cambria Math" w:hAnsi="Cambria Math"/>
                      <w:i/>
                      <w:sz w:val="24"/>
                      <w:szCs w:val="24"/>
                    </w:rPr>
                  </m:ctrlPr>
                </m:fPr>
                <m:num>
                  <m:r>
                    <w:rPr>
                      <w:rFonts w:ascii="Cambria Math" w:hAnsi="Cambria Math"/>
                      <w:sz w:val="24"/>
                      <w:szCs w:val="24"/>
                    </w:rPr>
                    <m:t>4</m:t>
                  </m:r>
                </m:num>
                <m:den>
                  <m:r>
                    <w:rPr>
                      <w:rFonts w:ascii="Cambria Math" w:hAnsi="Cambria Math"/>
                      <w:sz w:val="24"/>
                      <w:szCs w:val="24"/>
                    </w:rPr>
                    <m:t>3</m:t>
                  </m:r>
                </m:den>
              </m:f>
              <m:r>
                <w:rPr>
                  <w:rFonts w:ascii="Cambria Math" w:hAnsi="Cambria Math"/>
                  <w:sz w:val="24"/>
                  <w:szCs w:val="24"/>
                </w:rPr>
                <m:t>∙π∙</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a</m:t>
                      </m:r>
                    </m:sub>
                  </m:sSub>
                </m:e>
                <m:sup>
                  <m:r>
                    <w:rPr>
                      <w:rFonts w:ascii="Cambria Math" w:hAnsi="Cambria Math"/>
                      <w:sz w:val="24"/>
                      <w:szCs w:val="24"/>
                    </w:rPr>
                    <m:t>3</m:t>
                  </m:r>
                </m:sup>
              </m:sSup>
            </m:den>
          </m:f>
          <m:r>
            <w:rPr>
              <w:rFonts w:ascii="Cambria Math" w:hAnsi="Cambria Math"/>
              <w:sz w:val="24"/>
              <w:szCs w:val="24"/>
            </w:rPr>
            <m:t>=1-</m:t>
          </m:r>
          <m:f>
            <m:fPr>
              <m:ctrlPr>
                <w:rPr>
                  <w:rFonts w:ascii="Cambria Math" w:hAnsi="Cambria Math"/>
                  <w:i/>
                  <w:sz w:val="24"/>
                  <w:szCs w:val="24"/>
                </w:rPr>
              </m:ctrlPr>
            </m:fPr>
            <m:num>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i</m:t>
                      </m:r>
                    </m:sub>
                  </m:sSub>
                </m:e>
                <m:sup>
                  <m:r>
                    <w:rPr>
                      <w:rFonts w:ascii="Cambria Math" w:hAnsi="Cambria Math"/>
                      <w:sz w:val="24"/>
                      <w:szCs w:val="24"/>
                    </w:rPr>
                    <m:t>3</m:t>
                  </m:r>
                </m:sup>
              </m:sSup>
            </m:num>
            <m:den>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a</m:t>
                      </m:r>
                    </m:sub>
                  </m:sSub>
                </m:e>
                <m:sup>
                  <m:r>
                    <w:rPr>
                      <w:rFonts w:ascii="Cambria Math" w:hAnsi="Cambria Math"/>
                      <w:sz w:val="24"/>
                      <w:szCs w:val="24"/>
                    </w:rPr>
                    <m:t>3</m:t>
                  </m:r>
                </m:sup>
              </m:sSup>
            </m:den>
          </m:f>
          <m:r>
            <w:rPr>
              <w:rFonts w:ascii="Cambria Math" w:hAnsi="Cambria Math"/>
              <w:sz w:val="24"/>
              <w:szCs w:val="24"/>
            </w:rPr>
            <m:t>=1-</m:t>
          </m:r>
          <m:f>
            <m:fPr>
              <m:ctrlPr>
                <w:rPr>
                  <w:rFonts w:ascii="Cambria Math" w:hAnsi="Cambria Math"/>
                  <w:i/>
                  <w:sz w:val="24"/>
                  <w:szCs w:val="24"/>
                </w:rPr>
              </m:ctrlPr>
            </m:fPr>
            <m:num>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3100km</m:t>
                      </m:r>
                    </m:e>
                  </m:d>
                </m:e>
                <m:sup>
                  <m:r>
                    <w:rPr>
                      <w:rFonts w:ascii="Cambria Math" w:hAnsi="Cambria Math"/>
                      <w:sz w:val="24"/>
                      <w:szCs w:val="24"/>
                    </w:rPr>
                    <m:t>3</m:t>
                  </m:r>
                </m:sup>
              </m:sSup>
            </m:num>
            <m:den>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3121,6km</m:t>
                      </m:r>
                    </m:e>
                  </m:d>
                </m:e>
                <m:sup>
                  <m:r>
                    <w:rPr>
                      <w:rFonts w:ascii="Cambria Math" w:hAnsi="Cambria Math"/>
                      <w:sz w:val="24"/>
                      <w:szCs w:val="24"/>
                    </w:rPr>
                    <m:t>3</m:t>
                  </m:r>
                </m:sup>
              </m:sSup>
            </m:den>
          </m:f>
          <m:r>
            <w:rPr>
              <w:rFonts w:ascii="Cambria Math" w:hAnsi="Cambria Math"/>
              <w:sz w:val="24"/>
              <w:szCs w:val="24"/>
            </w:rPr>
            <m:t>=0,021</m:t>
          </m:r>
        </m:oMath>
      </m:oMathPara>
    </w:p>
    <w:p w14:paraId="2B0A544C" w14:textId="43AA4DBC" w:rsidR="00512C2C" w:rsidRPr="00685018" w:rsidRDefault="00821977" w:rsidP="009F2E65">
      <w:pPr>
        <w:rPr>
          <w:sz w:val="24"/>
          <w:szCs w:val="24"/>
        </w:rPr>
      </w:pPr>
      <w:r w:rsidRPr="00685018">
        <w:rPr>
          <w:sz w:val="24"/>
          <w:szCs w:val="24"/>
        </w:rPr>
        <w:t>D. h. die Eiskruste macht nur 2,1% des Volumens von Europa und</w:t>
      </w:r>
      <w:r w:rsidR="00FD5313" w:rsidRPr="00685018">
        <w:rPr>
          <w:sz w:val="24"/>
          <w:szCs w:val="24"/>
        </w:rPr>
        <w:t>,</w:t>
      </w:r>
      <w:r w:rsidRPr="00685018">
        <w:rPr>
          <w:sz w:val="24"/>
          <w:szCs w:val="24"/>
        </w:rPr>
        <w:t xml:space="preserve"> </w:t>
      </w:r>
      <w:r w:rsidR="005E095B" w:rsidRPr="00685018">
        <w:rPr>
          <w:sz w:val="24"/>
          <w:szCs w:val="24"/>
        </w:rPr>
        <w:t>wegen der geringeren Dichte von Eis gegenüber Gestein</w:t>
      </w:r>
      <w:r w:rsidR="00C30443" w:rsidRPr="00685018">
        <w:rPr>
          <w:sz w:val="24"/>
          <w:szCs w:val="24"/>
        </w:rPr>
        <w:t>,</w:t>
      </w:r>
      <w:r w:rsidR="00711C08" w:rsidRPr="00685018">
        <w:rPr>
          <w:sz w:val="24"/>
          <w:szCs w:val="24"/>
        </w:rPr>
        <w:t xml:space="preserve"> weniger als 1% der Masse von Europa aus</w:t>
      </w:r>
      <w:r w:rsidR="00BA7A27" w:rsidRPr="00685018">
        <w:rPr>
          <w:sz w:val="24"/>
          <w:szCs w:val="24"/>
        </w:rPr>
        <w:t>.</w:t>
      </w:r>
      <w:r w:rsidR="00BA754A" w:rsidRPr="00685018">
        <w:rPr>
          <w:sz w:val="24"/>
          <w:szCs w:val="24"/>
        </w:rPr>
        <w:t xml:space="preserve"> </w:t>
      </w:r>
      <w:r w:rsidR="002B548D" w:rsidRPr="00685018">
        <w:rPr>
          <w:sz w:val="24"/>
          <w:szCs w:val="24"/>
        </w:rPr>
        <w:t xml:space="preserve">Obwohl Europa nur der </w:t>
      </w:r>
      <w:r w:rsidR="006F7F14" w:rsidRPr="00685018">
        <w:rPr>
          <w:sz w:val="24"/>
          <w:szCs w:val="24"/>
        </w:rPr>
        <w:t>sechstgrößte Mond im Sonnensystem ist</w:t>
      </w:r>
      <w:r w:rsidR="00BC3AE5" w:rsidRPr="00685018">
        <w:rPr>
          <w:sz w:val="24"/>
          <w:szCs w:val="24"/>
        </w:rPr>
        <w:t xml:space="preserve">, wird er in den nächsten Jahren </w:t>
      </w:r>
      <w:r w:rsidR="007F4019" w:rsidRPr="00685018">
        <w:rPr>
          <w:sz w:val="24"/>
          <w:szCs w:val="24"/>
        </w:rPr>
        <w:t>von Raumsonden besucht</w:t>
      </w:r>
      <w:r w:rsidR="002C4469" w:rsidRPr="00685018">
        <w:rPr>
          <w:sz w:val="24"/>
          <w:szCs w:val="24"/>
        </w:rPr>
        <w:t xml:space="preserve"> werden</w:t>
      </w:r>
      <w:r w:rsidR="003D012C" w:rsidRPr="00685018">
        <w:rPr>
          <w:sz w:val="24"/>
          <w:szCs w:val="24"/>
        </w:rPr>
        <w:t>, da die Astrobiologen vermuten, dass unter der Eiskru</w:t>
      </w:r>
      <w:r w:rsidR="005D5CBE" w:rsidRPr="00685018">
        <w:rPr>
          <w:sz w:val="24"/>
          <w:szCs w:val="24"/>
        </w:rPr>
        <w:t>s</w:t>
      </w:r>
      <w:r w:rsidR="003D012C" w:rsidRPr="00685018">
        <w:rPr>
          <w:sz w:val="24"/>
          <w:szCs w:val="24"/>
        </w:rPr>
        <w:t xml:space="preserve">te in dem Ozean </w:t>
      </w:r>
      <w:r w:rsidR="005D5CBE" w:rsidRPr="00685018">
        <w:rPr>
          <w:sz w:val="24"/>
          <w:szCs w:val="24"/>
        </w:rPr>
        <w:t xml:space="preserve">Bedingungen herrschen, die die Entwicklung von „Leben“ </w:t>
      </w:r>
      <w:r w:rsidR="005D5CBE" w:rsidRPr="00685018">
        <w:rPr>
          <w:sz w:val="24"/>
          <w:szCs w:val="24"/>
        </w:rPr>
        <w:lastRenderedPageBreak/>
        <w:t xml:space="preserve">begünstigen. Natürlich nicht menschliches Leben, aber doch Leben, wie es </w:t>
      </w:r>
      <w:r w:rsidR="00990DF7" w:rsidRPr="00685018">
        <w:rPr>
          <w:sz w:val="24"/>
          <w:szCs w:val="24"/>
        </w:rPr>
        <w:t xml:space="preserve">sich </w:t>
      </w:r>
      <w:r w:rsidR="005D5CBE" w:rsidRPr="00685018">
        <w:rPr>
          <w:sz w:val="24"/>
          <w:szCs w:val="24"/>
        </w:rPr>
        <w:t xml:space="preserve">z. B. </w:t>
      </w:r>
      <w:r w:rsidR="007F4019" w:rsidRPr="00685018">
        <w:rPr>
          <w:sz w:val="24"/>
          <w:szCs w:val="24"/>
        </w:rPr>
        <w:t>a</w:t>
      </w:r>
      <w:r w:rsidR="00F37541" w:rsidRPr="00685018">
        <w:rPr>
          <w:sz w:val="24"/>
          <w:szCs w:val="24"/>
        </w:rPr>
        <w:t>m Grund der Ozean in der Nähe der sog. schwarzen</w:t>
      </w:r>
      <w:r w:rsidR="00E429FA" w:rsidRPr="00685018">
        <w:rPr>
          <w:sz w:val="24"/>
          <w:szCs w:val="24"/>
        </w:rPr>
        <w:t xml:space="preserve"> und weißen</w:t>
      </w:r>
      <w:r w:rsidR="00F37541" w:rsidRPr="00685018">
        <w:rPr>
          <w:sz w:val="24"/>
          <w:szCs w:val="24"/>
        </w:rPr>
        <w:t xml:space="preserve"> R</w:t>
      </w:r>
      <w:r w:rsidR="00100E7C" w:rsidRPr="00685018">
        <w:rPr>
          <w:sz w:val="24"/>
          <w:szCs w:val="24"/>
        </w:rPr>
        <w:t>aucher</w:t>
      </w:r>
      <w:r w:rsidR="00E659EE" w:rsidRPr="00685018">
        <w:rPr>
          <w:sz w:val="24"/>
          <w:szCs w:val="24"/>
        </w:rPr>
        <w:t xml:space="preserve"> </w:t>
      </w:r>
      <w:r w:rsidR="00990DF7" w:rsidRPr="00685018">
        <w:rPr>
          <w:sz w:val="24"/>
          <w:szCs w:val="24"/>
        </w:rPr>
        <w:t xml:space="preserve">gebildet hat, wo sich Lebewesen tummeln, die </w:t>
      </w:r>
      <w:r w:rsidR="00540A6A" w:rsidRPr="00685018">
        <w:rPr>
          <w:sz w:val="24"/>
          <w:szCs w:val="24"/>
        </w:rPr>
        <w:t>für ihren Stoffwechsel keinen Sauerstoff brauchen</w:t>
      </w:r>
      <w:r w:rsidR="00D11333" w:rsidRPr="00685018">
        <w:rPr>
          <w:sz w:val="24"/>
          <w:szCs w:val="24"/>
        </w:rPr>
        <w:t>, sondern</w:t>
      </w:r>
      <w:r w:rsidR="001F12A8" w:rsidRPr="00685018">
        <w:rPr>
          <w:sz w:val="24"/>
          <w:szCs w:val="24"/>
        </w:rPr>
        <w:t xml:space="preserve"> </w:t>
      </w:r>
      <w:r w:rsidR="00555294" w:rsidRPr="00685018">
        <w:rPr>
          <w:sz w:val="24"/>
          <w:szCs w:val="24"/>
        </w:rPr>
        <w:t xml:space="preserve">in der heißen Umgebung </w:t>
      </w:r>
      <w:r w:rsidR="001F12A8" w:rsidRPr="00685018">
        <w:rPr>
          <w:sz w:val="24"/>
          <w:szCs w:val="24"/>
        </w:rPr>
        <w:t>organische Verbindungen aus Schwefelwasserstoff und Kohlendioxid aufbauen.</w:t>
      </w:r>
      <w:r w:rsidR="00BD0281" w:rsidRPr="00685018">
        <w:rPr>
          <w:sz w:val="24"/>
          <w:szCs w:val="24"/>
        </w:rPr>
        <w:t xml:space="preserve"> Im Moment</w:t>
      </w:r>
      <w:r w:rsidR="00203B5A" w:rsidRPr="00685018">
        <w:rPr>
          <w:sz w:val="24"/>
          <w:szCs w:val="24"/>
        </w:rPr>
        <w:t xml:space="preserve"> ist die</w:t>
      </w:r>
      <w:r w:rsidR="007F4019" w:rsidRPr="00685018">
        <w:rPr>
          <w:sz w:val="24"/>
          <w:szCs w:val="24"/>
        </w:rPr>
        <w:t xml:space="preserve"> europäische</w:t>
      </w:r>
      <w:r w:rsidR="00203B5A" w:rsidRPr="00685018">
        <w:rPr>
          <w:sz w:val="24"/>
          <w:szCs w:val="24"/>
        </w:rPr>
        <w:t xml:space="preserve"> Raumsonde JUICE unterwegs zum Jupiter</w:t>
      </w:r>
      <w:r w:rsidR="00956B58" w:rsidRPr="00685018">
        <w:rPr>
          <w:sz w:val="24"/>
          <w:szCs w:val="24"/>
        </w:rPr>
        <w:t xml:space="preserve"> und soll dort ab 2030 </w:t>
      </w:r>
      <w:r w:rsidR="00494C02" w:rsidRPr="00685018">
        <w:rPr>
          <w:sz w:val="24"/>
          <w:szCs w:val="24"/>
        </w:rPr>
        <w:t xml:space="preserve">bei </w:t>
      </w:r>
      <w:r w:rsidR="00956B58" w:rsidRPr="00685018">
        <w:rPr>
          <w:sz w:val="24"/>
          <w:szCs w:val="24"/>
        </w:rPr>
        <w:t>mehrere</w:t>
      </w:r>
      <w:r w:rsidR="00494C02" w:rsidRPr="00685018">
        <w:rPr>
          <w:sz w:val="24"/>
          <w:szCs w:val="24"/>
        </w:rPr>
        <w:t>n</w:t>
      </w:r>
      <w:r w:rsidR="00956B58" w:rsidRPr="00685018">
        <w:rPr>
          <w:sz w:val="24"/>
          <w:szCs w:val="24"/>
        </w:rPr>
        <w:t xml:space="preserve"> </w:t>
      </w:r>
      <w:r w:rsidR="00EE2D2A">
        <w:rPr>
          <w:sz w:val="24"/>
          <w:szCs w:val="24"/>
        </w:rPr>
        <w:t>„</w:t>
      </w:r>
      <w:proofErr w:type="spellStart"/>
      <w:r w:rsidR="00956B58" w:rsidRPr="00685018">
        <w:rPr>
          <w:sz w:val="24"/>
          <w:szCs w:val="24"/>
        </w:rPr>
        <w:t>Flybys</w:t>
      </w:r>
      <w:proofErr w:type="spellEnd"/>
      <w:r w:rsidR="00EE2D2A">
        <w:rPr>
          <w:sz w:val="24"/>
          <w:szCs w:val="24"/>
        </w:rPr>
        <w:t>“</w:t>
      </w:r>
      <w:r w:rsidR="00956B58" w:rsidRPr="00685018">
        <w:rPr>
          <w:sz w:val="24"/>
          <w:szCs w:val="24"/>
        </w:rPr>
        <w:t xml:space="preserve"> </w:t>
      </w:r>
      <w:r w:rsidR="00494C02" w:rsidRPr="00685018">
        <w:rPr>
          <w:sz w:val="24"/>
          <w:szCs w:val="24"/>
        </w:rPr>
        <w:t xml:space="preserve">die Monde Ganymed, </w:t>
      </w:r>
      <w:r w:rsidR="000D7D40" w:rsidRPr="00685018">
        <w:rPr>
          <w:sz w:val="24"/>
          <w:szCs w:val="24"/>
        </w:rPr>
        <w:t>C</w:t>
      </w:r>
      <w:r w:rsidR="00494C02" w:rsidRPr="00685018">
        <w:rPr>
          <w:sz w:val="24"/>
          <w:szCs w:val="24"/>
        </w:rPr>
        <w:t>allisto und Europa besuchen</w:t>
      </w:r>
      <w:r w:rsidR="00AB3BDA" w:rsidRPr="00685018">
        <w:rPr>
          <w:sz w:val="24"/>
          <w:szCs w:val="24"/>
        </w:rPr>
        <w:t>. Der Europa Clipper der NASA, der 2024 starten soll, wird</w:t>
      </w:r>
      <w:r w:rsidR="00FC7831" w:rsidRPr="00FC7831">
        <w:rPr>
          <w:sz w:val="24"/>
          <w:szCs w:val="24"/>
        </w:rPr>
        <w:t xml:space="preserve"> </w:t>
      </w:r>
      <w:r w:rsidR="00FC7831" w:rsidRPr="00685018">
        <w:rPr>
          <w:sz w:val="24"/>
          <w:szCs w:val="24"/>
        </w:rPr>
        <w:t xml:space="preserve">ab 2030 </w:t>
      </w:r>
      <w:r w:rsidR="00AB3BDA" w:rsidRPr="00685018">
        <w:rPr>
          <w:sz w:val="24"/>
          <w:szCs w:val="24"/>
        </w:rPr>
        <w:t xml:space="preserve">ebenfalls </w:t>
      </w:r>
      <w:r w:rsidR="000D7D40" w:rsidRPr="00685018">
        <w:rPr>
          <w:sz w:val="24"/>
          <w:szCs w:val="24"/>
        </w:rPr>
        <w:t>40-mal</w:t>
      </w:r>
      <w:r w:rsidR="00273009" w:rsidRPr="00685018">
        <w:rPr>
          <w:sz w:val="24"/>
          <w:szCs w:val="24"/>
        </w:rPr>
        <w:t xml:space="preserve"> an Europa heranfliegen</w:t>
      </w:r>
      <w:r w:rsidR="006A625C" w:rsidRPr="00685018">
        <w:rPr>
          <w:sz w:val="24"/>
          <w:szCs w:val="24"/>
        </w:rPr>
        <w:t xml:space="preserve"> und neue, hochaufgelöste Bilder der Oberfläche liefern</w:t>
      </w:r>
      <w:r w:rsidR="00AA0DA1" w:rsidRPr="00685018">
        <w:rPr>
          <w:sz w:val="24"/>
          <w:szCs w:val="24"/>
        </w:rPr>
        <w:t xml:space="preserve">. Ob sich die Ideen </w:t>
      </w:r>
      <w:r w:rsidR="00920D98" w:rsidRPr="00685018">
        <w:rPr>
          <w:sz w:val="24"/>
          <w:szCs w:val="24"/>
        </w:rPr>
        <w:t xml:space="preserve">verwirklichen lassen, </w:t>
      </w:r>
      <w:r w:rsidR="00AA0DA1" w:rsidRPr="00685018">
        <w:rPr>
          <w:sz w:val="24"/>
          <w:szCs w:val="24"/>
        </w:rPr>
        <w:t xml:space="preserve">Raumsonden auf Europa </w:t>
      </w:r>
      <w:r w:rsidR="00920D98" w:rsidRPr="00685018">
        <w:rPr>
          <w:sz w:val="24"/>
          <w:szCs w:val="24"/>
        </w:rPr>
        <w:t xml:space="preserve">zu </w:t>
      </w:r>
      <w:r w:rsidR="00AA0DA1" w:rsidRPr="00685018">
        <w:rPr>
          <w:sz w:val="24"/>
          <w:szCs w:val="24"/>
        </w:rPr>
        <w:t>landen</w:t>
      </w:r>
      <w:r w:rsidR="00920D98" w:rsidRPr="00685018">
        <w:rPr>
          <w:sz w:val="24"/>
          <w:szCs w:val="24"/>
        </w:rPr>
        <w:t xml:space="preserve">, die </w:t>
      </w:r>
      <w:r w:rsidR="00AA0DA1" w:rsidRPr="00685018">
        <w:rPr>
          <w:sz w:val="24"/>
          <w:szCs w:val="24"/>
        </w:rPr>
        <w:t xml:space="preserve">sich durch den Eispanzer </w:t>
      </w:r>
      <w:r w:rsidR="004B1049" w:rsidRPr="00685018">
        <w:rPr>
          <w:sz w:val="24"/>
          <w:szCs w:val="24"/>
        </w:rPr>
        <w:t>hindurchbohren</w:t>
      </w:r>
      <w:r w:rsidR="00920D98" w:rsidRPr="00685018">
        <w:rPr>
          <w:sz w:val="24"/>
          <w:szCs w:val="24"/>
        </w:rPr>
        <w:t xml:space="preserve"> und den Ozean nach Spuren von Leben durch</w:t>
      </w:r>
      <w:r w:rsidR="00740B45" w:rsidRPr="00685018">
        <w:rPr>
          <w:sz w:val="24"/>
          <w:szCs w:val="24"/>
        </w:rPr>
        <w:t xml:space="preserve">suchen, steht noch in den Sternen, da es noch keine </w:t>
      </w:r>
      <w:r w:rsidR="000717F4" w:rsidRPr="00685018">
        <w:rPr>
          <w:sz w:val="24"/>
          <w:szCs w:val="24"/>
        </w:rPr>
        <w:t xml:space="preserve">praxistaugliche Idee gibt, </w:t>
      </w:r>
      <w:r w:rsidR="003D1C3C" w:rsidRPr="00685018">
        <w:rPr>
          <w:sz w:val="24"/>
          <w:szCs w:val="24"/>
        </w:rPr>
        <w:t xml:space="preserve">wie </w:t>
      </w:r>
      <w:r w:rsidR="000717F4" w:rsidRPr="00685018">
        <w:rPr>
          <w:sz w:val="24"/>
          <w:szCs w:val="24"/>
        </w:rPr>
        <w:t xml:space="preserve">sich </w:t>
      </w:r>
      <w:r w:rsidR="003D1C3C" w:rsidRPr="00685018">
        <w:rPr>
          <w:sz w:val="24"/>
          <w:szCs w:val="24"/>
        </w:rPr>
        <w:t xml:space="preserve">eine Sonde </w:t>
      </w:r>
      <w:r w:rsidR="000717F4" w:rsidRPr="00685018">
        <w:rPr>
          <w:sz w:val="24"/>
          <w:szCs w:val="24"/>
        </w:rPr>
        <w:t xml:space="preserve">durch 15 Kilometer Eis </w:t>
      </w:r>
      <w:r w:rsidR="003D1C3C" w:rsidRPr="00685018">
        <w:rPr>
          <w:sz w:val="24"/>
          <w:szCs w:val="24"/>
        </w:rPr>
        <w:t>bohren soll.</w:t>
      </w:r>
      <w:r w:rsidR="00AA39F7" w:rsidRPr="00685018">
        <w:rPr>
          <w:sz w:val="24"/>
          <w:szCs w:val="24"/>
        </w:rPr>
        <w:t xml:space="preserve"> Aber, was nicht ist</w:t>
      </w:r>
      <w:r w:rsidR="00545058" w:rsidRPr="00685018">
        <w:rPr>
          <w:sz w:val="24"/>
          <w:szCs w:val="24"/>
        </w:rPr>
        <w:t xml:space="preserve">, kann ja noch </w:t>
      </w:r>
      <w:r w:rsidR="00632CFC" w:rsidRPr="00685018">
        <w:rPr>
          <w:sz w:val="24"/>
          <w:szCs w:val="24"/>
        </w:rPr>
        <w:t>werden</w:t>
      </w:r>
      <w:r w:rsidR="00545058" w:rsidRPr="00685018">
        <w:rPr>
          <w:sz w:val="24"/>
          <w:szCs w:val="24"/>
        </w:rPr>
        <w:t>.</w:t>
      </w:r>
    </w:p>
    <w:p w14:paraId="45E50D6A" w14:textId="0A6D5F4C" w:rsidR="00F04CF9" w:rsidRPr="00685018" w:rsidRDefault="00F04CF9" w:rsidP="009F2E65">
      <w:pPr>
        <w:rPr>
          <w:sz w:val="24"/>
          <w:szCs w:val="24"/>
        </w:rPr>
      </w:pPr>
      <w:r w:rsidRPr="00685018">
        <w:rPr>
          <w:sz w:val="24"/>
          <w:szCs w:val="24"/>
        </w:rPr>
        <w:t xml:space="preserve">Der nächste </w:t>
      </w:r>
      <w:proofErr w:type="spellStart"/>
      <w:r w:rsidR="00565643" w:rsidRPr="00685018">
        <w:rPr>
          <w:sz w:val="24"/>
          <w:szCs w:val="24"/>
        </w:rPr>
        <w:t>Galileische</w:t>
      </w:r>
      <w:proofErr w:type="spellEnd"/>
      <w:r w:rsidR="00565643" w:rsidRPr="00685018">
        <w:rPr>
          <w:sz w:val="24"/>
          <w:szCs w:val="24"/>
        </w:rPr>
        <w:t xml:space="preserve"> </w:t>
      </w:r>
      <w:r w:rsidRPr="00685018">
        <w:rPr>
          <w:sz w:val="24"/>
          <w:szCs w:val="24"/>
        </w:rPr>
        <w:t>Mond ist Ganymed</w:t>
      </w:r>
      <w:r w:rsidR="00726993" w:rsidRPr="00685018">
        <w:rPr>
          <w:sz w:val="24"/>
          <w:szCs w:val="24"/>
        </w:rPr>
        <w:t>, der größte Mond im Sonnensystem</w:t>
      </w:r>
      <w:r w:rsidRPr="00685018">
        <w:rPr>
          <w:sz w:val="24"/>
          <w:szCs w:val="24"/>
        </w:rPr>
        <w:t>.</w:t>
      </w:r>
      <w:r w:rsidR="00436754" w:rsidRPr="00685018">
        <w:rPr>
          <w:sz w:val="24"/>
          <w:szCs w:val="24"/>
        </w:rPr>
        <w:t xml:space="preserve"> </w:t>
      </w:r>
      <w:r w:rsidR="00F86674" w:rsidRPr="00685018">
        <w:rPr>
          <w:sz w:val="24"/>
          <w:szCs w:val="24"/>
        </w:rPr>
        <w:t xml:space="preserve">Wäre er nicht an Jupiter gebunden, würde er </w:t>
      </w:r>
      <w:r w:rsidR="00726993" w:rsidRPr="00685018">
        <w:rPr>
          <w:sz w:val="24"/>
          <w:szCs w:val="24"/>
        </w:rPr>
        <w:t>als Planet durchgehen,</w:t>
      </w:r>
      <w:r w:rsidR="000F0070" w:rsidRPr="00685018">
        <w:rPr>
          <w:sz w:val="24"/>
          <w:szCs w:val="24"/>
        </w:rPr>
        <w:t xml:space="preserve"> da er sogar größer ist</w:t>
      </w:r>
      <w:r w:rsidR="00726993" w:rsidRPr="00685018">
        <w:rPr>
          <w:sz w:val="24"/>
          <w:szCs w:val="24"/>
        </w:rPr>
        <w:t xml:space="preserve"> </w:t>
      </w:r>
      <w:r w:rsidR="000F0070" w:rsidRPr="00685018">
        <w:rPr>
          <w:sz w:val="24"/>
          <w:szCs w:val="24"/>
        </w:rPr>
        <w:t>als der Planet Merkur.</w:t>
      </w:r>
    </w:p>
    <w:p w14:paraId="1B7ED0B3" w14:textId="0432215E" w:rsidR="0064197D" w:rsidRDefault="0064197D" w:rsidP="009F2E65">
      <w:pPr>
        <w:rPr>
          <w:sz w:val="24"/>
          <w:szCs w:val="24"/>
        </w:rPr>
      </w:pPr>
      <w:r w:rsidRPr="00685018">
        <w:rPr>
          <w:sz w:val="24"/>
          <w:szCs w:val="24"/>
        </w:rPr>
        <w:t>Ein paar Daten:</w:t>
      </w:r>
    </w:p>
    <w:p w14:paraId="679BB619" w14:textId="77777777" w:rsidR="00685018" w:rsidRPr="00685018" w:rsidRDefault="00685018" w:rsidP="009F2E65">
      <w:pPr>
        <w:rPr>
          <w:sz w:val="24"/>
          <w:szCs w:val="24"/>
        </w:rPr>
      </w:pPr>
    </w:p>
    <w:tbl>
      <w:tblPr>
        <w:tblStyle w:val="Tabellenraster"/>
        <w:tblW w:w="0" w:type="auto"/>
        <w:tblLook w:val="04A0" w:firstRow="1" w:lastRow="0" w:firstColumn="1" w:lastColumn="0" w:noHBand="0" w:noVBand="1"/>
      </w:tblPr>
      <w:tblGrid>
        <w:gridCol w:w="5228"/>
        <w:gridCol w:w="5228"/>
      </w:tblGrid>
      <w:tr w:rsidR="0064197D" w14:paraId="0618B8C6" w14:textId="77777777" w:rsidTr="0064197D">
        <w:tc>
          <w:tcPr>
            <w:tcW w:w="5228" w:type="dxa"/>
          </w:tcPr>
          <w:p w14:paraId="29FEF883" w14:textId="1802116A" w:rsidR="0064197D" w:rsidRDefault="0064197D" w:rsidP="009F2E65">
            <w:r>
              <w:t>Gro</w:t>
            </w:r>
            <w:r w:rsidR="00EF2F83">
              <w:t>ße</w:t>
            </w:r>
            <w:r>
              <w:t xml:space="preserve"> Halbachse</w:t>
            </w:r>
          </w:p>
        </w:tc>
        <w:tc>
          <w:tcPr>
            <w:tcW w:w="5228" w:type="dxa"/>
          </w:tcPr>
          <w:p w14:paraId="35909108" w14:textId="2AA0D5F3" w:rsidR="0064197D" w:rsidRDefault="00EF2F83" w:rsidP="009F2E65">
            <w:r>
              <w:t>1.070.400 km</w:t>
            </w:r>
          </w:p>
        </w:tc>
      </w:tr>
      <w:tr w:rsidR="0064197D" w14:paraId="275301B2" w14:textId="77777777" w:rsidTr="0064197D">
        <w:tc>
          <w:tcPr>
            <w:tcW w:w="5228" w:type="dxa"/>
          </w:tcPr>
          <w:p w14:paraId="7D7547BD" w14:textId="52C0266C" w:rsidR="0064197D" w:rsidRDefault="003610CC" w:rsidP="009F2E65">
            <w:proofErr w:type="spellStart"/>
            <w:r>
              <w:t>Exzenrizität</w:t>
            </w:r>
            <w:proofErr w:type="spellEnd"/>
          </w:p>
        </w:tc>
        <w:tc>
          <w:tcPr>
            <w:tcW w:w="5228" w:type="dxa"/>
          </w:tcPr>
          <w:p w14:paraId="174E0643" w14:textId="49B1B6E5" w:rsidR="0064197D" w:rsidRDefault="003610CC" w:rsidP="009F2E65">
            <w:r>
              <w:t>0,001</w:t>
            </w:r>
          </w:p>
        </w:tc>
      </w:tr>
      <w:tr w:rsidR="0064197D" w14:paraId="4F5599E4" w14:textId="77777777" w:rsidTr="0064197D">
        <w:tc>
          <w:tcPr>
            <w:tcW w:w="5228" w:type="dxa"/>
          </w:tcPr>
          <w:p w14:paraId="3674DCD6" w14:textId="691893AC" w:rsidR="0064197D" w:rsidRDefault="00E659BC" w:rsidP="009F2E65">
            <w:proofErr w:type="spellStart"/>
            <w:r>
              <w:t>Periapsis</w:t>
            </w:r>
            <w:proofErr w:type="spellEnd"/>
          </w:p>
        </w:tc>
        <w:tc>
          <w:tcPr>
            <w:tcW w:w="5228" w:type="dxa"/>
          </w:tcPr>
          <w:p w14:paraId="3C48C90C" w14:textId="74763FC3" w:rsidR="0064197D" w:rsidRDefault="00E659BC" w:rsidP="009F2E65">
            <w:r>
              <w:t>1.069.300 km</w:t>
            </w:r>
          </w:p>
        </w:tc>
      </w:tr>
      <w:tr w:rsidR="0064197D" w14:paraId="55C60CC2" w14:textId="77777777" w:rsidTr="0064197D">
        <w:tc>
          <w:tcPr>
            <w:tcW w:w="5228" w:type="dxa"/>
          </w:tcPr>
          <w:p w14:paraId="21FD9313" w14:textId="58ADDBF9" w:rsidR="0064197D" w:rsidRDefault="00E659BC" w:rsidP="009F2E65">
            <w:proofErr w:type="spellStart"/>
            <w:r>
              <w:t>Apoapsis</w:t>
            </w:r>
            <w:proofErr w:type="spellEnd"/>
          </w:p>
        </w:tc>
        <w:tc>
          <w:tcPr>
            <w:tcW w:w="5228" w:type="dxa"/>
          </w:tcPr>
          <w:p w14:paraId="1800122D" w14:textId="46A3A433" w:rsidR="0064197D" w:rsidRDefault="00A2311A" w:rsidP="009F2E65">
            <w:r>
              <w:t>1.071.500 km</w:t>
            </w:r>
          </w:p>
        </w:tc>
      </w:tr>
      <w:tr w:rsidR="0064197D" w14:paraId="0C0FCC8D" w14:textId="77777777" w:rsidTr="0064197D">
        <w:tc>
          <w:tcPr>
            <w:tcW w:w="5228" w:type="dxa"/>
          </w:tcPr>
          <w:p w14:paraId="29E44219" w14:textId="6F40BD3A" w:rsidR="0064197D" w:rsidRDefault="00A2311A" w:rsidP="009F2E65">
            <w:r>
              <w:t>Umlaufzeit</w:t>
            </w:r>
          </w:p>
        </w:tc>
        <w:tc>
          <w:tcPr>
            <w:tcW w:w="5228" w:type="dxa"/>
          </w:tcPr>
          <w:p w14:paraId="34C887D5" w14:textId="087ED43D" w:rsidR="0064197D" w:rsidRDefault="00A2311A" w:rsidP="009F2E65">
            <w:r>
              <w:t>7,155</w:t>
            </w:r>
            <w:r w:rsidR="003D13AE">
              <w:t xml:space="preserve"> d</w:t>
            </w:r>
            <w:r w:rsidR="00277548">
              <w:t xml:space="preserve"> = 7d </w:t>
            </w:r>
            <w:r w:rsidR="007F0F12">
              <w:t>3h 42,6min</w:t>
            </w:r>
          </w:p>
        </w:tc>
      </w:tr>
      <w:tr w:rsidR="0064197D" w14:paraId="09B4B2C3" w14:textId="77777777" w:rsidTr="0064197D">
        <w:tc>
          <w:tcPr>
            <w:tcW w:w="5228" w:type="dxa"/>
          </w:tcPr>
          <w:p w14:paraId="5526EC5A" w14:textId="62903E23" w:rsidR="0064197D" w:rsidRDefault="003D13AE" w:rsidP="009F2E65">
            <w:r>
              <w:t>Mittlerer Durchmesser</w:t>
            </w:r>
          </w:p>
        </w:tc>
        <w:tc>
          <w:tcPr>
            <w:tcW w:w="5228" w:type="dxa"/>
          </w:tcPr>
          <w:p w14:paraId="51461C33" w14:textId="404FFF62" w:rsidR="0064197D" w:rsidRDefault="003D13AE" w:rsidP="009F2E65">
            <w:r>
              <w:t>5262,4 km</w:t>
            </w:r>
          </w:p>
        </w:tc>
      </w:tr>
      <w:tr w:rsidR="0064197D" w14:paraId="70AB1638" w14:textId="77777777" w:rsidTr="0064197D">
        <w:tc>
          <w:tcPr>
            <w:tcW w:w="5228" w:type="dxa"/>
          </w:tcPr>
          <w:p w14:paraId="743A9B55" w14:textId="25D67610" w:rsidR="0064197D" w:rsidRDefault="00277548" w:rsidP="009F2E65">
            <w:r>
              <w:t>Masse</w:t>
            </w:r>
          </w:p>
        </w:tc>
        <w:tc>
          <w:tcPr>
            <w:tcW w:w="5228" w:type="dxa"/>
          </w:tcPr>
          <w:p w14:paraId="07660A70" w14:textId="6EC0D1E3" w:rsidR="0064197D" w:rsidRPr="00277548" w:rsidRDefault="00277548" w:rsidP="009F2E65">
            <w:r>
              <w:t xml:space="preserve">1,4819 </w:t>
            </w:r>
            <w:r>
              <w:rPr>
                <w:rFonts w:cstheme="minorHAnsi"/>
              </w:rPr>
              <w:t>· 10</w:t>
            </w:r>
            <w:r>
              <w:rPr>
                <w:rFonts w:cstheme="minorHAnsi"/>
                <w:vertAlign w:val="superscript"/>
              </w:rPr>
              <w:t>23</w:t>
            </w:r>
            <w:r>
              <w:rPr>
                <w:rFonts w:cstheme="minorHAnsi"/>
              </w:rPr>
              <w:t xml:space="preserve"> kg</w:t>
            </w:r>
          </w:p>
        </w:tc>
      </w:tr>
      <w:tr w:rsidR="0064197D" w14:paraId="301A6D01" w14:textId="77777777" w:rsidTr="0064197D">
        <w:tc>
          <w:tcPr>
            <w:tcW w:w="5228" w:type="dxa"/>
          </w:tcPr>
          <w:p w14:paraId="6E8050A3" w14:textId="60D38636" w:rsidR="0064197D" w:rsidRDefault="007F0F12" w:rsidP="009F2E65">
            <w:r>
              <w:t>Oberflächentemperatur</w:t>
            </w:r>
          </w:p>
        </w:tc>
        <w:tc>
          <w:tcPr>
            <w:tcW w:w="5228" w:type="dxa"/>
          </w:tcPr>
          <w:p w14:paraId="4BA26571" w14:textId="4FF0788F" w:rsidR="0064197D" w:rsidRDefault="006F407E" w:rsidP="009F2E65">
            <w:r>
              <w:t>M</w:t>
            </w:r>
            <w:r w:rsidR="007F0F12">
              <w:t>ax</w:t>
            </w:r>
            <w:r>
              <w:t xml:space="preserve"> 160 K = -113°C</w:t>
            </w:r>
          </w:p>
        </w:tc>
      </w:tr>
    </w:tbl>
    <w:p w14:paraId="58C54CF0" w14:textId="77777777" w:rsidR="0064197D" w:rsidRDefault="0064197D" w:rsidP="009F2E65"/>
    <w:p w14:paraId="40BD45D9" w14:textId="77777777" w:rsidR="00F80A93" w:rsidRDefault="00F80A93" w:rsidP="009F2E65"/>
    <w:p w14:paraId="415E73F3" w14:textId="4F8CFB9D" w:rsidR="00F80A93" w:rsidRDefault="00F80A93" w:rsidP="009F2E65">
      <w:r>
        <w:rPr>
          <w:sz w:val="24"/>
          <w:szCs w:val="24"/>
        </w:rPr>
        <w:t>A</w:t>
      </w:r>
      <w:r w:rsidRPr="00685018">
        <w:rPr>
          <w:sz w:val="24"/>
          <w:szCs w:val="24"/>
        </w:rPr>
        <w:t>uch Ganymed ist wie Europa ein sog. Eismond.</w:t>
      </w:r>
    </w:p>
    <w:p w14:paraId="28CD7C2C" w14:textId="04374EBE" w:rsidR="00F80A93" w:rsidRPr="00F80A93" w:rsidRDefault="00F80A93" w:rsidP="009F2E65">
      <w:pPr>
        <w:rPr>
          <w:sz w:val="24"/>
          <w:szCs w:val="24"/>
        </w:rPr>
      </w:pPr>
      <w:r w:rsidRPr="00F80A93">
        <w:rPr>
          <w:sz w:val="24"/>
          <w:szCs w:val="24"/>
        </w:rPr>
        <w:t xml:space="preserve">Die Bahndaten zeigen, dass Ganymed eine fast perfekte Kreisbahn um Jupiter zieht. Seine Oberfläche besteht aus Wassereis mit einer Dicke von mehreren Hundert Kilometern. Seine vollständige Oberfläche wird in folgender Animation gezeigt: </w:t>
      </w:r>
      <w:hyperlink r:id="rId287" w:history="1">
        <w:r w:rsidRPr="00F80A93">
          <w:rPr>
            <w:rStyle w:val="Hyperlink"/>
            <w:sz w:val="24"/>
            <w:szCs w:val="24"/>
          </w:rPr>
          <w:t xml:space="preserve">Ganymede: </w:t>
        </w:r>
        <w:proofErr w:type="spellStart"/>
        <w:proofErr w:type="gramStart"/>
        <w:r w:rsidRPr="00F80A93">
          <w:rPr>
            <w:rStyle w:val="Hyperlink"/>
            <w:sz w:val="24"/>
            <w:szCs w:val="24"/>
          </w:rPr>
          <w:t>Jupiter's</w:t>
        </w:r>
        <w:proofErr w:type="spellEnd"/>
        <w:proofErr w:type="gramEnd"/>
        <w:r w:rsidRPr="00F80A93">
          <w:rPr>
            <w:rStyle w:val="Hyperlink"/>
            <w:sz w:val="24"/>
            <w:szCs w:val="24"/>
          </w:rPr>
          <w:t xml:space="preserve"> Moon - Science On a </w:t>
        </w:r>
        <w:proofErr w:type="spellStart"/>
        <w:r w:rsidRPr="00F80A93">
          <w:rPr>
            <w:rStyle w:val="Hyperlink"/>
            <w:sz w:val="24"/>
            <w:szCs w:val="24"/>
          </w:rPr>
          <w:t>Sphere</w:t>
        </w:r>
        <w:proofErr w:type="spellEnd"/>
        <w:r w:rsidRPr="00F80A93">
          <w:rPr>
            <w:rStyle w:val="Hyperlink"/>
            <w:sz w:val="24"/>
            <w:szCs w:val="24"/>
          </w:rPr>
          <w:t xml:space="preserve"> (noaa.gov)</w:t>
        </w:r>
      </w:hyperlink>
    </w:p>
    <w:p w14:paraId="7EEA02E9" w14:textId="6E1009F2" w:rsidR="00545058" w:rsidRPr="00F80A93" w:rsidRDefault="00687CDA" w:rsidP="009F2E65">
      <w:pPr>
        <w:rPr>
          <w:sz w:val="24"/>
          <w:szCs w:val="24"/>
        </w:rPr>
      </w:pPr>
      <w:r>
        <w:rPr>
          <w:noProof/>
        </w:rPr>
        <mc:AlternateContent>
          <mc:Choice Requires="wps">
            <w:drawing>
              <wp:anchor distT="0" distB="0" distL="114300" distR="114300" simplePos="0" relativeHeight="251774976" behindDoc="1" locked="0" layoutInCell="1" allowOverlap="1" wp14:anchorId="70CD5DA8" wp14:editId="79EF30D0">
                <wp:simplePos x="0" y="0"/>
                <wp:positionH relativeFrom="column">
                  <wp:posOffset>-57150</wp:posOffset>
                </wp:positionH>
                <wp:positionV relativeFrom="paragraph">
                  <wp:posOffset>4257675</wp:posOffset>
                </wp:positionV>
                <wp:extent cx="4105275" cy="635"/>
                <wp:effectExtent l="0" t="0" r="0" b="0"/>
                <wp:wrapTight wrapText="bothSides">
                  <wp:wrapPolygon edited="0">
                    <wp:start x="0" y="0"/>
                    <wp:lineTo x="0" y="21600"/>
                    <wp:lineTo x="21600" y="21600"/>
                    <wp:lineTo x="21600" y="0"/>
                  </wp:wrapPolygon>
                </wp:wrapTight>
                <wp:docPr id="1684879926" name="Textfeld 1"/>
                <wp:cNvGraphicFramePr/>
                <a:graphic xmlns:a="http://schemas.openxmlformats.org/drawingml/2006/main">
                  <a:graphicData uri="http://schemas.microsoft.com/office/word/2010/wordprocessingShape">
                    <wps:wsp>
                      <wps:cNvSpPr txBox="1"/>
                      <wps:spPr>
                        <a:xfrm>
                          <a:off x="0" y="0"/>
                          <a:ext cx="4105275" cy="635"/>
                        </a:xfrm>
                        <a:prstGeom prst="rect">
                          <a:avLst/>
                        </a:prstGeom>
                        <a:solidFill>
                          <a:prstClr val="white"/>
                        </a:solidFill>
                        <a:ln>
                          <a:noFill/>
                        </a:ln>
                      </wps:spPr>
                      <wps:txbx>
                        <w:txbxContent>
                          <w:p w14:paraId="4B938DDD" w14:textId="6C580B99" w:rsidR="00B305A4" w:rsidRPr="005543C8" w:rsidRDefault="00B305A4" w:rsidP="00B305A4">
                            <w:pPr>
                              <w:pStyle w:val="Beschriftung"/>
                              <w:rPr>
                                <w:noProof/>
                              </w:rPr>
                            </w:pPr>
                            <w:bookmarkStart w:id="452" w:name="_Toc174467215"/>
                            <w:bookmarkStart w:id="453" w:name="_Toc178095294"/>
                            <w:bookmarkStart w:id="454" w:name="_Toc179365161"/>
                            <w:r>
                              <w:t xml:space="preserve">Abbildung </w:t>
                            </w:r>
                            <w:r w:rsidR="007057AC">
                              <w:t>141</w:t>
                            </w:r>
                            <w:r>
                              <w:t xml:space="preserve"> </w:t>
                            </w:r>
                            <w:r w:rsidRPr="0065280C">
                              <w:t>Jupitermond Ganymed, aufgenommen von der Raumsonde Juno im Juni 2021</w:t>
                            </w:r>
                            <w:r>
                              <w:t xml:space="preserve"> NASA</w:t>
                            </w:r>
                            <w:bookmarkEnd w:id="452"/>
                            <w:bookmarkEnd w:id="453"/>
                            <w:bookmarkEnd w:id="45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CD5DA8" id="_x0000_s1194" type="#_x0000_t202" style="position:absolute;margin-left:-4.5pt;margin-top:335.25pt;width:323.25pt;height:.05pt;z-index:-251541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" stroked="f">
                <v:textbox style="mso-fit-shape-to-text:t" inset="0,0,0,0">
                  <w:txbxContent>
                    <w:p w14:paraId="4B938DDD" w14:textId="6C580B99" w:rsidR="00B305A4" w:rsidRPr="005543C8" w:rsidRDefault="00B305A4" w:rsidP="00B305A4">
                      <w:pPr>
                        <w:pStyle w:val="Beschriftung"/>
                        <w:rPr>
                          <w:noProof/>
                        </w:rPr>
                      </w:pPr>
                      <w:bookmarkStart w:id="455" w:name="_Toc174467215"/>
                      <w:bookmarkStart w:id="456" w:name="_Toc178095294"/>
                      <w:bookmarkStart w:id="457" w:name="_Toc179365161"/>
                      <w:r>
                        <w:t xml:space="preserve">Abbildung </w:t>
                      </w:r>
                      <w:r w:rsidR="007057AC">
                        <w:t>141</w:t>
                      </w:r>
                      <w:r>
                        <w:t xml:space="preserve"> </w:t>
                      </w:r>
                      <w:r w:rsidRPr="0065280C">
                        <w:t>Jupitermond Ganymed, aufgenommen von der Raumsonde Juno im Juni 2021</w:t>
                      </w:r>
                      <w:r>
                        <w:t xml:space="preserve"> NASA</w:t>
                      </w:r>
                      <w:bookmarkEnd w:id="455"/>
                      <w:bookmarkEnd w:id="456"/>
                      <w:bookmarkEnd w:id="457"/>
                    </w:p>
                  </w:txbxContent>
                </v:textbox>
                <w10:wrap type="tight"/>
              </v:shape>
            </w:pict>
          </mc:Fallback>
        </mc:AlternateContent>
      </w:r>
      <w:r w:rsidR="00E0571A">
        <w:rPr>
          <w:noProof/>
        </w:rPr>
        <w:drawing>
          <wp:anchor distT="0" distB="0" distL="114300" distR="114300" simplePos="0" relativeHeight="251773952" behindDoc="1" locked="0" layoutInCell="1" allowOverlap="1" wp14:anchorId="0ED61999" wp14:editId="1F2C7EDA">
            <wp:simplePos x="0" y="0"/>
            <wp:positionH relativeFrom="column">
              <wp:posOffset>-57150</wp:posOffset>
            </wp:positionH>
            <wp:positionV relativeFrom="paragraph">
              <wp:posOffset>200025</wp:posOffset>
            </wp:positionV>
            <wp:extent cx="4105275" cy="4105275"/>
            <wp:effectExtent l="0" t="0" r="9525" b="9525"/>
            <wp:wrapTight wrapText="bothSides">
              <wp:wrapPolygon edited="0">
                <wp:start x="0" y="0"/>
                <wp:lineTo x="0" y="21546"/>
                <wp:lineTo x="21546" y="21546"/>
                <wp:lineTo x="21546" y="0"/>
                <wp:lineTo x="0" y="0"/>
              </wp:wrapPolygon>
            </wp:wrapTight>
            <wp:docPr id="1415258923" name="Grafik 1" descr="Ein Bild, das Astronomisches Objekt, Natur, Kugel, Plane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258923" name="Grafik 1" descr="Ein Bild, das Astronomisches Objekt, Natur, Kugel, Planet enthält.&#10;&#10;Automatisch generierte Beschreibung"/>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105275" cy="4105275"/>
                    </a:xfrm>
                    <a:prstGeom prst="rect">
                      <a:avLst/>
                    </a:prstGeom>
                    <a:noFill/>
                    <a:ln>
                      <a:noFill/>
                    </a:ln>
                  </pic:spPr>
                </pic:pic>
              </a:graphicData>
            </a:graphic>
            <wp14:sizeRelH relativeFrom="page">
              <wp14:pctWidth>0</wp14:pctWidth>
            </wp14:sizeRelH>
            <wp14:sizeRelV relativeFrom="page">
              <wp14:pctHeight>0</wp14:pctHeight>
            </wp14:sizeRelV>
          </wp:anchor>
        </w:drawing>
      </w:r>
      <w:r w:rsidR="00F80A93" w:rsidRPr="00F80A93">
        <w:rPr>
          <w:sz w:val="24"/>
          <w:szCs w:val="24"/>
        </w:rPr>
        <w:t>Die Animation zeigt, dass Ganymeds Oberfläche aus zwei unterschiedlichen Gebieten besteht. Einer dunklen Region mit vielen Einschlagkratern und einer helleren Region mit wenigen Einschlagkratern. Die Anzahl der Krater weist daraufhin, dass die dunkleren Bereiche älter sind als die hellen. Die jüngsten Einschlagkrater sind an dem strahlenförmig ausgeworfenen, hellen Material erkennbar. Allerdings weisen die Einschlagkrater keine hohen Ringwälle und Zentralberge auf, da die Eiskruste mit der Zeit nachgegeben und diese eingeebnet hat.</w:t>
      </w:r>
    </w:p>
    <w:p w14:paraId="0B3B4305" w14:textId="63E5ADD6" w:rsidR="00A3358A" w:rsidRDefault="00E357F4" w:rsidP="009F2E65">
      <w:pPr>
        <w:rPr>
          <w:sz w:val="24"/>
          <w:szCs w:val="24"/>
        </w:rPr>
      </w:pPr>
      <w:r w:rsidRPr="00F80A93">
        <w:rPr>
          <w:sz w:val="24"/>
          <w:szCs w:val="24"/>
        </w:rPr>
        <w:t xml:space="preserve">Beobachtungen mit dem Hubble Space Telescope </w:t>
      </w:r>
      <w:r w:rsidR="001B7375" w:rsidRPr="00F80A93">
        <w:rPr>
          <w:sz w:val="24"/>
          <w:szCs w:val="24"/>
        </w:rPr>
        <w:t xml:space="preserve">lassen darauf schließen, dass Ganymed eine </w:t>
      </w:r>
      <w:proofErr w:type="gramStart"/>
      <w:r w:rsidR="001B7375" w:rsidRPr="00F80A93">
        <w:rPr>
          <w:sz w:val="24"/>
          <w:szCs w:val="24"/>
        </w:rPr>
        <w:t>extrem dünne</w:t>
      </w:r>
      <w:proofErr w:type="gramEnd"/>
      <w:r w:rsidR="001B7375" w:rsidRPr="00F80A93">
        <w:rPr>
          <w:sz w:val="24"/>
          <w:szCs w:val="24"/>
        </w:rPr>
        <w:t xml:space="preserve"> Atmosphäre aus Sauerstoff besitzt</w:t>
      </w:r>
      <w:r w:rsidR="007A7DD4" w:rsidRPr="00F80A93">
        <w:rPr>
          <w:sz w:val="24"/>
          <w:szCs w:val="24"/>
        </w:rPr>
        <w:t>. Wahrscheinlich werden M</w:t>
      </w:r>
      <w:r w:rsidR="008D78A6" w:rsidRPr="00F80A93">
        <w:rPr>
          <w:sz w:val="24"/>
          <w:szCs w:val="24"/>
        </w:rPr>
        <w:t>o</w:t>
      </w:r>
      <w:r w:rsidR="007A7DD4" w:rsidRPr="00F80A93">
        <w:rPr>
          <w:sz w:val="24"/>
          <w:szCs w:val="24"/>
        </w:rPr>
        <w:t>leküle des Wasserei</w:t>
      </w:r>
      <w:r w:rsidR="003639C4" w:rsidRPr="00F80A93">
        <w:rPr>
          <w:sz w:val="24"/>
          <w:szCs w:val="24"/>
        </w:rPr>
        <w:t>s</w:t>
      </w:r>
      <w:r w:rsidR="007A7DD4" w:rsidRPr="00F80A93">
        <w:rPr>
          <w:sz w:val="24"/>
          <w:szCs w:val="24"/>
        </w:rPr>
        <w:t>es</w:t>
      </w:r>
      <w:r w:rsidR="008D78A6" w:rsidRPr="00F80A93">
        <w:rPr>
          <w:sz w:val="24"/>
          <w:szCs w:val="24"/>
        </w:rPr>
        <w:t xml:space="preserve"> durch das Sonnenlicht in Wasserstoff und Sauerstoff </w:t>
      </w:r>
      <w:r w:rsidR="003639C4" w:rsidRPr="00F80A93">
        <w:rPr>
          <w:sz w:val="24"/>
          <w:szCs w:val="24"/>
        </w:rPr>
        <w:t xml:space="preserve">zerlegt. </w:t>
      </w:r>
      <w:r w:rsidR="009352A9" w:rsidRPr="00F80A93">
        <w:rPr>
          <w:sz w:val="24"/>
          <w:szCs w:val="24"/>
        </w:rPr>
        <w:t xml:space="preserve">Die </w:t>
      </w:r>
      <w:r w:rsidR="00F5281E" w:rsidRPr="00F80A93">
        <w:rPr>
          <w:sz w:val="24"/>
          <w:szCs w:val="24"/>
        </w:rPr>
        <w:t xml:space="preserve">leichten </w:t>
      </w:r>
      <w:r w:rsidR="009352A9" w:rsidRPr="00F80A93">
        <w:rPr>
          <w:sz w:val="24"/>
          <w:szCs w:val="24"/>
        </w:rPr>
        <w:t>Wasserstoffatome entweichen in den Weltraum</w:t>
      </w:r>
      <w:r w:rsidR="00F5281E" w:rsidRPr="00F80A93">
        <w:rPr>
          <w:sz w:val="24"/>
          <w:szCs w:val="24"/>
        </w:rPr>
        <w:t>, d</w:t>
      </w:r>
      <w:r w:rsidR="006D6EC0" w:rsidRPr="00F80A93">
        <w:rPr>
          <w:sz w:val="24"/>
          <w:szCs w:val="24"/>
        </w:rPr>
        <w:t>i</w:t>
      </w:r>
      <w:r w:rsidR="00F5281E" w:rsidRPr="00F80A93">
        <w:rPr>
          <w:sz w:val="24"/>
          <w:szCs w:val="24"/>
        </w:rPr>
        <w:t>e schwerere</w:t>
      </w:r>
      <w:r w:rsidR="006D6EC0" w:rsidRPr="00F80A93">
        <w:rPr>
          <w:sz w:val="24"/>
          <w:szCs w:val="24"/>
        </w:rPr>
        <w:t>n</w:t>
      </w:r>
      <w:r w:rsidR="00F5281E" w:rsidRPr="00F80A93">
        <w:rPr>
          <w:sz w:val="24"/>
          <w:szCs w:val="24"/>
        </w:rPr>
        <w:t xml:space="preserve"> Sauerstoff</w:t>
      </w:r>
      <w:r w:rsidR="006D6EC0" w:rsidRPr="00F80A93">
        <w:rPr>
          <w:sz w:val="24"/>
          <w:szCs w:val="24"/>
        </w:rPr>
        <w:t>atome</w:t>
      </w:r>
      <w:r w:rsidR="00F5281E" w:rsidRPr="00F80A93">
        <w:rPr>
          <w:sz w:val="24"/>
          <w:szCs w:val="24"/>
        </w:rPr>
        <w:t xml:space="preserve"> w</w:t>
      </w:r>
      <w:r w:rsidR="006D6EC0" w:rsidRPr="00F80A93">
        <w:rPr>
          <w:sz w:val="24"/>
          <w:szCs w:val="24"/>
        </w:rPr>
        <w:t>e</w:t>
      </w:r>
      <w:r w:rsidR="00F5281E" w:rsidRPr="00F80A93">
        <w:rPr>
          <w:sz w:val="24"/>
          <w:szCs w:val="24"/>
        </w:rPr>
        <w:t>rd</w:t>
      </w:r>
      <w:r w:rsidR="006D6EC0" w:rsidRPr="00F80A93">
        <w:rPr>
          <w:sz w:val="24"/>
          <w:szCs w:val="24"/>
        </w:rPr>
        <w:t>en</w:t>
      </w:r>
      <w:r w:rsidR="00F5281E" w:rsidRPr="00F80A93">
        <w:rPr>
          <w:sz w:val="24"/>
          <w:szCs w:val="24"/>
        </w:rPr>
        <w:t xml:space="preserve"> durch die </w:t>
      </w:r>
      <w:r w:rsidR="00F5281E" w:rsidRPr="00F80A93">
        <w:rPr>
          <w:sz w:val="24"/>
          <w:szCs w:val="24"/>
        </w:rPr>
        <w:lastRenderedPageBreak/>
        <w:t xml:space="preserve">Schwerkraft Ganymeds </w:t>
      </w:r>
      <w:r w:rsidR="006D6EC0" w:rsidRPr="00F80A93">
        <w:rPr>
          <w:sz w:val="24"/>
          <w:szCs w:val="24"/>
        </w:rPr>
        <w:t>festgehalten.</w:t>
      </w:r>
      <w:r w:rsidR="00301898" w:rsidRPr="00F80A93">
        <w:rPr>
          <w:sz w:val="24"/>
          <w:szCs w:val="24"/>
        </w:rPr>
        <w:t xml:space="preserve"> </w:t>
      </w:r>
      <w:r w:rsidR="00687CDA" w:rsidRPr="00F80A93">
        <w:rPr>
          <w:noProof/>
          <w:sz w:val="24"/>
          <w:szCs w:val="24"/>
        </w:rPr>
        <w:drawing>
          <wp:anchor distT="0" distB="0" distL="114300" distR="114300" simplePos="0" relativeHeight="251776000" behindDoc="0" locked="0" layoutInCell="1" allowOverlap="1" wp14:anchorId="4319B65F" wp14:editId="305B9CC2">
            <wp:simplePos x="0" y="0"/>
            <wp:positionH relativeFrom="column">
              <wp:posOffset>-104775</wp:posOffset>
            </wp:positionH>
            <wp:positionV relativeFrom="paragraph">
              <wp:posOffset>67310</wp:posOffset>
            </wp:positionV>
            <wp:extent cx="4152900" cy="3208655"/>
            <wp:effectExtent l="0" t="0" r="0" b="0"/>
            <wp:wrapSquare wrapText="bothSides"/>
            <wp:docPr id="1064808614" name="Grafik 1" descr="Ein Bild, das Screenshot, Planet, Raum, Weltra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808614" name="Grafik 1" descr="Ein Bild, das Screenshot, Planet, Raum, Weltraum enthält.&#10;&#10;Automatisch generierte Beschreibung"/>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4152900" cy="3208655"/>
                    </a:xfrm>
                    <a:prstGeom prst="rect">
                      <a:avLst/>
                    </a:prstGeom>
                    <a:noFill/>
                    <a:ln>
                      <a:noFill/>
                    </a:ln>
                  </pic:spPr>
                </pic:pic>
              </a:graphicData>
            </a:graphic>
            <wp14:sizeRelH relativeFrom="page">
              <wp14:pctWidth>0</wp14:pctWidth>
            </wp14:sizeRelH>
            <wp14:sizeRelV relativeFrom="page">
              <wp14:pctHeight>0</wp14:pctHeight>
            </wp14:sizeRelV>
          </wp:anchor>
        </w:drawing>
      </w:r>
      <w:r w:rsidR="0056200D" w:rsidRPr="00F80A93">
        <w:rPr>
          <w:sz w:val="24"/>
          <w:szCs w:val="24"/>
        </w:rPr>
        <w:t>Messungen der Raumsonde Galileo weisen darauf hin, dass das Innere</w:t>
      </w:r>
      <w:r w:rsidR="00F47209" w:rsidRPr="00F80A93">
        <w:rPr>
          <w:sz w:val="24"/>
          <w:szCs w:val="24"/>
        </w:rPr>
        <w:t xml:space="preserve"> von Ganymed aus mehreren Schichten besteht.</w:t>
      </w:r>
    </w:p>
    <w:p w14:paraId="7F1DBC0A" w14:textId="4B787F7A" w:rsidR="00F80A93" w:rsidRDefault="00F80A93" w:rsidP="009F2E65">
      <w:pPr>
        <w:rPr>
          <w:sz w:val="24"/>
          <w:szCs w:val="24"/>
        </w:rPr>
      </w:pPr>
    </w:p>
    <w:p w14:paraId="26311AEC" w14:textId="75F0E03B" w:rsidR="004F7CC0" w:rsidRDefault="009A11F2" w:rsidP="009F2E65">
      <w:pPr>
        <w:rPr>
          <w:sz w:val="24"/>
          <w:szCs w:val="24"/>
        </w:rPr>
      </w:pPr>
      <w:r w:rsidRPr="00F80A93">
        <w:rPr>
          <w:sz w:val="24"/>
          <w:szCs w:val="24"/>
        </w:rPr>
        <w:t xml:space="preserve">Von außen nach innen wechseln sich </w:t>
      </w:r>
      <w:r w:rsidR="001B462D" w:rsidRPr="00F80A93">
        <w:rPr>
          <w:sz w:val="24"/>
          <w:szCs w:val="24"/>
        </w:rPr>
        <w:t xml:space="preserve">über eine Strecke von ca. 800 Kilometer </w:t>
      </w:r>
      <w:r w:rsidRPr="00F80A93">
        <w:rPr>
          <w:sz w:val="24"/>
          <w:szCs w:val="24"/>
        </w:rPr>
        <w:t xml:space="preserve">Eisschichten mit </w:t>
      </w:r>
      <w:r w:rsidR="001B462D" w:rsidRPr="00F80A93">
        <w:rPr>
          <w:sz w:val="24"/>
          <w:szCs w:val="24"/>
        </w:rPr>
        <w:t>Wasserschichten</w:t>
      </w:r>
      <w:r w:rsidR="00BD3ED9" w:rsidRPr="00F80A93">
        <w:rPr>
          <w:sz w:val="24"/>
          <w:szCs w:val="24"/>
        </w:rPr>
        <w:t>, deren Salzgehalt nach innen zunimmt</w:t>
      </w:r>
      <w:r w:rsidR="004C0C86">
        <w:rPr>
          <w:sz w:val="24"/>
          <w:szCs w:val="24"/>
        </w:rPr>
        <w:t>,</w:t>
      </w:r>
      <w:r w:rsidR="00BD3ED9" w:rsidRPr="00F80A93">
        <w:rPr>
          <w:sz w:val="24"/>
          <w:szCs w:val="24"/>
        </w:rPr>
        <w:t xml:space="preserve"> ab.</w:t>
      </w:r>
      <w:r w:rsidR="00994754" w:rsidRPr="00F80A93">
        <w:rPr>
          <w:sz w:val="24"/>
          <w:szCs w:val="24"/>
        </w:rPr>
        <w:t xml:space="preserve"> Den Grund bildet dann ein Mantel aus </w:t>
      </w:r>
      <w:proofErr w:type="spellStart"/>
      <w:r w:rsidR="00994754" w:rsidRPr="00F80A93">
        <w:rPr>
          <w:sz w:val="24"/>
          <w:szCs w:val="24"/>
        </w:rPr>
        <w:t>Silikatgestein</w:t>
      </w:r>
      <w:proofErr w:type="spellEnd"/>
      <w:r w:rsidR="00CF2452" w:rsidRPr="00F80A93">
        <w:rPr>
          <w:sz w:val="24"/>
          <w:szCs w:val="24"/>
        </w:rPr>
        <w:t xml:space="preserve"> und der relativ kleine</w:t>
      </w:r>
      <w:r w:rsidR="002E1FF5" w:rsidRPr="00F80A93">
        <w:rPr>
          <w:sz w:val="24"/>
          <w:szCs w:val="24"/>
        </w:rPr>
        <w:t xml:space="preserve"> </w:t>
      </w:r>
      <w:r w:rsidR="00CF2452" w:rsidRPr="00F80A93">
        <w:rPr>
          <w:sz w:val="24"/>
          <w:szCs w:val="24"/>
        </w:rPr>
        <w:t>Kern besteht</w:t>
      </w:r>
      <w:r w:rsidR="002E1FF5" w:rsidRPr="00F80A93">
        <w:rPr>
          <w:sz w:val="24"/>
          <w:szCs w:val="24"/>
        </w:rPr>
        <w:t xml:space="preserve"> aus Eisen oder Eisensulfid. </w:t>
      </w:r>
    </w:p>
    <w:p w14:paraId="4196D75E" w14:textId="7B86227A" w:rsidR="004F7CC0" w:rsidRDefault="004F7CC0" w:rsidP="009F2E65">
      <w:pPr>
        <w:rPr>
          <w:sz w:val="24"/>
          <w:szCs w:val="24"/>
        </w:rPr>
      </w:pPr>
    </w:p>
    <w:p w14:paraId="24EC3312" w14:textId="0E1748DB" w:rsidR="004F7CC0" w:rsidRDefault="00687CDA" w:rsidP="009F2E65">
      <w:pPr>
        <w:rPr>
          <w:sz w:val="24"/>
          <w:szCs w:val="24"/>
        </w:rPr>
      </w:pPr>
      <w:r>
        <w:rPr>
          <w:noProof/>
        </w:rPr>
        <w:drawing>
          <wp:anchor distT="0" distB="0" distL="114300" distR="114300" simplePos="0" relativeHeight="251778048" behindDoc="0" locked="0" layoutInCell="1" allowOverlap="1" wp14:anchorId="05A439DC" wp14:editId="280AF38F">
            <wp:simplePos x="0" y="0"/>
            <wp:positionH relativeFrom="column">
              <wp:posOffset>-133350</wp:posOffset>
            </wp:positionH>
            <wp:positionV relativeFrom="paragraph">
              <wp:posOffset>670560</wp:posOffset>
            </wp:positionV>
            <wp:extent cx="4162425" cy="2776220"/>
            <wp:effectExtent l="0" t="0" r="0" b="0"/>
            <wp:wrapSquare wrapText="bothSides"/>
            <wp:docPr id="675578663" name="Grafik 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defined"/>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4162425" cy="27762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77024" behindDoc="0" locked="0" layoutInCell="1" allowOverlap="1" wp14:anchorId="2393119D" wp14:editId="137358D9">
                <wp:simplePos x="0" y="0"/>
                <wp:positionH relativeFrom="column">
                  <wp:posOffset>-133350</wp:posOffset>
                </wp:positionH>
                <wp:positionV relativeFrom="paragraph">
                  <wp:posOffset>318770</wp:posOffset>
                </wp:positionV>
                <wp:extent cx="4200525" cy="635"/>
                <wp:effectExtent l="0" t="0" r="9525" b="0"/>
                <wp:wrapTopAndBottom/>
                <wp:docPr id="946196698" name="Textfeld 1"/>
                <wp:cNvGraphicFramePr/>
                <a:graphic xmlns:a="http://schemas.openxmlformats.org/drawingml/2006/main">
                  <a:graphicData uri="http://schemas.microsoft.com/office/word/2010/wordprocessingShape">
                    <wps:wsp>
                      <wps:cNvSpPr txBox="1"/>
                      <wps:spPr>
                        <a:xfrm>
                          <a:off x="0" y="0"/>
                          <a:ext cx="4200525" cy="635"/>
                        </a:xfrm>
                        <a:prstGeom prst="rect">
                          <a:avLst/>
                        </a:prstGeom>
                        <a:solidFill>
                          <a:prstClr val="white"/>
                        </a:solidFill>
                        <a:ln>
                          <a:noFill/>
                        </a:ln>
                      </wps:spPr>
                      <wps:txbx>
                        <w:txbxContent>
                          <w:p w14:paraId="417F9D75" w14:textId="1DB1B842" w:rsidR="00953B28" w:rsidRPr="0020389C" w:rsidRDefault="00953B28" w:rsidP="00953B28">
                            <w:pPr>
                              <w:pStyle w:val="Beschriftung"/>
                              <w:rPr>
                                <w:noProof/>
                              </w:rPr>
                            </w:pPr>
                            <w:bookmarkStart w:id="458" w:name="_Toc174467216"/>
                            <w:bookmarkStart w:id="459" w:name="_Toc178095295"/>
                            <w:bookmarkStart w:id="460" w:name="_Toc179365162"/>
                            <w:r>
                              <w:t xml:space="preserve">Abbildung </w:t>
                            </w:r>
                            <w:r w:rsidR="007057AC">
                              <w:t>142</w:t>
                            </w:r>
                            <w:r>
                              <w:t xml:space="preserve"> </w:t>
                            </w:r>
                            <w:r w:rsidRPr="00C11273">
                              <w:t xml:space="preserve">Modell </w:t>
                            </w:r>
                            <w:proofErr w:type="gramStart"/>
                            <w:r w:rsidRPr="00C11273">
                              <w:t>von Ganymeds</w:t>
                            </w:r>
                            <w:proofErr w:type="gramEnd"/>
                            <w:r w:rsidRPr="00C11273">
                              <w:t xml:space="preserve"> innerem Aufbau (2014) mit mehreren Ozeanen und Eisformen (englische Beschriftung)</w:t>
                            </w:r>
                            <w:r>
                              <w:t xml:space="preserve"> NASA</w:t>
                            </w:r>
                            <w:bookmarkEnd w:id="458"/>
                            <w:bookmarkEnd w:id="459"/>
                            <w:bookmarkEnd w:id="46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393119D" id="_x0000_s1195" type="#_x0000_t202" style="position:absolute;margin-left:-10.5pt;margin-top:25.1pt;width:330.75pt;height:.05pt;z-index:251777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" stroked="f">
                <v:textbox style="mso-fit-shape-to-text:t" inset="0,0,0,0">
                  <w:txbxContent>
                    <w:p w14:paraId="417F9D75" w14:textId="1DB1B842" w:rsidR="00953B28" w:rsidRPr="0020389C" w:rsidRDefault="00953B28" w:rsidP="00953B28">
                      <w:pPr>
                        <w:pStyle w:val="Beschriftung"/>
                        <w:rPr>
                          <w:noProof/>
                        </w:rPr>
                      </w:pPr>
                      <w:bookmarkStart w:id="461" w:name="_Toc174467216"/>
                      <w:bookmarkStart w:id="462" w:name="_Toc178095295"/>
                      <w:bookmarkStart w:id="463" w:name="_Toc179365162"/>
                      <w:r>
                        <w:t xml:space="preserve">Abbildung </w:t>
                      </w:r>
                      <w:r w:rsidR="007057AC">
                        <w:t>142</w:t>
                      </w:r>
                      <w:r>
                        <w:t xml:space="preserve"> </w:t>
                      </w:r>
                      <w:r w:rsidRPr="00C11273">
                        <w:t xml:space="preserve">Modell </w:t>
                      </w:r>
                      <w:proofErr w:type="gramStart"/>
                      <w:r w:rsidRPr="00C11273">
                        <w:t>von Ganymeds</w:t>
                      </w:r>
                      <w:proofErr w:type="gramEnd"/>
                      <w:r w:rsidRPr="00C11273">
                        <w:t xml:space="preserve"> innerem Aufbau (2014) mit mehreren Ozeanen und Eisformen (englische Beschriftung)</w:t>
                      </w:r>
                      <w:r>
                        <w:t xml:space="preserve"> NASA</w:t>
                      </w:r>
                      <w:bookmarkEnd w:id="461"/>
                      <w:bookmarkEnd w:id="462"/>
                      <w:bookmarkEnd w:id="463"/>
                    </w:p>
                  </w:txbxContent>
                </v:textbox>
                <w10:wrap type="topAndBottom"/>
              </v:shape>
            </w:pict>
          </mc:Fallback>
        </mc:AlternateContent>
      </w:r>
    </w:p>
    <w:p w14:paraId="7B95C1BA" w14:textId="3745529B" w:rsidR="00A3358A" w:rsidRPr="00AB24D2" w:rsidRDefault="00687CDA" w:rsidP="009F2E65">
      <w:pPr>
        <w:rPr>
          <w:sz w:val="24"/>
          <w:szCs w:val="24"/>
          <w:lang w:val="en-US"/>
        </w:rPr>
      </w:pPr>
      <w:r>
        <w:rPr>
          <w:noProof/>
        </w:rPr>
        <mc:AlternateContent>
          <mc:Choice Requires="wps">
            <w:drawing>
              <wp:anchor distT="0" distB="0" distL="114300" distR="114300" simplePos="0" relativeHeight="251779072" behindDoc="0" locked="0" layoutInCell="1" allowOverlap="1" wp14:anchorId="04325875" wp14:editId="33881EF9">
                <wp:simplePos x="0" y="0"/>
                <wp:positionH relativeFrom="column">
                  <wp:posOffset>-47625</wp:posOffset>
                </wp:positionH>
                <wp:positionV relativeFrom="paragraph">
                  <wp:posOffset>3262630</wp:posOffset>
                </wp:positionV>
                <wp:extent cx="4162425" cy="635"/>
                <wp:effectExtent l="0" t="0" r="0" b="0"/>
                <wp:wrapTopAndBottom/>
                <wp:docPr id="242006507" name="Textfeld 1"/>
                <wp:cNvGraphicFramePr/>
                <a:graphic xmlns:a="http://schemas.openxmlformats.org/drawingml/2006/main">
                  <a:graphicData uri="http://schemas.microsoft.com/office/word/2010/wordprocessingShape">
                    <wps:wsp>
                      <wps:cNvSpPr txBox="1"/>
                      <wps:spPr>
                        <a:xfrm>
                          <a:off x="0" y="0"/>
                          <a:ext cx="4162425" cy="635"/>
                        </a:xfrm>
                        <a:prstGeom prst="rect">
                          <a:avLst/>
                        </a:prstGeom>
                        <a:solidFill>
                          <a:prstClr val="white"/>
                        </a:solidFill>
                        <a:ln>
                          <a:noFill/>
                        </a:ln>
                      </wps:spPr>
                      <wps:txbx>
                        <w:txbxContent>
                          <w:p w14:paraId="3B222658" w14:textId="601AC89C" w:rsidR="00E34B6B" w:rsidRPr="006101D1" w:rsidRDefault="00E34B6B" w:rsidP="00E34B6B">
                            <w:pPr>
                              <w:pStyle w:val="Beschriftung"/>
                              <w:rPr>
                                <w:noProof/>
                              </w:rPr>
                            </w:pPr>
                            <w:bookmarkStart w:id="464" w:name="_Toc174467217"/>
                            <w:bookmarkStart w:id="465" w:name="_Toc178095296"/>
                            <w:bookmarkStart w:id="466" w:name="_Toc179365163"/>
                            <w:r>
                              <w:t xml:space="preserve">Abbildung </w:t>
                            </w:r>
                            <w:r w:rsidR="00EA6939">
                              <w:t>143</w:t>
                            </w:r>
                            <w:r>
                              <w:t xml:space="preserve"> </w:t>
                            </w:r>
                            <w:r w:rsidRPr="008F2AFB">
                              <w:t>Modell des Magnetfeldes von Ganymed als Überlagerung des Jupiterfeldes und des eigenen Dipolfeldes während des Vorbeiflugs G1 der Raumsonde Galileo</w:t>
                            </w:r>
                            <w:r>
                              <w:t xml:space="preserve"> Gemeinfrei</w:t>
                            </w:r>
                            <w:bookmarkEnd w:id="464"/>
                            <w:bookmarkEnd w:id="465"/>
                            <w:bookmarkEnd w:id="46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4325875" id="_x0000_s1196" type="#_x0000_t202" style="position:absolute;margin-left:-3.75pt;margin-top:256.9pt;width:327.75pt;height:.05pt;z-index:251779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" stroked="f">
                <v:textbox style="mso-fit-shape-to-text:t" inset="0,0,0,0">
                  <w:txbxContent>
                    <w:p w14:paraId="3B222658" w14:textId="601AC89C" w:rsidR="00E34B6B" w:rsidRPr="006101D1" w:rsidRDefault="00E34B6B" w:rsidP="00E34B6B">
                      <w:pPr>
                        <w:pStyle w:val="Beschriftung"/>
                        <w:rPr>
                          <w:noProof/>
                        </w:rPr>
                      </w:pPr>
                      <w:bookmarkStart w:id="467" w:name="_Toc174467217"/>
                      <w:bookmarkStart w:id="468" w:name="_Toc178095296"/>
                      <w:bookmarkStart w:id="469" w:name="_Toc179365163"/>
                      <w:r>
                        <w:t xml:space="preserve">Abbildung </w:t>
                      </w:r>
                      <w:r w:rsidR="00EA6939">
                        <w:t>143</w:t>
                      </w:r>
                      <w:r>
                        <w:t xml:space="preserve"> </w:t>
                      </w:r>
                      <w:r w:rsidRPr="008F2AFB">
                        <w:t>Modell des Magnetfeldes von Ganymed als Überlagerung des Jupiterfeldes und des eigenen Dipolfeldes während des Vorbeiflugs G1 der Raumsonde Galileo</w:t>
                      </w:r>
                      <w:r>
                        <w:t xml:space="preserve"> Gemeinfrei</w:t>
                      </w:r>
                      <w:bookmarkEnd w:id="467"/>
                      <w:bookmarkEnd w:id="468"/>
                      <w:bookmarkEnd w:id="469"/>
                    </w:p>
                  </w:txbxContent>
                </v:textbox>
                <w10:wrap type="topAndBottom"/>
              </v:shape>
            </w:pict>
          </mc:Fallback>
        </mc:AlternateContent>
      </w:r>
      <w:r>
        <w:rPr>
          <w:noProof/>
        </w:rPr>
        <w:drawing>
          <wp:anchor distT="0" distB="0" distL="114300" distR="114300" simplePos="0" relativeHeight="251795456" behindDoc="1" locked="0" layoutInCell="1" allowOverlap="1" wp14:anchorId="04620AAB" wp14:editId="4BAF05EA">
            <wp:simplePos x="0" y="0"/>
            <wp:positionH relativeFrom="column">
              <wp:posOffset>188595</wp:posOffset>
            </wp:positionH>
            <wp:positionV relativeFrom="paragraph">
              <wp:posOffset>3579495</wp:posOffset>
            </wp:positionV>
            <wp:extent cx="2459736" cy="3163824"/>
            <wp:effectExtent l="0" t="0" r="0" b="0"/>
            <wp:wrapTight wrapText="bothSides">
              <wp:wrapPolygon edited="0">
                <wp:start x="0" y="0"/>
                <wp:lineTo x="0" y="21461"/>
                <wp:lineTo x="21416" y="21461"/>
                <wp:lineTo x="21416" y="0"/>
                <wp:lineTo x="0" y="0"/>
              </wp:wrapPolygon>
            </wp:wrapTight>
            <wp:docPr id="2067654678" name="Grafik 1" descr="Ein Bild, das Text, Screenshot, Farbigk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654678" name="Grafik 1" descr="Ein Bild, das Text, Screenshot, Farbigkeit enthält.&#10;&#10;Automatisch generierte Beschreibung"/>
                    <pic:cNvPicPr/>
                  </pic:nvPicPr>
                  <pic:blipFill>
                    <a:blip r:embed="rId291">
                      <a:extLst>
                        <a:ext uri="{28A0092B-C50C-407E-A947-70E740481C1C}">
                          <a14:useLocalDpi xmlns:a14="http://schemas.microsoft.com/office/drawing/2010/main" val="0"/>
                        </a:ext>
                      </a:extLst>
                    </a:blip>
                    <a:stretch>
                      <a:fillRect/>
                    </a:stretch>
                  </pic:blipFill>
                  <pic:spPr>
                    <a:xfrm>
                      <a:off x="0" y="0"/>
                      <a:ext cx="2459736" cy="3163824"/>
                    </a:xfrm>
                    <a:prstGeom prst="rect">
                      <a:avLst/>
                    </a:prstGeom>
                  </pic:spPr>
                </pic:pic>
              </a:graphicData>
            </a:graphic>
            <wp14:sizeRelH relativeFrom="page">
              <wp14:pctWidth>0</wp14:pctWidth>
            </wp14:sizeRelH>
            <wp14:sizeRelV relativeFrom="page">
              <wp14:pctHeight>0</wp14:pctHeight>
            </wp14:sizeRelV>
          </wp:anchor>
        </w:drawing>
      </w:r>
      <w:r w:rsidR="00964772" w:rsidRPr="00F80A93">
        <w:rPr>
          <w:sz w:val="24"/>
          <w:szCs w:val="24"/>
        </w:rPr>
        <w:t xml:space="preserve">Die </w:t>
      </w:r>
      <w:proofErr w:type="spellStart"/>
      <w:r w:rsidR="009B7F1C" w:rsidRPr="00F80A93">
        <w:rPr>
          <w:sz w:val="24"/>
          <w:szCs w:val="24"/>
        </w:rPr>
        <w:t>Galileosonde</w:t>
      </w:r>
      <w:proofErr w:type="spellEnd"/>
      <w:r w:rsidR="009B7F1C" w:rsidRPr="00F80A93">
        <w:rPr>
          <w:sz w:val="24"/>
          <w:szCs w:val="24"/>
        </w:rPr>
        <w:t xml:space="preserve"> konnte </w:t>
      </w:r>
      <w:r w:rsidR="00A50EDE" w:rsidRPr="00F80A93">
        <w:rPr>
          <w:sz w:val="24"/>
          <w:szCs w:val="24"/>
        </w:rPr>
        <w:t xml:space="preserve">bei Ganymed </w:t>
      </w:r>
      <w:r w:rsidR="009B7F1C" w:rsidRPr="00F80A93">
        <w:rPr>
          <w:sz w:val="24"/>
          <w:szCs w:val="24"/>
        </w:rPr>
        <w:t xml:space="preserve">auch </w:t>
      </w:r>
      <w:r w:rsidR="00A50EDE" w:rsidRPr="00F80A93">
        <w:rPr>
          <w:sz w:val="24"/>
          <w:szCs w:val="24"/>
        </w:rPr>
        <w:t xml:space="preserve">ein eigenes magnetisches Dipolfeld nachweisen. </w:t>
      </w:r>
      <w:r w:rsidR="00C3232E" w:rsidRPr="00F80A93">
        <w:rPr>
          <w:sz w:val="24"/>
          <w:szCs w:val="24"/>
        </w:rPr>
        <w:t>Ganymed ist damit der einzige Mond</w:t>
      </w:r>
      <w:r w:rsidR="000928A5" w:rsidRPr="00F80A93">
        <w:rPr>
          <w:sz w:val="24"/>
          <w:szCs w:val="24"/>
        </w:rPr>
        <w:t xml:space="preserve"> im Sonnensystem</w:t>
      </w:r>
      <w:r w:rsidR="00C3232E" w:rsidRPr="00F80A93">
        <w:rPr>
          <w:sz w:val="24"/>
          <w:szCs w:val="24"/>
        </w:rPr>
        <w:t>, der ein eigene</w:t>
      </w:r>
      <w:r w:rsidR="001D367E" w:rsidRPr="00F80A93">
        <w:rPr>
          <w:sz w:val="24"/>
          <w:szCs w:val="24"/>
        </w:rPr>
        <w:t>s</w:t>
      </w:r>
      <w:r w:rsidR="00C3232E" w:rsidRPr="00F80A93">
        <w:rPr>
          <w:sz w:val="24"/>
          <w:szCs w:val="24"/>
        </w:rPr>
        <w:t xml:space="preserve"> Magnetfeld besitzt.</w:t>
      </w:r>
      <w:r w:rsidR="00D93D4D" w:rsidRPr="00F80A93">
        <w:rPr>
          <w:sz w:val="24"/>
          <w:szCs w:val="24"/>
        </w:rPr>
        <w:t xml:space="preserve"> Allerdings besitzt Ganymed nur am</w:t>
      </w:r>
      <w:r w:rsidR="0099162C" w:rsidRPr="00F80A93">
        <w:rPr>
          <w:sz w:val="24"/>
          <w:szCs w:val="24"/>
        </w:rPr>
        <w:t xml:space="preserve"> Äquator magnetische </w:t>
      </w:r>
      <w:r w:rsidR="006D5515" w:rsidRPr="00F80A93">
        <w:rPr>
          <w:sz w:val="24"/>
          <w:szCs w:val="24"/>
        </w:rPr>
        <w:t>F</w:t>
      </w:r>
      <w:r w:rsidR="0099162C" w:rsidRPr="00F80A93">
        <w:rPr>
          <w:sz w:val="24"/>
          <w:szCs w:val="24"/>
        </w:rPr>
        <w:t>eldlinien, die</w:t>
      </w:r>
      <w:r w:rsidR="006D5515" w:rsidRPr="00F80A93">
        <w:rPr>
          <w:sz w:val="24"/>
          <w:szCs w:val="24"/>
        </w:rPr>
        <w:t xml:space="preserve"> wieder auf den Mond zurücklaufen. </w:t>
      </w:r>
      <w:r w:rsidR="00FB1449" w:rsidRPr="00F80A93">
        <w:rPr>
          <w:sz w:val="24"/>
          <w:szCs w:val="24"/>
        </w:rPr>
        <w:t>Die meisten magnetischen Feldlinien</w:t>
      </w:r>
      <w:r w:rsidR="0010506B" w:rsidRPr="00F80A93">
        <w:rPr>
          <w:sz w:val="24"/>
          <w:szCs w:val="24"/>
        </w:rPr>
        <w:t xml:space="preserve"> verlaufen von Ganymed zu Jupiter oder umgekehrt</w:t>
      </w:r>
      <w:r w:rsidR="001D367E" w:rsidRPr="00F80A93">
        <w:rPr>
          <w:sz w:val="24"/>
          <w:szCs w:val="24"/>
        </w:rPr>
        <w:t xml:space="preserve">, da </w:t>
      </w:r>
      <w:r w:rsidR="00E975BB" w:rsidRPr="00F80A93">
        <w:rPr>
          <w:sz w:val="24"/>
          <w:szCs w:val="24"/>
        </w:rPr>
        <w:t>das Magnetfeld von Jupiter zu stark ist</w:t>
      </w:r>
      <w:r w:rsidR="0010506B" w:rsidRPr="00F80A93">
        <w:rPr>
          <w:sz w:val="24"/>
          <w:szCs w:val="24"/>
        </w:rPr>
        <w:t>.</w:t>
      </w:r>
      <w:r w:rsidR="001C426D" w:rsidRPr="00F80A93">
        <w:rPr>
          <w:sz w:val="24"/>
          <w:szCs w:val="24"/>
        </w:rPr>
        <w:t xml:space="preserve"> </w:t>
      </w:r>
      <w:r w:rsidR="007B41CF" w:rsidRPr="00F80A93">
        <w:rPr>
          <w:sz w:val="24"/>
          <w:szCs w:val="24"/>
        </w:rPr>
        <w:t xml:space="preserve">Entlang der magnetischen </w:t>
      </w:r>
      <w:r w:rsidR="00004AD5" w:rsidRPr="00F80A93">
        <w:rPr>
          <w:sz w:val="24"/>
          <w:szCs w:val="24"/>
        </w:rPr>
        <w:t>F</w:t>
      </w:r>
      <w:r w:rsidR="007B41CF" w:rsidRPr="00F80A93">
        <w:rPr>
          <w:sz w:val="24"/>
          <w:szCs w:val="24"/>
        </w:rPr>
        <w:t xml:space="preserve">eldlinien an den </w:t>
      </w:r>
      <w:r w:rsidR="00004AD5" w:rsidRPr="00F80A93">
        <w:rPr>
          <w:sz w:val="24"/>
          <w:szCs w:val="24"/>
        </w:rPr>
        <w:t>P</w:t>
      </w:r>
      <w:r w:rsidR="007B41CF" w:rsidRPr="00F80A93">
        <w:rPr>
          <w:sz w:val="24"/>
          <w:szCs w:val="24"/>
        </w:rPr>
        <w:t>olen vo</w:t>
      </w:r>
      <w:r w:rsidR="00004AD5" w:rsidRPr="00F80A93">
        <w:rPr>
          <w:sz w:val="24"/>
          <w:szCs w:val="24"/>
        </w:rPr>
        <w:t>n</w:t>
      </w:r>
      <w:r w:rsidR="007B41CF" w:rsidRPr="00F80A93">
        <w:rPr>
          <w:sz w:val="24"/>
          <w:szCs w:val="24"/>
        </w:rPr>
        <w:t xml:space="preserve"> Ganymed</w:t>
      </w:r>
      <w:r w:rsidR="00004AD5" w:rsidRPr="00F80A93">
        <w:rPr>
          <w:sz w:val="24"/>
          <w:szCs w:val="24"/>
        </w:rPr>
        <w:t xml:space="preserve"> können </w:t>
      </w:r>
      <w:proofErr w:type="spellStart"/>
      <w:r w:rsidR="00004AD5" w:rsidRPr="00F80A93">
        <w:rPr>
          <w:sz w:val="24"/>
          <w:szCs w:val="24"/>
        </w:rPr>
        <w:t>geladende</w:t>
      </w:r>
      <w:proofErr w:type="spellEnd"/>
      <w:r w:rsidR="00004AD5" w:rsidRPr="00F80A93">
        <w:rPr>
          <w:sz w:val="24"/>
          <w:szCs w:val="24"/>
        </w:rPr>
        <w:t xml:space="preserve"> Teilchen</w:t>
      </w:r>
      <w:r w:rsidR="00CF7F06" w:rsidRPr="00F80A93">
        <w:rPr>
          <w:sz w:val="24"/>
          <w:szCs w:val="24"/>
        </w:rPr>
        <w:t xml:space="preserve"> mit hohen Geschwindigkeiten auf Ganymed aufschlagen und d</w:t>
      </w:r>
      <w:r w:rsidR="00AB418C" w:rsidRPr="00F80A93">
        <w:rPr>
          <w:sz w:val="24"/>
          <w:szCs w:val="24"/>
        </w:rPr>
        <w:t xml:space="preserve">ie Wassermoleküle an der Oberfläche der Eiskruste zerschlagen. </w:t>
      </w:r>
      <w:r w:rsidR="00D75597" w:rsidRPr="00F80A93">
        <w:rPr>
          <w:sz w:val="24"/>
          <w:szCs w:val="24"/>
        </w:rPr>
        <w:t xml:space="preserve">Dabei entstehen molekulare </w:t>
      </w:r>
      <w:r w:rsidR="00C5543D" w:rsidRPr="00F80A93">
        <w:rPr>
          <w:sz w:val="24"/>
          <w:szCs w:val="24"/>
        </w:rPr>
        <w:t>B</w:t>
      </w:r>
      <w:r w:rsidR="00D75597" w:rsidRPr="00F80A93">
        <w:rPr>
          <w:sz w:val="24"/>
          <w:szCs w:val="24"/>
        </w:rPr>
        <w:t>ruchstücke wie Hy</w:t>
      </w:r>
      <w:r w:rsidR="00C5543D" w:rsidRPr="00F80A93">
        <w:rPr>
          <w:sz w:val="24"/>
          <w:szCs w:val="24"/>
        </w:rPr>
        <w:t>d</w:t>
      </w:r>
      <w:r w:rsidR="00D75597" w:rsidRPr="00F80A93">
        <w:rPr>
          <w:sz w:val="24"/>
          <w:szCs w:val="24"/>
        </w:rPr>
        <w:t>roxi</w:t>
      </w:r>
      <w:r w:rsidR="00E47F30" w:rsidRPr="00F80A93">
        <w:rPr>
          <w:sz w:val="24"/>
          <w:szCs w:val="24"/>
        </w:rPr>
        <w:t>d, Sauerstoff und Wasserstoff die sich unteranderem zu Wasserstoffperoxid verbinden kön</w:t>
      </w:r>
      <w:r w:rsidR="00C5543D" w:rsidRPr="00F80A93">
        <w:rPr>
          <w:sz w:val="24"/>
          <w:szCs w:val="24"/>
        </w:rPr>
        <w:t>n</w:t>
      </w:r>
      <w:r w:rsidR="00E47F30" w:rsidRPr="00F80A93">
        <w:rPr>
          <w:sz w:val="24"/>
          <w:szCs w:val="24"/>
        </w:rPr>
        <w:t>en</w:t>
      </w:r>
      <w:r w:rsidR="00801ACB" w:rsidRPr="00F80A93">
        <w:rPr>
          <w:sz w:val="24"/>
          <w:szCs w:val="24"/>
        </w:rPr>
        <w:t xml:space="preserve">, das bei </w:t>
      </w:r>
      <w:r w:rsidR="00B15BC6" w:rsidRPr="00F80A93">
        <w:rPr>
          <w:sz w:val="24"/>
          <w:szCs w:val="24"/>
        </w:rPr>
        <w:t>-150°C in fester Form vorliegt</w:t>
      </w:r>
      <w:r w:rsidR="00E47F30" w:rsidRPr="00F80A93">
        <w:rPr>
          <w:sz w:val="24"/>
          <w:szCs w:val="24"/>
        </w:rPr>
        <w:t>.</w:t>
      </w:r>
      <w:r w:rsidR="00C5543D" w:rsidRPr="00F80A93">
        <w:rPr>
          <w:sz w:val="24"/>
          <w:szCs w:val="24"/>
        </w:rPr>
        <w:t xml:space="preserve"> </w:t>
      </w:r>
      <w:r w:rsidR="00F31B2D" w:rsidRPr="00F80A93">
        <w:rPr>
          <w:sz w:val="24"/>
          <w:szCs w:val="24"/>
        </w:rPr>
        <w:t>Mit</w:t>
      </w:r>
      <w:r w:rsidR="00F31B2D">
        <w:t xml:space="preserve"> </w:t>
      </w:r>
      <w:r w:rsidR="00C5543D" w:rsidRPr="00AB24D2">
        <w:rPr>
          <w:sz w:val="24"/>
          <w:szCs w:val="24"/>
        </w:rPr>
        <w:t xml:space="preserve">Aufnahmen </w:t>
      </w:r>
      <w:r w:rsidR="00C66FBF" w:rsidRPr="00AB24D2">
        <w:rPr>
          <w:sz w:val="24"/>
          <w:szCs w:val="24"/>
        </w:rPr>
        <w:t xml:space="preserve">der Infrarotkamera </w:t>
      </w:r>
      <w:r w:rsidR="00C5543D" w:rsidRPr="00AB24D2">
        <w:rPr>
          <w:sz w:val="24"/>
          <w:szCs w:val="24"/>
        </w:rPr>
        <w:t>de</w:t>
      </w:r>
      <w:r w:rsidR="00F31B2D" w:rsidRPr="00AB24D2">
        <w:rPr>
          <w:sz w:val="24"/>
          <w:szCs w:val="24"/>
        </w:rPr>
        <w:t>s</w:t>
      </w:r>
      <w:r w:rsidR="00C5543D" w:rsidRPr="00AB24D2">
        <w:rPr>
          <w:sz w:val="24"/>
          <w:szCs w:val="24"/>
        </w:rPr>
        <w:t xml:space="preserve"> James Webb </w:t>
      </w:r>
      <w:proofErr w:type="spellStart"/>
      <w:r w:rsidR="00C5543D" w:rsidRPr="00AB24D2">
        <w:rPr>
          <w:sz w:val="24"/>
          <w:szCs w:val="24"/>
        </w:rPr>
        <w:t>Telescope</w:t>
      </w:r>
      <w:r w:rsidR="00F31B2D" w:rsidRPr="00AB24D2">
        <w:rPr>
          <w:sz w:val="24"/>
          <w:szCs w:val="24"/>
        </w:rPr>
        <w:t>s</w:t>
      </w:r>
      <w:proofErr w:type="spellEnd"/>
      <w:r w:rsidR="00F31B2D" w:rsidRPr="00AB24D2">
        <w:rPr>
          <w:sz w:val="24"/>
          <w:szCs w:val="24"/>
        </w:rPr>
        <w:t xml:space="preserve"> </w:t>
      </w:r>
      <w:r w:rsidR="00787E8A" w:rsidRPr="00AB24D2">
        <w:rPr>
          <w:sz w:val="24"/>
          <w:szCs w:val="24"/>
        </w:rPr>
        <w:t>kann man nachweisen</w:t>
      </w:r>
      <w:r w:rsidR="00801ACB" w:rsidRPr="00AB24D2">
        <w:rPr>
          <w:sz w:val="24"/>
          <w:szCs w:val="24"/>
        </w:rPr>
        <w:t xml:space="preserve">, dass </w:t>
      </w:r>
      <w:r w:rsidR="00365AB7" w:rsidRPr="00AB24D2">
        <w:rPr>
          <w:sz w:val="24"/>
          <w:szCs w:val="24"/>
        </w:rPr>
        <w:t xml:space="preserve">sich </w:t>
      </w:r>
      <w:r w:rsidR="00B15BC6" w:rsidRPr="00AB24D2">
        <w:rPr>
          <w:sz w:val="24"/>
          <w:szCs w:val="24"/>
        </w:rPr>
        <w:t>an den Polen</w:t>
      </w:r>
      <w:r w:rsidR="00787E8A" w:rsidRPr="00AB24D2">
        <w:rPr>
          <w:sz w:val="24"/>
          <w:szCs w:val="24"/>
        </w:rPr>
        <w:t xml:space="preserve"> von Ganymed</w:t>
      </w:r>
      <w:r w:rsidR="00F31B2D" w:rsidRPr="00AB24D2">
        <w:rPr>
          <w:sz w:val="24"/>
          <w:szCs w:val="24"/>
        </w:rPr>
        <w:t xml:space="preserve"> </w:t>
      </w:r>
      <w:r w:rsidR="005A2A69" w:rsidRPr="00AB24D2">
        <w:rPr>
          <w:sz w:val="24"/>
          <w:szCs w:val="24"/>
        </w:rPr>
        <w:t xml:space="preserve">tatsächlich </w:t>
      </w:r>
      <w:r w:rsidR="00F31B2D" w:rsidRPr="00AB24D2">
        <w:rPr>
          <w:sz w:val="24"/>
          <w:szCs w:val="24"/>
        </w:rPr>
        <w:t>festes Wasserstoffperoxid</w:t>
      </w:r>
      <w:r w:rsidR="002E4ECF" w:rsidRPr="00AB24D2">
        <w:rPr>
          <w:sz w:val="24"/>
          <w:szCs w:val="24"/>
        </w:rPr>
        <w:t xml:space="preserve"> </w:t>
      </w:r>
      <w:r w:rsidR="00365AB7" w:rsidRPr="00AB24D2">
        <w:rPr>
          <w:sz w:val="24"/>
          <w:szCs w:val="24"/>
        </w:rPr>
        <w:t>gebildet hat.</w:t>
      </w:r>
      <w:r w:rsidR="00EA5796" w:rsidRPr="00AB24D2">
        <w:rPr>
          <w:sz w:val="24"/>
          <w:szCs w:val="24"/>
        </w:rPr>
        <w:t xml:space="preserve"> </w:t>
      </w:r>
      <w:r w:rsidR="00EA5796" w:rsidRPr="00AB24D2">
        <w:rPr>
          <w:sz w:val="24"/>
          <w:szCs w:val="24"/>
          <w:lang w:val="en-US"/>
        </w:rPr>
        <w:t>(</w:t>
      </w:r>
      <w:proofErr w:type="spellStart"/>
      <w:proofErr w:type="gramStart"/>
      <w:r w:rsidR="00EA5796" w:rsidRPr="00AB24D2">
        <w:rPr>
          <w:sz w:val="24"/>
          <w:szCs w:val="24"/>
          <w:lang w:val="en-US"/>
        </w:rPr>
        <w:t>vgl</w:t>
      </w:r>
      <w:proofErr w:type="spellEnd"/>
      <w:proofErr w:type="gramEnd"/>
      <w:r w:rsidR="00EA5796" w:rsidRPr="00AB24D2">
        <w:rPr>
          <w:sz w:val="24"/>
          <w:szCs w:val="24"/>
          <w:lang w:val="en-US"/>
        </w:rPr>
        <w:t xml:space="preserve">. </w:t>
      </w:r>
      <w:proofErr w:type="spellStart"/>
      <w:r w:rsidR="00EA5796" w:rsidRPr="00AB24D2">
        <w:rPr>
          <w:sz w:val="24"/>
          <w:szCs w:val="24"/>
          <w:lang w:val="en-US"/>
        </w:rPr>
        <w:t>S</w:t>
      </w:r>
      <w:r w:rsidR="00E02C91" w:rsidRPr="00AB24D2">
        <w:rPr>
          <w:sz w:val="24"/>
          <w:szCs w:val="24"/>
          <w:lang w:val="en-US"/>
        </w:rPr>
        <w:t>uW</w:t>
      </w:r>
      <w:proofErr w:type="spellEnd"/>
      <w:r w:rsidR="00E02C91" w:rsidRPr="00AB24D2">
        <w:rPr>
          <w:sz w:val="24"/>
          <w:szCs w:val="24"/>
          <w:lang w:val="en-US"/>
        </w:rPr>
        <w:t xml:space="preserve"> 11/23</w:t>
      </w:r>
      <w:r w:rsidR="008B0DF5" w:rsidRPr="00AB24D2">
        <w:rPr>
          <w:sz w:val="24"/>
          <w:szCs w:val="24"/>
          <w:lang w:val="en-US"/>
        </w:rPr>
        <w:softHyphen/>
      </w:r>
      <w:r w:rsidR="008B0DF5" w:rsidRPr="00AB24D2">
        <w:rPr>
          <w:sz w:val="24"/>
          <w:szCs w:val="24"/>
          <w:lang w:val="en-US"/>
        </w:rPr>
        <w:softHyphen/>
      </w:r>
      <w:r w:rsidR="008B0DF5" w:rsidRPr="00AB24D2">
        <w:rPr>
          <w:sz w:val="24"/>
          <w:szCs w:val="24"/>
          <w:vertAlign w:val="superscript"/>
          <w:lang w:val="en-US"/>
        </w:rPr>
        <w:t xml:space="preserve"> </w:t>
      </w:r>
      <w:r w:rsidR="008B0DF5" w:rsidRPr="00AB24D2">
        <w:rPr>
          <w:sz w:val="24"/>
          <w:szCs w:val="24"/>
          <w:lang w:val="en-US"/>
        </w:rPr>
        <w:t>Seite17)</w:t>
      </w:r>
    </w:p>
    <w:p w14:paraId="4817AD29" w14:textId="1AF15143" w:rsidR="00BB6358" w:rsidRPr="00AB24D2" w:rsidRDefault="00793712" w:rsidP="009F2E65">
      <w:pPr>
        <w:rPr>
          <w:sz w:val="24"/>
          <w:szCs w:val="24"/>
          <w:lang w:val="en-US"/>
        </w:rPr>
      </w:pPr>
      <w:hyperlink r:id="rId292" w:history="1">
        <w:r w:rsidRPr="00AB24D2">
          <w:rPr>
            <w:rStyle w:val="Hyperlink"/>
            <w:sz w:val="24"/>
            <w:szCs w:val="24"/>
            <w:lang w:val="en-US"/>
          </w:rPr>
          <w:t>James Webb Space Telescope sees Jupiter moons in a new light | Berkeley</w:t>
        </w:r>
      </w:hyperlink>
    </w:p>
    <w:p w14:paraId="1B9798DF" w14:textId="5C237BB5" w:rsidR="005D61B3" w:rsidRPr="0049038D" w:rsidRDefault="005D61B3" w:rsidP="009F2E65">
      <w:pPr>
        <w:rPr>
          <w:lang w:val="en-US"/>
        </w:rPr>
      </w:pPr>
    </w:p>
    <w:p w14:paraId="5578E062" w14:textId="77777777" w:rsidR="00AB24D2" w:rsidRDefault="00AB24D2" w:rsidP="009F2E65"/>
    <w:p w14:paraId="0603EB79" w14:textId="065FCFBD" w:rsidR="00AB24D2" w:rsidRDefault="00AB24D2" w:rsidP="009F2E65"/>
    <w:p w14:paraId="7C8CABF7" w14:textId="667C8C36" w:rsidR="00AB24D2" w:rsidRDefault="00687CDA" w:rsidP="009F2E65">
      <w:r>
        <w:rPr>
          <w:noProof/>
        </w:rPr>
        <mc:AlternateContent>
          <mc:Choice Requires="wps">
            <w:drawing>
              <wp:anchor distT="0" distB="0" distL="114300" distR="114300" simplePos="0" relativeHeight="252224512" behindDoc="1" locked="0" layoutInCell="1" allowOverlap="1" wp14:anchorId="50C3461E" wp14:editId="51068EA4">
                <wp:simplePos x="0" y="0"/>
                <wp:positionH relativeFrom="column">
                  <wp:posOffset>2503170</wp:posOffset>
                </wp:positionH>
                <wp:positionV relativeFrom="paragraph">
                  <wp:posOffset>136525</wp:posOffset>
                </wp:positionV>
                <wp:extent cx="2459355" cy="635"/>
                <wp:effectExtent l="0" t="0" r="0" b="0"/>
                <wp:wrapTight wrapText="bothSides">
                  <wp:wrapPolygon edited="0">
                    <wp:start x="0" y="0"/>
                    <wp:lineTo x="0" y="21600"/>
                    <wp:lineTo x="21600" y="21600"/>
                    <wp:lineTo x="21600" y="0"/>
                  </wp:wrapPolygon>
                </wp:wrapTight>
                <wp:docPr id="670927325" name="Textfeld 1"/>
                <wp:cNvGraphicFramePr/>
                <a:graphic xmlns:a="http://schemas.openxmlformats.org/drawingml/2006/main">
                  <a:graphicData uri="http://schemas.microsoft.com/office/word/2010/wordprocessingShape">
                    <wps:wsp>
                      <wps:cNvSpPr txBox="1"/>
                      <wps:spPr>
                        <a:xfrm>
                          <a:off x="0" y="0"/>
                          <a:ext cx="2459355" cy="635"/>
                        </a:xfrm>
                        <a:prstGeom prst="rect">
                          <a:avLst/>
                        </a:prstGeom>
                        <a:solidFill>
                          <a:prstClr val="white"/>
                        </a:solidFill>
                        <a:ln>
                          <a:noFill/>
                        </a:ln>
                      </wps:spPr>
                      <wps:txbx>
                        <w:txbxContent>
                          <w:p w14:paraId="3D91D596" w14:textId="10F6C441" w:rsidR="00587F18" w:rsidRPr="00816176" w:rsidRDefault="00587F18" w:rsidP="00587F18">
                            <w:pPr>
                              <w:pStyle w:val="Beschriftung"/>
                            </w:pPr>
                            <w:bookmarkStart w:id="470" w:name="_Toc178095297"/>
                            <w:bookmarkStart w:id="471" w:name="_Toc179365164"/>
                            <w:r>
                              <w:t xml:space="preserve">Abbildung </w:t>
                            </w:r>
                            <w:r w:rsidR="00EA6939">
                              <w:t>144</w:t>
                            </w:r>
                            <w:r>
                              <w:t xml:space="preserve"> Wasserstoffperoxid auf Ganymed, Cornell </w:t>
                            </w:r>
                            <w:proofErr w:type="spellStart"/>
                            <w:r>
                              <w:t>Samatha</w:t>
                            </w:r>
                            <w:proofErr w:type="spellEnd"/>
                            <w:r>
                              <w:t xml:space="preserve"> Trumbo</w:t>
                            </w:r>
                            <w:bookmarkEnd w:id="470"/>
                            <w:bookmarkEnd w:id="47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0C3461E" id="_x0000_s1197" type="#_x0000_t202" style="position:absolute;margin-left:197.1pt;margin-top:10.75pt;width:193.65pt;height:.05pt;z-index:-251091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" stroked="f">
                <v:textbox style="mso-fit-shape-to-text:t" inset="0,0,0,0">
                  <w:txbxContent>
                    <w:p w14:paraId="3D91D596" w14:textId="10F6C441" w:rsidR="00587F18" w:rsidRPr="00816176" w:rsidRDefault="00587F18" w:rsidP="00587F18">
                      <w:pPr>
                        <w:pStyle w:val="Beschriftung"/>
                      </w:pPr>
                      <w:bookmarkStart w:id="472" w:name="_Toc178095297"/>
                      <w:bookmarkStart w:id="473" w:name="_Toc179365164"/>
                      <w:r>
                        <w:t xml:space="preserve">Abbildung </w:t>
                      </w:r>
                      <w:r w:rsidR="00EA6939">
                        <w:t>144</w:t>
                      </w:r>
                      <w:r>
                        <w:t xml:space="preserve"> Wasserstoffperoxid auf Ganymed, Cornell </w:t>
                      </w:r>
                      <w:proofErr w:type="spellStart"/>
                      <w:r>
                        <w:t>Samatha</w:t>
                      </w:r>
                      <w:proofErr w:type="spellEnd"/>
                      <w:r>
                        <w:t xml:space="preserve"> Trumbo</w:t>
                      </w:r>
                      <w:bookmarkEnd w:id="472"/>
                      <w:bookmarkEnd w:id="473"/>
                    </w:p>
                  </w:txbxContent>
                </v:textbox>
                <w10:wrap type="tight"/>
              </v:shape>
            </w:pict>
          </mc:Fallback>
        </mc:AlternateContent>
      </w:r>
    </w:p>
    <w:p w14:paraId="227C1CC7" w14:textId="14E5D926" w:rsidR="00AB24D2" w:rsidRDefault="00AB24D2" w:rsidP="009F2E65"/>
    <w:p w14:paraId="641C25D8" w14:textId="26228C11" w:rsidR="00AB24D2" w:rsidRDefault="00AB24D2" w:rsidP="009F2E65"/>
    <w:p w14:paraId="31873C19" w14:textId="696BC54A" w:rsidR="00AB24D2" w:rsidRDefault="00AB24D2" w:rsidP="009F2E65"/>
    <w:p w14:paraId="659A9F65" w14:textId="572A06C7" w:rsidR="00AB24D2" w:rsidRDefault="00AB24D2" w:rsidP="009F2E65"/>
    <w:p w14:paraId="15253F93" w14:textId="74C0E25A" w:rsidR="00BA2901" w:rsidRPr="00AB24D2" w:rsidRDefault="00B25E74" w:rsidP="009F2E65">
      <w:pPr>
        <w:rPr>
          <w:sz w:val="24"/>
          <w:szCs w:val="24"/>
        </w:rPr>
      </w:pPr>
      <w:r w:rsidRPr="00AB24D2">
        <w:rPr>
          <w:sz w:val="24"/>
          <w:szCs w:val="24"/>
        </w:rPr>
        <w:t xml:space="preserve">Der </w:t>
      </w:r>
      <w:r w:rsidR="002A0EA9" w:rsidRPr="00AB24D2">
        <w:rPr>
          <w:sz w:val="24"/>
          <w:szCs w:val="24"/>
        </w:rPr>
        <w:t xml:space="preserve">äußerste </w:t>
      </w:r>
      <w:proofErr w:type="spellStart"/>
      <w:r w:rsidR="002A0EA9" w:rsidRPr="00AB24D2">
        <w:rPr>
          <w:sz w:val="24"/>
          <w:szCs w:val="24"/>
        </w:rPr>
        <w:t>Galileische</w:t>
      </w:r>
      <w:proofErr w:type="spellEnd"/>
      <w:r w:rsidR="002A0EA9" w:rsidRPr="00AB24D2">
        <w:rPr>
          <w:sz w:val="24"/>
          <w:szCs w:val="24"/>
        </w:rPr>
        <w:t xml:space="preserve"> Mond ist Callisto</w:t>
      </w:r>
      <w:r w:rsidR="00E34D78" w:rsidRPr="00AB24D2">
        <w:rPr>
          <w:sz w:val="24"/>
          <w:szCs w:val="24"/>
        </w:rPr>
        <w:t xml:space="preserve"> oder </w:t>
      </w:r>
      <w:proofErr w:type="spellStart"/>
      <w:r w:rsidR="00E34D78" w:rsidRPr="00AB24D2">
        <w:rPr>
          <w:sz w:val="24"/>
          <w:szCs w:val="24"/>
        </w:rPr>
        <w:t>Kallisto</w:t>
      </w:r>
      <w:proofErr w:type="spellEnd"/>
      <w:r w:rsidR="002A0EA9" w:rsidRPr="00AB24D2">
        <w:rPr>
          <w:sz w:val="24"/>
          <w:szCs w:val="24"/>
        </w:rPr>
        <w:t>.</w:t>
      </w:r>
      <w:r w:rsidR="00363767" w:rsidRPr="00AB24D2">
        <w:rPr>
          <w:sz w:val="24"/>
          <w:szCs w:val="24"/>
        </w:rPr>
        <w:t xml:space="preserve"> </w:t>
      </w:r>
      <w:r w:rsidR="006608A4" w:rsidRPr="00AB24D2">
        <w:rPr>
          <w:sz w:val="24"/>
          <w:szCs w:val="24"/>
        </w:rPr>
        <w:t xml:space="preserve">Mit 4820 Kilometer Durchmesser ist Callisto der </w:t>
      </w:r>
      <w:r w:rsidR="00ED70E5" w:rsidRPr="00AB24D2">
        <w:rPr>
          <w:sz w:val="24"/>
          <w:szCs w:val="24"/>
        </w:rPr>
        <w:t xml:space="preserve">drittgrößte Mond im Sonnensystem, nur ein klein wenig kleiner als </w:t>
      </w:r>
      <w:r w:rsidR="00150BDC" w:rsidRPr="00AB24D2">
        <w:rPr>
          <w:sz w:val="24"/>
          <w:szCs w:val="24"/>
        </w:rPr>
        <w:t xml:space="preserve">der Planet Merkur. Damit </w:t>
      </w:r>
      <w:r w:rsidR="000E05C0" w:rsidRPr="00AB24D2">
        <w:rPr>
          <w:sz w:val="24"/>
          <w:szCs w:val="24"/>
        </w:rPr>
        <w:t xml:space="preserve">lässt </w:t>
      </w:r>
      <w:r w:rsidR="00150BDC" w:rsidRPr="00AB24D2">
        <w:rPr>
          <w:sz w:val="24"/>
          <w:szCs w:val="24"/>
        </w:rPr>
        <w:t xml:space="preserve">auch die Größe der </w:t>
      </w:r>
      <w:proofErr w:type="spellStart"/>
      <w:r w:rsidR="00C26B66" w:rsidRPr="00AB24D2">
        <w:rPr>
          <w:sz w:val="24"/>
          <w:szCs w:val="24"/>
        </w:rPr>
        <w:t>Galieischen</w:t>
      </w:r>
      <w:proofErr w:type="spellEnd"/>
      <w:r w:rsidR="00C26B66" w:rsidRPr="00AB24D2">
        <w:rPr>
          <w:sz w:val="24"/>
          <w:szCs w:val="24"/>
        </w:rPr>
        <w:t xml:space="preserve"> </w:t>
      </w:r>
      <w:r w:rsidR="00150BDC" w:rsidRPr="00AB24D2">
        <w:rPr>
          <w:sz w:val="24"/>
          <w:szCs w:val="24"/>
        </w:rPr>
        <w:t xml:space="preserve">Monde die </w:t>
      </w:r>
      <w:r w:rsidR="00C26B66" w:rsidRPr="00AB24D2">
        <w:rPr>
          <w:sz w:val="24"/>
          <w:szCs w:val="24"/>
        </w:rPr>
        <w:t>B</w:t>
      </w:r>
      <w:r w:rsidR="00150BDC" w:rsidRPr="00AB24D2">
        <w:rPr>
          <w:sz w:val="24"/>
          <w:szCs w:val="24"/>
        </w:rPr>
        <w:t>edeut</w:t>
      </w:r>
      <w:r w:rsidR="00C26B66" w:rsidRPr="00AB24D2">
        <w:rPr>
          <w:sz w:val="24"/>
          <w:szCs w:val="24"/>
        </w:rPr>
        <w:t>ung Jupiters</w:t>
      </w:r>
      <w:r w:rsidR="00986F42" w:rsidRPr="00AB24D2">
        <w:rPr>
          <w:sz w:val="24"/>
          <w:szCs w:val="24"/>
        </w:rPr>
        <w:t xml:space="preserve"> als </w:t>
      </w:r>
      <w:r w:rsidR="006E46FB" w:rsidRPr="00AB24D2">
        <w:rPr>
          <w:sz w:val="24"/>
          <w:szCs w:val="24"/>
        </w:rPr>
        <w:t>zweitwichtigsten Körper im Sonnensystem</w:t>
      </w:r>
      <w:r w:rsidR="000E05C0" w:rsidRPr="00AB24D2">
        <w:rPr>
          <w:sz w:val="24"/>
          <w:szCs w:val="24"/>
        </w:rPr>
        <w:t xml:space="preserve"> erkennen</w:t>
      </w:r>
      <w:r w:rsidR="006E46FB" w:rsidRPr="00AB24D2">
        <w:rPr>
          <w:sz w:val="24"/>
          <w:szCs w:val="24"/>
        </w:rPr>
        <w:t xml:space="preserve">. </w:t>
      </w:r>
      <w:r w:rsidR="004E1453" w:rsidRPr="00AB24D2">
        <w:rPr>
          <w:sz w:val="24"/>
          <w:szCs w:val="24"/>
        </w:rPr>
        <w:t xml:space="preserve">Die </w:t>
      </w:r>
      <w:r w:rsidR="00346342" w:rsidRPr="00AB24D2">
        <w:rPr>
          <w:sz w:val="24"/>
          <w:szCs w:val="24"/>
        </w:rPr>
        <w:t>D</w:t>
      </w:r>
      <w:r w:rsidR="004E1453" w:rsidRPr="00AB24D2">
        <w:rPr>
          <w:sz w:val="24"/>
          <w:szCs w:val="24"/>
        </w:rPr>
        <w:t>aten von Callisto:</w:t>
      </w:r>
    </w:p>
    <w:p w14:paraId="3A6CE0C2" w14:textId="7CEB1DC3" w:rsidR="00C66FBF" w:rsidRDefault="00C66FBF" w:rsidP="009F2E65"/>
    <w:p w14:paraId="55991C21" w14:textId="4683621E" w:rsidR="00C66FBF" w:rsidRDefault="00C66FBF" w:rsidP="009F2E65"/>
    <w:p w14:paraId="3A71319E" w14:textId="1E19FFB8" w:rsidR="00C66FBF" w:rsidRDefault="00C66FBF" w:rsidP="009F2E65"/>
    <w:tbl>
      <w:tblPr>
        <w:tblStyle w:val="Tabellenraster"/>
        <w:tblW w:w="0" w:type="auto"/>
        <w:tblLook w:val="04A0" w:firstRow="1" w:lastRow="0" w:firstColumn="1" w:lastColumn="0" w:noHBand="0" w:noVBand="1"/>
      </w:tblPr>
      <w:tblGrid>
        <w:gridCol w:w="5228"/>
        <w:gridCol w:w="5228"/>
      </w:tblGrid>
      <w:tr w:rsidR="004E1453" w14:paraId="4013BFA3" w14:textId="77777777" w:rsidTr="00C14625">
        <w:tc>
          <w:tcPr>
            <w:tcW w:w="5228" w:type="dxa"/>
          </w:tcPr>
          <w:p w14:paraId="7C96EEE2" w14:textId="77777777" w:rsidR="004E1453" w:rsidRDefault="004E1453" w:rsidP="009F2E65">
            <w:r>
              <w:t>Große Halbachse</w:t>
            </w:r>
          </w:p>
        </w:tc>
        <w:tc>
          <w:tcPr>
            <w:tcW w:w="5228" w:type="dxa"/>
          </w:tcPr>
          <w:p w14:paraId="4557458B" w14:textId="047E4773" w:rsidR="004E1453" w:rsidRDefault="004E1453" w:rsidP="009F2E65">
            <w:r>
              <w:t>1.</w:t>
            </w:r>
            <w:r w:rsidR="006D245E">
              <w:t>882</w:t>
            </w:r>
            <w:r>
              <w:t>.</w:t>
            </w:r>
            <w:r w:rsidR="006D245E">
              <w:t>7</w:t>
            </w:r>
            <w:r>
              <w:t>00 km</w:t>
            </w:r>
          </w:p>
        </w:tc>
      </w:tr>
      <w:tr w:rsidR="004E1453" w14:paraId="4D1E6917" w14:textId="77777777" w:rsidTr="00C14625">
        <w:tc>
          <w:tcPr>
            <w:tcW w:w="5228" w:type="dxa"/>
          </w:tcPr>
          <w:p w14:paraId="50AB9765" w14:textId="77777777" w:rsidR="004E1453" w:rsidRDefault="004E1453" w:rsidP="009F2E65">
            <w:proofErr w:type="spellStart"/>
            <w:r>
              <w:t>Exzenrizität</w:t>
            </w:r>
            <w:proofErr w:type="spellEnd"/>
          </w:p>
        </w:tc>
        <w:tc>
          <w:tcPr>
            <w:tcW w:w="5228" w:type="dxa"/>
          </w:tcPr>
          <w:p w14:paraId="61DBECF5" w14:textId="213A9EB3" w:rsidR="004E1453" w:rsidRDefault="004E1453" w:rsidP="009F2E65">
            <w:r>
              <w:t>0,00</w:t>
            </w:r>
            <w:r w:rsidR="006D245E">
              <w:t>7</w:t>
            </w:r>
          </w:p>
        </w:tc>
      </w:tr>
      <w:tr w:rsidR="004E1453" w14:paraId="55379843" w14:textId="77777777" w:rsidTr="00C14625">
        <w:tc>
          <w:tcPr>
            <w:tcW w:w="5228" w:type="dxa"/>
          </w:tcPr>
          <w:p w14:paraId="22B27B63" w14:textId="77777777" w:rsidR="004E1453" w:rsidRDefault="004E1453" w:rsidP="009F2E65">
            <w:proofErr w:type="spellStart"/>
            <w:r>
              <w:t>Periapsis</w:t>
            </w:r>
            <w:proofErr w:type="spellEnd"/>
          </w:p>
        </w:tc>
        <w:tc>
          <w:tcPr>
            <w:tcW w:w="5228" w:type="dxa"/>
          </w:tcPr>
          <w:p w14:paraId="34344B40" w14:textId="2E8EF9B7" w:rsidR="004E1453" w:rsidRDefault="004E1453" w:rsidP="009F2E65">
            <w:r>
              <w:t>1.</w:t>
            </w:r>
            <w:r w:rsidR="006D245E">
              <w:t>8</w:t>
            </w:r>
            <w:r>
              <w:t>69.</w:t>
            </w:r>
            <w:r w:rsidR="006D245E">
              <w:t>5</w:t>
            </w:r>
            <w:r>
              <w:t>00 km</w:t>
            </w:r>
          </w:p>
        </w:tc>
      </w:tr>
      <w:tr w:rsidR="004E1453" w14:paraId="1FFF0392" w14:textId="77777777" w:rsidTr="00C14625">
        <w:tc>
          <w:tcPr>
            <w:tcW w:w="5228" w:type="dxa"/>
          </w:tcPr>
          <w:p w14:paraId="50D91D27" w14:textId="77777777" w:rsidR="004E1453" w:rsidRDefault="004E1453" w:rsidP="009F2E65">
            <w:proofErr w:type="spellStart"/>
            <w:r>
              <w:t>Apoapsis</w:t>
            </w:r>
            <w:proofErr w:type="spellEnd"/>
          </w:p>
        </w:tc>
        <w:tc>
          <w:tcPr>
            <w:tcW w:w="5228" w:type="dxa"/>
          </w:tcPr>
          <w:p w14:paraId="344040B4" w14:textId="019C2559" w:rsidR="004E1453" w:rsidRDefault="004E1453" w:rsidP="009F2E65">
            <w:r>
              <w:t>1.</w:t>
            </w:r>
            <w:r w:rsidR="006D245E">
              <w:t>8</w:t>
            </w:r>
            <w:r w:rsidR="00404CC4">
              <w:t>95</w:t>
            </w:r>
            <w:r>
              <w:t>.</w:t>
            </w:r>
            <w:r w:rsidR="00404CC4">
              <w:t>9</w:t>
            </w:r>
            <w:r>
              <w:t>00 km</w:t>
            </w:r>
          </w:p>
        </w:tc>
      </w:tr>
      <w:tr w:rsidR="004E1453" w14:paraId="29823960" w14:textId="77777777" w:rsidTr="00C14625">
        <w:tc>
          <w:tcPr>
            <w:tcW w:w="5228" w:type="dxa"/>
          </w:tcPr>
          <w:p w14:paraId="1538CB23" w14:textId="77777777" w:rsidR="004E1453" w:rsidRDefault="004E1453" w:rsidP="009F2E65">
            <w:r>
              <w:t>Umlaufzeit</w:t>
            </w:r>
          </w:p>
        </w:tc>
        <w:tc>
          <w:tcPr>
            <w:tcW w:w="5228" w:type="dxa"/>
          </w:tcPr>
          <w:p w14:paraId="3ED5C20D" w14:textId="00AE87E8" w:rsidR="004E1453" w:rsidRDefault="00404CC4" w:rsidP="009F2E65">
            <w:r>
              <w:t>16</w:t>
            </w:r>
            <w:r w:rsidR="004E1453">
              <w:t>,</w:t>
            </w:r>
            <w:r>
              <w:t>689</w:t>
            </w:r>
            <w:r w:rsidR="004E1453">
              <w:t xml:space="preserve"> d = </w:t>
            </w:r>
            <w:r>
              <w:t>16</w:t>
            </w:r>
            <w:r w:rsidR="004E1453">
              <w:t xml:space="preserve">d </w:t>
            </w:r>
            <w:r w:rsidR="00EC3B1B">
              <w:t>16</w:t>
            </w:r>
            <w:r w:rsidR="004E1453">
              <w:t xml:space="preserve">h </w:t>
            </w:r>
            <w:r w:rsidR="00EC3B1B">
              <w:t>32</w:t>
            </w:r>
            <w:r w:rsidR="004E1453">
              <w:t>min</w:t>
            </w:r>
          </w:p>
        </w:tc>
      </w:tr>
      <w:tr w:rsidR="004E1453" w14:paraId="1111F8BB" w14:textId="77777777" w:rsidTr="00C14625">
        <w:tc>
          <w:tcPr>
            <w:tcW w:w="5228" w:type="dxa"/>
          </w:tcPr>
          <w:p w14:paraId="03DFEAC0" w14:textId="77777777" w:rsidR="004E1453" w:rsidRDefault="004E1453" w:rsidP="009F2E65">
            <w:r>
              <w:t>Mittlerer Durchmesser</w:t>
            </w:r>
          </w:p>
        </w:tc>
        <w:tc>
          <w:tcPr>
            <w:tcW w:w="5228" w:type="dxa"/>
          </w:tcPr>
          <w:p w14:paraId="403D772E" w14:textId="12F7AB52" w:rsidR="004E1453" w:rsidRDefault="00EC3B1B" w:rsidP="009F2E65">
            <w:r>
              <w:t>4820,6</w:t>
            </w:r>
            <w:r w:rsidR="004E1453">
              <w:t xml:space="preserve"> km</w:t>
            </w:r>
          </w:p>
        </w:tc>
      </w:tr>
      <w:tr w:rsidR="004E1453" w14:paraId="5D6CD146" w14:textId="77777777" w:rsidTr="00C14625">
        <w:tc>
          <w:tcPr>
            <w:tcW w:w="5228" w:type="dxa"/>
          </w:tcPr>
          <w:p w14:paraId="797FC950" w14:textId="77777777" w:rsidR="004E1453" w:rsidRDefault="004E1453" w:rsidP="009F2E65">
            <w:r>
              <w:t>Masse</w:t>
            </w:r>
          </w:p>
        </w:tc>
        <w:tc>
          <w:tcPr>
            <w:tcW w:w="5228" w:type="dxa"/>
          </w:tcPr>
          <w:p w14:paraId="365B08C9" w14:textId="20A3EF5A" w:rsidR="004E1453" w:rsidRPr="00277548" w:rsidRDefault="004E1453" w:rsidP="009F2E65">
            <w:r>
              <w:t>1,</w:t>
            </w:r>
            <w:r w:rsidR="00001721">
              <w:t>075</w:t>
            </w:r>
            <w:r>
              <w:t xml:space="preserve">9 </w:t>
            </w:r>
            <w:r>
              <w:rPr>
                <w:rFonts w:cstheme="minorHAnsi"/>
              </w:rPr>
              <w:t>· 10</w:t>
            </w:r>
            <w:r>
              <w:rPr>
                <w:rFonts w:cstheme="minorHAnsi"/>
                <w:vertAlign w:val="superscript"/>
              </w:rPr>
              <w:t>23</w:t>
            </w:r>
            <w:r>
              <w:rPr>
                <w:rFonts w:cstheme="minorHAnsi"/>
              </w:rPr>
              <w:t xml:space="preserve"> kg</w:t>
            </w:r>
          </w:p>
        </w:tc>
      </w:tr>
      <w:tr w:rsidR="004E1453" w14:paraId="304C55B9" w14:textId="77777777" w:rsidTr="00C14625">
        <w:tc>
          <w:tcPr>
            <w:tcW w:w="5228" w:type="dxa"/>
          </w:tcPr>
          <w:p w14:paraId="32A5447F" w14:textId="77777777" w:rsidR="004E1453" w:rsidRDefault="004E1453" w:rsidP="009F2E65">
            <w:r>
              <w:t>Oberflächentemperatur</w:t>
            </w:r>
          </w:p>
        </w:tc>
        <w:tc>
          <w:tcPr>
            <w:tcW w:w="5228" w:type="dxa"/>
          </w:tcPr>
          <w:p w14:paraId="09417C5B" w14:textId="13032B95" w:rsidR="004E1453" w:rsidRDefault="004E1453" w:rsidP="009F2E65">
            <w:r>
              <w:t>Max 1</w:t>
            </w:r>
            <w:r w:rsidR="00001721">
              <w:t>34</w:t>
            </w:r>
            <w:r>
              <w:t xml:space="preserve"> K = -1</w:t>
            </w:r>
            <w:r w:rsidR="00346342">
              <w:t>37</w:t>
            </w:r>
            <w:r>
              <w:t>°C</w:t>
            </w:r>
          </w:p>
        </w:tc>
      </w:tr>
    </w:tbl>
    <w:p w14:paraId="0EB28160" w14:textId="481C61A0" w:rsidR="00E34B6B" w:rsidRDefault="00E34B6B" w:rsidP="009F2E65"/>
    <w:p w14:paraId="20EA0CC8" w14:textId="7C822977" w:rsidR="00A3358A" w:rsidRPr="00AB24D2" w:rsidRDefault="00C66FBF" w:rsidP="009F2E65">
      <w:pPr>
        <w:rPr>
          <w:sz w:val="24"/>
          <w:szCs w:val="24"/>
        </w:rPr>
      </w:pPr>
      <w:r w:rsidRPr="00AB24D2">
        <w:rPr>
          <w:noProof/>
          <w:sz w:val="24"/>
          <w:szCs w:val="24"/>
        </w:rPr>
        <w:drawing>
          <wp:anchor distT="0" distB="0" distL="114300" distR="114300" simplePos="0" relativeHeight="251780096" behindDoc="1" locked="0" layoutInCell="1" allowOverlap="1" wp14:anchorId="6C6E6CE5" wp14:editId="55060D3D">
            <wp:simplePos x="0" y="0"/>
            <wp:positionH relativeFrom="column">
              <wp:posOffset>303</wp:posOffset>
            </wp:positionH>
            <wp:positionV relativeFrom="paragraph">
              <wp:posOffset>885825</wp:posOffset>
            </wp:positionV>
            <wp:extent cx="3810000" cy="3876983"/>
            <wp:effectExtent l="0" t="0" r="0" b="9525"/>
            <wp:wrapTight wrapText="bothSides">
              <wp:wrapPolygon edited="0">
                <wp:start x="0" y="0"/>
                <wp:lineTo x="0" y="21547"/>
                <wp:lineTo x="21492" y="21547"/>
                <wp:lineTo x="21492" y="0"/>
                <wp:lineTo x="0" y="0"/>
              </wp:wrapPolygon>
            </wp:wrapTight>
            <wp:docPr id="1319374840" name="Grafik 1" descr="Kallis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allisto"/>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3810000" cy="3876983"/>
                    </a:xfrm>
                    <a:prstGeom prst="rect">
                      <a:avLst/>
                    </a:prstGeom>
                    <a:noFill/>
                    <a:ln>
                      <a:noFill/>
                    </a:ln>
                  </pic:spPr>
                </pic:pic>
              </a:graphicData>
            </a:graphic>
            <wp14:sizeRelH relativeFrom="page">
              <wp14:pctWidth>0</wp14:pctWidth>
            </wp14:sizeRelH>
            <wp14:sizeRelV relativeFrom="page">
              <wp14:pctHeight>0</wp14:pctHeight>
            </wp14:sizeRelV>
          </wp:anchor>
        </w:drawing>
      </w:r>
      <w:r w:rsidR="002C1349" w:rsidRPr="00AB24D2">
        <w:rPr>
          <w:sz w:val="24"/>
          <w:szCs w:val="24"/>
        </w:rPr>
        <w:t xml:space="preserve">Wie die Bahnen der anderen </w:t>
      </w:r>
      <w:proofErr w:type="spellStart"/>
      <w:r w:rsidR="002C1349" w:rsidRPr="00AB24D2">
        <w:rPr>
          <w:sz w:val="24"/>
          <w:szCs w:val="24"/>
        </w:rPr>
        <w:t>Galileischen</w:t>
      </w:r>
      <w:proofErr w:type="spellEnd"/>
      <w:r w:rsidR="002C1349" w:rsidRPr="00AB24D2">
        <w:rPr>
          <w:sz w:val="24"/>
          <w:szCs w:val="24"/>
        </w:rPr>
        <w:t xml:space="preserve"> Monde ist auch</w:t>
      </w:r>
      <w:r w:rsidR="00AA53A6" w:rsidRPr="00AB24D2">
        <w:rPr>
          <w:sz w:val="24"/>
          <w:szCs w:val="24"/>
        </w:rPr>
        <w:t xml:space="preserve"> die von Callisto </w:t>
      </w:r>
      <w:r w:rsidR="00B20603" w:rsidRPr="00AB24D2">
        <w:rPr>
          <w:sz w:val="24"/>
          <w:szCs w:val="24"/>
        </w:rPr>
        <w:t>fast perfekt kreisförmig</w:t>
      </w:r>
      <w:r w:rsidR="00AA53A6" w:rsidRPr="00AB24D2">
        <w:rPr>
          <w:sz w:val="24"/>
          <w:szCs w:val="24"/>
        </w:rPr>
        <w:t xml:space="preserve">. </w:t>
      </w:r>
      <w:r w:rsidR="002F7CAD">
        <w:rPr>
          <w:sz w:val="24"/>
          <w:szCs w:val="24"/>
        </w:rPr>
        <w:t>Und w</w:t>
      </w:r>
      <w:r w:rsidR="00EC0462" w:rsidRPr="00AB24D2">
        <w:rPr>
          <w:sz w:val="24"/>
          <w:szCs w:val="24"/>
        </w:rPr>
        <w:t xml:space="preserve">ie die anderen </w:t>
      </w:r>
      <w:proofErr w:type="spellStart"/>
      <w:r w:rsidR="00EC0462" w:rsidRPr="00AB24D2">
        <w:rPr>
          <w:sz w:val="24"/>
          <w:szCs w:val="24"/>
        </w:rPr>
        <w:t>Galileischen</w:t>
      </w:r>
      <w:proofErr w:type="spellEnd"/>
      <w:r w:rsidR="00EC0462" w:rsidRPr="00AB24D2">
        <w:rPr>
          <w:sz w:val="24"/>
          <w:szCs w:val="24"/>
        </w:rPr>
        <w:t xml:space="preserve"> Monde </w:t>
      </w:r>
      <w:r w:rsidR="003728B5" w:rsidRPr="00AB24D2">
        <w:rPr>
          <w:sz w:val="24"/>
          <w:szCs w:val="24"/>
        </w:rPr>
        <w:t xml:space="preserve">rotiert </w:t>
      </w:r>
      <w:r w:rsidR="00B20603" w:rsidRPr="00AB24D2">
        <w:rPr>
          <w:sz w:val="24"/>
          <w:szCs w:val="24"/>
        </w:rPr>
        <w:t xml:space="preserve">auch </w:t>
      </w:r>
      <w:r w:rsidR="003728B5" w:rsidRPr="00AB24D2">
        <w:rPr>
          <w:sz w:val="24"/>
          <w:szCs w:val="24"/>
        </w:rPr>
        <w:t>Callisto gebunden</w:t>
      </w:r>
      <w:r w:rsidR="00315F6A" w:rsidRPr="00AB24D2">
        <w:rPr>
          <w:sz w:val="24"/>
          <w:szCs w:val="24"/>
        </w:rPr>
        <w:t>, d. h. der Mond weist Jupiter immer die gleiche Seite zu.</w:t>
      </w:r>
      <w:r w:rsidR="00035286" w:rsidRPr="00AB24D2">
        <w:rPr>
          <w:sz w:val="24"/>
          <w:szCs w:val="24"/>
        </w:rPr>
        <w:t xml:space="preserve"> Eine weitere erstaunliche Eigenschaft der </w:t>
      </w:r>
      <w:proofErr w:type="spellStart"/>
      <w:r w:rsidR="00035286" w:rsidRPr="00AB24D2">
        <w:rPr>
          <w:sz w:val="24"/>
          <w:szCs w:val="24"/>
        </w:rPr>
        <w:t>Galileischen</w:t>
      </w:r>
      <w:proofErr w:type="spellEnd"/>
      <w:r w:rsidR="00035286" w:rsidRPr="00AB24D2">
        <w:rPr>
          <w:sz w:val="24"/>
          <w:szCs w:val="24"/>
        </w:rPr>
        <w:t xml:space="preserve"> Monde ist</w:t>
      </w:r>
      <w:r w:rsidR="004F5619" w:rsidRPr="00AB24D2">
        <w:rPr>
          <w:sz w:val="24"/>
          <w:szCs w:val="24"/>
        </w:rPr>
        <w:t xml:space="preserve">, dass ihre Umlaufzeiten in festen Verhältnissen </w:t>
      </w:r>
      <w:proofErr w:type="gramStart"/>
      <w:r w:rsidR="004F5619" w:rsidRPr="00AB24D2">
        <w:rPr>
          <w:sz w:val="24"/>
          <w:szCs w:val="24"/>
        </w:rPr>
        <w:t>zueinander stehen</w:t>
      </w:r>
      <w:proofErr w:type="gramEnd"/>
      <w:r w:rsidR="004F5619" w:rsidRPr="00AB24D2">
        <w:rPr>
          <w:sz w:val="24"/>
          <w:szCs w:val="24"/>
        </w:rPr>
        <w:t>.</w:t>
      </w:r>
      <w:r w:rsidR="00FE2B0D" w:rsidRPr="00AB24D2">
        <w:rPr>
          <w:sz w:val="24"/>
          <w:szCs w:val="24"/>
        </w:rPr>
        <w:t xml:space="preserve"> </w:t>
      </w:r>
      <w:r w:rsidR="00BE234D" w:rsidRPr="00AB24D2">
        <w:rPr>
          <w:sz w:val="24"/>
          <w:szCs w:val="24"/>
        </w:rPr>
        <w:t>Europa kreist einmal um Jupiter, während Io zwei Umläufe erledigt. Ganymed</w:t>
      </w:r>
      <w:r w:rsidR="00F36E27" w:rsidRPr="00AB24D2">
        <w:rPr>
          <w:sz w:val="24"/>
          <w:szCs w:val="24"/>
        </w:rPr>
        <w:t xml:space="preserve"> kreist einmal um Jupiter,</w:t>
      </w:r>
      <w:r w:rsidR="004C3A57" w:rsidRPr="00AB24D2">
        <w:rPr>
          <w:sz w:val="24"/>
          <w:szCs w:val="24"/>
        </w:rPr>
        <w:t xml:space="preserve"> </w:t>
      </w:r>
      <w:r w:rsidR="00F36E27" w:rsidRPr="00AB24D2">
        <w:rPr>
          <w:sz w:val="24"/>
          <w:szCs w:val="24"/>
        </w:rPr>
        <w:t>während Europa zwei und I</w:t>
      </w:r>
      <w:r w:rsidR="004C3A57" w:rsidRPr="00AB24D2">
        <w:rPr>
          <w:sz w:val="24"/>
          <w:szCs w:val="24"/>
        </w:rPr>
        <w:t>o</w:t>
      </w:r>
      <w:r w:rsidR="00F36E27" w:rsidRPr="00AB24D2">
        <w:rPr>
          <w:sz w:val="24"/>
          <w:szCs w:val="24"/>
        </w:rPr>
        <w:t xml:space="preserve"> vier Umläufe </w:t>
      </w:r>
      <w:r w:rsidR="004C3A57" w:rsidRPr="00AB24D2">
        <w:rPr>
          <w:sz w:val="24"/>
          <w:szCs w:val="24"/>
        </w:rPr>
        <w:t xml:space="preserve">macht. D. h. die Umlaufzeiten der Monde stehen im Verhältnis </w:t>
      </w:r>
      <w:proofErr w:type="gramStart"/>
      <w:r w:rsidR="004C3A57" w:rsidRPr="00AB24D2">
        <w:rPr>
          <w:sz w:val="24"/>
          <w:szCs w:val="24"/>
        </w:rPr>
        <w:t>Ganymed :</w:t>
      </w:r>
      <w:proofErr w:type="gramEnd"/>
      <w:r w:rsidR="004C3A57" w:rsidRPr="00AB24D2">
        <w:rPr>
          <w:sz w:val="24"/>
          <w:szCs w:val="24"/>
        </w:rPr>
        <w:t xml:space="preserve"> Europ</w:t>
      </w:r>
      <w:r w:rsidR="00357372" w:rsidRPr="00AB24D2">
        <w:rPr>
          <w:sz w:val="24"/>
          <w:szCs w:val="24"/>
        </w:rPr>
        <w:t>a</w:t>
      </w:r>
      <w:r w:rsidR="004C3A57" w:rsidRPr="00AB24D2">
        <w:rPr>
          <w:sz w:val="24"/>
          <w:szCs w:val="24"/>
        </w:rPr>
        <w:t xml:space="preserve"> : Io = 1 : 2 : 4</w:t>
      </w:r>
      <w:r w:rsidR="00062C2B" w:rsidRPr="00AB24D2">
        <w:rPr>
          <w:sz w:val="24"/>
          <w:szCs w:val="24"/>
        </w:rPr>
        <w:t xml:space="preserve">. </w:t>
      </w:r>
      <w:r w:rsidR="00632E41" w:rsidRPr="00AB24D2">
        <w:rPr>
          <w:sz w:val="24"/>
          <w:szCs w:val="24"/>
        </w:rPr>
        <w:t xml:space="preserve">D. h. die Umlaufzeiten verdoppeln sich von innen nach außen. </w:t>
      </w:r>
      <w:r w:rsidR="00E6160A" w:rsidRPr="00AB24D2">
        <w:rPr>
          <w:sz w:val="24"/>
          <w:szCs w:val="24"/>
        </w:rPr>
        <w:t xml:space="preserve">Die Umlaufzeit von </w:t>
      </w:r>
      <w:r w:rsidR="00632E41" w:rsidRPr="00AB24D2">
        <w:rPr>
          <w:sz w:val="24"/>
          <w:szCs w:val="24"/>
        </w:rPr>
        <w:t>Callisto hält sich</w:t>
      </w:r>
      <w:r w:rsidR="00573FA8" w:rsidRPr="00AB24D2">
        <w:rPr>
          <w:sz w:val="24"/>
          <w:szCs w:val="24"/>
        </w:rPr>
        <w:t xml:space="preserve"> nicht ganz an die Regel</w:t>
      </w:r>
      <w:r w:rsidR="00931E4F">
        <w:rPr>
          <w:sz w:val="24"/>
          <w:szCs w:val="24"/>
        </w:rPr>
        <w:t>,</w:t>
      </w:r>
      <w:r w:rsidR="00573FA8" w:rsidRPr="00AB24D2">
        <w:rPr>
          <w:sz w:val="24"/>
          <w:szCs w:val="24"/>
        </w:rPr>
        <w:t xml:space="preserve"> steht aber mit </w:t>
      </w:r>
      <w:r w:rsidR="00E6160A" w:rsidRPr="00AB24D2">
        <w:rPr>
          <w:sz w:val="24"/>
          <w:szCs w:val="24"/>
        </w:rPr>
        <w:t xml:space="preserve">der Umlaufzeit von </w:t>
      </w:r>
      <w:r w:rsidR="00573FA8" w:rsidRPr="00AB24D2">
        <w:rPr>
          <w:sz w:val="24"/>
          <w:szCs w:val="24"/>
        </w:rPr>
        <w:t xml:space="preserve">Ganymed </w:t>
      </w:r>
      <w:r w:rsidR="00E6160A" w:rsidRPr="00AB24D2">
        <w:rPr>
          <w:sz w:val="24"/>
          <w:szCs w:val="24"/>
        </w:rPr>
        <w:t xml:space="preserve">im Verhältnis </w:t>
      </w:r>
      <w:proofErr w:type="gramStart"/>
      <w:r w:rsidR="004F6989" w:rsidRPr="00AB24D2">
        <w:rPr>
          <w:sz w:val="24"/>
          <w:szCs w:val="24"/>
        </w:rPr>
        <w:t>3 :</w:t>
      </w:r>
      <w:proofErr w:type="gramEnd"/>
      <w:r w:rsidR="004F6989" w:rsidRPr="00AB24D2">
        <w:rPr>
          <w:sz w:val="24"/>
          <w:szCs w:val="24"/>
        </w:rPr>
        <w:t xml:space="preserve"> 7. Callisto vollführt 3 Umläufe um Jupiter</w:t>
      </w:r>
      <w:r w:rsidR="001B1474" w:rsidRPr="00AB24D2">
        <w:rPr>
          <w:sz w:val="24"/>
          <w:szCs w:val="24"/>
        </w:rPr>
        <w:t xml:space="preserve"> in der </w:t>
      </w:r>
      <w:r w:rsidR="003D4183" w:rsidRPr="00AB24D2">
        <w:rPr>
          <w:sz w:val="24"/>
          <w:szCs w:val="24"/>
        </w:rPr>
        <w:t>Z</w:t>
      </w:r>
      <w:r w:rsidR="001B1474" w:rsidRPr="00AB24D2">
        <w:rPr>
          <w:sz w:val="24"/>
          <w:szCs w:val="24"/>
        </w:rPr>
        <w:t>eit in der Ganymed 7-mal um Jupiter kreist.</w:t>
      </w:r>
      <w:r w:rsidR="003D4183" w:rsidRPr="00AB24D2">
        <w:rPr>
          <w:sz w:val="24"/>
          <w:szCs w:val="24"/>
        </w:rPr>
        <w:t xml:space="preserve"> </w:t>
      </w:r>
      <w:r w:rsidR="00076916" w:rsidRPr="00AB24D2">
        <w:rPr>
          <w:sz w:val="24"/>
          <w:szCs w:val="24"/>
        </w:rPr>
        <w:t xml:space="preserve">Bei </w:t>
      </w:r>
      <w:r w:rsidR="00170E83" w:rsidRPr="00AB24D2">
        <w:rPr>
          <w:sz w:val="24"/>
          <w:szCs w:val="24"/>
        </w:rPr>
        <w:t>so viel</w:t>
      </w:r>
      <w:r w:rsidR="00076916" w:rsidRPr="00AB24D2">
        <w:rPr>
          <w:sz w:val="24"/>
          <w:szCs w:val="24"/>
        </w:rPr>
        <w:t xml:space="preserve"> gleichen Eigenschaften ist es nicht verwunderlich, dass auch Callisto ein sog. Eismond ist.</w:t>
      </w:r>
      <w:r w:rsidR="000B580E" w:rsidRPr="00AB24D2">
        <w:rPr>
          <w:sz w:val="24"/>
          <w:szCs w:val="24"/>
        </w:rPr>
        <w:t xml:space="preserve"> Schauen wir uns ein Bild von Callisto an:</w:t>
      </w:r>
    </w:p>
    <w:p w14:paraId="6A06C07D" w14:textId="3B2F617A" w:rsidR="00A3358A" w:rsidRPr="00AB24D2" w:rsidRDefault="00AB24D2" w:rsidP="009F2E65">
      <w:pPr>
        <w:rPr>
          <w:sz w:val="24"/>
          <w:szCs w:val="24"/>
        </w:rPr>
      </w:pPr>
      <w:r w:rsidRPr="00AB24D2">
        <w:rPr>
          <w:noProof/>
          <w:sz w:val="24"/>
          <w:szCs w:val="24"/>
        </w:rPr>
        <mc:AlternateContent>
          <mc:Choice Requires="wps">
            <w:drawing>
              <wp:anchor distT="0" distB="0" distL="114300" distR="114300" simplePos="0" relativeHeight="251781120" behindDoc="1" locked="0" layoutInCell="1" allowOverlap="1" wp14:anchorId="4922B090" wp14:editId="714BDB16">
                <wp:simplePos x="0" y="0"/>
                <wp:positionH relativeFrom="column">
                  <wp:posOffset>0</wp:posOffset>
                </wp:positionH>
                <wp:positionV relativeFrom="paragraph">
                  <wp:posOffset>1413510</wp:posOffset>
                </wp:positionV>
                <wp:extent cx="3810000" cy="635"/>
                <wp:effectExtent l="0" t="0" r="0" b="0"/>
                <wp:wrapTight wrapText="bothSides">
                  <wp:wrapPolygon edited="0">
                    <wp:start x="0" y="0"/>
                    <wp:lineTo x="0" y="21600"/>
                    <wp:lineTo x="21600" y="21600"/>
                    <wp:lineTo x="21600" y="0"/>
                  </wp:wrapPolygon>
                </wp:wrapTight>
                <wp:docPr id="176572348" name="Textfeld 1"/>
                <wp:cNvGraphicFramePr/>
                <a:graphic xmlns:a="http://schemas.openxmlformats.org/drawingml/2006/main">
                  <a:graphicData uri="http://schemas.microsoft.com/office/word/2010/wordprocessingShape">
                    <wps:wsp>
                      <wps:cNvSpPr txBox="1"/>
                      <wps:spPr>
                        <a:xfrm>
                          <a:off x="0" y="0"/>
                          <a:ext cx="3810000" cy="635"/>
                        </a:xfrm>
                        <a:prstGeom prst="rect">
                          <a:avLst/>
                        </a:prstGeom>
                        <a:solidFill>
                          <a:prstClr val="white"/>
                        </a:solidFill>
                        <a:ln>
                          <a:noFill/>
                        </a:ln>
                      </wps:spPr>
                      <wps:txbx>
                        <w:txbxContent>
                          <w:p w14:paraId="4953AF60" w14:textId="478E0BDF" w:rsidR="000B580E" w:rsidRPr="00A55151" w:rsidRDefault="000B580E" w:rsidP="000B580E">
                            <w:pPr>
                              <w:pStyle w:val="Beschriftung"/>
                              <w:rPr>
                                <w:noProof/>
                              </w:rPr>
                            </w:pPr>
                            <w:bookmarkStart w:id="474" w:name="_Toc174467218"/>
                            <w:bookmarkStart w:id="475" w:name="_Toc178095298"/>
                            <w:bookmarkStart w:id="476" w:name="_Toc179365165"/>
                            <w:r>
                              <w:t xml:space="preserve">Abbildung </w:t>
                            </w:r>
                            <w:r w:rsidR="00EA6939">
                              <w:t>145</w:t>
                            </w:r>
                            <w:r>
                              <w:t xml:space="preserve"> </w:t>
                            </w:r>
                            <w:r w:rsidR="00AB24D2">
                              <w:t xml:space="preserve">Callisto </w:t>
                            </w:r>
                            <w:r w:rsidRPr="00920B55">
                              <w:t>NASA/JPL/</w:t>
                            </w:r>
                            <w:proofErr w:type="gramStart"/>
                            <w:r w:rsidRPr="00920B55">
                              <w:t>DLR(</w:t>
                            </w:r>
                            <w:proofErr w:type="gramEnd"/>
                            <w:r w:rsidRPr="00920B55">
                              <w:t>German Aerospace Center) - http://photojournal.jpl.nasa.gov/catalog/PIA03456</w:t>
                            </w:r>
                            <w:r>
                              <w:t xml:space="preserve"> Gemeinfrei</w:t>
                            </w:r>
                            <w:bookmarkEnd w:id="474"/>
                            <w:bookmarkEnd w:id="475"/>
                            <w:bookmarkEnd w:id="47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922B090" id="_x0000_s1199" type="#_x0000_t202" style="position:absolute;margin-left:0;margin-top:111.3pt;width:300pt;height:.05pt;z-index:-251535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" stroked="f">
                <v:textbox style="mso-fit-shape-to-text:t" inset="0,0,0,0">
                  <w:txbxContent>
                    <w:p w14:paraId="4953AF60" w14:textId="478E0BDF" w:rsidR="000B580E" w:rsidRPr="00A55151" w:rsidRDefault="000B580E" w:rsidP="000B580E">
                      <w:pPr>
                        <w:pStyle w:val="Beschriftung"/>
                        <w:rPr>
                          <w:noProof/>
                        </w:rPr>
                      </w:pPr>
                      <w:bookmarkStart w:id="689" w:name="_Toc174467218"/>
                      <w:bookmarkStart w:id="690" w:name="_Toc178095298"/>
                      <w:bookmarkStart w:id="691" w:name="_Toc179365165"/>
                      <w:r>
                        <w:t xml:space="preserve">Abbildung </w:t>
                      </w:r>
                      <w:r w:rsidR="00EA6939">
                        <w:t>145</w:t>
                      </w:r>
                      <w:r>
                        <w:t xml:space="preserve"> </w:t>
                      </w:r>
                      <w:r w:rsidR="00AB24D2">
                        <w:t xml:space="preserve">Callisto </w:t>
                      </w:r>
                      <w:r w:rsidRPr="00920B55">
                        <w:t>NASA/JPL/</w:t>
                      </w:r>
                      <w:proofErr w:type="gramStart"/>
                      <w:r w:rsidRPr="00920B55">
                        <w:t>DLR(</w:t>
                      </w:r>
                      <w:proofErr w:type="gramEnd"/>
                      <w:r w:rsidRPr="00920B55">
                        <w:t>German Aerospace Center) - http://photojournal.jpl.nasa.gov/catalog/PIA03456</w:t>
                      </w:r>
                      <w:r>
                        <w:t xml:space="preserve"> Gemeinfrei</w:t>
                      </w:r>
                      <w:bookmarkEnd w:id="689"/>
                      <w:bookmarkEnd w:id="690"/>
                      <w:bookmarkEnd w:id="691"/>
                    </w:p>
                  </w:txbxContent>
                </v:textbox>
                <w10:wrap type="tight"/>
              </v:shape>
            </w:pict>
          </mc:Fallback>
        </mc:AlternateContent>
      </w:r>
      <w:r w:rsidR="00DE2918" w:rsidRPr="00AB24D2">
        <w:rPr>
          <w:sz w:val="24"/>
          <w:szCs w:val="24"/>
        </w:rPr>
        <w:t>Der pockennarbige Anblick</w:t>
      </w:r>
      <w:r w:rsidR="007F411E">
        <w:rPr>
          <w:sz w:val="24"/>
          <w:szCs w:val="24"/>
        </w:rPr>
        <w:t>,</w:t>
      </w:r>
      <w:r w:rsidR="00DE2918" w:rsidRPr="00AB24D2">
        <w:rPr>
          <w:sz w:val="24"/>
          <w:szCs w:val="24"/>
        </w:rPr>
        <w:t xml:space="preserve"> </w:t>
      </w:r>
      <w:r w:rsidR="002F5CDE" w:rsidRPr="00AB24D2">
        <w:rPr>
          <w:sz w:val="24"/>
          <w:szCs w:val="24"/>
        </w:rPr>
        <w:t xml:space="preserve">hervorgerufen </w:t>
      </w:r>
      <w:r w:rsidR="00DB3C71" w:rsidRPr="00AB24D2">
        <w:rPr>
          <w:sz w:val="24"/>
          <w:szCs w:val="24"/>
        </w:rPr>
        <w:t>durch</w:t>
      </w:r>
      <w:r w:rsidR="002D2E34" w:rsidRPr="00AB24D2">
        <w:rPr>
          <w:sz w:val="24"/>
          <w:szCs w:val="24"/>
        </w:rPr>
        <w:t xml:space="preserve"> </w:t>
      </w:r>
      <w:r w:rsidR="00DB3C71" w:rsidRPr="00AB24D2">
        <w:rPr>
          <w:sz w:val="24"/>
          <w:szCs w:val="24"/>
        </w:rPr>
        <w:t>viele Krater</w:t>
      </w:r>
      <w:r w:rsidR="007F411E">
        <w:rPr>
          <w:sz w:val="24"/>
          <w:szCs w:val="24"/>
        </w:rPr>
        <w:t>,</w:t>
      </w:r>
      <w:r w:rsidR="00DB3C71" w:rsidRPr="00AB24D2">
        <w:rPr>
          <w:sz w:val="24"/>
          <w:szCs w:val="24"/>
        </w:rPr>
        <w:t xml:space="preserve"> </w:t>
      </w:r>
      <w:r w:rsidR="00DE2918" w:rsidRPr="00AB24D2">
        <w:rPr>
          <w:sz w:val="24"/>
          <w:szCs w:val="24"/>
        </w:rPr>
        <w:t>sticht sofort ins Auge</w:t>
      </w:r>
      <w:r w:rsidR="00DB3C71" w:rsidRPr="00AB24D2">
        <w:rPr>
          <w:sz w:val="24"/>
          <w:szCs w:val="24"/>
        </w:rPr>
        <w:t xml:space="preserve"> und tatsächlich haben Kraterzählungen ergeben, dass Callisto der</w:t>
      </w:r>
      <w:r w:rsidR="000F163A" w:rsidRPr="00AB24D2">
        <w:rPr>
          <w:sz w:val="24"/>
          <w:szCs w:val="24"/>
        </w:rPr>
        <w:t xml:space="preserve"> kraterreichste Körper im Sonnensystem ist.</w:t>
      </w:r>
      <w:r w:rsidR="00AD0F5D" w:rsidRPr="00AB24D2">
        <w:rPr>
          <w:sz w:val="24"/>
          <w:szCs w:val="24"/>
        </w:rPr>
        <w:t xml:space="preserve"> </w:t>
      </w:r>
      <w:r w:rsidR="00477C89" w:rsidRPr="00AB24D2">
        <w:rPr>
          <w:sz w:val="24"/>
          <w:szCs w:val="24"/>
        </w:rPr>
        <w:t>Ein Kennzeichen von Callisto ist seine dunkle Oberfläche</w:t>
      </w:r>
      <w:r w:rsidR="002A66E3" w:rsidRPr="00AB24D2">
        <w:rPr>
          <w:sz w:val="24"/>
          <w:szCs w:val="24"/>
        </w:rPr>
        <w:t xml:space="preserve">, auf der sich </w:t>
      </w:r>
      <w:r w:rsidR="001E15FE" w:rsidRPr="00AB24D2">
        <w:rPr>
          <w:sz w:val="24"/>
          <w:szCs w:val="24"/>
        </w:rPr>
        <w:t>jüngere</w:t>
      </w:r>
      <w:r w:rsidR="002A66E3" w:rsidRPr="00AB24D2">
        <w:rPr>
          <w:sz w:val="24"/>
          <w:szCs w:val="24"/>
        </w:rPr>
        <w:t xml:space="preserve"> </w:t>
      </w:r>
      <w:r w:rsidR="005300B6" w:rsidRPr="00AB24D2">
        <w:rPr>
          <w:sz w:val="24"/>
          <w:szCs w:val="24"/>
        </w:rPr>
        <w:t>Einschläge gut abheben.</w:t>
      </w:r>
      <w:r w:rsidR="00E740B3" w:rsidRPr="00AB24D2">
        <w:rPr>
          <w:sz w:val="24"/>
          <w:szCs w:val="24"/>
        </w:rPr>
        <w:t xml:space="preserve"> Unter der dunklen Oberfläche befindet sich bei Callisto</w:t>
      </w:r>
      <w:r w:rsidR="002500C0" w:rsidRPr="00AB24D2">
        <w:rPr>
          <w:sz w:val="24"/>
          <w:szCs w:val="24"/>
        </w:rPr>
        <w:t>, nach den Messungen der Raumsonden Galileo</w:t>
      </w:r>
      <w:r w:rsidR="00301241" w:rsidRPr="00AB24D2">
        <w:rPr>
          <w:sz w:val="24"/>
          <w:szCs w:val="24"/>
        </w:rPr>
        <w:t>, Voyager I und Voyager II</w:t>
      </w:r>
      <w:r w:rsidR="004249F6" w:rsidRPr="00AB24D2">
        <w:rPr>
          <w:sz w:val="24"/>
          <w:szCs w:val="24"/>
        </w:rPr>
        <w:t xml:space="preserve"> eine 200 Kilometer dicke Eis</w:t>
      </w:r>
      <w:r w:rsidR="00074065" w:rsidRPr="00AB24D2">
        <w:rPr>
          <w:sz w:val="24"/>
          <w:szCs w:val="24"/>
        </w:rPr>
        <w:t>s</w:t>
      </w:r>
      <w:r w:rsidR="004249F6" w:rsidRPr="00AB24D2">
        <w:rPr>
          <w:sz w:val="24"/>
          <w:szCs w:val="24"/>
        </w:rPr>
        <w:t xml:space="preserve">chicht. Darunter wiederum legt ein </w:t>
      </w:r>
      <w:r w:rsidR="00E66836" w:rsidRPr="00AB24D2">
        <w:rPr>
          <w:sz w:val="24"/>
          <w:szCs w:val="24"/>
        </w:rPr>
        <w:t>1</w:t>
      </w:r>
      <w:r w:rsidR="004249F6" w:rsidRPr="00AB24D2">
        <w:rPr>
          <w:sz w:val="24"/>
          <w:szCs w:val="24"/>
        </w:rPr>
        <w:t>0</w:t>
      </w:r>
      <w:r w:rsidR="00E66836" w:rsidRPr="00AB24D2">
        <w:rPr>
          <w:sz w:val="24"/>
          <w:szCs w:val="24"/>
        </w:rPr>
        <w:t xml:space="preserve"> Kilometer tiefer Ozean aus Salzwasser</w:t>
      </w:r>
      <w:r w:rsidR="00CF7F53" w:rsidRPr="00AB24D2">
        <w:rPr>
          <w:sz w:val="24"/>
          <w:szCs w:val="24"/>
        </w:rPr>
        <w:t>.</w:t>
      </w:r>
      <w:r w:rsidR="00E735B6" w:rsidRPr="00AB24D2">
        <w:rPr>
          <w:sz w:val="24"/>
          <w:szCs w:val="24"/>
        </w:rPr>
        <w:t xml:space="preserve"> </w:t>
      </w:r>
      <w:r w:rsidR="003778E8" w:rsidRPr="00AB24D2">
        <w:rPr>
          <w:sz w:val="24"/>
          <w:szCs w:val="24"/>
        </w:rPr>
        <w:t>Der Kern von Callisto besteht aus einem</w:t>
      </w:r>
      <w:r w:rsidR="009E55B0" w:rsidRPr="00AB24D2">
        <w:rPr>
          <w:sz w:val="24"/>
          <w:szCs w:val="24"/>
        </w:rPr>
        <w:t xml:space="preserve"> Gemisch </w:t>
      </w:r>
      <w:r w:rsidR="0077073E" w:rsidRPr="00AB24D2">
        <w:rPr>
          <w:sz w:val="24"/>
          <w:szCs w:val="24"/>
        </w:rPr>
        <w:t>von</w:t>
      </w:r>
      <w:r w:rsidR="009E55B0" w:rsidRPr="00AB24D2">
        <w:rPr>
          <w:sz w:val="24"/>
          <w:szCs w:val="24"/>
        </w:rPr>
        <w:t xml:space="preserve"> </w:t>
      </w:r>
      <w:proofErr w:type="spellStart"/>
      <w:r w:rsidR="009E55B0" w:rsidRPr="00AB24D2">
        <w:rPr>
          <w:sz w:val="24"/>
          <w:szCs w:val="24"/>
        </w:rPr>
        <w:t>Silikatgestein</w:t>
      </w:r>
      <w:proofErr w:type="spellEnd"/>
      <w:r w:rsidR="009E55B0" w:rsidRPr="00AB24D2">
        <w:rPr>
          <w:sz w:val="24"/>
          <w:szCs w:val="24"/>
        </w:rPr>
        <w:t xml:space="preserve"> und Wassereis, wobei der </w:t>
      </w:r>
      <w:r w:rsidR="00D915C7" w:rsidRPr="00AB24D2">
        <w:rPr>
          <w:sz w:val="24"/>
          <w:szCs w:val="24"/>
        </w:rPr>
        <w:t>Anteil an Wassereis mit zunehmender Tiefe abnimmt.</w:t>
      </w:r>
      <w:r w:rsidR="009B44B8" w:rsidRPr="00AB24D2">
        <w:rPr>
          <w:sz w:val="24"/>
          <w:szCs w:val="24"/>
        </w:rPr>
        <w:t xml:space="preserve"> </w:t>
      </w:r>
      <w:r w:rsidR="006403E3" w:rsidRPr="00AB24D2">
        <w:rPr>
          <w:sz w:val="24"/>
          <w:szCs w:val="24"/>
        </w:rPr>
        <w:t>Dass sich unter der Eisschicht</w:t>
      </w:r>
      <w:r w:rsidR="00517CB2" w:rsidRPr="00AB24D2">
        <w:rPr>
          <w:sz w:val="24"/>
          <w:szCs w:val="24"/>
        </w:rPr>
        <w:t xml:space="preserve"> ein salzhaltiger Ozean verbirgt</w:t>
      </w:r>
      <w:r w:rsidR="00D17EB8" w:rsidRPr="00AB24D2">
        <w:rPr>
          <w:sz w:val="24"/>
          <w:szCs w:val="24"/>
        </w:rPr>
        <w:t>, wird daraus geschlossen, dass Callisto ein sehr schwaches</w:t>
      </w:r>
      <w:r w:rsidR="0049656A" w:rsidRPr="00AB24D2">
        <w:rPr>
          <w:sz w:val="24"/>
          <w:szCs w:val="24"/>
        </w:rPr>
        <w:t xml:space="preserve">, </w:t>
      </w:r>
      <w:r w:rsidR="001E68E6" w:rsidRPr="00AB24D2">
        <w:rPr>
          <w:sz w:val="24"/>
          <w:szCs w:val="24"/>
        </w:rPr>
        <w:t>Magnetfeld mit variabler Stärke</w:t>
      </w:r>
      <w:r w:rsidR="0041072B" w:rsidRPr="00AB24D2">
        <w:rPr>
          <w:sz w:val="24"/>
          <w:szCs w:val="24"/>
        </w:rPr>
        <w:t xml:space="preserve"> besitzt.</w:t>
      </w:r>
      <w:r w:rsidR="00E6211B" w:rsidRPr="00AB24D2">
        <w:rPr>
          <w:sz w:val="24"/>
          <w:szCs w:val="24"/>
        </w:rPr>
        <w:t xml:space="preserve"> Weitere </w:t>
      </w:r>
      <w:r w:rsidR="004A6245" w:rsidRPr="00AB24D2">
        <w:rPr>
          <w:sz w:val="24"/>
          <w:szCs w:val="24"/>
        </w:rPr>
        <w:t>Erkenntnisse über Callisto erhofft man sich von der Raumsonde JUICE</w:t>
      </w:r>
      <w:r w:rsidR="009E1847" w:rsidRPr="00AB24D2">
        <w:rPr>
          <w:sz w:val="24"/>
          <w:szCs w:val="24"/>
        </w:rPr>
        <w:t xml:space="preserve"> ab 2030.</w:t>
      </w:r>
    </w:p>
    <w:p w14:paraId="54A52FE7" w14:textId="791A4C21" w:rsidR="008740B9" w:rsidRDefault="008740B9" w:rsidP="009F2E65"/>
    <w:p w14:paraId="7E2DD5EA" w14:textId="43F26AF8" w:rsidR="00A92ADD" w:rsidRDefault="00AB24D2" w:rsidP="00A92ADD">
      <w:pPr>
        <w:widowControl w:val="0"/>
        <w:rPr>
          <w:sz w:val="24"/>
          <w:szCs w:val="24"/>
        </w:rPr>
      </w:pPr>
      <w:r>
        <w:rPr>
          <w:noProof/>
        </w:rPr>
        <w:lastRenderedPageBreak/>
        <w:drawing>
          <wp:anchor distT="0" distB="0" distL="114300" distR="114300" simplePos="0" relativeHeight="251782144" behindDoc="1" locked="0" layoutInCell="1" allowOverlap="1" wp14:anchorId="37E3DB7F" wp14:editId="2300F062">
            <wp:simplePos x="0" y="0"/>
            <wp:positionH relativeFrom="column">
              <wp:posOffset>0</wp:posOffset>
            </wp:positionH>
            <wp:positionV relativeFrom="paragraph">
              <wp:posOffset>302260</wp:posOffset>
            </wp:positionV>
            <wp:extent cx="4203065" cy="3152775"/>
            <wp:effectExtent l="0" t="0" r="6985" b="9525"/>
            <wp:wrapTight wrapText="bothSides">
              <wp:wrapPolygon edited="0">
                <wp:start x="0" y="0"/>
                <wp:lineTo x="0" y="21535"/>
                <wp:lineTo x="21538" y="21535"/>
                <wp:lineTo x="21538" y="0"/>
                <wp:lineTo x="0" y="0"/>
              </wp:wrapPolygon>
            </wp:wrapTight>
            <wp:docPr id="861401495" name="Grafik 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defined"/>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203065" cy="3152775"/>
                    </a:xfrm>
                    <a:prstGeom prst="rect">
                      <a:avLst/>
                    </a:prstGeom>
                    <a:noFill/>
                    <a:ln>
                      <a:noFill/>
                    </a:ln>
                  </pic:spPr>
                </pic:pic>
              </a:graphicData>
            </a:graphic>
            <wp14:sizeRelH relativeFrom="page">
              <wp14:pctWidth>0</wp14:pctWidth>
            </wp14:sizeRelH>
            <wp14:sizeRelV relativeFrom="page">
              <wp14:pctHeight>0</wp14:pctHeight>
            </wp14:sizeRelV>
          </wp:anchor>
        </w:drawing>
      </w:r>
      <w:r w:rsidR="00AA1ECB" w:rsidRPr="00AB24D2">
        <w:rPr>
          <w:sz w:val="24"/>
          <w:szCs w:val="24"/>
        </w:rPr>
        <w:t xml:space="preserve">Die </w:t>
      </w:r>
      <w:proofErr w:type="spellStart"/>
      <w:r w:rsidR="00AA1ECB" w:rsidRPr="00AB24D2">
        <w:rPr>
          <w:sz w:val="24"/>
          <w:szCs w:val="24"/>
        </w:rPr>
        <w:t>Galileischen</w:t>
      </w:r>
      <w:proofErr w:type="spellEnd"/>
      <w:r w:rsidR="00AA1ECB" w:rsidRPr="00AB24D2">
        <w:rPr>
          <w:sz w:val="24"/>
          <w:szCs w:val="24"/>
        </w:rPr>
        <w:t xml:space="preserve"> Monde von Jupiter </w:t>
      </w:r>
      <w:r w:rsidR="00386325" w:rsidRPr="00AB24D2">
        <w:rPr>
          <w:sz w:val="24"/>
          <w:szCs w:val="24"/>
        </w:rPr>
        <w:t xml:space="preserve">kennt eigentlich jeder astronomisch Interessierte, </w:t>
      </w:r>
      <w:r w:rsidR="009A5D7B" w:rsidRPr="00AB24D2">
        <w:rPr>
          <w:sz w:val="24"/>
          <w:szCs w:val="24"/>
        </w:rPr>
        <w:t>nur die Spezialisten wissen</w:t>
      </w:r>
      <w:r w:rsidR="00CF335D" w:rsidRPr="00AB24D2">
        <w:rPr>
          <w:sz w:val="24"/>
          <w:szCs w:val="24"/>
        </w:rPr>
        <w:t xml:space="preserve"> allerdings</w:t>
      </w:r>
      <w:r w:rsidR="009A5D7B" w:rsidRPr="00AB24D2">
        <w:rPr>
          <w:sz w:val="24"/>
          <w:szCs w:val="24"/>
        </w:rPr>
        <w:t xml:space="preserve">, dass </w:t>
      </w:r>
      <w:r w:rsidR="005665B4" w:rsidRPr="00AB24D2">
        <w:rPr>
          <w:sz w:val="24"/>
          <w:szCs w:val="24"/>
        </w:rPr>
        <w:t xml:space="preserve">Jupiter </w:t>
      </w:r>
      <w:r w:rsidR="009A5D7B" w:rsidRPr="00AB24D2">
        <w:rPr>
          <w:sz w:val="24"/>
          <w:szCs w:val="24"/>
        </w:rPr>
        <w:t>a</w:t>
      </w:r>
      <w:r w:rsidR="00431A4D" w:rsidRPr="00AB24D2">
        <w:rPr>
          <w:sz w:val="24"/>
          <w:szCs w:val="24"/>
        </w:rPr>
        <w:t>uch Ring</w:t>
      </w:r>
      <w:r w:rsidR="00CB37FD" w:rsidRPr="00AB24D2">
        <w:rPr>
          <w:sz w:val="24"/>
          <w:szCs w:val="24"/>
        </w:rPr>
        <w:t xml:space="preserve">e </w:t>
      </w:r>
      <w:r w:rsidR="00431A4D" w:rsidRPr="00AB24D2">
        <w:rPr>
          <w:sz w:val="24"/>
          <w:szCs w:val="24"/>
        </w:rPr>
        <w:t>besitzt.</w:t>
      </w:r>
      <w:r w:rsidR="001337BC" w:rsidRPr="00AB24D2">
        <w:rPr>
          <w:sz w:val="24"/>
          <w:szCs w:val="24"/>
        </w:rPr>
        <w:t xml:space="preserve"> Entdeckt wurde</w:t>
      </w:r>
      <w:r w:rsidR="00CB37FD" w:rsidRPr="00AB24D2">
        <w:rPr>
          <w:sz w:val="24"/>
          <w:szCs w:val="24"/>
        </w:rPr>
        <w:t>n</w:t>
      </w:r>
      <w:r w:rsidR="001337BC" w:rsidRPr="00AB24D2">
        <w:rPr>
          <w:sz w:val="24"/>
          <w:szCs w:val="24"/>
        </w:rPr>
        <w:t xml:space="preserve"> d</w:t>
      </w:r>
      <w:r w:rsidR="00CB37FD" w:rsidRPr="00AB24D2">
        <w:rPr>
          <w:sz w:val="24"/>
          <w:szCs w:val="24"/>
        </w:rPr>
        <w:t>i</w:t>
      </w:r>
      <w:r w:rsidR="001337BC" w:rsidRPr="00AB24D2">
        <w:rPr>
          <w:sz w:val="24"/>
          <w:szCs w:val="24"/>
        </w:rPr>
        <w:t>e Ring</w:t>
      </w:r>
      <w:r w:rsidR="00CB37FD" w:rsidRPr="00AB24D2">
        <w:rPr>
          <w:sz w:val="24"/>
          <w:szCs w:val="24"/>
        </w:rPr>
        <w:t xml:space="preserve">e schon </w:t>
      </w:r>
      <w:r w:rsidR="001959D8" w:rsidRPr="00AB24D2">
        <w:rPr>
          <w:sz w:val="24"/>
          <w:szCs w:val="24"/>
        </w:rPr>
        <w:t>d</w:t>
      </w:r>
      <w:r w:rsidR="00CB37FD" w:rsidRPr="00AB24D2">
        <w:rPr>
          <w:sz w:val="24"/>
          <w:szCs w:val="24"/>
        </w:rPr>
        <w:t xml:space="preserve">urch die Raumsonden </w:t>
      </w:r>
      <w:proofErr w:type="spellStart"/>
      <w:r w:rsidR="00CB37FD" w:rsidRPr="00AB24D2">
        <w:rPr>
          <w:sz w:val="24"/>
          <w:szCs w:val="24"/>
        </w:rPr>
        <w:t>Pioneer</w:t>
      </w:r>
      <w:proofErr w:type="spellEnd"/>
      <w:r w:rsidR="00CB37FD" w:rsidRPr="00AB24D2">
        <w:rPr>
          <w:sz w:val="24"/>
          <w:szCs w:val="24"/>
        </w:rPr>
        <w:t xml:space="preserve"> 11 und Voyager I in</w:t>
      </w:r>
      <w:r w:rsidR="00F97121" w:rsidRPr="00AB24D2">
        <w:rPr>
          <w:sz w:val="24"/>
          <w:szCs w:val="24"/>
        </w:rPr>
        <w:t xml:space="preserve"> den 70er Jahren des letzten Jahrhunderts. </w:t>
      </w:r>
      <w:r w:rsidR="00DF3989" w:rsidRPr="00AB24D2">
        <w:rPr>
          <w:sz w:val="24"/>
          <w:szCs w:val="24"/>
        </w:rPr>
        <w:t>Sie sind nur schwer von der Erde aus zu beobachten, da sie nur 5% des Sonnenlicht</w:t>
      </w:r>
      <w:r w:rsidR="004A5B16" w:rsidRPr="00AB24D2">
        <w:rPr>
          <w:sz w:val="24"/>
          <w:szCs w:val="24"/>
        </w:rPr>
        <w:t>s</w:t>
      </w:r>
      <w:r w:rsidR="00DF3989" w:rsidRPr="00AB24D2">
        <w:rPr>
          <w:sz w:val="24"/>
          <w:szCs w:val="24"/>
        </w:rPr>
        <w:t xml:space="preserve"> reflektieren, also nahezu schwarz sind. </w:t>
      </w:r>
      <w:r w:rsidR="00C55F41" w:rsidRPr="00AB24D2">
        <w:rPr>
          <w:sz w:val="24"/>
          <w:szCs w:val="24"/>
        </w:rPr>
        <w:t>Die Ringe</w:t>
      </w:r>
      <w:r w:rsidR="00C53C83" w:rsidRPr="00AB24D2">
        <w:rPr>
          <w:sz w:val="24"/>
          <w:szCs w:val="24"/>
        </w:rPr>
        <w:t xml:space="preserve"> gliedern sich in </w:t>
      </w:r>
      <w:r w:rsidR="002A2EDE" w:rsidRPr="00AB24D2">
        <w:rPr>
          <w:sz w:val="24"/>
          <w:szCs w:val="24"/>
        </w:rPr>
        <w:t>fünf</w:t>
      </w:r>
      <w:r w:rsidR="00C53C83" w:rsidRPr="00AB24D2">
        <w:rPr>
          <w:sz w:val="24"/>
          <w:szCs w:val="24"/>
        </w:rPr>
        <w:t xml:space="preserve"> Bereiche</w:t>
      </w:r>
      <w:r w:rsidR="004750AE" w:rsidRPr="00AB24D2">
        <w:rPr>
          <w:sz w:val="24"/>
          <w:szCs w:val="24"/>
        </w:rPr>
        <w:t xml:space="preserve"> Halo, Main Ring</w:t>
      </w:r>
      <w:r w:rsidR="00280AA1" w:rsidRPr="00AB24D2">
        <w:rPr>
          <w:sz w:val="24"/>
          <w:szCs w:val="24"/>
        </w:rPr>
        <w:t xml:space="preserve">, </w:t>
      </w:r>
      <w:r w:rsidR="002A2EDE" w:rsidRPr="00AB24D2">
        <w:rPr>
          <w:sz w:val="24"/>
          <w:szCs w:val="24"/>
        </w:rPr>
        <w:t xml:space="preserve">innerer und äußerer </w:t>
      </w:r>
      <w:proofErr w:type="spellStart"/>
      <w:r w:rsidR="00280AA1" w:rsidRPr="00AB24D2">
        <w:rPr>
          <w:sz w:val="24"/>
          <w:szCs w:val="24"/>
        </w:rPr>
        <w:t>Gossamer</w:t>
      </w:r>
      <w:proofErr w:type="spellEnd"/>
      <w:r w:rsidR="00280AA1" w:rsidRPr="00AB24D2">
        <w:rPr>
          <w:sz w:val="24"/>
          <w:szCs w:val="24"/>
        </w:rPr>
        <w:t xml:space="preserve"> Ring</w:t>
      </w:r>
      <w:r w:rsidR="00A92ADD">
        <w:rPr>
          <w:sz w:val="24"/>
          <w:szCs w:val="24"/>
        </w:rPr>
        <w:t xml:space="preserve"> u</w:t>
      </w:r>
      <w:r w:rsidR="00A92ADD" w:rsidRPr="00AB24D2">
        <w:rPr>
          <w:sz w:val="24"/>
          <w:szCs w:val="24"/>
        </w:rPr>
        <w:t>nd „äußerer“ Ring.</w:t>
      </w:r>
    </w:p>
    <w:p w14:paraId="5A4B060D" w14:textId="362F66DE" w:rsidR="00CD4B6A" w:rsidRPr="00F774BA" w:rsidRDefault="00F774BA" w:rsidP="00F774BA">
      <w:pPr>
        <w:widowControl w:val="0"/>
        <w:rPr>
          <w:sz w:val="24"/>
          <w:szCs w:val="24"/>
        </w:rPr>
      </w:pPr>
      <w:r>
        <w:rPr>
          <w:noProof/>
        </w:rPr>
        <mc:AlternateContent>
          <mc:Choice Requires="wps">
            <w:drawing>
              <wp:anchor distT="0" distB="0" distL="114300" distR="114300" simplePos="0" relativeHeight="251783168" behindDoc="1" locked="0" layoutInCell="1" allowOverlap="1" wp14:anchorId="376207D5" wp14:editId="2F9A38C9">
                <wp:simplePos x="0" y="0"/>
                <wp:positionH relativeFrom="column">
                  <wp:posOffset>0</wp:posOffset>
                </wp:positionH>
                <wp:positionV relativeFrom="paragraph">
                  <wp:posOffset>640715</wp:posOffset>
                </wp:positionV>
                <wp:extent cx="4203065" cy="635"/>
                <wp:effectExtent l="0" t="0" r="0" b="0"/>
                <wp:wrapTight wrapText="bothSides">
                  <wp:wrapPolygon edited="0">
                    <wp:start x="0" y="0"/>
                    <wp:lineTo x="0" y="21600"/>
                    <wp:lineTo x="21600" y="21600"/>
                    <wp:lineTo x="21600" y="0"/>
                  </wp:wrapPolygon>
                </wp:wrapTight>
                <wp:docPr id="1793030006" name="Textfeld 1"/>
                <wp:cNvGraphicFramePr/>
                <a:graphic xmlns:a="http://schemas.openxmlformats.org/drawingml/2006/main">
                  <a:graphicData uri="http://schemas.microsoft.com/office/word/2010/wordprocessingShape">
                    <wps:wsp>
                      <wps:cNvSpPr txBox="1"/>
                      <wps:spPr>
                        <a:xfrm>
                          <a:off x="0" y="0"/>
                          <a:ext cx="4203065" cy="635"/>
                        </a:xfrm>
                        <a:prstGeom prst="rect">
                          <a:avLst/>
                        </a:prstGeom>
                        <a:solidFill>
                          <a:prstClr val="white"/>
                        </a:solidFill>
                        <a:ln>
                          <a:noFill/>
                        </a:ln>
                      </wps:spPr>
                      <wps:txbx>
                        <w:txbxContent>
                          <w:p w14:paraId="1E38DB05" w14:textId="500D7D9B" w:rsidR="000A6FE3" w:rsidRPr="00E525F6" w:rsidRDefault="000A6FE3" w:rsidP="000A6FE3">
                            <w:pPr>
                              <w:pStyle w:val="Beschriftung"/>
                              <w:rPr>
                                <w:noProof/>
                              </w:rPr>
                            </w:pPr>
                            <w:bookmarkStart w:id="477" w:name="_Toc174467219"/>
                            <w:bookmarkStart w:id="478" w:name="_Toc178095299"/>
                            <w:bookmarkStart w:id="479" w:name="_Toc179365166"/>
                            <w:r>
                              <w:t xml:space="preserve">Abbildung </w:t>
                            </w:r>
                            <w:r w:rsidR="00EA6939">
                              <w:t>146</w:t>
                            </w:r>
                            <w:r>
                              <w:t xml:space="preserve"> </w:t>
                            </w:r>
                            <w:r w:rsidRPr="006620A8">
                              <w:t>Ringe des Jupiters</w:t>
                            </w:r>
                            <w:r>
                              <w:t xml:space="preserve"> </w:t>
                            </w:r>
                            <w:r w:rsidRPr="006620A8">
                              <w:t>NASA/JPL/Cornell University - http://photojournal.jpl.nasa.gov/catalog/PIA01627</w:t>
                            </w:r>
                            <w:r>
                              <w:t xml:space="preserve"> </w:t>
                            </w:r>
                            <w:r w:rsidR="00606B6F">
                              <w:t>g</w:t>
                            </w:r>
                            <w:r>
                              <w:t>emeinfrei</w:t>
                            </w:r>
                            <w:bookmarkEnd w:id="477"/>
                            <w:bookmarkEnd w:id="478"/>
                            <w:bookmarkEnd w:id="47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76207D5" id="_x0000_s1200" type="#_x0000_t202" style="position:absolute;margin-left:0;margin-top:50.45pt;width:330.95pt;height:.05pt;z-index:-251533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" stroked="f">
                <v:textbox style="mso-fit-shape-to-text:t" inset="0,0,0,0">
                  <w:txbxContent>
                    <w:p w14:paraId="1E38DB05" w14:textId="500D7D9B" w:rsidR="000A6FE3" w:rsidRPr="00E525F6" w:rsidRDefault="000A6FE3" w:rsidP="000A6FE3">
                      <w:pPr>
                        <w:pStyle w:val="Beschriftung"/>
                        <w:rPr>
                          <w:noProof/>
                        </w:rPr>
                      </w:pPr>
                      <w:bookmarkStart w:id="695" w:name="_Toc174467219"/>
                      <w:bookmarkStart w:id="696" w:name="_Toc178095299"/>
                      <w:bookmarkStart w:id="697" w:name="_Toc179365166"/>
                      <w:r>
                        <w:t xml:space="preserve">Abbildung </w:t>
                      </w:r>
                      <w:r w:rsidR="00EA6939">
                        <w:t>146</w:t>
                      </w:r>
                      <w:r>
                        <w:t xml:space="preserve"> </w:t>
                      </w:r>
                      <w:r w:rsidRPr="006620A8">
                        <w:t>Ringe des Jupiters</w:t>
                      </w:r>
                      <w:r>
                        <w:t xml:space="preserve"> </w:t>
                      </w:r>
                      <w:r w:rsidRPr="006620A8">
                        <w:t>NASA/JPL/Cornell University - http://photojournal.jpl.nasa.gov/catalog/PIA01627</w:t>
                      </w:r>
                      <w:r>
                        <w:t xml:space="preserve"> </w:t>
                      </w:r>
                      <w:r w:rsidR="00606B6F">
                        <w:t>g</w:t>
                      </w:r>
                      <w:r>
                        <w:t>emeinfrei</w:t>
                      </w:r>
                      <w:bookmarkEnd w:id="695"/>
                      <w:bookmarkEnd w:id="696"/>
                      <w:bookmarkEnd w:id="697"/>
                    </w:p>
                  </w:txbxContent>
                </v:textbox>
                <w10:wrap type="tight"/>
              </v:shape>
            </w:pict>
          </mc:Fallback>
        </mc:AlternateContent>
      </w:r>
      <w:r w:rsidR="009D4F34" w:rsidRPr="009D4F34">
        <w:rPr>
          <w:sz w:val="24"/>
          <w:szCs w:val="24"/>
        </w:rPr>
        <w:t xml:space="preserve">Der aus rauchfeinen Staubkörnern bestehende Halo </w:t>
      </w:r>
      <w:r w:rsidR="00D06FEB">
        <w:rPr>
          <w:sz w:val="24"/>
          <w:szCs w:val="24"/>
        </w:rPr>
        <w:t>beginnt</w:t>
      </w:r>
      <w:r w:rsidR="00FE7DB7">
        <w:rPr>
          <w:sz w:val="24"/>
          <w:szCs w:val="24"/>
        </w:rPr>
        <w:t xml:space="preserve"> bei </w:t>
      </w:r>
      <w:r w:rsidR="009D4F34" w:rsidRPr="009D4F34">
        <w:rPr>
          <w:sz w:val="24"/>
          <w:szCs w:val="24"/>
        </w:rPr>
        <w:t>eine</w:t>
      </w:r>
      <w:r w:rsidR="00FE7DB7">
        <w:rPr>
          <w:sz w:val="24"/>
          <w:szCs w:val="24"/>
        </w:rPr>
        <w:t>m</w:t>
      </w:r>
      <w:r w:rsidR="009D4F34" w:rsidRPr="009D4F34">
        <w:rPr>
          <w:sz w:val="24"/>
          <w:szCs w:val="24"/>
        </w:rPr>
        <w:t xml:space="preserve"> </w:t>
      </w:r>
      <w:r w:rsidR="00FE7DB7">
        <w:rPr>
          <w:sz w:val="24"/>
          <w:szCs w:val="24"/>
        </w:rPr>
        <w:t xml:space="preserve">Abstand </w:t>
      </w:r>
      <w:r w:rsidR="009D4F34" w:rsidRPr="009D4F34">
        <w:rPr>
          <w:sz w:val="24"/>
          <w:szCs w:val="24"/>
        </w:rPr>
        <w:t xml:space="preserve">von 92000 Kilometern </w:t>
      </w:r>
      <w:r w:rsidR="00FE7DB7">
        <w:rPr>
          <w:sz w:val="24"/>
          <w:szCs w:val="24"/>
        </w:rPr>
        <w:t>und reicht bis</w:t>
      </w:r>
      <w:r w:rsidR="009D4F34" w:rsidRPr="009D4F34">
        <w:rPr>
          <w:sz w:val="24"/>
          <w:szCs w:val="24"/>
        </w:rPr>
        <w:t xml:space="preserve"> ca. 122500 Kilometern. Daran schließt sich der Main Ring bis 130000 Kilometer an. An der Grenze des Main Rings kreisen die Monde </w:t>
      </w:r>
      <w:proofErr w:type="spellStart"/>
      <w:r w:rsidR="009D4F34" w:rsidRPr="009D4F34">
        <w:rPr>
          <w:sz w:val="24"/>
          <w:szCs w:val="24"/>
        </w:rPr>
        <w:t>Adrastea</w:t>
      </w:r>
      <w:proofErr w:type="spellEnd"/>
      <w:r w:rsidR="009D4F34" w:rsidRPr="009D4F34">
        <w:rPr>
          <w:sz w:val="24"/>
          <w:szCs w:val="24"/>
        </w:rPr>
        <w:t xml:space="preserve"> (Radius 129000 Kilometer) und </w:t>
      </w:r>
      <w:proofErr w:type="spellStart"/>
      <w:r w:rsidR="009D4F34" w:rsidRPr="009D4F34">
        <w:rPr>
          <w:sz w:val="24"/>
          <w:szCs w:val="24"/>
        </w:rPr>
        <w:t>Metis</w:t>
      </w:r>
      <w:proofErr w:type="spellEnd"/>
      <w:r w:rsidR="009D4F34" w:rsidRPr="009D4F34">
        <w:rPr>
          <w:sz w:val="24"/>
          <w:szCs w:val="24"/>
        </w:rPr>
        <w:t xml:space="preserve"> (Radius 128000 Kilometer), die durch Einschläge von kleinen Meteoriten den Staubnachschub für den weniger als 30 Kilometer dicken Ring liefern. Der innere </w:t>
      </w:r>
      <w:proofErr w:type="spellStart"/>
      <w:r w:rsidR="009D4F34" w:rsidRPr="009D4F34">
        <w:rPr>
          <w:sz w:val="24"/>
          <w:szCs w:val="24"/>
        </w:rPr>
        <w:t>Gossamer</w:t>
      </w:r>
      <w:proofErr w:type="spellEnd"/>
      <w:r w:rsidR="009D4F34" w:rsidRPr="009D4F34">
        <w:rPr>
          <w:sz w:val="24"/>
          <w:szCs w:val="24"/>
        </w:rPr>
        <w:t xml:space="preserve"> Ring reicht von 130000 Kilometer bis ca. 181000 Kilom</w:t>
      </w:r>
      <w:r w:rsidR="00B1621B">
        <w:rPr>
          <w:sz w:val="24"/>
          <w:szCs w:val="24"/>
        </w:rPr>
        <w:t>e</w:t>
      </w:r>
      <w:r w:rsidR="009D4F34" w:rsidRPr="009D4F34">
        <w:rPr>
          <w:sz w:val="24"/>
          <w:szCs w:val="24"/>
        </w:rPr>
        <w:t xml:space="preserve">ter, der äußere von 181000 Kilometer bis 222000 Kilometer. Das Material der Ringe stammt von den Monden </w:t>
      </w:r>
      <w:proofErr w:type="spellStart"/>
      <w:r w:rsidR="009D4F34" w:rsidRPr="009D4F34">
        <w:rPr>
          <w:sz w:val="24"/>
          <w:szCs w:val="24"/>
        </w:rPr>
        <w:t>Amalthea</w:t>
      </w:r>
      <w:proofErr w:type="spellEnd"/>
      <w:r w:rsidR="009D4F34" w:rsidRPr="009D4F34">
        <w:rPr>
          <w:sz w:val="24"/>
          <w:szCs w:val="24"/>
        </w:rPr>
        <w:t xml:space="preserve"> (</w:t>
      </w:r>
      <w:r w:rsidR="00D67597">
        <w:rPr>
          <w:sz w:val="24"/>
          <w:szCs w:val="24"/>
        </w:rPr>
        <w:t>Bahn</w:t>
      </w:r>
      <w:r w:rsidR="00C01B1F">
        <w:rPr>
          <w:sz w:val="24"/>
          <w:szCs w:val="24"/>
        </w:rPr>
        <w:t>r</w:t>
      </w:r>
      <w:r w:rsidR="009D4F34" w:rsidRPr="009D4F34">
        <w:rPr>
          <w:sz w:val="24"/>
          <w:szCs w:val="24"/>
        </w:rPr>
        <w:t xml:space="preserve">adius 181400 Kilometer) und </w:t>
      </w:r>
      <w:proofErr w:type="spellStart"/>
      <w:r w:rsidR="009D4F34" w:rsidRPr="009D4F34">
        <w:rPr>
          <w:sz w:val="24"/>
          <w:szCs w:val="24"/>
        </w:rPr>
        <w:t>Thebe</w:t>
      </w:r>
      <w:proofErr w:type="spellEnd"/>
      <w:r w:rsidR="009D4F34" w:rsidRPr="009D4F34">
        <w:rPr>
          <w:sz w:val="24"/>
          <w:szCs w:val="24"/>
        </w:rPr>
        <w:t xml:space="preserve"> (</w:t>
      </w:r>
      <w:r w:rsidR="00C01B1F">
        <w:rPr>
          <w:sz w:val="24"/>
          <w:szCs w:val="24"/>
        </w:rPr>
        <w:t>Bahnr</w:t>
      </w:r>
      <w:r w:rsidR="009D4F34" w:rsidRPr="009D4F34">
        <w:rPr>
          <w:sz w:val="24"/>
          <w:szCs w:val="24"/>
        </w:rPr>
        <w:t>adius 221900 Kilometer). Der „äußere“ Ring reicht 640000 Kilometer in den Raum hinaus</w:t>
      </w:r>
      <w:r w:rsidR="00AC4E02">
        <w:t xml:space="preserve">, </w:t>
      </w:r>
      <w:r w:rsidR="00AC4E02" w:rsidRPr="00F774BA">
        <w:rPr>
          <w:sz w:val="24"/>
          <w:szCs w:val="24"/>
        </w:rPr>
        <w:t>fast bis zur Umlaufbahn von Europa</w:t>
      </w:r>
      <w:r w:rsidR="009D467F" w:rsidRPr="00F774BA">
        <w:rPr>
          <w:sz w:val="24"/>
          <w:szCs w:val="24"/>
        </w:rPr>
        <w:t>,</w:t>
      </w:r>
      <w:r w:rsidR="00CD3239" w:rsidRPr="00F774BA">
        <w:rPr>
          <w:sz w:val="24"/>
          <w:szCs w:val="24"/>
        </w:rPr>
        <w:t xml:space="preserve"> und rotiert in </w:t>
      </w:r>
      <w:r w:rsidR="001B3FA4" w:rsidRPr="00F774BA">
        <w:rPr>
          <w:sz w:val="24"/>
          <w:szCs w:val="24"/>
        </w:rPr>
        <w:t xml:space="preserve">entgegengesetzter Richtung, wie die inneren Ringe. Sein </w:t>
      </w:r>
      <w:r w:rsidR="0096003D" w:rsidRPr="00F774BA">
        <w:rPr>
          <w:sz w:val="24"/>
          <w:szCs w:val="24"/>
        </w:rPr>
        <w:t>U</w:t>
      </w:r>
      <w:r w:rsidR="001B3FA4" w:rsidRPr="00F774BA">
        <w:rPr>
          <w:sz w:val="24"/>
          <w:szCs w:val="24"/>
        </w:rPr>
        <w:t>rsprung ist nicht geklä</w:t>
      </w:r>
      <w:r w:rsidR="0096003D" w:rsidRPr="00F774BA">
        <w:rPr>
          <w:sz w:val="24"/>
          <w:szCs w:val="24"/>
        </w:rPr>
        <w:t>r</w:t>
      </w:r>
      <w:r w:rsidR="001B3FA4" w:rsidRPr="00F774BA">
        <w:rPr>
          <w:sz w:val="24"/>
          <w:szCs w:val="24"/>
        </w:rPr>
        <w:t xml:space="preserve">t, da </w:t>
      </w:r>
      <w:r w:rsidR="00AB29BC" w:rsidRPr="00F774BA">
        <w:rPr>
          <w:sz w:val="24"/>
          <w:szCs w:val="24"/>
        </w:rPr>
        <w:t xml:space="preserve">er </w:t>
      </w:r>
      <w:r w:rsidR="001A1325" w:rsidRPr="00F774BA">
        <w:rPr>
          <w:sz w:val="24"/>
          <w:szCs w:val="24"/>
        </w:rPr>
        <w:t>um ca. 20° gegen die Äquatorebene von Jupiter geneigt ist.</w:t>
      </w:r>
      <w:r w:rsidR="0096003D" w:rsidRPr="00F774BA">
        <w:rPr>
          <w:sz w:val="24"/>
          <w:szCs w:val="24"/>
        </w:rPr>
        <w:t xml:space="preserve"> Er könnte aus interplanetarem Staub</w:t>
      </w:r>
      <w:r w:rsidR="00F93505" w:rsidRPr="00F774BA">
        <w:rPr>
          <w:sz w:val="24"/>
          <w:szCs w:val="24"/>
        </w:rPr>
        <w:t xml:space="preserve"> bestehen.</w:t>
      </w:r>
      <w:r w:rsidR="00F51D85" w:rsidRPr="00F774BA">
        <w:rPr>
          <w:sz w:val="24"/>
          <w:szCs w:val="24"/>
        </w:rPr>
        <w:t xml:space="preserve"> Damit haben wir vier weitere Monde Jupiters kennengelernt.</w:t>
      </w:r>
      <w:r w:rsidR="0035260D" w:rsidRPr="00F774BA">
        <w:rPr>
          <w:sz w:val="24"/>
          <w:szCs w:val="24"/>
        </w:rPr>
        <w:t xml:space="preserve"> </w:t>
      </w:r>
      <w:r w:rsidR="00EE1F1B" w:rsidRPr="00F774BA">
        <w:rPr>
          <w:sz w:val="24"/>
          <w:szCs w:val="24"/>
        </w:rPr>
        <w:t xml:space="preserve">Die </w:t>
      </w:r>
      <w:r w:rsidR="003E4817" w:rsidRPr="00F774BA">
        <w:rPr>
          <w:sz w:val="24"/>
          <w:szCs w:val="24"/>
        </w:rPr>
        <w:t xml:space="preserve">genaue </w:t>
      </w:r>
      <w:r>
        <w:rPr>
          <w:sz w:val="24"/>
          <w:szCs w:val="24"/>
        </w:rPr>
        <w:t>B</w:t>
      </w:r>
      <w:r w:rsidR="003E4817" w:rsidRPr="00F774BA">
        <w:rPr>
          <w:sz w:val="24"/>
          <w:szCs w:val="24"/>
        </w:rPr>
        <w:t>ehandlung d</w:t>
      </w:r>
      <w:r>
        <w:rPr>
          <w:sz w:val="24"/>
          <w:szCs w:val="24"/>
        </w:rPr>
        <w:t>e</w:t>
      </w:r>
      <w:r w:rsidR="003E4817" w:rsidRPr="00F774BA">
        <w:rPr>
          <w:sz w:val="24"/>
          <w:szCs w:val="24"/>
        </w:rPr>
        <w:t xml:space="preserve">r </w:t>
      </w:r>
      <w:r w:rsidR="002C6FB5">
        <w:rPr>
          <w:sz w:val="24"/>
          <w:szCs w:val="24"/>
        </w:rPr>
        <w:t>anderen</w:t>
      </w:r>
      <w:r w:rsidR="003E4817" w:rsidRPr="00F774BA">
        <w:rPr>
          <w:sz w:val="24"/>
          <w:szCs w:val="24"/>
        </w:rPr>
        <w:t xml:space="preserve"> Monde wollen wir uns ersparen. </w:t>
      </w:r>
      <w:r w:rsidR="0035260D" w:rsidRPr="00F774BA">
        <w:rPr>
          <w:sz w:val="24"/>
          <w:szCs w:val="24"/>
        </w:rPr>
        <w:t xml:space="preserve">Eine Liste der bekannten Monde von Jupiter </w:t>
      </w:r>
      <w:r w:rsidR="00D14A79" w:rsidRPr="00F774BA">
        <w:rPr>
          <w:sz w:val="24"/>
          <w:szCs w:val="24"/>
        </w:rPr>
        <w:t xml:space="preserve">(Stand Juni 2023) </w:t>
      </w:r>
      <w:r w:rsidR="003E4817" w:rsidRPr="00F774BA">
        <w:rPr>
          <w:sz w:val="24"/>
          <w:szCs w:val="24"/>
        </w:rPr>
        <w:t>kann</w:t>
      </w:r>
      <w:r w:rsidR="0035260D" w:rsidRPr="00F774BA">
        <w:rPr>
          <w:sz w:val="24"/>
          <w:szCs w:val="24"/>
        </w:rPr>
        <w:t xml:space="preserve"> man bei </w:t>
      </w:r>
      <w:hyperlink r:id="rId295" w:history="1">
        <w:r w:rsidR="0000045A" w:rsidRPr="00F774BA">
          <w:rPr>
            <w:rStyle w:val="Hyperlink"/>
            <w:sz w:val="24"/>
            <w:szCs w:val="24"/>
          </w:rPr>
          <w:t>Liste der Jupitermonde – Wikipedia</w:t>
        </w:r>
      </w:hyperlink>
      <w:r w:rsidR="003E4817" w:rsidRPr="00F774BA">
        <w:rPr>
          <w:sz w:val="24"/>
          <w:szCs w:val="24"/>
        </w:rPr>
        <w:t xml:space="preserve"> finden</w:t>
      </w:r>
      <w:r w:rsidR="0000045A" w:rsidRPr="00F774BA">
        <w:rPr>
          <w:sz w:val="24"/>
          <w:szCs w:val="24"/>
        </w:rPr>
        <w:t>.</w:t>
      </w:r>
      <w:r w:rsidR="00F8712A" w:rsidRPr="00F774BA">
        <w:rPr>
          <w:sz w:val="24"/>
          <w:szCs w:val="24"/>
        </w:rPr>
        <w:t xml:space="preserve"> </w:t>
      </w:r>
      <w:r w:rsidR="006703B0" w:rsidRPr="00F774BA">
        <w:rPr>
          <w:sz w:val="24"/>
          <w:szCs w:val="24"/>
        </w:rPr>
        <w:t xml:space="preserve">Interessant ist </w:t>
      </w:r>
      <w:r w:rsidR="00FF41A3" w:rsidRPr="00F774BA">
        <w:rPr>
          <w:sz w:val="24"/>
          <w:szCs w:val="24"/>
        </w:rPr>
        <w:t>vielleicht zusätzlich</w:t>
      </w:r>
      <w:r w:rsidR="006703B0" w:rsidRPr="00F774BA">
        <w:rPr>
          <w:sz w:val="24"/>
          <w:szCs w:val="24"/>
        </w:rPr>
        <w:t xml:space="preserve">, dass nicht alle Monde Jupiter brav in </w:t>
      </w:r>
      <w:r>
        <w:rPr>
          <w:noProof/>
        </w:rPr>
        <mc:AlternateContent>
          <mc:Choice Requires="wps">
            <w:drawing>
              <wp:anchor distT="0" distB="0" distL="114300" distR="114300" simplePos="0" relativeHeight="251785216" behindDoc="1" locked="0" layoutInCell="1" allowOverlap="1" wp14:anchorId="1354BD69" wp14:editId="4D92A444">
                <wp:simplePos x="0" y="0"/>
                <wp:positionH relativeFrom="column">
                  <wp:posOffset>-47625</wp:posOffset>
                </wp:positionH>
                <wp:positionV relativeFrom="paragraph">
                  <wp:posOffset>4560570</wp:posOffset>
                </wp:positionV>
                <wp:extent cx="3676650" cy="635"/>
                <wp:effectExtent l="0" t="0" r="0" b="6350"/>
                <wp:wrapTight wrapText="bothSides">
                  <wp:wrapPolygon edited="0">
                    <wp:start x="0" y="0"/>
                    <wp:lineTo x="0" y="20935"/>
                    <wp:lineTo x="21488" y="20935"/>
                    <wp:lineTo x="21488" y="0"/>
                    <wp:lineTo x="0" y="0"/>
                  </wp:wrapPolygon>
                </wp:wrapTight>
                <wp:docPr id="356852374" name="Textfeld 1"/>
                <wp:cNvGraphicFramePr/>
                <a:graphic xmlns:a="http://schemas.openxmlformats.org/drawingml/2006/main">
                  <a:graphicData uri="http://schemas.microsoft.com/office/word/2010/wordprocessingShape">
                    <wps:wsp>
                      <wps:cNvSpPr txBox="1"/>
                      <wps:spPr>
                        <a:xfrm>
                          <a:off x="0" y="0"/>
                          <a:ext cx="3676650" cy="635"/>
                        </a:xfrm>
                        <a:prstGeom prst="rect">
                          <a:avLst/>
                        </a:prstGeom>
                        <a:solidFill>
                          <a:prstClr val="white"/>
                        </a:solidFill>
                        <a:ln>
                          <a:noFill/>
                        </a:ln>
                      </wps:spPr>
                      <wps:txbx>
                        <w:txbxContent>
                          <w:p w14:paraId="676D4601" w14:textId="498D3CE6" w:rsidR="004223A2" w:rsidRPr="00BD6343" w:rsidRDefault="004223A2" w:rsidP="004223A2">
                            <w:pPr>
                              <w:pStyle w:val="Beschriftung"/>
                              <w:rPr>
                                <w:noProof/>
                              </w:rPr>
                            </w:pPr>
                            <w:bookmarkStart w:id="480" w:name="_Toc174467220"/>
                            <w:bookmarkStart w:id="481" w:name="_Toc178095300"/>
                            <w:bookmarkStart w:id="482" w:name="_Toc179365167"/>
                            <w:r>
                              <w:t xml:space="preserve">Abbildung </w:t>
                            </w:r>
                            <w:r w:rsidR="00EA6939">
                              <w:t>147</w:t>
                            </w:r>
                            <w:r>
                              <w:t xml:space="preserve"> </w:t>
                            </w:r>
                            <w:r w:rsidRPr="00625B9C">
                              <w:t>Bahnhalbachsen der äußeren Jupitermonde (</w:t>
                            </w:r>
                            <w:proofErr w:type="spellStart"/>
                            <w:r w:rsidRPr="00625B9C">
                              <w:t>Abszịsse</w:t>
                            </w:r>
                            <w:proofErr w:type="spellEnd"/>
                            <w:r w:rsidRPr="00625B9C">
                              <w:t>, in Mio. km)</w:t>
                            </w:r>
                            <w:r w:rsidR="00FF0335" w:rsidRPr="00FF0335">
                              <w:t xml:space="preserve"> </w:t>
                            </w:r>
                            <w:hyperlink r:id="rId296" w:tgtFrame="_blank" w:history="1">
                              <w:r w:rsidR="00FF0335" w:rsidRPr="00545930">
                                <w:rPr>
                                  <w:rStyle w:val="Hyperlink"/>
                                  <w:rFonts w:cstheme="minorHAnsi"/>
                                  <w:color w:val="0645AD"/>
                                  <w:u w:val="none"/>
                                  <w:shd w:val="clear" w:color="auto" w:fill="F8F9FA"/>
                                </w:rPr>
                                <w:t>CC BY-SA 3.0</w:t>
                              </w:r>
                              <w:bookmarkEnd w:id="480"/>
                              <w:bookmarkEnd w:id="481"/>
                              <w:bookmarkEnd w:id="482"/>
                            </w:hyperlink>
                            <w:r w:rsidRPr="00545930">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354BD69" id="_x0000_s1201" type="#_x0000_t202" style="position:absolute;margin-left:-3.75pt;margin-top:359.1pt;width:289.5pt;height:.05pt;z-index:-251531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" stroked="f">
                <v:textbox style="mso-fit-shape-to-text:t" inset="0,0,0,0">
                  <w:txbxContent>
                    <w:p w14:paraId="676D4601" w14:textId="498D3CE6" w:rsidR="004223A2" w:rsidRPr="00BD6343" w:rsidRDefault="004223A2" w:rsidP="004223A2">
                      <w:pPr>
                        <w:pStyle w:val="Beschriftung"/>
                        <w:rPr>
                          <w:noProof/>
                        </w:rPr>
                      </w:pPr>
                      <w:bookmarkStart w:id="701" w:name="_Toc174467220"/>
                      <w:bookmarkStart w:id="702" w:name="_Toc178095300"/>
                      <w:bookmarkStart w:id="703" w:name="_Toc179365167"/>
                      <w:r>
                        <w:t xml:space="preserve">Abbildung </w:t>
                      </w:r>
                      <w:r w:rsidR="00EA6939">
                        <w:t>147</w:t>
                      </w:r>
                      <w:r>
                        <w:t xml:space="preserve"> </w:t>
                      </w:r>
                      <w:r w:rsidRPr="00625B9C">
                        <w:t>Bahnhalbachsen der äußeren Jupitermonde (</w:t>
                      </w:r>
                      <w:proofErr w:type="spellStart"/>
                      <w:r w:rsidRPr="00625B9C">
                        <w:t>Abszịsse</w:t>
                      </w:r>
                      <w:proofErr w:type="spellEnd"/>
                      <w:r w:rsidRPr="00625B9C">
                        <w:t>, in Mio. km)</w:t>
                      </w:r>
                      <w:r w:rsidR="00FF0335" w:rsidRPr="00FF0335">
                        <w:t xml:space="preserve"> </w:t>
                      </w:r>
                      <w:hyperlink r:id="rId297" w:tgtFrame="_blank" w:history="1">
                        <w:r w:rsidR="00FF0335" w:rsidRPr="00545930">
                          <w:rPr>
                            <w:rStyle w:val="Hyperlink"/>
                            <w:rFonts w:cstheme="minorHAnsi"/>
                            <w:color w:val="0645AD"/>
                            <w:u w:val="none"/>
                            <w:shd w:val="clear" w:color="auto" w:fill="F8F9FA"/>
                          </w:rPr>
                          <w:t>CC BY-SA 3.0</w:t>
                        </w:r>
                        <w:bookmarkEnd w:id="701"/>
                        <w:bookmarkEnd w:id="702"/>
                        <w:bookmarkEnd w:id="703"/>
                      </w:hyperlink>
                      <w:r w:rsidRPr="00545930">
                        <w:t xml:space="preserve"> </w:t>
                      </w:r>
                    </w:p>
                  </w:txbxContent>
                </v:textbox>
                <w10:wrap type="tight"/>
              </v:shape>
            </w:pict>
          </mc:Fallback>
        </mc:AlternateContent>
      </w:r>
      <w:r w:rsidR="006703B0" w:rsidRPr="00F774BA">
        <w:rPr>
          <w:sz w:val="24"/>
          <w:szCs w:val="24"/>
        </w:rPr>
        <w:t xml:space="preserve">der Äquatorebene umkreisen, sondern gerade die </w:t>
      </w:r>
      <w:r w:rsidR="00A51283" w:rsidRPr="00F774BA">
        <w:rPr>
          <w:sz w:val="24"/>
          <w:szCs w:val="24"/>
        </w:rPr>
        <w:t xml:space="preserve">Bahnen der </w:t>
      </w:r>
      <w:r w:rsidR="006703B0" w:rsidRPr="00F774BA">
        <w:rPr>
          <w:sz w:val="24"/>
          <w:szCs w:val="24"/>
        </w:rPr>
        <w:t>äußersten Monde</w:t>
      </w:r>
      <w:r w:rsidR="00A51283" w:rsidRPr="00F774BA">
        <w:rPr>
          <w:sz w:val="24"/>
          <w:szCs w:val="24"/>
        </w:rPr>
        <w:t xml:space="preserve"> stark gegen die Äquatorebene geneigt sind.</w:t>
      </w:r>
      <w:r w:rsidR="00326993" w:rsidRPr="00F774BA">
        <w:rPr>
          <w:sz w:val="24"/>
          <w:szCs w:val="24"/>
        </w:rPr>
        <w:t xml:space="preserve"> </w:t>
      </w:r>
      <w:r w:rsidR="00B83BFE" w:rsidRPr="00F774BA">
        <w:rPr>
          <w:sz w:val="24"/>
          <w:szCs w:val="24"/>
        </w:rPr>
        <w:t xml:space="preserve">In dem folgenden Bild sind die Bahnhalbachsen der äußeren Jupitermonde </w:t>
      </w:r>
      <w:r w:rsidR="00B76F27" w:rsidRPr="00F774BA">
        <w:rPr>
          <w:sz w:val="24"/>
          <w:szCs w:val="24"/>
        </w:rPr>
        <w:t>gegen ihre Bahnneigung aufgetragen. Dabei bedeuten Winkel größer als 90°, dass die Monde retrograd, also entgegen gesetzt zur Umlaufrichtung Jupiters um die Sonne</w:t>
      </w:r>
      <w:r w:rsidR="005F390E" w:rsidRPr="00F774BA">
        <w:rPr>
          <w:sz w:val="24"/>
          <w:szCs w:val="24"/>
        </w:rPr>
        <w:t>,</w:t>
      </w:r>
      <w:r w:rsidR="00F860EA" w:rsidRPr="00F774BA">
        <w:rPr>
          <w:sz w:val="24"/>
          <w:szCs w:val="24"/>
        </w:rPr>
        <w:t xml:space="preserve"> um Jupiter kreisen.</w:t>
      </w:r>
      <w:r w:rsidR="005F390E" w:rsidRPr="00F774BA">
        <w:rPr>
          <w:sz w:val="24"/>
          <w:szCs w:val="24"/>
        </w:rPr>
        <w:t xml:space="preserve"> Es wird davon ausgegangen, dass </w:t>
      </w:r>
      <w:r w:rsidR="00A42688">
        <w:rPr>
          <w:noProof/>
        </w:rPr>
        <w:drawing>
          <wp:anchor distT="0" distB="0" distL="114300" distR="114300" simplePos="0" relativeHeight="251786240" behindDoc="0" locked="0" layoutInCell="1" allowOverlap="1" wp14:anchorId="28483BE3" wp14:editId="7D18299A">
            <wp:simplePos x="0" y="0"/>
            <wp:positionH relativeFrom="column">
              <wp:posOffset>-47625</wp:posOffset>
            </wp:positionH>
            <wp:positionV relativeFrom="paragraph">
              <wp:posOffset>5695950</wp:posOffset>
            </wp:positionV>
            <wp:extent cx="5638800" cy="3169285"/>
            <wp:effectExtent l="0" t="0" r="0" b="0"/>
            <wp:wrapSquare wrapText="bothSides"/>
            <wp:docPr id="1012104365" name="Grafik 4" descr="Ein Bild, das Screenshot, Weltraum, Raum, Univers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104365" name="Grafik 4" descr="Ein Bild, das Screenshot, Weltraum, Raum, Universum enthält.&#10;&#10;Automatisch generierte Beschreibung"/>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5638800" cy="3169285"/>
                    </a:xfrm>
                    <a:prstGeom prst="rect">
                      <a:avLst/>
                    </a:prstGeom>
                    <a:noFill/>
                    <a:ln>
                      <a:noFill/>
                    </a:ln>
                  </pic:spPr>
                </pic:pic>
              </a:graphicData>
            </a:graphic>
            <wp14:sizeRelH relativeFrom="page">
              <wp14:pctWidth>0</wp14:pctWidth>
            </wp14:sizeRelH>
            <wp14:sizeRelV relativeFrom="page">
              <wp14:pctHeight>0</wp14:pctHeight>
            </wp14:sizeRelV>
          </wp:anchor>
        </w:drawing>
      </w:r>
      <w:r w:rsidR="005F390E" w:rsidRPr="00F774BA">
        <w:rPr>
          <w:sz w:val="24"/>
          <w:szCs w:val="24"/>
        </w:rPr>
        <w:t xml:space="preserve">viele dieser Monde </w:t>
      </w:r>
      <w:r w:rsidR="00DA1367" w:rsidRPr="00F774BA">
        <w:rPr>
          <w:sz w:val="24"/>
          <w:szCs w:val="24"/>
        </w:rPr>
        <w:t>kleine Asteroiden oder Kometenkerne sind</w:t>
      </w:r>
      <w:r w:rsidR="009152A5" w:rsidRPr="00F774BA">
        <w:rPr>
          <w:sz w:val="24"/>
          <w:szCs w:val="24"/>
        </w:rPr>
        <w:t xml:space="preserve">, die </w:t>
      </w:r>
      <w:r w:rsidR="00FF209C" w:rsidRPr="00F774BA">
        <w:rPr>
          <w:sz w:val="24"/>
          <w:szCs w:val="24"/>
        </w:rPr>
        <w:t xml:space="preserve">bei einem „unvorsichtigem“ Vorbeiflug </w:t>
      </w:r>
      <w:r w:rsidR="009152A5" w:rsidRPr="00F774BA">
        <w:rPr>
          <w:sz w:val="24"/>
          <w:szCs w:val="24"/>
        </w:rPr>
        <w:t>durch die Gravitation Jupiters eingefangen wurden</w:t>
      </w:r>
      <w:r w:rsidR="00FF209C" w:rsidRPr="00F774BA">
        <w:rPr>
          <w:sz w:val="24"/>
          <w:szCs w:val="24"/>
        </w:rPr>
        <w:t>.</w:t>
      </w:r>
      <w:r w:rsidR="00C861DE" w:rsidRPr="00F774BA">
        <w:rPr>
          <w:sz w:val="24"/>
          <w:szCs w:val="24"/>
        </w:rPr>
        <w:t xml:space="preserve"> Die interessante </w:t>
      </w:r>
      <w:r w:rsidR="008B0862" w:rsidRPr="00F774BA">
        <w:rPr>
          <w:sz w:val="24"/>
          <w:szCs w:val="24"/>
        </w:rPr>
        <w:t>V</w:t>
      </w:r>
      <w:r w:rsidR="00C861DE" w:rsidRPr="00F774BA">
        <w:rPr>
          <w:sz w:val="24"/>
          <w:szCs w:val="24"/>
        </w:rPr>
        <w:t xml:space="preserve">erteilung der Mondbahnen </w:t>
      </w:r>
      <w:r w:rsidR="00A42688">
        <w:rPr>
          <w:noProof/>
        </w:rPr>
        <mc:AlternateContent>
          <mc:Choice Requires="wps">
            <w:drawing>
              <wp:anchor distT="0" distB="0" distL="114300" distR="114300" simplePos="0" relativeHeight="251787264" behindDoc="0" locked="0" layoutInCell="1" allowOverlap="1" wp14:anchorId="28519916" wp14:editId="39C3E907">
                <wp:simplePos x="0" y="0"/>
                <wp:positionH relativeFrom="column">
                  <wp:posOffset>-47625</wp:posOffset>
                </wp:positionH>
                <wp:positionV relativeFrom="paragraph">
                  <wp:posOffset>8867775</wp:posOffset>
                </wp:positionV>
                <wp:extent cx="5638800" cy="635"/>
                <wp:effectExtent l="0" t="0" r="0" b="0"/>
                <wp:wrapTopAndBottom/>
                <wp:docPr id="1235717201" name="Textfeld 1"/>
                <wp:cNvGraphicFramePr/>
                <a:graphic xmlns:a="http://schemas.openxmlformats.org/drawingml/2006/main">
                  <a:graphicData uri="http://schemas.microsoft.com/office/word/2010/wordprocessingShape">
                    <wps:wsp>
                      <wps:cNvSpPr txBox="1"/>
                      <wps:spPr>
                        <a:xfrm>
                          <a:off x="0" y="0"/>
                          <a:ext cx="5638800" cy="635"/>
                        </a:xfrm>
                        <a:prstGeom prst="rect">
                          <a:avLst/>
                        </a:prstGeom>
                        <a:solidFill>
                          <a:prstClr val="white"/>
                        </a:solidFill>
                        <a:ln>
                          <a:noFill/>
                        </a:ln>
                      </wps:spPr>
                      <wps:txbx>
                        <w:txbxContent>
                          <w:p w14:paraId="355D234A" w14:textId="2A7D2BCB" w:rsidR="008D659E" w:rsidRPr="003030DC" w:rsidRDefault="008D659E" w:rsidP="008D659E">
                            <w:pPr>
                              <w:pStyle w:val="Beschriftung"/>
                              <w:rPr>
                                <w:noProof/>
                              </w:rPr>
                            </w:pPr>
                            <w:bookmarkStart w:id="483" w:name="_Toc174467221"/>
                            <w:bookmarkStart w:id="484" w:name="_Toc178095301"/>
                            <w:bookmarkStart w:id="485" w:name="_Toc179365168"/>
                            <w:r>
                              <w:t xml:space="preserve">Abbildung </w:t>
                            </w:r>
                            <w:r w:rsidR="00EA6939">
                              <w:t>148</w:t>
                            </w:r>
                            <w:r>
                              <w:t xml:space="preserve"> Umlaufbahnen der Jupitermonde </w:t>
                            </w:r>
                            <w:r w:rsidRPr="00740DA6">
                              <w:t xml:space="preserve">Carnegie </w:t>
                            </w:r>
                            <w:proofErr w:type="spellStart"/>
                            <w:r w:rsidRPr="00740DA6">
                              <w:t>Inst</w:t>
                            </w:r>
                            <w:proofErr w:type="spellEnd"/>
                            <w:r w:rsidR="0022041F">
                              <w:t xml:space="preserve"> </w:t>
                            </w:r>
                            <w:proofErr w:type="spellStart"/>
                            <w:r w:rsidR="006F7701">
                              <w:t>of</w:t>
                            </w:r>
                            <w:proofErr w:type="spellEnd"/>
                            <w:r w:rsidRPr="00740DA6">
                              <w:t xml:space="preserve"> Science / Roberto Molar </w:t>
                            </w:r>
                            <w:proofErr w:type="spellStart"/>
                            <w:r w:rsidRPr="00740DA6">
                              <w:t>Candanosa</w:t>
                            </w:r>
                            <w:bookmarkEnd w:id="483"/>
                            <w:bookmarkEnd w:id="484"/>
                            <w:bookmarkEnd w:id="485"/>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8519916" id="_x0000_s1201" type="#_x0000_t202" style="position:absolute;margin-left:-3.75pt;margin-top:698.25pt;width:444pt;height:.05pt;z-index:251787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" stroked="f">
                <v:textbox style="mso-fit-shape-to-text:t" inset="0,0,0,0">
                  <w:txbxContent>
                    <w:p w14:paraId="355D234A" w14:textId="2A7D2BCB" w:rsidR="008D659E" w:rsidRPr="003030DC" w:rsidRDefault="008D659E" w:rsidP="008D659E">
                      <w:pPr>
                        <w:pStyle w:val="Beschriftung"/>
                        <w:rPr>
                          <w:noProof/>
                        </w:rPr>
                      </w:pPr>
                      <w:bookmarkStart w:id="486" w:name="_Toc174467221"/>
                      <w:bookmarkStart w:id="487" w:name="_Toc178095301"/>
                      <w:bookmarkStart w:id="488" w:name="_Toc179365168"/>
                      <w:r>
                        <w:t xml:space="preserve">Abbildung </w:t>
                      </w:r>
                      <w:r w:rsidR="00EA6939">
                        <w:t>148</w:t>
                      </w:r>
                      <w:r>
                        <w:t xml:space="preserve"> Umlaufbahnen der Jupitermonde </w:t>
                      </w:r>
                      <w:r w:rsidRPr="00740DA6">
                        <w:t xml:space="preserve">Carnegie </w:t>
                      </w:r>
                      <w:proofErr w:type="spellStart"/>
                      <w:r w:rsidRPr="00740DA6">
                        <w:t>Inst</w:t>
                      </w:r>
                      <w:proofErr w:type="spellEnd"/>
                      <w:r w:rsidR="0022041F">
                        <w:t xml:space="preserve"> </w:t>
                      </w:r>
                      <w:proofErr w:type="spellStart"/>
                      <w:r w:rsidR="006F7701">
                        <w:t>of</w:t>
                      </w:r>
                      <w:proofErr w:type="spellEnd"/>
                      <w:r w:rsidRPr="00740DA6">
                        <w:t xml:space="preserve"> Science / Roberto Molar </w:t>
                      </w:r>
                      <w:proofErr w:type="spellStart"/>
                      <w:r w:rsidRPr="00740DA6">
                        <w:t>Candanosa</w:t>
                      </w:r>
                      <w:bookmarkEnd w:id="486"/>
                      <w:bookmarkEnd w:id="487"/>
                      <w:bookmarkEnd w:id="488"/>
                      <w:proofErr w:type="spellEnd"/>
                    </w:p>
                  </w:txbxContent>
                </v:textbox>
                <w10:wrap type="topAndBottom"/>
              </v:shape>
            </w:pict>
          </mc:Fallback>
        </mc:AlternateContent>
      </w:r>
      <w:r w:rsidR="00C861DE" w:rsidRPr="00F774BA">
        <w:rPr>
          <w:sz w:val="24"/>
          <w:szCs w:val="24"/>
        </w:rPr>
        <w:t xml:space="preserve">zeigt </w:t>
      </w:r>
      <w:r w:rsidR="008B0862" w:rsidRPr="00F774BA">
        <w:rPr>
          <w:sz w:val="24"/>
          <w:szCs w:val="24"/>
        </w:rPr>
        <w:t xml:space="preserve">anschaulich </w:t>
      </w:r>
      <w:r w:rsidR="00C861DE" w:rsidRPr="00F774BA">
        <w:rPr>
          <w:sz w:val="24"/>
          <w:szCs w:val="24"/>
        </w:rPr>
        <w:t>das folgende Video</w:t>
      </w:r>
      <w:r w:rsidRPr="00F774BA">
        <w:rPr>
          <w:sz w:val="24"/>
          <w:szCs w:val="24"/>
        </w:rPr>
        <w:t xml:space="preserve"> </w:t>
      </w:r>
      <w:hyperlink r:id="rId299" w:history="1">
        <w:r w:rsidR="006F26DC" w:rsidRPr="00F774BA">
          <w:rPr>
            <w:rStyle w:val="Hyperlink"/>
            <w:sz w:val="24"/>
            <w:szCs w:val="24"/>
          </w:rPr>
          <w:t xml:space="preserve">(730) </w:t>
        </w:r>
        <w:proofErr w:type="spellStart"/>
        <w:r w:rsidR="006F26DC" w:rsidRPr="00F774BA">
          <w:rPr>
            <w:rStyle w:val="Hyperlink"/>
            <w:sz w:val="24"/>
            <w:szCs w:val="24"/>
          </w:rPr>
          <w:t>SheppardJupiterMoonsMovie</w:t>
        </w:r>
        <w:proofErr w:type="spellEnd"/>
        <w:r w:rsidR="006F26DC" w:rsidRPr="00F774BA">
          <w:rPr>
            <w:rStyle w:val="Hyperlink"/>
            <w:sz w:val="24"/>
            <w:szCs w:val="24"/>
          </w:rPr>
          <w:t xml:space="preserve"> - YouTube</w:t>
        </w:r>
      </w:hyperlink>
      <w:r>
        <w:rPr>
          <w:rStyle w:val="Hyperlink"/>
          <w:sz w:val="24"/>
          <w:szCs w:val="24"/>
        </w:rPr>
        <w:t xml:space="preserve"> </w:t>
      </w:r>
      <w:r w:rsidR="00CD4B6A" w:rsidRPr="00F774BA">
        <w:rPr>
          <w:sz w:val="24"/>
          <w:szCs w:val="24"/>
        </w:rPr>
        <w:t xml:space="preserve">bzw. </w:t>
      </w:r>
      <w:r w:rsidR="0042769C" w:rsidRPr="00F774BA">
        <w:rPr>
          <w:sz w:val="24"/>
          <w:szCs w:val="24"/>
        </w:rPr>
        <w:t xml:space="preserve">die Grafik des Carnegie </w:t>
      </w:r>
      <w:r w:rsidR="00B66DFC">
        <w:rPr>
          <w:noProof/>
        </w:rPr>
        <w:lastRenderedPageBreak/>
        <w:drawing>
          <wp:anchor distT="0" distB="0" distL="114300" distR="114300" simplePos="0" relativeHeight="251784192" behindDoc="1" locked="0" layoutInCell="1" allowOverlap="1" wp14:anchorId="7DACB14C" wp14:editId="54EC73BC">
            <wp:simplePos x="0" y="0"/>
            <wp:positionH relativeFrom="column">
              <wp:posOffset>57150</wp:posOffset>
            </wp:positionH>
            <wp:positionV relativeFrom="paragraph">
              <wp:posOffset>100965</wp:posOffset>
            </wp:positionV>
            <wp:extent cx="3629025" cy="4336415"/>
            <wp:effectExtent l="0" t="0" r="9525" b="6985"/>
            <wp:wrapTight wrapText="bothSides">
              <wp:wrapPolygon edited="0">
                <wp:start x="0" y="0"/>
                <wp:lineTo x="0" y="21540"/>
                <wp:lineTo x="21543" y="21540"/>
                <wp:lineTo x="21543" y="0"/>
                <wp:lineTo x="0" y="0"/>
              </wp:wrapPolygon>
            </wp:wrapTight>
            <wp:docPr id="2119601200" name="Grafik 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defined"/>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3629025" cy="4336415"/>
                    </a:xfrm>
                    <a:prstGeom prst="rect">
                      <a:avLst/>
                    </a:prstGeom>
                    <a:noFill/>
                    <a:ln>
                      <a:noFill/>
                    </a:ln>
                  </pic:spPr>
                </pic:pic>
              </a:graphicData>
            </a:graphic>
            <wp14:sizeRelH relativeFrom="page">
              <wp14:pctWidth>0</wp14:pctWidth>
            </wp14:sizeRelH>
            <wp14:sizeRelV relativeFrom="page">
              <wp14:pctHeight>0</wp14:pctHeight>
            </wp14:sizeRelV>
          </wp:anchor>
        </w:drawing>
      </w:r>
      <w:r w:rsidR="0042769C" w:rsidRPr="00F774BA">
        <w:rPr>
          <w:sz w:val="24"/>
          <w:szCs w:val="24"/>
        </w:rPr>
        <w:t xml:space="preserve">Instituts </w:t>
      </w:r>
      <w:proofErr w:type="spellStart"/>
      <w:r w:rsidR="0042769C" w:rsidRPr="00F774BA">
        <w:rPr>
          <w:sz w:val="24"/>
          <w:szCs w:val="24"/>
        </w:rPr>
        <w:t>of</w:t>
      </w:r>
      <w:proofErr w:type="spellEnd"/>
      <w:r w:rsidR="0042769C" w:rsidRPr="00F774BA">
        <w:rPr>
          <w:sz w:val="24"/>
          <w:szCs w:val="24"/>
        </w:rPr>
        <w:t xml:space="preserve"> Science</w:t>
      </w:r>
      <w:r>
        <w:rPr>
          <w:sz w:val="24"/>
          <w:szCs w:val="24"/>
        </w:rPr>
        <w:t>.</w:t>
      </w:r>
      <w:r w:rsidR="00DE3B05">
        <w:rPr>
          <w:sz w:val="24"/>
          <w:szCs w:val="24"/>
        </w:rPr>
        <w:t xml:space="preserve"> Auffällig ist der Mond </w:t>
      </w:r>
      <w:proofErr w:type="spellStart"/>
      <w:r w:rsidR="00DE3B05">
        <w:rPr>
          <w:sz w:val="24"/>
          <w:szCs w:val="24"/>
        </w:rPr>
        <w:t>Valetudo</w:t>
      </w:r>
      <w:proofErr w:type="spellEnd"/>
      <w:r w:rsidR="008D3A39">
        <w:rPr>
          <w:sz w:val="24"/>
          <w:szCs w:val="24"/>
        </w:rPr>
        <w:t xml:space="preserve"> (grüne Bahn)</w:t>
      </w:r>
      <w:r w:rsidR="00762E86">
        <w:rPr>
          <w:sz w:val="24"/>
          <w:szCs w:val="24"/>
        </w:rPr>
        <w:t xml:space="preserve">, dessen </w:t>
      </w:r>
      <w:proofErr w:type="spellStart"/>
      <w:r w:rsidR="00762E86">
        <w:rPr>
          <w:sz w:val="24"/>
          <w:szCs w:val="24"/>
        </w:rPr>
        <w:t>prograde</w:t>
      </w:r>
      <w:proofErr w:type="spellEnd"/>
      <w:r w:rsidR="00762E86">
        <w:rPr>
          <w:sz w:val="24"/>
          <w:szCs w:val="24"/>
        </w:rPr>
        <w:t xml:space="preserve"> Bahn </w:t>
      </w:r>
      <w:r w:rsidR="008D3A39">
        <w:rPr>
          <w:sz w:val="24"/>
          <w:szCs w:val="24"/>
        </w:rPr>
        <w:t>im Bereich der retrograden Monde verläuft. Ein Geisterfahrer in der Gruppe der retrograden Monde.</w:t>
      </w:r>
    </w:p>
    <w:p w14:paraId="552085D2" w14:textId="3B134FC6" w:rsidR="00F774BA" w:rsidRDefault="008B0862" w:rsidP="00F774BA">
      <w:r w:rsidRPr="00F774BA">
        <w:rPr>
          <w:sz w:val="24"/>
          <w:szCs w:val="24"/>
        </w:rPr>
        <w:t>Damit wolle</w:t>
      </w:r>
      <w:r w:rsidR="00CD24A8" w:rsidRPr="00F774BA">
        <w:rPr>
          <w:sz w:val="24"/>
          <w:szCs w:val="24"/>
        </w:rPr>
        <w:t>n</w:t>
      </w:r>
      <w:r w:rsidRPr="00F774BA">
        <w:rPr>
          <w:sz w:val="24"/>
          <w:szCs w:val="24"/>
        </w:rPr>
        <w:t xml:space="preserve"> wir nun Jupiter verlassen und uns auf den Weg zum nächsten Planeten machen</w:t>
      </w:r>
      <w:r w:rsidR="00224066">
        <w:rPr>
          <w:sz w:val="24"/>
          <w:szCs w:val="24"/>
        </w:rPr>
        <w:t>.</w:t>
      </w:r>
      <w:r w:rsidRPr="00F774BA">
        <w:rPr>
          <w:sz w:val="24"/>
          <w:szCs w:val="24"/>
        </w:rPr>
        <w:t xml:space="preserve"> Saturn, dem Herrn der Ringe.</w:t>
      </w:r>
    </w:p>
    <w:p w14:paraId="2507D885" w14:textId="75A809F8" w:rsidR="00F774BA" w:rsidRDefault="00F774BA" w:rsidP="00D346EE">
      <w:pPr>
        <w:jc w:val="center"/>
      </w:pPr>
    </w:p>
    <w:p w14:paraId="330471CB" w14:textId="648D0113" w:rsidR="0069560E" w:rsidRPr="00F774BA" w:rsidRDefault="00180D9B" w:rsidP="00B24986">
      <w:pPr>
        <w:pStyle w:val="berschrift2"/>
        <w:jc w:val="center"/>
      </w:pPr>
      <w:bookmarkStart w:id="489" w:name="_Toc174383411"/>
      <w:bookmarkStart w:id="490" w:name="_Toc184204124"/>
      <w:r w:rsidRPr="00F774BA">
        <w:t>Lektion 1</w:t>
      </w:r>
      <w:r w:rsidR="008C7E7C" w:rsidRPr="00F774BA">
        <w:t>8:</w:t>
      </w:r>
      <w:r w:rsidRPr="00F774BA">
        <w:t xml:space="preserve"> Saturn</w:t>
      </w:r>
      <w:bookmarkEnd w:id="489"/>
      <w:bookmarkEnd w:id="490"/>
    </w:p>
    <w:p w14:paraId="49B995EA" w14:textId="3195ED6F" w:rsidR="00180D9B" w:rsidRPr="00F774BA" w:rsidRDefault="00180D9B" w:rsidP="00180D9B">
      <w:pPr>
        <w:rPr>
          <w:sz w:val="24"/>
          <w:szCs w:val="24"/>
        </w:rPr>
      </w:pPr>
    </w:p>
    <w:p w14:paraId="6F420A0B" w14:textId="4A705BEA" w:rsidR="00180D9B" w:rsidRPr="00F774BA" w:rsidRDefault="00180D9B" w:rsidP="00180D9B">
      <w:pPr>
        <w:rPr>
          <w:sz w:val="24"/>
          <w:szCs w:val="24"/>
        </w:rPr>
      </w:pPr>
    </w:p>
    <w:p w14:paraId="6EB5B612" w14:textId="51C5F9E7" w:rsidR="009F0787" w:rsidRPr="00F774BA" w:rsidRDefault="002A1794" w:rsidP="009F2E65">
      <w:pPr>
        <w:rPr>
          <w:sz w:val="24"/>
          <w:szCs w:val="24"/>
        </w:rPr>
      </w:pPr>
      <w:r w:rsidRPr="00F774BA">
        <w:rPr>
          <w:sz w:val="24"/>
          <w:szCs w:val="24"/>
        </w:rPr>
        <w:t>Saturn liefert sich mit Jupiter einen heißen Wettkampf um d</w:t>
      </w:r>
      <w:r w:rsidR="00826E49" w:rsidRPr="00F774BA">
        <w:rPr>
          <w:sz w:val="24"/>
          <w:szCs w:val="24"/>
        </w:rPr>
        <w:t xml:space="preserve">en ersten Platz bei der Anzahl der Monde. Im Moment hat </w:t>
      </w:r>
      <w:r w:rsidR="00737204" w:rsidRPr="00F774BA">
        <w:rPr>
          <w:sz w:val="24"/>
          <w:szCs w:val="24"/>
        </w:rPr>
        <w:t>Saturn</w:t>
      </w:r>
      <w:r w:rsidR="00826E49" w:rsidRPr="00F774BA">
        <w:rPr>
          <w:sz w:val="24"/>
          <w:szCs w:val="24"/>
        </w:rPr>
        <w:t xml:space="preserve"> </w:t>
      </w:r>
      <w:r w:rsidR="00164D76" w:rsidRPr="00F774BA">
        <w:rPr>
          <w:sz w:val="24"/>
          <w:szCs w:val="24"/>
        </w:rPr>
        <w:t xml:space="preserve">mit </w:t>
      </w:r>
      <w:proofErr w:type="gramStart"/>
      <w:r w:rsidR="00737204" w:rsidRPr="00F774BA">
        <w:rPr>
          <w:sz w:val="24"/>
          <w:szCs w:val="24"/>
        </w:rPr>
        <w:t>14</w:t>
      </w:r>
      <w:r w:rsidR="00FF2A4A" w:rsidRPr="00F774BA">
        <w:rPr>
          <w:sz w:val="24"/>
          <w:szCs w:val="24"/>
        </w:rPr>
        <w:t>5 :</w:t>
      </w:r>
      <w:proofErr w:type="gramEnd"/>
      <w:r w:rsidR="00FF2A4A" w:rsidRPr="00F774BA">
        <w:rPr>
          <w:sz w:val="24"/>
          <w:szCs w:val="24"/>
        </w:rPr>
        <w:t xml:space="preserve"> </w:t>
      </w:r>
      <w:r w:rsidR="00737204" w:rsidRPr="00F774BA">
        <w:rPr>
          <w:sz w:val="24"/>
          <w:szCs w:val="24"/>
        </w:rPr>
        <w:t>95</w:t>
      </w:r>
      <w:r w:rsidR="00FF2A4A" w:rsidRPr="00F774BA">
        <w:rPr>
          <w:sz w:val="24"/>
          <w:szCs w:val="24"/>
        </w:rPr>
        <w:t xml:space="preserve"> </w:t>
      </w:r>
      <w:r w:rsidR="00826E49" w:rsidRPr="00F774BA">
        <w:rPr>
          <w:sz w:val="24"/>
          <w:szCs w:val="24"/>
        </w:rPr>
        <w:t xml:space="preserve">die Nase vorn, aber lange Zeit war </w:t>
      </w:r>
      <w:r w:rsidR="00737204" w:rsidRPr="00F774BA">
        <w:rPr>
          <w:sz w:val="24"/>
          <w:szCs w:val="24"/>
        </w:rPr>
        <w:t>Jupiter</w:t>
      </w:r>
      <w:r w:rsidR="00826E49" w:rsidRPr="00F774BA">
        <w:rPr>
          <w:sz w:val="24"/>
          <w:szCs w:val="24"/>
        </w:rPr>
        <w:t xml:space="preserve"> die Nummer 1 auf dieser Liste.</w:t>
      </w:r>
      <w:r w:rsidR="00406062" w:rsidRPr="00F774BA">
        <w:rPr>
          <w:sz w:val="24"/>
          <w:szCs w:val="24"/>
        </w:rPr>
        <w:t xml:space="preserve"> Dabei ist Saturn eigentlich nicht wegen der Anzahl seiner Monde ein beliebtes Ziel</w:t>
      </w:r>
      <w:r w:rsidR="00DA1827" w:rsidRPr="00F774BA">
        <w:rPr>
          <w:sz w:val="24"/>
          <w:szCs w:val="24"/>
        </w:rPr>
        <w:t xml:space="preserve">, wenn Amateurastronomen </w:t>
      </w:r>
      <w:r w:rsidR="00733B29" w:rsidRPr="00F774BA">
        <w:rPr>
          <w:sz w:val="24"/>
          <w:szCs w:val="24"/>
        </w:rPr>
        <w:t>Passanten einen Blick durch ihre Teleskope anbieten, sondern wegen seine</w:t>
      </w:r>
      <w:r w:rsidR="00067367" w:rsidRPr="00F774BA">
        <w:rPr>
          <w:sz w:val="24"/>
          <w:szCs w:val="24"/>
        </w:rPr>
        <w:t>s</w:t>
      </w:r>
      <w:r w:rsidR="00733B29" w:rsidRPr="00F774BA">
        <w:rPr>
          <w:sz w:val="24"/>
          <w:szCs w:val="24"/>
        </w:rPr>
        <w:t xml:space="preserve"> Ring</w:t>
      </w:r>
      <w:r w:rsidR="00067367" w:rsidRPr="00F774BA">
        <w:rPr>
          <w:sz w:val="24"/>
          <w:szCs w:val="24"/>
        </w:rPr>
        <w:t>s</w:t>
      </w:r>
      <w:r w:rsidR="00733B29" w:rsidRPr="00F774BA">
        <w:rPr>
          <w:sz w:val="24"/>
          <w:szCs w:val="24"/>
        </w:rPr>
        <w:t xml:space="preserve">, </w:t>
      </w:r>
      <w:r w:rsidR="00931CB6" w:rsidRPr="00F774BA">
        <w:rPr>
          <w:sz w:val="24"/>
          <w:szCs w:val="24"/>
        </w:rPr>
        <w:t>de</w:t>
      </w:r>
      <w:r w:rsidR="00841991">
        <w:rPr>
          <w:sz w:val="24"/>
          <w:szCs w:val="24"/>
        </w:rPr>
        <w:t>n</w:t>
      </w:r>
      <w:r w:rsidR="00931CB6" w:rsidRPr="00F774BA">
        <w:rPr>
          <w:sz w:val="24"/>
          <w:szCs w:val="24"/>
        </w:rPr>
        <w:t xml:space="preserve"> ebenfalls bereits Galileo Galilei entdeckte, als er den „Planeten mit </w:t>
      </w:r>
      <w:r w:rsidR="005D21A8" w:rsidRPr="00F774BA">
        <w:rPr>
          <w:sz w:val="24"/>
          <w:szCs w:val="24"/>
        </w:rPr>
        <w:t>Ohren</w:t>
      </w:r>
      <w:r w:rsidR="00931CB6" w:rsidRPr="00F774BA">
        <w:rPr>
          <w:sz w:val="24"/>
          <w:szCs w:val="24"/>
        </w:rPr>
        <w:t>“ sah.</w:t>
      </w:r>
      <w:r w:rsidR="00F00BA0" w:rsidRPr="00F774BA">
        <w:rPr>
          <w:sz w:val="24"/>
          <w:szCs w:val="24"/>
        </w:rPr>
        <w:t xml:space="preserve"> </w:t>
      </w:r>
    </w:p>
    <w:p w14:paraId="4EEB6E2A" w14:textId="7620232F" w:rsidR="009F0787" w:rsidRDefault="00AB587B" w:rsidP="009F2E65">
      <w:r>
        <w:rPr>
          <w:noProof/>
        </w:rPr>
        <mc:AlternateContent>
          <mc:Choice Requires="wps">
            <w:drawing>
              <wp:anchor distT="0" distB="0" distL="114300" distR="114300" simplePos="0" relativeHeight="251797504" behindDoc="0" locked="0" layoutInCell="1" allowOverlap="1" wp14:anchorId="557861A0" wp14:editId="49F2A73A">
                <wp:simplePos x="0" y="0"/>
                <wp:positionH relativeFrom="column">
                  <wp:posOffset>838200</wp:posOffset>
                </wp:positionH>
                <wp:positionV relativeFrom="paragraph">
                  <wp:posOffset>2625725</wp:posOffset>
                </wp:positionV>
                <wp:extent cx="4857750" cy="635"/>
                <wp:effectExtent l="0" t="0" r="0" b="0"/>
                <wp:wrapTopAndBottom/>
                <wp:docPr id="913220454" name="Textfeld 1"/>
                <wp:cNvGraphicFramePr/>
                <a:graphic xmlns:a="http://schemas.openxmlformats.org/drawingml/2006/main">
                  <a:graphicData uri="http://schemas.microsoft.com/office/word/2010/wordprocessingShape">
                    <wps:wsp>
                      <wps:cNvSpPr txBox="1"/>
                      <wps:spPr>
                        <a:xfrm>
                          <a:off x="0" y="0"/>
                          <a:ext cx="4857750" cy="635"/>
                        </a:xfrm>
                        <a:prstGeom prst="rect">
                          <a:avLst/>
                        </a:prstGeom>
                        <a:solidFill>
                          <a:prstClr val="white"/>
                        </a:solidFill>
                        <a:ln>
                          <a:noFill/>
                        </a:ln>
                      </wps:spPr>
                      <wps:txbx>
                        <w:txbxContent>
                          <w:p w14:paraId="6C69A88C" w14:textId="09088154" w:rsidR="00920C28" w:rsidRPr="00A92954" w:rsidRDefault="00920C28" w:rsidP="00920C28">
                            <w:pPr>
                              <w:pStyle w:val="Beschriftung"/>
                              <w:rPr>
                                <w:noProof/>
                              </w:rPr>
                            </w:pPr>
                            <w:bookmarkStart w:id="491" w:name="_Toc174467222"/>
                            <w:bookmarkStart w:id="492" w:name="_Toc178095302"/>
                            <w:bookmarkStart w:id="493" w:name="_Toc179365169"/>
                            <w:bookmarkStart w:id="494" w:name="_Toc184217610"/>
                            <w:bookmarkStart w:id="495" w:name="_Toc184219823"/>
                            <w:bookmarkStart w:id="496" w:name="_Toc184220276"/>
                            <w:r>
                              <w:t xml:space="preserve">Abbildung </w:t>
                            </w:r>
                            <w:fldSimple w:instr=" SEQ Abbildung \* ARABIC ">
                              <w:r w:rsidR="00653925">
                                <w:rPr>
                                  <w:noProof/>
                                </w:rPr>
                                <w:t>6</w:t>
                              </w:r>
                            </w:fldSimple>
                            <w:r>
                              <w:t xml:space="preserve"> Zeichnung von Galileo Galilei</w:t>
                            </w:r>
                            <w:bookmarkEnd w:id="491"/>
                            <w:bookmarkEnd w:id="492"/>
                            <w:bookmarkEnd w:id="493"/>
                            <w:bookmarkEnd w:id="494"/>
                            <w:bookmarkEnd w:id="495"/>
                            <w:bookmarkEnd w:id="49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57861A0" id="_x0000_s1203" type="#_x0000_t202" style="position:absolute;margin-left:66pt;margin-top:206.75pt;width:382.5pt;height:.05pt;z-index:251797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" stroked="f">
                <v:textbox style="mso-fit-shape-to-text:t" inset="0,0,0,0">
                  <w:txbxContent>
                    <w:p w14:paraId="6C69A88C" w14:textId="09088154" w:rsidR="00920C28" w:rsidRPr="00A92954" w:rsidRDefault="00920C28" w:rsidP="00920C28">
                      <w:pPr>
                        <w:pStyle w:val="Beschriftung"/>
                        <w:rPr>
                          <w:noProof/>
                        </w:rPr>
                      </w:pPr>
                      <w:bookmarkStart w:id="435" w:name="_Toc174467222"/>
                      <w:bookmarkStart w:id="436" w:name="_Toc178095302"/>
                      <w:bookmarkStart w:id="437" w:name="_Toc179365169"/>
                      <w:bookmarkStart w:id="438" w:name="_Toc184217610"/>
                      <w:bookmarkStart w:id="439" w:name="_Toc184219823"/>
                      <w:bookmarkStart w:id="440" w:name="_Toc184220276"/>
                      <w:r>
                        <w:t xml:space="preserve">Abbildung </w:t>
                      </w:r>
                      <w:fldSimple w:instr=" SEQ Abbildung \* ARABIC ">
                        <w:r w:rsidR="00653925">
                          <w:rPr>
                            <w:noProof/>
                          </w:rPr>
                          <w:t>6</w:t>
                        </w:r>
                      </w:fldSimple>
                      <w:r>
                        <w:t xml:space="preserve"> Zeichnung von Galileo Galilei</w:t>
                      </w:r>
                      <w:bookmarkEnd w:id="435"/>
                      <w:bookmarkEnd w:id="436"/>
                      <w:bookmarkEnd w:id="437"/>
                      <w:bookmarkEnd w:id="438"/>
                      <w:bookmarkEnd w:id="439"/>
                      <w:bookmarkEnd w:id="440"/>
                    </w:p>
                  </w:txbxContent>
                </v:textbox>
                <w10:wrap type="topAndBottom"/>
              </v:shape>
            </w:pict>
          </mc:Fallback>
        </mc:AlternateContent>
      </w:r>
    </w:p>
    <w:p w14:paraId="7204A649" w14:textId="67F1A5B4" w:rsidR="002A1794" w:rsidRPr="00F774BA" w:rsidRDefault="00EF6724" w:rsidP="009F2E65">
      <w:pPr>
        <w:rPr>
          <w:sz w:val="24"/>
          <w:szCs w:val="24"/>
        </w:rPr>
      </w:pPr>
      <w:r w:rsidRPr="00F774BA">
        <w:rPr>
          <w:sz w:val="24"/>
          <w:szCs w:val="24"/>
        </w:rPr>
        <w:t>Heute sieht man in fast jedem Amateurteleskop den Planeten und sei</w:t>
      </w:r>
      <w:r w:rsidR="001C317B" w:rsidRPr="00F774BA">
        <w:rPr>
          <w:sz w:val="24"/>
          <w:szCs w:val="24"/>
        </w:rPr>
        <w:t xml:space="preserve">ne Ringe, wenn auch nicht so brillant wie auf der folgenden Aufnahme des Hubble Space </w:t>
      </w:r>
      <w:proofErr w:type="spellStart"/>
      <w:r w:rsidR="001C317B" w:rsidRPr="00F774BA">
        <w:rPr>
          <w:sz w:val="24"/>
          <w:szCs w:val="24"/>
        </w:rPr>
        <w:t>Tele</w:t>
      </w:r>
      <w:r w:rsidR="00DF3591" w:rsidRPr="00F774BA">
        <w:rPr>
          <w:sz w:val="24"/>
          <w:szCs w:val="24"/>
        </w:rPr>
        <w:t>s</w:t>
      </w:r>
      <w:r w:rsidR="001C317B" w:rsidRPr="00F774BA">
        <w:rPr>
          <w:sz w:val="24"/>
          <w:szCs w:val="24"/>
        </w:rPr>
        <w:t>copes</w:t>
      </w:r>
      <w:proofErr w:type="spellEnd"/>
      <w:r w:rsidR="001C317B" w:rsidRPr="00F774BA">
        <w:rPr>
          <w:sz w:val="24"/>
          <w:szCs w:val="24"/>
        </w:rPr>
        <w:t>:</w:t>
      </w:r>
    </w:p>
    <w:p w14:paraId="020F13C2" w14:textId="1DA108AC" w:rsidR="001C317B" w:rsidRPr="00F774BA" w:rsidRDefault="00A95A29" w:rsidP="009F2E65">
      <w:pPr>
        <w:rPr>
          <w:sz w:val="24"/>
          <w:szCs w:val="24"/>
        </w:rPr>
      </w:pPr>
      <w:r>
        <w:rPr>
          <w:noProof/>
        </w:rPr>
        <mc:AlternateContent>
          <mc:Choice Requires="wps">
            <w:drawing>
              <wp:anchor distT="0" distB="0" distL="114300" distR="114300" simplePos="0" relativeHeight="251799552" behindDoc="0" locked="0" layoutInCell="1" allowOverlap="1" wp14:anchorId="4BD6B1C2" wp14:editId="7B5A67BD">
                <wp:simplePos x="0" y="0"/>
                <wp:positionH relativeFrom="column">
                  <wp:posOffset>676275</wp:posOffset>
                </wp:positionH>
                <wp:positionV relativeFrom="paragraph">
                  <wp:posOffset>3947160</wp:posOffset>
                </wp:positionV>
                <wp:extent cx="5229225" cy="635"/>
                <wp:effectExtent l="0" t="0" r="9525" b="0"/>
                <wp:wrapTopAndBottom/>
                <wp:docPr id="1018366602" name="Textfeld 1"/>
                <wp:cNvGraphicFramePr/>
                <a:graphic xmlns:a="http://schemas.openxmlformats.org/drawingml/2006/main">
                  <a:graphicData uri="http://schemas.microsoft.com/office/word/2010/wordprocessingShape">
                    <wps:wsp>
                      <wps:cNvSpPr txBox="1"/>
                      <wps:spPr>
                        <a:xfrm>
                          <a:off x="0" y="0"/>
                          <a:ext cx="5229225" cy="635"/>
                        </a:xfrm>
                        <a:prstGeom prst="rect">
                          <a:avLst/>
                        </a:prstGeom>
                        <a:solidFill>
                          <a:prstClr val="white"/>
                        </a:solidFill>
                        <a:ln>
                          <a:noFill/>
                        </a:ln>
                      </wps:spPr>
                      <wps:txbx>
                        <w:txbxContent>
                          <w:p w14:paraId="13047B38" w14:textId="47DFA792" w:rsidR="003F1864" w:rsidRPr="00A6657E" w:rsidRDefault="003F1864" w:rsidP="003F1864">
                            <w:pPr>
                              <w:pStyle w:val="Beschriftung"/>
                              <w:rPr>
                                <w:noProof/>
                                <w:lang w:val="en-US"/>
                              </w:rPr>
                            </w:pPr>
                            <w:bookmarkStart w:id="497" w:name="_Toc174467223"/>
                            <w:bookmarkStart w:id="498" w:name="_Toc178095303"/>
                            <w:bookmarkStart w:id="499" w:name="_Toc179365170"/>
                            <w:proofErr w:type="spellStart"/>
                            <w:r w:rsidRPr="00A6657E">
                              <w:rPr>
                                <w:lang w:val="en-US"/>
                              </w:rPr>
                              <w:t>Abbildung</w:t>
                            </w:r>
                            <w:proofErr w:type="spellEnd"/>
                            <w:r w:rsidRPr="00A6657E">
                              <w:rPr>
                                <w:lang w:val="en-US"/>
                              </w:rPr>
                              <w:t xml:space="preserve"> </w:t>
                            </w:r>
                            <w:r w:rsidR="00A724FE">
                              <w:rPr>
                                <w:lang w:val="en-US"/>
                              </w:rPr>
                              <w:t>149</w:t>
                            </w:r>
                            <w:r w:rsidRPr="00A6657E">
                              <w:rPr>
                                <w:lang w:val="en-US"/>
                              </w:rPr>
                              <w:t xml:space="preserve"> Saturn 2020 Hubble Space Telescope</w:t>
                            </w:r>
                            <w:r w:rsidR="00D205A6">
                              <w:rPr>
                                <w:lang w:val="en-US"/>
                              </w:rPr>
                              <w:t>,</w:t>
                            </w:r>
                            <w:r w:rsidRPr="00A6657E">
                              <w:rPr>
                                <w:lang w:val="en-US"/>
                              </w:rPr>
                              <w:t xml:space="preserve"> NASA</w:t>
                            </w:r>
                            <w:bookmarkEnd w:id="497"/>
                            <w:bookmarkEnd w:id="498"/>
                            <w:bookmarkEnd w:id="49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BD6B1C2" id="_x0000_s1204" type="#_x0000_t202" style="position:absolute;margin-left:53.25pt;margin-top:310.8pt;width:411.75pt;height:.05pt;z-index:251799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" stroked="f">
                <v:textbox style="mso-fit-shape-to-text:t" inset="0,0,0,0">
                  <w:txbxContent>
                    <w:p w14:paraId="13047B38" w14:textId="47DFA792" w:rsidR="003F1864" w:rsidRPr="00A6657E" w:rsidRDefault="003F1864" w:rsidP="003F1864">
                      <w:pPr>
                        <w:pStyle w:val="Beschriftung"/>
                        <w:rPr>
                          <w:noProof/>
                          <w:lang w:val="en-US"/>
                        </w:rPr>
                      </w:pPr>
                      <w:bookmarkStart w:id="720" w:name="_Toc174467223"/>
                      <w:bookmarkStart w:id="721" w:name="_Toc178095303"/>
                      <w:bookmarkStart w:id="722" w:name="_Toc179365170"/>
                      <w:proofErr w:type="spellStart"/>
                      <w:r w:rsidRPr="00A6657E">
                        <w:rPr>
                          <w:lang w:val="en-US"/>
                        </w:rPr>
                        <w:t>Abbildung</w:t>
                      </w:r>
                      <w:proofErr w:type="spellEnd"/>
                      <w:r w:rsidRPr="00A6657E">
                        <w:rPr>
                          <w:lang w:val="en-US"/>
                        </w:rPr>
                        <w:t xml:space="preserve"> </w:t>
                      </w:r>
                      <w:r w:rsidR="00A724FE">
                        <w:rPr>
                          <w:lang w:val="en-US"/>
                        </w:rPr>
                        <w:t>149</w:t>
                      </w:r>
                      <w:r w:rsidRPr="00A6657E">
                        <w:rPr>
                          <w:lang w:val="en-US"/>
                        </w:rPr>
                        <w:t xml:space="preserve"> Saturn 2020 Hubble Space Telescope</w:t>
                      </w:r>
                      <w:r w:rsidR="00D205A6">
                        <w:rPr>
                          <w:lang w:val="en-US"/>
                        </w:rPr>
                        <w:t>,</w:t>
                      </w:r>
                      <w:r w:rsidRPr="00A6657E">
                        <w:rPr>
                          <w:lang w:val="en-US"/>
                        </w:rPr>
                        <w:t xml:space="preserve"> NASA</w:t>
                      </w:r>
                      <w:bookmarkEnd w:id="720"/>
                      <w:bookmarkEnd w:id="721"/>
                      <w:bookmarkEnd w:id="722"/>
                    </w:p>
                  </w:txbxContent>
                </v:textbox>
                <w10:wrap type="topAndBottom"/>
              </v:shape>
            </w:pict>
          </mc:Fallback>
        </mc:AlternateContent>
      </w:r>
      <w:r>
        <w:rPr>
          <w:noProof/>
        </w:rPr>
        <w:drawing>
          <wp:anchor distT="0" distB="0" distL="114300" distR="114300" simplePos="0" relativeHeight="251798528" behindDoc="0" locked="0" layoutInCell="1" allowOverlap="1" wp14:anchorId="19180E03" wp14:editId="69F706B5">
            <wp:simplePos x="0" y="0"/>
            <wp:positionH relativeFrom="column">
              <wp:posOffset>-28575</wp:posOffset>
            </wp:positionH>
            <wp:positionV relativeFrom="paragraph">
              <wp:posOffset>209550</wp:posOffset>
            </wp:positionV>
            <wp:extent cx="6645910" cy="3738245"/>
            <wp:effectExtent l="0" t="0" r="0" b="0"/>
            <wp:wrapTopAndBottom/>
            <wp:docPr id="703436024" name="Grafik 2" descr="Saturn as captured by Hubble in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turn as captured by Hubble in 2020"/>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6645910" cy="37382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540BBE" w14:textId="6A205541" w:rsidR="00A3358A" w:rsidRDefault="00A3358A" w:rsidP="009F2E65"/>
    <w:p w14:paraId="7F9D04E6" w14:textId="30B19DD5" w:rsidR="00A3358A" w:rsidRDefault="00A3358A" w:rsidP="009F2E65"/>
    <w:p w14:paraId="6B2F6572" w14:textId="6C83EBE7" w:rsidR="003F1864" w:rsidRPr="00F774BA" w:rsidRDefault="00B4345D" w:rsidP="009F2E65">
      <w:pPr>
        <w:rPr>
          <w:sz w:val="24"/>
          <w:szCs w:val="24"/>
        </w:rPr>
      </w:pPr>
      <w:r w:rsidRPr="00F774BA">
        <w:rPr>
          <w:sz w:val="24"/>
          <w:szCs w:val="24"/>
        </w:rPr>
        <w:lastRenderedPageBreak/>
        <w:t xml:space="preserve">Saturn ist der </w:t>
      </w:r>
      <w:proofErr w:type="gramStart"/>
      <w:r w:rsidRPr="00F774BA">
        <w:rPr>
          <w:sz w:val="24"/>
          <w:szCs w:val="24"/>
        </w:rPr>
        <w:t>am weitesten entfernte Planet</w:t>
      </w:r>
      <w:proofErr w:type="gramEnd"/>
      <w:r w:rsidRPr="00F774BA">
        <w:rPr>
          <w:sz w:val="24"/>
          <w:szCs w:val="24"/>
        </w:rPr>
        <w:t xml:space="preserve">, der noch mit freiem Auge </w:t>
      </w:r>
      <w:r w:rsidR="00E66B79" w:rsidRPr="00F774BA">
        <w:rPr>
          <w:sz w:val="24"/>
          <w:szCs w:val="24"/>
        </w:rPr>
        <w:t xml:space="preserve">gesehen werden kann, und </w:t>
      </w:r>
      <w:r w:rsidR="00431D89">
        <w:rPr>
          <w:sz w:val="24"/>
          <w:szCs w:val="24"/>
        </w:rPr>
        <w:t xml:space="preserve">war </w:t>
      </w:r>
      <w:r w:rsidR="00E66B79" w:rsidRPr="00F774BA">
        <w:rPr>
          <w:sz w:val="24"/>
          <w:szCs w:val="24"/>
        </w:rPr>
        <w:t xml:space="preserve">deshalb auch schon in der Antike </w:t>
      </w:r>
      <w:r w:rsidR="003774A3" w:rsidRPr="00F774BA">
        <w:rPr>
          <w:sz w:val="24"/>
          <w:szCs w:val="24"/>
        </w:rPr>
        <w:t xml:space="preserve">als </w:t>
      </w:r>
      <w:r w:rsidR="00A23DE2" w:rsidRPr="00F774BA">
        <w:rPr>
          <w:sz w:val="24"/>
          <w:szCs w:val="24"/>
        </w:rPr>
        <w:t>„</w:t>
      </w:r>
      <w:r w:rsidR="003774A3" w:rsidRPr="00F774BA">
        <w:rPr>
          <w:sz w:val="24"/>
          <w:szCs w:val="24"/>
        </w:rPr>
        <w:t>Wande</w:t>
      </w:r>
      <w:r w:rsidR="00A23DE2" w:rsidRPr="00F774BA">
        <w:rPr>
          <w:sz w:val="24"/>
          <w:szCs w:val="24"/>
        </w:rPr>
        <w:t xml:space="preserve">rstern“ </w:t>
      </w:r>
      <w:r w:rsidR="00E66B79" w:rsidRPr="00F774BA">
        <w:rPr>
          <w:sz w:val="24"/>
          <w:szCs w:val="24"/>
        </w:rPr>
        <w:t xml:space="preserve">bekannt. </w:t>
      </w:r>
      <w:r w:rsidR="00A518AA" w:rsidRPr="00F774BA">
        <w:rPr>
          <w:sz w:val="24"/>
          <w:szCs w:val="24"/>
        </w:rPr>
        <w:t xml:space="preserve">Die Planeten waren die einzigen </w:t>
      </w:r>
      <w:r w:rsidR="009C2950" w:rsidRPr="00F774BA">
        <w:rPr>
          <w:sz w:val="24"/>
          <w:szCs w:val="24"/>
        </w:rPr>
        <w:t>„</w:t>
      </w:r>
      <w:r w:rsidR="00A518AA" w:rsidRPr="00F774BA">
        <w:rPr>
          <w:sz w:val="24"/>
          <w:szCs w:val="24"/>
        </w:rPr>
        <w:t>Sterne</w:t>
      </w:r>
      <w:r w:rsidR="009C2950" w:rsidRPr="00F774BA">
        <w:rPr>
          <w:sz w:val="24"/>
          <w:szCs w:val="24"/>
        </w:rPr>
        <w:t>“</w:t>
      </w:r>
      <w:r w:rsidR="00A518AA" w:rsidRPr="00F774BA">
        <w:rPr>
          <w:sz w:val="24"/>
          <w:szCs w:val="24"/>
        </w:rPr>
        <w:t xml:space="preserve">, deren Bewegung </w:t>
      </w:r>
      <w:r w:rsidR="0099683C" w:rsidRPr="00F774BA">
        <w:rPr>
          <w:sz w:val="24"/>
          <w:szCs w:val="24"/>
        </w:rPr>
        <w:t xml:space="preserve">an der Himmelkugel </w:t>
      </w:r>
      <w:r w:rsidR="00A518AA" w:rsidRPr="00F774BA">
        <w:rPr>
          <w:sz w:val="24"/>
          <w:szCs w:val="24"/>
        </w:rPr>
        <w:t xml:space="preserve">sich mit </w:t>
      </w:r>
      <w:r w:rsidR="0099683C" w:rsidRPr="00F774BA">
        <w:rPr>
          <w:sz w:val="24"/>
          <w:szCs w:val="24"/>
        </w:rPr>
        <w:t xml:space="preserve">dem Auge </w:t>
      </w:r>
      <w:r w:rsidR="002D5496" w:rsidRPr="00F774BA">
        <w:rPr>
          <w:sz w:val="24"/>
          <w:szCs w:val="24"/>
        </w:rPr>
        <w:t>feststellen ließ. Schauen wir kurz auf seine Daten:</w:t>
      </w:r>
    </w:p>
    <w:p w14:paraId="67E147CD" w14:textId="52C12093" w:rsidR="003F1864" w:rsidRDefault="003F1864" w:rsidP="009F2E65"/>
    <w:tbl>
      <w:tblPr>
        <w:tblStyle w:val="Tabellenraster"/>
        <w:tblW w:w="0" w:type="auto"/>
        <w:tblLook w:val="04A0" w:firstRow="1" w:lastRow="0" w:firstColumn="1" w:lastColumn="0" w:noHBand="0" w:noVBand="1"/>
      </w:tblPr>
      <w:tblGrid>
        <w:gridCol w:w="5228"/>
        <w:gridCol w:w="5228"/>
      </w:tblGrid>
      <w:tr w:rsidR="007A6D5E" w14:paraId="3D799B2E" w14:textId="77777777" w:rsidTr="00EB3D5D">
        <w:tc>
          <w:tcPr>
            <w:tcW w:w="5228" w:type="dxa"/>
          </w:tcPr>
          <w:p w14:paraId="0DAD05BC" w14:textId="53BB7213" w:rsidR="007A6D5E" w:rsidRDefault="007A6D5E" w:rsidP="009F2E65">
            <w:r>
              <w:t>Große Halbachse</w:t>
            </w:r>
          </w:p>
        </w:tc>
        <w:tc>
          <w:tcPr>
            <w:tcW w:w="5228" w:type="dxa"/>
          </w:tcPr>
          <w:p w14:paraId="41C1A8E8" w14:textId="3816BBF8" w:rsidR="007A6D5E" w:rsidRDefault="007E7A8F" w:rsidP="009F2E65">
            <w:r>
              <w:t>9,582</w:t>
            </w:r>
            <w:r w:rsidR="00E75618">
              <w:t>AE = 1</w:t>
            </w:r>
            <w:r w:rsidR="004A363B">
              <w:t>.</w:t>
            </w:r>
            <w:r w:rsidR="00E75618">
              <w:t>433</w:t>
            </w:r>
            <w:r w:rsidR="004A363B">
              <w:t>.</w:t>
            </w:r>
            <w:r w:rsidR="00E75618">
              <w:t>4</w:t>
            </w:r>
            <w:r w:rsidR="00E859F4">
              <w:t>00.000</w:t>
            </w:r>
            <w:r w:rsidR="007A6D5E">
              <w:t xml:space="preserve"> km</w:t>
            </w:r>
          </w:p>
        </w:tc>
      </w:tr>
      <w:tr w:rsidR="007A6D5E" w14:paraId="115CF4AE" w14:textId="77777777" w:rsidTr="00EB3D5D">
        <w:tc>
          <w:tcPr>
            <w:tcW w:w="5228" w:type="dxa"/>
          </w:tcPr>
          <w:p w14:paraId="7D4317D0" w14:textId="091830B5" w:rsidR="007A6D5E" w:rsidRDefault="007A6D5E" w:rsidP="009F2E65">
            <w:proofErr w:type="spellStart"/>
            <w:r>
              <w:t>Exzenrizität</w:t>
            </w:r>
            <w:proofErr w:type="spellEnd"/>
          </w:p>
        </w:tc>
        <w:tc>
          <w:tcPr>
            <w:tcW w:w="5228" w:type="dxa"/>
          </w:tcPr>
          <w:p w14:paraId="11F57A2E" w14:textId="2C413A41" w:rsidR="007A6D5E" w:rsidRDefault="007A6D5E" w:rsidP="009F2E65">
            <w:r>
              <w:t>0,0</w:t>
            </w:r>
            <w:r w:rsidR="00E859F4">
              <w:t>542</w:t>
            </w:r>
          </w:p>
        </w:tc>
      </w:tr>
      <w:tr w:rsidR="007A6D5E" w14:paraId="573F2AED" w14:textId="77777777" w:rsidTr="00EB3D5D">
        <w:tc>
          <w:tcPr>
            <w:tcW w:w="5228" w:type="dxa"/>
          </w:tcPr>
          <w:p w14:paraId="36237301" w14:textId="22FF989F" w:rsidR="007A6D5E" w:rsidRDefault="007A6D5E" w:rsidP="009F2E65">
            <w:r>
              <w:t>Peri</w:t>
            </w:r>
            <w:r w:rsidR="00DE768D">
              <w:t>hel</w:t>
            </w:r>
          </w:p>
        </w:tc>
        <w:tc>
          <w:tcPr>
            <w:tcW w:w="5228" w:type="dxa"/>
          </w:tcPr>
          <w:p w14:paraId="08FFC542" w14:textId="6C779827" w:rsidR="007A6D5E" w:rsidRDefault="00DE768D" w:rsidP="009F2E65">
            <w:r>
              <w:t>9,041</w:t>
            </w:r>
            <w:r w:rsidR="0022620C">
              <w:t>AE</w:t>
            </w:r>
          </w:p>
        </w:tc>
      </w:tr>
      <w:tr w:rsidR="007A6D5E" w14:paraId="1675FC8F" w14:textId="77777777" w:rsidTr="00EB3D5D">
        <w:tc>
          <w:tcPr>
            <w:tcW w:w="5228" w:type="dxa"/>
          </w:tcPr>
          <w:p w14:paraId="2D5E978C" w14:textId="6377CA91" w:rsidR="007A6D5E" w:rsidRDefault="007A6D5E" w:rsidP="009F2E65">
            <w:r>
              <w:t>Ap</w:t>
            </w:r>
            <w:r w:rsidR="0022620C">
              <w:t>hel</w:t>
            </w:r>
          </w:p>
        </w:tc>
        <w:tc>
          <w:tcPr>
            <w:tcW w:w="5228" w:type="dxa"/>
          </w:tcPr>
          <w:p w14:paraId="20E89A59" w14:textId="42199981" w:rsidR="007A6D5E" w:rsidRDefault="0022620C" w:rsidP="009F2E65">
            <w:r>
              <w:t>10,124AE</w:t>
            </w:r>
          </w:p>
        </w:tc>
      </w:tr>
      <w:tr w:rsidR="007A6D5E" w14:paraId="53CD00AB" w14:textId="77777777" w:rsidTr="00EB3D5D">
        <w:tc>
          <w:tcPr>
            <w:tcW w:w="5228" w:type="dxa"/>
          </w:tcPr>
          <w:p w14:paraId="4766C494" w14:textId="20F5B071" w:rsidR="007A6D5E" w:rsidRDefault="0008408B" w:rsidP="009F2E65">
            <w:r>
              <w:t xml:space="preserve">Siderische </w:t>
            </w:r>
            <w:r w:rsidR="007A6D5E">
              <w:t>Umlaufzeit</w:t>
            </w:r>
          </w:p>
        </w:tc>
        <w:tc>
          <w:tcPr>
            <w:tcW w:w="5228" w:type="dxa"/>
          </w:tcPr>
          <w:p w14:paraId="4C90384F" w14:textId="013065EF" w:rsidR="007A6D5E" w:rsidRDefault="0008408B" w:rsidP="009F2E65">
            <w:r>
              <w:t>29,4475a</w:t>
            </w:r>
          </w:p>
        </w:tc>
      </w:tr>
      <w:tr w:rsidR="007A6D5E" w14:paraId="4F4B5101" w14:textId="77777777" w:rsidTr="00EB3D5D">
        <w:tc>
          <w:tcPr>
            <w:tcW w:w="5228" w:type="dxa"/>
          </w:tcPr>
          <w:p w14:paraId="7A9F9561" w14:textId="1B68432D" w:rsidR="007A6D5E" w:rsidRDefault="0008408B" w:rsidP="009F2E65">
            <w:r>
              <w:t>Synodische Umlaufzeit</w:t>
            </w:r>
          </w:p>
        </w:tc>
        <w:tc>
          <w:tcPr>
            <w:tcW w:w="5228" w:type="dxa"/>
          </w:tcPr>
          <w:p w14:paraId="5732B4B4" w14:textId="613FF47D" w:rsidR="007A6D5E" w:rsidRDefault="002135EC" w:rsidP="009F2E65">
            <w:r>
              <w:t>378,09d</w:t>
            </w:r>
          </w:p>
        </w:tc>
      </w:tr>
      <w:tr w:rsidR="007A6D5E" w14:paraId="5DF82D81" w14:textId="77777777" w:rsidTr="00EB3D5D">
        <w:tc>
          <w:tcPr>
            <w:tcW w:w="5228" w:type="dxa"/>
          </w:tcPr>
          <w:p w14:paraId="176F779F" w14:textId="4AF25416" w:rsidR="007A6D5E" w:rsidRDefault="007A6D5E" w:rsidP="009F2E65">
            <w:r>
              <w:t>Masse</w:t>
            </w:r>
          </w:p>
        </w:tc>
        <w:tc>
          <w:tcPr>
            <w:tcW w:w="5228" w:type="dxa"/>
          </w:tcPr>
          <w:p w14:paraId="2A4CC396" w14:textId="573F4565" w:rsidR="007A6D5E" w:rsidRPr="008A7D08" w:rsidRDefault="002135EC" w:rsidP="009F2E65">
            <w:r>
              <w:t>5,</w:t>
            </w:r>
            <w:r w:rsidR="008A7D08">
              <w:t xml:space="preserve">683 </w:t>
            </w:r>
            <w:r w:rsidR="008A7D08">
              <w:rPr>
                <w:rFonts w:cstheme="minorHAnsi"/>
              </w:rPr>
              <w:t>·</w:t>
            </w:r>
            <w:r w:rsidR="008A7D08">
              <w:t xml:space="preserve"> 10</w:t>
            </w:r>
            <w:r w:rsidR="008A7D08">
              <w:rPr>
                <w:vertAlign w:val="superscript"/>
              </w:rPr>
              <w:t>26</w:t>
            </w:r>
            <w:r w:rsidR="008A7D08">
              <w:t xml:space="preserve">kg </w:t>
            </w:r>
            <w:r w:rsidR="00AC7BFA">
              <w:rPr>
                <w:rFonts w:cstheme="minorHAnsi"/>
              </w:rPr>
              <w:t>≈ 95 Erdmassen</w:t>
            </w:r>
          </w:p>
        </w:tc>
      </w:tr>
      <w:tr w:rsidR="007A6D5E" w14:paraId="20949225" w14:textId="77777777" w:rsidTr="00EB3D5D">
        <w:tc>
          <w:tcPr>
            <w:tcW w:w="5228" w:type="dxa"/>
          </w:tcPr>
          <w:p w14:paraId="14F689CE" w14:textId="77777777" w:rsidR="007A6D5E" w:rsidRDefault="007A6D5E" w:rsidP="009F2E65">
            <w:r>
              <w:t>Oberflächentemperatur</w:t>
            </w:r>
          </w:p>
        </w:tc>
        <w:tc>
          <w:tcPr>
            <w:tcW w:w="5228" w:type="dxa"/>
          </w:tcPr>
          <w:p w14:paraId="51115271" w14:textId="6D80B7BE" w:rsidR="007A6D5E" w:rsidRDefault="007A6D5E" w:rsidP="009F2E65">
            <w:r>
              <w:t>134 K = -13</w:t>
            </w:r>
            <w:r w:rsidR="004025A2">
              <w:t>9</w:t>
            </w:r>
            <w:r>
              <w:t>°C</w:t>
            </w:r>
          </w:p>
        </w:tc>
      </w:tr>
      <w:tr w:rsidR="002135EC" w14:paraId="403E56FC" w14:textId="77777777" w:rsidTr="00EB3D5D">
        <w:tc>
          <w:tcPr>
            <w:tcW w:w="5228" w:type="dxa"/>
          </w:tcPr>
          <w:p w14:paraId="3D462C61" w14:textId="524EA0A9" w:rsidR="002135EC" w:rsidRDefault="004025A2" w:rsidP="009F2E65">
            <w:r>
              <w:t>Rotationsperiode</w:t>
            </w:r>
          </w:p>
        </w:tc>
        <w:tc>
          <w:tcPr>
            <w:tcW w:w="5228" w:type="dxa"/>
          </w:tcPr>
          <w:p w14:paraId="48214AC6" w14:textId="4B809F00" w:rsidR="002135EC" w:rsidRDefault="00581A6A" w:rsidP="009F2E65">
            <w:r>
              <w:t>10h 33min</w:t>
            </w:r>
          </w:p>
        </w:tc>
      </w:tr>
      <w:tr w:rsidR="002135EC" w14:paraId="390FFD07" w14:textId="77777777" w:rsidTr="00EB3D5D">
        <w:tc>
          <w:tcPr>
            <w:tcW w:w="5228" w:type="dxa"/>
          </w:tcPr>
          <w:p w14:paraId="329BDF35" w14:textId="6507BCBC" w:rsidR="002135EC" w:rsidRDefault="00FD5499" w:rsidP="009F2E65">
            <w:r>
              <w:t>Äquatord</w:t>
            </w:r>
            <w:r w:rsidR="00581A6A">
              <w:t>urchmesser</w:t>
            </w:r>
          </w:p>
        </w:tc>
        <w:tc>
          <w:tcPr>
            <w:tcW w:w="5228" w:type="dxa"/>
          </w:tcPr>
          <w:p w14:paraId="20CED00B" w14:textId="2BF6540D" w:rsidR="002135EC" w:rsidRDefault="00FD5499" w:rsidP="009F2E65">
            <w:r>
              <w:t>120536km</w:t>
            </w:r>
          </w:p>
        </w:tc>
      </w:tr>
      <w:tr w:rsidR="00FD5499" w14:paraId="6CF502C7" w14:textId="77777777" w:rsidTr="00EB3D5D">
        <w:tc>
          <w:tcPr>
            <w:tcW w:w="5228" w:type="dxa"/>
          </w:tcPr>
          <w:p w14:paraId="2660C344" w14:textId="7774EEA6" w:rsidR="00FD5499" w:rsidRDefault="00FD5499" w:rsidP="009F2E65">
            <w:r>
              <w:t>Poldurchmesser</w:t>
            </w:r>
          </w:p>
        </w:tc>
        <w:tc>
          <w:tcPr>
            <w:tcW w:w="5228" w:type="dxa"/>
          </w:tcPr>
          <w:p w14:paraId="692FE1C4" w14:textId="72FA65F2" w:rsidR="00FD5499" w:rsidRDefault="005C0C74" w:rsidP="009F2E65">
            <w:r>
              <w:t>108728km</w:t>
            </w:r>
          </w:p>
        </w:tc>
      </w:tr>
    </w:tbl>
    <w:p w14:paraId="0C08BBFA" w14:textId="4DA90FF9" w:rsidR="003F1864" w:rsidRDefault="003F1864" w:rsidP="009F2E65"/>
    <w:p w14:paraId="00562B8E" w14:textId="79C83EBB" w:rsidR="001A117B" w:rsidRPr="00F774BA" w:rsidRDefault="00DC5399" w:rsidP="009F2E65">
      <w:pPr>
        <w:rPr>
          <w:sz w:val="24"/>
          <w:szCs w:val="24"/>
        </w:rPr>
      </w:pPr>
      <w:r w:rsidRPr="00F774BA">
        <w:rPr>
          <w:sz w:val="24"/>
          <w:szCs w:val="24"/>
        </w:rPr>
        <w:t>Saturn gehört, wie Jupiter, zu den Gasriesen</w:t>
      </w:r>
      <w:r w:rsidR="003E2E4C" w:rsidRPr="00F774BA">
        <w:rPr>
          <w:sz w:val="24"/>
          <w:szCs w:val="24"/>
        </w:rPr>
        <w:t>. Er ist nach Jupiter der zweitgrößte Planet</w:t>
      </w:r>
      <w:r w:rsidR="00353FC2" w:rsidRPr="00F774BA">
        <w:rPr>
          <w:sz w:val="24"/>
          <w:szCs w:val="24"/>
        </w:rPr>
        <w:t xml:space="preserve"> im Sonnensystem. Vergleichen wir die </w:t>
      </w:r>
      <w:proofErr w:type="spellStart"/>
      <w:r w:rsidR="00353FC2" w:rsidRPr="00F774BA">
        <w:rPr>
          <w:sz w:val="24"/>
          <w:szCs w:val="24"/>
        </w:rPr>
        <w:t>Volumnia</w:t>
      </w:r>
      <w:proofErr w:type="spellEnd"/>
      <w:r w:rsidR="00353FC2" w:rsidRPr="00F774BA">
        <w:rPr>
          <w:sz w:val="24"/>
          <w:szCs w:val="24"/>
        </w:rPr>
        <w:t>:</w:t>
      </w:r>
    </w:p>
    <w:p w14:paraId="795A5698" w14:textId="765DD951" w:rsidR="00353FC2" w:rsidRPr="00F774BA" w:rsidRDefault="00000000" w:rsidP="009F2E65">
      <w:pPr>
        <w:rPr>
          <w:rFonts w:eastAsiaTheme="minorEastAsia"/>
          <w:sz w:val="24"/>
          <w:szCs w:val="24"/>
        </w:rPr>
      </w:pPr>
      <m:oMathPara>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Saturn</m:t>
                  </m:r>
                </m:sub>
              </m:sSub>
            </m:num>
            <m:den>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Jupiter</m:t>
                  </m:r>
                </m:sub>
              </m:sSub>
            </m:den>
          </m:f>
          <m:r>
            <w:rPr>
              <w:rFonts w:ascii="Cambria Math" w:hAnsi="Cambria Math"/>
              <w:sz w:val="24"/>
              <w:szCs w:val="24"/>
            </w:rPr>
            <m:t>=</m:t>
          </m:r>
          <m:f>
            <m:fPr>
              <m:ctrlPr>
                <w:rPr>
                  <w:rFonts w:ascii="Cambria Math" w:hAnsi="Cambria Math"/>
                  <w:i/>
                  <w:sz w:val="24"/>
                  <w:szCs w:val="24"/>
                </w:rPr>
              </m:ctrlPr>
            </m:fPr>
            <m:num>
              <m:f>
                <m:fPr>
                  <m:ctrlPr>
                    <w:rPr>
                      <w:rFonts w:ascii="Cambria Math" w:hAnsi="Cambria Math"/>
                      <w:i/>
                      <w:sz w:val="24"/>
                      <w:szCs w:val="24"/>
                    </w:rPr>
                  </m:ctrlPr>
                </m:fPr>
                <m:num>
                  <m:r>
                    <w:rPr>
                      <w:rFonts w:ascii="Cambria Math" w:hAnsi="Cambria Math"/>
                      <w:sz w:val="24"/>
                      <w:szCs w:val="24"/>
                    </w:rPr>
                    <m:t>4</m:t>
                  </m:r>
                </m:num>
                <m:den>
                  <m:r>
                    <w:rPr>
                      <w:rFonts w:ascii="Cambria Math" w:hAnsi="Cambria Math"/>
                      <w:sz w:val="24"/>
                      <w:szCs w:val="24"/>
                    </w:rPr>
                    <m:t>3</m:t>
                  </m:r>
                </m:den>
              </m:f>
              <m:r>
                <w:rPr>
                  <w:rFonts w:ascii="Cambria Math" w:hAnsi="Cambria Math"/>
                  <w:sz w:val="24"/>
                  <w:szCs w:val="24"/>
                </w:rPr>
                <m:t>∙</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Saturn</m:t>
                      </m:r>
                    </m:sub>
                  </m:sSub>
                </m:e>
                <m:sup>
                  <m:r>
                    <w:rPr>
                      <w:rFonts w:ascii="Cambria Math" w:hAnsi="Cambria Math"/>
                      <w:sz w:val="24"/>
                      <w:szCs w:val="24"/>
                    </w:rPr>
                    <m:t>3</m:t>
                  </m:r>
                </m:sup>
              </m:sSup>
              <m:r>
                <w:rPr>
                  <w:rFonts w:ascii="Cambria Math" w:hAnsi="Cambria Math"/>
                  <w:sz w:val="24"/>
                  <w:szCs w:val="24"/>
                </w:rPr>
                <m:t>∙π</m:t>
              </m:r>
            </m:num>
            <m:den>
              <m:f>
                <m:fPr>
                  <m:ctrlPr>
                    <w:rPr>
                      <w:rFonts w:ascii="Cambria Math" w:hAnsi="Cambria Math"/>
                      <w:i/>
                      <w:sz w:val="24"/>
                      <w:szCs w:val="24"/>
                    </w:rPr>
                  </m:ctrlPr>
                </m:fPr>
                <m:num>
                  <m:r>
                    <w:rPr>
                      <w:rFonts w:ascii="Cambria Math" w:hAnsi="Cambria Math"/>
                      <w:sz w:val="24"/>
                      <w:szCs w:val="24"/>
                    </w:rPr>
                    <m:t>4</m:t>
                  </m:r>
                </m:num>
                <m:den>
                  <m:r>
                    <w:rPr>
                      <w:rFonts w:ascii="Cambria Math" w:hAnsi="Cambria Math"/>
                      <w:sz w:val="24"/>
                      <w:szCs w:val="24"/>
                    </w:rPr>
                    <m:t>3</m:t>
                  </m:r>
                </m:den>
              </m:f>
              <m:r>
                <w:rPr>
                  <w:rFonts w:ascii="Cambria Math" w:hAnsi="Cambria Math"/>
                  <w:sz w:val="24"/>
                  <w:szCs w:val="24"/>
                </w:rPr>
                <m:t>∙</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Jupiter</m:t>
                      </m:r>
                    </m:sub>
                  </m:sSub>
                </m:e>
                <m:sup>
                  <m:r>
                    <w:rPr>
                      <w:rFonts w:ascii="Cambria Math" w:hAnsi="Cambria Math"/>
                      <w:sz w:val="24"/>
                      <w:szCs w:val="24"/>
                    </w:rPr>
                    <m:t>3</m:t>
                  </m:r>
                </m:sup>
              </m:sSup>
              <m:r>
                <w:rPr>
                  <w:rFonts w:ascii="Cambria Math" w:hAnsi="Cambria Math"/>
                  <w:sz w:val="24"/>
                  <w:szCs w:val="24"/>
                </w:rPr>
                <m:t>∙π</m:t>
              </m:r>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Saturn</m:t>
                      </m:r>
                    </m:sub>
                  </m:sSub>
                </m:e>
                <m:sup>
                  <m:r>
                    <w:rPr>
                      <w:rFonts w:ascii="Cambria Math" w:hAnsi="Cambria Math"/>
                      <w:sz w:val="24"/>
                      <w:szCs w:val="24"/>
                    </w:rPr>
                    <m:t>3</m:t>
                  </m:r>
                </m:sup>
              </m:sSup>
            </m:num>
            <m:den>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Jupiter</m:t>
                      </m:r>
                    </m:sub>
                  </m:sSub>
                </m:e>
                <m:sup>
                  <m:r>
                    <w:rPr>
                      <w:rFonts w:ascii="Cambria Math" w:hAnsi="Cambria Math"/>
                      <w:sz w:val="24"/>
                      <w:szCs w:val="24"/>
                    </w:rPr>
                    <m:t>3</m:t>
                  </m:r>
                </m:sup>
              </m:sSup>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57316km</m:t>
                      </m:r>
                    </m:e>
                  </m:d>
                </m:e>
                <m:sup>
                  <m:r>
                    <w:rPr>
                      <w:rFonts w:ascii="Cambria Math" w:hAnsi="Cambria Math"/>
                      <w:sz w:val="24"/>
                      <w:szCs w:val="24"/>
                    </w:rPr>
                    <m:t>3</m:t>
                  </m:r>
                </m:sup>
              </m:sSup>
            </m:num>
            <m:den>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69173km</m:t>
                      </m:r>
                    </m:e>
                  </m:d>
                </m:e>
                <m:sup>
                  <m:r>
                    <w:rPr>
                      <w:rFonts w:ascii="Cambria Math" w:hAnsi="Cambria Math"/>
                      <w:sz w:val="24"/>
                      <w:szCs w:val="24"/>
                    </w:rPr>
                    <m:t>3</m:t>
                  </m:r>
                </m:sup>
              </m:sSup>
            </m:den>
          </m:f>
          <m:r>
            <w:rPr>
              <w:rFonts w:ascii="Cambria Math" w:hAnsi="Cambria Math"/>
              <w:sz w:val="24"/>
              <w:szCs w:val="24"/>
            </w:rPr>
            <m:t>≈0,57=57%</m:t>
          </m:r>
        </m:oMath>
      </m:oMathPara>
    </w:p>
    <w:p w14:paraId="60D5A230" w14:textId="1D4E38A0" w:rsidR="003A5363" w:rsidRPr="00F774BA" w:rsidRDefault="003A5363" w:rsidP="009F2E65">
      <w:pPr>
        <w:rPr>
          <w:rFonts w:eastAsiaTheme="minorEastAsia"/>
          <w:sz w:val="24"/>
          <w:szCs w:val="24"/>
        </w:rPr>
      </w:pPr>
    </w:p>
    <w:p w14:paraId="21AEA231" w14:textId="00C2A079" w:rsidR="004F35AB" w:rsidRPr="00F774BA" w:rsidRDefault="00840C9A" w:rsidP="009F2E65">
      <w:pPr>
        <w:rPr>
          <w:rFonts w:eastAsiaTheme="minorEastAsia"/>
          <w:sz w:val="24"/>
          <w:szCs w:val="24"/>
        </w:rPr>
      </w:pPr>
      <w:r w:rsidRPr="00F774BA">
        <w:rPr>
          <w:rFonts w:eastAsiaTheme="minorEastAsia"/>
          <w:sz w:val="24"/>
          <w:szCs w:val="24"/>
        </w:rPr>
        <w:t xml:space="preserve">Obwohl wir den Eindruck haben, dass die Zahlenwerte für die mittleren Radien nicht </w:t>
      </w:r>
      <w:r w:rsidR="003A5363" w:rsidRPr="00F774BA">
        <w:rPr>
          <w:rFonts w:eastAsiaTheme="minorEastAsia"/>
          <w:sz w:val="24"/>
          <w:szCs w:val="24"/>
        </w:rPr>
        <w:t>„</w:t>
      </w:r>
      <w:r w:rsidRPr="00F774BA">
        <w:rPr>
          <w:rFonts w:eastAsiaTheme="minorEastAsia"/>
          <w:sz w:val="24"/>
          <w:szCs w:val="24"/>
        </w:rPr>
        <w:t>so</w:t>
      </w:r>
      <w:r w:rsidR="003A5363" w:rsidRPr="00F774BA">
        <w:rPr>
          <w:rFonts w:eastAsiaTheme="minorEastAsia"/>
          <w:sz w:val="24"/>
          <w:szCs w:val="24"/>
        </w:rPr>
        <w:t>“</w:t>
      </w:r>
      <w:r w:rsidRPr="00F774BA">
        <w:rPr>
          <w:rFonts w:eastAsiaTheme="minorEastAsia"/>
          <w:sz w:val="24"/>
          <w:szCs w:val="24"/>
        </w:rPr>
        <w:t xml:space="preserve"> verschieden sind, hat Saturn nur knapp mehr als die Hälfte des Volumens von Jupiter</w:t>
      </w:r>
      <w:r w:rsidR="009F547E" w:rsidRPr="00F774BA">
        <w:rPr>
          <w:rFonts w:eastAsiaTheme="minorEastAsia"/>
          <w:sz w:val="24"/>
          <w:szCs w:val="24"/>
        </w:rPr>
        <w:t xml:space="preserve">. Da er aber mit </w:t>
      </w:r>
      <w:r w:rsidR="00D023FE" w:rsidRPr="00F774BA">
        <w:rPr>
          <w:rFonts w:eastAsiaTheme="minorEastAsia"/>
          <w:sz w:val="24"/>
          <w:szCs w:val="24"/>
        </w:rPr>
        <w:t>95 Erdmassen gegen 318 Erdmassen von Jupiter</w:t>
      </w:r>
      <w:r w:rsidR="003A5363" w:rsidRPr="00F774BA">
        <w:rPr>
          <w:rFonts w:eastAsiaTheme="minorEastAsia"/>
          <w:sz w:val="24"/>
          <w:szCs w:val="24"/>
        </w:rPr>
        <w:t>,</w:t>
      </w:r>
      <w:r w:rsidR="00D023FE" w:rsidRPr="00F774BA">
        <w:rPr>
          <w:rFonts w:eastAsiaTheme="minorEastAsia"/>
          <w:sz w:val="24"/>
          <w:szCs w:val="24"/>
        </w:rPr>
        <w:t xml:space="preserve"> </w:t>
      </w:r>
      <w:r w:rsidR="004F35AB" w:rsidRPr="00F774BA">
        <w:rPr>
          <w:rFonts w:eastAsiaTheme="minorEastAsia"/>
          <w:sz w:val="24"/>
          <w:szCs w:val="24"/>
        </w:rPr>
        <w:t xml:space="preserve">weniger als 1/3 „wiegt“, ist seine mittlere Dichte </w:t>
      </w:r>
      <w:r w:rsidR="00D75595">
        <w:rPr>
          <w:rFonts w:eastAsiaTheme="minorEastAsia"/>
          <w:sz w:val="24"/>
          <w:szCs w:val="24"/>
        </w:rPr>
        <w:t xml:space="preserve">viel </w:t>
      </w:r>
      <w:r w:rsidR="004F35AB" w:rsidRPr="00F774BA">
        <w:rPr>
          <w:rFonts w:eastAsiaTheme="minorEastAsia"/>
          <w:sz w:val="24"/>
          <w:szCs w:val="24"/>
        </w:rPr>
        <w:t>kleiner als die von Jupiter</w:t>
      </w:r>
      <w:r w:rsidR="00702EF2" w:rsidRPr="00F774BA">
        <w:rPr>
          <w:rFonts w:eastAsiaTheme="minorEastAsia"/>
          <w:sz w:val="24"/>
          <w:szCs w:val="24"/>
        </w:rPr>
        <w:t xml:space="preserve">. Mit </w:t>
      </w:r>
      <m:oMath>
        <m:r>
          <w:rPr>
            <w:rFonts w:ascii="Cambria Math" w:eastAsiaTheme="minorEastAsia" w:hAnsi="Cambria Math"/>
            <w:sz w:val="24"/>
            <w:szCs w:val="24"/>
          </w:rPr>
          <m:t>0,6</m:t>
        </m:r>
        <m:f>
          <m:fPr>
            <m:ctrlPr>
              <w:rPr>
                <w:rFonts w:ascii="Cambria Math" w:eastAsiaTheme="minorEastAsia" w:hAnsi="Cambria Math"/>
                <w:i/>
                <w:sz w:val="24"/>
                <w:szCs w:val="24"/>
              </w:rPr>
            </m:ctrlPr>
          </m:fPr>
          <m:num>
            <m:r>
              <w:rPr>
                <w:rFonts w:ascii="Cambria Math" w:eastAsiaTheme="minorEastAsia" w:hAnsi="Cambria Math"/>
                <w:sz w:val="24"/>
                <w:szCs w:val="24"/>
              </w:rPr>
              <m:t>g</m:t>
            </m:r>
          </m:num>
          <m:den>
            <m:r>
              <w:rPr>
                <w:rFonts w:ascii="Cambria Math" w:eastAsiaTheme="minorEastAsia" w:hAnsi="Cambria Math"/>
                <w:sz w:val="24"/>
                <w:szCs w:val="24"/>
              </w:rPr>
              <m:t>cm³</m:t>
            </m:r>
          </m:den>
        </m:f>
      </m:oMath>
      <w:r w:rsidR="00702EF2" w:rsidRPr="00F774BA">
        <w:rPr>
          <w:rFonts w:eastAsiaTheme="minorEastAsia"/>
          <w:sz w:val="24"/>
          <w:szCs w:val="24"/>
        </w:rPr>
        <w:t xml:space="preserve"> </w:t>
      </w:r>
      <w:r w:rsidR="008C46C3" w:rsidRPr="00F774BA">
        <w:rPr>
          <w:rFonts w:eastAsiaTheme="minorEastAsia"/>
          <w:sz w:val="24"/>
          <w:szCs w:val="24"/>
        </w:rPr>
        <w:t xml:space="preserve">ist seine Dichte sogar kleiner als die von Wasser, d. h. hätten wir ein </w:t>
      </w:r>
      <w:r w:rsidR="00D01723" w:rsidRPr="00F774BA">
        <w:rPr>
          <w:rFonts w:eastAsiaTheme="minorEastAsia"/>
          <w:sz w:val="24"/>
          <w:szCs w:val="24"/>
        </w:rPr>
        <w:t>genügend großes Wasserbecken</w:t>
      </w:r>
      <w:r w:rsidR="00422F52" w:rsidRPr="00F774BA">
        <w:rPr>
          <w:rFonts w:eastAsiaTheme="minorEastAsia"/>
          <w:sz w:val="24"/>
          <w:szCs w:val="24"/>
        </w:rPr>
        <w:t>,</w:t>
      </w:r>
      <w:r w:rsidR="00D01723" w:rsidRPr="00F774BA">
        <w:rPr>
          <w:rFonts w:eastAsiaTheme="minorEastAsia"/>
          <w:sz w:val="24"/>
          <w:szCs w:val="24"/>
        </w:rPr>
        <w:t xml:space="preserve"> würde Saturn</w:t>
      </w:r>
      <w:r w:rsidR="00422F52" w:rsidRPr="00F774BA">
        <w:rPr>
          <w:rFonts w:eastAsiaTheme="minorEastAsia"/>
          <w:sz w:val="24"/>
          <w:szCs w:val="24"/>
        </w:rPr>
        <w:t xml:space="preserve"> </w:t>
      </w:r>
      <w:r w:rsidR="008F7B01">
        <w:rPr>
          <w:rFonts w:eastAsiaTheme="minorEastAsia"/>
          <w:sz w:val="24"/>
          <w:szCs w:val="24"/>
        </w:rPr>
        <w:t>in unserem Becken</w:t>
      </w:r>
      <w:r w:rsidR="00422F52" w:rsidRPr="00F774BA">
        <w:rPr>
          <w:rFonts w:eastAsiaTheme="minorEastAsia"/>
          <w:sz w:val="24"/>
          <w:szCs w:val="24"/>
        </w:rPr>
        <w:t xml:space="preserve"> „schwimmen“.</w:t>
      </w:r>
    </w:p>
    <w:p w14:paraId="3FA51376" w14:textId="3B7771D9" w:rsidR="008C4EB2" w:rsidRPr="00F774BA" w:rsidRDefault="008C4EB2" w:rsidP="009F2E65">
      <w:pPr>
        <w:rPr>
          <w:rFonts w:eastAsiaTheme="minorEastAsia"/>
          <w:sz w:val="24"/>
          <w:szCs w:val="24"/>
        </w:rPr>
      </w:pPr>
      <w:r w:rsidRPr="00F774BA">
        <w:rPr>
          <w:rFonts w:eastAsiaTheme="minorEastAsia"/>
          <w:sz w:val="24"/>
          <w:szCs w:val="24"/>
        </w:rPr>
        <w:t>Wenn wir uns die Oberfläche von Saturn anschauen</w:t>
      </w:r>
      <w:r w:rsidR="001B1D6B" w:rsidRPr="00F774BA">
        <w:rPr>
          <w:rFonts w:eastAsiaTheme="minorEastAsia"/>
          <w:sz w:val="24"/>
          <w:szCs w:val="24"/>
        </w:rPr>
        <w:t>,</w:t>
      </w:r>
      <w:r w:rsidRPr="00F774BA">
        <w:rPr>
          <w:rFonts w:eastAsiaTheme="minorEastAsia"/>
          <w:sz w:val="24"/>
          <w:szCs w:val="24"/>
        </w:rPr>
        <w:t xml:space="preserve"> sehen wir</w:t>
      </w:r>
      <w:r w:rsidR="00471BE3" w:rsidRPr="00F774BA">
        <w:rPr>
          <w:rFonts w:eastAsiaTheme="minorEastAsia"/>
          <w:sz w:val="24"/>
          <w:szCs w:val="24"/>
        </w:rPr>
        <w:t>, ähnlich wie bei Jupiter, einige Bänder, allerdings nicht so prächtig strukturiert.</w:t>
      </w:r>
    </w:p>
    <w:p w14:paraId="2B63AA64" w14:textId="18D63E99" w:rsidR="00343E89" w:rsidRDefault="004F0B28" w:rsidP="009F2E65">
      <w:pPr>
        <w:rPr>
          <w:rFonts w:eastAsiaTheme="minorEastAsia"/>
        </w:rPr>
      </w:pPr>
      <w:r>
        <w:rPr>
          <w:noProof/>
        </w:rPr>
        <w:drawing>
          <wp:anchor distT="0" distB="0" distL="114300" distR="114300" simplePos="0" relativeHeight="251801600" behindDoc="0" locked="0" layoutInCell="1" allowOverlap="1" wp14:anchorId="5B0E9C1B" wp14:editId="2F8C5861">
            <wp:simplePos x="0" y="0"/>
            <wp:positionH relativeFrom="column">
              <wp:posOffset>3609975</wp:posOffset>
            </wp:positionH>
            <wp:positionV relativeFrom="paragraph">
              <wp:posOffset>62230</wp:posOffset>
            </wp:positionV>
            <wp:extent cx="2676525" cy="2764280"/>
            <wp:effectExtent l="0" t="0" r="0" b="0"/>
            <wp:wrapSquare wrapText="bothSides"/>
            <wp:docPr id="1870873819" name="Grafik 1" descr="Ein Bild, das Planet, Astronomisches Objekt, Kugel, Ra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873819" name="Grafik 1" descr="Ein Bild, das Planet, Astronomisches Objekt, Kugel, Raum enthält.&#10;&#10;Automatisch generierte Beschreibung"/>
                    <pic:cNvPicPr/>
                  </pic:nvPicPr>
                  <pic:blipFill>
                    <a:blip r:embed="rId302">
                      <a:extLst>
                        <a:ext uri="{28A0092B-C50C-407E-A947-70E740481C1C}">
                          <a14:useLocalDpi xmlns:a14="http://schemas.microsoft.com/office/drawing/2010/main" val="0"/>
                        </a:ext>
                      </a:extLst>
                    </a:blip>
                    <a:stretch>
                      <a:fillRect/>
                    </a:stretch>
                  </pic:blipFill>
                  <pic:spPr>
                    <a:xfrm>
                      <a:off x="0" y="0"/>
                      <a:ext cx="2676525" cy="2764280"/>
                    </a:xfrm>
                    <a:prstGeom prst="rect">
                      <a:avLst/>
                    </a:prstGeom>
                  </pic:spPr>
                </pic:pic>
              </a:graphicData>
            </a:graphic>
            <wp14:sizeRelH relativeFrom="page">
              <wp14:pctWidth>0</wp14:pctWidth>
            </wp14:sizeRelH>
            <wp14:sizeRelV relativeFrom="page">
              <wp14:pctHeight>0</wp14:pctHeight>
            </wp14:sizeRelV>
          </wp:anchor>
        </w:drawing>
      </w:r>
    </w:p>
    <w:p w14:paraId="4D549622" w14:textId="0193BA0F" w:rsidR="00C95BFE" w:rsidRDefault="00D023FE" w:rsidP="009F2E65">
      <w:r>
        <w:rPr>
          <w:rFonts w:eastAsiaTheme="minorEastAsia"/>
        </w:rPr>
        <w:t xml:space="preserve"> </w:t>
      </w:r>
    </w:p>
    <w:p w14:paraId="573838A3" w14:textId="03CE1605" w:rsidR="003F1864" w:rsidRDefault="003F1864" w:rsidP="009F2E65"/>
    <w:p w14:paraId="441E5394" w14:textId="0500B7AF" w:rsidR="003F1864" w:rsidRDefault="00192E1D" w:rsidP="009F2E65">
      <w:r>
        <w:rPr>
          <w:noProof/>
        </w:rPr>
        <mc:AlternateContent>
          <mc:Choice Requires="wps">
            <w:drawing>
              <wp:anchor distT="0" distB="0" distL="114300" distR="114300" simplePos="0" relativeHeight="251810816" behindDoc="0" locked="0" layoutInCell="1" allowOverlap="1" wp14:anchorId="06AB66B7" wp14:editId="3D9E25CD">
                <wp:simplePos x="0" y="0"/>
                <wp:positionH relativeFrom="column">
                  <wp:posOffset>8890</wp:posOffset>
                </wp:positionH>
                <wp:positionV relativeFrom="paragraph">
                  <wp:posOffset>2371725</wp:posOffset>
                </wp:positionV>
                <wp:extent cx="3545840" cy="635"/>
                <wp:effectExtent l="0" t="0" r="0" b="0"/>
                <wp:wrapSquare wrapText="bothSides"/>
                <wp:docPr id="1906889046" name="Textfeld 1"/>
                <wp:cNvGraphicFramePr/>
                <a:graphic xmlns:a="http://schemas.openxmlformats.org/drawingml/2006/main">
                  <a:graphicData uri="http://schemas.microsoft.com/office/word/2010/wordprocessingShape">
                    <wps:wsp>
                      <wps:cNvSpPr txBox="1"/>
                      <wps:spPr>
                        <a:xfrm>
                          <a:off x="0" y="0"/>
                          <a:ext cx="3545840" cy="635"/>
                        </a:xfrm>
                        <a:prstGeom prst="rect">
                          <a:avLst/>
                        </a:prstGeom>
                        <a:solidFill>
                          <a:prstClr val="white"/>
                        </a:solidFill>
                        <a:ln>
                          <a:noFill/>
                        </a:ln>
                      </wps:spPr>
                      <wps:txbx>
                        <w:txbxContent>
                          <w:p w14:paraId="44C85019" w14:textId="5B02EEEE" w:rsidR="00192E1D" w:rsidRPr="002543B6" w:rsidRDefault="00192E1D" w:rsidP="00192E1D">
                            <w:pPr>
                              <w:pStyle w:val="Beschriftung"/>
                              <w:rPr>
                                <w:noProof/>
                              </w:rPr>
                            </w:pPr>
                            <w:bookmarkStart w:id="500" w:name="_Toc174467224"/>
                            <w:bookmarkStart w:id="501" w:name="_Toc178095304"/>
                            <w:bookmarkStart w:id="502" w:name="_Toc179365171"/>
                            <w:r>
                              <w:t xml:space="preserve">Abbildung </w:t>
                            </w:r>
                            <w:r w:rsidR="000B2321">
                              <w:t>150</w:t>
                            </w:r>
                            <w:r>
                              <w:t xml:space="preserve"> Saturn</w:t>
                            </w:r>
                            <w:bookmarkEnd w:id="500"/>
                            <w:r w:rsidR="008F7B01">
                              <w:t>, NASA</w:t>
                            </w:r>
                            <w:bookmarkEnd w:id="501"/>
                            <w:bookmarkEnd w:id="50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6AB66B7" id="_x0000_s1205" type="#_x0000_t202" style="position:absolute;margin-left:.7pt;margin-top:186.75pt;width:279.2pt;height:.05pt;z-index:251810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" stroked="f">
                <v:textbox style="mso-fit-shape-to-text:t" inset="0,0,0,0">
                  <w:txbxContent>
                    <w:p w14:paraId="44C85019" w14:textId="5B02EEEE" w:rsidR="00192E1D" w:rsidRPr="002543B6" w:rsidRDefault="00192E1D" w:rsidP="00192E1D">
                      <w:pPr>
                        <w:pStyle w:val="Beschriftung"/>
                        <w:rPr>
                          <w:noProof/>
                        </w:rPr>
                      </w:pPr>
                      <w:bookmarkStart w:id="726" w:name="_Toc174467224"/>
                      <w:bookmarkStart w:id="727" w:name="_Toc178095304"/>
                      <w:bookmarkStart w:id="728" w:name="_Toc179365171"/>
                      <w:r>
                        <w:t xml:space="preserve">Abbildung </w:t>
                      </w:r>
                      <w:r w:rsidR="000B2321">
                        <w:t>150</w:t>
                      </w:r>
                      <w:r>
                        <w:t xml:space="preserve"> Saturn</w:t>
                      </w:r>
                      <w:bookmarkEnd w:id="726"/>
                      <w:r w:rsidR="008F7B01">
                        <w:t>, NASA</w:t>
                      </w:r>
                      <w:bookmarkEnd w:id="727"/>
                      <w:bookmarkEnd w:id="728"/>
                    </w:p>
                  </w:txbxContent>
                </v:textbox>
                <w10:wrap type="square"/>
              </v:shape>
            </w:pict>
          </mc:Fallback>
        </mc:AlternateContent>
      </w:r>
      <w:r w:rsidR="00012FAF">
        <w:rPr>
          <w:noProof/>
        </w:rPr>
        <w:drawing>
          <wp:anchor distT="0" distB="0" distL="114300" distR="114300" simplePos="0" relativeHeight="251800576" behindDoc="0" locked="0" layoutInCell="1" allowOverlap="1" wp14:anchorId="345140FC" wp14:editId="3EB53515">
            <wp:simplePos x="0" y="0"/>
            <wp:positionH relativeFrom="column">
              <wp:posOffset>8890</wp:posOffset>
            </wp:positionH>
            <wp:positionV relativeFrom="paragraph">
              <wp:posOffset>0</wp:posOffset>
            </wp:positionV>
            <wp:extent cx="3545840" cy="2314575"/>
            <wp:effectExtent l="0" t="0" r="0" b="9525"/>
            <wp:wrapSquare wrapText="bothSides"/>
            <wp:docPr id="1284604438" name="Grafik 1" descr="Ein Bild, das Kreis, Saturn, Lampe, L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604438" name="Grafik 1" descr="Ein Bild, das Kreis, Saturn, Lampe, Licht enthält.&#10;&#10;Automatisch generierte Beschreibung"/>
                    <pic:cNvPicPr/>
                  </pic:nvPicPr>
                  <pic:blipFill>
                    <a:blip r:embed="rId303">
                      <a:extLst>
                        <a:ext uri="{28A0092B-C50C-407E-A947-70E740481C1C}">
                          <a14:useLocalDpi xmlns:a14="http://schemas.microsoft.com/office/drawing/2010/main" val="0"/>
                        </a:ext>
                      </a:extLst>
                    </a:blip>
                    <a:stretch>
                      <a:fillRect/>
                    </a:stretch>
                  </pic:blipFill>
                  <pic:spPr>
                    <a:xfrm>
                      <a:off x="0" y="0"/>
                      <a:ext cx="3545840" cy="2314575"/>
                    </a:xfrm>
                    <a:prstGeom prst="rect">
                      <a:avLst/>
                    </a:prstGeom>
                  </pic:spPr>
                </pic:pic>
              </a:graphicData>
            </a:graphic>
            <wp14:sizeRelH relativeFrom="page">
              <wp14:pctWidth>0</wp14:pctWidth>
            </wp14:sizeRelH>
            <wp14:sizeRelV relativeFrom="page">
              <wp14:pctHeight>0</wp14:pctHeight>
            </wp14:sizeRelV>
          </wp:anchor>
        </w:drawing>
      </w:r>
    </w:p>
    <w:p w14:paraId="74F82DBF" w14:textId="0BEC7349" w:rsidR="003F1864" w:rsidRDefault="003F1864" w:rsidP="009F2E65"/>
    <w:p w14:paraId="631D4FBC" w14:textId="77777777" w:rsidR="006055EB" w:rsidRDefault="006055EB" w:rsidP="009F2E65"/>
    <w:p w14:paraId="7721DAA6" w14:textId="77777777" w:rsidR="006055EB" w:rsidRDefault="006055EB" w:rsidP="009F2E65"/>
    <w:p w14:paraId="23482C77" w14:textId="65A125C0" w:rsidR="00A3358A" w:rsidRDefault="00A3358A" w:rsidP="009F2E65"/>
    <w:p w14:paraId="059F82B2" w14:textId="3DB9A989" w:rsidR="004F0B28" w:rsidRDefault="004F0B28" w:rsidP="009F2E65">
      <w:pPr>
        <w:widowControl w:val="0"/>
        <w:rPr>
          <w:sz w:val="24"/>
          <w:szCs w:val="24"/>
        </w:rPr>
      </w:pPr>
    </w:p>
    <w:p w14:paraId="7CB47ECA" w14:textId="1D1FAAD1" w:rsidR="004F0B28" w:rsidRDefault="004F0B28" w:rsidP="009F2E65">
      <w:pPr>
        <w:widowControl w:val="0"/>
        <w:rPr>
          <w:sz w:val="24"/>
          <w:szCs w:val="24"/>
        </w:rPr>
      </w:pPr>
    </w:p>
    <w:p w14:paraId="0FBBD9AE" w14:textId="5FDF95A1" w:rsidR="004F0B28" w:rsidRDefault="004F0B28" w:rsidP="009F2E65">
      <w:pPr>
        <w:widowControl w:val="0"/>
        <w:rPr>
          <w:sz w:val="24"/>
          <w:szCs w:val="24"/>
        </w:rPr>
      </w:pPr>
    </w:p>
    <w:p w14:paraId="2C6A340F" w14:textId="0936C645" w:rsidR="004F0B28" w:rsidRDefault="004F0B28" w:rsidP="009F2E65">
      <w:pPr>
        <w:widowControl w:val="0"/>
        <w:rPr>
          <w:sz w:val="24"/>
          <w:szCs w:val="24"/>
        </w:rPr>
      </w:pPr>
    </w:p>
    <w:p w14:paraId="3D8E89F8" w14:textId="360CBFB8" w:rsidR="004F0B28" w:rsidRDefault="004F0B28" w:rsidP="009F2E65">
      <w:pPr>
        <w:widowControl w:val="0"/>
        <w:rPr>
          <w:sz w:val="24"/>
          <w:szCs w:val="24"/>
        </w:rPr>
      </w:pPr>
    </w:p>
    <w:p w14:paraId="484A7F18" w14:textId="77777777" w:rsidR="004F0B28" w:rsidRDefault="004F0B28" w:rsidP="009F2E65">
      <w:pPr>
        <w:widowControl w:val="0"/>
        <w:rPr>
          <w:sz w:val="24"/>
          <w:szCs w:val="24"/>
        </w:rPr>
      </w:pPr>
    </w:p>
    <w:p w14:paraId="6245D7C5" w14:textId="77777777" w:rsidR="004F0B28" w:rsidRDefault="004F0B28" w:rsidP="009F2E65">
      <w:pPr>
        <w:widowControl w:val="0"/>
        <w:rPr>
          <w:sz w:val="24"/>
          <w:szCs w:val="24"/>
        </w:rPr>
      </w:pPr>
    </w:p>
    <w:p w14:paraId="666DAAF7" w14:textId="62E8DE2E" w:rsidR="004F0B28" w:rsidRDefault="006055EB" w:rsidP="009F2E65">
      <w:pPr>
        <w:widowControl w:val="0"/>
        <w:rPr>
          <w:sz w:val="24"/>
          <w:szCs w:val="24"/>
        </w:rPr>
      </w:pPr>
      <w:r>
        <w:rPr>
          <w:noProof/>
        </w:rPr>
        <mc:AlternateContent>
          <mc:Choice Requires="wps">
            <w:drawing>
              <wp:anchor distT="0" distB="0" distL="114300" distR="114300" simplePos="0" relativeHeight="251811840" behindDoc="0" locked="0" layoutInCell="1" allowOverlap="1" wp14:anchorId="73F41947" wp14:editId="62D494B5">
                <wp:simplePos x="0" y="0"/>
                <wp:positionH relativeFrom="column">
                  <wp:posOffset>3667125</wp:posOffset>
                </wp:positionH>
                <wp:positionV relativeFrom="paragraph">
                  <wp:posOffset>164465</wp:posOffset>
                </wp:positionV>
                <wp:extent cx="2676525" cy="635"/>
                <wp:effectExtent l="0" t="0" r="0" b="0"/>
                <wp:wrapSquare wrapText="bothSides"/>
                <wp:docPr id="672028098" name="Textfeld 1"/>
                <wp:cNvGraphicFramePr/>
                <a:graphic xmlns:a="http://schemas.openxmlformats.org/drawingml/2006/main">
                  <a:graphicData uri="http://schemas.microsoft.com/office/word/2010/wordprocessingShape">
                    <wps:wsp>
                      <wps:cNvSpPr txBox="1"/>
                      <wps:spPr>
                        <a:xfrm>
                          <a:off x="0" y="0"/>
                          <a:ext cx="2676525" cy="635"/>
                        </a:xfrm>
                        <a:prstGeom prst="rect">
                          <a:avLst/>
                        </a:prstGeom>
                        <a:solidFill>
                          <a:prstClr val="white"/>
                        </a:solidFill>
                        <a:ln>
                          <a:noFill/>
                        </a:ln>
                      </wps:spPr>
                      <wps:txbx>
                        <w:txbxContent>
                          <w:p w14:paraId="251B2393" w14:textId="79311E15" w:rsidR="00192E1D" w:rsidRPr="00206CA3" w:rsidRDefault="00192E1D" w:rsidP="00192E1D">
                            <w:pPr>
                              <w:pStyle w:val="Beschriftung"/>
                              <w:rPr>
                                <w:noProof/>
                              </w:rPr>
                            </w:pPr>
                            <w:bookmarkStart w:id="503" w:name="_Toc174467225"/>
                            <w:bookmarkStart w:id="504" w:name="_Toc178095305"/>
                            <w:bookmarkStart w:id="505" w:name="_Toc179365172"/>
                            <w:r>
                              <w:t xml:space="preserve">Abbildung </w:t>
                            </w:r>
                            <w:r w:rsidR="008836C2">
                              <w:t>151</w:t>
                            </w:r>
                            <w:r>
                              <w:t xml:space="preserve"> Jupiter</w:t>
                            </w:r>
                            <w:bookmarkEnd w:id="503"/>
                            <w:r w:rsidR="008F7B01">
                              <w:t>, NASA</w:t>
                            </w:r>
                            <w:bookmarkEnd w:id="504"/>
                            <w:bookmarkEnd w:id="50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3F41947" id="_x0000_s1206" type="#_x0000_t202" style="position:absolute;margin-left:288.75pt;margin-top:12.95pt;width:210.75pt;height:.05pt;z-index:251811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" stroked="f">
                <v:textbox style="mso-fit-shape-to-text:t" inset="0,0,0,0">
                  <w:txbxContent>
                    <w:p w14:paraId="251B2393" w14:textId="79311E15" w:rsidR="00192E1D" w:rsidRPr="00206CA3" w:rsidRDefault="00192E1D" w:rsidP="00192E1D">
                      <w:pPr>
                        <w:pStyle w:val="Beschriftung"/>
                        <w:rPr>
                          <w:noProof/>
                        </w:rPr>
                      </w:pPr>
                      <w:bookmarkStart w:id="732" w:name="_Toc174467225"/>
                      <w:bookmarkStart w:id="733" w:name="_Toc178095305"/>
                      <w:bookmarkStart w:id="734" w:name="_Toc179365172"/>
                      <w:r>
                        <w:t xml:space="preserve">Abbildung </w:t>
                      </w:r>
                      <w:r w:rsidR="008836C2">
                        <w:t>151</w:t>
                      </w:r>
                      <w:r>
                        <w:t xml:space="preserve"> Jupiter</w:t>
                      </w:r>
                      <w:bookmarkEnd w:id="732"/>
                      <w:r w:rsidR="008F7B01">
                        <w:t>, NASA</w:t>
                      </w:r>
                      <w:bookmarkEnd w:id="733"/>
                      <w:bookmarkEnd w:id="734"/>
                    </w:p>
                  </w:txbxContent>
                </v:textbox>
                <w10:wrap type="square"/>
              </v:shape>
            </w:pict>
          </mc:Fallback>
        </mc:AlternateContent>
      </w:r>
    </w:p>
    <w:p w14:paraId="212AF658" w14:textId="58FEAFC2" w:rsidR="004F0B28" w:rsidRDefault="00D12247" w:rsidP="009F2E65">
      <w:pPr>
        <w:widowControl w:val="0"/>
        <w:rPr>
          <w:sz w:val="24"/>
          <w:szCs w:val="24"/>
        </w:rPr>
      </w:pPr>
      <w:r w:rsidRPr="00F774BA">
        <w:rPr>
          <w:sz w:val="24"/>
          <w:szCs w:val="24"/>
        </w:rPr>
        <w:t xml:space="preserve">Wie bei Jupiter sind die Bänder auf Saturn ebenfalls „Windgürtel“, allerdings mit erheblich heftigeren Windgeschwindigkeiten. Am Äquator in dem hellen Band beträgt die Windgeschwindigkeit ca. </w:t>
      </w:r>
      <m:oMath>
        <m:r>
          <w:rPr>
            <w:rFonts w:ascii="Cambria Math" w:hAnsi="Cambria Math"/>
            <w:sz w:val="24"/>
            <w:szCs w:val="24"/>
          </w:rPr>
          <m:t>1700</m:t>
        </m:r>
        <m:f>
          <m:fPr>
            <m:ctrlPr>
              <w:rPr>
                <w:rFonts w:ascii="Cambria Math" w:hAnsi="Cambria Math"/>
                <w:i/>
                <w:sz w:val="24"/>
                <w:szCs w:val="24"/>
              </w:rPr>
            </m:ctrlPr>
          </m:fPr>
          <m:num>
            <m:r>
              <w:rPr>
                <w:rFonts w:ascii="Cambria Math" w:hAnsi="Cambria Math"/>
                <w:sz w:val="24"/>
                <w:szCs w:val="24"/>
              </w:rPr>
              <m:t>km</m:t>
            </m:r>
          </m:num>
          <m:den>
            <m:r>
              <w:rPr>
                <w:rFonts w:ascii="Cambria Math" w:hAnsi="Cambria Math"/>
                <w:sz w:val="24"/>
                <w:szCs w:val="24"/>
              </w:rPr>
              <m:t>h</m:t>
            </m:r>
          </m:den>
        </m:f>
      </m:oMath>
      <w:r w:rsidRPr="00F774BA">
        <w:rPr>
          <w:rFonts w:eastAsiaTheme="minorEastAsia"/>
          <w:sz w:val="24"/>
          <w:szCs w:val="24"/>
        </w:rPr>
        <w:t xml:space="preserve">. Bis zu dem grauen Band unterhalb des Pols nimmt die Windgeschwindigkeit auf </w:t>
      </w:r>
      <m:oMath>
        <m:r>
          <w:rPr>
            <w:rFonts w:ascii="Cambria Math" w:hAnsi="Cambria Math"/>
            <w:sz w:val="24"/>
            <w:szCs w:val="24"/>
          </w:rPr>
          <m:t>240</m:t>
        </m:r>
        <m:f>
          <m:fPr>
            <m:ctrlPr>
              <w:rPr>
                <w:rFonts w:ascii="Cambria Math" w:hAnsi="Cambria Math"/>
                <w:i/>
                <w:sz w:val="24"/>
                <w:szCs w:val="24"/>
              </w:rPr>
            </m:ctrlPr>
          </m:fPr>
          <m:num>
            <m:r>
              <w:rPr>
                <w:rFonts w:ascii="Cambria Math" w:hAnsi="Cambria Math"/>
                <w:sz w:val="24"/>
                <w:szCs w:val="24"/>
              </w:rPr>
              <m:t>km</m:t>
            </m:r>
          </m:num>
          <m:den>
            <m:r>
              <w:rPr>
                <w:rFonts w:ascii="Cambria Math" w:hAnsi="Cambria Math"/>
                <w:sz w:val="24"/>
                <w:szCs w:val="24"/>
              </w:rPr>
              <m:t>h</m:t>
            </m:r>
          </m:den>
        </m:f>
      </m:oMath>
      <w:r w:rsidRPr="00F774BA">
        <w:rPr>
          <w:rFonts w:eastAsiaTheme="minorEastAsia"/>
          <w:sz w:val="24"/>
          <w:szCs w:val="24"/>
        </w:rPr>
        <w:t xml:space="preserve"> ab. Was aber immer noch recht heftig ist, wenn bei einer Windgeschwindigkeit von </w:t>
      </w:r>
      <m:oMath>
        <m:r>
          <w:rPr>
            <w:rFonts w:ascii="Cambria Math" w:hAnsi="Cambria Math"/>
            <w:sz w:val="24"/>
            <w:szCs w:val="24"/>
          </w:rPr>
          <m:t>180</m:t>
        </m:r>
        <m:f>
          <m:fPr>
            <m:ctrlPr>
              <w:rPr>
                <w:rFonts w:ascii="Cambria Math" w:hAnsi="Cambria Math"/>
                <w:i/>
                <w:sz w:val="24"/>
                <w:szCs w:val="24"/>
              </w:rPr>
            </m:ctrlPr>
          </m:fPr>
          <m:num>
            <m:r>
              <w:rPr>
                <w:rFonts w:ascii="Cambria Math" w:hAnsi="Cambria Math"/>
                <w:sz w:val="24"/>
                <w:szCs w:val="24"/>
              </w:rPr>
              <m:t>km</m:t>
            </m:r>
          </m:num>
          <m:den>
            <m:r>
              <w:rPr>
                <w:rFonts w:ascii="Cambria Math" w:hAnsi="Cambria Math"/>
                <w:sz w:val="24"/>
                <w:szCs w:val="24"/>
              </w:rPr>
              <m:t>h</m:t>
            </m:r>
          </m:den>
        </m:f>
      </m:oMath>
      <w:r w:rsidRPr="00F774BA">
        <w:rPr>
          <w:rFonts w:eastAsiaTheme="minorEastAsia"/>
          <w:sz w:val="24"/>
          <w:szCs w:val="24"/>
        </w:rPr>
        <w:t xml:space="preserve"> </w:t>
      </w:r>
      <w:r>
        <w:rPr>
          <w:rFonts w:eastAsiaTheme="minorEastAsia"/>
          <w:sz w:val="24"/>
          <w:szCs w:val="24"/>
        </w:rPr>
        <w:t xml:space="preserve">auf der Erde </w:t>
      </w:r>
      <w:r w:rsidRPr="00F774BA">
        <w:rPr>
          <w:rFonts w:eastAsiaTheme="minorEastAsia"/>
          <w:sz w:val="24"/>
          <w:szCs w:val="24"/>
        </w:rPr>
        <w:t xml:space="preserve">normalerweise </w:t>
      </w:r>
      <w:r>
        <w:rPr>
          <w:rFonts w:eastAsiaTheme="minorEastAsia"/>
          <w:sz w:val="24"/>
          <w:szCs w:val="24"/>
        </w:rPr>
        <w:t>Hausd</w:t>
      </w:r>
      <w:r w:rsidRPr="00F774BA">
        <w:rPr>
          <w:rFonts w:eastAsiaTheme="minorEastAsia"/>
          <w:sz w:val="24"/>
          <w:szCs w:val="24"/>
        </w:rPr>
        <w:t xml:space="preserve">ächer </w:t>
      </w:r>
      <w:r w:rsidR="000973CC" w:rsidRPr="00F774BA">
        <w:rPr>
          <w:noProof/>
          <w:sz w:val="24"/>
          <w:szCs w:val="24"/>
        </w:rPr>
        <w:lastRenderedPageBreak/>
        <mc:AlternateContent>
          <mc:Choice Requires="wps">
            <w:drawing>
              <wp:anchor distT="0" distB="0" distL="114300" distR="114300" simplePos="0" relativeHeight="251813888" behindDoc="1" locked="0" layoutInCell="1" allowOverlap="1" wp14:anchorId="28C62A52" wp14:editId="5798B1A8">
                <wp:simplePos x="0" y="0"/>
                <wp:positionH relativeFrom="column">
                  <wp:posOffset>3314700</wp:posOffset>
                </wp:positionH>
                <wp:positionV relativeFrom="paragraph">
                  <wp:posOffset>4739005</wp:posOffset>
                </wp:positionV>
                <wp:extent cx="3331845" cy="635"/>
                <wp:effectExtent l="0" t="0" r="0" b="0"/>
                <wp:wrapTight wrapText="bothSides">
                  <wp:wrapPolygon edited="0">
                    <wp:start x="0" y="0"/>
                    <wp:lineTo x="0" y="21600"/>
                    <wp:lineTo x="21600" y="21600"/>
                    <wp:lineTo x="21600" y="0"/>
                  </wp:wrapPolygon>
                </wp:wrapTight>
                <wp:docPr id="1487538799" name="Textfeld 1"/>
                <wp:cNvGraphicFramePr/>
                <a:graphic xmlns:a="http://schemas.openxmlformats.org/drawingml/2006/main">
                  <a:graphicData uri="http://schemas.microsoft.com/office/word/2010/wordprocessingShape">
                    <wps:wsp>
                      <wps:cNvSpPr txBox="1"/>
                      <wps:spPr>
                        <a:xfrm>
                          <a:off x="0" y="0"/>
                          <a:ext cx="3331845" cy="635"/>
                        </a:xfrm>
                        <a:prstGeom prst="rect">
                          <a:avLst/>
                        </a:prstGeom>
                        <a:solidFill>
                          <a:prstClr val="white"/>
                        </a:solidFill>
                        <a:ln>
                          <a:noFill/>
                        </a:ln>
                      </wps:spPr>
                      <wps:txbx>
                        <w:txbxContent>
                          <w:p w14:paraId="08D70B71" w14:textId="64681D42" w:rsidR="00192E1D" w:rsidRPr="00DE0566" w:rsidRDefault="00192E1D" w:rsidP="00192E1D">
                            <w:pPr>
                              <w:pStyle w:val="Beschriftung"/>
                              <w:rPr>
                                <w:noProof/>
                              </w:rPr>
                            </w:pPr>
                            <w:bookmarkStart w:id="506" w:name="_Toc174467226"/>
                            <w:bookmarkStart w:id="507" w:name="_Toc178095306"/>
                            <w:bookmarkStart w:id="508" w:name="_Toc179365173"/>
                            <w:r>
                              <w:t xml:space="preserve">Abbildung </w:t>
                            </w:r>
                            <w:r w:rsidR="005973F4">
                              <w:t>153</w:t>
                            </w:r>
                            <w:r>
                              <w:t xml:space="preserve"> Jupiter</w:t>
                            </w:r>
                            <w:bookmarkEnd w:id="506"/>
                            <w:bookmarkEnd w:id="507"/>
                            <w:bookmarkEnd w:id="50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8C62A52" id="_x0000_s1206" type="#_x0000_t202" style="position:absolute;margin-left:261pt;margin-top:373.15pt;width:262.35pt;height:.05pt;z-index:-251502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" stroked="f">
                <v:textbox style="mso-fit-shape-to-text:t" inset="0,0,0,0">
                  <w:txbxContent>
                    <w:p w14:paraId="08D70B71" w14:textId="64681D42" w:rsidR="00192E1D" w:rsidRPr="00DE0566" w:rsidRDefault="00192E1D" w:rsidP="00192E1D">
                      <w:pPr>
                        <w:pStyle w:val="Beschriftung"/>
                        <w:rPr>
                          <w:noProof/>
                        </w:rPr>
                      </w:pPr>
                      <w:bookmarkStart w:id="509" w:name="_Toc174467226"/>
                      <w:bookmarkStart w:id="510" w:name="_Toc178095306"/>
                      <w:bookmarkStart w:id="511" w:name="_Toc179365173"/>
                      <w:r>
                        <w:t xml:space="preserve">Abbildung </w:t>
                      </w:r>
                      <w:r w:rsidR="005973F4">
                        <w:t>153</w:t>
                      </w:r>
                      <w:r>
                        <w:t xml:space="preserve"> Jupiter</w:t>
                      </w:r>
                      <w:bookmarkEnd w:id="509"/>
                      <w:bookmarkEnd w:id="510"/>
                      <w:bookmarkEnd w:id="511"/>
                    </w:p>
                  </w:txbxContent>
                </v:textbox>
                <w10:wrap type="tight"/>
              </v:shape>
            </w:pict>
          </mc:Fallback>
        </mc:AlternateContent>
      </w:r>
      <w:r w:rsidR="000973CC" w:rsidRPr="00F774BA">
        <w:rPr>
          <w:noProof/>
          <w:sz w:val="24"/>
          <w:szCs w:val="24"/>
        </w:rPr>
        <mc:AlternateContent>
          <mc:Choice Requires="wps">
            <w:drawing>
              <wp:anchor distT="0" distB="0" distL="114300" distR="114300" simplePos="0" relativeHeight="251812864" behindDoc="1" locked="0" layoutInCell="1" allowOverlap="1" wp14:anchorId="64AD09D5" wp14:editId="527C22FA">
                <wp:simplePos x="0" y="0"/>
                <wp:positionH relativeFrom="column">
                  <wp:posOffset>142875</wp:posOffset>
                </wp:positionH>
                <wp:positionV relativeFrom="paragraph">
                  <wp:posOffset>4729480</wp:posOffset>
                </wp:positionV>
                <wp:extent cx="2905125" cy="635"/>
                <wp:effectExtent l="0" t="0" r="9525" b="0"/>
                <wp:wrapTight wrapText="bothSides">
                  <wp:wrapPolygon edited="0">
                    <wp:start x="0" y="0"/>
                    <wp:lineTo x="0" y="20057"/>
                    <wp:lineTo x="21529" y="20057"/>
                    <wp:lineTo x="21529" y="0"/>
                    <wp:lineTo x="0" y="0"/>
                  </wp:wrapPolygon>
                </wp:wrapTight>
                <wp:docPr id="82437387" name="Textfeld 1"/>
                <wp:cNvGraphicFramePr/>
                <a:graphic xmlns:a="http://schemas.openxmlformats.org/drawingml/2006/main">
                  <a:graphicData uri="http://schemas.microsoft.com/office/word/2010/wordprocessingShape">
                    <wps:wsp>
                      <wps:cNvSpPr txBox="1"/>
                      <wps:spPr>
                        <a:xfrm>
                          <a:off x="0" y="0"/>
                          <a:ext cx="2905125" cy="635"/>
                        </a:xfrm>
                        <a:prstGeom prst="rect">
                          <a:avLst/>
                        </a:prstGeom>
                        <a:solidFill>
                          <a:prstClr val="white"/>
                        </a:solidFill>
                        <a:ln>
                          <a:noFill/>
                        </a:ln>
                      </wps:spPr>
                      <wps:txbx>
                        <w:txbxContent>
                          <w:p w14:paraId="2EA5888C" w14:textId="34BDA655" w:rsidR="00192E1D" w:rsidRPr="00FD7E91" w:rsidRDefault="00192E1D" w:rsidP="00192E1D">
                            <w:pPr>
                              <w:pStyle w:val="Beschriftung"/>
                              <w:rPr>
                                <w:noProof/>
                              </w:rPr>
                            </w:pPr>
                            <w:bookmarkStart w:id="512" w:name="_Toc174467227"/>
                            <w:bookmarkStart w:id="513" w:name="_Toc178095307"/>
                            <w:bookmarkStart w:id="514" w:name="_Toc179365174"/>
                            <w:r>
                              <w:t xml:space="preserve">Abbildung </w:t>
                            </w:r>
                            <w:r w:rsidR="005973F4">
                              <w:t>152</w:t>
                            </w:r>
                            <w:r w:rsidR="0065207C">
                              <w:t xml:space="preserve"> </w:t>
                            </w:r>
                            <w:r>
                              <w:t>Saturn</w:t>
                            </w:r>
                            <w:bookmarkEnd w:id="512"/>
                            <w:r w:rsidR="003C6552">
                              <w:t xml:space="preserve">, angefragt </w:t>
                            </w:r>
                            <w:proofErr w:type="spellStart"/>
                            <w:r w:rsidR="00A04818">
                              <w:t>scientific</w:t>
                            </w:r>
                            <w:proofErr w:type="spellEnd"/>
                            <w:r w:rsidR="00A04818">
                              <w:t xml:space="preserve"> </w:t>
                            </w:r>
                            <w:proofErr w:type="spellStart"/>
                            <w:r w:rsidR="00A04818">
                              <w:t>american</w:t>
                            </w:r>
                            <w:bookmarkEnd w:id="513"/>
                            <w:bookmarkEnd w:id="514"/>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4AD09D5" id="_x0000_s1207" type="#_x0000_t202" style="position:absolute;margin-left:11.25pt;margin-top:372.4pt;width:228.75pt;height:.05pt;z-index:-251503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" stroked="f">
                <v:textbox style="mso-fit-shape-to-text:t" inset="0,0,0,0">
                  <w:txbxContent>
                    <w:p w14:paraId="2EA5888C" w14:textId="34BDA655" w:rsidR="00192E1D" w:rsidRPr="00FD7E91" w:rsidRDefault="00192E1D" w:rsidP="00192E1D">
                      <w:pPr>
                        <w:pStyle w:val="Beschriftung"/>
                        <w:rPr>
                          <w:noProof/>
                        </w:rPr>
                      </w:pPr>
                      <w:bookmarkStart w:id="515" w:name="_Toc174467227"/>
                      <w:bookmarkStart w:id="516" w:name="_Toc178095307"/>
                      <w:bookmarkStart w:id="517" w:name="_Toc179365174"/>
                      <w:r>
                        <w:t xml:space="preserve">Abbildung </w:t>
                      </w:r>
                      <w:r w:rsidR="005973F4">
                        <w:t>152</w:t>
                      </w:r>
                      <w:r w:rsidR="0065207C">
                        <w:t xml:space="preserve"> </w:t>
                      </w:r>
                      <w:r>
                        <w:t>Saturn</w:t>
                      </w:r>
                      <w:bookmarkEnd w:id="515"/>
                      <w:r w:rsidR="003C6552">
                        <w:t xml:space="preserve">, angefragt </w:t>
                      </w:r>
                      <w:proofErr w:type="spellStart"/>
                      <w:r w:rsidR="00A04818">
                        <w:t>scientific</w:t>
                      </w:r>
                      <w:proofErr w:type="spellEnd"/>
                      <w:r w:rsidR="00A04818">
                        <w:t xml:space="preserve"> </w:t>
                      </w:r>
                      <w:proofErr w:type="spellStart"/>
                      <w:r w:rsidR="00A04818">
                        <w:t>american</w:t>
                      </w:r>
                      <w:bookmarkEnd w:id="516"/>
                      <w:bookmarkEnd w:id="517"/>
                      <w:proofErr w:type="spellEnd"/>
                    </w:p>
                  </w:txbxContent>
                </v:textbox>
                <w10:wrap type="tight"/>
              </v:shape>
            </w:pict>
          </mc:Fallback>
        </mc:AlternateContent>
      </w:r>
      <w:r w:rsidRPr="00F774BA">
        <w:rPr>
          <w:rFonts w:eastAsiaTheme="minorEastAsia"/>
          <w:sz w:val="24"/>
          <w:szCs w:val="24"/>
        </w:rPr>
        <w:t>abgedeckt</w:t>
      </w:r>
      <w:r>
        <w:rPr>
          <w:rFonts w:eastAsiaTheme="minorEastAsia"/>
          <w:sz w:val="24"/>
          <w:szCs w:val="24"/>
        </w:rPr>
        <w:t xml:space="preserve"> und Bäume geknickt</w:t>
      </w:r>
      <w:r w:rsidRPr="00F774BA">
        <w:rPr>
          <w:rFonts w:eastAsiaTheme="minorEastAsia"/>
          <w:sz w:val="24"/>
          <w:szCs w:val="24"/>
        </w:rPr>
        <w:t xml:space="preserve"> werden.</w:t>
      </w:r>
    </w:p>
    <w:p w14:paraId="1995ECCF" w14:textId="5460268E" w:rsidR="004F0B28" w:rsidRDefault="00D12247" w:rsidP="009F2E65">
      <w:pPr>
        <w:widowControl w:val="0"/>
        <w:rPr>
          <w:sz w:val="24"/>
          <w:szCs w:val="24"/>
        </w:rPr>
      </w:pPr>
      <w:r w:rsidRPr="00F774BA">
        <w:rPr>
          <w:rFonts w:eastAsiaTheme="minorEastAsia"/>
          <w:sz w:val="24"/>
          <w:szCs w:val="24"/>
        </w:rPr>
        <w:t xml:space="preserve">Die obersten Wolkenschichten werden vermutlich von den gleichen Gasen gebildet wie bei Jupiter, Ammoniak, Ammoniumhydrogensulfid und Wasser. Allerdings sind die einzelnen Bereiche wesentlich dicker als in der Jupiteratmosphäre. Die Diagramme </w:t>
      </w:r>
      <w:r w:rsidR="005973F4">
        <w:rPr>
          <w:rFonts w:eastAsiaTheme="minorEastAsia"/>
          <w:sz w:val="24"/>
          <w:szCs w:val="24"/>
        </w:rPr>
        <w:t>Abb.152 und Abb.153</w:t>
      </w:r>
      <w:r>
        <w:rPr>
          <w:rFonts w:eastAsiaTheme="minorEastAsia"/>
          <w:sz w:val="24"/>
          <w:szCs w:val="24"/>
        </w:rPr>
        <w:t xml:space="preserve"> </w:t>
      </w:r>
      <w:r w:rsidRPr="00F774BA">
        <w:rPr>
          <w:rFonts w:eastAsiaTheme="minorEastAsia"/>
          <w:sz w:val="24"/>
          <w:szCs w:val="24"/>
        </w:rPr>
        <w:t>zeigen den Unterschied</w:t>
      </w:r>
      <w:r>
        <w:rPr>
          <w:rFonts w:eastAsiaTheme="minorEastAsia"/>
          <w:sz w:val="24"/>
          <w:szCs w:val="24"/>
        </w:rPr>
        <w:t>.</w:t>
      </w:r>
    </w:p>
    <w:p w14:paraId="1CF817C7" w14:textId="7561883C" w:rsidR="00D12247" w:rsidRPr="00F774BA" w:rsidRDefault="00D12247" w:rsidP="00D12247">
      <w:pPr>
        <w:keepNext/>
        <w:rPr>
          <w:sz w:val="24"/>
          <w:szCs w:val="24"/>
        </w:rPr>
      </w:pPr>
      <w:r w:rsidRPr="00F774BA">
        <w:rPr>
          <w:sz w:val="24"/>
          <w:szCs w:val="24"/>
        </w:rPr>
        <w:t>Markant ist auch der unterschiedliche Temperaturverlauf. Bei Saturn nimmt die Temperatur viel langsamer zu als bei Jupiter. Wahrscheinlich der geringeren Masse der Atmosphäre geschuldet. Allerdings gibt Saturn circa 2- bis 3-mal so viel Energie ab, wie er durch die Sonnenstrahlung erhält.</w:t>
      </w:r>
    </w:p>
    <w:p w14:paraId="239D6C5A" w14:textId="31365353" w:rsidR="008836C2" w:rsidRDefault="008836C2" w:rsidP="009F2E65">
      <w:pPr>
        <w:widowControl w:val="0"/>
        <w:rPr>
          <w:sz w:val="24"/>
          <w:szCs w:val="24"/>
        </w:rPr>
      </w:pPr>
    </w:p>
    <w:p w14:paraId="1A6E6143" w14:textId="10F58C9F" w:rsidR="008836C2" w:rsidRDefault="008836C2" w:rsidP="009F2E65">
      <w:pPr>
        <w:widowControl w:val="0"/>
        <w:rPr>
          <w:sz w:val="24"/>
          <w:szCs w:val="24"/>
        </w:rPr>
      </w:pPr>
    </w:p>
    <w:p w14:paraId="545091C6" w14:textId="40F02D17" w:rsidR="00012FAF" w:rsidRPr="00F774BA" w:rsidRDefault="00D12247" w:rsidP="009F2E65">
      <w:pPr>
        <w:widowControl w:val="0"/>
        <w:rPr>
          <w:rFonts w:eastAsiaTheme="minorEastAsia"/>
          <w:sz w:val="24"/>
          <w:szCs w:val="24"/>
        </w:rPr>
      </w:pPr>
      <w:r w:rsidRPr="00F774BA">
        <w:rPr>
          <w:noProof/>
          <w:sz w:val="24"/>
          <w:szCs w:val="24"/>
        </w:rPr>
        <w:drawing>
          <wp:anchor distT="0" distB="0" distL="114300" distR="114300" simplePos="0" relativeHeight="251809792" behindDoc="1" locked="0" layoutInCell="1" allowOverlap="1" wp14:anchorId="4F115AEF" wp14:editId="5FD515AE">
            <wp:simplePos x="0" y="0"/>
            <wp:positionH relativeFrom="column">
              <wp:posOffset>3245485</wp:posOffset>
            </wp:positionH>
            <wp:positionV relativeFrom="page">
              <wp:posOffset>330200</wp:posOffset>
            </wp:positionV>
            <wp:extent cx="3331845" cy="4867275"/>
            <wp:effectExtent l="0" t="0" r="1905" b="9525"/>
            <wp:wrapTight wrapText="bothSides">
              <wp:wrapPolygon edited="0">
                <wp:start x="0" y="0"/>
                <wp:lineTo x="0" y="21558"/>
                <wp:lineTo x="21489" y="21558"/>
                <wp:lineTo x="21489" y="0"/>
                <wp:lineTo x="0" y="0"/>
              </wp:wrapPolygon>
            </wp:wrapTight>
            <wp:docPr id="333200542" name="Grafik 333200542" descr="Ein Bild, das Text, Reihe, Diagramm,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43449" name="Grafik 1" descr="Ein Bild, das Text, Reihe, Diagramm, parallel enthält.&#10;&#10;Automatisch generierte Beschreibung"/>
                    <pic:cNvPicPr/>
                  </pic:nvPicPr>
                  <pic:blipFill>
                    <a:blip r:embed="rId271">
                      <a:extLst>
                        <a:ext uri="{28A0092B-C50C-407E-A947-70E740481C1C}">
                          <a14:useLocalDpi xmlns:a14="http://schemas.microsoft.com/office/drawing/2010/main" val="0"/>
                        </a:ext>
                      </a:extLst>
                    </a:blip>
                    <a:stretch>
                      <a:fillRect/>
                    </a:stretch>
                  </pic:blipFill>
                  <pic:spPr>
                    <a:xfrm>
                      <a:off x="0" y="0"/>
                      <a:ext cx="3331845" cy="4867275"/>
                    </a:xfrm>
                    <a:prstGeom prst="rect">
                      <a:avLst/>
                    </a:prstGeom>
                  </pic:spPr>
                </pic:pic>
              </a:graphicData>
            </a:graphic>
            <wp14:sizeRelH relativeFrom="page">
              <wp14:pctWidth>0</wp14:pctWidth>
            </wp14:sizeRelH>
            <wp14:sizeRelV relativeFrom="page">
              <wp14:pctHeight>0</wp14:pctHeight>
            </wp14:sizeRelV>
          </wp:anchor>
        </w:drawing>
      </w:r>
      <w:r w:rsidRPr="00F774BA">
        <w:rPr>
          <w:noProof/>
          <w:sz w:val="24"/>
          <w:szCs w:val="24"/>
        </w:rPr>
        <w:drawing>
          <wp:anchor distT="0" distB="0" distL="114300" distR="114300" simplePos="0" relativeHeight="251803648" behindDoc="1" locked="0" layoutInCell="1" allowOverlap="1" wp14:anchorId="30F773CD" wp14:editId="08C3B576">
            <wp:simplePos x="0" y="0"/>
            <wp:positionH relativeFrom="column">
              <wp:posOffset>94615</wp:posOffset>
            </wp:positionH>
            <wp:positionV relativeFrom="page">
              <wp:posOffset>146685</wp:posOffset>
            </wp:positionV>
            <wp:extent cx="3151505" cy="4848225"/>
            <wp:effectExtent l="0" t="0" r="0" b="9525"/>
            <wp:wrapTight wrapText="bothSides">
              <wp:wrapPolygon edited="0">
                <wp:start x="0" y="0"/>
                <wp:lineTo x="0" y="21558"/>
                <wp:lineTo x="21413" y="21558"/>
                <wp:lineTo x="21413" y="0"/>
                <wp:lineTo x="0" y="0"/>
              </wp:wrapPolygon>
            </wp:wrapTight>
            <wp:docPr id="1059671164" name="Grafik 1" descr="Ein Bild, das Diagramm, Reihe, Text,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671164" name="Grafik 1" descr="Ein Bild, das Diagramm, Reihe, Text, parallel enthält.&#10;&#10;Automatisch generierte Beschreibung"/>
                    <pic:cNvPicPr/>
                  </pic:nvPicPr>
                  <pic:blipFill>
                    <a:blip r:embed="rId304">
                      <a:extLst>
                        <a:ext uri="{28A0092B-C50C-407E-A947-70E740481C1C}">
                          <a14:useLocalDpi xmlns:a14="http://schemas.microsoft.com/office/drawing/2010/main" val="0"/>
                        </a:ext>
                      </a:extLst>
                    </a:blip>
                    <a:stretch>
                      <a:fillRect/>
                    </a:stretch>
                  </pic:blipFill>
                  <pic:spPr>
                    <a:xfrm>
                      <a:off x="0" y="0"/>
                      <a:ext cx="3151505" cy="4848225"/>
                    </a:xfrm>
                    <a:prstGeom prst="rect">
                      <a:avLst/>
                    </a:prstGeom>
                  </pic:spPr>
                </pic:pic>
              </a:graphicData>
            </a:graphic>
            <wp14:sizeRelH relativeFrom="page">
              <wp14:pctWidth>0</wp14:pctWidth>
            </wp14:sizeRelH>
            <wp14:sizeRelV relativeFrom="page">
              <wp14:pctHeight>0</wp14:pctHeight>
            </wp14:sizeRelV>
          </wp:anchor>
        </w:drawing>
      </w:r>
    </w:p>
    <w:p w14:paraId="7D6B12AB" w14:textId="5F735AC4" w:rsidR="00B03FBF" w:rsidRDefault="00B03FBF" w:rsidP="009F2E65">
      <w:pPr>
        <w:keepNext/>
        <w:rPr>
          <w:sz w:val="24"/>
          <w:szCs w:val="24"/>
        </w:rPr>
      </w:pPr>
    </w:p>
    <w:p w14:paraId="54CA7737" w14:textId="322DEA4A" w:rsidR="00BA7BCF" w:rsidRPr="00F774BA" w:rsidRDefault="00BA7BCF" w:rsidP="009F2E65">
      <w:pPr>
        <w:keepNext/>
        <w:rPr>
          <w:sz w:val="24"/>
          <w:szCs w:val="24"/>
        </w:rPr>
      </w:pPr>
      <w:r w:rsidRPr="00F774BA">
        <w:rPr>
          <w:sz w:val="24"/>
          <w:szCs w:val="24"/>
        </w:rPr>
        <w:t>Wie viel Energie erhält Saturn von der Sonne?</w:t>
      </w:r>
    </w:p>
    <w:p w14:paraId="3B4673B2" w14:textId="2F876F63" w:rsidR="00353005" w:rsidRPr="00F774BA" w:rsidRDefault="00353005" w:rsidP="009F2E65">
      <w:pPr>
        <w:keepNext/>
        <w:rPr>
          <w:sz w:val="24"/>
          <w:szCs w:val="24"/>
        </w:rPr>
      </w:pPr>
      <w:r w:rsidRPr="00F774BA">
        <w:rPr>
          <w:sz w:val="24"/>
          <w:szCs w:val="24"/>
        </w:rPr>
        <w:t>Wie beim Jupiter gilt:</w:t>
      </w:r>
    </w:p>
    <w:p w14:paraId="3862C0C8" w14:textId="14E5C60E" w:rsidR="00353005" w:rsidRDefault="00000000" w:rsidP="00353005">
      <w:pPr>
        <w:widowControl w:val="0"/>
      </w:pPr>
      <m:oMathPara>
        <m:oMath>
          <m:sSub>
            <m:sSubPr>
              <m:ctrlPr>
                <w:rPr>
                  <w:rFonts w:ascii="Cambria Math" w:hAnsi="Cambria Math"/>
                  <w:i/>
                </w:rPr>
              </m:ctrlPr>
            </m:sSubPr>
            <m:e>
              <m:r>
                <w:rPr>
                  <w:rFonts w:ascii="Cambria Math" w:hAnsi="Cambria Math"/>
                </w:rPr>
                <m:t>E</m:t>
              </m:r>
            </m:e>
            <m:sub>
              <m:r>
                <w:rPr>
                  <w:rFonts w:ascii="Cambria Math" w:hAnsi="Cambria Math"/>
                </w:rPr>
                <m:t>ein</m:t>
              </m:r>
            </m:sub>
          </m:sSub>
          <m:r>
            <w:rPr>
              <w:rFonts w:ascii="Cambria Math" w:hAnsi="Cambria Math"/>
            </w:rPr>
            <m:t>(t)=</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m:t>
                  </m:r>
                </m:sub>
              </m:sSub>
            </m:num>
            <m:den>
              <m:r>
                <w:rPr>
                  <w:rFonts w:ascii="Cambria Math" w:hAnsi="Cambria Math"/>
                </w:rPr>
                <m:t>4∙π∙</m:t>
              </m:r>
              <m:sSup>
                <m:sSupPr>
                  <m:ctrlPr>
                    <w:rPr>
                      <w:rFonts w:ascii="Cambria Math" w:hAnsi="Cambria Math"/>
                      <w:i/>
                    </w:rPr>
                  </m:ctrlPr>
                </m:sSupPr>
                <m:e>
                  <m:sSub>
                    <m:sSubPr>
                      <m:ctrlPr>
                        <w:rPr>
                          <w:rFonts w:ascii="Cambria Math" w:hAnsi="Cambria Math"/>
                          <w:i/>
                        </w:rPr>
                      </m:ctrlPr>
                    </m:sSubPr>
                    <m:e>
                      <m:r>
                        <w:rPr>
                          <w:rFonts w:ascii="Cambria Math" w:hAnsi="Cambria Math"/>
                        </w:rPr>
                        <m:t>r</m:t>
                      </m:r>
                    </m:e>
                    <m:sub>
                      <m:r>
                        <w:rPr>
                          <w:rFonts w:ascii="Cambria Math" w:hAnsi="Cambria Math"/>
                        </w:rPr>
                        <m:t>S</m:t>
                      </m:r>
                    </m:sub>
                  </m:sSub>
                </m:e>
                <m:sup>
                  <m:r>
                    <w:rPr>
                      <w:rFonts w:ascii="Cambria Math" w:hAnsi="Cambria Math"/>
                    </w:rPr>
                    <m:t>2</m:t>
                  </m:r>
                </m:sup>
              </m:sSup>
            </m:den>
          </m:f>
          <m:r>
            <w:rPr>
              <w:rFonts w:ascii="Cambria Math" w:hAnsi="Cambria Math"/>
            </w:rPr>
            <m:t>∙t</m:t>
          </m:r>
        </m:oMath>
      </m:oMathPara>
    </w:p>
    <w:p w14:paraId="0F271925" w14:textId="169268C3" w:rsidR="002D53B5" w:rsidRDefault="00353005" w:rsidP="00353005">
      <w:pPr>
        <w:widowControl w:val="0"/>
        <w:rPr>
          <w:sz w:val="24"/>
          <w:szCs w:val="24"/>
        </w:rPr>
      </w:pPr>
      <w:r w:rsidRPr="00F774BA">
        <w:rPr>
          <w:rFonts w:eastAsiaTheme="minorEastAsia"/>
          <w:sz w:val="24"/>
          <w:szCs w:val="24"/>
        </w:rPr>
        <w:t>In 1 Sekunde erhält Saturn von der Sonne die Energie</w:t>
      </w:r>
    </w:p>
    <w:p w14:paraId="5F026C29" w14:textId="2C790582" w:rsidR="002D53B5" w:rsidRDefault="002D53B5" w:rsidP="00353005">
      <w:pPr>
        <w:widowControl w:val="0"/>
        <w:rPr>
          <w:rFonts w:eastAsiaTheme="minorEastAsia"/>
          <w:sz w:val="24"/>
          <w:szCs w:val="24"/>
        </w:rPr>
      </w:pPr>
    </w:p>
    <w:p w14:paraId="3CFB06B7" w14:textId="5FF58C05" w:rsidR="002D53B5" w:rsidRDefault="002D53B5" w:rsidP="00353005">
      <w:pPr>
        <w:widowControl w:val="0"/>
        <w:rPr>
          <w:rFonts w:eastAsiaTheme="minorEastAsia"/>
          <w:sz w:val="24"/>
          <w:szCs w:val="24"/>
        </w:rPr>
      </w:pPr>
    </w:p>
    <w:p w14:paraId="409075EA" w14:textId="7AFC52A2" w:rsidR="00353005" w:rsidRPr="002D53B5" w:rsidRDefault="00000000" w:rsidP="00353005">
      <w:pPr>
        <w:widowControl w:val="0"/>
        <w:rPr>
          <w:sz w:val="24"/>
          <w:szCs w:val="24"/>
        </w:rPr>
      </w:pPr>
      <m:oMathPara>
        <m:oMathParaPr>
          <m:jc m:val="center"/>
        </m:oMathParaPr>
        <m:oMath>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ein</m:t>
              </m:r>
            </m:sub>
          </m:sSub>
          <m:d>
            <m:dPr>
              <m:ctrlPr>
                <w:rPr>
                  <w:rFonts w:ascii="Cambria Math" w:hAnsi="Cambria Math"/>
                  <w:i/>
                  <w:sz w:val="24"/>
                  <w:szCs w:val="24"/>
                </w:rPr>
              </m:ctrlPr>
            </m:dPr>
            <m:e>
              <m:r>
                <w:rPr>
                  <w:rFonts w:ascii="Cambria Math" w:hAnsi="Cambria Math"/>
                  <w:sz w:val="24"/>
                  <w:szCs w:val="24"/>
                </w:rPr>
                <m:t>1s</m:t>
              </m:r>
            </m:e>
          </m:d>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3,82∙</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26</m:t>
                  </m:r>
                </m:sup>
              </m:sSup>
              <m:r>
                <w:rPr>
                  <w:rFonts w:ascii="Cambria Math" w:hAnsi="Cambria Math"/>
                  <w:sz w:val="24"/>
                  <w:szCs w:val="24"/>
                </w:rPr>
                <m:t>W</m:t>
              </m:r>
            </m:num>
            <m:den>
              <m:r>
                <w:rPr>
                  <w:rFonts w:ascii="Cambria Math" w:hAnsi="Cambria Math"/>
                  <w:sz w:val="24"/>
                  <w:szCs w:val="24"/>
                </w:rPr>
                <m:t>4∙π∙</m:t>
              </m:r>
              <m:sSup>
                <m:sSupPr>
                  <m:ctrlPr>
                    <w:rPr>
                      <w:rFonts w:ascii="Cambria Math" w:hAnsi="Cambria Math"/>
                      <w:i/>
                      <w:sz w:val="24"/>
                      <w:szCs w:val="24"/>
                    </w:rPr>
                  </m:ctrlPr>
                </m:sSupPr>
                <m:e>
                  <m:d>
                    <m:dPr>
                      <m:ctrlPr>
                        <w:rPr>
                          <w:rFonts w:ascii="Cambria Math" w:hAnsi="Cambria Math"/>
                          <w:i/>
                          <w:sz w:val="24"/>
                          <w:szCs w:val="24"/>
                        </w:rPr>
                      </m:ctrlPr>
                    </m:dPr>
                    <m:e>
                      <m:r>
                        <w:rPr>
                          <w:rFonts w:ascii="Cambria Math" w:hAnsi="Cambria Math"/>
                          <w:sz w:val="24"/>
                          <w:szCs w:val="24"/>
                        </w:rPr>
                        <m:t>9,582∙149,6∙</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9</m:t>
                          </m:r>
                        </m:sup>
                      </m:sSup>
                      <m:r>
                        <w:rPr>
                          <w:rFonts w:ascii="Cambria Math" w:hAnsi="Cambria Math"/>
                          <w:sz w:val="24"/>
                          <w:szCs w:val="24"/>
                        </w:rPr>
                        <m:t>m</m:t>
                      </m:r>
                    </m:e>
                  </m:d>
                </m:e>
                <m:sup>
                  <m:r>
                    <w:rPr>
                      <w:rFonts w:ascii="Cambria Math" w:hAnsi="Cambria Math"/>
                      <w:sz w:val="24"/>
                      <w:szCs w:val="24"/>
                    </w:rPr>
                    <m:t>2</m:t>
                  </m:r>
                </m:sup>
              </m:sSup>
            </m:den>
          </m:f>
          <m:r>
            <w:rPr>
              <w:rFonts w:ascii="Cambria Math" w:hAnsi="Cambria Math"/>
              <w:sz w:val="24"/>
              <w:szCs w:val="24"/>
            </w:rPr>
            <m:t>∙1s≅14,8</m:t>
          </m:r>
          <m:f>
            <m:fPr>
              <m:ctrlPr>
                <w:rPr>
                  <w:rFonts w:ascii="Cambria Math" w:hAnsi="Cambria Math"/>
                  <w:i/>
                  <w:sz w:val="24"/>
                  <w:szCs w:val="24"/>
                </w:rPr>
              </m:ctrlPr>
            </m:fPr>
            <m:num>
              <m:r>
                <w:rPr>
                  <w:rFonts w:ascii="Cambria Math" w:hAnsi="Cambria Math"/>
                  <w:sz w:val="24"/>
                  <w:szCs w:val="24"/>
                </w:rPr>
                <m:t>J</m:t>
              </m:r>
            </m:num>
            <m:den>
              <m:r>
                <w:rPr>
                  <w:rFonts w:ascii="Cambria Math" w:hAnsi="Cambria Math"/>
                  <w:sz w:val="24"/>
                  <w:szCs w:val="24"/>
                </w:rPr>
                <m:t>m²</m:t>
              </m:r>
            </m:den>
          </m:f>
        </m:oMath>
      </m:oMathPara>
    </w:p>
    <w:p w14:paraId="242E01B0" w14:textId="1F366CA6" w:rsidR="00026BC3" w:rsidRPr="00F774BA" w:rsidRDefault="00026BC3" w:rsidP="00353005">
      <w:pPr>
        <w:widowControl w:val="0"/>
        <w:rPr>
          <w:rFonts w:eastAsiaTheme="minorEastAsia"/>
          <w:sz w:val="24"/>
          <w:szCs w:val="24"/>
        </w:rPr>
      </w:pPr>
    </w:p>
    <w:p w14:paraId="09F15A34" w14:textId="2D9ED8B0" w:rsidR="00A564F2" w:rsidRPr="00F774BA" w:rsidRDefault="005111EE" w:rsidP="00353005">
      <w:pPr>
        <w:widowControl w:val="0"/>
        <w:rPr>
          <w:rFonts w:eastAsiaTheme="minorEastAsia"/>
          <w:sz w:val="24"/>
          <w:szCs w:val="24"/>
        </w:rPr>
      </w:pPr>
      <w:r w:rsidRPr="00F774BA">
        <w:rPr>
          <w:rFonts w:eastAsiaTheme="minorEastAsia"/>
          <w:sz w:val="24"/>
          <w:szCs w:val="24"/>
        </w:rPr>
        <w:t>Die Sonne strahlt also eine Leistung von 14,8W ein</w:t>
      </w:r>
      <w:r w:rsidR="002F60BB" w:rsidRPr="00F774BA">
        <w:rPr>
          <w:rFonts w:eastAsiaTheme="minorEastAsia"/>
          <w:sz w:val="24"/>
          <w:szCs w:val="24"/>
        </w:rPr>
        <w:t xml:space="preserve"> und Saturn gibt </w:t>
      </w:r>
      <w:r w:rsidR="00080F30" w:rsidRPr="00F774BA">
        <w:rPr>
          <w:rFonts w:eastAsiaTheme="minorEastAsia"/>
          <w:sz w:val="24"/>
          <w:szCs w:val="24"/>
        </w:rPr>
        <w:t xml:space="preserve">ca. 30 bis 45 Watt </w:t>
      </w:r>
      <w:r w:rsidR="004A0522" w:rsidRPr="00F774BA">
        <w:rPr>
          <w:rFonts w:eastAsiaTheme="minorEastAsia"/>
          <w:sz w:val="24"/>
          <w:szCs w:val="24"/>
        </w:rPr>
        <w:t xml:space="preserve">pro Quadratmeter ab. </w:t>
      </w:r>
      <w:r w:rsidR="00CA2628" w:rsidRPr="00F774BA">
        <w:rPr>
          <w:rFonts w:eastAsiaTheme="minorEastAsia"/>
          <w:sz w:val="24"/>
          <w:szCs w:val="24"/>
        </w:rPr>
        <w:t xml:space="preserve">Ungefähr so viel wie eine schwache Glühlampe. </w:t>
      </w:r>
      <w:r w:rsidR="00E64303" w:rsidRPr="00F774BA">
        <w:rPr>
          <w:rFonts w:eastAsiaTheme="minorEastAsia"/>
          <w:sz w:val="24"/>
          <w:szCs w:val="24"/>
        </w:rPr>
        <w:t>Über die gesam</w:t>
      </w:r>
      <w:r w:rsidR="00CA2628" w:rsidRPr="00F774BA">
        <w:rPr>
          <w:rFonts w:eastAsiaTheme="minorEastAsia"/>
          <w:sz w:val="24"/>
          <w:szCs w:val="24"/>
        </w:rPr>
        <w:t>te Oberfläche ergibt</w:t>
      </w:r>
      <w:r w:rsidR="004A0522" w:rsidRPr="00F774BA">
        <w:rPr>
          <w:rFonts w:eastAsiaTheme="minorEastAsia"/>
          <w:sz w:val="24"/>
          <w:szCs w:val="24"/>
        </w:rPr>
        <w:t xml:space="preserve"> </w:t>
      </w:r>
      <w:r w:rsidR="00CA2628" w:rsidRPr="00F774BA">
        <w:rPr>
          <w:rFonts w:eastAsiaTheme="minorEastAsia"/>
          <w:sz w:val="24"/>
          <w:szCs w:val="24"/>
        </w:rPr>
        <w:t>sich aber ein stolzer Betrag</w:t>
      </w:r>
      <w:r w:rsidR="00DD35BB" w:rsidRPr="00F774BA">
        <w:rPr>
          <w:rFonts w:eastAsiaTheme="minorEastAsia"/>
          <w:sz w:val="24"/>
          <w:szCs w:val="24"/>
        </w:rPr>
        <w:t xml:space="preserve"> von</w:t>
      </w:r>
      <w:r w:rsidR="00CA2628" w:rsidRPr="00F774BA">
        <w:rPr>
          <w:rFonts w:eastAsiaTheme="minorEastAsia"/>
          <w:sz w:val="24"/>
          <w:szCs w:val="24"/>
        </w:rPr>
        <w:t>:</w:t>
      </w:r>
    </w:p>
    <w:p w14:paraId="377C12B2" w14:textId="36A7AACE" w:rsidR="00CA2628" w:rsidRPr="00026BC3" w:rsidRDefault="00000000" w:rsidP="00353005">
      <w:pPr>
        <w:widowControl w:val="0"/>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E</m:t>
              </m:r>
            </m:e>
            <m:sub>
              <m:r>
                <w:rPr>
                  <w:rFonts w:ascii="Cambria Math" w:eastAsiaTheme="minorEastAsia" w:hAnsi="Cambria Math"/>
                  <w:sz w:val="24"/>
                  <w:szCs w:val="24"/>
                </w:rPr>
                <m:t>ab</m:t>
              </m:r>
            </m:sub>
          </m:sSub>
          <m:r>
            <w:rPr>
              <w:rFonts w:ascii="Cambria Math" w:eastAsiaTheme="minorEastAsia" w:hAnsi="Cambria Math"/>
              <w:sz w:val="24"/>
              <w:szCs w:val="24"/>
            </w:rPr>
            <m:t>=30</m:t>
          </m:r>
          <m:f>
            <m:fPr>
              <m:ctrlPr>
                <w:rPr>
                  <w:rFonts w:ascii="Cambria Math" w:eastAsiaTheme="minorEastAsia" w:hAnsi="Cambria Math"/>
                  <w:i/>
                  <w:sz w:val="24"/>
                  <w:szCs w:val="24"/>
                </w:rPr>
              </m:ctrlPr>
            </m:fPr>
            <m:num>
              <m:r>
                <w:rPr>
                  <w:rFonts w:ascii="Cambria Math" w:eastAsiaTheme="minorEastAsia" w:hAnsi="Cambria Math"/>
                  <w:sz w:val="24"/>
                  <w:szCs w:val="24"/>
                </w:rPr>
                <m:t>W</m:t>
              </m:r>
            </m:num>
            <m:den>
              <m:r>
                <w:rPr>
                  <w:rFonts w:ascii="Cambria Math" w:eastAsiaTheme="minorEastAsia" w:hAnsi="Cambria Math"/>
                  <w:sz w:val="24"/>
                  <w:szCs w:val="24"/>
                </w:rPr>
                <m:t>m²</m:t>
              </m:r>
            </m:den>
          </m:f>
          <m:r>
            <w:rPr>
              <w:rFonts w:ascii="Cambria Math" w:eastAsiaTheme="minorEastAsia" w:hAnsi="Cambria Math"/>
              <w:sz w:val="24"/>
              <w:szCs w:val="24"/>
            </w:rPr>
            <m:t>∙4∙π∙</m:t>
          </m:r>
          <m:sSup>
            <m:sSupPr>
              <m:ctrlPr>
                <w:rPr>
                  <w:rFonts w:ascii="Cambria Math" w:eastAsiaTheme="minorEastAsia" w:hAnsi="Cambria Math"/>
                  <w:i/>
                  <w:sz w:val="24"/>
                  <w:szCs w:val="24"/>
                </w:rPr>
              </m:ctrlPr>
            </m:sSupPr>
            <m:e>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Saturn</m:t>
                  </m:r>
                </m:sub>
              </m:sSub>
            </m:e>
            <m:sup>
              <m:r>
                <w:rPr>
                  <w:rFonts w:ascii="Cambria Math" w:eastAsiaTheme="minorEastAsia" w:hAnsi="Cambria Math"/>
                  <w:sz w:val="24"/>
                  <w:szCs w:val="24"/>
                </w:rPr>
                <m:t>2</m:t>
              </m:r>
            </m:sup>
          </m:sSup>
          <m:r>
            <w:rPr>
              <w:rFonts w:ascii="Cambria Math" w:eastAsiaTheme="minorEastAsia" w:hAnsi="Cambria Math"/>
              <w:sz w:val="24"/>
              <w:szCs w:val="24"/>
            </w:rPr>
            <m:t>=30</m:t>
          </m:r>
          <m:f>
            <m:fPr>
              <m:ctrlPr>
                <w:rPr>
                  <w:rFonts w:ascii="Cambria Math" w:eastAsiaTheme="minorEastAsia" w:hAnsi="Cambria Math"/>
                  <w:i/>
                  <w:sz w:val="24"/>
                  <w:szCs w:val="24"/>
                </w:rPr>
              </m:ctrlPr>
            </m:fPr>
            <m:num>
              <m:r>
                <w:rPr>
                  <w:rFonts w:ascii="Cambria Math" w:eastAsiaTheme="minorEastAsia" w:hAnsi="Cambria Math"/>
                  <w:sz w:val="24"/>
                  <w:szCs w:val="24"/>
                </w:rPr>
                <m:t>W</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m</m:t>
                  </m:r>
                </m:e>
                <m:sup>
                  <m:r>
                    <w:rPr>
                      <w:rFonts w:ascii="Cambria Math" w:eastAsiaTheme="minorEastAsia" w:hAnsi="Cambria Math"/>
                      <w:sz w:val="24"/>
                      <w:szCs w:val="24"/>
                    </w:rPr>
                    <m:t>2</m:t>
                  </m:r>
                </m:sup>
              </m:sSup>
            </m:den>
          </m:f>
          <m:r>
            <w:rPr>
              <w:rFonts w:ascii="Cambria Math" w:eastAsiaTheme="minorEastAsia" w:hAnsi="Cambria Math"/>
              <w:sz w:val="24"/>
              <w:szCs w:val="24"/>
            </w:rPr>
            <m:t>∙4∙π∙</m:t>
          </m:r>
          <m:sSup>
            <m:sSupPr>
              <m:ctrlPr>
                <w:rPr>
                  <w:rFonts w:ascii="Cambria Math" w:eastAsiaTheme="minorEastAsia" w:hAnsi="Cambria Math"/>
                  <w:i/>
                  <w:sz w:val="24"/>
                  <w:szCs w:val="24"/>
                </w:rPr>
              </m:ctrlPr>
            </m:sSupPr>
            <m:e>
              <m:d>
                <m:dPr>
                  <m:ctrlPr>
                    <w:rPr>
                      <w:rFonts w:ascii="Cambria Math" w:eastAsiaTheme="minorEastAsia" w:hAnsi="Cambria Math"/>
                      <w:i/>
                      <w:sz w:val="24"/>
                      <w:szCs w:val="24"/>
                    </w:rPr>
                  </m:ctrlPr>
                </m:dPr>
                <m:e>
                  <m:r>
                    <w:rPr>
                      <w:rFonts w:ascii="Cambria Math" w:eastAsiaTheme="minorEastAsia" w:hAnsi="Cambria Math"/>
                      <w:sz w:val="24"/>
                      <w:szCs w:val="24"/>
                    </w:rPr>
                    <m:t>114632∙</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3</m:t>
                      </m:r>
                    </m:sup>
                  </m:sSup>
                  <m:r>
                    <w:rPr>
                      <w:rFonts w:ascii="Cambria Math" w:eastAsiaTheme="minorEastAsia" w:hAnsi="Cambria Math"/>
                      <w:sz w:val="24"/>
                      <w:szCs w:val="24"/>
                    </w:rPr>
                    <m:t>m</m:t>
                  </m:r>
                </m:e>
              </m:d>
            </m:e>
            <m:sup>
              <m:r>
                <w:rPr>
                  <w:rFonts w:ascii="Cambria Math" w:eastAsiaTheme="minorEastAsia" w:hAnsi="Cambria Math"/>
                  <w:sz w:val="24"/>
                  <w:szCs w:val="24"/>
                </w:rPr>
                <m:t>2</m:t>
              </m:r>
            </m:sup>
          </m:sSup>
          <m:r>
            <w:rPr>
              <w:rFonts w:ascii="Cambria Math" w:eastAsiaTheme="minorEastAsia" w:hAnsi="Cambria Math"/>
              <w:sz w:val="24"/>
              <w:szCs w:val="24"/>
            </w:rPr>
            <m:t>≈4,32∙</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13</m:t>
              </m:r>
            </m:sup>
          </m:sSup>
          <m:r>
            <w:rPr>
              <w:rFonts w:ascii="Cambria Math" w:eastAsiaTheme="minorEastAsia" w:hAnsi="Cambria Math"/>
              <w:sz w:val="24"/>
              <w:szCs w:val="24"/>
            </w:rPr>
            <m:t>W</m:t>
          </m:r>
        </m:oMath>
      </m:oMathPara>
    </w:p>
    <w:p w14:paraId="6799CF06" w14:textId="77777777" w:rsidR="00026BC3" w:rsidRPr="00F774BA" w:rsidRDefault="00026BC3" w:rsidP="00353005">
      <w:pPr>
        <w:widowControl w:val="0"/>
        <w:rPr>
          <w:rFonts w:eastAsiaTheme="minorEastAsia"/>
          <w:sz w:val="24"/>
          <w:szCs w:val="24"/>
        </w:rPr>
      </w:pPr>
    </w:p>
    <w:p w14:paraId="410CF1EA" w14:textId="2E93C081" w:rsidR="000420D0" w:rsidRPr="00F774BA" w:rsidRDefault="000420D0" w:rsidP="00353005">
      <w:pPr>
        <w:widowControl w:val="0"/>
        <w:rPr>
          <w:rFonts w:eastAsiaTheme="minorEastAsia"/>
          <w:sz w:val="24"/>
          <w:szCs w:val="24"/>
        </w:rPr>
      </w:pPr>
      <w:r w:rsidRPr="00F774BA">
        <w:rPr>
          <w:rFonts w:eastAsiaTheme="minorEastAsia"/>
          <w:sz w:val="24"/>
          <w:szCs w:val="24"/>
        </w:rPr>
        <w:t>Wie beim Jupiter könnten wir nun</w:t>
      </w:r>
      <w:r w:rsidR="00FC7E16" w:rsidRPr="00F774BA">
        <w:rPr>
          <w:rFonts w:eastAsiaTheme="minorEastAsia"/>
          <w:sz w:val="24"/>
          <w:szCs w:val="24"/>
        </w:rPr>
        <w:t xml:space="preserve"> die Energie berechnen, die sich beim Schrumpfen um 1mm ergibt.</w:t>
      </w:r>
    </w:p>
    <w:p w14:paraId="37AE9D33" w14:textId="77777777" w:rsidR="001A6819" w:rsidRPr="001A6819" w:rsidRDefault="001A6819" w:rsidP="001A6819">
      <w:pPr>
        <w:widowControl w:val="0"/>
        <w:rPr>
          <w:rFonts w:eastAsiaTheme="minorEastAsia"/>
        </w:rPr>
      </w:pPr>
      <m:oMathPara>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Grav</m:t>
              </m:r>
            </m:sub>
          </m:sSub>
          <m:d>
            <m:dPr>
              <m:ctrlPr>
                <w:rPr>
                  <w:rFonts w:ascii="Cambria Math" w:hAnsi="Cambria Math"/>
                  <w:i/>
                </w:rPr>
              </m:ctrlPr>
            </m:dPr>
            <m:e>
              <m:r>
                <w:rPr>
                  <w:rFonts w:ascii="Cambria Math" w:hAnsi="Cambria Math"/>
                </w:rPr>
                <m:t>r-1mm</m:t>
              </m:r>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Grav</m:t>
              </m:r>
            </m:sub>
          </m:sSub>
          <m:d>
            <m:dPr>
              <m:ctrlPr>
                <w:rPr>
                  <w:rFonts w:ascii="Cambria Math" w:hAnsi="Cambria Math"/>
                  <w:i/>
                </w:rPr>
              </m:ctrlPr>
            </m:dPr>
            <m:e>
              <m:r>
                <w:rPr>
                  <w:rFonts w:ascii="Cambria Math" w:hAnsi="Cambria Math"/>
                </w:rPr>
                <m:t>r</m:t>
              </m:r>
            </m:e>
          </m:d>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5</m:t>
              </m:r>
            </m:den>
          </m:f>
          <m:r>
            <w:rPr>
              <w:rFonts w:ascii="Cambria Math" w:hAnsi="Cambria Math"/>
            </w:rPr>
            <m:t>∙G∙</m:t>
          </m:r>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r-1mm</m:t>
                      </m:r>
                    </m:e>
                  </m:d>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r</m:t>
                  </m:r>
                </m:den>
              </m:f>
            </m:e>
          </m:d>
        </m:oMath>
      </m:oMathPara>
    </w:p>
    <w:p w14:paraId="3F296B01" w14:textId="7E618F45" w:rsidR="001A6819" w:rsidRPr="00F774BA" w:rsidRDefault="001A6819" w:rsidP="001A6819">
      <w:pPr>
        <w:widowControl w:val="0"/>
        <w:rPr>
          <w:rFonts w:eastAsiaTheme="minorEastAsia"/>
          <w:sz w:val="24"/>
          <w:szCs w:val="24"/>
        </w:rPr>
      </w:pPr>
      <w:r w:rsidRPr="00F774BA">
        <w:rPr>
          <w:rFonts w:eastAsiaTheme="minorEastAsia"/>
          <w:sz w:val="24"/>
          <w:szCs w:val="24"/>
        </w:rPr>
        <w:t xml:space="preserve">Setzt man die Werte für Saturn ein erhält man mit dem </w:t>
      </w:r>
      <w:r w:rsidR="00E131DB" w:rsidRPr="00F774BA">
        <w:rPr>
          <w:rFonts w:eastAsiaTheme="minorEastAsia"/>
          <w:sz w:val="24"/>
          <w:szCs w:val="24"/>
        </w:rPr>
        <w:t>Schult</w:t>
      </w:r>
      <w:r w:rsidRPr="00F774BA">
        <w:rPr>
          <w:rFonts w:eastAsiaTheme="minorEastAsia"/>
          <w:sz w:val="24"/>
          <w:szCs w:val="24"/>
        </w:rPr>
        <w:t>aschenrechner</w:t>
      </w:r>
      <w:r w:rsidR="00E131DB" w:rsidRPr="00F774BA">
        <w:rPr>
          <w:rFonts w:eastAsiaTheme="minorEastAsia"/>
          <w:sz w:val="24"/>
          <w:szCs w:val="24"/>
        </w:rPr>
        <w:t xml:space="preserve"> den Wert 0</w:t>
      </w:r>
      <w:r w:rsidR="008373FF" w:rsidRPr="00F774BA">
        <w:rPr>
          <w:rFonts w:eastAsiaTheme="minorEastAsia"/>
          <w:sz w:val="24"/>
          <w:szCs w:val="24"/>
        </w:rPr>
        <w:t xml:space="preserve">, da der Taschenrechner den Ausdruck </w:t>
      </w:r>
      <m:oMath>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1</m:t>
                </m:r>
              </m:num>
              <m:den>
                <m:d>
                  <m:dPr>
                    <m:ctrlPr>
                      <w:rPr>
                        <w:rFonts w:ascii="Cambria Math" w:hAnsi="Cambria Math"/>
                        <w:i/>
                        <w:sz w:val="24"/>
                        <w:szCs w:val="24"/>
                      </w:rPr>
                    </m:ctrlPr>
                  </m:dPr>
                  <m:e>
                    <m:r>
                      <w:rPr>
                        <w:rFonts w:ascii="Cambria Math" w:hAnsi="Cambria Math"/>
                        <w:sz w:val="24"/>
                        <w:szCs w:val="24"/>
                      </w:rPr>
                      <m:t>r-1mm</m:t>
                    </m:r>
                  </m:e>
                </m:d>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r</m:t>
                </m:r>
              </m:den>
            </m:f>
          </m:e>
        </m:d>
      </m:oMath>
      <w:r w:rsidR="008373FF" w:rsidRPr="00F774BA">
        <w:rPr>
          <w:rFonts w:eastAsiaTheme="minorEastAsia"/>
          <w:sz w:val="24"/>
          <w:szCs w:val="24"/>
        </w:rPr>
        <w:t xml:space="preserve"> nicht </w:t>
      </w:r>
      <w:r w:rsidR="002B2E66" w:rsidRPr="00F774BA">
        <w:rPr>
          <w:rFonts w:eastAsiaTheme="minorEastAsia"/>
          <w:sz w:val="24"/>
          <w:szCs w:val="24"/>
        </w:rPr>
        <w:t xml:space="preserve">richtig berechnen kann. Bei Verwendung eines </w:t>
      </w:r>
      <w:proofErr w:type="spellStart"/>
      <w:r w:rsidR="002B2E66" w:rsidRPr="00F774BA">
        <w:rPr>
          <w:rFonts w:eastAsiaTheme="minorEastAsia"/>
          <w:sz w:val="24"/>
          <w:szCs w:val="24"/>
        </w:rPr>
        <w:t>Algebrasystems</w:t>
      </w:r>
      <w:proofErr w:type="spellEnd"/>
      <w:r w:rsidR="002B2E66" w:rsidRPr="00F774BA">
        <w:rPr>
          <w:rFonts w:eastAsiaTheme="minorEastAsia"/>
          <w:sz w:val="24"/>
          <w:szCs w:val="24"/>
        </w:rPr>
        <w:t xml:space="preserve"> wie Maxima</w:t>
      </w:r>
      <w:r w:rsidR="0082250F" w:rsidRPr="00F774BA">
        <w:rPr>
          <w:rFonts w:eastAsiaTheme="minorEastAsia"/>
          <w:sz w:val="24"/>
          <w:szCs w:val="24"/>
        </w:rPr>
        <w:t xml:space="preserve"> ergibt sich </w:t>
      </w:r>
    </w:p>
    <w:p w14:paraId="6C6AFC31" w14:textId="5975B1FD" w:rsidR="00DD35BB" w:rsidRPr="00F774BA" w:rsidRDefault="0082250F" w:rsidP="00353005">
      <w:pPr>
        <w:widowControl w:val="0"/>
        <w:rPr>
          <w:rFonts w:eastAsiaTheme="minorEastAsia"/>
          <w:sz w:val="24"/>
          <w:szCs w:val="24"/>
        </w:rPr>
      </w:pPr>
      <m:oMathPara>
        <m:oMath>
          <m:r>
            <w:rPr>
              <w:rFonts w:ascii="Cambria Math" w:hAnsi="Cambria Math"/>
              <w:sz w:val="24"/>
              <w:szCs w:val="24"/>
            </w:rPr>
            <m:t>∆E≅9.840∙</m:t>
          </m:r>
          <m:sSup>
            <m:sSupPr>
              <m:ctrlPr>
                <w:rPr>
                  <w:rFonts w:ascii="Cambria Math" w:hAnsi="Cambria Math"/>
                  <w:sz w:val="24"/>
                  <w:szCs w:val="24"/>
                </w:rPr>
              </m:ctrlPr>
            </m:sSupPr>
            <m:e>
              <m:r>
                <w:rPr>
                  <w:rFonts w:ascii="Cambria Math" w:hAnsi="Cambria Math"/>
                  <w:sz w:val="24"/>
                  <w:szCs w:val="24"/>
                </w:rPr>
                <m:t>10</m:t>
              </m:r>
            </m:e>
            <m:sup>
              <m:r>
                <w:rPr>
                  <w:rFonts w:ascii="Cambria Math" w:hAnsi="Cambria Math"/>
                  <w:sz w:val="24"/>
                  <w:szCs w:val="24"/>
                </w:rPr>
                <m:t>23</m:t>
              </m:r>
            </m:sup>
          </m:sSup>
          <m:r>
            <w:rPr>
              <w:rFonts w:ascii="Cambria Math" w:hAnsi="Cambria Math"/>
              <w:sz w:val="24"/>
              <w:szCs w:val="24"/>
            </w:rPr>
            <m:t>W</m:t>
          </m:r>
        </m:oMath>
      </m:oMathPara>
    </w:p>
    <w:p w14:paraId="1696440E" w14:textId="2737AA5B" w:rsidR="00FA7A57" w:rsidRPr="00F774BA" w:rsidRDefault="00EA4C33" w:rsidP="00353005">
      <w:pPr>
        <w:widowControl w:val="0"/>
        <w:rPr>
          <w:rFonts w:eastAsiaTheme="minorEastAsia"/>
          <w:sz w:val="24"/>
          <w:szCs w:val="24"/>
        </w:rPr>
      </w:pPr>
      <w:r>
        <w:rPr>
          <w:noProof/>
        </w:rPr>
        <mc:AlternateContent>
          <mc:Choice Requires="wps">
            <w:drawing>
              <wp:anchor distT="0" distB="0" distL="114300" distR="114300" simplePos="0" relativeHeight="252226560" behindDoc="0" locked="0" layoutInCell="1" allowOverlap="1" wp14:anchorId="1D8F2C9E" wp14:editId="7307EC6F">
                <wp:simplePos x="0" y="0"/>
                <wp:positionH relativeFrom="column">
                  <wp:posOffset>47625</wp:posOffset>
                </wp:positionH>
                <wp:positionV relativeFrom="paragraph">
                  <wp:posOffset>7140575</wp:posOffset>
                </wp:positionV>
                <wp:extent cx="3218815" cy="635"/>
                <wp:effectExtent l="0" t="0" r="0" b="0"/>
                <wp:wrapSquare wrapText="bothSides"/>
                <wp:docPr id="1534127180" name="Textfeld 1"/>
                <wp:cNvGraphicFramePr/>
                <a:graphic xmlns:a="http://schemas.openxmlformats.org/drawingml/2006/main">
                  <a:graphicData uri="http://schemas.microsoft.com/office/word/2010/wordprocessingShape">
                    <wps:wsp>
                      <wps:cNvSpPr txBox="1"/>
                      <wps:spPr>
                        <a:xfrm>
                          <a:off x="0" y="0"/>
                          <a:ext cx="3218815" cy="635"/>
                        </a:xfrm>
                        <a:prstGeom prst="rect">
                          <a:avLst/>
                        </a:prstGeom>
                        <a:solidFill>
                          <a:prstClr val="white"/>
                        </a:solidFill>
                        <a:ln>
                          <a:noFill/>
                        </a:ln>
                      </wps:spPr>
                      <wps:txbx>
                        <w:txbxContent>
                          <w:p w14:paraId="5F849791" w14:textId="63671B83" w:rsidR="00EA4C33" w:rsidRPr="00735DA8" w:rsidRDefault="00EA4C33" w:rsidP="00EA4C33">
                            <w:pPr>
                              <w:pStyle w:val="Beschriftung"/>
                              <w:rPr>
                                <w:noProof/>
                              </w:rPr>
                            </w:pPr>
                            <w:bookmarkStart w:id="518" w:name="_Toc178095308"/>
                            <w:bookmarkStart w:id="519" w:name="_Toc179365175"/>
                            <w:r>
                              <w:t xml:space="preserve">Abbildung </w:t>
                            </w:r>
                            <w:r w:rsidR="00F679F7">
                              <w:t>154</w:t>
                            </w:r>
                            <w:r>
                              <w:t xml:space="preserve"> Bild ersetzen, Hurt</w:t>
                            </w:r>
                            <w:bookmarkEnd w:id="518"/>
                            <w:bookmarkEnd w:id="519"/>
                            <w:r w:rsidR="006E0797">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D8F2C9E" id="_x0000_s1208" type="#_x0000_t202" style="position:absolute;margin-left:3.75pt;margin-top:562.25pt;width:253.45pt;height:.05pt;z-index:252226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" stroked="f">
                <v:textbox style="mso-fit-shape-to-text:t" inset="0,0,0,0">
                  <w:txbxContent>
                    <w:p w14:paraId="5F849791" w14:textId="63671B83" w:rsidR="00EA4C33" w:rsidRPr="00735DA8" w:rsidRDefault="00EA4C33" w:rsidP="00EA4C33">
                      <w:pPr>
                        <w:pStyle w:val="Beschriftung"/>
                        <w:rPr>
                          <w:noProof/>
                        </w:rPr>
                      </w:pPr>
                      <w:bookmarkStart w:id="520" w:name="_Toc178095308"/>
                      <w:bookmarkStart w:id="521" w:name="_Toc179365175"/>
                      <w:r>
                        <w:t xml:space="preserve">Abbildung </w:t>
                      </w:r>
                      <w:r w:rsidR="00F679F7">
                        <w:t>154</w:t>
                      </w:r>
                      <w:r>
                        <w:t xml:space="preserve"> Bild ersetzen, Hurt</w:t>
                      </w:r>
                      <w:bookmarkEnd w:id="520"/>
                      <w:bookmarkEnd w:id="521"/>
                      <w:r w:rsidR="006E0797">
                        <w:t>?</w:t>
                      </w:r>
                    </w:p>
                  </w:txbxContent>
                </v:textbox>
                <w10:wrap type="square"/>
              </v:shape>
            </w:pict>
          </mc:Fallback>
        </mc:AlternateContent>
      </w:r>
      <w:r w:rsidR="00765FAF" w:rsidRPr="00F774BA">
        <w:rPr>
          <w:noProof/>
          <w:sz w:val="24"/>
          <w:szCs w:val="24"/>
        </w:rPr>
        <w:drawing>
          <wp:anchor distT="0" distB="0" distL="114300" distR="114300" simplePos="0" relativeHeight="251814912" behindDoc="0" locked="0" layoutInCell="1" allowOverlap="1" wp14:anchorId="3CB52C46" wp14:editId="0B8F6501">
            <wp:simplePos x="0" y="0"/>
            <wp:positionH relativeFrom="column">
              <wp:posOffset>47625</wp:posOffset>
            </wp:positionH>
            <wp:positionV relativeFrom="paragraph">
              <wp:posOffset>1987550</wp:posOffset>
            </wp:positionV>
            <wp:extent cx="3218815" cy="5095875"/>
            <wp:effectExtent l="0" t="0" r="635" b="9525"/>
            <wp:wrapSquare wrapText="bothSides"/>
            <wp:docPr id="8666690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669019" name="Grafik 1"/>
                    <pic:cNvPicPr/>
                  </pic:nvPicPr>
                  <pic:blipFill>
                    <a:blip r:embed="rId305">
                      <a:extLst>
                        <a:ext uri="{28A0092B-C50C-407E-A947-70E740481C1C}">
                          <a14:useLocalDpi xmlns:a14="http://schemas.microsoft.com/office/drawing/2010/main" val="0"/>
                        </a:ext>
                      </a:extLst>
                    </a:blip>
                    <a:stretch>
                      <a:fillRect/>
                    </a:stretch>
                  </pic:blipFill>
                  <pic:spPr>
                    <a:xfrm>
                      <a:off x="0" y="0"/>
                      <a:ext cx="3218815" cy="5095875"/>
                    </a:xfrm>
                    <a:prstGeom prst="rect">
                      <a:avLst/>
                    </a:prstGeom>
                  </pic:spPr>
                </pic:pic>
              </a:graphicData>
            </a:graphic>
            <wp14:sizeRelH relativeFrom="page">
              <wp14:pctWidth>0</wp14:pctWidth>
            </wp14:sizeRelH>
            <wp14:sizeRelV relativeFrom="page">
              <wp14:pctHeight>0</wp14:pctHeight>
            </wp14:sizeRelV>
          </wp:anchor>
        </w:drawing>
      </w:r>
      <w:r w:rsidR="006B132C" w:rsidRPr="00F774BA">
        <w:rPr>
          <w:rFonts w:eastAsiaTheme="minorEastAsia"/>
          <w:sz w:val="24"/>
          <w:szCs w:val="24"/>
        </w:rPr>
        <w:t>Al</w:t>
      </w:r>
      <w:r w:rsidR="003556B8" w:rsidRPr="00F774BA">
        <w:rPr>
          <w:rFonts w:eastAsiaTheme="minorEastAsia"/>
          <w:sz w:val="24"/>
          <w:szCs w:val="24"/>
        </w:rPr>
        <w:t>so deutlich zu viel.</w:t>
      </w:r>
      <w:r w:rsidR="006B132C" w:rsidRPr="00F774BA">
        <w:rPr>
          <w:rFonts w:eastAsiaTheme="minorEastAsia"/>
          <w:sz w:val="24"/>
          <w:szCs w:val="24"/>
        </w:rPr>
        <w:t xml:space="preserve"> Die </w:t>
      </w:r>
      <w:proofErr w:type="spellStart"/>
      <w:r w:rsidR="006B132C" w:rsidRPr="00F774BA">
        <w:rPr>
          <w:rFonts w:eastAsiaTheme="minorEastAsia"/>
          <w:sz w:val="24"/>
          <w:szCs w:val="24"/>
        </w:rPr>
        <w:t>Planetologen</w:t>
      </w:r>
      <w:proofErr w:type="spellEnd"/>
      <w:r w:rsidR="006B132C" w:rsidRPr="00F774BA">
        <w:rPr>
          <w:rFonts w:eastAsiaTheme="minorEastAsia"/>
          <w:sz w:val="24"/>
          <w:szCs w:val="24"/>
        </w:rPr>
        <w:t xml:space="preserve"> der NASA erklären die Energieabgabe dadurch</w:t>
      </w:r>
      <w:r w:rsidR="00542A71" w:rsidRPr="00F774BA">
        <w:rPr>
          <w:rFonts w:eastAsiaTheme="minorEastAsia"/>
          <w:sz w:val="24"/>
          <w:szCs w:val="24"/>
        </w:rPr>
        <w:t xml:space="preserve">, dass </w:t>
      </w:r>
      <w:r w:rsidR="00B96BEE" w:rsidRPr="00F774BA">
        <w:rPr>
          <w:rFonts w:eastAsiaTheme="minorEastAsia"/>
          <w:sz w:val="24"/>
          <w:szCs w:val="24"/>
        </w:rPr>
        <w:t>sich im Gegensatz zu Jupiter das Mischungsverhältnis Wasserstoff zu Helium bei Saturn</w:t>
      </w:r>
      <w:r w:rsidR="00363479" w:rsidRPr="00F774BA">
        <w:rPr>
          <w:rFonts w:eastAsiaTheme="minorEastAsia"/>
          <w:sz w:val="24"/>
          <w:szCs w:val="24"/>
        </w:rPr>
        <w:t xml:space="preserve"> ändert. Bei Jupiter, der noch in </w:t>
      </w:r>
      <w:proofErr w:type="gramStart"/>
      <w:r w:rsidR="00363479" w:rsidRPr="00F774BA">
        <w:rPr>
          <w:rFonts w:eastAsiaTheme="minorEastAsia"/>
          <w:sz w:val="24"/>
          <w:szCs w:val="24"/>
        </w:rPr>
        <w:t>einer verhältnismäßig</w:t>
      </w:r>
      <w:proofErr w:type="gramEnd"/>
      <w:r w:rsidR="00363479" w:rsidRPr="00F774BA">
        <w:rPr>
          <w:rFonts w:eastAsiaTheme="minorEastAsia"/>
          <w:sz w:val="24"/>
          <w:szCs w:val="24"/>
        </w:rPr>
        <w:t xml:space="preserve"> warmen Umgebung seine </w:t>
      </w:r>
      <w:r w:rsidR="009B05E4" w:rsidRPr="00F774BA">
        <w:rPr>
          <w:rFonts w:eastAsiaTheme="minorEastAsia"/>
          <w:sz w:val="24"/>
          <w:szCs w:val="24"/>
        </w:rPr>
        <w:t>B</w:t>
      </w:r>
      <w:r w:rsidR="00363479" w:rsidRPr="00F774BA">
        <w:rPr>
          <w:rFonts w:eastAsiaTheme="minorEastAsia"/>
          <w:sz w:val="24"/>
          <w:szCs w:val="24"/>
        </w:rPr>
        <w:t>ahn zieht</w:t>
      </w:r>
      <w:r w:rsidR="00A26AA1" w:rsidRPr="00F774BA">
        <w:rPr>
          <w:rFonts w:eastAsiaTheme="minorEastAsia"/>
          <w:sz w:val="24"/>
          <w:szCs w:val="24"/>
        </w:rPr>
        <w:t xml:space="preserve">, ist das Verhältnis </w:t>
      </w:r>
      <w:r w:rsidR="00A75B65" w:rsidRPr="00F774BA">
        <w:rPr>
          <w:rFonts w:eastAsiaTheme="minorEastAsia"/>
          <w:sz w:val="24"/>
          <w:szCs w:val="24"/>
        </w:rPr>
        <w:t xml:space="preserve">in seinem Inneren </w:t>
      </w:r>
      <w:r w:rsidR="00A26AA1" w:rsidRPr="00F774BA">
        <w:rPr>
          <w:rFonts w:eastAsiaTheme="minorEastAsia"/>
          <w:sz w:val="24"/>
          <w:szCs w:val="24"/>
        </w:rPr>
        <w:t>konstant</w:t>
      </w:r>
      <w:r w:rsidR="00111E0D" w:rsidRPr="00F774BA">
        <w:rPr>
          <w:rFonts w:eastAsiaTheme="minorEastAsia"/>
          <w:sz w:val="24"/>
          <w:szCs w:val="24"/>
        </w:rPr>
        <w:t>.</w:t>
      </w:r>
      <w:r w:rsidR="00A26AA1" w:rsidRPr="00F774BA">
        <w:rPr>
          <w:rFonts w:eastAsiaTheme="minorEastAsia"/>
          <w:sz w:val="24"/>
          <w:szCs w:val="24"/>
        </w:rPr>
        <w:t xml:space="preserve"> Saturn befindet sich so weit von der Sonne, dass </w:t>
      </w:r>
      <w:r w:rsidR="00435CF6" w:rsidRPr="00F774BA">
        <w:rPr>
          <w:rFonts w:eastAsiaTheme="minorEastAsia"/>
          <w:sz w:val="24"/>
          <w:szCs w:val="24"/>
        </w:rPr>
        <w:t xml:space="preserve">sich das Mischungsverhältnis in den </w:t>
      </w:r>
      <w:proofErr w:type="spellStart"/>
      <w:r w:rsidR="00435CF6" w:rsidRPr="00F774BA">
        <w:rPr>
          <w:rFonts w:eastAsiaTheme="minorEastAsia"/>
          <w:sz w:val="24"/>
          <w:szCs w:val="24"/>
        </w:rPr>
        <w:t>Atmosphäreschichten</w:t>
      </w:r>
      <w:proofErr w:type="spellEnd"/>
      <w:r w:rsidR="00435CF6" w:rsidRPr="00F774BA">
        <w:rPr>
          <w:rFonts w:eastAsiaTheme="minorEastAsia"/>
          <w:sz w:val="24"/>
          <w:szCs w:val="24"/>
        </w:rPr>
        <w:t xml:space="preserve"> </w:t>
      </w:r>
      <w:r w:rsidR="00125879" w:rsidRPr="00F774BA">
        <w:rPr>
          <w:rFonts w:eastAsiaTheme="minorEastAsia"/>
          <w:sz w:val="24"/>
          <w:szCs w:val="24"/>
        </w:rPr>
        <w:t xml:space="preserve">ändert. Dadurch, dass </w:t>
      </w:r>
      <w:proofErr w:type="spellStart"/>
      <w:r w:rsidR="00125879" w:rsidRPr="00F774BA">
        <w:rPr>
          <w:rFonts w:eastAsiaTheme="minorEastAsia"/>
          <w:sz w:val="24"/>
          <w:szCs w:val="24"/>
        </w:rPr>
        <w:t>Heliumtröpfchen</w:t>
      </w:r>
      <w:proofErr w:type="spellEnd"/>
      <w:r w:rsidR="00125879" w:rsidRPr="00F774BA">
        <w:rPr>
          <w:rFonts w:eastAsiaTheme="minorEastAsia"/>
          <w:sz w:val="24"/>
          <w:szCs w:val="24"/>
        </w:rPr>
        <w:t xml:space="preserve"> </w:t>
      </w:r>
      <w:r w:rsidR="001D4D46" w:rsidRPr="00F774BA">
        <w:rPr>
          <w:rFonts w:eastAsiaTheme="minorEastAsia"/>
          <w:sz w:val="24"/>
          <w:szCs w:val="24"/>
        </w:rPr>
        <w:t>in der Atmosphäre Richtung Kern sinken, wird in diesem Fall zusätzlich Gravitationsenergie frei</w:t>
      </w:r>
      <w:r w:rsidR="001B5BC7" w:rsidRPr="00F774BA">
        <w:rPr>
          <w:rFonts w:eastAsiaTheme="minorEastAsia"/>
          <w:sz w:val="24"/>
          <w:szCs w:val="24"/>
        </w:rPr>
        <w:t xml:space="preserve">. </w:t>
      </w:r>
      <w:r w:rsidR="00F36BF5" w:rsidRPr="00F774BA">
        <w:rPr>
          <w:rFonts w:eastAsiaTheme="minorEastAsia"/>
          <w:sz w:val="24"/>
          <w:szCs w:val="24"/>
        </w:rPr>
        <w:t>Man kann das mit</w:t>
      </w:r>
      <w:r w:rsidR="00BF6392" w:rsidRPr="00F774BA">
        <w:rPr>
          <w:rFonts w:eastAsiaTheme="minorEastAsia"/>
          <w:sz w:val="24"/>
          <w:szCs w:val="24"/>
        </w:rPr>
        <w:t xml:space="preserve"> Regen auf der Erde vergleichen. </w:t>
      </w:r>
      <w:r w:rsidR="00663E5F" w:rsidRPr="00F774BA">
        <w:rPr>
          <w:rFonts w:eastAsiaTheme="minorEastAsia"/>
          <w:sz w:val="24"/>
          <w:szCs w:val="24"/>
        </w:rPr>
        <w:t xml:space="preserve">Kühlt sich ein </w:t>
      </w:r>
      <w:r w:rsidR="00111EE6" w:rsidRPr="00F774BA">
        <w:rPr>
          <w:rFonts w:eastAsiaTheme="minorEastAsia"/>
          <w:sz w:val="24"/>
          <w:szCs w:val="24"/>
        </w:rPr>
        <w:t xml:space="preserve">hoher </w:t>
      </w:r>
      <w:r w:rsidR="00663E5F" w:rsidRPr="00F774BA">
        <w:rPr>
          <w:rFonts w:eastAsiaTheme="minorEastAsia"/>
          <w:sz w:val="24"/>
          <w:szCs w:val="24"/>
        </w:rPr>
        <w:t>Atmosphärenbereich unter die Sättigungstemperatur ab</w:t>
      </w:r>
      <w:r w:rsidR="00B507A2" w:rsidRPr="00F774BA">
        <w:rPr>
          <w:rFonts w:eastAsiaTheme="minorEastAsia"/>
          <w:sz w:val="24"/>
          <w:szCs w:val="24"/>
        </w:rPr>
        <w:t>, so kondensiert das Wasser. Dabei wird die Wärmeenergie</w:t>
      </w:r>
      <w:r w:rsidR="00253C8F" w:rsidRPr="00F774BA">
        <w:rPr>
          <w:rFonts w:eastAsiaTheme="minorEastAsia"/>
          <w:sz w:val="24"/>
          <w:szCs w:val="24"/>
        </w:rPr>
        <w:t>,</w:t>
      </w:r>
      <w:r w:rsidR="00B507A2" w:rsidRPr="00F774BA">
        <w:rPr>
          <w:rFonts w:eastAsiaTheme="minorEastAsia"/>
          <w:sz w:val="24"/>
          <w:szCs w:val="24"/>
        </w:rPr>
        <w:t xml:space="preserve"> die vorher zum Verdampfen notwendig war</w:t>
      </w:r>
      <w:r w:rsidR="00253C8F" w:rsidRPr="00F774BA">
        <w:rPr>
          <w:rFonts w:eastAsiaTheme="minorEastAsia"/>
          <w:sz w:val="24"/>
          <w:szCs w:val="24"/>
        </w:rPr>
        <w:t>,</w:t>
      </w:r>
      <w:r w:rsidR="007A6B5D" w:rsidRPr="00F774BA">
        <w:rPr>
          <w:rFonts w:eastAsiaTheme="minorEastAsia"/>
          <w:sz w:val="24"/>
          <w:szCs w:val="24"/>
        </w:rPr>
        <w:t xml:space="preserve"> wieder frei und die Atmosphäre kühlt langsamer ab.</w:t>
      </w:r>
      <w:r w:rsidR="007F1CD1" w:rsidRPr="00F774BA">
        <w:rPr>
          <w:rFonts w:eastAsiaTheme="minorEastAsia"/>
          <w:sz w:val="24"/>
          <w:szCs w:val="24"/>
        </w:rPr>
        <w:t xml:space="preserve"> Bei Saturn kondensiert Helium und</w:t>
      </w:r>
      <w:r w:rsidR="007764D1" w:rsidRPr="00F774BA">
        <w:rPr>
          <w:rFonts w:eastAsiaTheme="minorEastAsia"/>
          <w:sz w:val="24"/>
          <w:szCs w:val="24"/>
        </w:rPr>
        <w:t xml:space="preserve"> regnet durch d</w:t>
      </w:r>
      <w:r w:rsidR="00142F54">
        <w:rPr>
          <w:rFonts w:eastAsiaTheme="minorEastAsia"/>
          <w:sz w:val="24"/>
          <w:szCs w:val="24"/>
        </w:rPr>
        <w:t>as</w:t>
      </w:r>
      <w:r w:rsidR="007764D1" w:rsidRPr="00F774BA">
        <w:rPr>
          <w:rFonts w:eastAsiaTheme="minorEastAsia"/>
          <w:sz w:val="24"/>
          <w:szCs w:val="24"/>
        </w:rPr>
        <w:t xml:space="preserve"> überkritische Wasserstoff</w:t>
      </w:r>
      <w:r w:rsidR="00142F54">
        <w:rPr>
          <w:rFonts w:eastAsiaTheme="minorEastAsia"/>
          <w:sz w:val="24"/>
          <w:szCs w:val="24"/>
        </w:rPr>
        <w:t>-</w:t>
      </w:r>
      <w:r w:rsidR="007764D1" w:rsidRPr="00F774BA">
        <w:rPr>
          <w:rFonts w:eastAsiaTheme="minorEastAsia"/>
          <w:sz w:val="24"/>
          <w:szCs w:val="24"/>
        </w:rPr>
        <w:t xml:space="preserve"> – Heliumgemisch</w:t>
      </w:r>
      <w:r w:rsidR="006D17F4" w:rsidRPr="00F774BA">
        <w:rPr>
          <w:rFonts w:eastAsiaTheme="minorEastAsia"/>
          <w:sz w:val="24"/>
          <w:szCs w:val="24"/>
        </w:rPr>
        <w:t xml:space="preserve"> auf die </w:t>
      </w:r>
      <w:r w:rsidR="001D3B20" w:rsidRPr="00F774BA">
        <w:rPr>
          <w:rFonts w:eastAsiaTheme="minorEastAsia"/>
          <w:sz w:val="24"/>
          <w:szCs w:val="24"/>
        </w:rPr>
        <w:t xml:space="preserve">Schicht </w:t>
      </w:r>
      <w:r w:rsidR="006D17F4" w:rsidRPr="00F774BA">
        <w:rPr>
          <w:rFonts w:eastAsiaTheme="minorEastAsia"/>
          <w:sz w:val="24"/>
          <w:szCs w:val="24"/>
        </w:rPr>
        <w:t>metallisch</w:t>
      </w:r>
      <w:r w:rsidR="001D3B20" w:rsidRPr="00F774BA">
        <w:rPr>
          <w:rFonts w:eastAsiaTheme="minorEastAsia"/>
          <w:sz w:val="24"/>
          <w:szCs w:val="24"/>
        </w:rPr>
        <w:t>en Wasserstoffs</w:t>
      </w:r>
      <w:r w:rsidR="002D7F0A" w:rsidRPr="00F774BA">
        <w:rPr>
          <w:rFonts w:eastAsiaTheme="minorEastAsia"/>
          <w:sz w:val="24"/>
          <w:szCs w:val="24"/>
        </w:rPr>
        <w:t>. Bei</w:t>
      </w:r>
      <w:r w:rsidR="00170B48" w:rsidRPr="00F774BA">
        <w:rPr>
          <w:rFonts w:eastAsiaTheme="minorEastAsia"/>
          <w:sz w:val="24"/>
          <w:szCs w:val="24"/>
        </w:rPr>
        <w:t xml:space="preserve">m Absinken </w:t>
      </w:r>
      <w:r w:rsidR="00111E0D" w:rsidRPr="00F774BA">
        <w:rPr>
          <w:rFonts w:eastAsiaTheme="minorEastAsia"/>
          <w:sz w:val="24"/>
          <w:szCs w:val="24"/>
        </w:rPr>
        <w:t xml:space="preserve">der Töpfchen </w:t>
      </w:r>
      <w:r w:rsidR="00170B48" w:rsidRPr="00F774BA">
        <w:rPr>
          <w:rFonts w:eastAsiaTheme="minorEastAsia"/>
          <w:sz w:val="24"/>
          <w:szCs w:val="24"/>
        </w:rPr>
        <w:t xml:space="preserve">wird zusätzlich Energie durch Reibung </w:t>
      </w:r>
      <w:r w:rsidR="005277F0" w:rsidRPr="00F774BA">
        <w:rPr>
          <w:rFonts w:eastAsiaTheme="minorEastAsia"/>
          <w:sz w:val="24"/>
          <w:szCs w:val="24"/>
        </w:rPr>
        <w:t xml:space="preserve">zwischen den </w:t>
      </w:r>
      <w:proofErr w:type="spellStart"/>
      <w:r w:rsidR="005277F0" w:rsidRPr="00F774BA">
        <w:rPr>
          <w:rFonts w:eastAsiaTheme="minorEastAsia"/>
          <w:sz w:val="24"/>
          <w:szCs w:val="24"/>
        </w:rPr>
        <w:t>Heliumtröpfchen</w:t>
      </w:r>
      <w:proofErr w:type="spellEnd"/>
      <w:r w:rsidR="005277F0" w:rsidRPr="00F774BA">
        <w:rPr>
          <w:rFonts w:eastAsiaTheme="minorEastAsia"/>
          <w:sz w:val="24"/>
          <w:szCs w:val="24"/>
        </w:rPr>
        <w:t xml:space="preserve"> und de</w:t>
      </w:r>
      <w:r w:rsidR="00D00D02" w:rsidRPr="00F774BA">
        <w:rPr>
          <w:rFonts w:eastAsiaTheme="minorEastAsia"/>
          <w:sz w:val="24"/>
          <w:szCs w:val="24"/>
        </w:rPr>
        <w:t xml:space="preserve">n </w:t>
      </w:r>
      <w:r w:rsidR="00111EE6" w:rsidRPr="00F774BA">
        <w:rPr>
          <w:rFonts w:eastAsiaTheme="minorEastAsia"/>
          <w:sz w:val="24"/>
          <w:szCs w:val="24"/>
        </w:rPr>
        <w:t>Molekülen</w:t>
      </w:r>
      <w:r w:rsidR="00D00D02" w:rsidRPr="00F774BA">
        <w:rPr>
          <w:rFonts w:eastAsiaTheme="minorEastAsia"/>
          <w:sz w:val="24"/>
          <w:szCs w:val="24"/>
        </w:rPr>
        <w:t xml:space="preserve"> in dem</w:t>
      </w:r>
      <w:r w:rsidR="005277F0" w:rsidRPr="00F774BA">
        <w:rPr>
          <w:rFonts w:eastAsiaTheme="minorEastAsia"/>
          <w:sz w:val="24"/>
          <w:szCs w:val="24"/>
        </w:rPr>
        <w:t xml:space="preserve"> </w:t>
      </w:r>
      <w:r w:rsidR="00253C8F" w:rsidRPr="00F774BA">
        <w:rPr>
          <w:rFonts w:eastAsiaTheme="minorEastAsia"/>
          <w:sz w:val="24"/>
          <w:szCs w:val="24"/>
        </w:rPr>
        <w:t>überkritischen Wasserstoff - Heliumgemisch frei.</w:t>
      </w:r>
      <w:r w:rsidR="00894551" w:rsidRPr="00F774BA">
        <w:rPr>
          <w:rFonts w:eastAsiaTheme="minorEastAsia"/>
          <w:sz w:val="24"/>
          <w:szCs w:val="24"/>
        </w:rPr>
        <w:t xml:space="preserve"> </w:t>
      </w:r>
      <w:r w:rsidR="007E0643" w:rsidRPr="00F774BA">
        <w:rPr>
          <w:rFonts w:eastAsiaTheme="minorEastAsia"/>
          <w:sz w:val="24"/>
          <w:szCs w:val="24"/>
        </w:rPr>
        <w:t xml:space="preserve">Auf Saturn regnet es vermutlich seit zwei </w:t>
      </w:r>
      <w:r w:rsidR="00B60EEB" w:rsidRPr="00F774BA">
        <w:rPr>
          <w:rFonts w:eastAsiaTheme="minorEastAsia"/>
          <w:sz w:val="24"/>
          <w:szCs w:val="24"/>
        </w:rPr>
        <w:t xml:space="preserve">Milliarden Jahren Helium. </w:t>
      </w:r>
      <w:r w:rsidR="007B093A" w:rsidRPr="00F774BA">
        <w:rPr>
          <w:rFonts w:eastAsiaTheme="minorEastAsia"/>
          <w:sz w:val="24"/>
          <w:szCs w:val="24"/>
        </w:rPr>
        <w:t>Ob sich das Helium an der Oberfläche des metallischen Wasserstoffs oder</w:t>
      </w:r>
      <w:r w:rsidR="00111E0D" w:rsidRPr="00F774BA">
        <w:rPr>
          <w:rFonts w:eastAsiaTheme="minorEastAsia"/>
          <w:sz w:val="24"/>
          <w:szCs w:val="24"/>
        </w:rPr>
        <w:t xml:space="preserve"> erst</w:t>
      </w:r>
      <w:r w:rsidR="007B093A" w:rsidRPr="00F774BA">
        <w:rPr>
          <w:rFonts w:eastAsiaTheme="minorEastAsia"/>
          <w:sz w:val="24"/>
          <w:szCs w:val="24"/>
        </w:rPr>
        <w:t xml:space="preserve"> direkt über dem Eis-Gesteinskern sammelt, weiß niemand genau. </w:t>
      </w:r>
      <w:r w:rsidR="00894551" w:rsidRPr="00F774BA">
        <w:rPr>
          <w:rFonts w:eastAsiaTheme="minorEastAsia"/>
          <w:sz w:val="24"/>
          <w:szCs w:val="24"/>
        </w:rPr>
        <w:t>Dieses Modell wir</w:t>
      </w:r>
      <w:r w:rsidR="00AE0D5C" w:rsidRPr="00F774BA">
        <w:rPr>
          <w:rFonts w:eastAsiaTheme="minorEastAsia"/>
          <w:sz w:val="24"/>
          <w:szCs w:val="24"/>
        </w:rPr>
        <w:t xml:space="preserve">d aber </w:t>
      </w:r>
      <w:r w:rsidR="00894551" w:rsidRPr="00F774BA">
        <w:rPr>
          <w:rFonts w:eastAsiaTheme="minorEastAsia"/>
          <w:sz w:val="24"/>
          <w:szCs w:val="24"/>
        </w:rPr>
        <w:t>ge</w:t>
      </w:r>
      <w:r w:rsidR="00F16A34" w:rsidRPr="00F774BA">
        <w:rPr>
          <w:rFonts w:eastAsiaTheme="minorEastAsia"/>
          <w:sz w:val="24"/>
          <w:szCs w:val="24"/>
        </w:rPr>
        <w:t xml:space="preserve">stützt durch die Beobachtung, dass Saturn in den oberen </w:t>
      </w:r>
      <w:proofErr w:type="spellStart"/>
      <w:r w:rsidR="00F16A34" w:rsidRPr="00F774BA">
        <w:rPr>
          <w:rFonts w:eastAsiaTheme="minorEastAsia"/>
          <w:sz w:val="24"/>
          <w:szCs w:val="24"/>
        </w:rPr>
        <w:t>Atmosphäreschichten</w:t>
      </w:r>
      <w:proofErr w:type="spellEnd"/>
      <w:r w:rsidR="00F16A34">
        <w:rPr>
          <w:rFonts w:eastAsiaTheme="minorEastAsia"/>
        </w:rPr>
        <w:t xml:space="preserve"> </w:t>
      </w:r>
      <w:r w:rsidR="00C92F10" w:rsidRPr="00F774BA">
        <w:rPr>
          <w:rFonts w:eastAsiaTheme="minorEastAsia"/>
          <w:sz w:val="24"/>
          <w:szCs w:val="24"/>
        </w:rPr>
        <w:t xml:space="preserve">nur 6% </w:t>
      </w:r>
      <w:r w:rsidR="00B1338A" w:rsidRPr="00F774BA">
        <w:rPr>
          <w:rFonts w:eastAsiaTheme="minorEastAsia"/>
          <w:sz w:val="24"/>
          <w:szCs w:val="24"/>
        </w:rPr>
        <w:t>H</w:t>
      </w:r>
      <w:r w:rsidR="00F16A34" w:rsidRPr="00F774BA">
        <w:rPr>
          <w:rFonts w:eastAsiaTheme="minorEastAsia"/>
          <w:sz w:val="24"/>
          <w:szCs w:val="24"/>
        </w:rPr>
        <w:t>elium</w:t>
      </w:r>
      <w:r w:rsidR="00B1338A" w:rsidRPr="00F774BA">
        <w:rPr>
          <w:rFonts w:eastAsiaTheme="minorEastAsia"/>
          <w:sz w:val="24"/>
          <w:szCs w:val="24"/>
        </w:rPr>
        <w:t xml:space="preserve"> besitzt</w:t>
      </w:r>
      <w:r w:rsidR="00011F7D" w:rsidRPr="00F774BA">
        <w:rPr>
          <w:rFonts w:eastAsiaTheme="minorEastAsia"/>
          <w:sz w:val="24"/>
          <w:szCs w:val="24"/>
        </w:rPr>
        <w:t>,</w:t>
      </w:r>
      <w:r w:rsidR="00B1338A" w:rsidRPr="00F774BA">
        <w:rPr>
          <w:rFonts w:eastAsiaTheme="minorEastAsia"/>
          <w:sz w:val="24"/>
          <w:szCs w:val="24"/>
        </w:rPr>
        <w:t xml:space="preserve"> </w:t>
      </w:r>
      <w:r w:rsidR="00EC53AF" w:rsidRPr="00F774BA">
        <w:rPr>
          <w:rFonts w:eastAsiaTheme="minorEastAsia"/>
          <w:sz w:val="24"/>
          <w:szCs w:val="24"/>
        </w:rPr>
        <w:t xml:space="preserve">während Jupiter mit 10% fast den Heliumgehalt der Sonne </w:t>
      </w:r>
      <w:r w:rsidR="007D43AC">
        <w:rPr>
          <w:rFonts w:eastAsiaTheme="minorEastAsia"/>
          <w:sz w:val="24"/>
          <w:szCs w:val="24"/>
        </w:rPr>
        <w:t>von</w:t>
      </w:r>
      <w:r w:rsidR="00EC53AF" w:rsidRPr="00F774BA">
        <w:rPr>
          <w:rFonts w:eastAsiaTheme="minorEastAsia"/>
          <w:sz w:val="24"/>
          <w:szCs w:val="24"/>
        </w:rPr>
        <w:t xml:space="preserve"> 11% </w:t>
      </w:r>
      <w:r w:rsidR="00011F7D" w:rsidRPr="00F774BA">
        <w:rPr>
          <w:rFonts w:eastAsiaTheme="minorEastAsia"/>
          <w:sz w:val="24"/>
          <w:szCs w:val="24"/>
        </w:rPr>
        <w:t>erreich</w:t>
      </w:r>
      <w:r w:rsidR="007B093A" w:rsidRPr="00F774BA">
        <w:rPr>
          <w:rFonts w:eastAsiaTheme="minorEastAsia"/>
          <w:sz w:val="24"/>
          <w:szCs w:val="24"/>
        </w:rPr>
        <w:t>t</w:t>
      </w:r>
      <w:r w:rsidR="00B1338A" w:rsidRPr="00F774BA">
        <w:rPr>
          <w:rFonts w:eastAsiaTheme="minorEastAsia"/>
          <w:sz w:val="24"/>
          <w:szCs w:val="24"/>
        </w:rPr>
        <w:t>.</w:t>
      </w:r>
    </w:p>
    <w:p w14:paraId="7137BE99" w14:textId="421E433A" w:rsidR="00FA7A57" w:rsidRPr="00F774BA" w:rsidRDefault="00765FAF" w:rsidP="00353005">
      <w:pPr>
        <w:widowControl w:val="0"/>
        <w:rPr>
          <w:rFonts w:eastAsiaTheme="minorEastAsia"/>
          <w:sz w:val="24"/>
          <w:szCs w:val="24"/>
        </w:rPr>
      </w:pPr>
      <w:r w:rsidRPr="00F774BA">
        <w:rPr>
          <w:rFonts w:eastAsiaTheme="minorEastAsia"/>
          <w:sz w:val="24"/>
          <w:szCs w:val="24"/>
        </w:rPr>
        <w:t xml:space="preserve">Den Aufbau des Planeten Saturn </w:t>
      </w:r>
      <w:r w:rsidR="00011F7D" w:rsidRPr="00F774BA">
        <w:rPr>
          <w:rFonts w:eastAsiaTheme="minorEastAsia"/>
          <w:sz w:val="24"/>
          <w:szCs w:val="24"/>
        </w:rPr>
        <w:t xml:space="preserve">kann </w:t>
      </w:r>
      <w:r w:rsidRPr="00F774BA">
        <w:rPr>
          <w:rFonts w:eastAsiaTheme="minorEastAsia"/>
          <w:sz w:val="24"/>
          <w:szCs w:val="24"/>
        </w:rPr>
        <w:t>man sich vereinfacht so vor</w:t>
      </w:r>
      <w:r w:rsidR="00011F7D" w:rsidRPr="00F774BA">
        <w:rPr>
          <w:rFonts w:eastAsiaTheme="minorEastAsia"/>
          <w:sz w:val="24"/>
          <w:szCs w:val="24"/>
        </w:rPr>
        <w:t>stellen</w:t>
      </w:r>
      <w:r w:rsidRPr="00F774BA">
        <w:rPr>
          <w:rFonts w:eastAsiaTheme="minorEastAsia"/>
          <w:sz w:val="24"/>
          <w:szCs w:val="24"/>
        </w:rPr>
        <w:t>.</w:t>
      </w:r>
      <w:r w:rsidR="00886037" w:rsidRPr="00F774BA">
        <w:rPr>
          <w:rFonts w:eastAsiaTheme="minorEastAsia"/>
          <w:sz w:val="24"/>
          <w:szCs w:val="24"/>
        </w:rPr>
        <w:t xml:space="preserve"> </w:t>
      </w:r>
      <w:r w:rsidR="003D4012" w:rsidRPr="00F774BA">
        <w:rPr>
          <w:rFonts w:eastAsiaTheme="minorEastAsia"/>
          <w:sz w:val="24"/>
          <w:szCs w:val="24"/>
        </w:rPr>
        <w:t>Ganz außen haben wir eine dünne</w:t>
      </w:r>
      <w:r w:rsidR="00EA2AD7" w:rsidRPr="00F774BA">
        <w:rPr>
          <w:rFonts w:eastAsiaTheme="minorEastAsia"/>
          <w:sz w:val="24"/>
          <w:szCs w:val="24"/>
        </w:rPr>
        <w:t>, einige hundert Kilometer dicke</w:t>
      </w:r>
      <w:r w:rsidR="003D4012" w:rsidRPr="00F774BA">
        <w:rPr>
          <w:rFonts w:eastAsiaTheme="minorEastAsia"/>
          <w:sz w:val="24"/>
          <w:szCs w:val="24"/>
        </w:rPr>
        <w:t xml:space="preserve"> gasförmige Atmosphäre</w:t>
      </w:r>
      <w:r w:rsidR="00AC2824" w:rsidRPr="00F774BA">
        <w:rPr>
          <w:rFonts w:eastAsiaTheme="minorEastAsia"/>
          <w:sz w:val="24"/>
          <w:szCs w:val="24"/>
        </w:rPr>
        <w:t>, d</w:t>
      </w:r>
      <w:r w:rsidR="00A9577B">
        <w:rPr>
          <w:rFonts w:eastAsiaTheme="minorEastAsia"/>
          <w:sz w:val="24"/>
          <w:szCs w:val="24"/>
        </w:rPr>
        <w:t>i</w:t>
      </w:r>
      <w:r w:rsidR="00AC2824" w:rsidRPr="00F774BA">
        <w:rPr>
          <w:rFonts w:eastAsiaTheme="minorEastAsia"/>
          <w:sz w:val="24"/>
          <w:szCs w:val="24"/>
        </w:rPr>
        <w:t xml:space="preserve">e </w:t>
      </w:r>
      <w:r w:rsidR="00581437" w:rsidRPr="00F774BA">
        <w:rPr>
          <w:rFonts w:eastAsiaTheme="minorEastAsia"/>
          <w:sz w:val="24"/>
          <w:szCs w:val="24"/>
        </w:rPr>
        <w:t xml:space="preserve">gelb-braune </w:t>
      </w:r>
      <w:r w:rsidR="00A9577B">
        <w:rPr>
          <w:rFonts w:eastAsiaTheme="minorEastAsia"/>
          <w:sz w:val="24"/>
          <w:szCs w:val="24"/>
        </w:rPr>
        <w:t xml:space="preserve">Farbe dieser </w:t>
      </w:r>
      <w:r w:rsidR="00581437" w:rsidRPr="00F774BA">
        <w:rPr>
          <w:rFonts w:eastAsiaTheme="minorEastAsia"/>
          <w:sz w:val="24"/>
          <w:szCs w:val="24"/>
        </w:rPr>
        <w:t xml:space="preserve">Wolkendecke </w:t>
      </w:r>
      <w:r w:rsidR="00A9577B">
        <w:rPr>
          <w:rFonts w:eastAsiaTheme="minorEastAsia"/>
          <w:sz w:val="24"/>
          <w:szCs w:val="24"/>
        </w:rPr>
        <w:t xml:space="preserve">wird </w:t>
      </w:r>
      <w:r w:rsidR="00581437" w:rsidRPr="00F774BA">
        <w:rPr>
          <w:rFonts w:eastAsiaTheme="minorEastAsia"/>
          <w:sz w:val="24"/>
          <w:szCs w:val="24"/>
        </w:rPr>
        <w:t xml:space="preserve">hauptsächlich </w:t>
      </w:r>
      <w:r w:rsidR="00A9577B">
        <w:rPr>
          <w:rFonts w:eastAsiaTheme="minorEastAsia"/>
          <w:sz w:val="24"/>
          <w:szCs w:val="24"/>
        </w:rPr>
        <w:t>von</w:t>
      </w:r>
      <w:r w:rsidR="000565A4" w:rsidRPr="00F774BA">
        <w:rPr>
          <w:rFonts w:eastAsiaTheme="minorEastAsia"/>
          <w:sz w:val="24"/>
          <w:szCs w:val="24"/>
        </w:rPr>
        <w:t xml:space="preserve"> </w:t>
      </w:r>
      <w:r w:rsidR="0026471D" w:rsidRPr="00F774BA">
        <w:rPr>
          <w:rFonts w:eastAsiaTheme="minorEastAsia"/>
          <w:sz w:val="24"/>
          <w:szCs w:val="24"/>
        </w:rPr>
        <w:t>Ammoniakkristalle</w:t>
      </w:r>
      <w:r w:rsidR="00FD4FE0">
        <w:rPr>
          <w:rFonts w:eastAsiaTheme="minorEastAsia"/>
          <w:sz w:val="24"/>
          <w:szCs w:val="24"/>
        </w:rPr>
        <w:t>n</w:t>
      </w:r>
      <w:r w:rsidR="0026471D" w:rsidRPr="00F774BA">
        <w:rPr>
          <w:rFonts w:eastAsiaTheme="minorEastAsia"/>
          <w:sz w:val="24"/>
          <w:szCs w:val="24"/>
        </w:rPr>
        <w:t xml:space="preserve"> </w:t>
      </w:r>
      <w:r w:rsidR="00E71370">
        <w:rPr>
          <w:rFonts w:eastAsiaTheme="minorEastAsia"/>
          <w:sz w:val="24"/>
          <w:szCs w:val="24"/>
        </w:rPr>
        <w:t>erzeugt</w:t>
      </w:r>
      <w:r w:rsidR="0026471D" w:rsidRPr="00F774BA">
        <w:rPr>
          <w:rFonts w:eastAsiaTheme="minorEastAsia"/>
          <w:sz w:val="24"/>
          <w:szCs w:val="24"/>
        </w:rPr>
        <w:t xml:space="preserve">. Darunter </w:t>
      </w:r>
      <w:r w:rsidR="00BC5807" w:rsidRPr="00F774BA">
        <w:rPr>
          <w:rFonts w:eastAsiaTheme="minorEastAsia"/>
          <w:sz w:val="24"/>
          <w:szCs w:val="24"/>
        </w:rPr>
        <w:t>bildet</w:t>
      </w:r>
      <w:r w:rsidR="0026471D" w:rsidRPr="00F774BA">
        <w:rPr>
          <w:rFonts w:eastAsiaTheme="minorEastAsia"/>
          <w:sz w:val="24"/>
          <w:szCs w:val="24"/>
        </w:rPr>
        <w:t xml:space="preserve"> bis etwa 47% des Planetenradius</w:t>
      </w:r>
      <w:r w:rsidR="008D023F" w:rsidRPr="00F774BA">
        <w:rPr>
          <w:rFonts w:eastAsiaTheme="minorEastAsia"/>
          <w:sz w:val="24"/>
          <w:szCs w:val="24"/>
        </w:rPr>
        <w:t>,</w:t>
      </w:r>
      <w:r w:rsidR="00FD4FE0">
        <w:rPr>
          <w:rFonts w:eastAsiaTheme="minorEastAsia"/>
          <w:sz w:val="24"/>
          <w:szCs w:val="24"/>
        </w:rPr>
        <w:t xml:space="preserve"> </w:t>
      </w:r>
      <w:r w:rsidR="008D023F" w:rsidRPr="00F774BA">
        <w:rPr>
          <w:rFonts w:eastAsiaTheme="minorEastAsia"/>
          <w:sz w:val="24"/>
          <w:szCs w:val="24"/>
        </w:rPr>
        <w:t>27000 Kilometern,</w:t>
      </w:r>
      <w:r w:rsidR="0026471D" w:rsidRPr="00F774BA">
        <w:rPr>
          <w:rFonts w:eastAsiaTheme="minorEastAsia"/>
          <w:sz w:val="24"/>
          <w:szCs w:val="24"/>
        </w:rPr>
        <w:t xml:space="preserve"> die</w:t>
      </w:r>
      <w:r w:rsidR="00F5237A" w:rsidRPr="00F774BA">
        <w:rPr>
          <w:rFonts w:eastAsiaTheme="minorEastAsia"/>
          <w:sz w:val="24"/>
          <w:szCs w:val="24"/>
        </w:rPr>
        <w:t xml:space="preserve"> Schicht aus überkritischem</w:t>
      </w:r>
      <w:r w:rsidR="00235DD3" w:rsidRPr="00F774BA">
        <w:rPr>
          <w:rFonts w:eastAsiaTheme="minorEastAsia"/>
          <w:sz w:val="24"/>
          <w:szCs w:val="24"/>
        </w:rPr>
        <w:t>, molekularem</w:t>
      </w:r>
      <w:r w:rsidR="00F5237A" w:rsidRPr="00F774BA">
        <w:rPr>
          <w:rFonts w:eastAsiaTheme="minorEastAsia"/>
          <w:sz w:val="24"/>
          <w:szCs w:val="24"/>
        </w:rPr>
        <w:t xml:space="preserve"> Wasserstoff-Heliumgemisch</w:t>
      </w:r>
      <w:r w:rsidR="00CF0467" w:rsidRPr="00F774BA">
        <w:rPr>
          <w:rFonts w:eastAsiaTheme="minorEastAsia"/>
          <w:sz w:val="24"/>
          <w:szCs w:val="24"/>
        </w:rPr>
        <w:t>. Darunter erst kommt die Schicht mit metallischem Wasserstoff und ganz innen der Eis-</w:t>
      </w:r>
      <w:r w:rsidR="00A97642" w:rsidRPr="00F774BA">
        <w:rPr>
          <w:rFonts w:eastAsiaTheme="minorEastAsia"/>
          <w:sz w:val="24"/>
          <w:szCs w:val="24"/>
        </w:rPr>
        <w:t>Silikat-Kern</w:t>
      </w:r>
      <w:r w:rsidR="001D1A9D" w:rsidRPr="00F774BA">
        <w:rPr>
          <w:rFonts w:eastAsiaTheme="minorEastAsia"/>
          <w:sz w:val="24"/>
          <w:szCs w:val="24"/>
        </w:rPr>
        <w:t xml:space="preserve"> mit geschätzten 16 Erdmassen</w:t>
      </w:r>
      <w:r w:rsidR="006E1FF0" w:rsidRPr="00F774BA">
        <w:rPr>
          <w:rFonts w:eastAsiaTheme="minorEastAsia"/>
          <w:sz w:val="24"/>
          <w:szCs w:val="24"/>
        </w:rPr>
        <w:t>, einem Radius von</w:t>
      </w:r>
      <w:r w:rsidR="003B195C" w:rsidRPr="00F774BA">
        <w:rPr>
          <w:rFonts w:eastAsiaTheme="minorEastAsia"/>
          <w:sz w:val="24"/>
          <w:szCs w:val="24"/>
        </w:rPr>
        <w:t xml:space="preserve"> rund </w:t>
      </w:r>
      <w:r w:rsidR="002B7FD4" w:rsidRPr="00F774BA">
        <w:rPr>
          <w:rFonts w:eastAsiaTheme="minorEastAsia"/>
          <w:sz w:val="24"/>
          <w:szCs w:val="24"/>
        </w:rPr>
        <w:t>6000 Kilom</w:t>
      </w:r>
      <w:r w:rsidR="0062226C" w:rsidRPr="00F774BA">
        <w:rPr>
          <w:rFonts w:eastAsiaTheme="minorEastAsia"/>
          <w:sz w:val="24"/>
          <w:szCs w:val="24"/>
        </w:rPr>
        <w:t>e</w:t>
      </w:r>
      <w:r w:rsidR="002B7FD4" w:rsidRPr="00F774BA">
        <w:rPr>
          <w:rFonts w:eastAsiaTheme="minorEastAsia"/>
          <w:sz w:val="24"/>
          <w:szCs w:val="24"/>
        </w:rPr>
        <w:t>tern</w:t>
      </w:r>
      <w:r w:rsidR="001D1A9D" w:rsidRPr="00F774BA">
        <w:rPr>
          <w:rFonts w:eastAsiaTheme="minorEastAsia"/>
          <w:sz w:val="24"/>
          <w:szCs w:val="24"/>
        </w:rPr>
        <w:t xml:space="preserve"> und einer Temperatur von ca. 12000 Kelvin.</w:t>
      </w:r>
    </w:p>
    <w:p w14:paraId="7C65023B" w14:textId="7BC721CD" w:rsidR="006C1DC0" w:rsidRPr="00F774BA" w:rsidRDefault="00D10406" w:rsidP="00353005">
      <w:pPr>
        <w:widowControl w:val="0"/>
        <w:rPr>
          <w:rFonts w:eastAsiaTheme="minorEastAsia"/>
          <w:sz w:val="24"/>
          <w:szCs w:val="24"/>
        </w:rPr>
      </w:pPr>
      <w:r w:rsidRPr="00F774BA">
        <w:rPr>
          <w:rFonts w:eastAsiaTheme="minorEastAsia"/>
          <w:sz w:val="24"/>
          <w:szCs w:val="24"/>
        </w:rPr>
        <w:t xml:space="preserve">Nachdem wir </w:t>
      </w:r>
      <w:r w:rsidR="0059716E" w:rsidRPr="00F774BA">
        <w:rPr>
          <w:rFonts w:eastAsiaTheme="minorEastAsia"/>
          <w:sz w:val="24"/>
          <w:szCs w:val="24"/>
        </w:rPr>
        <w:t xml:space="preserve">über sein „Innenleben“ etwas Bescheid wissen, mehr als </w:t>
      </w:r>
      <w:r w:rsidR="007257B1" w:rsidRPr="00F774BA">
        <w:rPr>
          <w:rFonts w:eastAsiaTheme="minorEastAsia"/>
          <w:sz w:val="24"/>
          <w:szCs w:val="24"/>
        </w:rPr>
        <w:t xml:space="preserve">fundierte Vermutungen haben auch die </w:t>
      </w:r>
      <w:proofErr w:type="spellStart"/>
      <w:r w:rsidR="007257B1" w:rsidRPr="00F774BA">
        <w:rPr>
          <w:rFonts w:eastAsiaTheme="minorEastAsia"/>
          <w:sz w:val="24"/>
          <w:szCs w:val="24"/>
        </w:rPr>
        <w:t>Planetologen</w:t>
      </w:r>
      <w:proofErr w:type="spellEnd"/>
      <w:r w:rsidR="007257B1" w:rsidRPr="00F774BA">
        <w:rPr>
          <w:rFonts w:eastAsiaTheme="minorEastAsia"/>
          <w:sz w:val="24"/>
          <w:szCs w:val="24"/>
        </w:rPr>
        <w:t xml:space="preserve"> nicht</w:t>
      </w:r>
      <w:r w:rsidR="0055654F" w:rsidRPr="00F774BA">
        <w:rPr>
          <w:rFonts w:eastAsiaTheme="minorEastAsia"/>
          <w:sz w:val="24"/>
          <w:szCs w:val="24"/>
        </w:rPr>
        <w:t xml:space="preserve">, wollen wir uns mit </w:t>
      </w:r>
      <w:r w:rsidR="00B0623C">
        <w:rPr>
          <w:rFonts w:eastAsiaTheme="minorEastAsia"/>
          <w:sz w:val="24"/>
          <w:szCs w:val="24"/>
        </w:rPr>
        <w:t xml:space="preserve">etwas </w:t>
      </w:r>
      <w:r w:rsidR="002F7303">
        <w:rPr>
          <w:rFonts w:eastAsiaTheme="minorEastAsia"/>
          <w:sz w:val="24"/>
          <w:szCs w:val="24"/>
        </w:rPr>
        <w:t>S</w:t>
      </w:r>
      <w:r w:rsidR="00B0623C">
        <w:rPr>
          <w:rFonts w:eastAsiaTheme="minorEastAsia"/>
          <w:sz w:val="24"/>
          <w:szCs w:val="24"/>
        </w:rPr>
        <w:t>ichtbarem</w:t>
      </w:r>
      <w:r w:rsidR="002F7303">
        <w:rPr>
          <w:rFonts w:eastAsiaTheme="minorEastAsia"/>
          <w:sz w:val="24"/>
          <w:szCs w:val="24"/>
        </w:rPr>
        <w:t xml:space="preserve">, </w:t>
      </w:r>
      <w:r w:rsidR="0055654F" w:rsidRPr="00F774BA">
        <w:rPr>
          <w:rFonts w:eastAsiaTheme="minorEastAsia"/>
          <w:sz w:val="24"/>
          <w:szCs w:val="24"/>
        </w:rPr>
        <w:t>dem Ringsystem</w:t>
      </w:r>
      <w:r w:rsidR="002F7303">
        <w:rPr>
          <w:rFonts w:eastAsiaTheme="minorEastAsia"/>
          <w:sz w:val="24"/>
          <w:szCs w:val="24"/>
        </w:rPr>
        <w:t>,</w:t>
      </w:r>
      <w:r w:rsidR="0055654F" w:rsidRPr="00F774BA">
        <w:rPr>
          <w:rFonts w:eastAsiaTheme="minorEastAsia"/>
          <w:sz w:val="24"/>
          <w:szCs w:val="24"/>
        </w:rPr>
        <w:t xml:space="preserve"> befassen. De</w:t>
      </w:r>
      <w:r w:rsidR="00484001" w:rsidRPr="00F774BA">
        <w:rPr>
          <w:rFonts w:eastAsiaTheme="minorEastAsia"/>
          <w:sz w:val="24"/>
          <w:szCs w:val="24"/>
        </w:rPr>
        <w:t>r</w:t>
      </w:r>
      <w:r w:rsidR="0055654F" w:rsidRPr="00F774BA">
        <w:rPr>
          <w:rFonts w:eastAsiaTheme="minorEastAsia"/>
          <w:sz w:val="24"/>
          <w:szCs w:val="24"/>
        </w:rPr>
        <w:t xml:space="preserve"> Ring reich</w:t>
      </w:r>
      <w:r w:rsidR="00484001" w:rsidRPr="00F774BA">
        <w:rPr>
          <w:rFonts w:eastAsiaTheme="minorEastAsia"/>
          <w:sz w:val="24"/>
          <w:szCs w:val="24"/>
        </w:rPr>
        <w:t>t</w:t>
      </w:r>
      <w:r w:rsidR="0055654F" w:rsidRPr="00F774BA">
        <w:rPr>
          <w:rFonts w:eastAsiaTheme="minorEastAsia"/>
          <w:sz w:val="24"/>
          <w:szCs w:val="24"/>
        </w:rPr>
        <w:t xml:space="preserve"> von </w:t>
      </w:r>
      <w:r w:rsidR="009C672A" w:rsidRPr="00F774BA">
        <w:rPr>
          <w:rFonts w:eastAsiaTheme="minorEastAsia"/>
          <w:sz w:val="24"/>
          <w:szCs w:val="24"/>
        </w:rPr>
        <w:t xml:space="preserve">7000 Kilometer über der Wolkendecke bis ca. </w:t>
      </w:r>
      <w:r w:rsidR="0063363E" w:rsidRPr="00F774BA">
        <w:rPr>
          <w:rFonts w:eastAsiaTheme="minorEastAsia"/>
          <w:sz w:val="24"/>
          <w:szCs w:val="24"/>
        </w:rPr>
        <w:t>480</w:t>
      </w:r>
      <w:r w:rsidR="009C672A" w:rsidRPr="00F774BA">
        <w:rPr>
          <w:rFonts w:eastAsiaTheme="minorEastAsia"/>
          <w:sz w:val="24"/>
          <w:szCs w:val="24"/>
        </w:rPr>
        <w:t>000 Kilometer</w:t>
      </w:r>
      <w:r w:rsidR="007F69A5" w:rsidRPr="00F774BA">
        <w:rPr>
          <w:rFonts w:eastAsiaTheme="minorEastAsia"/>
          <w:sz w:val="24"/>
          <w:szCs w:val="24"/>
        </w:rPr>
        <w:t xml:space="preserve">, ca. </w:t>
      </w:r>
      <w:r w:rsidR="0063363E" w:rsidRPr="00F774BA">
        <w:rPr>
          <w:rFonts w:eastAsiaTheme="minorEastAsia"/>
          <w:sz w:val="24"/>
          <w:szCs w:val="24"/>
        </w:rPr>
        <w:t>6</w:t>
      </w:r>
      <w:r w:rsidR="007F69A5" w:rsidRPr="00F774BA">
        <w:rPr>
          <w:rFonts w:eastAsiaTheme="minorEastAsia"/>
          <w:sz w:val="24"/>
          <w:szCs w:val="24"/>
        </w:rPr>
        <w:t xml:space="preserve"> Saturnradien, in den Raum hinaus. </w:t>
      </w:r>
      <w:r w:rsidR="00956D41" w:rsidRPr="00F774BA">
        <w:rPr>
          <w:rFonts w:eastAsiaTheme="minorEastAsia"/>
          <w:sz w:val="24"/>
          <w:szCs w:val="24"/>
        </w:rPr>
        <w:t>Da die Saturnachse, wie die Erdachse etwas schief steht</w:t>
      </w:r>
      <w:r w:rsidR="005001F5" w:rsidRPr="00F774BA">
        <w:rPr>
          <w:rFonts w:eastAsiaTheme="minorEastAsia"/>
          <w:sz w:val="24"/>
          <w:szCs w:val="24"/>
        </w:rPr>
        <w:t xml:space="preserve"> aber </w:t>
      </w:r>
      <w:proofErr w:type="spellStart"/>
      <w:r w:rsidR="005001F5" w:rsidRPr="00F774BA">
        <w:rPr>
          <w:rFonts w:eastAsiaTheme="minorEastAsia"/>
          <w:sz w:val="24"/>
          <w:szCs w:val="24"/>
        </w:rPr>
        <w:t>raumfest</w:t>
      </w:r>
      <w:proofErr w:type="spellEnd"/>
      <w:r w:rsidR="005001F5" w:rsidRPr="00F774BA">
        <w:rPr>
          <w:rFonts w:eastAsiaTheme="minorEastAsia"/>
          <w:sz w:val="24"/>
          <w:szCs w:val="24"/>
        </w:rPr>
        <w:t xml:space="preserve"> ist</w:t>
      </w:r>
      <w:r w:rsidR="00956D41" w:rsidRPr="00F774BA">
        <w:rPr>
          <w:rFonts w:eastAsiaTheme="minorEastAsia"/>
          <w:sz w:val="24"/>
          <w:szCs w:val="24"/>
        </w:rPr>
        <w:t xml:space="preserve">, ändert sich der </w:t>
      </w:r>
      <w:r w:rsidR="00E04B7B" w:rsidRPr="00F774BA">
        <w:rPr>
          <w:rFonts w:eastAsiaTheme="minorEastAsia"/>
          <w:sz w:val="24"/>
          <w:szCs w:val="24"/>
        </w:rPr>
        <w:t>Blick auf das Ringsystem während seines Umlaufs um die Sonne.</w:t>
      </w:r>
      <w:r w:rsidR="00CB018B" w:rsidRPr="00F774BA">
        <w:rPr>
          <w:rFonts w:eastAsiaTheme="minorEastAsia"/>
          <w:sz w:val="24"/>
          <w:szCs w:val="24"/>
        </w:rPr>
        <w:t xml:space="preserve"> Der Anblick ist</w:t>
      </w:r>
      <w:r w:rsidR="00B341BB" w:rsidRPr="00F774BA">
        <w:rPr>
          <w:rFonts w:eastAsiaTheme="minorEastAsia"/>
          <w:sz w:val="24"/>
          <w:szCs w:val="24"/>
        </w:rPr>
        <w:t xml:space="preserve"> </w:t>
      </w:r>
      <w:proofErr w:type="gramStart"/>
      <w:r w:rsidR="00B341BB" w:rsidRPr="00F774BA">
        <w:rPr>
          <w:rFonts w:eastAsiaTheme="minorEastAsia"/>
          <w:sz w:val="24"/>
          <w:szCs w:val="24"/>
        </w:rPr>
        <w:t>natürlich am</w:t>
      </w:r>
      <w:proofErr w:type="gramEnd"/>
      <w:r w:rsidR="00B341BB" w:rsidRPr="00F774BA">
        <w:rPr>
          <w:rFonts w:eastAsiaTheme="minorEastAsia"/>
          <w:sz w:val="24"/>
          <w:szCs w:val="24"/>
        </w:rPr>
        <w:t xml:space="preserve"> </w:t>
      </w:r>
      <w:r w:rsidR="00B341BB" w:rsidRPr="00F774BA">
        <w:rPr>
          <w:rFonts w:eastAsiaTheme="minorEastAsia"/>
          <w:sz w:val="24"/>
          <w:szCs w:val="24"/>
        </w:rPr>
        <w:lastRenderedPageBreak/>
        <w:t xml:space="preserve">schönsten, wenn die Saturnachse </w:t>
      </w:r>
      <w:r w:rsidR="004D6589" w:rsidRPr="00F774BA">
        <w:rPr>
          <w:rFonts w:eastAsiaTheme="minorEastAsia"/>
          <w:sz w:val="24"/>
          <w:szCs w:val="24"/>
        </w:rPr>
        <w:t>in Richtung Sonne oder</w:t>
      </w:r>
      <w:r w:rsidR="008A471F" w:rsidRPr="00F774BA">
        <w:rPr>
          <w:rFonts w:eastAsiaTheme="minorEastAsia"/>
          <w:sz w:val="24"/>
          <w:szCs w:val="24"/>
        </w:rPr>
        <w:t xml:space="preserve"> von der </w:t>
      </w:r>
      <w:r w:rsidR="00C3103C" w:rsidRPr="00F774BA">
        <w:rPr>
          <w:rFonts w:eastAsiaTheme="minorEastAsia"/>
          <w:sz w:val="24"/>
          <w:szCs w:val="24"/>
        </w:rPr>
        <w:t>Sonne weggekippt ist.</w:t>
      </w:r>
      <w:r w:rsidR="00284364">
        <w:rPr>
          <w:rFonts w:eastAsiaTheme="minorEastAsia"/>
          <w:sz w:val="24"/>
          <w:szCs w:val="24"/>
        </w:rPr>
        <w:t xml:space="preserve"> Wie sich die </w:t>
      </w:r>
      <w:r w:rsidR="00C56880">
        <w:rPr>
          <w:rFonts w:eastAsiaTheme="minorEastAsia"/>
          <w:sz w:val="24"/>
          <w:szCs w:val="24"/>
        </w:rPr>
        <w:t xml:space="preserve">Lage der </w:t>
      </w:r>
      <w:r w:rsidR="00284364">
        <w:rPr>
          <w:rFonts w:eastAsiaTheme="minorEastAsia"/>
          <w:sz w:val="24"/>
          <w:szCs w:val="24"/>
        </w:rPr>
        <w:t>Ringe des Saturn in den Jahren 2001 bis 2029</w:t>
      </w:r>
      <w:r w:rsidR="00C56880">
        <w:rPr>
          <w:rFonts w:eastAsiaTheme="minorEastAsia"/>
          <w:sz w:val="24"/>
          <w:szCs w:val="24"/>
        </w:rPr>
        <w:t xml:space="preserve"> </w:t>
      </w:r>
      <w:proofErr w:type="gramStart"/>
      <w:r w:rsidR="00C56880">
        <w:rPr>
          <w:rFonts w:eastAsiaTheme="minorEastAsia"/>
          <w:sz w:val="24"/>
          <w:szCs w:val="24"/>
        </w:rPr>
        <w:t>verändert</w:t>
      </w:r>
      <w:proofErr w:type="gramEnd"/>
      <w:r w:rsidR="00C56880">
        <w:rPr>
          <w:rFonts w:eastAsiaTheme="minorEastAsia"/>
          <w:sz w:val="24"/>
          <w:szCs w:val="24"/>
        </w:rPr>
        <w:t xml:space="preserve"> sehen wir in der folgenden Grafik.</w:t>
      </w:r>
    </w:p>
    <w:p w14:paraId="6B98EE07" w14:textId="77777777" w:rsidR="006C1DC0" w:rsidRDefault="006C1DC0" w:rsidP="00353005">
      <w:pPr>
        <w:widowControl w:val="0"/>
        <w:rPr>
          <w:rFonts w:eastAsiaTheme="minorEastAsia"/>
        </w:rPr>
      </w:pPr>
    </w:p>
    <w:p w14:paraId="00523405" w14:textId="5A53EA42" w:rsidR="006C1DC0" w:rsidRDefault="001E3C20" w:rsidP="00353005">
      <w:pPr>
        <w:widowControl w:val="0"/>
        <w:rPr>
          <w:rFonts w:eastAsiaTheme="minorEastAsia"/>
        </w:rPr>
      </w:pPr>
      <w:r>
        <w:rPr>
          <w:noProof/>
        </w:rPr>
        <mc:AlternateContent>
          <mc:Choice Requires="wps">
            <w:drawing>
              <wp:anchor distT="0" distB="0" distL="114300" distR="114300" simplePos="0" relativeHeight="251816960" behindDoc="0" locked="0" layoutInCell="1" allowOverlap="1" wp14:anchorId="6F67E6D6" wp14:editId="4012D5EA">
                <wp:simplePos x="0" y="0"/>
                <wp:positionH relativeFrom="column">
                  <wp:posOffset>228600</wp:posOffset>
                </wp:positionH>
                <wp:positionV relativeFrom="paragraph">
                  <wp:posOffset>7015480</wp:posOffset>
                </wp:positionV>
                <wp:extent cx="6115050" cy="635"/>
                <wp:effectExtent l="0" t="0" r="0" b="0"/>
                <wp:wrapTopAndBottom/>
                <wp:docPr id="2049092074" name="Textfeld 1"/>
                <wp:cNvGraphicFramePr/>
                <a:graphic xmlns:a="http://schemas.openxmlformats.org/drawingml/2006/main">
                  <a:graphicData uri="http://schemas.microsoft.com/office/word/2010/wordprocessingShape">
                    <wps:wsp>
                      <wps:cNvSpPr txBox="1"/>
                      <wps:spPr>
                        <a:xfrm>
                          <a:off x="0" y="0"/>
                          <a:ext cx="6115050" cy="635"/>
                        </a:xfrm>
                        <a:prstGeom prst="rect">
                          <a:avLst/>
                        </a:prstGeom>
                        <a:solidFill>
                          <a:prstClr val="white"/>
                        </a:solidFill>
                        <a:ln>
                          <a:noFill/>
                        </a:ln>
                      </wps:spPr>
                      <wps:txbx>
                        <w:txbxContent>
                          <w:p w14:paraId="409CFEB2" w14:textId="57569EA0" w:rsidR="00B14E29" w:rsidRPr="00D130AF" w:rsidRDefault="00B14E29" w:rsidP="00B14E29">
                            <w:pPr>
                              <w:pStyle w:val="Beschriftung"/>
                              <w:rPr>
                                <w:noProof/>
                              </w:rPr>
                            </w:pPr>
                            <w:bookmarkStart w:id="522" w:name="_Toc174467228"/>
                            <w:bookmarkStart w:id="523" w:name="_Toc178095309"/>
                            <w:bookmarkStart w:id="524" w:name="_Toc179365176"/>
                            <w:r>
                              <w:t xml:space="preserve">Abbildung </w:t>
                            </w:r>
                            <w:r w:rsidR="0088512D">
                              <w:t>155</w:t>
                            </w:r>
                            <w:r>
                              <w:t xml:space="preserve"> Sichtbarkeit de</w:t>
                            </w:r>
                            <w:r w:rsidR="00A641B2">
                              <w:t>s</w:t>
                            </w:r>
                            <w:r>
                              <w:t xml:space="preserve"> Saturnring</w:t>
                            </w:r>
                            <w:r w:rsidR="00193039">
                              <w:t xml:space="preserve">, </w:t>
                            </w:r>
                            <w:r w:rsidR="0092618C">
                              <w:t>zusammengestellt von</w:t>
                            </w:r>
                            <w:r w:rsidR="005E5347">
                              <w:t xml:space="preserve"> Tom </w:t>
                            </w:r>
                            <w:proofErr w:type="spellStart"/>
                            <w:r w:rsidR="005E5347">
                              <w:t>Ruen</w:t>
                            </w:r>
                            <w:proofErr w:type="spellEnd"/>
                            <w:r w:rsidR="0092618C">
                              <w:t>,</w:t>
                            </w:r>
                            <w:r w:rsidR="005E5347">
                              <w:t xml:space="preserve"> </w:t>
                            </w:r>
                            <w:r>
                              <w:t>CC-BY-SA 3.0</w:t>
                            </w:r>
                            <w:bookmarkEnd w:id="522"/>
                            <w:bookmarkEnd w:id="523"/>
                            <w:bookmarkEnd w:id="52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F67E6D6" id="_x0000_s1210" type="#_x0000_t202" style="position:absolute;margin-left:18pt;margin-top:552.4pt;width:481.5pt;height:.05pt;z-index:251816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" stroked="f">
                <v:textbox style="mso-fit-shape-to-text:t" inset="0,0,0,0">
                  <w:txbxContent>
                    <w:p w14:paraId="409CFEB2" w14:textId="57569EA0" w:rsidR="00B14E29" w:rsidRPr="00D130AF" w:rsidRDefault="00B14E29" w:rsidP="00B14E29">
                      <w:pPr>
                        <w:pStyle w:val="Beschriftung"/>
                        <w:rPr>
                          <w:noProof/>
                        </w:rPr>
                      </w:pPr>
                      <w:bookmarkStart w:id="754" w:name="_Toc174467228"/>
                      <w:bookmarkStart w:id="755" w:name="_Toc178095309"/>
                      <w:bookmarkStart w:id="756" w:name="_Toc179365176"/>
                      <w:r>
                        <w:t xml:space="preserve">Abbildung </w:t>
                      </w:r>
                      <w:r w:rsidR="0088512D">
                        <w:t>155</w:t>
                      </w:r>
                      <w:r>
                        <w:t xml:space="preserve"> Sichtbarkeit de</w:t>
                      </w:r>
                      <w:r w:rsidR="00A641B2">
                        <w:t>s</w:t>
                      </w:r>
                      <w:r>
                        <w:t xml:space="preserve"> Saturnring</w:t>
                      </w:r>
                      <w:r w:rsidR="00193039">
                        <w:t xml:space="preserve">, </w:t>
                      </w:r>
                      <w:r w:rsidR="0092618C">
                        <w:t>zusammengestellt von</w:t>
                      </w:r>
                      <w:r w:rsidR="005E5347">
                        <w:t xml:space="preserve"> Tom </w:t>
                      </w:r>
                      <w:proofErr w:type="spellStart"/>
                      <w:r w:rsidR="005E5347">
                        <w:t>Ruen</w:t>
                      </w:r>
                      <w:proofErr w:type="spellEnd"/>
                      <w:r w:rsidR="0092618C">
                        <w:t>,</w:t>
                      </w:r>
                      <w:r w:rsidR="005E5347">
                        <w:t xml:space="preserve"> </w:t>
                      </w:r>
                      <w:r>
                        <w:t>CC-BY-SA 3.0</w:t>
                      </w:r>
                      <w:bookmarkEnd w:id="754"/>
                      <w:bookmarkEnd w:id="755"/>
                      <w:bookmarkEnd w:id="756"/>
                    </w:p>
                  </w:txbxContent>
                </v:textbox>
                <w10:wrap type="topAndBottom"/>
              </v:shape>
            </w:pict>
          </mc:Fallback>
        </mc:AlternateContent>
      </w:r>
      <w:r w:rsidR="006C1DC0">
        <w:rPr>
          <w:noProof/>
        </w:rPr>
        <w:drawing>
          <wp:anchor distT="0" distB="0" distL="114300" distR="114300" simplePos="0" relativeHeight="251815936" behindDoc="0" locked="0" layoutInCell="1" allowOverlap="1" wp14:anchorId="41CA171C" wp14:editId="5CE3CF98">
            <wp:simplePos x="0" y="0"/>
            <wp:positionH relativeFrom="column">
              <wp:posOffset>228600</wp:posOffset>
            </wp:positionH>
            <wp:positionV relativeFrom="paragraph">
              <wp:posOffset>0</wp:posOffset>
            </wp:positionV>
            <wp:extent cx="6115050" cy="7019925"/>
            <wp:effectExtent l="0" t="0" r="0" b="9525"/>
            <wp:wrapTopAndBottom/>
            <wp:docPr id="1357624444" name="Grafik 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6115050" cy="7019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E3285C" w14:textId="3FD6BC78" w:rsidR="00553EB9" w:rsidRPr="00F774BA" w:rsidRDefault="0080021A" w:rsidP="00353005">
      <w:pPr>
        <w:widowControl w:val="0"/>
        <w:rPr>
          <w:rFonts w:eastAsiaTheme="minorEastAsia"/>
          <w:sz w:val="24"/>
          <w:szCs w:val="24"/>
        </w:rPr>
      </w:pPr>
      <w:r w:rsidRPr="00F774BA">
        <w:rPr>
          <w:rFonts w:eastAsiaTheme="minorEastAsia"/>
          <w:sz w:val="24"/>
          <w:szCs w:val="24"/>
        </w:rPr>
        <w:t xml:space="preserve">Die Dicke </w:t>
      </w:r>
      <w:r w:rsidR="00640076" w:rsidRPr="00F774BA">
        <w:rPr>
          <w:rFonts w:eastAsiaTheme="minorEastAsia"/>
          <w:sz w:val="24"/>
          <w:szCs w:val="24"/>
        </w:rPr>
        <w:t>de</w:t>
      </w:r>
      <w:r w:rsidR="00A67F0E" w:rsidRPr="00F774BA">
        <w:rPr>
          <w:rFonts w:eastAsiaTheme="minorEastAsia"/>
          <w:sz w:val="24"/>
          <w:szCs w:val="24"/>
        </w:rPr>
        <w:t>s</w:t>
      </w:r>
      <w:r w:rsidR="00640076" w:rsidRPr="00F774BA">
        <w:rPr>
          <w:rFonts w:eastAsiaTheme="minorEastAsia"/>
          <w:sz w:val="24"/>
          <w:szCs w:val="24"/>
        </w:rPr>
        <w:t xml:space="preserve"> Ring</w:t>
      </w:r>
      <w:r w:rsidR="00A67F0E" w:rsidRPr="00F774BA">
        <w:rPr>
          <w:rFonts w:eastAsiaTheme="minorEastAsia"/>
          <w:sz w:val="24"/>
          <w:szCs w:val="24"/>
        </w:rPr>
        <w:t>s</w:t>
      </w:r>
      <w:r w:rsidR="00640076" w:rsidRPr="00F774BA">
        <w:rPr>
          <w:rFonts w:eastAsiaTheme="minorEastAsia"/>
          <w:sz w:val="24"/>
          <w:szCs w:val="24"/>
        </w:rPr>
        <w:t xml:space="preserve"> </w:t>
      </w:r>
      <w:r w:rsidRPr="00F774BA">
        <w:rPr>
          <w:rFonts w:eastAsiaTheme="minorEastAsia"/>
          <w:sz w:val="24"/>
          <w:szCs w:val="24"/>
        </w:rPr>
        <w:t>beträgt</w:t>
      </w:r>
      <w:r w:rsidR="00873F59" w:rsidRPr="00F774BA">
        <w:rPr>
          <w:rFonts w:eastAsiaTheme="minorEastAsia"/>
          <w:sz w:val="24"/>
          <w:szCs w:val="24"/>
        </w:rPr>
        <w:t xml:space="preserve"> meist nur 30 Kilometer.</w:t>
      </w:r>
      <w:r w:rsidR="006C1DC0" w:rsidRPr="00F774BA">
        <w:rPr>
          <w:rFonts w:eastAsiaTheme="minorEastAsia"/>
          <w:sz w:val="24"/>
          <w:szCs w:val="24"/>
        </w:rPr>
        <w:t xml:space="preserve"> </w:t>
      </w:r>
      <w:r w:rsidR="00231B88" w:rsidRPr="00F774BA">
        <w:rPr>
          <w:rFonts w:eastAsiaTheme="minorEastAsia"/>
          <w:sz w:val="24"/>
          <w:szCs w:val="24"/>
        </w:rPr>
        <w:t>Auf der Erde ist das eine</w:t>
      </w:r>
      <w:r w:rsidR="0065082D" w:rsidRPr="00F774BA">
        <w:rPr>
          <w:rFonts w:eastAsiaTheme="minorEastAsia"/>
          <w:sz w:val="24"/>
          <w:szCs w:val="24"/>
        </w:rPr>
        <w:t xml:space="preserve"> ordentliche Strecke. </w:t>
      </w:r>
      <w:r w:rsidR="005B717A" w:rsidRPr="00F774BA">
        <w:rPr>
          <w:rFonts w:eastAsiaTheme="minorEastAsia"/>
          <w:sz w:val="24"/>
          <w:szCs w:val="24"/>
        </w:rPr>
        <w:t>Aber was bedeutet das für de</w:t>
      </w:r>
      <w:r w:rsidR="00A67F0E" w:rsidRPr="00F774BA">
        <w:rPr>
          <w:rFonts w:eastAsiaTheme="minorEastAsia"/>
          <w:sz w:val="24"/>
          <w:szCs w:val="24"/>
        </w:rPr>
        <w:t>n</w:t>
      </w:r>
      <w:r w:rsidR="005B717A" w:rsidRPr="00F774BA">
        <w:rPr>
          <w:rFonts w:eastAsiaTheme="minorEastAsia"/>
          <w:sz w:val="24"/>
          <w:szCs w:val="24"/>
        </w:rPr>
        <w:t xml:space="preserve"> Ring?</w:t>
      </w:r>
    </w:p>
    <w:p w14:paraId="1710FDE3" w14:textId="36EF4F95" w:rsidR="00EB4D47" w:rsidRPr="00F774BA" w:rsidRDefault="00EB4D47" w:rsidP="00353005">
      <w:pPr>
        <w:widowControl w:val="0"/>
        <w:rPr>
          <w:rFonts w:eastAsiaTheme="minorEastAsia"/>
          <w:sz w:val="24"/>
          <w:szCs w:val="24"/>
        </w:rPr>
      </w:pPr>
      <w:r w:rsidRPr="00F774BA">
        <w:rPr>
          <w:rFonts w:eastAsiaTheme="minorEastAsia"/>
          <w:sz w:val="24"/>
          <w:szCs w:val="24"/>
        </w:rPr>
        <w:t>De</w:t>
      </w:r>
      <w:r w:rsidR="003F709D" w:rsidRPr="00F774BA">
        <w:rPr>
          <w:rFonts w:eastAsiaTheme="minorEastAsia"/>
          <w:sz w:val="24"/>
          <w:szCs w:val="24"/>
        </w:rPr>
        <w:t>r</w:t>
      </w:r>
      <w:r w:rsidRPr="00F774BA">
        <w:rPr>
          <w:rFonts w:eastAsiaTheme="minorEastAsia"/>
          <w:sz w:val="24"/>
          <w:szCs w:val="24"/>
        </w:rPr>
        <w:t xml:space="preserve"> Ring</w:t>
      </w:r>
      <w:r w:rsidR="00E57853" w:rsidRPr="00F774BA">
        <w:rPr>
          <w:rFonts w:eastAsiaTheme="minorEastAsia"/>
          <w:sz w:val="24"/>
          <w:szCs w:val="24"/>
        </w:rPr>
        <w:t xml:space="preserve"> ha</w:t>
      </w:r>
      <w:r w:rsidR="003F709D" w:rsidRPr="00F774BA">
        <w:rPr>
          <w:rFonts w:eastAsiaTheme="minorEastAsia"/>
          <w:sz w:val="24"/>
          <w:szCs w:val="24"/>
        </w:rPr>
        <w:t>t</w:t>
      </w:r>
      <w:r w:rsidR="00E57853" w:rsidRPr="00F774BA">
        <w:rPr>
          <w:rFonts w:eastAsiaTheme="minorEastAsia"/>
          <w:sz w:val="24"/>
          <w:szCs w:val="24"/>
        </w:rPr>
        <w:t xml:space="preserve"> eine Breite von </w:t>
      </w:r>
      <w:r w:rsidR="00F20EF8" w:rsidRPr="00F774BA">
        <w:rPr>
          <w:rFonts w:eastAsiaTheme="minorEastAsia"/>
          <w:sz w:val="24"/>
          <w:szCs w:val="24"/>
        </w:rPr>
        <w:t>473000 Kilometern</w:t>
      </w:r>
      <w:r w:rsidR="004377C5" w:rsidRPr="00F774BA">
        <w:rPr>
          <w:rFonts w:eastAsiaTheme="minorEastAsia"/>
          <w:sz w:val="24"/>
          <w:szCs w:val="24"/>
        </w:rPr>
        <w:t xml:space="preserve"> und sind 30 Kilometer dick</w:t>
      </w:r>
      <w:r w:rsidR="007B4102" w:rsidRPr="00F774BA">
        <w:rPr>
          <w:rFonts w:eastAsiaTheme="minorEastAsia"/>
          <w:sz w:val="24"/>
          <w:szCs w:val="24"/>
        </w:rPr>
        <w:t xml:space="preserve">. Berechnen wir das Verhältnis von Breite </w:t>
      </w:r>
      <w:r w:rsidR="00805338" w:rsidRPr="00F774BA">
        <w:rPr>
          <w:rFonts w:eastAsiaTheme="minorEastAsia"/>
          <w:sz w:val="24"/>
          <w:szCs w:val="24"/>
        </w:rPr>
        <w:t>zu</w:t>
      </w:r>
      <w:r w:rsidR="007B4102" w:rsidRPr="00F774BA">
        <w:rPr>
          <w:rFonts w:eastAsiaTheme="minorEastAsia"/>
          <w:sz w:val="24"/>
          <w:szCs w:val="24"/>
        </w:rPr>
        <w:t xml:space="preserve"> Dicke:</w:t>
      </w:r>
    </w:p>
    <w:p w14:paraId="7FD6F209" w14:textId="2658CB31" w:rsidR="007B4102" w:rsidRPr="00F774BA" w:rsidRDefault="00000000" w:rsidP="00353005">
      <w:pPr>
        <w:widowControl w:val="0"/>
        <w:rPr>
          <w:rFonts w:eastAsiaTheme="minorEastAsia"/>
          <w:sz w:val="24"/>
          <w:szCs w:val="24"/>
        </w:rPr>
      </w:pPr>
      <m:oMathPara>
        <m:oMath>
          <m:f>
            <m:fPr>
              <m:ctrlPr>
                <w:rPr>
                  <w:rFonts w:ascii="Cambria Math" w:eastAsiaTheme="minorEastAsia" w:hAnsi="Cambria Math"/>
                  <w:i/>
                  <w:sz w:val="24"/>
                  <w:szCs w:val="24"/>
                </w:rPr>
              </m:ctrlPr>
            </m:fPr>
            <m:num>
              <m:r>
                <w:rPr>
                  <w:rFonts w:ascii="Cambria Math" w:eastAsiaTheme="minorEastAsia" w:hAnsi="Cambria Math"/>
                  <w:sz w:val="24"/>
                  <w:szCs w:val="24"/>
                </w:rPr>
                <m:t>Breite</m:t>
              </m:r>
            </m:num>
            <m:den>
              <m:r>
                <w:rPr>
                  <w:rFonts w:ascii="Cambria Math" w:eastAsiaTheme="minorEastAsia" w:hAnsi="Cambria Math"/>
                  <w:sz w:val="24"/>
                  <w:szCs w:val="24"/>
                </w:rPr>
                <m:t>Dicke</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473000km</m:t>
              </m:r>
            </m:num>
            <m:den>
              <m:r>
                <w:rPr>
                  <w:rFonts w:ascii="Cambria Math" w:eastAsiaTheme="minorEastAsia" w:hAnsi="Cambria Math"/>
                  <w:sz w:val="24"/>
                  <w:szCs w:val="24"/>
                </w:rPr>
                <m:t>30km</m:t>
              </m:r>
            </m:den>
          </m:f>
          <m:r>
            <w:rPr>
              <w:rFonts w:ascii="Cambria Math" w:eastAsiaTheme="minorEastAsia" w:hAnsi="Cambria Math"/>
              <w:sz w:val="24"/>
              <w:szCs w:val="24"/>
            </w:rPr>
            <m:t>≅15766,67</m:t>
          </m:r>
        </m:oMath>
      </m:oMathPara>
    </w:p>
    <w:p w14:paraId="2EB09178" w14:textId="71CAB372" w:rsidR="00FC43D8" w:rsidRPr="00F774BA" w:rsidRDefault="008048A7" w:rsidP="00353005">
      <w:pPr>
        <w:widowControl w:val="0"/>
        <w:rPr>
          <w:rFonts w:eastAsiaTheme="minorEastAsia"/>
          <w:sz w:val="24"/>
          <w:szCs w:val="24"/>
        </w:rPr>
      </w:pPr>
      <w:r w:rsidRPr="00F774BA">
        <w:rPr>
          <w:rFonts w:eastAsiaTheme="minorEastAsia"/>
          <w:sz w:val="24"/>
          <w:szCs w:val="24"/>
        </w:rPr>
        <w:t>Wie dick dürfte eine Rasierklinge sein</w:t>
      </w:r>
      <w:r w:rsidR="00C63C7A">
        <w:rPr>
          <w:rFonts w:eastAsiaTheme="minorEastAsia"/>
          <w:sz w:val="24"/>
          <w:szCs w:val="24"/>
        </w:rPr>
        <w:t>,</w:t>
      </w:r>
      <w:r w:rsidR="00C254C3" w:rsidRPr="00F774BA">
        <w:rPr>
          <w:rFonts w:eastAsiaTheme="minorEastAsia"/>
          <w:sz w:val="24"/>
          <w:szCs w:val="24"/>
        </w:rPr>
        <w:t xml:space="preserve"> </w:t>
      </w:r>
      <w:r w:rsidR="00C63C7A">
        <w:rPr>
          <w:rFonts w:eastAsiaTheme="minorEastAsia"/>
          <w:sz w:val="24"/>
          <w:szCs w:val="24"/>
        </w:rPr>
        <w:t>(</w:t>
      </w:r>
      <w:r w:rsidR="00C254C3" w:rsidRPr="00F774BA">
        <w:rPr>
          <w:rFonts w:eastAsiaTheme="minorEastAsia"/>
          <w:sz w:val="24"/>
          <w:szCs w:val="24"/>
        </w:rPr>
        <w:t>man sollte vielleicht eine zeigen, für alle Kursteilnehmer, die noch nie eine gesehen haben</w:t>
      </w:r>
      <w:proofErr w:type="gramStart"/>
      <w:r w:rsidR="00C63C7A">
        <w:rPr>
          <w:rFonts w:eastAsiaTheme="minorEastAsia"/>
          <w:sz w:val="24"/>
          <w:szCs w:val="24"/>
        </w:rPr>
        <w:t>)</w:t>
      </w:r>
      <w:proofErr w:type="gramEnd"/>
      <w:r w:rsidR="0091191D" w:rsidRPr="00F774BA">
        <w:rPr>
          <w:rFonts w:eastAsiaTheme="minorEastAsia"/>
          <w:sz w:val="24"/>
          <w:szCs w:val="24"/>
        </w:rPr>
        <w:t xml:space="preserve"> wenn sie das</w:t>
      </w:r>
      <w:r w:rsidR="00533CF7" w:rsidRPr="00F774BA">
        <w:rPr>
          <w:rFonts w:eastAsiaTheme="minorEastAsia"/>
          <w:sz w:val="24"/>
          <w:szCs w:val="24"/>
        </w:rPr>
        <w:t xml:space="preserve"> gleiche Verhältnis aufweisen sollte.</w:t>
      </w:r>
    </w:p>
    <w:p w14:paraId="1D10297C" w14:textId="00CF76A2" w:rsidR="00533CF7" w:rsidRPr="00F774BA" w:rsidRDefault="00533CF7" w:rsidP="00353005">
      <w:pPr>
        <w:widowControl w:val="0"/>
        <w:rPr>
          <w:rFonts w:eastAsiaTheme="minorEastAsia"/>
          <w:sz w:val="24"/>
          <w:szCs w:val="24"/>
        </w:rPr>
      </w:pPr>
      <m:oMathPara>
        <m:oMath>
          <m:r>
            <w:rPr>
              <w:rFonts w:ascii="Cambria Math" w:eastAsiaTheme="minorEastAsia" w:hAnsi="Cambria Math"/>
              <w:sz w:val="24"/>
              <w:szCs w:val="24"/>
            </w:rPr>
            <w:lastRenderedPageBreak/>
            <m:t>15766,67=</m:t>
          </m:r>
          <m:f>
            <m:fPr>
              <m:ctrlPr>
                <w:rPr>
                  <w:rFonts w:ascii="Cambria Math" w:eastAsiaTheme="minorEastAsia" w:hAnsi="Cambria Math"/>
                  <w:i/>
                  <w:sz w:val="24"/>
                  <w:szCs w:val="24"/>
                </w:rPr>
              </m:ctrlPr>
            </m:fPr>
            <m:num>
              <m:r>
                <w:rPr>
                  <w:rFonts w:ascii="Cambria Math" w:eastAsiaTheme="minorEastAsia" w:hAnsi="Cambria Math"/>
                  <w:sz w:val="24"/>
                  <w:szCs w:val="24"/>
                </w:rPr>
                <m:t>Breite der Klinge</m:t>
              </m:r>
            </m:num>
            <m:den>
              <m:r>
                <w:rPr>
                  <w:rFonts w:ascii="Cambria Math" w:eastAsiaTheme="minorEastAsia" w:hAnsi="Cambria Math"/>
                  <w:sz w:val="24"/>
                  <w:szCs w:val="24"/>
                </w:rPr>
                <m:t>x</m:t>
              </m:r>
            </m:den>
          </m:f>
        </m:oMath>
      </m:oMathPara>
    </w:p>
    <w:p w14:paraId="584E86CF" w14:textId="31C95BF3" w:rsidR="008F0F5D" w:rsidRPr="00F774BA" w:rsidRDefault="008F0F5D" w:rsidP="00353005">
      <w:pPr>
        <w:widowControl w:val="0"/>
        <w:rPr>
          <w:rFonts w:eastAsiaTheme="minorEastAsia"/>
          <w:sz w:val="24"/>
          <w:szCs w:val="24"/>
        </w:rPr>
      </w:pPr>
      <m:oMathPara>
        <m:oMath>
          <m:r>
            <w:rPr>
              <w:rFonts w:ascii="Cambria Math" w:eastAsiaTheme="minorEastAsia" w:hAnsi="Cambria Math"/>
              <w:sz w:val="24"/>
              <w:szCs w:val="24"/>
            </w:rPr>
            <m:t>x=</m:t>
          </m:r>
          <m:f>
            <m:fPr>
              <m:ctrlPr>
                <w:rPr>
                  <w:rFonts w:ascii="Cambria Math" w:eastAsiaTheme="minorEastAsia" w:hAnsi="Cambria Math"/>
                  <w:i/>
                  <w:sz w:val="24"/>
                  <w:szCs w:val="24"/>
                </w:rPr>
              </m:ctrlPr>
            </m:fPr>
            <m:num>
              <m:r>
                <w:rPr>
                  <w:rFonts w:ascii="Cambria Math" w:eastAsiaTheme="minorEastAsia" w:hAnsi="Cambria Math"/>
                  <w:sz w:val="24"/>
                  <w:szCs w:val="24"/>
                </w:rPr>
                <m:t>Breite der Klinge</m:t>
              </m:r>
            </m:num>
            <m:den>
              <m:r>
                <w:rPr>
                  <w:rFonts w:ascii="Cambria Math" w:eastAsiaTheme="minorEastAsia" w:hAnsi="Cambria Math"/>
                  <w:sz w:val="24"/>
                  <w:szCs w:val="24"/>
                </w:rPr>
                <m:t>15766,57</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1,5cm</m:t>
              </m:r>
            </m:num>
            <m:den>
              <m:r>
                <w:rPr>
                  <w:rFonts w:ascii="Cambria Math" w:eastAsiaTheme="minorEastAsia" w:hAnsi="Cambria Math"/>
                  <w:sz w:val="24"/>
                  <w:szCs w:val="24"/>
                </w:rPr>
                <m:t>15766,67</m:t>
              </m:r>
            </m:den>
          </m:f>
          <m:r>
            <w:rPr>
              <w:rFonts w:ascii="Cambria Math" w:eastAsiaTheme="minorEastAsia" w:hAnsi="Cambria Math"/>
              <w:sz w:val="24"/>
              <w:szCs w:val="24"/>
            </w:rPr>
            <m:t>=9,5∙</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-5</m:t>
              </m:r>
            </m:sup>
          </m:sSup>
          <m:r>
            <w:rPr>
              <w:rFonts w:ascii="Cambria Math" w:eastAsiaTheme="minorEastAsia" w:hAnsi="Cambria Math"/>
              <w:sz w:val="24"/>
              <w:szCs w:val="24"/>
            </w:rPr>
            <m:t>cm≈10∙</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-5</m:t>
              </m:r>
            </m:sup>
          </m:sSup>
          <m:r>
            <w:rPr>
              <w:rFonts w:ascii="Cambria Math" w:eastAsiaTheme="minorEastAsia" w:hAnsi="Cambria Math"/>
              <w:sz w:val="24"/>
              <w:szCs w:val="24"/>
            </w:rPr>
            <m:t>cm=</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-4</m:t>
              </m:r>
            </m:sup>
          </m:sSup>
          <m:r>
            <w:rPr>
              <w:rFonts w:ascii="Cambria Math" w:eastAsiaTheme="minorEastAsia" w:hAnsi="Cambria Math"/>
              <w:sz w:val="24"/>
              <w:szCs w:val="24"/>
            </w:rPr>
            <m:t>cm=</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-3</m:t>
              </m:r>
            </m:sup>
          </m:sSup>
          <m:r>
            <w:rPr>
              <w:rFonts w:ascii="Cambria Math" w:eastAsiaTheme="minorEastAsia" w:hAnsi="Cambria Math"/>
              <w:sz w:val="24"/>
              <w:szCs w:val="24"/>
            </w:rPr>
            <m:t>mm=</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r>
                <w:rPr>
                  <w:rFonts w:ascii="Cambria Math" w:eastAsiaTheme="minorEastAsia" w:hAnsi="Cambria Math"/>
                  <w:sz w:val="24"/>
                  <w:szCs w:val="24"/>
                </w:rPr>
                <m:t>1000</m:t>
              </m:r>
            </m:den>
          </m:f>
          <m:r>
            <w:rPr>
              <w:rFonts w:ascii="Cambria Math" w:eastAsiaTheme="minorEastAsia" w:hAnsi="Cambria Math"/>
              <w:sz w:val="24"/>
              <w:szCs w:val="24"/>
            </w:rPr>
            <m:t>mm</m:t>
          </m:r>
        </m:oMath>
      </m:oMathPara>
    </w:p>
    <w:p w14:paraId="7FC9A65C" w14:textId="7BB31A7D" w:rsidR="00970526" w:rsidRPr="00F774BA" w:rsidRDefault="00CC50F4" w:rsidP="00353005">
      <w:pPr>
        <w:widowControl w:val="0"/>
        <w:rPr>
          <w:rFonts w:eastAsiaTheme="minorEastAsia"/>
          <w:sz w:val="24"/>
          <w:szCs w:val="24"/>
        </w:rPr>
      </w:pPr>
      <w:r w:rsidRPr="00F774BA">
        <w:rPr>
          <w:rFonts w:eastAsiaTheme="minorEastAsia"/>
          <w:sz w:val="24"/>
          <w:szCs w:val="24"/>
        </w:rPr>
        <w:t xml:space="preserve">Zum Vergleich: ein menschliches Haar hat ungefähr einen Durchmesser von </w:t>
      </w:r>
      <m:oMath>
        <m:f>
          <m:fPr>
            <m:ctrlPr>
              <w:rPr>
                <w:rFonts w:ascii="Cambria Math" w:eastAsiaTheme="minorEastAsia" w:hAnsi="Cambria Math"/>
                <w:i/>
                <w:sz w:val="24"/>
                <w:szCs w:val="24"/>
              </w:rPr>
            </m:ctrlPr>
          </m:fPr>
          <m:num>
            <m:r>
              <w:rPr>
                <w:rFonts w:ascii="Cambria Math" w:eastAsiaTheme="minorEastAsia" w:hAnsi="Cambria Math"/>
                <w:sz w:val="24"/>
                <w:szCs w:val="24"/>
              </w:rPr>
              <m:t>50</m:t>
            </m:r>
          </m:num>
          <m:den>
            <m:r>
              <w:rPr>
                <w:rFonts w:ascii="Cambria Math" w:eastAsiaTheme="minorEastAsia" w:hAnsi="Cambria Math"/>
                <w:sz w:val="24"/>
                <w:szCs w:val="24"/>
              </w:rPr>
              <m:t>1000</m:t>
            </m:r>
          </m:den>
        </m:f>
        <m:r>
          <w:rPr>
            <w:rFonts w:ascii="Cambria Math" w:eastAsiaTheme="minorEastAsia" w:hAnsi="Cambria Math"/>
            <w:sz w:val="24"/>
            <w:szCs w:val="24"/>
          </w:rPr>
          <m:t>mm</m:t>
        </m:r>
      </m:oMath>
      <w:r w:rsidR="00C8637E" w:rsidRPr="00F774BA">
        <w:rPr>
          <w:rFonts w:eastAsiaTheme="minorEastAsia"/>
          <w:sz w:val="24"/>
          <w:szCs w:val="24"/>
        </w:rPr>
        <w:t>.</w:t>
      </w:r>
      <w:r w:rsidR="00EE7BB3" w:rsidRPr="00F774BA">
        <w:rPr>
          <w:rFonts w:eastAsiaTheme="minorEastAsia"/>
          <w:sz w:val="24"/>
          <w:szCs w:val="24"/>
        </w:rPr>
        <w:t xml:space="preserve"> Die Rasierkli</w:t>
      </w:r>
      <w:r w:rsidR="00161010" w:rsidRPr="00F774BA">
        <w:rPr>
          <w:rFonts w:eastAsiaTheme="minorEastAsia"/>
          <w:sz w:val="24"/>
          <w:szCs w:val="24"/>
        </w:rPr>
        <w:t>n</w:t>
      </w:r>
      <w:r w:rsidR="00EE7BB3" w:rsidRPr="00F774BA">
        <w:rPr>
          <w:rFonts w:eastAsiaTheme="minorEastAsia"/>
          <w:sz w:val="24"/>
          <w:szCs w:val="24"/>
        </w:rPr>
        <w:t xml:space="preserve">ge </w:t>
      </w:r>
      <w:r w:rsidR="002B2B47" w:rsidRPr="00F774BA">
        <w:rPr>
          <w:rFonts w:eastAsiaTheme="minorEastAsia"/>
          <w:sz w:val="24"/>
          <w:szCs w:val="24"/>
        </w:rPr>
        <w:t xml:space="preserve">müsste </w:t>
      </w:r>
      <w:r w:rsidR="00EE7BB3" w:rsidRPr="00F774BA">
        <w:rPr>
          <w:rFonts w:eastAsiaTheme="minorEastAsia"/>
          <w:sz w:val="24"/>
          <w:szCs w:val="24"/>
        </w:rPr>
        <w:t>also</w:t>
      </w:r>
      <w:r w:rsidR="00161010" w:rsidRPr="00F774BA">
        <w:rPr>
          <w:rFonts w:eastAsiaTheme="minorEastAsia"/>
          <w:sz w:val="24"/>
          <w:szCs w:val="24"/>
        </w:rPr>
        <w:t xml:space="preserve"> 50-mal dünner als ein Haar</w:t>
      </w:r>
      <w:r w:rsidR="002B2B47" w:rsidRPr="00F774BA">
        <w:rPr>
          <w:rFonts w:eastAsiaTheme="minorEastAsia"/>
          <w:sz w:val="24"/>
          <w:szCs w:val="24"/>
        </w:rPr>
        <w:t xml:space="preserve"> sein</w:t>
      </w:r>
      <w:r w:rsidR="00161010" w:rsidRPr="00F774BA">
        <w:rPr>
          <w:rFonts w:eastAsiaTheme="minorEastAsia"/>
          <w:sz w:val="24"/>
          <w:szCs w:val="24"/>
        </w:rPr>
        <w:t>.</w:t>
      </w:r>
      <w:r w:rsidR="00E4395B" w:rsidRPr="00F774BA">
        <w:rPr>
          <w:rFonts w:eastAsiaTheme="minorEastAsia"/>
          <w:sz w:val="24"/>
          <w:szCs w:val="24"/>
        </w:rPr>
        <w:t xml:space="preserve"> </w:t>
      </w:r>
      <w:r w:rsidR="002B2B47" w:rsidRPr="00F774BA">
        <w:rPr>
          <w:rFonts w:eastAsiaTheme="minorEastAsia"/>
          <w:sz w:val="24"/>
          <w:szCs w:val="24"/>
        </w:rPr>
        <w:t>Wie dünn das ist</w:t>
      </w:r>
      <w:r w:rsidR="00376C88" w:rsidRPr="00F774BA">
        <w:rPr>
          <w:rFonts w:eastAsiaTheme="minorEastAsia"/>
          <w:sz w:val="24"/>
          <w:szCs w:val="24"/>
        </w:rPr>
        <w:t>,</w:t>
      </w:r>
      <w:r w:rsidR="002B2B47" w:rsidRPr="00F774BA">
        <w:rPr>
          <w:rFonts w:eastAsiaTheme="minorEastAsia"/>
          <w:sz w:val="24"/>
          <w:szCs w:val="24"/>
        </w:rPr>
        <w:t xml:space="preserve"> könnt ihr ja morgen Früh</w:t>
      </w:r>
      <w:r w:rsidR="003B6431" w:rsidRPr="00F774BA">
        <w:rPr>
          <w:rFonts w:eastAsiaTheme="minorEastAsia"/>
          <w:sz w:val="24"/>
          <w:szCs w:val="24"/>
        </w:rPr>
        <w:t xml:space="preserve"> beim Kämmen </w:t>
      </w:r>
      <w:r w:rsidR="00376C88" w:rsidRPr="00F774BA">
        <w:rPr>
          <w:rFonts w:eastAsiaTheme="minorEastAsia"/>
          <w:sz w:val="24"/>
          <w:szCs w:val="24"/>
        </w:rPr>
        <w:t>überprüfen</w:t>
      </w:r>
      <w:r w:rsidR="003B6431" w:rsidRPr="00F774BA">
        <w:rPr>
          <w:rFonts w:eastAsiaTheme="minorEastAsia"/>
          <w:sz w:val="24"/>
          <w:szCs w:val="24"/>
        </w:rPr>
        <w:t xml:space="preserve">, wenn ihr ein Haar in der Bürste </w:t>
      </w:r>
      <w:r w:rsidR="00180C3C" w:rsidRPr="00F774BA">
        <w:rPr>
          <w:rFonts w:eastAsiaTheme="minorEastAsia"/>
          <w:sz w:val="24"/>
          <w:szCs w:val="24"/>
        </w:rPr>
        <w:t>findet.</w:t>
      </w:r>
      <w:r w:rsidR="002B2B47" w:rsidRPr="00F774BA">
        <w:rPr>
          <w:rFonts w:eastAsiaTheme="minorEastAsia"/>
          <w:sz w:val="24"/>
          <w:szCs w:val="24"/>
        </w:rPr>
        <w:t xml:space="preserve"> </w:t>
      </w:r>
      <w:r w:rsidR="00970526" w:rsidRPr="00F774BA">
        <w:rPr>
          <w:rFonts w:eastAsiaTheme="minorEastAsia"/>
          <w:sz w:val="24"/>
          <w:szCs w:val="24"/>
        </w:rPr>
        <w:t>Man kann also mit Fug und Recht</w:t>
      </w:r>
      <w:r w:rsidR="00BD35E0" w:rsidRPr="00F774BA">
        <w:rPr>
          <w:rFonts w:eastAsiaTheme="minorEastAsia"/>
          <w:sz w:val="24"/>
          <w:szCs w:val="24"/>
        </w:rPr>
        <w:t xml:space="preserve"> behaupten, dass de</w:t>
      </w:r>
      <w:r w:rsidR="003F709D" w:rsidRPr="00F774BA">
        <w:rPr>
          <w:rFonts w:eastAsiaTheme="minorEastAsia"/>
          <w:sz w:val="24"/>
          <w:szCs w:val="24"/>
        </w:rPr>
        <w:t>r</w:t>
      </w:r>
      <w:r w:rsidR="00BD35E0" w:rsidRPr="00F774BA">
        <w:rPr>
          <w:rFonts w:eastAsiaTheme="minorEastAsia"/>
          <w:sz w:val="24"/>
          <w:szCs w:val="24"/>
        </w:rPr>
        <w:t xml:space="preserve"> Ring dünner als eine Rasierklinge </w:t>
      </w:r>
      <w:r w:rsidR="001E574E" w:rsidRPr="00F774BA">
        <w:rPr>
          <w:rFonts w:eastAsiaTheme="minorEastAsia"/>
          <w:sz w:val="24"/>
          <w:szCs w:val="24"/>
        </w:rPr>
        <w:t>ist</w:t>
      </w:r>
      <w:r w:rsidR="00BD35E0" w:rsidRPr="00F774BA">
        <w:rPr>
          <w:rFonts w:eastAsiaTheme="minorEastAsia"/>
          <w:sz w:val="24"/>
          <w:szCs w:val="24"/>
        </w:rPr>
        <w:t>.</w:t>
      </w:r>
      <w:r w:rsidR="00E96CB2" w:rsidRPr="00F774BA">
        <w:rPr>
          <w:rFonts w:eastAsiaTheme="minorEastAsia"/>
          <w:sz w:val="24"/>
          <w:szCs w:val="24"/>
        </w:rPr>
        <w:t xml:space="preserve"> Ein genauer Blick auf de</w:t>
      </w:r>
      <w:r w:rsidR="00B923AD" w:rsidRPr="00F774BA">
        <w:rPr>
          <w:rFonts w:eastAsiaTheme="minorEastAsia"/>
          <w:sz w:val="24"/>
          <w:szCs w:val="24"/>
        </w:rPr>
        <w:t>n</w:t>
      </w:r>
      <w:r w:rsidR="00E96CB2" w:rsidRPr="00F774BA">
        <w:rPr>
          <w:rFonts w:eastAsiaTheme="minorEastAsia"/>
          <w:sz w:val="24"/>
          <w:szCs w:val="24"/>
        </w:rPr>
        <w:t xml:space="preserve"> Ring zeigt, dass </w:t>
      </w:r>
      <w:r w:rsidR="00B923AD" w:rsidRPr="00F774BA">
        <w:rPr>
          <w:rFonts w:eastAsiaTheme="minorEastAsia"/>
          <w:sz w:val="24"/>
          <w:szCs w:val="24"/>
        </w:rPr>
        <w:t>er</w:t>
      </w:r>
      <w:r w:rsidR="00E1701E" w:rsidRPr="00F774BA">
        <w:rPr>
          <w:rFonts w:eastAsiaTheme="minorEastAsia"/>
          <w:sz w:val="24"/>
          <w:szCs w:val="24"/>
        </w:rPr>
        <w:t xml:space="preserve"> nicht so kompakt </w:t>
      </w:r>
      <w:r w:rsidR="001E574E" w:rsidRPr="00F774BA">
        <w:rPr>
          <w:rFonts w:eastAsiaTheme="minorEastAsia"/>
          <w:sz w:val="24"/>
          <w:szCs w:val="24"/>
        </w:rPr>
        <w:t>ist</w:t>
      </w:r>
      <w:r w:rsidR="00E1701E" w:rsidRPr="00F774BA">
        <w:rPr>
          <w:rFonts w:eastAsiaTheme="minorEastAsia"/>
          <w:sz w:val="24"/>
          <w:szCs w:val="24"/>
        </w:rPr>
        <w:t xml:space="preserve">, wie </w:t>
      </w:r>
      <w:r w:rsidR="00B923AD" w:rsidRPr="00F774BA">
        <w:rPr>
          <w:rFonts w:eastAsiaTheme="minorEastAsia"/>
          <w:sz w:val="24"/>
          <w:szCs w:val="24"/>
        </w:rPr>
        <w:t xml:space="preserve">er </w:t>
      </w:r>
      <w:r w:rsidR="00E1701E" w:rsidRPr="00F774BA">
        <w:rPr>
          <w:rFonts w:eastAsiaTheme="minorEastAsia"/>
          <w:sz w:val="24"/>
          <w:szCs w:val="24"/>
        </w:rPr>
        <w:t>im Teleskop erschein</w:t>
      </w:r>
      <w:r w:rsidR="00B923AD" w:rsidRPr="00F774BA">
        <w:rPr>
          <w:rFonts w:eastAsiaTheme="minorEastAsia"/>
          <w:sz w:val="24"/>
          <w:szCs w:val="24"/>
        </w:rPr>
        <w:t>t</w:t>
      </w:r>
      <w:r w:rsidR="00E1701E" w:rsidRPr="00F774BA">
        <w:rPr>
          <w:rFonts w:eastAsiaTheme="minorEastAsia"/>
          <w:sz w:val="24"/>
          <w:szCs w:val="24"/>
        </w:rPr>
        <w:t>.</w:t>
      </w:r>
    </w:p>
    <w:p w14:paraId="5CA2E7DA" w14:textId="4243FD0F" w:rsidR="00E1701E" w:rsidRPr="00F774BA" w:rsidRDefault="00F570F4" w:rsidP="00353005">
      <w:pPr>
        <w:widowControl w:val="0"/>
        <w:rPr>
          <w:rFonts w:eastAsiaTheme="minorEastAsia"/>
          <w:sz w:val="24"/>
          <w:szCs w:val="24"/>
        </w:rPr>
      </w:pPr>
      <w:r w:rsidRPr="00F774BA">
        <w:rPr>
          <w:noProof/>
          <w:sz w:val="24"/>
          <w:szCs w:val="24"/>
        </w:rPr>
        <w:drawing>
          <wp:anchor distT="0" distB="0" distL="114300" distR="114300" simplePos="0" relativeHeight="251820032" behindDoc="1" locked="0" layoutInCell="1" allowOverlap="1" wp14:anchorId="4CBB3EFE" wp14:editId="13AE24B1">
            <wp:simplePos x="0" y="0"/>
            <wp:positionH relativeFrom="column">
              <wp:posOffset>-114300</wp:posOffset>
            </wp:positionH>
            <wp:positionV relativeFrom="paragraph">
              <wp:posOffset>2481580</wp:posOffset>
            </wp:positionV>
            <wp:extent cx="5238750" cy="3519170"/>
            <wp:effectExtent l="0" t="0" r="0" b="5080"/>
            <wp:wrapSquare wrapText="bothSides"/>
            <wp:docPr id="464328278" name="Grafik 3" descr="Los anillos de Saturno no son lo que parecen | portalastronomic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s anillos de Saturno no son lo que parecen | portalastronomico.com"/>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5238750" cy="3519170"/>
                    </a:xfrm>
                    <a:prstGeom prst="rect">
                      <a:avLst/>
                    </a:prstGeom>
                    <a:noFill/>
                    <a:ln>
                      <a:noFill/>
                    </a:ln>
                  </pic:spPr>
                </pic:pic>
              </a:graphicData>
            </a:graphic>
            <wp14:sizeRelH relativeFrom="page">
              <wp14:pctWidth>0</wp14:pctWidth>
            </wp14:sizeRelH>
            <wp14:sizeRelV relativeFrom="page">
              <wp14:pctHeight>0</wp14:pctHeight>
            </wp14:sizeRelV>
          </wp:anchor>
        </w:drawing>
      </w:r>
      <w:r w:rsidR="00E03631" w:rsidRPr="00F774BA">
        <w:rPr>
          <w:noProof/>
          <w:sz w:val="24"/>
          <w:szCs w:val="24"/>
        </w:rPr>
        <mc:AlternateContent>
          <mc:Choice Requires="wps">
            <w:drawing>
              <wp:anchor distT="0" distB="0" distL="114300" distR="114300" simplePos="0" relativeHeight="251819008" behindDoc="1" locked="0" layoutInCell="1" allowOverlap="1" wp14:anchorId="7951991F" wp14:editId="5F9D17B6">
                <wp:simplePos x="0" y="0"/>
                <wp:positionH relativeFrom="column">
                  <wp:posOffset>0</wp:posOffset>
                </wp:positionH>
                <wp:positionV relativeFrom="paragraph">
                  <wp:posOffset>2193290</wp:posOffset>
                </wp:positionV>
                <wp:extent cx="3276600" cy="635"/>
                <wp:effectExtent l="0" t="0" r="0" b="0"/>
                <wp:wrapTight wrapText="bothSides">
                  <wp:wrapPolygon edited="0">
                    <wp:start x="0" y="0"/>
                    <wp:lineTo x="0" y="21600"/>
                    <wp:lineTo x="21600" y="21600"/>
                    <wp:lineTo x="21600" y="0"/>
                  </wp:wrapPolygon>
                </wp:wrapTight>
                <wp:docPr id="712264322" name="Textfeld 1"/>
                <wp:cNvGraphicFramePr/>
                <a:graphic xmlns:a="http://schemas.openxmlformats.org/drawingml/2006/main">
                  <a:graphicData uri="http://schemas.microsoft.com/office/word/2010/wordprocessingShape">
                    <wps:wsp>
                      <wps:cNvSpPr txBox="1"/>
                      <wps:spPr>
                        <a:xfrm>
                          <a:off x="0" y="0"/>
                          <a:ext cx="3276600" cy="635"/>
                        </a:xfrm>
                        <a:prstGeom prst="rect">
                          <a:avLst/>
                        </a:prstGeom>
                        <a:solidFill>
                          <a:prstClr val="white"/>
                        </a:solidFill>
                        <a:ln>
                          <a:noFill/>
                        </a:ln>
                      </wps:spPr>
                      <wps:txbx>
                        <w:txbxContent>
                          <w:p w14:paraId="2DB08DBD" w14:textId="6DBED70B" w:rsidR="00E03631" w:rsidRPr="001137C6" w:rsidRDefault="00E03631" w:rsidP="00E03631">
                            <w:pPr>
                              <w:pStyle w:val="Beschriftung"/>
                              <w:rPr>
                                <w:noProof/>
                              </w:rPr>
                            </w:pPr>
                            <w:bookmarkStart w:id="525" w:name="_Toc174467229"/>
                            <w:bookmarkStart w:id="526" w:name="_Toc178095310"/>
                            <w:bookmarkStart w:id="527" w:name="_Toc179365177"/>
                            <w:r>
                              <w:t xml:space="preserve">Abbildung </w:t>
                            </w:r>
                            <w:r w:rsidR="0088512D">
                              <w:t>156</w:t>
                            </w:r>
                            <w:r>
                              <w:t xml:space="preserve"> Saturnringe</w:t>
                            </w:r>
                            <w:r w:rsidR="00316B76">
                              <w:t xml:space="preserve"> NASA/JPL/CALTECH</w:t>
                            </w:r>
                            <w:bookmarkEnd w:id="525"/>
                            <w:bookmarkEnd w:id="526"/>
                            <w:bookmarkEnd w:id="52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951991F" id="_x0000_s1211" type="#_x0000_t202" style="position:absolute;margin-left:0;margin-top:172.7pt;width:258pt;height:.05pt;z-index:-251497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" stroked="f">
                <v:textbox style="mso-fit-shape-to-text:t" inset="0,0,0,0">
                  <w:txbxContent>
                    <w:p w14:paraId="2DB08DBD" w14:textId="6DBED70B" w:rsidR="00E03631" w:rsidRPr="001137C6" w:rsidRDefault="00E03631" w:rsidP="00E03631">
                      <w:pPr>
                        <w:pStyle w:val="Beschriftung"/>
                        <w:rPr>
                          <w:noProof/>
                        </w:rPr>
                      </w:pPr>
                      <w:bookmarkStart w:id="760" w:name="_Toc174467229"/>
                      <w:bookmarkStart w:id="761" w:name="_Toc178095310"/>
                      <w:bookmarkStart w:id="762" w:name="_Toc179365177"/>
                      <w:r>
                        <w:t xml:space="preserve">Abbildung </w:t>
                      </w:r>
                      <w:r w:rsidR="0088512D">
                        <w:t>156</w:t>
                      </w:r>
                      <w:r>
                        <w:t xml:space="preserve"> Saturnringe</w:t>
                      </w:r>
                      <w:r w:rsidR="00316B76">
                        <w:t xml:space="preserve"> NASA/JPL/CALTECH</w:t>
                      </w:r>
                      <w:bookmarkEnd w:id="760"/>
                      <w:bookmarkEnd w:id="761"/>
                      <w:bookmarkEnd w:id="762"/>
                    </w:p>
                  </w:txbxContent>
                </v:textbox>
                <w10:wrap type="tight"/>
              </v:shape>
            </w:pict>
          </mc:Fallback>
        </mc:AlternateContent>
      </w:r>
      <w:r w:rsidR="00245F95" w:rsidRPr="00F774BA">
        <w:rPr>
          <w:noProof/>
          <w:sz w:val="24"/>
          <w:szCs w:val="24"/>
        </w:rPr>
        <w:drawing>
          <wp:anchor distT="0" distB="0" distL="114300" distR="114300" simplePos="0" relativeHeight="251817984" behindDoc="1" locked="0" layoutInCell="1" allowOverlap="1" wp14:anchorId="07797E39" wp14:editId="36C827AD">
            <wp:simplePos x="0" y="0"/>
            <wp:positionH relativeFrom="column">
              <wp:posOffset>0</wp:posOffset>
            </wp:positionH>
            <wp:positionV relativeFrom="paragraph">
              <wp:posOffset>78740</wp:posOffset>
            </wp:positionV>
            <wp:extent cx="3276600" cy="2057400"/>
            <wp:effectExtent l="0" t="0" r="0" b="0"/>
            <wp:wrapTight wrapText="bothSides">
              <wp:wrapPolygon edited="0">
                <wp:start x="0" y="0"/>
                <wp:lineTo x="0" y="21400"/>
                <wp:lineTo x="21474" y="21400"/>
                <wp:lineTo x="21474" y="0"/>
                <wp:lineTo x="0" y="0"/>
              </wp:wrapPolygon>
            </wp:wrapTight>
            <wp:docPr id="568428803" name="Grafik 1" descr="Ein Bild, das Kreis, Vortex, Schwarzweiß,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428803" name="Grafik 1" descr="Ein Bild, das Kreis, Vortex, Schwarzweiß, Screenshot enthält.&#10;&#10;Automatisch generierte Beschreibung"/>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327660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00CA58C6" w:rsidRPr="00F774BA">
        <w:rPr>
          <w:rFonts w:eastAsiaTheme="minorEastAsia"/>
          <w:sz w:val="24"/>
          <w:szCs w:val="24"/>
        </w:rPr>
        <w:t>Die Nahaufnahme des Rings zeigt, dass</w:t>
      </w:r>
      <w:r w:rsidR="003F709D" w:rsidRPr="00F774BA">
        <w:rPr>
          <w:rFonts w:eastAsiaTheme="minorEastAsia"/>
          <w:sz w:val="24"/>
          <w:szCs w:val="24"/>
        </w:rPr>
        <w:t xml:space="preserve"> der Ring</w:t>
      </w:r>
      <w:r w:rsidR="00B923AD" w:rsidRPr="00F774BA">
        <w:rPr>
          <w:rFonts w:eastAsiaTheme="minorEastAsia"/>
          <w:sz w:val="24"/>
          <w:szCs w:val="24"/>
        </w:rPr>
        <w:t xml:space="preserve"> aus </w:t>
      </w:r>
      <w:r w:rsidR="00ED2A32" w:rsidRPr="00F774BA">
        <w:rPr>
          <w:rFonts w:eastAsiaTheme="minorEastAsia"/>
          <w:sz w:val="24"/>
          <w:szCs w:val="24"/>
        </w:rPr>
        <w:t>Einzelringen besteht</w:t>
      </w:r>
      <w:r w:rsidR="0071236B" w:rsidRPr="00F774BA">
        <w:rPr>
          <w:rFonts w:eastAsiaTheme="minorEastAsia"/>
          <w:sz w:val="24"/>
          <w:szCs w:val="24"/>
        </w:rPr>
        <w:t xml:space="preserve">, zwischen denen es schmale </w:t>
      </w:r>
      <w:r w:rsidR="000555A3" w:rsidRPr="00F774BA">
        <w:rPr>
          <w:rFonts w:eastAsiaTheme="minorEastAsia"/>
          <w:sz w:val="24"/>
          <w:szCs w:val="24"/>
        </w:rPr>
        <w:t xml:space="preserve">Lücken gibt. </w:t>
      </w:r>
      <w:r w:rsidR="00811F88" w:rsidRPr="00F774BA">
        <w:rPr>
          <w:rFonts w:eastAsiaTheme="minorEastAsia"/>
          <w:sz w:val="24"/>
          <w:szCs w:val="24"/>
        </w:rPr>
        <w:t xml:space="preserve">Nach Zählungen sind es ca. einhunderttausend Ringe. </w:t>
      </w:r>
      <w:r w:rsidR="000555A3" w:rsidRPr="00F774BA">
        <w:rPr>
          <w:rFonts w:eastAsiaTheme="minorEastAsia"/>
          <w:sz w:val="24"/>
          <w:szCs w:val="24"/>
        </w:rPr>
        <w:t xml:space="preserve">Die </w:t>
      </w:r>
      <w:r w:rsidR="000B411A" w:rsidRPr="00F774BA">
        <w:rPr>
          <w:rFonts w:eastAsiaTheme="minorEastAsia"/>
          <w:sz w:val="24"/>
          <w:szCs w:val="24"/>
        </w:rPr>
        <w:t>g</w:t>
      </w:r>
      <w:r w:rsidR="000555A3" w:rsidRPr="00F774BA">
        <w:rPr>
          <w:rFonts w:eastAsiaTheme="minorEastAsia"/>
          <w:sz w:val="24"/>
          <w:szCs w:val="24"/>
        </w:rPr>
        <w:t>röß</w:t>
      </w:r>
      <w:r w:rsidR="00272995" w:rsidRPr="00F774BA">
        <w:rPr>
          <w:rFonts w:eastAsiaTheme="minorEastAsia"/>
          <w:sz w:val="24"/>
          <w:szCs w:val="24"/>
        </w:rPr>
        <w:t>te</w:t>
      </w:r>
      <w:r w:rsidR="000555A3" w:rsidRPr="00F774BA">
        <w:rPr>
          <w:rFonts w:eastAsiaTheme="minorEastAsia"/>
          <w:sz w:val="24"/>
          <w:szCs w:val="24"/>
        </w:rPr>
        <w:t xml:space="preserve"> der Lücken wurde bereits </w:t>
      </w:r>
      <w:r w:rsidR="00DE0897" w:rsidRPr="00F774BA">
        <w:rPr>
          <w:rFonts w:eastAsiaTheme="minorEastAsia"/>
          <w:sz w:val="24"/>
          <w:szCs w:val="24"/>
        </w:rPr>
        <w:t>v</w:t>
      </w:r>
      <w:r w:rsidR="000B411A" w:rsidRPr="00F774BA">
        <w:rPr>
          <w:rFonts w:eastAsiaTheme="minorEastAsia"/>
          <w:sz w:val="24"/>
          <w:szCs w:val="24"/>
        </w:rPr>
        <w:t>on Domenico Cassini 1675</w:t>
      </w:r>
      <w:r w:rsidR="00EE1B3B" w:rsidRPr="00F774BA">
        <w:rPr>
          <w:rFonts w:eastAsiaTheme="minorEastAsia"/>
          <w:sz w:val="24"/>
          <w:szCs w:val="24"/>
        </w:rPr>
        <w:t xml:space="preserve"> entdeckt und trägt deshalb seinen Namen, die </w:t>
      </w:r>
      <w:proofErr w:type="spellStart"/>
      <w:r w:rsidR="00EE1B3B" w:rsidRPr="00F774BA">
        <w:rPr>
          <w:rFonts w:eastAsiaTheme="minorEastAsia"/>
          <w:sz w:val="24"/>
          <w:szCs w:val="24"/>
        </w:rPr>
        <w:t>Cassinische</w:t>
      </w:r>
      <w:proofErr w:type="spellEnd"/>
      <w:r w:rsidR="00EE1B3B" w:rsidRPr="00F774BA">
        <w:rPr>
          <w:rFonts w:eastAsiaTheme="minorEastAsia"/>
          <w:sz w:val="24"/>
          <w:szCs w:val="24"/>
        </w:rPr>
        <w:t xml:space="preserve"> Teilung. Cassini war auch der erste, der vermutete, dass </w:t>
      </w:r>
      <w:r w:rsidR="00C73C7E" w:rsidRPr="00F774BA">
        <w:rPr>
          <w:rFonts w:eastAsiaTheme="minorEastAsia"/>
          <w:sz w:val="24"/>
          <w:szCs w:val="24"/>
        </w:rPr>
        <w:t xml:space="preserve">der Ring aus kleinen Teilchen besteht. Heute </w:t>
      </w:r>
      <w:r w:rsidR="00913235" w:rsidRPr="00F774BA">
        <w:rPr>
          <w:rFonts w:eastAsiaTheme="minorEastAsia"/>
          <w:sz w:val="24"/>
          <w:szCs w:val="24"/>
        </w:rPr>
        <w:t>w</w:t>
      </w:r>
      <w:r w:rsidR="00C73C7E" w:rsidRPr="00F774BA">
        <w:rPr>
          <w:rFonts w:eastAsiaTheme="minorEastAsia"/>
          <w:sz w:val="24"/>
          <w:szCs w:val="24"/>
        </w:rPr>
        <w:t xml:space="preserve">eiß man, dass die Ringe aus </w:t>
      </w:r>
      <w:r w:rsidR="00913235" w:rsidRPr="00F774BA">
        <w:rPr>
          <w:rFonts w:eastAsiaTheme="minorEastAsia"/>
          <w:sz w:val="24"/>
          <w:szCs w:val="24"/>
        </w:rPr>
        <w:t>Eis- und Gesteinst</w:t>
      </w:r>
      <w:r w:rsidR="00C73C7E" w:rsidRPr="00F774BA">
        <w:rPr>
          <w:rFonts w:eastAsiaTheme="minorEastAsia"/>
          <w:sz w:val="24"/>
          <w:szCs w:val="24"/>
        </w:rPr>
        <w:t>eilchen von Staubkorn</w:t>
      </w:r>
      <w:r w:rsidR="0017460F" w:rsidRPr="00F774BA">
        <w:rPr>
          <w:rFonts w:eastAsiaTheme="minorEastAsia"/>
          <w:sz w:val="24"/>
          <w:szCs w:val="24"/>
        </w:rPr>
        <w:t xml:space="preserve">größe bis zu </w:t>
      </w:r>
      <w:proofErr w:type="spellStart"/>
      <w:r w:rsidR="0017460F" w:rsidRPr="00F774BA">
        <w:rPr>
          <w:rFonts w:eastAsiaTheme="minorEastAsia"/>
          <w:sz w:val="24"/>
          <w:szCs w:val="24"/>
        </w:rPr>
        <w:t>Busgröße</w:t>
      </w:r>
      <w:proofErr w:type="spellEnd"/>
      <w:r w:rsidR="0017460F" w:rsidRPr="00F774BA">
        <w:rPr>
          <w:rFonts w:eastAsiaTheme="minorEastAsia"/>
          <w:sz w:val="24"/>
          <w:szCs w:val="24"/>
        </w:rPr>
        <w:t xml:space="preserve"> bestehen</w:t>
      </w:r>
      <w:r w:rsidR="00913235" w:rsidRPr="00F774BA">
        <w:rPr>
          <w:rFonts w:eastAsiaTheme="minorEastAsia"/>
          <w:sz w:val="24"/>
          <w:szCs w:val="24"/>
        </w:rPr>
        <w:t>.</w:t>
      </w:r>
      <w:r w:rsidR="000560BF" w:rsidRPr="00F774BA">
        <w:rPr>
          <w:rFonts w:eastAsiaTheme="minorEastAsia"/>
          <w:sz w:val="24"/>
          <w:szCs w:val="24"/>
        </w:rPr>
        <w:t xml:space="preserve"> Mit </w:t>
      </w:r>
      <w:r w:rsidR="007A5DC3" w:rsidRPr="00F774BA">
        <w:rPr>
          <w:rFonts w:eastAsiaTheme="minorEastAsia"/>
          <w:sz w:val="24"/>
          <w:szCs w:val="24"/>
        </w:rPr>
        <w:t xml:space="preserve">verbesserten </w:t>
      </w:r>
      <w:r w:rsidR="004727C9" w:rsidRPr="00F774BA">
        <w:rPr>
          <w:rFonts w:eastAsiaTheme="minorEastAsia"/>
          <w:sz w:val="24"/>
          <w:szCs w:val="24"/>
        </w:rPr>
        <w:t>T</w:t>
      </w:r>
      <w:r w:rsidR="007A5DC3" w:rsidRPr="00F774BA">
        <w:rPr>
          <w:rFonts w:eastAsiaTheme="minorEastAsia"/>
          <w:sz w:val="24"/>
          <w:szCs w:val="24"/>
        </w:rPr>
        <w:t xml:space="preserve">eleskopen wurden immer mehr Ringe entdeckt und von innen nach außen mit </w:t>
      </w:r>
      <w:r w:rsidR="004727C9" w:rsidRPr="00F774BA">
        <w:rPr>
          <w:rFonts w:eastAsiaTheme="minorEastAsia"/>
          <w:sz w:val="24"/>
          <w:szCs w:val="24"/>
        </w:rPr>
        <w:t>D-, C-,</w:t>
      </w:r>
      <w:r w:rsidR="00A703D9" w:rsidRPr="00F774BA">
        <w:rPr>
          <w:rFonts w:eastAsiaTheme="minorEastAsia"/>
          <w:sz w:val="24"/>
          <w:szCs w:val="24"/>
        </w:rPr>
        <w:t xml:space="preserve"> B- und A-Ring bezeichnet. Die </w:t>
      </w:r>
      <w:r w:rsidR="00E92234" w:rsidRPr="00F774BA">
        <w:rPr>
          <w:rFonts w:eastAsiaTheme="minorEastAsia"/>
          <w:sz w:val="24"/>
          <w:szCs w:val="24"/>
        </w:rPr>
        <w:t xml:space="preserve">schwachen äußeren Ringe wurden erst später entdeckt und erhielten die Bezeichnung F-, </w:t>
      </w:r>
      <w:r w:rsidR="00ED24C7" w:rsidRPr="00F774BA">
        <w:rPr>
          <w:rFonts w:eastAsiaTheme="minorEastAsia"/>
          <w:sz w:val="24"/>
          <w:szCs w:val="24"/>
        </w:rPr>
        <w:t>G- und E-Ring.</w:t>
      </w:r>
    </w:p>
    <w:p w14:paraId="0723F173" w14:textId="7CC9493A" w:rsidR="00F774BA" w:rsidRDefault="00F774BA" w:rsidP="00353005">
      <w:pPr>
        <w:widowControl w:val="0"/>
        <w:rPr>
          <w:rFonts w:eastAsiaTheme="minorEastAsia"/>
          <w:sz w:val="24"/>
          <w:szCs w:val="24"/>
        </w:rPr>
      </w:pPr>
    </w:p>
    <w:p w14:paraId="369EA356" w14:textId="77777777" w:rsidR="00F570F4" w:rsidRDefault="00F570F4" w:rsidP="00353005">
      <w:pPr>
        <w:widowControl w:val="0"/>
        <w:rPr>
          <w:rFonts w:eastAsiaTheme="minorEastAsia"/>
          <w:sz w:val="24"/>
          <w:szCs w:val="24"/>
        </w:rPr>
      </w:pPr>
    </w:p>
    <w:p w14:paraId="5FB0A597" w14:textId="77777777" w:rsidR="00F570F4" w:rsidRDefault="00F570F4" w:rsidP="00353005">
      <w:pPr>
        <w:widowControl w:val="0"/>
        <w:rPr>
          <w:rFonts w:eastAsiaTheme="minorEastAsia"/>
          <w:sz w:val="24"/>
          <w:szCs w:val="24"/>
        </w:rPr>
      </w:pPr>
    </w:p>
    <w:p w14:paraId="6255D593" w14:textId="77777777" w:rsidR="00F570F4" w:rsidRDefault="00F570F4" w:rsidP="00353005">
      <w:pPr>
        <w:widowControl w:val="0"/>
        <w:rPr>
          <w:rFonts w:eastAsiaTheme="minorEastAsia"/>
          <w:sz w:val="24"/>
          <w:szCs w:val="24"/>
        </w:rPr>
      </w:pPr>
    </w:p>
    <w:p w14:paraId="25EC323F" w14:textId="77777777" w:rsidR="00F570F4" w:rsidRDefault="00F570F4" w:rsidP="00353005">
      <w:pPr>
        <w:widowControl w:val="0"/>
        <w:rPr>
          <w:rFonts w:eastAsiaTheme="minorEastAsia"/>
          <w:sz w:val="24"/>
          <w:szCs w:val="24"/>
        </w:rPr>
      </w:pPr>
    </w:p>
    <w:p w14:paraId="31930F2E" w14:textId="77777777" w:rsidR="00F570F4" w:rsidRDefault="00F570F4" w:rsidP="00353005">
      <w:pPr>
        <w:widowControl w:val="0"/>
        <w:rPr>
          <w:rFonts w:eastAsiaTheme="minorEastAsia"/>
          <w:sz w:val="24"/>
          <w:szCs w:val="24"/>
        </w:rPr>
      </w:pPr>
    </w:p>
    <w:p w14:paraId="3CC44F3B" w14:textId="77777777" w:rsidR="00F570F4" w:rsidRDefault="00F570F4" w:rsidP="00353005">
      <w:pPr>
        <w:widowControl w:val="0"/>
        <w:rPr>
          <w:rFonts w:eastAsiaTheme="minorEastAsia"/>
          <w:sz w:val="24"/>
          <w:szCs w:val="24"/>
        </w:rPr>
      </w:pPr>
    </w:p>
    <w:p w14:paraId="3E66321B" w14:textId="77777777" w:rsidR="00F570F4" w:rsidRDefault="00F570F4" w:rsidP="00353005">
      <w:pPr>
        <w:widowControl w:val="0"/>
        <w:rPr>
          <w:rFonts w:eastAsiaTheme="minorEastAsia"/>
          <w:sz w:val="24"/>
          <w:szCs w:val="24"/>
        </w:rPr>
      </w:pPr>
    </w:p>
    <w:p w14:paraId="2E438973" w14:textId="77777777" w:rsidR="00F570F4" w:rsidRDefault="00F570F4" w:rsidP="00353005">
      <w:pPr>
        <w:widowControl w:val="0"/>
        <w:rPr>
          <w:rFonts w:eastAsiaTheme="minorEastAsia"/>
          <w:sz w:val="24"/>
          <w:szCs w:val="24"/>
        </w:rPr>
      </w:pPr>
    </w:p>
    <w:p w14:paraId="4E39E0A9" w14:textId="77777777" w:rsidR="00F570F4" w:rsidRDefault="00F570F4" w:rsidP="00353005">
      <w:pPr>
        <w:widowControl w:val="0"/>
        <w:rPr>
          <w:rFonts w:eastAsiaTheme="minorEastAsia"/>
          <w:sz w:val="24"/>
          <w:szCs w:val="24"/>
        </w:rPr>
      </w:pPr>
    </w:p>
    <w:p w14:paraId="6B7565CF" w14:textId="77777777" w:rsidR="00F570F4" w:rsidRDefault="00F570F4" w:rsidP="00353005">
      <w:pPr>
        <w:widowControl w:val="0"/>
        <w:rPr>
          <w:rFonts w:eastAsiaTheme="minorEastAsia"/>
          <w:sz w:val="24"/>
          <w:szCs w:val="24"/>
        </w:rPr>
      </w:pPr>
    </w:p>
    <w:p w14:paraId="63FAD430" w14:textId="77777777" w:rsidR="00F570F4" w:rsidRDefault="00F570F4" w:rsidP="00353005">
      <w:pPr>
        <w:widowControl w:val="0"/>
        <w:rPr>
          <w:rFonts w:eastAsiaTheme="minorEastAsia"/>
          <w:sz w:val="24"/>
          <w:szCs w:val="24"/>
        </w:rPr>
      </w:pPr>
    </w:p>
    <w:p w14:paraId="46AF3A5E" w14:textId="77777777" w:rsidR="00F570F4" w:rsidRDefault="00F570F4" w:rsidP="00353005">
      <w:pPr>
        <w:widowControl w:val="0"/>
        <w:rPr>
          <w:rFonts w:eastAsiaTheme="minorEastAsia"/>
          <w:sz w:val="24"/>
          <w:szCs w:val="24"/>
        </w:rPr>
      </w:pPr>
    </w:p>
    <w:p w14:paraId="18772617" w14:textId="08C560A4" w:rsidR="00F570F4" w:rsidRDefault="004A2A19" w:rsidP="00353005">
      <w:pPr>
        <w:widowControl w:val="0"/>
        <w:rPr>
          <w:rFonts w:eastAsiaTheme="minorEastAsia"/>
          <w:sz w:val="24"/>
          <w:szCs w:val="24"/>
        </w:rPr>
      </w:pPr>
      <w:r w:rsidRPr="00F774BA">
        <w:rPr>
          <w:noProof/>
          <w:sz w:val="24"/>
          <w:szCs w:val="24"/>
        </w:rPr>
        <mc:AlternateContent>
          <mc:Choice Requires="wps">
            <w:drawing>
              <wp:anchor distT="0" distB="0" distL="114300" distR="114300" simplePos="0" relativeHeight="251821056" behindDoc="0" locked="0" layoutInCell="1" allowOverlap="1" wp14:anchorId="6C0D0B52" wp14:editId="3966C7FE">
                <wp:simplePos x="0" y="0"/>
                <wp:positionH relativeFrom="column">
                  <wp:posOffset>-114300</wp:posOffset>
                </wp:positionH>
                <wp:positionV relativeFrom="paragraph">
                  <wp:posOffset>435610</wp:posOffset>
                </wp:positionV>
                <wp:extent cx="5238750" cy="635"/>
                <wp:effectExtent l="0" t="0" r="0" b="0"/>
                <wp:wrapTopAndBottom/>
                <wp:docPr id="1323954149" name="Textfeld 1"/>
                <wp:cNvGraphicFramePr/>
                <a:graphic xmlns:a="http://schemas.openxmlformats.org/drawingml/2006/main">
                  <a:graphicData uri="http://schemas.microsoft.com/office/word/2010/wordprocessingShape">
                    <wps:wsp>
                      <wps:cNvSpPr txBox="1"/>
                      <wps:spPr>
                        <a:xfrm>
                          <a:off x="0" y="0"/>
                          <a:ext cx="5238750" cy="635"/>
                        </a:xfrm>
                        <a:prstGeom prst="rect">
                          <a:avLst/>
                        </a:prstGeom>
                        <a:solidFill>
                          <a:prstClr val="white"/>
                        </a:solidFill>
                        <a:ln>
                          <a:noFill/>
                        </a:ln>
                      </wps:spPr>
                      <wps:txbx>
                        <w:txbxContent>
                          <w:p w14:paraId="5CE1AB9F" w14:textId="336BF8F2" w:rsidR="00E03631" w:rsidRPr="00027729" w:rsidRDefault="00E03631" w:rsidP="00E03631">
                            <w:pPr>
                              <w:pStyle w:val="Beschriftung"/>
                              <w:rPr>
                                <w:noProof/>
                              </w:rPr>
                            </w:pPr>
                            <w:bookmarkStart w:id="528" w:name="_Toc174467230"/>
                            <w:bookmarkStart w:id="529" w:name="_Toc178095311"/>
                            <w:bookmarkStart w:id="530" w:name="_Toc179365178"/>
                            <w:r>
                              <w:t xml:space="preserve">Abbildung </w:t>
                            </w:r>
                            <w:r w:rsidR="0088512D">
                              <w:t>157</w:t>
                            </w:r>
                            <w:r>
                              <w:t xml:space="preserve"> Bezeichnung der Saturnringe</w:t>
                            </w:r>
                            <w:r w:rsidR="00316B76">
                              <w:t xml:space="preserve"> NASA/JPL/CALTECH</w:t>
                            </w:r>
                            <w:bookmarkEnd w:id="528"/>
                            <w:bookmarkEnd w:id="529"/>
                            <w:bookmarkEnd w:id="53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C0D0B52" id="_x0000_s1212" type="#_x0000_t202" style="position:absolute;margin-left:-9pt;margin-top:34.3pt;width:412.5pt;height:.05pt;z-index:251821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" stroked="f">
                <v:textbox style="mso-fit-shape-to-text:t" inset="0,0,0,0">
                  <w:txbxContent>
                    <w:p w14:paraId="5CE1AB9F" w14:textId="336BF8F2" w:rsidR="00E03631" w:rsidRPr="00027729" w:rsidRDefault="00E03631" w:rsidP="00E03631">
                      <w:pPr>
                        <w:pStyle w:val="Beschriftung"/>
                        <w:rPr>
                          <w:noProof/>
                        </w:rPr>
                      </w:pPr>
                      <w:bookmarkStart w:id="766" w:name="_Toc174467230"/>
                      <w:bookmarkStart w:id="767" w:name="_Toc178095311"/>
                      <w:bookmarkStart w:id="768" w:name="_Toc179365178"/>
                      <w:r>
                        <w:t xml:space="preserve">Abbildung </w:t>
                      </w:r>
                      <w:r w:rsidR="0088512D">
                        <w:t>157</w:t>
                      </w:r>
                      <w:r>
                        <w:t xml:space="preserve"> Bezeichnung der Saturnringe</w:t>
                      </w:r>
                      <w:r w:rsidR="00316B76">
                        <w:t xml:space="preserve"> NASA/JPL/CALTECH</w:t>
                      </w:r>
                      <w:bookmarkEnd w:id="766"/>
                      <w:bookmarkEnd w:id="767"/>
                      <w:bookmarkEnd w:id="768"/>
                    </w:p>
                  </w:txbxContent>
                </v:textbox>
                <w10:wrap type="topAndBottom"/>
              </v:shape>
            </w:pict>
          </mc:Fallback>
        </mc:AlternateContent>
      </w:r>
    </w:p>
    <w:p w14:paraId="5FBDBA89" w14:textId="66903CB8" w:rsidR="00F570F4" w:rsidRDefault="00F570F4" w:rsidP="00353005">
      <w:pPr>
        <w:widowControl w:val="0"/>
        <w:rPr>
          <w:rFonts w:eastAsiaTheme="minorEastAsia"/>
          <w:sz w:val="24"/>
          <w:szCs w:val="24"/>
        </w:rPr>
      </w:pPr>
    </w:p>
    <w:p w14:paraId="71DBF7D8" w14:textId="46763EFA" w:rsidR="00F570F4" w:rsidRDefault="00C375EF" w:rsidP="00353005">
      <w:pPr>
        <w:widowControl w:val="0"/>
        <w:rPr>
          <w:rFonts w:eastAsiaTheme="minorEastAsia"/>
          <w:sz w:val="24"/>
          <w:szCs w:val="24"/>
        </w:rPr>
      </w:pPr>
      <w:r w:rsidRPr="00F774BA">
        <w:rPr>
          <w:noProof/>
          <w:sz w:val="24"/>
          <w:szCs w:val="24"/>
        </w:rPr>
        <w:lastRenderedPageBreak/>
        <w:drawing>
          <wp:anchor distT="0" distB="0" distL="114300" distR="114300" simplePos="0" relativeHeight="251822080" behindDoc="0" locked="0" layoutInCell="1" allowOverlap="1" wp14:anchorId="533B38D0" wp14:editId="129D58F9">
            <wp:simplePos x="0" y="0"/>
            <wp:positionH relativeFrom="column">
              <wp:posOffset>3455035</wp:posOffset>
            </wp:positionH>
            <wp:positionV relativeFrom="paragraph">
              <wp:posOffset>149860</wp:posOffset>
            </wp:positionV>
            <wp:extent cx="3190875" cy="2658745"/>
            <wp:effectExtent l="0" t="0" r="9525" b="8255"/>
            <wp:wrapSquare wrapText="bothSides"/>
            <wp:docPr id="1776656512" name="Grafik 4" descr="Ein Bild, das Screenshot, Kreis, Text, Objektiv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656512" name="Grafik 4" descr="Ein Bild, das Screenshot, Kreis, Text, Objektiv enthält.&#10;&#10;Automatisch generierte Beschreibung"/>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3190875" cy="2658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9A022A" w14:textId="288E4436" w:rsidR="00F570F4" w:rsidRDefault="00F570F4" w:rsidP="00353005">
      <w:pPr>
        <w:widowControl w:val="0"/>
        <w:rPr>
          <w:rFonts w:eastAsiaTheme="minorEastAsia"/>
          <w:sz w:val="24"/>
          <w:szCs w:val="24"/>
        </w:rPr>
      </w:pPr>
    </w:p>
    <w:p w14:paraId="349C4FDC" w14:textId="1EC0200B" w:rsidR="006F2189" w:rsidRDefault="009247F9" w:rsidP="00353005">
      <w:pPr>
        <w:widowControl w:val="0"/>
        <w:rPr>
          <w:rFonts w:eastAsiaTheme="minorEastAsia"/>
          <w:sz w:val="24"/>
          <w:szCs w:val="24"/>
        </w:rPr>
      </w:pPr>
      <w:r w:rsidRPr="00F774BA">
        <w:rPr>
          <w:rFonts w:eastAsiaTheme="minorEastAsia"/>
          <w:sz w:val="24"/>
          <w:szCs w:val="24"/>
        </w:rPr>
        <w:t>Die Lücken zwischen den Ringen werden</w:t>
      </w:r>
      <w:r w:rsidR="00887C2C" w:rsidRPr="00F774BA">
        <w:rPr>
          <w:rFonts w:eastAsiaTheme="minorEastAsia"/>
          <w:sz w:val="24"/>
          <w:szCs w:val="24"/>
        </w:rPr>
        <w:t xml:space="preserve"> durch die sog.</w:t>
      </w:r>
      <w:r w:rsidR="00887C2C">
        <w:rPr>
          <w:rFonts w:eastAsiaTheme="minorEastAsia"/>
        </w:rPr>
        <w:t xml:space="preserve"> </w:t>
      </w:r>
      <w:proofErr w:type="spellStart"/>
      <w:r w:rsidR="00887C2C" w:rsidRPr="00F774BA">
        <w:rPr>
          <w:rFonts w:eastAsiaTheme="minorEastAsia"/>
          <w:sz w:val="24"/>
          <w:szCs w:val="24"/>
        </w:rPr>
        <w:t>Schäferhundmonde</w:t>
      </w:r>
      <w:proofErr w:type="spellEnd"/>
      <w:r w:rsidR="00887C2C" w:rsidRPr="00F774BA">
        <w:rPr>
          <w:rFonts w:eastAsiaTheme="minorEastAsia"/>
          <w:sz w:val="24"/>
          <w:szCs w:val="24"/>
        </w:rPr>
        <w:t xml:space="preserve"> verursacht.</w:t>
      </w:r>
    </w:p>
    <w:p w14:paraId="6BF8A7D3" w14:textId="5C277B7A" w:rsidR="00F774BA" w:rsidRDefault="00F774BA" w:rsidP="00353005">
      <w:pPr>
        <w:widowControl w:val="0"/>
        <w:rPr>
          <w:rFonts w:eastAsiaTheme="minorEastAsia"/>
          <w:sz w:val="24"/>
          <w:szCs w:val="24"/>
        </w:rPr>
      </w:pPr>
    </w:p>
    <w:p w14:paraId="0C43498C" w14:textId="107742E7" w:rsidR="00F774BA" w:rsidRDefault="00F774BA" w:rsidP="00353005">
      <w:pPr>
        <w:widowControl w:val="0"/>
        <w:rPr>
          <w:rFonts w:eastAsiaTheme="minorEastAsia"/>
          <w:sz w:val="24"/>
          <w:szCs w:val="24"/>
        </w:rPr>
      </w:pPr>
    </w:p>
    <w:p w14:paraId="3CB7C6D6" w14:textId="30778923" w:rsidR="00F774BA" w:rsidRDefault="00F774BA" w:rsidP="00353005">
      <w:pPr>
        <w:widowControl w:val="0"/>
        <w:rPr>
          <w:rFonts w:eastAsiaTheme="minorEastAsia"/>
          <w:sz w:val="24"/>
          <w:szCs w:val="24"/>
        </w:rPr>
      </w:pPr>
    </w:p>
    <w:p w14:paraId="64BC7C8E" w14:textId="46C28A51" w:rsidR="00F774BA" w:rsidRDefault="00F774BA" w:rsidP="00353005">
      <w:pPr>
        <w:widowControl w:val="0"/>
        <w:rPr>
          <w:rFonts w:eastAsiaTheme="minorEastAsia"/>
          <w:sz w:val="24"/>
          <w:szCs w:val="24"/>
        </w:rPr>
      </w:pPr>
    </w:p>
    <w:p w14:paraId="4C769D32" w14:textId="0AF4B48D" w:rsidR="00F774BA" w:rsidRDefault="00F774BA" w:rsidP="00353005">
      <w:pPr>
        <w:widowControl w:val="0"/>
        <w:rPr>
          <w:rFonts w:eastAsiaTheme="minorEastAsia"/>
          <w:sz w:val="24"/>
          <w:szCs w:val="24"/>
        </w:rPr>
      </w:pPr>
    </w:p>
    <w:p w14:paraId="369EFD1C" w14:textId="6FED87E7" w:rsidR="00F774BA" w:rsidRDefault="00C375EF" w:rsidP="00353005">
      <w:pPr>
        <w:widowControl w:val="0"/>
        <w:rPr>
          <w:rFonts w:eastAsiaTheme="minorEastAsia"/>
          <w:sz w:val="24"/>
          <w:szCs w:val="24"/>
        </w:rPr>
      </w:pPr>
      <w:r w:rsidRPr="00F774BA">
        <w:rPr>
          <w:noProof/>
          <w:sz w:val="24"/>
          <w:szCs w:val="24"/>
        </w:rPr>
        <mc:AlternateContent>
          <mc:Choice Requires="wps">
            <w:drawing>
              <wp:anchor distT="0" distB="0" distL="114300" distR="114300" simplePos="0" relativeHeight="251823104" behindDoc="0" locked="0" layoutInCell="1" allowOverlap="1" wp14:anchorId="214BF86C" wp14:editId="7B40AA5E">
                <wp:simplePos x="0" y="0"/>
                <wp:positionH relativeFrom="column">
                  <wp:posOffset>149860</wp:posOffset>
                </wp:positionH>
                <wp:positionV relativeFrom="paragraph">
                  <wp:posOffset>385445</wp:posOffset>
                </wp:positionV>
                <wp:extent cx="3190875" cy="635"/>
                <wp:effectExtent l="0" t="0" r="9525" b="0"/>
                <wp:wrapTopAndBottom/>
                <wp:docPr id="1580074553" name="Textfeld 1"/>
                <wp:cNvGraphicFramePr/>
                <a:graphic xmlns:a="http://schemas.openxmlformats.org/drawingml/2006/main">
                  <a:graphicData uri="http://schemas.microsoft.com/office/word/2010/wordprocessingShape">
                    <wps:wsp>
                      <wps:cNvSpPr txBox="1"/>
                      <wps:spPr>
                        <a:xfrm>
                          <a:off x="0" y="0"/>
                          <a:ext cx="3190875" cy="635"/>
                        </a:xfrm>
                        <a:prstGeom prst="rect">
                          <a:avLst/>
                        </a:prstGeom>
                        <a:solidFill>
                          <a:prstClr val="white"/>
                        </a:solidFill>
                        <a:ln>
                          <a:noFill/>
                        </a:ln>
                      </wps:spPr>
                      <wps:txbx>
                        <w:txbxContent>
                          <w:p w14:paraId="65A78A2B" w14:textId="648CB3F2" w:rsidR="00725143" w:rsidRPr="00164F91" w:rsidRDefault="00725143" w:rsidP="00725143">
                            <w:pPr>
                              <w:pStyle w:val="Beschriftung"/>
                              <w:rPr>
                                <w:noProof/>
                              </w:rPr>
                            </w:pPr>
                            <w:bookmarkStart w:id="531" w:name="_Toc174467231"/>
                            <w:bookmarkStart w:id="532" w:name="_Toc178095312"/>
                            <w:bookmarkStart w:id="533" w:name="_Toc179365179"/>
                            <w:r>
                              <w:t xml:space="preserve">Abbildung </w:t>
                            </w:r>
                            <w:r w:rsidR="0088512D">
                              <w:t>158</w:t>
                            </w:r>
                            <w:r>
                              <w:t xml:space="preserve"> </w:t>
                            </w:r>
                            <w:proofErr w:type="spellStart"/>
                            <w:r>
                              <w:t>Schäferhundmonde</w:t>
                            </w:r>
                            <w:proofErr w:type="spellEnd"/>
                            <w:r w:rsidR="00001B7B">
                              <w:t xml:space="preserve"> NASA/JPL/C</w:t>
                            </w:r>
                            <w:r w:rsidR="00316B76">
                              <w:t>ALTECH</w:t>
                            </w:r>
                            <w:bookmarkEnd w:id="531"/>
                            <w:bookmarkEnd w:id="532"/>
                            <w:bookmarkEnd w:id="53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14BF86C" id="_x0000_s1213" type="#_x0000_t202" style="position:absolute;margin-left:11.8pt;margin-top:30.35pt;width:251.25pt;height:.05pt;z-index:251823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" stroked="f">
                <v:textbox style="mso-fit-shape-to-text:t" inset="0,0,0,0">
                  <w:txbxContent>
                    <w:p w14:paraId="65A78A2B" w14:textId="648CB3F2" w:rsidR="00725143" w:rsidRPr="00164F91" w:rsidRDefault="00725143" w:rsidP="00725143">
                      <w:pPr>
                        <w:pStyle w:val="Beschriftung"/>
                        <w:rPr>
                          <w:noProof/>
                        </w:rPr>
                      </w:pPr>
                      <w:bookmarkStart w:id="772" w:name="_Toc174467231"/>
                      <w:bookmarkStart w:id="773" w:name="_Toc178095312"/>
                      <w:bookmarkStart w:id="774" w:name="_Toc179365179"/>
                      <w:r>
                        <w:t xml:space="preserve">Abbildung </w:t>
                      </w:r>
                      <w:r w:rsidR="0088512D">
                        <w:t>158</w:t>
                      </w:r>
                      <w:r>
                        <w:t xml:space="preserve"> </w:t>
                      </w:r>
                      <w:proofErr w:type="spellStart"/>
                      <w:r>
                        <w:t>Schäferhundmonde</w:t>
                      </w:r>
                      <w:proofErr w:type="spellEnd"/>
                      <w:r w:rsidR="00001B7B">
                        <w:t xml:space="preserve"> NASA/JPL/C</w:t>
                      </w:r>
                      <w:r w:rsidR="00316B76">
                        <w:t>ALTECH</w:t>
                      </w:r>
                      <w:bookmarkEnd w:id="772"/>
                      <w:bookmarkEnd w:id="773"/>
                      <w:bookmarkEnd w:id="774"/>
                    </w:p>
                  </w:txbxContent>
                </v:textbox>
                <w10:wrap type="topAndBottom"/>
              </v:shape>
            </w:pict>
          </mc:Fallback>
        </mc:AlternateContent>
      </w:r>
    </w:p>
    <w:p w14:paraId="7F50BE00" w14:textId="6B2E728D" w:rsidR="00F774BA" w:rsidRDefault="00F774BA" w:rsidP="00353005">
      <w:pPr>
        <w:widowControl w:val="0"/>
        <w:rPr>
          <w:rFonts w:eastAsiaTheme="minorEastAsia"/>
          <w:sz w:val="24"/>
          <w:szCs w:val="24"/>
        </w:rPr>
      </w:pPr>
    </w:p>
    <w:p w14:paraId="2ED828E7" w14:textId="7566D3C3" w:rsidR="00F774BA" w:rsidRDefault="00F774BA" w:rsidP="00353005">
      <w:pPr>
        <w:widowControl w:val="0"/>
        <w:rPr>
          <w:rFonts w:eastAsiaTheme="minorEastAsia"/>
          <w:sz w:val="24"/>
          <w:szCs w:val="24"/>
        </w:rPr>
      </w:pPr>
    </w:p>
    <w:p w14:paraId="77BAD6F9" w14:textId="77777777" w:rsidR="00F570F4" w:rsidRDefault="00F570F4" w:rsidP="00F570F4">
      <w:pPr>
        <w:keepNext/>
        <w:widowControl w:val="0"/>
      </w:pPr>
      <w:r>
        <w:rPr>
          <w:noProof/>
        </w:rPr>
        <w:drawing>
          <wp:inline distT="0" distB="0" distL="0" distR="0" wp14:anchorId="6343FA07" wp14:editId="69B1F504">
            <wp:extent cx="6645910" cy="2225040"/>
            <wp:effectExtent l="0" t="0" r="2540" b="3810"/>
            <wp:docPr id="2002968929" name="Grafik 1" descr="Ein Bild, das Screenshot, 3D-Modellierung, Digitales Compositing, Astronomi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968929" name="Grafik 1" descr="Ein Bild, das Screenshot, 3D-Modellierung, Digitales Compositing, Astronomie enthält.&#10;&#10;Automatisch generierte Beschreibung"/>
                    <pic:cNvPicPr/>
                  </pic:nvPicPr>
                  <pic:blipFill>
                    <a:blip r:embed="rId310"/>
                    <a:stretch>
                      <a:fillRect/>
                    </a:stretch>
                  </pic:blipFill>
                  <pic:spPr>
                    <a:xfrm>
                      <a:off x="0" y="0"/>
                      <a:ext cx="6645910" cy="2225040"/>
                    </a:xfrm>
                    <a:prstGeom prst="rect">
                      <a:avLst/>
                    </a:prstGeom>
                  </pic:spPr>
                </pic:pic>
              </a:graphicData>
            </a:graphic>
          </wp:inline>
        </w:drawing>
      </w:r>
    </w:p>
    <w:p w14:paraId="3855150F" w14:textId="4E8DDA27" w:rsidR="00F774BA" w:rsidRDefault="00F570F4" w:rsidP="00F570F4">
      <w:pPr>
        <w:pStyle w:val="Beschriftung"/>
        <w:rPr>
          <w:rFonts w:eastAsiaTheme="minorEastAsia"/>
          <w:sz w:val="24"/>
          <w:szCs w:val="24"/>
        </w:rPr>
      </w:pPr>
      <w:bookmarkStart w:id="534" w:name="_Toc174467232"/>
      <w:bookmarkStart w:id="535" w:name="_Toc178095313"/>
      <w:bookmarkStart w:id="536" w:name="_Toc179365180"/>
      <w:r>
        <w:t xml:space="preserve">Abbildung </w:t>
      </w:r>
      <w:r w:rsidR="0088512D">
        <w:t>159</w:t>
      </w:r>
      <w:r w:rsidRPr="004C76B6">
        <w:t xml:space="preserve"> Ringe, Teilungen und Monde NASA/JPL/CALTECH</w:t>
      </w:r>
      <w:bookmarkEnd w:id="534"/>
      <w:bookmarkEnd w:id="535"/>
      <w:bookmarkEnd w:id="536"/>
    </w:p>
    <w:p w14:paraId="01F67ADE" w14:textId="1EBE25AA" w:rsidR="00BA7811" w:rsidRDefault="001557CD" w:rsidP="00BA7811">
      <w:pPr>
        <w:rPr>
          <w:sz w:val="24"/>
          <w:szCs w:val="24"/>
        </w:rPr>
      </w:pPr>
      <w:r w:rsidRPr="00F570F4">
        <w:rPr>
          <w:sz w:val="24"/>
          <w:szCs w:val="24"/>
        </w:rPr>
        <w:t xml:space="preserve">Die Stabilität des Ringsystems beruht auf </w:t>
      </w:r>
      <w:r w:rsidR="002F1C9F" w:rsidRPr="00F570F4">
        <w:rPr>
          <w:sz w:val="24"/>
          <w:szCs w:val="24"/>
        </w:rPr>
        <w:t xml:space="preserve">Bahnresonanzen, </w:t>
      </w:r>
      <w:r w:rsidR="004E47F3" w:rsidRPr="00F570F4">
        <w:rPr>
          <w:sz w:val="24"/>
          <w:szCs w:val="24"/>
        </w:rPr>
        <w:t xml:space="preserve">d. h. die Umlaufzeiten </w:t>
      </w:r>
      <w:r w:rsidR="003556AE" w:rsidRPr="00F570F4">
        <w:rPr>
          <w:sz w:val="24"/>
          <w:szCs w:val="24"/>
        </w:rPr>
        <w:t xml:space="preserve">bestimmter Monde </w:t>
      </w:r>
      <w:r w:rsidR="004E47F3" w:rsidRPr="00F570F4">
        <w:rPr>
          <w:sz w:val="24"/>
          <w:szCs w:val="24"/>
        </w:rPr>
        <w:t xml:space="preserve">stehen in einem </w:t>
      </w:r>
      <w:r w:rsidR="00C821EF" w:rsidRPr="00F570F4">
        <w:rPr>
          <w:sz w:val="24"/>
          <w:szCs w:val="24"/>
        </w:rPr>
        <w:t xml:space="preserve">ganzzahligen </w:t>
      </w:r>
      <w:r w:rsidR="00BF40D9" w:rsidRPr="00F570F4">
        <w:rPr>
          <w:sz w:val="24"/>
          <w:szCs w:val="24"/>
        </w:rPr>
        <w:t>Verhältnis</w:t>
      </w:r>
      <w:r w:rsidR="003556AE" w:rsidRPr="00F570F4">
        <w:rPr>
          <w:sz w:val="24"/>
          <w:szCs w:val="24"/>
        </w:rPr>
        <w:t xml:space="preserve"> zu den Umlaufzeiten der Ringteilchen</w:t>
      </w:r>
      <w:r w:rsidR="00BF40D9" w:rsidRPr="00F570F4">
        <w:rPr>
          <w:sz w:val="24"/>
          <w:szCs w:val="24"/>
        </w:rPr>
        <w:t>,</w:t>
      </w:r>
      <w:r w:rsidR="00C821EF" w:rsidRPr="00F570F4">
        <w:rPr>
          <w:sz w:val="24"/>
          <w:szCs w:val="24"/>
        </w:rPr>
        <w:t xml:space="preserve"> und der gravitativen Wechselwirkung mit den Monden.</w:t>
      </w:r>
      <w:r w:rsidR="002977B9" w:rsidRPr="00F570F4">
        <w:rPr>
          <w:sz w:val="24"/>
          <w:szCs w:val="24"/>
        </w:rPr>
        <w:t xml:space="preserve"> Die </w:t>
      </w:r>
      <w:proofErr w:type="spellStart"/>
      <w:r w:rsidR="002977B9" w:rsidRPr="00F570F4">
        <w:rPr>
          <w:sz w:val="24"/>
          <w:szCs w:val="24"/>
        </w:rPr>
        <w:t>Cassiniteilung</w:t>
      </w:r>
      <w:proofErr w:type="spellEnd"/>
      <w:r w:rsidR="002977B9" w:rsidRPr="00F570F4">
        <w:rPr>
          <w:sz w:val="24"/>
          <w:szCs w:val="24"/>
        </w:rPr>
        <w:t xml:space="preserve"> wird durch den Mond Mimas </w:t>
      </w:r>
      <w:r w:rsidR="009E225A" w:rsidRPr="00F570F4">
        <w:rPr>
          <w:sz w:val="24"/>
          <w:szCs w:val="24"/>
        </w:rPr>
        <w:t>verursacht</w:t>
      </w:r>
      <w:r w:rsidR="007A6615" w:rsidRPr="00F570F4">
        <w:rPr>
          <w:sz w:val="24"/>
          <w:szCs w:val="24"/>
        </w:rPr>
        <w:t xml:space="preserve">, während die </w:t>
      </w:r>
      <w:proofErr w:type="spellStart"/>
      <w:r w:rsidR="007A6615" w:rsidRPr="00F570F4">
        <w:rPr>
          <w:sz w:val="24"/>
          <w:szCs w:val="24"/>
        </w:rPr>
        <w:t>Encketeilung</w:t>
      </w:r>
      <w:proofErr w:type="spellEnd"/>
      <w:r w:rsidR="007A6615" w:rsidRPr="00F570F4">
        <w:rPr>
          <w:sz w:val="24"/>
          <w:szCs w:val="24"/>
        </w:rPr>
        <w:t xml:space="preserve"> </w:t>
      </w:r>
      <w:r w:rsidR="00791717" w:rsidRPr="00F570F4">
        <w:rPr>
          <w:sz w:val="24"/>
          <w:szCs w:val="24"/>
        </w:rPr>
        <w:t>hauptsächlich durch den Mond Pan, der in der Teilung umläuft</w:t>
      </w:r>
      <w:r w:rsidR="004B3CDF" w:rsidRPr="00F570F4">
        <w:rPr>
          <w:sz w:val="24"/>
          <w:szCs w:val="24"/>
        </w:rPr>
        <w:t>,</w:t>
      </w:r>
      <w:r w:rsidR="00186853" w:rsidRPr="00F570F4">
        <w:rPr>
          <w:sz w:val="24"/>
          <w:szCs w:val="24"/>
        </w:rPr>
        <w:t xml:space="preserve"> freigehalten wird.</w:t>
      </w:r>
      <w:r w:rsidR="00784F55" w:rsidRPr="00F570F4">
        <w:rPr>
          <w:sz w:val="24"/>
          <w:szCs w:val="24"/>
        </w:rPr>
        <w:t xml:space="preserve"> </w:t>
      </w:r>
      <w:r w:rsidR="00572AC0" w:rsidRPr="00F570F4">
        <w:rPr>
          <w:sz w:val="24"/>
          <w:szCs w:val="24"/>
        </w:rPr>
        <w:t>Interessant sind auch die beiden Monde Janus und Ep</w:t>
      </w:r>
      <w:r w:rsidR="008F328F" w:rsidRPr="00F570F4">
        <w:rPr>
          <w:sz w:val="24"/>
          <w:szCs w:val="24"/>
        </w:rPr>
        <w:t xml:space="preserve">imetheus, die </w:t>
      </w:r>
      <w:r w:rsidR="00C96DB6">
        <w:rPr>
          <w:sz w:val="24"/>
          <w:szCs w:val="24"/>
        </w:rPr>
        <w:t xml:space="preserve">sich </w:t>
      </w:r>
      <w:r w:rsidR="008F328F" w:rsidRPr="00F570F4">
        <w:rPr>
          <w:sz w:val="24"/>
          <w:szCs w:val="24"/>
        </w:rPr>
        <w:t>auf fast der gleichen Bahn um</w:t>
      </w:r>
      <w:r w:rsidR="00C96DB6">
        <w:rPr>
          <w:sz w:val="24"/>
          <w:szCs w:val="24"/>
        </w:rPr>
        <w:t xml:space="preserve"> Saturn</w:t>
      </w:r>
      <w:r w:rsidR="008F328F" w:rsidRPr="00F570F4">
        <w:rPr>
          <w:sz w:val="24"/>
          <w:szCs w:val="24"/>
        </w:rPr>
        <w:t xml:space="preserve"> </w:t>
      </w:r>
      <w:r w:rsidR="00C96DB6">
        <w:rPr>
          <w:sz w:val="24"/>
          <w:szCs w:val="24"/>
        </w:rPr>
        <w:t xml:space="preserve">bewegen </w:t>
      </w:r>
      <w:r w:rsidR="008F328F" w:rsidRPr="00F570F4">
        <w:rPr>
          <w:sz w:val="24"/>
          <w:szCs w:val="24"/>
        </w:rPr>
        <w:t>und alle vier Jahre</w:t>
      </w:r>
      <w:r w:rsidR="00E83C8A" w:rsidRPr="00F570F4">
        <w:rPr>
          <w:sz w:val="24"/>
          <w:szCs w:val="24"/>
        </w:rPr>
        <w:t xml:space="preserve"> </w:t>
      </w:r>
      <w:r w:rsidR="004B3CDF" w:rsidRPr="00F570F4">
        <w:rPr>
          <w:sz w:val="24"/>
          <w:szCs w:val="24"/>
        </w:rPr>
        <w:t>ihre</w:t>
      </w:r>
      <w:r w:rsidR="00E83C8A" w:rsidRPr="00F570F4">
        <w:rPr>
          <w:sz w:val="24"/>
          <w:szCs w:val="24"/>
        </w:rPr>
        <w:t xml:space="preserve"> Bahn</w:t>
      </w:r>
      <w:r w:rsidR="004B3CDF" w:rsidRPr="00F570F4">
        <w:rPr>
          <w:sz w:val="24"/>
          <w:szCs w:val="24"/>
        </w:rPr>
        <w:t>en</w:t>
      </w:r>
      <w:r w:rsidR="004E0645" w:rsidRPr="00F570F4">
        <w:rPr>
          <w:sz w:val="24"/>
          <w:szCs w:val="24"/>
        </w:rPr>
        <w:t xml:space="preserve"> tauschen</w:t>
      </w:r>
      <w:r w:rsidR="00414AE5" w:rsidRPr="00F570F4">
        <w:rPr>
          <w:sz w:val="24"/>
          <w:szCs w:val="24"/>
        </w:rPr>
        <w:t>, wenn er Innere den Äußeren überholt</w:t>
      </w:r>
      <w:r w:rsidR="005C507C">
        <w:rPr>
          <w:sz w:val="24"/>
          <w:szCs w:val="24"/>
        </w:rPr>
        <w:t xml:space="preserve"> würde, was nicht wirklich passiert</w:t>
      </w:r>
      <w:r w:rsidR="00414AE5" w:rsidRPr="00F570F4">
        <w:rPr>
          <w:sz w:val="24"/>
          <w:szCs w:val="24"/>
        </w:rPr>
        <w:t>.</w:t>
      </w:r>
      <w:r w:rsidR="00F91383">
        <w:rPr>
          <w:sz w:val="24"/>
          <w:szCs w:val="24"/>
        </w:rPr>
        <w:t xml:space="preserve"> </w:t>
      </w:r>
      <w:r w:rsidR="00450094">
        <w:rPr>
          <w:sz w:val="24"/>
          <w:szCs w:val="24"/>
        </w:rPr>
        <w:t xml:space="preserve">Was alle vier Jahre passiert veranschaulicht das folgende Video: </w:t>
      </w:r>
      <w:hyperlink r:id="rId311" w:history="1">
        <w:r w:rsidR="00F91383" w:rsidRPr="00F91383">
          <w:rPr>
            <w:rStyle w:val="Hyperlink"/>
            <w:sz w:val="24"/>
            <w:szCs w:val="24"/>
          </w:rPr>
          <w:t>Bing-Video</w:t>
        </w:r>
      </w:hyperlink>
      <w:r w:rsidR="00005055">
        <w:rPr>
          <w:sz w:val="24"/>
          <w:szCs w:val="24"/>
        </w:rPr>
        <w:t xml:space="preserve"> </w:t>
      </w:r>
      <w:r w:rsidR="00450094">
        <w:rPr>
          <w:sz w:val="24"/>
          <w:szCs w:val="24"/>
        </w:rPr>
        <w:t xml:space="preserve">. </w:t>
      </w:r>
      <w:r w:rsidR="00C40D0C">
        <w:rPr>
          <w:sz w:val="24"/>
          <w:szCs w:val="24"/>
        </w:rPr>
        <w:t xml:space="preserve">Wie das vor sich geht, </w:t>
      </w:r>
      <w:r w:rsidR="009B12E7">
        <w:rPr>
          <w:sz w:val="24"/>
          <w:szCs w:val="24"/>
        </w:rPr>
        <w:t>erkläre ich</w:t>
      </w:r>
      <w:r w:rsidR="00791C0F">
        <w:rPr>
          <w:sz w:val="24"/>
          <w:szCs w:val="24"/>
        </w:rPr>
        <w:t xml:space="preserve"> in den folgenden Bildern: </w:t>
      </w:r>
    </w:p>
    <w:p w14:paraId="0F68237C" w14:textId="2925F542" w:rsidR="00DB0757" w:rsidRDefault="00DB0757" w:rsidP="00BA7811">
      <w:pPr>
        <w:rPr>
          <w:sz w:val="24"/>
          <w:szCs w:val="24"/>
        </w:rPr>
      </w:pPr>
      <w:r>
        <w:rPr>
          <w:sz w:val="24"/>
          <w:szCs w:val="24"/>
        </w:rPr>
        <w:t>Der innere Mond bewegt sich schneller und holt gegen den äußeren Mond auf.</w:t>
      </w:r>
    </w:p>
    <w:p w14:paraId="46A502C6" w14:textId="7AA1E6B1" w:rsidR="00791C0F" w:rsidRDefault="0086225C" w:rsidP="00BA7811">
      <w:pPr>
        <w:rPr>
          <w:sz w:val="24"/>
          <w:szCs w:val="24"/>
        </w:rPr>
      </w:pPr>
      <w:r>
        <w:rPr>
          <w:noProof/>
        </w:rPr>
        <mc:AlternateContent>
          <mc:Choice Requires="wps">
            <w:drawing>
              <wp:anchor distT="0" distB="0" distL="114300" distR="114300" simplePos="0" relativeHeight="252270592" behindDoc="0" locked="0" layoutInCell="1" allowOverlap="1" wp14:anchorId="301C1D1F" wp14:editId="1CFA52DB">
                <wp:simplePos x="0" y="0"/>
                <wp:positionH relativeFrom="column">
                  <wp:posOffset>180975</wp:posOffset>
                </wp:positionH>
                <wp:positionV relativeFrom="paragraph">
                  <wp:posOffset>1758315</wp:posOffset>
                </wp:positionV>
                <wp:extent cx="5972175" cy="635"/>
                <wp:effectExtent l="0" t="0" r="0" b="0"/>
                <wp:wrapSquare wrapText="bothSides"/>
                <wp:docPr id="1764001234" name="Textfeld 1"/>
                <wp:cNvGraphicFramePr/>
                <a:graphic xmlns:a="http://schemas.openxmlformats.org/drawingml/2006/main">
                  <a:graphicData uri="http://schemas.microsoft.com/office/word/2010/wordprocessingShape">
                    <wps:wsp>
                      <wps:cNvSpPr txBox="1"/>
                      <wps:spPr>
                        <a:xfrm>
                          <a:off x="0" y="0"/>
                          <a:ext cx="5972175" cy="635"/>
                        </a:xfrm>
                        <a:prstGeom prst="rect">
                          <a:avLst/>
                        </a:prstGeom>
                        <a:solidFill>
                          <a:prstClr val="white"/>
                        </a:solidFill>
                        <a:ln>
                          <a:noFill/>
                        </a:ln>
                      </wps:spPr>
                      <wps:txbx>
                        <w:txbxContent>
                          <w:p w14:paraId="4A303EF6" w14:textId="340BC0F1" w:rsidR="0086225C" w:rsidRPr="00CF3BB5" w:rsidRDefault="0086225C" w:rsidP="0086225C">
                            <w:pPr>
                              <w:pStyle w:val="Beschriftung"/>
                              <w:rPr>
                                <w:noProof/>
                              </w:rPr>
                            </w:pPr>
                            <w:r>
                              <w:t>Abbildung 160 Janus und Epimeth</w:t>
                            </w:r>
                            <w:r w:rsidR="00037810">
                              <w:t>eus, Annäherung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01C1D1F" id="_x0000_s1214" type="#_x0000_t202" style="position:absolute;margin-left:14.25pt;margin-top:138.45pt;width:470.25pt;height:.05pt;z-index:252270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" stroked="f">
                <v:textbox style="mso-fit-shape-to-text:t" inset="0,0,0,0">
                  <w:txbxContent>
                    <w:p w14:paraId="4A303EF6" w14:textId="340BC0F1" w:rsidR="0086225C" w:rsidRPr="00CF3BB5" w:rsidRDefault="0086225C" w:rsidP="0086225C">
                      <w:pPr>
                        <w:pStyle w:val="Beschriftung"/>
                        <w:rPr>
                          <w:noProof/>
                        </w:rPr>
                      </w:pPr>
                      <w:r>
                        <w:t>Abbildung 160 Janus und Epimeth</w:t>
                      </w:r>
                      <w:r w:rsidR="00037810">
                        <w:t>eus, Annäherung</w:t>
                      </w:r>
                    </w:p>
                  </w:txbxContent>
                </v:textbox>
                <w10:wrap type="square"/>
              </v:shape>
            </w:pict>
          </mc:Fallback>
        </mc:AlternateContent>
      </w:r>
      <w:r w:rsidR="00D41633" w:rsidRPr="001E2E57">
        <w:rPr>
          <w:noProof/>
          <w:sz w:val="24"/>
          <w:szCs w:val="24"/>
        </w:rPr>
        <w:drawing>
          <wp:anchor distT="0" distB="0" distL="114300" distR="114300" simplePos="0" relativeHeight="252227584" behindDoc="0" locked="0" layoutInCell="1" allowOverlap="1" wp14:anchorId="55A68F4E" wp14:editId="1317301A">
            <wp:simplePos x="0" y="0"/>
            <wp:positionH relativeFrom="column">
              <wp:posOffset>180975</wp:posOffset>
            </wp:positionH>
            <wp:positionV relativeFrom="paragraph">
              <wp:posOffset>158115</wp:posOffset>
            </wp:positionV>
            <wp:extent cx="5972175" cy="1543050"/>
            <wp:effectExtent l="0" t="0" r="9525" b="0"/>
            <wp:wrapSquare wrapText="bothSides"/>
            <wp:docPr id="1994533294" name="Grafik 1" descr="Ein Bild, das Kreis,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533294" name="Grafik 1" descr="Ein Bild, das Kreis, Reihe, Screenshot enthält.&#10;&#10;Automatisch generierte Beschreibung"/>
                    <pic:cNvPicPr/>
                  </pic:nvPicPr>
                  <pic:blipFill>
                    <a:blip r:embed="rId312">
                      <a:extLst>
                        <a:ext uri="{28A0092B-C50C-407E-A947-70E740481C1C}">
                          <a14:useLocalDpi xmlns:a14="http://schemas.microsoft.com/office/drawing/2010/main" val="0"/>
                        </a:ext>
                      </a:extLst>
                    </a:blip>
                    <a:stretch>
                      <a:fillRect/>
                    </a:stretch>
                  </pic:blipFill>
                  <pic:spPr>
                    <a:xfrm>
                      <a:off x="0" y="0"/>
                      <a:ext cx="5972175" cy="1543050"/>
                    </a:xfrm>
                    <a:prstGeom prst="rect">
                      <a:avLst/>
                    </a:prstGeom>
                  </pic:spPr>
                </pic:pic>
              </a:graphicData>
            </a:graphic>
            <wp14:sizeRelH relativeFrom="page">
              <wp14:pctWidth>0</wp14:pctWidth>
            </wp14:sizeRelH>
            <wp14:sizeRelV relativeFrom="page">
              <wp14:pctHeight>0</wp14:pctHeight>
            </wp14:sizeRelV>
          </wp:anchor>
        </w:drawing>
      </w:r>
    </w:p>
    <w:p w14:paraId="68070D87" w14:textId="4F8887E1" w:rsidR="00D41633" w:rsidRDefault="00D41633" w:rsidP="00BA7811">
      <w:pPr>
        <w:rPr>
          <w:sz w:val="24"/>
          <w:szCs w:val="24"/>
        </w:rPr>
      </w:pPr>
    </w:p>
    <w:p w14:paraId="7A0CE68E" w14:textId="6A4B8465" w:rsidR="00D41633" w:rsidRDefault="00D41633" w:rsidP="00BA7811">
      <w:pPr>
        <w:rPr>
          <w:sz w:val="24"/>
          <w:szCs w:val="24"/>
        </w:rPr>
      </w:pPr>
    </w:p>
    <w:p w14:paraId="010BF8A7" w14:textId="5D9F26FE" w:rsidR="00D41633" w:rsidRDefault="00D41633" w:rsidP="00BA7811">
      <w:pPr>
        <w:rPr>
          <w:sz w:val="24"/>
          <w:szCs w:val="24"/>
        </w:rPr>
      </w:pPr>
    </w:p>
    <w:p w14:paraId="65E16BE1" w14:textId="2526B522" w:rsidR="00F60DD1" w:rsidRDefault="00F60DD1" w:rsidP="00BA7811">
      <w:pPr>
        <w:rPr>
          <w:sz w:val="24"/>
          <w:szCs w:val="24"/>
        </w:rPr>
      </w:pPr>
    </w:p>
    <w:p w14:paraId="25335C8F" w14:textId="5864F08A" w:rsidR="00F60DD1" w:rsidRDefault="00F60DD1" w:rsidP="00BA7811">
      <w:pPr>
        <w:rPr>
          <w:sz w:val="24"/>
          <w:szCs w:val="24"/>
        </w:rPr>
      </w:pPr>
    </w:p>
    <w:p w14:paraId="4D68CC18" w14:textId="29982D2C" w:rsidR="00F60DD1" w:rsidRDefault="00F60DD1" w:rsidP="00BA7811">
      <w:pPr>
        <w:rPr>
          <w:sz w:val="24"/>
          <w:szCs w:val="24"/>
        </w:rPr>
      </w:pPr>
    </w:p>
    <w:p w14:paraId="0461CFD2" w14:textId="4492E478" w:rsidR="001E2E57" w:rsidRDefault="001E2E57" w:rsidP="00BA7811">
      <w:pPr>
        <w:rPr>
          <w:sz w:val="24"/>
          <w:szCs w:val="24"/>
        </w:rPr>
      </w:pPr>
    </w:p>
    <w:p w14:paraId="3FFBF593" w14:textId="4AF790F2" w:rsidR="00F60DD1" w:rsidRDefault="00F60DD1" w:rsidP="00BA7811">
      <w:pPr>
        <w:rPr>
          <w:sz w:val="24"/>
          <w:szCs w:val="24"/>
        </w:rPr>
      </w:pPr>
    </w:p>
    <w:p w14:paraId="3FEF93A1" w14:textId="7D843C06" w:rsidR="00F60DD1" w:rsidRDefault="00F60DD1" w:rsidP="00BA7811">
      <w:pPr>
        <w:rPr>
          <w:sz w:val="24"/>
          <w:szCs w:val="24"/>
        </w:rPr>
      </w:pPr>
    </w:p>
    <w:p w14:paraId="231CBC6B" w14:textId="77777777" w:rsidR="008F09CA" w:rsidRDefault="008F09CA" w:rsidP="00BA7811">
      <w:pPr>
        <w:rPr>
          <w:sz w:val="24"/>
          <w:szCs w:val="24"/>
        </w:rPr>
      </w:pPr>
    </w:p>
    <w:p w14:paraId="3622CFB8" w14:textId="387607F9" w:rsidR="00F60DD1" w:rsidRDefault="00D41633" w:rsidP="00BA7811">
      <w:pPr>
        <w:rPr>
          <w:sz w:val="24"/>
          <w:szCs w:val="24"/>
        </w:rPr>
      </w:pPr>
      <w:r>
        <w:rPr>
          <w:sz w:val="24"/>
          <w:szCs w:val="24"/>
        </w:rPr>
        <w:t>Wenn sie sich annähern, üben sie gegenseitig Anziehungskräfte aus. Der innere Mond bremst den äußeren und der äußere beschleunigt den inneren.</w:t>
      </w:r>
    </w:p>
    <w:p w14:paraId="1EEBC3E7" w14:textId="34C95526" w:rsidR="00F60DD1" w:rsidRDefault="00F60DD1" w:rsidP="00BA7811">
      <w:pPr>
        <w:rPr>
          <w:sz w:val="24"/>
          <w:szCs w:val="24"/>
        </w:rPr>
      </w:pPr>
    </w:p>
    <w:p w14:paraId="56AFE1FB" w14:textId="32EEE487" w:rsidR="00F60DD1" w:rsidRDefault="00F60DD1" w:rsidP="00BA7811">
      <w:pPr>
        <w:rPr>
          <w:sz w:val="24"/>
          <w:szCs w:val="24"/>
        </w:rPr>
      </w:pPr>
    </w:p>
    <w:p w14:paraId="3A42F1E3" w14:textId="174F14C5" w:rsidR="00D41633" w:rsidRDefault="00037810" w:rsidP="00BA7811">
      <w:pPr>
        <w:rPr>
          <w:sz w:val="24"/>
          <w:szCs w:val="24"/>
        </w:rPr>
      </w:pPr>
      <w:r>
        <w:rPr>
          <w:noProof/>
        </w:rPr>
        <w:lastRenderedPageBreak/>
        <mc:AlternateContent>
          <mc:Choice Requires="wps">
            <w:drawing>
              <wp:anchor distT="0" distB="0" distL="114300" distR="114300" simplePos="0" relativeHeight="252272640" behindDoc="0" locked="0" layoutInCell="1" allowOverlap="1" wp14:anchorId="4FDC7C38" wp14:editId="6F9C909E">
                <wp:simplePos x="0" y="0"/>
                <wp:positionH relativeFrom="column">
                  <wp:posOffset>533400</wp:posOffset>
                </wp:positionH>
                <wp:positionV relativeFrom="paragraph">
                  <wp:posOffset>1714500</wp:posOffset>
                </wp:positionV>
                <wp:extent cx="5401310" cy="635"/>
                <wp:effectExtent l="0" t="0" r="0" b="0"/>
                <wp:wrapSquare wrapText="bothSides"/>
                <wp:docPr id="1127942040" name="Textfeld 1"/>
                <wp:cNvGraphicFramePr/>
                <a:graphic xmlns:a="http://schemas.openxmlformats.org/drawingml/2006/main">
                  <a:graphicData uri="http://schemas.microsoft.com/office/word/2010/wordprocessingShape">
                    <wps:wsp>
                      <wps:cNvSpPr txBox="1"/>
                      <wps:spPr>
                        <a:xfrm>
                          <a:off x="0" y="0"/>
                          <a:ext cx="5401310" cy="635"/>
                        </a:xfrm>
                        <a:prstGeom prst="rect">
                          <a:avLst/>
                        </a:prstGeom>
                        <a:solidFill>
                          <a:prstClr val="white"/>
                        </a:solidFill>
                        <a:ln>
                          <a:noFill/>
                        </a:ln>
                      </wps:spPr>
                      <wps:txbx>
                        <w:txbxContent>
                          <w:p w14:paraId="2957FD46" w14:textId="30DD8430" w:rsidR="00037810" w:rsidRPr="000000F3" w:rsidRDefault="00037810" w:rsidP="00037810">
                            <w:pPr>
                              <w:pStyle w:val="Beschriftung"/>
                              <w:rPr>
                                <w:noProof/>
                              </w:rPr>
                            </w:pPr>
                            <w:r>
                              <w:t xml:space="preserve">Abbildung 161 Janus Epimetheus, </w:t>
                            </w:r>
                            <w:r w:rsidR="00D94767">
                              <w:t>Einsetzen der Anziehungskraft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FDC7C38" id="_x0000_s1215" type="#_x0000_t202" style="position:absolute;margin-left:42pt;margin-top:135pt;width:425.3pt;height:.05pt;z-index:252272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" stroked="f">
                <v:textbox style="mso-fit-shape-to-text:t" inset="0,0,0,0">
                  <w:txbxContent>
                    <w:p w14:paraId="2957FD46" w14:textId="30DD8430" w:rsidR="00037810" w:rsidRPr="000000F3" w:rsidRDefault="00037810" w:rsidP="00037810">
                      <w:pPr>
                        <w:pStyle w:val="Beschriftung"/>
                        <w:rPr>
                          <w:noProof/>
                        </w:rPr>
                      </w:pPr>
                      <w:r>
                        <w:t xml:space="preserve">Abbildung 161 Janus Epimetheus, </w:t>
                      </w:r>
                      <w:r w:rsidR="00D94767">
                        <w:t>Einsetzen der Anziehungskraft</w:t>
                      </w:r>
                    </w:p>
                  </w:txbxContent>
                </v:textbox>
                <w10:wrap type="square"/>
              </v:shape>
            </w:pict>
          </mc:Fallback>
        </mc:AlternateContent>
      </w:r>
      <w:r w:rsidR="00B3309C" w:rsidRPr="009A3342">
        <w:rPr>
          <w:noProof/>
          <w:sz w:val="24"/>
          <w:szCs w:val="24"/>
        </w:rPr>
        <w:drawing>
          <wp:anchor distT="0" distB="0" distL="114300" distR="114300" simplePos="0" relativeHeight="252228608" behindDoc="0" locked="0" layoutInCell="1" allowOverlap="1" wp14:anchorId="1F16F442" wp14:editId="25F4485D">
            <wp:simplePos x="0" y="0"/>
            <wp:positionH relativeFrom="column">
              <wp:posOffset>533400</wp:posOffset>
            </wp:positionH>
            <wp:positionV relativeFrom="paragraph">
              <wp:posOffset>0</wp:posOffset>
            </wp:positionV>
            <wp:extent cx="5401429" cy="1657581"/>
            <wp:effectExtent l="0" t="0" r="8890" b="0"/>
            <wp:wrapSquare wrapText="bothSides"/>
            <wp:docPr id="855669719" name="Grafik 1" descr="Ein Bild, das Reihe, Kreis,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669719" name="Grafik 1" descr="Ein Bild, das Reihe, Kreis, Diagramm, Screenshot enthält.&#10;&#10;Automatisch generierte Beschreibung"/>
                    <pic:cNvPicPr/>
                  </pic:nvPicPr>
                  <pic:blipFill>
                    <a:blip r:embed="rId313">
                      <a:extLst>
                        <a:ext uri="{28A0092B-C50C-407E-A947-70E740481C1C}">
                          <a14:useLocalDpi xmlns:a14="http://schemas.microsoft.com/office/drawing/2010/main" val="0"/>
                        </a:ext>
                      </a:extLst>
                    </a:blip>
                    <a:stretch>
                      <a:fillRect/>
                    </a:stretch>
                  </pic:blipFill>
                  <pic:spPr>
                    <a:xfrm>
                      <a:off x="0" y="0"/>
                      <a:ext cx="5401429" cy="1657581"/>
                    </a:xfrm>
                    <a:prstGeom prst="rect">
                      <a:avLst/>
                    </a:prstGeom>
                  </pic:spPr>
                </pic:pic>
              </a:graphicData>
            </a:graphic>
            <wp14:sizeRelH relativeFrom="page">
              <wp14:pctWidth>0</wp14:pctWidth>
            </wp14:sizeRelH>
            <wp14:sizeRelV relativeFrom="page">
              <wp14:pctHeight>0</wp14:pctHeight>
            </wp14:sizeRelV>
          </wp:anchor>
        </w:drawing>
      </w:r>
      <w:r w:rsidR="00652722">
        <w:rPr>
          <w:sz w:val="24"/>
          <w:szCs w:val="24"/>
        </w:rPr>
        <w:t xml:space="preserve"> </w:t>
      </w:r>
    </w:p>
    <w:p w14:paraId="68111235" w14:textId="77777777" w:rsidR="00D41633" w:rsidRDefault="00D41633" w:rsidP="00BA7811">
      <w:pPr>
        <w:rPr>
          <w:sz w:val="24"/>
          <w:szCs w:val="24"/>
        </w:rPr>
      </w:pPr>
    </w:p>
    <w:p w14:paraId="47069928" w14:textId="77777777" w:rsidR="00D41633" w:rsidRDefault="00D41633" w:rsidP="00BA7811">
      <w:pPr>
        <w:rPr>
          <w:sz w:val="24"/>
          <w:szCs w:val="24"/>
        </w:rPr>
      </w:pPr>
    </w:p>
    <w:p w14:paraId="0640B189" w14:textId="77777777" w:rsidR="00D41633" w:rsidRDefault="00D41633" w:rsidP="00BA7811">
      <w:pPr>
        <w:rPr>
          <w:sz w:val="24"/>
          <w:szCs w:val="24"/>
        </w:rPr>
      </w:pPr>
    </w:p>
    <w:p w14:paraId="1CFB863D" w14:textId="77777777" w:rsidR="00D41633" w:rsidRDefault="00D41633" w:rsidP="00BA7811">
      <w:pPr>
        <w:rPr>
          <w:sz w:val="24"/>
          <w:szCs w:val="24"/>
        </w:rPr>
      </w:pPr>
    </w:p>
    <w:p w14:paraId="1D461171" w14:textId="77777777" w:rsidR="00D41633" w:rsidRDefault="00D41633" w:rsidP="00BA7811">
      <w:pPr>
        <w:rPr>
          <w:sz w:val="24"/>
          <w:szCs w:val="24"/>
        </w:rPr>
      </w:pPr>
    </w:p>
    <w:p w14:paraId="421F2D18" w14:textId="77777777" w:rsidR="00D41633" w:rsidRDefault="00D41633" w:rsidP="00BA7811">
      <w:pPr>
        <w:rPr>
          <w:sz w:val="24"/>
          <w:szCs w:val="24"/>
        </w:rPr>
      </w:pPr>
    </w:p>
    <w:p w14:paraId="5FF7DE6F" w14:textId="77777777" w:rsidR="00D41633" w:rsidRDefault="00D41633" w:rsidP="00BA7811">
      <w:pPr>
        <w:rPr>
          <w:sz w:val="24"/>
          <w:szCs w:val="24"/>
        </w:rPr>
      </w:pPr>
    </w:p>
    <w:p w14:paraId="5215DB83" w14:textId="77777777" w:rsidR="00D41633" w:rsidRDefault="00D41633" w:rsidP="00BA7811">
      <w:pPr>
        <w:rPr>
          <w:sz w:val="24"/>
          <w:szCs w:val="24"/>
        </w:rPr>
      </w:pPr>
    </w:p>
    <w:p w14:paraId="1C150160" w14:textId="77777777" w:rsidR="009B16DD" w:rsidRDefault="009B16DD" w:rsidP="00BA7811">
      <w:pPr>
        <w:rPr>
          <w:sz w:val="24"/>
          <w:szCs w:val="24"/>
        </w:rPr>
      </w:pPr>
    </w:p>
    <w:p w14:paraId="46CEF119" w14:textId="77777777" w:rsidR="009B16DD" w:rsidRDefault="009B16DD" w:rsidP="00BA7811">
      <w:pPr>
        <w:rPr>
          <w:sz w:val="24"/>
          <w:szCs w:val="24"/>
        </w:rPr>
      </w:pPr>
    </w:p>
    <w:p w14:paraId="3860673A" w14:textId="6CE275D2" w:rsidR="00D944CF" w:rsidRPr="00F570F4" w:rsidRDefault="00652722" w:rsidP="00BA7811">
      <w:pPr>
        <w:rPr>
          <w:sz w:val="24"/>
          <w:szCs w:val="24"/>
        </w:rPr>
      </w:pPr>
      <w:r>
        <w:rPr>
          <w:sz w:val="24"/>
          <w:szCs w:val="24"/>
        </w:rPr>
        <w:t xml:space="preserve">Dadurch </w:t>
      </w:r>
      <w:r w:rsidR="005172D8">
        <w:rPr>
          <w:sz w:val="24"/>
          <w:szCs w:val="24"/>
        </w:rPr>
        <w:t xml:space="preserve">fällt Janus </w:t>
      </w:r>
      <w:r w:rsidR="00483761">
        <w:rPr>
          <w:sz w:val="24"/>
          <w:szCs w:val="24"/>
        </w:rPr>
        <w:t>Richtung Saturn und Epimetheus</w:t>
      </w:r>
      <w:r w:rsidR="00483CB5">
        <w:rPr>
          <w:sz w:val="24"/>
          <w:szCs w:val="24"/>
        </w:rPr>
        <w:t xml:space="preserve"> wandert nach außen. Sie </w:t>
      </w:r>
      <w:r>
        <w:rPr>
          <w:sz w:val="24"/>
          <w:szCs w:val="24"/>
        </w:rPr>
        <w:t>tauschen sie ihre Bahnen</w:t>
      </w:r>
      <w:r w:rsidR="00C75593">
        <w:rPr>
          <w:sz w:val="24"/>
          <w:szCs w:val="24"/>
        </w:rPr>
        <w:t>.</w:t>
      </w:r>
      <w:r w:rsidR="00941C4E" w:rsidRPr="00941C4E">
        <w:rPr>
          <w:noProof/>
        </w:rPr>
        <w:t xml:space="preserve"> </w:t>
      </w:r>
    </w:p>
    <w:p w14:paraId="18604D9C" w14:textId="24DF2E8F" w:rsidR="00090037" w:rsidRDefault="00D94767" w:rsidP="00BA7811">
      <w:r>
        <w:rPr>
          <w:noProof/>
        </w:rPr>
        <mc:AlternateContent>
          <mc:Choice Requires="wps">
            <w:drawing>
              <wp:anchor distT="0" distB="0" distL="114300" distR="114300" simplePos="0" relativeHeight="252274688" behindDoc="1" locked="0" layoutInCell="1" allowOverlap="1" wp14:anchorId="2109DBC6" wp14:editId="6B9AD516">
                <wp:simplePos x="0" y="0"/>
                <wp:positionH relativeFrom="column">
                  <wp:posOffset>400050</wp:posOffset>
                </wp:positionH>
                <wp:positionV relativeFrom="paragraph">
                  <wp:posOffset>1680845</wp:posOffset>
                </wp:positionV>
                <wp:extent cx="5410835" cy="635"/>
                <wp:effectExtent l="0" t="0" r="0" b="0"/>
                <wp:wrapTight wrapText="bothSides">
                  <wp:wrapPolygon edited="0">
                    <wp:start x="0" y="0"/>
                    <wp:lineTo x="0" y="21600"/>
                    <wp:lineTo x="21600" y="21600"/>
                    <wp:lineTo x="21600" y="0"/>
                  </wp:wrapPolygon>
                </wp:wrapTight>
                <wp:docPr id="936747563" name="Textfeld 1"/>
                <wp:cNvGraphicFramePr/>
                <a:graphic xmlns:a="http://schemas.openxmlformats.org/drawingml/2006/main">
                  <a:graphicData uri="http://schemas.microsoft.com/office/word/2010/wordprocessingShape">
                    <wps:wsp>
                      <wps:cNvSpPr txBox="1"/>
                      <wps:spPr>
                        <a:xfrm>
                          <a:off x="0" y="0"/>
                          <a:ext cx="5410835" cy="635"/>
                        </a:xfrm>
                        <a:prstGeom prst="rect">
                          <a:avLst/>
                        </a:prstGeom>
                        <a:solidFill>
                          <a:prstClr val="white"/>
                        </a:solidFill>
                        <a:ln>
                          <a:noFill/>
                        </a:ln>
                      </wps:spPr>
                      <wps:txbx>
                        <w:txbxContent>
                          <w:p w14:paraId="2193869F" w14:textId="3B370768" w:rsidR="00D94767" w:rsidRPr="00F76D2E" w:rsidRDefault="00D94767" w:rsidP="00D94767">
                            <w:pPr>
                              <w:pStyle w:val="Beschriftung"/>
                              <w:rPr>
                                <w:noProof/>
                              </w:rPr>
                            </w:pPr>
                            <w:r>
                              <w:t>Abbildung 162 Janus und Epimetheus, Bahntausch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109DBC6" id="_x0000_s1216" type="#_x0000_t202" style="position:absolute;margin-left:31.5pt;margin-top:132.35pt;width:426.05pt;height:.05pt;z-index:-25104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" stroked="f">
                <v:textbox style="mso-fit-shape-to-text:t" inset="0,0,0,0">
                  <w:txbxContent>
                    <w:p w14:paraId="2193869F" w14:textId="3B370768" w:rsidR="00D94767" w:rsidRPr="00F76D2E" w:rsidRDefault="00D94767" w:rsidP="00D94767">
                      <w:pPr>
                        <w:pStyle w:val="Beschriftung"/>
                        <w:rPr>
                          <w:noProof/>
                        </w:rPr>
                      </w:pPr>
                      <w:r>
                        <w:t>Abbildung 162 Janus und Epimetheus, Bahntausch</w:t>
                      </w:r>
                    </w:p>
                  </w:txbxContent>
                </v:textbox>
                <w10:wrap type="tight"/>
              </v:shape>
            </w:pict>
          </mc:Fallback>
        </mc:AlternateContent>
      </w:r>
      <w:r w:rsidR="00097504" w:rsidRPr="00941C4E">
        <w:rPr>
          <w:noProof/>
          <w:sz w:val="24"/>
          <w:szCs w:val="24"/>
        </w:rPr>
        <w:drawing>
          <wp:anchor distT="0" distB="0" distL="114300" distR="114300" simplePos="0" relativeHeight="252229632" behindDoc="1" locked="0" layoutInCell="1" allowOverlap="1" wp14:anchorId="74D97BA0" wp14:editId="4DF7618A">
            <wp:simplePos x="0" y="0"/>
            <wp:positionH relativeFrom="column">
              <wp:posOffset>400050</wp:posOffset>
            </wp:positionH>
            <wp:positionV relativeFrom="paragraph">
              <wp:posOffset>147320</wp:posOffset>
            </wp:positionV>
            <wp:extent cx="5410835" cy="1476375"/>
            <wp:effectExtent l="0" t="0" r="0" b="9525"/>
            <wp:wrapTight wrapText="bothSides">
              <wp:wrapPolygon edited="0">
                <wp:start x="0" y="0"/>
                <wp:lineTo x="0" y="21461"/>
                <wp:lineTo x="21521" y="21461"/>
                <wp:lineTo x="21521" y="0"/>
                <wp:lineTo x="0" y="0"/>
              </wp:wrapPolygon>
            </wp:wrapTight>
            <wp:docPr id="1912460331" name="Grafik 1" descr="Ein Bild, das Reihe, Diagramm, Screenshot, Krei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460331" name="Grafik 1" descr="Ein Bild, das Reihe, Diagramm, Screenshot, Kreis enthält.&#10;&#10;Automatisch generierte Beschreibung"/>
                    <pic:cNvPicPr/>
                  </pic:nvPicPr>
                  <pic:blipFill>
                    <a:blip r:embed="rId314">
                      <a:extLst>
                        <a:ext uri="{28A0092B-C50C-407E-A947-70E740481C1C}">
                          <a14:useLocalDpi xmlns:a14="http://schemas.microsoft.com/office/drawing/2010/main" val="0"/>
                        </a:ext>
                      </a:extLst>
                    </a:blip>
                    <a:stretch>
                      <a:fillRect/>
                    </a:stretch>
                  </pic:blipFill>
                  <pic:spPr>
                    <a:xfrm>
                      <a:off x="0" y="0"/>
                      <a:ext cx="5410835" cy="1476375"/>
                    </a:xfrm>
                    <a:prstGeom prst="rect">
                      <a:avLst/>
                    </a:prstGeom>
                  </pic:spPr>
                </pic:pic>
              </a:graphicData>
            </a:graphic>
            <wp14:sizeRelH relativeFrom="page">
              <wp14:pctWidth>0</wp14:pctWidth>
            </wp14:sizeRelH>
            <wp14:sizeRelV relativeFrom="page">
              <wp14:pctHeight>0</wp14:pctHeight>
            </wp14:sizeRelV>
          </wp:anchor>
        </w:drawing>
      </w:r>
    </w:p>
    <w:p w14:paraId="4D5BC15C" w14:textId="5C67D5EB" w:rsidR="005B1ED3" w:rsidRDefault="005B1ED3" w:rsidP="00BA7811"/>
    <w:p w14:paraId="1CD9FF3C" w14:textId="5135BA75" w:rsidR="00CD49FE" w:rsidRDefault="00CD49FE" w:rsidP="00BA7811">
      <w:pPr>
        <w:rPr>
          <w:sz w:val="24"/>
          <w:szCs w:val="24"/>
        </w:rPr>
      </w:pPr>
    </w:p>
    <w:p w14:paraId="0409AED6" w14:textId="14C5C921" w:rsidR="00CD49FE" w:rsidRDefault="00CD49FE" w:rsidP="00BA7811">
      <w:pPr>
        <w:rPr>
          <w:sz w:val="24"/>
          <w:szCs w:val="24"/>
        </w:rPr>
      </w:pPr>
    </w:p>
    <w:p w14:paraId="37F7D02E" w14:textId="143AF63F" w:rsidR="00CD49FE" w:rsidRDefault="00CD49FE" w:rsidP="00BA7811">
      <w:pPr>
        <w:rPr>
          <w:sz w:val="24"/>
          <w:szCs w:val="24"/>
        </w:rPr>
      </w:pPr>
    </w:p>
    <w:p w14:paraId="76A6FD41" w14:textId="16EA65DD" w:rsidR="00CD49FE" w:rsidRDefault="00CD49FE" w:rsidP="00BA7811">
      <w:pPr>
        <w:rPr>
          <w:sz w:val="24"/>
          <w:szCs w:val="24"/>
        </w:rPr>
      </w:pPr>
    </w:p>
    <w:p w14:paraId="037A1EAF" w14:textId="44640F07" w:rsidR="00CD49FE" w:rsidRDefault="00CD49FE" w:rsidP="00BA7811">
      <w:pPr>
        <w:rPr>
          <w:sz w:val="24"/>
          <w:szCs w:val="24"/>
        </w:rPr>
      </w:pPr>
    </w:p>
    <w:p w14:paraId="563FFE30" w14:textId="530A2B5A" w:rsidR="004F54CE" w:rsidRDefault="004F54CE" w:rsidP="004F54CE">
      <w:pPr>
        <w:rPr>
          <w:sz w:val="24"/>
          <w:szCs w:val="24"/>
        </w:rPr>
      </w:pPr>
    </w:p>
    <w:p w14:paraId="076B2B91" w14:textId="77777777" w:rsidR="00221C13" w:rsidRDefault="00221C13" w:rsidP="004F54CE">
      <w:pPr>
        <w:rPr>
          <w:sz w:val="24"/>
          <w:szCs w:val="24"/>
        </w:rPr>
      </w:pPr>
    </w:p>
    <w:p w14:paraId="1B2B1311" w14:textId="77777777" w:rsidR="00221C13" w:rsidRDefault="00221C13" w:rsidP="004F54CE">
      <w:pPr>
        <w:rPr>
          <w:sz w:val="24"/>
          <w:szCs w:val="24"/>
        </w:rPr>
      </w:pPr>
    </w:p>
    <w:p w14:paraId="66104815" w14:textId="31D540A8" w:rsidR="004F54CE" w:rsidRDefault="004F54CE" w:rsidP="004F54CE">
      <w:pPr>
        <w:rPr>
          <w:sz w:val="24"/>
          <w:szCs w:val="24"/>
        </w:rPr>
      </w:pPr>
    </w:p>
    <w:p w14:paraId="69F432A9" w14:textId="40560BC5" w:rsidR="00483CB5" w:rsidRDefault="00DA4981" w:rsidP="004F54CE">
      <w:pPr>
        <w:rPr>
          <w:sz w:val="24"/>
          <w:szCs w:val="24"/>
        </w:rPr>
      </w:pPr>
      <w:r w:rsidRPr="00947E23">
        <w:rPr>
          <w:noProof/>
          <w:sz w:val="24"/>
          <w:szCs w:val="24"/>
        </w:rPr>
        <w:drawing>
          <wp:anchor distT="0" distB="0" distL="114300" distR="114300" simplePos="0" relativeHeight="252230656" behindDoc="0" locked="0" layoutInCell="1" allowOverlap="1" wp14:anchorId="6DADF3E8" wp14:editId="3B3F4726">
            <wp:simplePos x="0" y="0"/>
            <wp:positionH relativeFrom="column">
              <wp:posOffset>609600</wp:posOffset>
            </wp:positionH>
            <wp:positionV relativeFrom="paragraph">
              <wp:posOffset>258445</wp:posOffset>
            </wp:positionV>
            <wp:extent cx="5630061" cy="1638529"/>
            <wp:effectExtent l="0" t="0" r="0" b="0"/>
            <wp:wrapSquare wrapText="bothSides"/>
            <wp:docPr id="1881314057" name="Grafik 1" descr="Ein Bild, das Diagramm, Reihe, Krei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314057" name="Grafik 1" descr="Ein Bild, das Diagramm, Reihe, Kreis, Screenshot enthält.&#10;&#10;Automatisch generierte Beschreibung"/>
                    <pic:cNvPicPr/>
                  </pic:nvPicPr>
                  <pic:blipFill>
                    <a:blip r:embed="rId315">
                      <a:extLst>
                        <a:ext uri="{28A0092B-C50C-407E-A947-70E740481C1C}">
                          <a14:useLocalDpi xmlns:a14="http://schemas.microsoft.com/office/drawing/2010/main" val="0"/>
                        </a:ext>
                      </a:extLst>
                    </a:blip>
                    <a:stretch>
                      <a:fillRect/>
                    </a:stretch>
                  </pic:blipFill>
                  <pic:spPr>
                    <a:xfrm>
                      <a:off x="0" y="0"/>
                      <a:ext cx="5630061" cy="1638529"/>
                    </a:xfrm>
                    <a:prstGeom prst="rect">
                      <a:avLst/>
                    </a:prstGeom>
                  </pic:spPr>
                </pic:pic>
              </a:graphicData>
            </a:graphic>
            <wp14:sizeRelH relativeFrom="page">
              <wp14:pctWidth>0</wp14:pctWidth>
            </wp14:sizeRelH>
            <wp14:sizeRelV relativeFrom="page">
              <wp14:pctHeight>0</wp14:pctHeight>
            </wp14:sizeRelV>
          </wp:anchor>
        </w:drawing>
      </w:r>
      <w:r w:rsidR="00097504">
        <w:rPr>
          <w:sz w:val="24"/>
          <w:szCs w:val="24"/>
        </w:rPr>
        <w:t xml:space="preserve">Da Janus </w:t>
      </w:r>
      <w:r w:rsidR="00767289">
        <w:rPr>
          <w:sz w:val="24"/>
          <w:szCs w:val="24"/>
        </w:rPr>
        <w:t>4-mal so viel Masse hat wie Epimetheus wandert er nicht ganz so viel nach innen, wie Epimetheus nach außen</w:t>
      </w:r>
      <w:r w:rsidR="00FC6D29">
        <w:rPr>
          <w:sz w:val="24"/>
          <w:szCs w:val="24"/>
        </w:rPr>
        <w:t>.</w:t>
      </w:r>
    </w:p>
    <w:p w14:paraId="552A4559" w14:textId="1F6E4196" w:rsidR="00947E23" w:rsidRDefault="00947E23" w:rsidP="004F54CE">
      <w:pPr>
        <w:rPr>
          <w:sz w:val="24"/>
          <w:szCs w:val="24"/>
        </w:rPr>
      </w:pPr>
    </w:p>
    <w:p w14:paraId="6FC7EB19" w14:textId="51531AC7" w:rsidR="00483CB5" w:rsidRDefault="00483CB5" w:rsidP="004F54CE">
      <w:pPr>
        <w:rPr>
          <w:sz w:val="24"/>
          <w:szCs w:val="24"/>
        </w:rPr>
      </w:pPr>
    </w:p>
    <w:p w14:paraId="1A435335" w14:textId="5E2EC5CB" w:rsidR="00483CB5" w:rsidRDefault="00483CB5" w:rsidP="004F54CE">
      <w:pPr>
        <w:rPr>
          <w:sz w:val="24"/>
          <w:szCs w:val="24"/>
        </w:rPr>
      </w:pPr>
    </w:p>
    <w:p w14:paraId="412F4199" w14:textId="510F51CD" w:rsidR="00483CB5" w:rsidRDefault="00483CB5" w:rsidP="004F54CE">
      <w:pPr>
        <w:rPr>
          <w:sz w:val="24"/>
          <w:szCs w:val="24"/>
        </w:rPr>
      </w:pPr>
    </w:p>
    <w:p w14:paraId="1477F1E8" w14:textId="1745FECB" w:rsidR="00483CB5" w:rsidRDefault="00483CB5" w:rsidP="004F54CE">
      <w:pPr>
        <w:rPr>
          <w:sz w:val="24"/>
          <w:szCs w:val="24"/>
        </w:rPr>
      </w:pPr>
    </w:p>
    <w:p w14:paraId="7428A3C9" w14:textId="64A89CBA" w:rsidR="00483CB5" w:rsidRDefault="00483CB5" w:rsidP="004F54CE">
      <w:pPr>
        <w:rPr>
          <w:sz w:val="24"/>
          <w:szCs w:val="24"/>
        </w:rPr>
      </w:pPr>
    </w:p>
    <w:p w14:paraId="2F9EB137" w14:textId="4F43263A" w:rsidR="00483CB5" w:rsidRDefault="00DA4981" w:rsidP="004F54CE">
      <w:pPr>
        <w:rPr>
          <w:sz w:val="24"/>
          <w:szCs w:val="24"/>
        </w:rPr>
      </w:pPr>
      <w:r>
        <w:rPr>
          <w:noProof/>
        </w:rPr>
        <mc:AlternateContent>
          <mc:Choice Requires="wps">
            <w:drawing>
              <wp:anchor distT="0" distB="0" distL="114300" distR="114300" simplePos="0" relativeHeight="252276736" behindDoc="0" locked="0" layoutInCell="1" allowOverlap="1" wp14:anchorId="0753ABC4" wp14:editId="3800C964">
                <wp:simplePos x="0" y="0"/>
                <wp:positionH relativeFrom="column">
                  <wp:posOffset>3533775</wp:posOffset>
                </wp:positionH>
                <wp:positionV relativeFrom="paragraph">
                  <wp:posOffset>173990</wp:posOffset>
                </wp:positionV>
                <wp:extent cx="2962275" cy="635"/>
                <wp:effectExtent l="0" t="0" r="9525" b="0"/>
                <wp:wrapSquare wrapText="bothSides"/>
                <wp:docPr id="1268637870" name="Textfeld 1"/>
                <wp:cNvGraphicFramePr/>
                <a:graphic xmlns:a="http://schemas.openxmlformats.org/drawingml/2006/main">
                  <a:graphicData uri="http://schemas.microsoft.com/office/word/2010/wordprocessingShape">
                    <wps:wsp>
                      <wps:cNvSpPr txBox="1"/>
                      <wps:spPr>
                        <a:xfrm>
                          <a:off x="0" y="0"/>
                          <a:ext cx="2962275" cy="635"/>
                        </a:xfrm>
                        <a:prstGeom prst="rect">
                          <a:avLst/>
                        </a:prstGeom>
                        <a:solidFill>
                          <a:prstClr val="white"/>
                        </a:solidFill>
                        <a:ln>
                          <a:noFill/>
                        </a:ln>
                      </wps:spPr>
                      <wps:txbx>
                        <w:txbxContent>
                          <w:p w14:paraId="2BA12A5D" w14:textId="21F423B5" w:rsidR="00221C13" w:rsidRPr="0090371E" w:rsidRDefault="00221C13" w:rsidP="00221C13">
                            <w:pPr>
                              <w:pStyle w:val="Beschriftung"/>
                              <w:rPr>
                                <w:noProof/>
                              </w:rPr>
                            </w:pPr>
                            <w:r>
                              <w:t xml:space="preserve">Abbildung 163 Janus und Epimetheus, </w:t>
                            </w:r>
                            <w:r w:rsidR="00C80CD3">
                              <w:t>Bahntausch Ende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753ABC4" id="_x0000_s1216" type="#_x0000_t202" style="position:absolute;margin-left:278.25pt;margin-top:13.7pt;width:233.25pt;height:.05pt;z-index:252276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" stroked="f">
                <v:textbox style="mso-fit-shape-to-text:t" inset="0,0,0,0">
                  <w:txbxContent>
                    <w:p w14:paraId="2BA12A5D" w14:textId="21F423B5" w:rsidR="00221C13" w:rsidRPr="0090371E" w:rsidRDefault="00221C13" w:rsidP="00221C13">
                      <w:pPr>
                        <w:pStyle w:val="Beschriftung"/>
                        <w:rPr>
                          <w:noProof/>
                        </w:rPr>
                      </w:pPr>
                      <w:r>
                        <w:t xml:space="preserve">Abbildung 163 Janus und Epimetheus, </w:t>
                      </w:r>
                      <w:r w:rsidR="00C80CD3">
                        <w:t>Bahntausch Ende</w:t>
                      </w:r>
                    </w:p>
                  </w:txbxContent>
                </v:textbox>
                <w10:wrap type="square"/>
              </v:shape>
            </w:pict>
          </mc:Fallback>
        </mc:AlternateContent>
      </w:r>
    </w:p>
    <w:p w14:paraId="45C92EBC" w14:textId="3C98DC2B" w:rsidR="00947E23" w:rsidRDefault="00947E23" w:rsidP="004F54CE">
      <w:pPr>
        <w:rPr>
          <w:sz w:val="24"/>
          <w:szCs w:val="24"/>
        </w:rPr>
      </w:pPr>
    </w:p>
    <w:p w14:paraId="2CB15B7B" w14:textId="0419F450" w:rsidR="00483CB5" w:rsidRDefault="00DA4981" w:rsidP="004F54CE">
      <w:pPr>
        <w:rPr>
          <w:sz w:val="24"/>
          <w:szCs w:val="24"/>
        </w:rPr>
      </w:pPr>
      <w:r w:rsidRPr="00F570F4">
        <w:rPr>
          <w:noProof/>
          <w:sz w:val="24"/>
          <w:szCs w:val="24"/>
        </w:rPr>
        <w:drawing>
          <wp:anchor distT="0" distB="0" distL="114300" distR="114300" simplePos="0" relativeHeight="251826176" behindDoc="1" locked="0" layoutInCell="1" allowOverlap="1" wp14:anchorId="0D14AEA1" wp14:editId="22B64046">
            <wp:simplePos x="0" y="0"/>
            <wp:positionH relativeFrom="column">
              <wp:posOffset>-38100</wp:posOffset>
            </wp:positionH>
            <wp:positionV relativeFrom="page">
              <wp:posOffset>6819900</wp:posOffset>
            </wp:positionV>
            <wp:extent cx="4178935" cy="3343275"/>
            <wp:effectExtent l="0" t="0" r="0" b="9525"/>
            <wp:wrapTight wrapText="bothSides">
              <wp:wrapPolygon edited="0">
                <wp:start x="0" y="0"/>
                <wp:lineTo x="0" y="21538"/>
                <wp:lineTo x="21465" y="21538"/>
                <wp:lineTo x="21465" y="0"/>
                <wp:lineTo x="0" y="0"/>
              </wp:wrapPolygon>
            </wp:wrapTight>
            <wp:docPr id="1981491766" name="Grafik 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defined"/>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178935" cy="3343275"/>
                    </a:xfrm>
                    <a:prstGeom prst="rect">
                      <a:avLst/>
                    </a:prstGeom>
                    <a:noFill/>
                    <a:ln>
                      <a:noFill/>
                    </a:ln>
                  </pic:spPr>
                </pic:pic>
              </a:graphicData>
            </a:graphic>
            <wp14:sizeRelH relativeFrom="page">
              <wp14:pctWidth>0</wp14:pctWidth>
            </wp14:sizeRelH>
            <wp14:sizeRelV relativeFrom="page">
              <wp14:pctHeight>0</wp14:pctHeight>
            </wp14:sizeRelV>
          </wp:anchor>
        </w:drawing>
      </w:r>
      <w:r w:rsidR="00B57FB9">
        <w:rPr>
          <w:sz w:val="24"/>
          <w:szCs w:val="24"/>
        </w:rPr>
        <w:t>Da sich Janus jetzt näher an Saturn befindet</w:t>
      </w:r>
      <w:r w:rsidR="00BD191C">
        <w:rPr>
          <w:sz w:val="24"/>
          <w:szCs w:val="24"/>
        </w:rPr>
        <w:t xml:space="preserve">, wird er wieder schneller und Epimetheus auf der Außenbahn langsamer. </w:t>
      </w:r>
      <w:r w:rsidR="00C638EB">
        <w:rPr>
          <w:sz w:val="24"/>
          <w:szCs w:val="24"/>
        </w:rPr>
        <w:t>D. h. die Entf</w:t>
      </w:r>
      <w:r w:rsidR="00B76DD1">
        <w:rPr>
          <w:sz w:val="24"/>
          <w:szCs w:val="24"/>
        </w:rPr>
        <w:t>e</w:t>
      </w:r>
      <w:r w:rsidR="00C638EB">
        <w:rPr>
          <w:sz w:val="24"/>
          <w:szCs w:val="24"/>
        </w:rPr>
        <w:t>rnung zwischen den zwei Monden nimmt zu und nach 4 Jahren holt Janus Epimetheus ein</w:t>
      </w:r>
      <w:r w:rsidR="00B76DD1">
        <w:rPr>
          <w:sz w:val="24"/>
          <w:szCs w:val="24"/>
        </w:rPr>
        <w:t xml:space="preserve"> und der Bahntausch beginnt von Neuem.</w:t>
      </w:r>
    </w:p>
    <w:p w14:paraId="49238438" w14:textId="25542200" w:rsidR="004F54CE" w:rsidRPr="00F570F4" w:rsidRDefault="00DA4981" w:rsidP="004F54CE">
      <w:pPr>
        <w:rPr>
          <w:sz w:val="24"/>
          <w:szCs w:val="24"/>
        </w:rPr>
      </w:pPr>
      <w:r w:rsidRPr="00F570F4">
        <w:rPr>
          <w:noProof/>
          <w:sz w:val="24"/>
          <w:szCs w:val="24"/>
        </w:rPr>
        <mc:AlternateContent>
          <mc:Choice Requires="wps">
            <w:drawing>
              <wp:anchor distT="0" distB="0" distL="114300" distR="114300" simplePos="0" relativeHeight="251827200" behindDoc="1" locked="0" layoutInCell="1" allowOverlap="1" wp14:anchorId="00751E7B" wp14:editId="3BA3CC8E">
                <wp:simplePos x="0" y="0"/>
                <wp:positionH relativeFrom="column">
                  <wp:posOffset>-47625</wp:posOffset>
                </wp:positionH>
                <wp:positionV relativeFrom="page">
                  <wp:posOffset>10185400</wp:posOffset>
                </wp:positionV>
                <wp:extent cx="4150360" cy="266700"/>
                <wp:effectExtent l="0" t="0" r="2540" b="0"/>
                <wp:wrapTight wrapText="bothSides">
                  <wp:wrapPolygon edited="0">
                    <wp:start x="0" y="0"/>
                    <wp:lineTo x="0" y="20057"/>
                    <wp:lineTo x="21514" y="20057"/>
                    <wp:lineTo x="21514" y="0"/>
                    <wp:lineTo x="0" y="0"/>
                  </wp:wrapPolygon>
                </wp:wrapTight>
                <wp:docPr id="240820767" name="Textfeld 1"/>
                <wp:cNvGraphicFramePr/>
                <a:graphic xmlns:a="http://schemas.openxmlformats.org/drawingml/2006/main">
                  <a:graphicData uri="http://schemas.microsoft.com/office/word/2010/wordprocessingShape">
                    <wps:wsp>
                      <wps:cNvSpPr txBox="1"/>
                      <wps:spPr>
                        <a:xfrm>
                          <a:off x="0" y="0"/>
                          <a:ext cx="4150360" cy="266700"/>
                        </a:xfrm>
                        <a:prstGeom prst="rect">
                          <a:avLst/>
                        </a:prstGeom>
                        <a:solidFill>
                          <a:prstClr val="white"/>
                        </a:solidFill>
                        <a:ln>
                          <a:noFill/>
                        </a:ln>
                      </wps:spPr>
                      <wps:txbx>
                        <w:txbxContent>
                          <w:p w14:paraId="22FFF52C" w14:textId="6BAF9FDE" w:rsidR="007A2307" w:rsidRPr="00F45955" w:rsidRDefault="007A2307" w:rsidP="007A2307">
                            <w:pPr>
                              <w:pStyle w:val="Beschriftung"/>
                              <w:rPr>
                                <w:noProof/>
                              </w:rPr>
                            </w:pPr>
                            <w:bookmarkStart w:id="537" w:name="_Toc174467234"/>
                            <w:bookmarkStart w:id="538" w:name="_Toc178095314"/>
                            <w:bookmarkStart w:id="539" w:name="_Toc179365181"/>
                            <w:r>
                              <w:t xml:space="preserve">Abbildung </w:t>
                            </w:r>
                            <w:r w:rsidR="000632CA">
                              <w:t>164</w:t>
                            </w:r>
                            <w:r>
                              <w:t xml:space="preserve"> künstlerische Darstellung des Staubrings des Saturn</w:t>
                            </w:r>
                            <w:r w:rsidR="00262040">
                              <w:t>,</w:t>
                            </w:r>
                            <w:r w:rsidR="00B34339">
                              <w:t xml:space="preserve"> g</w:t>
                            </w:r>
                            <w:r>
                              <w:t>emeinfrei</w:t>
                            </w:r>
                            <w:bookmarkEnd w:id="537"/>
                            <w:bookmarkEnd w:id="538"/>
                            <w:bookmarkEnd w:id="53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0751E7B" id="_x0000_s1217" type="#_x0000_t202" style="position:absolute;margin-left:-3.75pt;margin-top:802pt;width:326.8pt;height:21pt;z-index:-251489280;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" stroked="f">
                <v:textbox style="mso-fit-shape-to-text:t" inset="0,0,0,0">
                  <w:txbxContent>
                    <w:p w14:paraId="22FFF52C" w14:textId="6BAF9FDE" w:rsidR="007A2307" w:rsidRPr="00F45955" w:rsidRDefault="007A2307" w:rsidP="007A2307">
                      <w:pPr>
                        <w:pStyle w:val="Beschriftung"/>
                        <w:rPr>
                          <w:noProof/>
                        </w:rPr>
                      </w:pPr>
                      <w:bookmarkStart w:id="540" w:name="_Toc174467234"/>
                      <w:bookmarkStart w:id="541" w:name="_Toc178095314"/>
                      <w:bookmarkStart w:id="542" w:name="_Toc179365181"/>
                      <w:r>
                        <w:t xml:space="preserve">Abbildung </w:t>
                      </w:r>
                      <w:r w:rsidR="000632CA">
                        <w:t>164</w:t>
                      </w:r>
                      <w:r>
                        <w:t xml:space="preserve"> künstlerische Darstellung des Staubrings des Saturn</w:t>
                      </w:r>
                      <w:r w:rsidR="00262040">
                        <w:t>,</w:t>
                      </w:r>
                      <w:r w:rsidR="00B34339">
                        <w:t xml:space="preserve"> g</w:t>
                      </w:r>
                      <w:r>
                        <w:t>emeinfrei</w:t>
                      </w:r>
                      <w:bookmarkEnd w:id="540"/>
                      <w:bookmarkEnd w:id="541"/>
                      <w:bookmarkEnd w:id="542"/>
                    </w:p>
                  </w:txbxContent>
                </v:textbox>
                <w10:wrap type="tight" anchory="page"/>
              </v:shape>
            </w:pict>
          </mc:Fallback>
        </mc:AlternateContent>
      </w:r>
      <w:r w:rsidR="00941C4E">
        <w:rPr>
          <w:sz w:val="24"/>
          <w:szCs w:val="24"/>
        </w:rPr>
        <w:t>2</w:t>
      </w:r>
      <w:r w:rsidR="004F54CE" w:rsidRPr="00F570F4">
        <w:rPr>
          <w:sz w:val="24"/>
          <w:szCs w:val="24"/>
        </w:rPr>
        <w:t xml:space="preserve">009 wurde mit dem Infrarot-Weltraumteleskop „Spitzer“ noch ein weiterer Ring entdeckt, der sich in 6 Millionen Kilometer bis 16 Millionen Kilometer Entfernung vom Saturn befindet und aus planetarem Staub besteht. Seltsamerweise ist dieser Ring gegenüber den restlichen Ringen um 27° </w:t>
      </w:r>
      <w:r>
        <w:rPr>
          <w:sz w:val="24"/>
          <w:szCs w:val="24"/>
        </w:rPr>
        <w:lastRenderedPageBreak/>
        <w:t>g</w:t>
      </w:r>
      <w:r w:rsidR="004F54CE" w:rsidRPr="00F570F4">
        <w:rPr>
          <w:sz w:val="24"/>
          <w:szCs w:val="24"/>
        </w:rPr>
        <w:t>ekippt. Da wir uns solche Größenordnungen nur schwer vorstellen können, sagt ein Bild mehr als Worte</w:t>
      </w:r>
      <w:r>
        <w:rPr>
          <w:sz w:val="24"/>
          <w:szCs w:val="24"/>
        </w:rPr>
        <w:t>.</w:t>
      </w:r>
    </w:p>
    <w:p w14:paraId="4A0043CE" w14:textId="27A92561" w:rsidR="00E02EB7" w:rsidRPr="00C404AA" w:rsidRDefault="00291259" w:rsidP="00E02EB7">
      <w:pPr>
        <w:rPr>
          <w:sz w:val="24"/>
          <w:szCs w:val="24"/>
        </w:rPr>
      </w:pPr>
      <w:r>
        <w:rPr>
          <w:noProof/>
        </w:rPr>
        <w:drawing>
          <wp:anchor distT="0" distB="0" distL="114300" distR="114300" simplePos="0" relativeHeight="251824128" behindDoc="0" locked="0" layoutInCell="1" allowOverlap="1" wp14:anchorId="7228CD83" wp14:editId="151C661C">
            <wp:simplePos x="0" y="0"/>
            <wp:positionH relativeFrom="column">
              <wp:posOffset>-98425</wp:posOffset>
            </wp:positionH>
            <wp:positionV relativeFrom="paragraph">
              <wp:posOffset>232410</wp:posOffset>
            </wp:positionV>
            <wp:extent cx="6645910" cy="1992630"/>
            <wp:effectExtent l="0" t="0" r="2540" b="7620"/>
            <wp:wrapSquare wrapText="bothSides"/>
            <wp:docPr id="354174122" name="Grafik 1" descr="Ein Bild, das Screenshot, Text, Astronomi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74122" name="Grafik 1" descr="Ein Bild, das Screenshot, Text, Astronomie enthält.&#10;&#10;Automatisch generierte Beschreibung"/>
                    <pic:cNvPicPr/>
                  </pic:nvPicPr>
                  <pic:blipFill>
                    <a:blip r:embed="rId317">
                      <a:extLst>
                        <a:ext uri="{28A0092B-C50C-407E-A947-70E740481C1C}">
                          <a14:useLocalDpi xmlns:a14="http://schemas.microsoft.com/office/drawing/2010/main" val="0"/>
                        </a:ext>
                      </a:extLst>
                    </a:blip>
                    <a:stretch>
                      <a:fillRect/>
                    </a:stretch>
                  </pic:blipFill>
                  <pic:spPr>
                    <a:xfrm>
                      <a:off x="0" y="0"/>
                      <a:ext cx="6645910" cy="199263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825152" behindDoc="0" locked="0" layoutInCell="1" allowOverlap="1" wp14:anchorId="295DB4E5" wp14:editId="4A1C3539">
                <wp:simplePos x="0" y="0"/>
                <wp:positionH relativeFrom="column">
                  <wp:posOffset>114300</wp:posOffset>
                </wp:positionH>
                <wp:positionV relativeFrom="paragraph">
                  <wp:posOffset>2280285</wp:posOffset>
                </wp:positionV>
                <wp:extent cx="6645910" cy="635"/>
                <wp:effectExtent l="0" t="0" r="0" b="0"/>
                <wp:wrapTopAndBottom/>
                <wp:docPr id="684911711"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1AC1BB4D" w14:textId="187551C8" w:rsidR="00192659" w:rsidRPr="00024BA9" w:rsidRDefault="00192659" w:rsidP="00192659">
                            <w:pPr>
                              <w:pStyle w:val="Beschriftung"/>
                              <w:rPr>
                                <w:noProof/>
                              </w:rPr>
                            </w:pPr>
                            <w:bookmarkStart w:id="543" w:name="_Toc174467233"/>
                            <w:bookmarkStart w:id="544" w:name="_Toc178095315"/>
                            <w:bookmarkStart w:id="545" w:name="_Toc179365182"/>
                            <w:r>
                              <w:t xml:space="preserve">Abbildung </w:t>
                            </w:r>
                            <w:r w:rsidR="000632CA">
                              <w:t>165</w:t>
                            </w:r>
                            <w:r>
                              <w:t xml:space="preserve"> Größenvergleich Saturnmonde NASA/JPL/CALTECH</w:t>
                            </w:r>
                            <w:bookmarkEnd w:id="543"/>
                            <w:bookmarkEnd w:id="544"/>
                            <w:bookmarkEnd w:id="54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95DB4E5" id="_x0000_s1218" type="#_x0000_t202" style="position:absolute;margin-left:9pt;margin-top:179.55pt;width:523.3pt;height:.05pt;z-index:251825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" stroked="f">
                <v:textbox style="mso-fit-shape-to-text:t" inset="0,0,0,0">
                  <w:txbxContent>
                    <w:p w14:paraId="1AC1BB4D" w14:textId="187551C8" w:rsidR="00192659" w:rsidRPr="00024BA9" w:rsidRDefault="00192659" w:rsidP="00192659">
                      <w:pPr>
                        <w:pStyle w:val="Beschriftung"/>
                        <w:rPr>
                          <w:noProof/>
                        </w:rPr>
                      </w:pPr>
                      <w:bookmarkStart w:id="546" w:name="_Toc174467233"/>
                      <w:bookmarkStart w:id="547" w:name="_Toc178095315"/>
                      <w:bookmarkStart w:id="548" w:name="_Toc179365182"/>
                      <w:r>
                        <w:t xml:space="preserve">Abbildung </w:t>
                      </w:r>
                      <w:r w:rsidR="000632CA">
                        <w:t>165</w:t>
                      </w:r>
                      <w:r>
                        <w:t xml:space="preserve"> Größenvergleich Saturnmonde NASA/JPL/CALTECH</w:t>
                      </w:r>
                      <w:bookmarkEnd w:id="546"/>
                      <w:bookmarkEnd w:id="547"/>
                      <w:bookmarkEnd w:id="548"/>
                    </w:p>
                  </w:txbxContent>
                </v:textbox>
                <w10:wrap type="topAndBottom"/>
              </v:shape>
            </w:pict>
          </mc:Fallback>
        </mc:AlternateContent>
      </w:r>
      <w:r w:rsidR="00E02EB7" w:rsidRPr="00C404AA">
        <w:rPr>
          <w:sz w:val="24"/>
          <w:szCs w:val="24"/>
        </w:rPr>
        <w:t>Die meisten der 145 Monde des Saturn sind größere Gesteinsbrocken höchstens ein paar Kilometer groß. Die</w:t>
      </w:r>
      <w:r w:rsidR="00E02EB7">
        <w:rPr>
          <w:sz w:val="24"/>
          <w:szCs w:val="24"/>
        </w:rPr>
        <w:t xml:space="preserve"> </w:t>
      </w:r>
      <w:r w:rsidR="00E02EB7" w:rsidRPr="00C404AA">
        <w:rPr>
          <w:sz w:val="24"/>
          <w:szCs w:val="24"/>
        </w:rPr>
        <w:t xml:space="preserve">Grafik zeigt die Größe der wichtigsten Monde im </w:t>
      </w:r>
      <w:r w:rsidR="00E02EB7">
        <w:rPr>
          <w:sz w:val="24"/>
          <w:szCs w:val="24"/>
        </w:rPr>
        <w:t>„Größen“-</w:t>
      </w:r>
      <w:r w:rsidR="00E02EB7" w:rsidRPr="00C404AA">
        <w:rPr>
          <w:sz w:val="24"/>
          <w:szCs w:val="24"/>
        </w:rPr>
        <w:t>Vergleich zueinander</w:t>
      </w:r>
      <w:r w:rsidR="00E02EB7">
        <w:rPr>
          <w:sz w:val="24"/>
          <w:szCs w:val="24"/>
        </w:rPr>
        <w:t>.</w:t>
      </w:r>
    </w:p>
    <w:p w14:paraId="4D5FB2C2" w14:textId="7F1C4312" w:rsidR="003A02F2" w:rsidRDefault="003A02F2" w:rsidP="004F54CE">
      <w:pPr>
        <w:rPr>
          <w:sz w:val="24"/>
          <w:szCs w:val="24"/>
        </w:rPr>
      </w:pPr>
    </w:p>
    <w:p w14:paraId="14DFA86A" w14:textId="17CE4BE3" w:rsidR="0083151A" w:rsidRPr="00C404AA" w:rsidRDefault="0083151A" w:rsidP="0083151A">
      <w:pPr>
        <w:rPr>
          <w:sz w:val="24"/>
          <w:szCs w:val="24"/>
        </w:rPr>
      </w:pPr>
      <w:r w:rsidRPr="00C404AA">
        <w:rPr>
          <w:sz w:val="24"/>
          <w:szCs w:val="24"/>
        </w:rPr>
        <w:t>Auffällig ist Titan. Titan ist der größte Mond im Saturnsystem und der zweitgrößte im ganzen Sonnensystem. Seine Daten sind beeindruckend:</w:t>
      </w:r>
    </w:p>
    <w:tbl>
      <w:tblPr>
        <w:tblStyle w:val="Tabellenraster"/>
        <w:tblpPr w:leftFromText="141" w:rightFromText="141" w:vertAnchor="page" w:horzAnchor="margin" w:tblpY="6676"/>
        <w:tblW w:w="0" w:type="auto"/>
        <w:tblLook w:val="04A0" w:firstRow="1" w:lastRow="0" w:firstColumn="1" w:lastColumn="0" w:noHBand="0" w:noVBand="1"/>
      </w:tblPr>
      <w:tblGrid>
        <w:gridCol w:w="5228"/>
        <w:gridCol w:w="5228"/>
      </w:tblGrid>
      <w:tr w:rsidR="00C53B77" w14:paraId="4E761DC1" w14:textId="77777777" w:rsidTr="00AE681E">
        <w:tc>
          <w:tcPr>
            <w:tcW w:w="5228" w:type="dxa"/>
          </w:tcPr>
          <w:p w14:paraId="39712816" w14:textId="43288B5C" w:rsidR="00C53B77" w:rsidRDefault="00C53B77" w:rsidP="00AE681E">
            <w:r>
              <w:t>mittlerer Durchmesser</w:t>
            </w:r>
          </w:p>
        </w:tc>
        <w:tc>
          <w:tcPr>
            <w:tcW w:w="5228" w:type="dxa"/>
          </w:tcPr>
          <w:p w14:paraId="451B96D4" w14:textId="712C7091" w:rsidR="00C53B77" w:rsidRDefault="00C53B77" w:rsidP="00AE681E">
            <w:r>
              <w:t>5150 km</w:t>
            </w:r>
          </w:p>
        </w:tc>
      </w:tr>
      <w:tr w:rsidR="00C53B77" w14:paraId="591BA64F" w14:textId="77777777" w:rsidTr="00AE681E">
        <w:tc>
          <w:tcPr>
            <w:tcW w:w="5228" w:type="dxa"/>
          </w:tcPr>
          <w:p w14:paraId="24604DAE" w14:textId="4C40D018" w:rsidR="00C53B77" w:rsidRDefault="00C53B77" w:rsidP="00AE681E">
            <w:r>
              <w:t>Umlaufzeit</w:t>
            </w:r>
          </w:p>
        </w:tc>
        <w:tc>
          <w:tcPr>
            <w:tcW w:w="5228" w:type="dxa"/>
          </w:tcPr>
          <w:p w14:paraId="1D90DA83" w14:textId="3335A273" w:rsidR="00C53B77" w:rsidRDefault="00C53B77" w:rsidP="00AE681E">
            <w:r>
              <w:t>15d 22h 41min</w:t>
            </w:r>
          </w:p>
        </w:tc>
      </w:tr>
      <w:tr w:rsidR="00C53B77" w14:paraId="138DCB7D" w14:textId="77777777" w:rsidTr="00AE681E">
        <w:tc>
          <w:tcPr>
            <w:tcW w:w="5228" w:type="dxa"/>
          </w:tcPr>
          <w:p w14:paraId="14C812EC" w14:textId="4E909440" w:rsidR="00C53B77" w:rsidRDefault="00C53B77" w:rsidP="00AE681E">
            <w:r>
              <w:t>Masse</w:t>
            </w:r>
          </w:p>
        </w:tc>
        <w:tc>
          <w:tcPr>
            <w:tcW w:w="5228" w:type="dxa"/>
          </w:tcPr>
          <w:p w14:paraId="5A8AA2A0" w14:textId="0A3A6E34" w:rsidR="00C53B77" w:rsidRPr="0023745B" w:rsidRDefault="00C53B77" w:rsidP="00AE681E">
            <w:r>
              <w:t xml:space="preserve">1,345 </w:t>
            </w:r>
            <w:r>
              <w:rPr>
                <w:rFonts w:cstheme="minorHAnsi"/>
              </w:rPr>
              <w:t>·</w:t>
            </w:r>
            <w:r>
              <w:t xml:space="preserve"> 10</w:t>
            </w:r>
            <w:r>
              <w:rPr>
                <w:vertAlign w:val="superscript"/>
              </w:rPr>
              <w:t>23</w:t>
            </w:r>
            <w:r>
              <w:t xml:space="preserve"> kg</w:t>
            </w:r>
          </w:p>
        </w:tc>
      </w:tr>
      <w:tr w:rsidR="00C53B77" w14:paraId="71E30950" w14:textId="77777777" w:rsidTr="00AE681E">
        <w:tc>
          <w:tcPr>
            <w:tcW w:w="5228" w:type="dxa"/>
          </w:tcPr>
          <w:p w14:paraId="41C43B73" w14:textId="21FF1D7D" w:rsidR="00C53B77" w:rsidRDefault="00C53B77" w:rsidP="00AE681E">
            <w:r>
              <w:t>Oberflächentemperatur</w:t>
            </w:r>
          </w:p>
        </w:tc>
        <w:tc>
          <w:tcPr>
            <w:tcW w:w="5228" w:type="dxa"/>
          </w:tcPr>
          <w:p w14:paraId="202977BB" w14:textId="478BB5C8" w:rsidR="00C53B77" w:rsidRDefault="00C53B77" w:rsidP="00AE681E">
            <w:r>
              <w:t>90K = -183°C</w:t>
            </w:r>
          </w:p>
        </w:tc>
      </w:tr>
      <w:tr w:rsidR="00C53B77" w14:paraId="55475218" w14:textId="77777777" w:rsidTr="00AE681E">
        <w:tc>
          <w:tcPr>
            <w:tcW w:w="5228" w:type="dxa"/>
          </w:tcPr>
          <w:p w14:paraId="2DE92DBC" w14:textId="58466100" w:rsidR="00C53B77" w:rsidRDefault="00C53B77" w:rsidP="00AE681E">
            <w:r>
              <w:t>Große Halbachse</w:t>
            </w:r>
          </w:p>
        </w:tc>
        <w:tc>
          <w:tcPr>
            <w:tcW w:w="5228" w:type="dxa"/>
          </w:tcPr>
          <w:p w14:paraId="658C5FE2" w14:textId="483F98DE" w:rsidR="00C53B77" w:rsidRDefault="00C53B77" w:rsidP="00AE681E">
            <w:r>
              <w:t>1221830km</w:t>
            </w:r>
          </w:p>
        </w:tc>
      </w:tr>
      <w:tr w:rsidR="00C53B77" w14:paraId="025D78F7" w14:textId="77777777" w:rsidTr="00AE681E">
        <w:tc>
          <w:tcPr>
            <w:tcW w:w="5228" w:type="dxa"/>
          </w:tcPr>
          <w:p w14:paraId="2C253943" w14:textId="0261647E" w:rsidR="00C53B77" w:rsidRDefault="00C53B77" w:rsidP="00AE681E">
            <w:proofErr w:type="spellStart"/>
            <w:r>
              <w:t>Periapsis</w:t>
            </w:r>
            <w:proofErr w:type="spellEnd"/>
          </w:p>
        </w:tc>
        <w:tc>
          <w:tcPr>
            <w:tcW w:w="5228" w:type="dxa"/>
          </w:tcPr>
          <w:p w14:paraId="2B129150" w14:textId="615C7B6E" w:rsidR="00C53B77" w:rsidRDefault="00C53B77" w:rsidP="00AE681E">
            <w:r>
              <w:t>1186150km</w:t>
            </w:r>
          </w:p>
        </w:tc>
      </w:tr>
      <w:tr w:rsidR="00C53B77" w14:paraId="1AECA083" w14:textId="77777777" w:rsidTr="00AE681E">
        <w:tc>
          <w:tcPr>
            <w:tcW w:w="5228" w:type="dxa"/>
          </w:tcPr>
          <w:p w14:paraId="56F65978" w14:textId="275DD63F" w:rsidR="00C53B77" w:rsidRDefault="00C53B77" w:rsidP="00AE681E">
            <w:proofErr w:type="spellStart"/>
            <w:r>
              <w:t>Apoapsis</w:t>
            </w:r>
            <w:proofErr w:type="spellEnd"/>
          </w:p>
        </w:tc>
        <w:tc>
          <w:tcPr>
            <w:tcW w:w="5228" w:type="dxa"/>
          </w:tcPr>
          <w:p w14:paraId="43D34436" w14:textId="781544DE" w:rsidR="00C53B77" w:rsidRDefault="00C53B77" w:rsidP="00AE681E">
            <w:r>
              <w:t>1257510km</w:t>
            </w:r>
          </w:p>
        </w:tc>
      </w:tr>
    </w:tbl>
    <w:p w14:paraId="0F7BE765" w14:textId="18A10A2E" w:rsidR="00C80CD3" w:rsidRPr="00953952" w:rsidRDefault="00C80CD3" w:rsidP="00C80CD3">
      <w:pPr>
        <w:rPr>
          <w:sz w:val="24"/>
          <w:szCs w:val="24"/>
        </w:rPr>
      </w:pPr>
      <w:r w:rsidRPr="00953952">
        <w:rPr>
          <w:sz w:val="24"/>
          <w:szCs w:val="24"/>
        </w:rPr>
        <w:t>Das zeigt auch das nächste Bild:</w:t>
      </w:r>
    </w:p>
    <w:p w14:paraId="693634CC" w14:textId="2C8887CB" w:rsidR="00AE3135" w:rsidRDefault="00333644" w:rsidP="003D0C0A">
      <w:pPr>
        <w:widowControl w:val="0"/>
        <w:rPr>
          <w:sz w:val="24"/>
          <w:szCs w:val="24"/>
        </w:rPr>
      </w:pPr>
      <w:r w:rsidRPr="00953952">
        <w:rPr>
          <w:noProof/>
          <w:sz w:val="24"/>
          <w:szCs w:val="24"/>
        </w:rPr>
        <mc:AlternateContent>
          <mc:Choice Requires="wps">
            <w:drawing>
              <wp:anchor distT="0" distB="0" distL="114300" distR="114300" simplePos="0" relativeHeight="251832320" behindDoc="1" locked="0" layoutInCell="1" allowOverlap="1" wp14:anchorId="426B6F5C" wp14:editId="330168E8">
                <wp:simplePos x="0" y="0"/>
                <wp:positionH relativeFrom="column">
                  <wp:posOffset>-95250</wp:posOffset>
                </wp:positionH>
                <wp:positionV relativeFrom="paragraph">
                  <wp:posOffset>5768340</wp:posOffset>
                </wp:positionV>
                <wp:extent cx="2952750" cy="333375"/>
                <wp:effectExtent l="0" t="0" r="0" b="9525"/>
                <wp:wrapTight wrapText="bothSides">
                  <wp:wrapPolygon edited="0">
                    <wp:start x="0" y="0"/>
                    <wp:lineTo x="0" y="20983"/>
                    <wp:lineTo x="21461" y="20983"/>
                    <wp:lineTo x="21461" y="0"/>
                    <wp:lineTo x="0" y="0"/>
                  </wp:wrapPolygon>
                </wp:wrapTight>
                <wp:docPr id="2028847095" name="Textfeld 1"/>
                <wp:cNvGraphicFramePr/>
                <a:graphic xmlns:a="http://schemas.openxmlformats.org/drawingml/2006/main">
                  <a:graphicData uri="http://schemas.microsoft.com/office/word/2010/wordprocessingShape">
                    <wps:wsp>
                      <wps:cNvSpPr txBox="1"/>
                      <wps:spPr>
                        <a:xfrm>
                          <a:off x="0" y="0"/>
                          <a:ext cx="2952750" cy="333375"/>
                        </a:xfrm>
                        <a:prstGeom prst="rect">
                          <a:avLst/>
                        </a:prstGeom>
                        <a:solidFill>
                          <a:prstClr val="white"/>
                        </a:solidFill>
                        <a:ln>
                          <a:noFill/>
                        </a:ln>
                      </wps:spPr>
                      <wps:txbx>
                        <w:txbxContent>
                          <w:p w14:paraId="0B48AD1C" w14:textId="4405C44E" w:rsidR="00830B23" w:rsidRPr="0044464F" w:rsidRDefault="0044464F" w:rsidP="00830B23">
                            <w:pPr>
                              <w:pStyle w:val="Beschriftung"/>
                            </w:pPr>
                            <w:bookmarkStart w:id="549" w:name="_Toc174467235"/>
                            <w:bookmarkStart w:id="550" w:name="_Toc178095317"/>
                            <w:bookmarkStart w:id="551" w:name="_Toc179365184"/>
                            <w:r>
                              <w:t xml:space="preserve">Abbildung </w:t>
                            </w:r>
                            <w:r w:rsidR="000632CA">
                              <w:t>167</w:t>
                            </w:r>
                            <w:r>
                              <w:t xml:space="preserve"> </w:t>
                            </w:r>
                            <w:r w:rsidR="00830B23">
                              <w:t xml:space="preserve">Titan im sichtbaren Licht Cassini 2009 NASA/JPL/Space Science </w:t>
                            </w:r>
                            <w:r w:rsidR="00A607E8">
                              <w:t>I</w:t>
                            </w:r>
                            <w:r w:rsidR="00830B23">
                              <w:t>nstitut</w:t>
                            </w:r>
                            <w:bookmarkEnd w:id="549"/>
                            <w:bookmarkEnd w:id="550"/>
                            <w:bookmarkEnd w:id="551"/>
                          </w:p>
                          <w:p w14:paraId="473A7855" w14:textId="7E25C7A3" w:rsidR="0044464F" w:rsidRPr="0044464F" w:rsidRDefault="0044464F" w:rsidP="00E66129">
                            <w:pPr>
                              <w:pStyle w:val="Beschriftung"/>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6B6F5C" id="_x0000_s1219" type="#_x0000_t202" style="position:absolute;margin-left:-7.5pt;margin-top:454.2pt;width:232.5pt;height:26.25pt;z-index:-251484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" stroked="f">
                <v:textbox inset="0,0,0,0">
                  <w:txbxContent>
                    <w:p w14:paraId="0B48AD1C" w14:textId="4405C44E" w:rsidR="00830B23" w:rsidRPr="0044464F" w:rsidRDefault="0044464F" w:rsidP="00830B23">
                      <w:pPr>
                        <w:pStyle w:val="Beschriftung"/>
                      </w:pPr>
                      <w:bookmarkStart w:id="552" w:name="_Toc174467235"/>
                      <w:bookmarkStart w:id="553" w:name="_Toc178095317"/>
                      <w:bookmarkStart w:id="554" w:name="_Toc179365184"/>
                      <w:r>
                        <w:t xml:space="preserve">Abbildung </w:t>
                      </w:r>
                      <w:r w:rsidR="000632CA">
                        <w:t>167</w:t>
                      </w:r>
                      <w:r>
                        <w:t xml:space="preserve"> </w:t>
                      </w:r>
                      <w:r w:rsidR="00830B23">
                        <w:t xml:space="preserve">Titan im sichtbaren Licht Cassini 2009 NASA/JPL/Space Science </w:t>
                      </w:r>
                      <w:r w:rsidR="00A607E8">
                        <w:t>I</w:t>
                      </w:r>
                      <w:r w:rsidR="00830B23">
                        <w:t>nstitut</w:t>
                      </w:r>
                      <w:bookmarkEnd w:id="552"/>
                      <w:bookmarkEnd w:id="553"/>
                      <w:bookmarkEnd w:id="554"/>
                    </w:p>
                    <w:p w14:paraId="473A7855" w14:textId="7E25C7A3" w:rsidR="0044464F" w:rsidRPr="0044464F" w:rsidRDefault="0044464F" w:rsidP="00E66129">
                      <w:pPr>
                        <w:pStyle w:val="Beschriftung"/>
                      </w:pPr>
                    </w:p>
                  </w:txbxContent>
                </v:textbox>
                <w10:wrap type="tight"/>
              </v:shape>
            </w:pict>
          </mc:Fallback>
        </mc:AlternateContent>
      </w:r>
      <w:r w:rsidRPr="00953952">
        <w:rPr>
          <w:noProof/>
          <w:sz w:val="24"/>
          <w:szCs w:val="24"/>
        </w:rPr>
        <mc:AlternateContent>
          <mc:Choice Requires="wps">
            <w:drawing>
              <wp:anchor distT="0" distB="0" distL="114300" distR="114300" simplePos="0" relativeHeight="251828224" behindDoc="1" locked="0" layoutInCell="1" allowOverlap="1" wp14:anchorId="0D9BF1BE" wp14:editId="2BD536A2">
                <wp:simplePos x="0" y="0"/>
                <wp:positionH relativeFrom="column">
                  <wp:posOffset>4229100</wp:posOffset>
                </wp:positionH>
                <wp:positionV relativeFrom="paragraph">
                  <wp:posOffset>3065145</wp:posOffset>
                </wp:positionV>
                <wp:extent cx="2381250" cy="348615"/>
                <wp:effectExtent l="0" t="0" r="0" b="0"/>
                <wp:wrapTight wrapText="bothSides">
                  <wp:wrapPolygon edited="0">
                    <wp:start x="0" y="0"/>
                    <wp:lineTo x="0" y="20066"/>
                    <wp:lineTo x="21427" y="20066"/>
                    <wp:lineTo x="21427" y="0"/>
                    <wp:lineTo x="0" y="0"/>
                  </wp:wrapPolygon>
                </wp:wrapTight>
                <wp:docPr id="107173788" name="Textfeld 1"/>
                <wp:cNvGraphicFramePr/>
                <a:graphic xmlns:a="http://schemas.openxmlformats.org/drawingml/2006/main">
                  <a:graphicData uri="http://schemas.microsoft.com/office/word/2010/wordprocessingShape">
                    <wps:wsp>
                      <wps:cNvSpPr txBox="1"/>
                      <wps:spPr>
                        <a:xfrm>
                          <a:off x="0" y="0"/>
                          <a:ext cx="2381250" cy="348615"/>
                        </a:xfrm>
                        <a:prstGeom prst="rect">
                          <a:avLst/>
                        </a:prstGeom>
                        <a:solidFill>
                          <a:prstClr val="white"/>
                        </a:solidFill>
                        <a:ln>
                          <a:noFill/>
                        </a:ln>
                      </wps:spPr>
                      <wps:txbx>
                        <w:txbxContent>
                          <w:p w14:paraId="623CF43F" w14:textId="1D3DF2A6" w:rsidR="00284AA4" w:rsidRPr="000944F7" w:rsidRDefault="00284AA4" w:rsidP="00284AA4">
                            <w:pPr>
                              <w:pStyle w:val="Beschriftung"/>
                              <w:rPr>
                                <w:noProof/>
                              </w:rPr>
                            </w:pPr>
                            <w:bookmarkStart w:id="555" w:name="_Toc174467236"/>
                            <w:bookmarkStart w:id="556" w:name="_Toc178095316"/>
                            <w:bookmarkStart w:id="557" w:name="_Toc179365183"/>
                            <w:r>
                              <w:t xml:space="preserve">Abbildung </w:t>
                            </w:r>
                            <w:r w:rsidR="000632CA">
                              <w:t>166</w:t>
                            </w:r>
                            <w:r>
                              <w:t xml:space="preserve"> Größenvergleich Erde Titan (unten) </w:t>
                            </w:r>
                            <w:proofErr w:type="spellStart"/>
                            <w:r>
                              <w:t>Erdmand</w:t>
                            </w:r>
                            <w:proofErr w:type="spellEnd"/>
                            <w:r>
                              <w:t xml:space="preserve"> (oben)</w:t>
                            </w:r>
                            <w:r w:rsidR="00DE3B00">
                              <w:t xml:space="preserve"> Wikipedia</w:t>
                            </w:r>
                            <w:bookmarkEnd w:id="555"/>
                            <w:bookmarkEnd w:id="556"/>
                            <w:bookmarkEnd w:id="55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9BF1BE" id="_x0000_s1220" type="#_x0000_t202" style="position:absolute;margin-left:333pt;margin-top:241.35pt;width:187.5pt;height:27.45pt;z-index:-251488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" stroked="f">
                <v:textbox inset="0,0,0,0">
                  <w:txbxContent>
                    <w:p w14:paraId="623CF43F" w14:textId="1D3DF2A6" w:rsidR="00284AA4" w:rsidRPr="000944F7" w:rsidRDefault="00284AA4" w:rsidP="00284AA4">
                      <w:pPr>
                        <w:pStyle w:val="Beschriftung"/>
                        <w:rPr>
                          <w:noProof/>
                        </w:rPr>
                      </w:pPr>
                      <w:bookmarkStart w:id="558" w:name="_Toc174467236"/>
                      <w:bookmarkStart w:id="559" w:name="_Toc178095316"/>
                      <w:bookmarkStart w:id="560" w:name="_Toc179365183"/>
                      <w:r>
                        <w:t xml:space="preserve">Abbildung </w:t>
                      </w:r>
                      <w:r w:rsidR="000632CA">
                        <w:t>166</w:t>
                      </w:r>
                      <w:r>
                        <w:t xml:space="preserve"> Größenvergleich Erde Titan (unten) </w:t>
                      </w:r>
                      <w:proofErr w:type="spellStart"/>
                      <w:r>
                        <w:t>Erdmand</w:t>
                      </w:r>
                      <w:proofErr w:type="spellEnd"/>
                      <w:r>
                        <w:t xml:space="preserve"> (oben)</w:t>
                      </w:r>
                      <w:r w:rsidR="00DE3B00">
                        <w:t xml:space="preserve"> Wikipedia</w:t>
                      </w:r>
                      <w:bookmarkEnd w:id="558"/>
                      <w:bookmarkEnd w:id="559"/>
                      <w:bookmarkEnd w:id="560"/>
                    </w:p>
                  </w:txbxContent>
                </v:textbox>
                <w10:wrap type="tight"/>
              </v:shape>
            </w:pict>
          </mc:Fallback>
        </mc:AlternateContent>
      </w:r>
      <w:r>
        <w:rPr>
          <w:noProof/>
        </w:rPr>
        <w:drawing>
          <wp:anchor distT="0" distB="0" distL="114300" distR="114300" simplePos="0" relativeHeight="251648000" behindDoc="0" locked="0" layoutInCell="1" allowOverlap="1" wp14:anchorId="4C11367C" wp14:editId="6E1C1FE1">
            <wp:simplePos x="0" y="0"/>
            <wp:positionH relativeFrom="column">
              <wp:posOffset>4229100</wp:posOffset>
            </wp:positionH>
            <wp:positionV relativeFrom="paragraph">
              <wp:posOffset>1454150</wp:posOffset>
            </wp:positionV>
            <wp:extent cx="2381250" cy="1600200"/>
            <wp:effectExtent l="0" t="0" r="0" b="0"/>
            <wp:wrapSquare wrapText="bothSides"/>
            <wp:docPr id="1949564445" name="Grafik 1" descr="Größenvergleich zwischen Titan, Mond und Er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ößenvergleich zwischen Titan, Mond und Erde"/>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2381250"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00AE681E" w:rsidRPr="00953952">
        <w:rPr>
          <w:noProof/>
          <w:sz w:val="24"/>
          <w:szCs w:val="24"/>
        </w:rPr>
        <w:drawing>
          <wp:anchor distT="0" distB="0" distL="114300" distR="114300" simplePos="0" relativeHeight="251830272" behindDoc="1" locked="0" layoutInCell="1" allowOverlap="1" wp14:anchorId="710DF3DB" wp14:editId="501DE41B">
            <wp:simplePos x="0" y="0"/>
            <wp:positionH relativeFrom="column">
              <wp:posOffset>-95250</wp:posOffset>
            </wp:positionH>
            <wp:positionV relativeFrom="paragraph">
              <wp:posOffset>2725420</wp:posOffset>
            </wp:positionV>
            <wp:extent cx="2952750" cy="2952750"/>
            <wp:effectExtent l="0" t="0" r="0" b="0"/>
            <wp:wrapTight wrapText="bothSides">
              <wp:wrapPolygon edited="0">
                <wp:start x="0" y="0"/>
                <wp:lineTo x="0" y="21461"/>
                <wp:lineTo x="21461" y="21461"/>
                <wp:lineTo x="21461" y="0"/>
                <wp:lineTo x="0" y="0"/>
              </wp:wrapPolygon>
            </wp:wrapTight>
            <wp:docPr id="1149504690" name="Grafik 1" descr="Titan im sichtbaren Licht, aufgenommen aus einer Entfernung von 174.000 km durch die Raumsonde Cassini,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tan im sichtbaren Licht, aufgenommen aus einer Entfernung von 174.000 km durch die Raumsonde Cassini, 2009"/>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2952750" cy="2952750"/>
                    </a:xfrm>
                    <a:prstGeom prst="rect">
                      <a:avLst/>
                    </a:prstGeom>
                    <a:noFill/>
                    <a:ln>
                      <a:noFill/>
                    </a:ln>
                  </pic:spPr>
                </pic:pic>
              </a:graphicData>
            </a:graphic>
            <wp14:sizeRelH relativeFrom="page">
              <wp14:pctWidth>0</wp14:pctWidth>
            </wp14:sizeRelH>
            <wp14:sizeRelV relativeFrom="page">
              <wp14:pctHeight>0</wp14:pctHeight>
            </wp14:sizeRelV>
          </wp:anchor>
        </w:drawing>
      </w:r>
      <w:r w:rsidR="00F549CD" w:rsidRPr="00953952">
        <w:rPr>
          <w:sz w:val="24"/>
          <w:szCs w:val="24"/>
        </w:rPr>
        <w:t xml:space="preserve">Viel Besuch von der Erde hat </w:t>
      </w:r>
      <w:r w:rsidR="002C2F07" w:rsidRPr="00953952">
        <w:rPr>
          <w:sz w:val="24"/>
          <w:szCs w:val="24"/>
        </w:rPr>
        <w:t xml:space="preserve">Saturn und damit auch Titan noch nicht bekommen. 1979 war </w:t>
      </w:r>
      <w:proofErr w:type="spellStart"/>
      <w:r w:rsidR="002C2F07" w:rsidRPr="00953952">
        <w:rPr>
          <w:sz w:val="24"/>
          <w:szCs w:val="24"/>
        </w:rPr>
        <w:t>Pioneer</w:t>
      </w:r>
      <w:proofErr w:type="spellEnd"/>
      <w:r w:rsidR="002C2F07" w:rsidRPr="00953952">
        <w:rPr>
          <w:sz w:val="24"/>
          <w:szCs w:val="24"/>
        </w:rPr>
        <w:t xml:space="preserve"> </w:t>
      </w:r>
      <w:r w:rsidR="006D72AB" w:rsidRPr="00953952">
        <w:rPr>
          <w:sz w:val="24"/>
          <w:szCs w:val="24"/>
        </w:rPr>
        <w:t>11 die erste Raumsonde, die Bilder von Titan zur Erde funkte.</w:t>
      </w:r>
      <w:r w:rsidR="004127DD" w:rsidRPr="00953952">
        <w:rPr>
          <w:sz w:val="24"/>
          <w:szCs w:val="24"/>
        </w:rPr>
        <w:t xml:space="preserve"> 1980 kann die Sonde Voyager 1 bis auf </w:t>
      </w:r>
      <w:r w:rsidR="00B933B3" w:rsidRPr="00953952">
        <w:rPr>
          <w:sz w:val="24"/>
          <w:szCs w:val="24"/>
        </w:rPr>
        <w:t>4000 Kilometer an Titan heran</w:t>
      </w:r>
      <w:r w:rsidR="00690F38" w:rsidRPr="00953952">
        <w:rPr>
          <w:sz w:val="24"/>
          <w:szCs w:val="24"/>
        </w:rPr>
        <w:t xml:space="preserve"> und 1981 besuchte auch noch Voyager 2 das Saturnsystem</w:t>
      </w:r>
      <w:r w:rsidR="00AC5513" w:rsidRPr="00953952">
        <w:rPr>
          <w:sz w:val="24"/>
          <w:szCs w:val="24"/>
        </w:rPr>
        <w:t xml:space="preserve">, kam aber leider nicht in die Nähe von Titan. </w:t>
      </w:r>
      <w:r w:rsidR="007B3DE5" w:rsidRPr="00953952">
        <w:rPr>
          <w:sz w:val="24"/>
          <w:szCs w:val="24"/>
        </w:rPr>
        <w:t xml:space="preserve">Die besten Daten und </w:t>
      </w:r>
      <w:r w:rsidR="005504ED" w:rsidRPr="00953952">
        <w:rPr>
          <w:sz w:val="24"/>
          <w:szCs w:val="24"/>
        </w:rPr>
        <w:t>Radar</w:t>
      </w:r>
      <w:r w:rsidR="00175C4C" w:rsidRPr="00953952">
        <w:rPr>
          <w:sz w:val="24"/>
          <w:szCs w:val="24"/>
        </w:rPr>
        <w:t>bilder</w:t>
      </w:r>
      <w:r w:rsidR="007B3DE5" w:rsidRPr="00953952">
        <w:rPr>
          <w:sz w:val="24"/>
          <w:szCs w:val="24"/>
        </w:rPr>
        <w:t xml:space="preserve"> lieferte die Cassini</w:t>
      </w:r>
      <w:r w:rsidR="00833683" w:rsidRPr="00953952">
        <w:rPr>
          <w:sz w:val="24"/>
          <w:szCs w:val="24"/>
        </w:rPr>
        <w:t xml:space="preserve">-Huygens, die </w:t>
      </w:r>
      <w:r w:rsidR="005E22F5" w:rsidRPr="00953952">
        <w:rPr>
          <w:sz w:val="24"/>
          <w:szCs w:val="24"/>
        </w:rPr>
        <w:t xml:space="preserve">2004 </w:t>
      </w:r>
      <w:r w:rsidR="004021AA" w:rsidRPr="00953952">
        <w:rPr>
          <w:sz w:val="24"/>
          <w:szCs w:val="24"/>
        </w:rPr>
        <w:t>das Saturnsystem erreichte und</w:t>
      </w:r>
      <w:r w:rsidR="00EE371F" w:rsidRPr="00953952">
        <w:rPr>
          <w:sz w:val="24"/>
          <w:szCs w:val="24"/>
        </w:rPr>
        <w:t xml:space="preserve"> </w:t>
      </w:r>
      <w:r w:rsidR="0060574F" w:rsidRPr="00953952">
        <w:rPr>
          <w:sz w:val="24"/>
          <w:szCs w:val="24"/>
        </w:rPr>
        <w:t>bis 2017</w:t>
      </w:r>
      <w:r w:rsidR="00DF5204" w:rsidRPr="00953952">
        <w:rPr>
          <w:sz w:val="24"/>
          <w:szCs w:val="24"/>
        </w:rPr>
        <w:t xml:space="preserve"> 150-mal in unterschiedlichen Abständen an Titan vorbeiflog.</w:t>
      </w:r>
      <w:r w:rsidR="00BC4E67" w:rsidRPr="00953952">
        <w:rPr>
          <w:sz w:val="24"/>
          <w:szCs w:val="24"/>
        </w:rPr>
        <w:t xml:space="preserve"> Cassini führte außerdem </w:t>
      </w:r>
      <w:r w:rsidR="004D189E" w:rsidRPr="00953952">
        <w:rPr>
          <w:sz w:val="24"/>
          <w:szCs w:val="24"/>
        </w:rPr>
        <w:t xml:space="preserve">die </w:t>
      </w:r>
      <w:r w:rsidR="00BC4E67" w:rsidRPr="00953952">
        <w:rPr>
          <w:sz w:val="24"/>
          <w:szCs w:val="24"/>
        </w:rPr>
        <w:t>Lande</w:t>
      </w:r>
      <w:r w:rsidR="004D189E" w:rsidRPr="00953952">
        <w:rPr>
          <w:sz w:val="24"/>
          <w:szCs w:val="24"/>
        </w:rPr>
        <w:t>kapsel</w:t>
      </w:r>
      <w:r w:rsidR="0018631A" w:rsidRPr="00953952">
        <w:rPr>
          <w:sz w:val="24"/>
          <w:szCs w:val="24"/>
        </w:rPr>
        <w:t xml:space="preserve"> Huygens</w:t>
      </w:r>
      <w:r w:rsidR="004D189E" w:rsidRPr="00953952">
        <w:rPr>
          <w:sz w:val="24"/>
          <w:szCs w:val="24"/>
        </w:rPr>
        <w:t xml:space="preserve"> mit</w:t>
      </w:r>
      <w:r w:rsidR="005574F4" w:rsidRPr="00953952">
        <w:rPr>
          <w:sz w:val="24"/>
          <w:szCs w:val="24"/>
        </w:rPr>
        <w:t>, die 2005 auf der Oberfläche von Titan landete</w:t>
      </w:r>
      <w:r w:rsidR="005504ED" w:rsidRPr="00953952">
        <w:rPr>
          <w:sz w:val="24"/>
          <w:szCs w:val="24"/>
        </w:rPr>
        <w:t>.</w:t>
      </w:r>
      <w:r w:rsidR="00E95368" w:rsidRPr="00953952">
        <w:rPr>
          <w:sz w:val="24"/>
          <w:szCs w:val="24"/>
        </w:rPr>
        <w:t xml:space="preserve"> D</w:t>
      </w:r>
      <w:r w:rsidR="007006FA" w:rsidRPr="00953952">
        <w:rPr>
          <w:sz w:val="24"/>
          <w:szCs w:val="24"/>
        </w:rPr>
        <w:t>er</w:t>
      </w:r>
      <w:r w:rsidR="00E95368" w:rsidRPr="00953952">
        <w:rPr>
          <w:sz w:val="24"/>
          <w:szCs w:val="24"/>
        </w:rPr>
        <w:t xml:space="preserve"> erste</w:t>
      </w:r>
      <w:r w:rsidR="007006FA" w:rsidRPr="00953952">
        <w:rPr>
          <w:sz w:val="24"/>
          <w:szCs w:val="24"/>
        </w:rPr>
        <w:t xml:space="preserve"> Lander, der auf einem anderen Mond landete als auf dem der Erde.</w:t>
      </w:r>
      <w:r w:rsidR="0081238B" w:rsidRPr="00953952">
        <w:rPr>
          <w:sz w:val="24"/>
          <w:szCs w:val="24"/>
        </w:rPr>
        <w:t xml:space="preserve"> Im sichtb</w:t>
      </w:r>
      <w:r w:rsidR="007C6A5C" w:rsidRPr="00953952">
        <w:rPr>
          <w:sz w:val="24"/>
          <w:szCs w:val="24"/>
        </w:rPr>
        <w:t>a</w:t>
      </w:r>
      <w:r w:rsidR="0081238B" w:rsidRPr="00953952">
        <w:rPr>
          <w:sz w:val="24"/>
          <w:szCs w:val="24"/>
        </w:rPr>
        <w:t>ren</w:t>
      </w:r>
      <w:r w:rsidR="007C6A5C" w:rsidRPr="00953952">
        <w:rPr>
          <w:sz w:val="24"/>
          <w:szCs w:val="24"/>
        </w:rPr>
        <w:t xml:space="preserve"> Licht bietet Titan einen langweiligen Anblick</w:t>
      </w:r>
      <w:r w:rsidR="0022661B" w:rsidRPr="00953952">
        <w:rPr>
          <w:sz w:val="24"/>
          <w:szCs w:val="24"/>
        </w:rPr>
        <w:t>,</w:t>
      </w:r>
      <w:r w:rsidR="00140298" w:rsidRPr="00953952">
        <w:rPr>
          <w:sz w:val="24"/>
          <w:szCs w:val="24"/>
        </w:rPr>
        <w:t xml:space="preserve"> </w:t>
      </w:r>
      <w:r w:rsidR="0022661B" w:rsidRPr="00953952">
        <w:rPr>
          <w:sz w:val="24"/>
          <w:szCs w:val="24"/>
        </w:rPr>
        <w:t>e</w:t>
      </w:r>
      <w:r w:rsidR="00140298" w:rsidRPr="00953952">
        <w:rPr>
          <w:sz w:val="24"/>
          <w:szCs w:val="24"/>
        </w:rPr>
        <w:t>ine gelbe</w:t>
      </w:r>
      <w:r w:rsidR="0022661B" w:rsidRPr="00953952">
        <w:rPr>
          <w:sz w:val="24"/>
          <w:szCs w:val="24"/>
        </w:rPr>
        <w:t>,</w:t>
      </w:r>
      <w:r w:rsidR="00140298" w:rsidRPr="00953952">
        <w:rPr>
          <w:sz w:val="24"/>
          <w:szCs w:val="24"/>
        </w:rPr>
        <w:t xml:space="preserve"> konturlose Kugel</w:t>
      </w:r>
      <w:r w:rsidR="007F619D" w:rsidRPr="00953952">
        <w:rPr>
          <w:sz w:val="24"/>
          <w:szCs w:val="24"/>
        </w:rPr>
        <w:t>, deren Atmosphäre</w:t>
      </w:r>
      <w:r w:rsidR="00281D98" w:rsidRPr="00953952">
        <w:rPr>
          <w:sz w:val="24"/>
          <w:szCs w:val="24"/>
        </w:rPr>
        <w:t xml:space="preserve"> undurchsichtig ist</w:t>
      </w:r>
      <w:r w:rsidR="00140298" w:rsidRPr="00953952">
        <w:rPr>
          <w:sz w:val="24"/>
          <w:szCs w:val="24"/>
        </w:rPr>
        <w:t>.</w:t>
      </w:r>
      <w:r w:rsidR="0022661B" w:rsidRPr="00953952">
        <w:rPr>
          <w:sz w:val="24"/>
          <w:szCs w:val="24"/>
        </w:rPr>
        <w:t xml:space="preserve"> </w:t>
      </w:r>
      <w:r w:rsidR="00EA6D7F" w:rsidRPr="00953952">
        <w:rPr>
          <w:sz w:val="24"/>
          <w:szCs w:val="24"/>
        </w:rPr>
        <w:t>Aufschlu</w:t>
      </w:r>
      <w:r w:rsidR="00D81441" w:rsidRPr="00953952">
        <w:rPr>
          <w:sz w:val="24"/>
          <w:szCs w:val="24"/>
        </w:rPr>
        <w:t>ss</w:t>
      </w:r>
      <w:r w:rsidR="00EA6D7F" w:rsidRPr="00953952">
        <w:rPr>
          <w:sz w:val="24"/>
          <w:szCs w:val="24"/>
        </w:rPr>
        <w:t xml:space="preserve">reicher sind Aufnahmen </w:t>
      </w:r>
      <w:r w:rsidR="00696357" w:rsidRPr="00953952">
        <w:rPr>
          <w:sz w:val="24"/>
          <w:szCs w:val="24"/>
        </w:rPr>
        <w:t>mit dem sog. Radar Mapper und der Infraro</w:t>
      </w:r>
      <w:r w:rsidR="00D81441" w:rsidRPr="00953952">
        <w:rPr>
          <w:sz w:val="24"/>
          <w:szCs w:val="24"/>
        </w:rPr>
        <w:t>t</w:t>
      </w:r>
      <w:r w:rsidR="00696357" w:rsidRPr="00953952">
        <w:rPr>
          <w:sz w:val="24"/>
          <w:szCs w:val="24"/>
        </w:rPr>
        <w:t xml:space="preserve">kamera, die beide durch die dichten Wolken der Atmosphäre </w:t>
      </w:r>
      <w:r w:rsidR="0016156F" w:rsidRPr="00953952">
        <w:rPr>
          <w:sz w:val="24"/>
          <w:szCs w:val="24"/>
        </w:rPr>
        <w:t>die Oberfläche „sehen“ können.</w:t>
      </w:r>
      <w:r w:rsidR="003D0C0A" w:rsidRPr="00953952">
        <w:rPr>
          <w:sz w:val="24"/>
          <w:szCs w:val="24"/>
        </w:rPr>
        <w:t xml:space="preserve"> </w:t>
      </w:r>
      <w:r w:rsidR="00AD580F" w:rsidRPr="00953952">
        <w:rPr>
          <w:sz w:val="24"/>
          <w:szCs w:val="24"/>
        </w:rPr>
        <w:t xml:space="preserve">Die Kameras von Voyager 1 konnten </w:t>
      </w:r>
      <w:r w:rsidR="00583841" w:rsidRPr="00953952">
        <w:rPr>
          <w:sz w:val="24"/>
          <w:szCs w:val="24"/>
        </w:rPr>
        <w:t>nicht durch die Atmosphäre blicken</w:t>
      </w:r>
      <w:r w:rsidR="00BD217F" w:rsidRPr="00953952">
        <w:rPr>
          <w:sz w:val="24"/>
          <w:szCs w:val="24"/>
        </w:rPr>
        <w:t>, aber die Zusammensetzung der</w:t>
      </w:r>
      <w:r w:rsidR="00164259" w:rsidRPr="00953952">
        <w:rPr>
          <w:sz w:val="24"/>
          <w:szCs w:val="24"/>
        </w:rPr>
        <w:t xml:space="preserve"> </w:t>
      </w:r>
      <w:r w:rsidR="00924C78" w:rsidRPr="00953952">
        <w:rPr>
          <w:sz w:val="24"/>
          <w:szCs w:val="24"/>
        </w:rPr>
        <w:t>A</w:t>
      </w:r>
      <w:r w:rsidR="00BD217F" w:rsidRPr="00953952">
        <w:rPr>
          <w:sz w:val="24"/>
          <w:szCs w:val="24"/>
        </w:rPr>
        <w:t xml:space="preserve">tmosphäre </w:t>
      </w:r>
      <w:r w:rsidR="00164259" w:rsidRPr="00953952">
        <w:rPr>
          <w:sz w:val="24"/>
          <w:szCs w:val="24"/>
        </w:rPr>
        <w:t>m</w:t>
      </w:r>
      <w:r w:rsidR="00BD217F" w:rsidRPr="00953952">
        <w:rPr>
          <w:sz w:val="24"/>
          <w:szCs w:val="24"/>
        </w:rPr>
        <w:t xml:space="preserve">essen. </w:t>
      </w:r>
      <w:r w:rsidR="00EA430E" w:rsidRPr="00953952">
        <w:rPr>
          <w:sz w:val="24"/>
          <w:szCs w:val="24"/>
        </w:rPr>
        <w:t>Die Gashülle von Titan besteht zu 95%</w:t>
      </w:r>
      <w:r w:rsidR="00DB67D4" w:rsidRPr="00953952">
        <w:rPr>
          <w:sz w:val="24"/>
          <w:szCs w:val="24"/>
        </w:rPr>
        <w:t xml:space="preserve"> aus Stickstoff und knapp 5% Methan</w:t>
      </w:r>
      <w:r w:rsidR="00C207E4" w:rsidRPr="00953952">
        <w:rPr>
          <w:sz w:val="24"/>
          <w:szCs w:val="24"/>
        </w:rPr>
        <w:t>. Sie enthält zudem Spuren von</w:t>
      </w:r>
      <w:r w:rsidR="00D35A96" w:rsidRPr="00953952">
        <w:rPr>
          <w:sz w:val="24"/>
          <w:szCs w:val="24"/>
        </w:rPr>
        <w:t xml:space="preserve"> vielen organischen Verbindungen wie Ethan, Propan, Ethin, Cyanwasserstoff</w:t>
      </w:r>
      <w:r w:rsidR="001B7285" w:rsidRPr="00953952">
        <w:rPr>
          <w:sz w:val="24"/>
          <w:szCs w:val="24"/>
        </w:rPr>
        <w:t xml:space="preserve">, Kohlenstoffdioxid, </w:t>
      </w:r>
      <w:r w:rsidRPr="002545D2">
        <w:rPr>
          <w:noProof/>
          <w:sz w:val="24"/>
          <w:szCs w:val="24"/>
        </w:rPr>
        <w:lastRenderedPageBreak/>
        <w:drawing>
          <wp:anchor distT="0" distB="0" distL="114300" distR="114300" simplePos="0" relativeHeight="252278784" behindDoc="1" locked="0" layoutInCell="1" allowOverlap="1" wp14:anchorId="190A3DC8" wp14:editId="21A841DB">
            <wp:simplePos x="0" y="0"/>
            <wp:positionH relativeFrom="column">
              <wp:posOffset>-67310</wp:posOffset>
            </wp:positionH>
            <wp:positionV relativeFrom="paragraph">
              <wp:posOffset>0</wp:posOffset>
            </wp:positionV>
            <wp:extent cx="6645910" cy="3987800"/>
            <wp:effectExtent l="0" t="0" r="2540" b="0"/>
            <wp:wrapSquare wrapText="bothSides"/>
            <wp:docPr id="962356867" name="Grafik 2" descr="A global mosaic of the surface of Titan, thanks to the infrared eyes of the Cassini spacecraft. Image Credit: NASA/JPL-Caltech/University of Nantes/University of Ari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global mosaic of the surface of Titan, thanks to the infrared eyes of the Cassini spacecraft. Image Credit: NASA/JPL-Caltech/University of Nantes/University of Arizona"/>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6645910" cy="3987800"/>
                    </a:xfrm>
                    <a:prstGeom prst="rect">
                      <a:avLst/>
                    </a:prstGeom>
                    <a:noFill/>
                    <a:ln>
                      <a:noFill/>
                    </a:ln>
                  </pic:spPr>
                </pic:pic>
              </a:graphicData>
            </a:graphic>
            <wp14:sizeRelH relativeFrom="page">
              <wp14:pctWidth>0</wp14:pctWidth>
            </wp14:sizeRelH>
            <wp14:sizeRelV relativeFrom="page">
              <wp14:pctHeight>0</wp14:pctHeight>
            </wp14:sizeRelV>
          </wp:anchor>
        </w:drawing>
      </w:r>
      <w:r w:rsidR="001B7285" w:rsidRPr="00953952">
        <w:rPr>
          <w:sz w:val="24"/>
          <w:szCs w:val="24"/>
        </w:rPr>
        <w:t>Wasser</w:t>
      </w:r>
      <w:r w:rsidR="008961C8" w:rsidRPr="00953952">
        <w:rPr>
          <w:sz w:val="24"/>
          <w:szCs w:val="24"/>
        </w:rPr>
        <w:t xml:space="preserve"> und von Edelgasen wie Helium und Argon. </w:t>
      </w:r>
      <w:r w:rsidR="00BB5CB7" w:rsidRPr="00953952">
        <w:rPr>
          <w:sz w:val="24"/>
          <w:szCs w:val="24"/>
        </w:rPr>
        <w:t>Was bisher nicht nachgewiesen werden konnte</w:t>
      </w:r>
      <w:r w:rsidR="009D581F" w:rsidRPr="00953952">
        <w:rPr>
          <w:sz w:val="24"/>
          <w:szCs w:val="24"/>
        </w:rPr>
        <w:t>,</w:t>
      </w:r>
      <w:r w:rsidR="00BB5CB7" w:rsidRPr="00953952">
        <w:rPr>
          <w:sz w:val="24"/>
          <w:szCs w:val="24"/>
        </w:rPr>
        <w:t xml:space="preserve"> ist </w:t>
      </w:r>
      <w:r w:rsidR="00437DEB">
        <w:rPr>
          <w:sz w:val="24"/>
          <w:szCs w:val="24"/>
        </w:rPr>
        <w:t>f</w:t>
      </w:r>
      <w:r w:rsidR="00437DEB" w:rsidRPr="00953952">
        <w:rPr>
          <w:sz w:val="24"/>
          <w:szCs w:val="24"/>
        </w:rPr>
        <w:t>reier Sauerstoff.</w:t>
      </w:r>
    </w:p>
    <w:p w14:paraId="51C68321" w14:textId="1C77AD2E" w:rsidR="00171841" w:rsidRDefault="00171841" w:rsidP="003D0C0A">
      <w:pPr>
        <w:widowControl w:val="0"/>
        <w:rPr>
          <w:sz w:val="24"/>
          <w:szCs w:val="24"/>
        </w:rPr>
      </w:pPr>
      <w:r w:rsidRPr="00EA0303">
        <w:rPr>
          <w:sz w:val="24"/>
          <w:szCs w:val="24"/>
        </w:rPr>
        <w:t xml:space="preserve">Die </w:t>
      </w:r>
      <w:proofErr w:type="spellStart"/>
      <w:r w:rsidRPr="00EA0303">
        <w:rPr>
          <w:sz w:val="24"/>
          <w:szCs w:val="24"/>
        </w:rPr>
        <w:t>Voyagersonde</w:t>
      </w:r>
      <w:proofErr w:type="spellEnd"/>
      <w:r w:rsidRPr="00EA0303">
        <w:rPr>
          <w:sz w:val="24"/>
          <w:szCs w:val="24"/>
        </w:rPr>
        <w:t xml:space="preserve"> konnte auch beweisen, dass der Druck auf der Oberfläche circa 1,5 bar beträgt. Berücksichtigt man, dass Titan doch wesentlich kleiner ist als die Erde und die Temperatur nur -183°C beträgt, so bedeutet das, dass </w:t>
      </w:r>
      <w:r>
        <w:rPr>
          <w:sz w:val="24"/>
          <w:szCs w:val="24"/>
        </w:rPr>
        <w:t>s</w:t>
      </w:r>
      <w:r w:rsidRPr="00EA0303">
        <w:rPr>
          <w:sz w:val="24"/>
          <w:szCs w:val="24"/>
        </w:rPr>
        <w:t>ich über jeden Quadratzentimeter</w:t>
      </w:r>
      <w:r>
        <w:rPr>
          <w:sz w:val="24"/>
          <w:szCs w:val="24"/>
        </w:rPr>
        <w:t xml:space="preserve"> </w:t>
      </w:r>
      <w:r w:rsidRPr="00EA0303">
        <w:rPr>
          <w:sz w:val="24"/>
          <w:szCs w:val="24"/>
        </w:rPr>
        <w:t>Titanoberfläche 10-mal so viel Gas befindet wie auf der Erde. Die Gesamtmasse der Atmosphäre ist etwa</w:t>
      </w:r>
      <w:r>
        <w:rPr>
          <w:sz w:val="24"/>
          <w:szCs w:val="24"/>
        </w:rPr>
        <w:t xml:space="preserve"> </w:t>
      </w:r>
      <w:r w:rsidRPr="00EA0303">
        <w:rPr>
          <w:sz w:val="24"/>
          <w:szCs w:val="24"/>
        </w:rPr>
        <w:t>1,2-mal so groß, wie die Masse der E</w:t>
      </w:r>
      <w:r>
        <w:rPr>
          <w:sz w:val="24"/>
          <w:szCs w:val="24"/>
        </w:rPr>
        <w:t>r</w:t>
      </w:r>
      <w:r w:rsidRPr="00EA0303">
        <w:rPr>
          <w:sz w:val="24"/>
          <w:szCs w:val="24"/>
        </w:rPr>
        <w:t>datmosphäre.</w:t>
      </w:r>
    </w:p>
    <w:p w14:paraId="28AC82EE" w14:textId="243FB3D2" w:rsidR="001D3CCB" w:rsidRPr="00EA0303" w:rsidRDefault="002E2F9D" w:rsidP="003D0C0A">
      <w:pPr>
        <w:widowControl w:val="0"/>
        <w:rPr>
          <w:sz w:val="24"/>
          <w:szCs w:val="24"/>
        </w:rPr>
      </w:pPr>
      <w:r w:rsidRPr="00387198">
        <w:rPr>
          <w:noProof/>
          <w:sz w:val="24"/>
          <w:szCs w:val="24"/>
        </w:rPr>
        <w:drawing>
          <wp:anchor distT="0" distB="0" distL="114300" distR="114300" simplePos="0" relativeHeight="251836416" behindDoc="0" locked="0" layoutInCell="1" allowOverlap="1" wp14:anchorId="5395D16B" wp14:editId="2B6FAAC0">
            <wp:simplePos x="0" y="0"/>
            <wp:positionH relativeFrom="column">
              <wp:posOffset>3706495</wp:posOffset>
            </wp:positionH>
            <wp:positionV relativeFrom="paragraph">
              <wp:posOffset>4542155</wp:posOffset>
            </wp:positionV>
            <wp:extent cx="2870835" cy="4436110"/>
            <wp:effectExtent l="0" t="0" r="0" b="2540"/>
            <wp:wrapSquare wrapText="bothSides"/>
            <wp:docPr id="2013797960" name="Grafik 1" descr="Ein Bild, das Text, Screenshot, Marke, Bu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97960" name="Grafik 1" descr="Ein Bild, das Text, Screenshot, Marke, Buch enthält.&#10;&#10;Automatisch generierte Beschreibung"/>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2870835" cy="44361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839488" behindDoc="0" locked="0" layoutInCell="1" allowOverlap="1" wp14:anchorId="75848879" wp14:editId="5FCD020D">
                <wp:simplePos x="0" y="0"/>
                <wp:positionH relativeFrom="column">
                  <wp:posOffset>3865245</wp:posOffset>
                </wp:positionH>
                <wp:positionV relativeFrom="paragraph">
                  <wp:posOffset>9059545</wp:posOffset>
                </wp:positionV>
                <wp:extent cx="2714625" cy="342900"/>
                <wp:effectExtent l="0" t="0" r="9525" b="0"/>
                <wp:wrapSquare wrapText="bothSides"/>
                <wp:docPr id="759309111" name="Textfeld 1"/>
                <wp:cNvGraphicFramePr/>
                <a:graphic xmlns:a="http://schemas.openxmlformats.org/drawingml/2006/main">
                  <a:graphicData uri="http://schemas.microsoft.com/office/word/2010/wordprocessingShape">
                    <wps:wsp>
                      <wps:cNvSpPr txBox="1"/>
                      <wps:spPr>
                        <a:xfrm>
                          <a:off x="0" y="0"/>
                          <a:ext cx="2714625" cy="342900"/>
                        </a:xfrm>
                        <a:prstGeom prst="rect">
                          <a:avLst/>
                        </a:prstGeom>
                        <a:solidFill>
                          <a:prstClr val="white"/>
                        </a:solidFill>
                        <a:ln>
                          <a:noFill/>
                        </a:ln>
                      </wps:spPr>
                      <wps:txbx>
                        <w:txbxContent>
                          <w:p w14:paraId="41FB0918" w14:textId="558F2D1F" w:rsidR="00164259" w:rsidRPr="005A59B0" w:rsidRDefault="00164259" w:rsidP="00164259">
                            <w:pPr>
                              <w:pStyle w:val="Beschriftung"/>
                              <w:rPr>
                                <w:noProof/>
                              </w:rPr>
                            </w:pPr>
                            <w:bookmarkStart w:id="561" w:name="_Toc174467238"/>
                            <w:bookmarkStart w:id="562" w:name="_Toc178095319"/>
                            <w:bookmarkStart w:id="563" w:name="_Toc179365186"/>
                            <w:r>
                              <w:t xml:space="preserve">Abbildung </w:t>
                            </w:r>
                            <w:r w:rsidR="000632CA">
                              <w:t>170</w:t>
                            </w:r>
                            <w:r>
                              <w:t xml:space="preserve"> Schichten der Titanatmosphäre </w:t>
                            </w:r>
                            <w:r w:rsidRPr="00A34F20">
                              <w:t>Kelvinsong, CC BY-SA 3.0</w:t>
                            </w:r>
                            <w:bookmarkEnd w:id="561"/>
                            <w:bookmarkEnd w:id="562"/>
                            <w:bookmarkEnd w:id="56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848879" id="_x0000_s1221" type="#_x0000_t202" style="position:absolute;margin-left:304.35pt;margin-top:713.35pt;width:213.75pt;height:27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" stroked="f">
                <v:textbox inset="0,0,0,0">
                  <w:txbxContent>
                    <w:p w14:paraId="41FB0918" w14:textId="558F2D1F" w:rsidR="00164259" w:rsidRPr="005A59B0" w:rsidRDefault="00164259" w:rsidP="00164259">
                      <w:pPr>
                        <w:pStyle w:val="Beschriftung"/>
                        <w:rPr>
                          <w:noProof/>
                        </w:rPr>
                      </w:pPr>
                      <w:bookmarkStart w:id="564" w:name="_Toc174467238"/>
                      <w:bookmarkStart w:id="565" w:name="_Toc178095319"/>
                      <w:bookmarkStart w:id="566" w:name="_Toc179365186"/>
                      <w:r>
                        <w:t xml:space="preserve">Abbildung </w:t>
                      </w:r>
                      <w:r w:rsidR="000632CA">
                        <w:t>170</w:t>
                      </w:r>
                      <w:r>
                        <w:t xml:space="preserve"> Schichten der Titanatmosphäre </w:t>
                      </w:r>
                      <w:r w:rsidRPr="00A34F20">
                        <w:t>Kelvinsong, CC BY-SA 3.0</w:t>
                      </w:r>
                      <w:bookmarkEnd w:id="564"/>
                      <w:bookmarkEnd w:id="565"/>
                      <w:bookmarkEnd w:id="566"/>
                    </w:p>
                  </w:txbxContent>
                </v:textbox>
                <w10:wrap type="square"/>
              </v:shape>
            </w:pict>
          </mc:Fallback>
        </mc:AlternateContent>
      </w:r>
      <w:r w:rsidR="00AE3135">
        <w:rPr>
          <w:noProof/>
        </w:rPr>
        <w:drawing>
          <wp:anchor distT="0" distB="0" distL="114300" distR="114300" simplePos="0" relativeHeight="251840512" behindDoc="0" locked="0" layoutInCell="1" allowOverlap="1" wp14:anchorId="16388AC7" wp14:editId="2CDC2862">
            <wp:simplePos x="0" y="0"/>
            <wp:positionH relativeFrom="column">
              <wp:posOffset>-57150</wp:posOffset>
            </wp:positionH>
            <wp:positionV relativeFrom="paragraph">
              <wp:posOffset>4979670</wp:posOffset>
            </wp:positionV>
            <wp:extent cx="3562350" cy="4000500"/>
            <wp:effectExtent l="0" t="0" r="0" b="0"/>
            <wp:wrapSquare wrapText="bothSides"/>
            <wp:docPr id="224791201" name="Grafik 1" descr="Ein Bild, das Text, Karte, Software, Multimedia-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791201" name="Grafik 1" descr="Ein Bild, das Text, Karte, Software, Multimedia-Software enthält.&#10;&#10;Automatisch generierte Beschreibung"/>
                    <pic:cNvPicPr/>
                  </pic:nvPicPr>
                  <pic:blipFill>
                    <a:blip r:embed="rId322">
                      <a:extLst>
                        <a:ext uri="{28A0092B-C50C-407E-A947-70E740481C1C}">
                          <a14:useLocalDpi xmlns:a14="http://schemas.microsoft.com/office/drawing/2010/main" val="0"/>
                        </a:ext>
                      </a:extLst>
                    </a:blip>
                    <a:stretch>
                      <a:fillRect/>
                    </a:stretch>
                  </pic:blipFill>
                  <pic:spPr>
                    <a:xfrm>
                      <a:off x="0" y="0"/>
                      <a:ext cx="3562350" cy="4000500"/>
                    </a:xfrm>
                    <a:prstGeom prst="rect">
                      <a:avLst/>
                    </a:prstGeom>
                  </pic:spPr>
                </pic:pic>
              </a:graphicData>
            </a:graphic>
            <wp14:sizeRelH relativeFrom="page">
              <wp14:pctWidth>0</wp14:pctWidth>
            </wp14:sizeRelH>
            <wp14:sizeRelV relativeFrom="page">
              <wp14:pctHeight>0</wp14:pctHeight>
            </wp14:sizeRelV>
          </wp:anchor>
        </w:drawing>
      </w:r>
      <w:r w:rsidR="00AE3135" w:rsidRPr="00EA0303">
        <w:rPr>
          <w:noProof/>
          <w:sz w:val="24"/>
          <w:szCs w:val="24"/>
        </w:rPr>
        <mc:AlternateContent>
          <mc:Choice Requires="wps">
            <w:drawing>
              <wp:anchor distT="0" distB="0" distL="114300" distR="114300" simplePos="0" relativeHeight="251844608" behindDoc="0" locked="0" layoutInCell="1" allowOverlap="1" wp14:anchorId="51DB7844" wp14:editId="6A4DF2BB">
                <wp:simplePos x="0" y="0"/>
                <wp:positionH relativeFrom="column">
                  <wp:posOffset>-19050</wp:posOffset>
                </wp:positionH>
                <wp:positionV relativeFrom="paragraph">
                  <wp:posOffset>9028430</wp:posOffset>
                </wp:positionV>
                <wp:extent cx="3524250" cy="635"/>
                <wp:effectExtent l="0" t="0" r="0" b="0"/>
                <wp:wrapSquare wrapText="bothSides"/>
                <wp:docPr id="1396855296" name="Textfeld 1"/>
                <wp:cNvGraphicFramePr/>
                <a:graphic xmlns:a="http://schemas.openxmlformats.org/drawingml/2006/main">
                  <a:graphicData uri="http://schemas.microsoft.com/office/word/2010/wordprocessingShape">
                    <wps:wsp>
                      <wps:cNvSpPr txBox="1"/>
                      <wps:spPr>
                        <a:xfrm>
                          <a:off x="0" y="0"/>
                          <a:ext cx="3524250" cy="635"/>
                        </a:xfrm>
                        <a:prstGeom prst="rect">
                          <a:avLst/>
                        </a:prstGeom>
                        <a:solidFill>
                          <a:prstClr val="white"/>
                        </a:solidFill>
                        <a:ln>
                          <a:noFill/>
                        </a:ln>
                      </wps:spPr>
                      <wps:txbx>
                        <w:txbxContent>
                          <w:p w14:paraId="31898BD8" w14:textId="3D9E2663" w:rsidR="00D32645" w:rsidRPr="008D4E3F" w:rsidRDefault="00D32645" w:rsidP="00D32645">
                            <w:pPr>
                              <w:pStyle w:val="Beschriftung"/>
                            </w:pPr>
                            <w:bookmarkStart w:id="567" w:name="_Toc174467239"/>
                            <w:bookmarkStart w:id="568" w:name="_Toc178095318"/>
                            <w:bookmarkStart w:id="569" w:name="_Toc179365185"/>
                            <w:r>
                              <w:t xml:space="preserve">Abbildung </w:t>
                            </w:r>
                            <w:r w:rsidR="000632CA">
                              <w:t>169</w:t>
                            </w:r>
                            <w:r>
                              <w:t xml:space="preserve"> Aufbau der Erdatmosphäre</w:t>
                            </w:r>
                            <w:bookmarkEnd w:id="567"/>
                            <w:bookmarkEnd w:id="568"/>
                            <w:bookmarkEnd w:id="56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1DB7844" id="_x0000_s1223" type="#_x0000_t202" style="position:absolute;margin-left:-1.5pt;margin-top:710.9pt;width:277.5pt;height:.05pt;z-index:251844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" stroked="f">
                <v:textbox style="mso-fit-shape-to-text:t" inset="0,0,0,0">
                  <w:txbxContent>
                    <w:p w14:paraId="31898BD8" w14:textId="3D9E2663" w:rsidR="00D32645" w:rsidRPr="008D4E3F" w:rsidRDefault="00D32645" w:rsidP="00D32645">
                      <w:pPr>
                        <w:pStyle w:val="Beschriftung"/>
                      </w:pPr>
                      <w:bookmarkStart w:id="811" w:name="_Toc174467239"/>
                      <w:bookmarkStart w:id="812" w:name="_Toc178095318"/>
                      <w:bookmarkStart w:id="813" w:name="_Toc179365185"/>
                      <w:r>
                        <w:t xml:space="preserve">Abbildung </w:t>
                      </w:r>
                      <w:r w:rsidR="000632CA">
                        <w:t>169</w:t>
                      </w:r>
                      <w:r>
                        <w:t xml:space="preserve"> Aufbau der Erdatmosphäre</w:t>
                      </w:r>
                      <w:bookmarkEnd w:id="811"/>
                      <w:bookmarkEnd w:id="812"/>
                      <w:bookmarkEnd w:id="813"/>
                    </w:p>
                  </w:txbxContent>
                </v:textbox>
                <w10:wrap type="square"/>
              </v:shape>
            </w:pict>
          </mc:Fallback>
        </mc:AlternateContent>
      </w:r>
      <w:r w:rsidR="00D85373" w:rsidRPr="002545D2">
        <w:rPr>
          <w:noProof/>
          <w:sz w:val="24"/>
          <w:szCs w:val="24"/>
        </w:rPr>
        <mc:AlternateContent>
          <mc:Choice Requires="wps">
            <w:drawing>
              <wp:anchor distT="0" distB="0" distL="114300" distR="114300" simplePos="0" relativeHeight="251835392" behindDoc="0" locked="0" layoutInCell="1" allowOverlap="1" wp14:anchorId="7328774F" wp14:editId="3A52BD7B">
                <wp:simplePos x="0" y="0"/>
                <wp:positionH relativeFrom="column">
                  <wp:posOffset>0</wp:posOffset>
                </wp:positionH>
                <wp:positionV relativeFrom="paragraph">
                  <wp:posOffset>3987165</wp:posOffset>
                </wp:positionV>
                <wp:extent cx="6645910" cy="635"/>
                <wp:effectExtent l="0" t="0" r="0" b="0"/>
                <wp:wrapTopAndBottom/>
                <wp:docPr id="1380892325" name="Textfeld 1"/>
                <wp:cNvGraphicFramePr/>
                <a:graphic xmlns:a="http://schemas.openxmlformats.org/drawingml/2006/main">
                  <a:graphicData uri="http://schemas.microsoft.com/office/word/2010/wordprocessingShape">
                    <wps:wsp>
                      <wps:cNvSpPr txBox="1"/>
                      <wps:spPr>
                        <a:xfrm>
                          <a:off x="0" y="0"/>
                          <a:ext cx="6645910" cy="635"/>
                        </a:xfrm>
                        <a:prstGeom prst="rect">
                          <a:avLst/>
                        </a:prstGeom>
                        <a:solidFill>
                          <a:prstClr val="white"/>
                        </a:solidFill>
                        <a:ln>
                          <a:noFill/>
                        </a:ln>
                      </wps:spPr>
                      <wps:txbx>
                        <w:txbxContent>
                          <w:p w14:paraId="757255D1" w14:textId="64AEC308" w:rsidR="00A607E8" w:rsidRPr="00461D07" w:rsidRDefault="00A607E8" w:rsidP="00A607E8">
                            <w:pPr>
                              <w:pStyle w:val="Beschriftung"/>
                              <w:rPr>
                                <w:noProof/>
                              </w:rPr>
                            </w:pPr>
                            <w:bookmarkStart w:id="570" w:name="_Toc174467237"/>
                            <w:bookmarkStart w:id="571" w:name="_Toc178095320"/>
                            <w:bookmarkStart w:id="572" w:name="_Toc179365187"/>
                            <w:r>
                              <w:t xml:space="preserve">Abbildung </w:t>
                            </w:r>
                            <w:r w:rsidR="000632CA">
                              <w:t>168</w:t>
                            </w:r>
                            <w:r>
                              <w:t xml:space="preserve"> Infrarotbilder der Oberfläche von Titan </w:t>
                            </w:r>
                            <w:r w:rsidR="006217A8">
                              <w:t>bei verschiedenen Vorbeiflügen</w:t>
                            </w:r>
                            <w:r w:rsidR="008E290E">
                              <w:t xml:space="preserve">, </w:t>
                            </w:r>
                            <w:r>
                              <w:t>NASA/JPL/Caltech</w:t>
                            </w:r>
                            <w:bookmarkEnd w:id="570"/>
                            <w:bookmarkEnd w:id="571"/>
                            <w:bookmarkEnd w:id="57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328774F" id="_x0000_s1224" type="#_x0000_t202" style="position:absolute;margin-left:0;margin-top:313.95pt;width:523.3pt;height:.05pt;z-index:251835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" stroked="f">
                <v:textbox style="mso-fit-shape-to-text:t" inset="0,0,0,0">
                  <w:txbxContent>
                    <w:p w14:paraId="757255D1" w14:textId="64AEC308" w:rsidR="00A607E8" w:rsidRPr="00461D07" w:rsidRDefault="00A607E8" w:rsidP="00A607E8">
                      <w:pPr>
                        <w:pStyle w:val="Beschriftung"/>
                        <w:rPr>
                          <w:noProof/>
                        </w:rPr>
                      </w:pPr>
                      <w:bookmarkStart w:id="817" w:name="_Toc174467237"/>
                      <w:bookmarkStart w:id="818" w:name="_Toc178095320"/>
                      <w:bookmarkStart w:id="819" w:name="_Toc179365187"/>
                      <w:r>
                        <w:t xml:space="preserve">Abbildung </w:t>
                      </w:r>
                      <w:r w:rsidR="000632CA">
                        <w:t>168</w:t>
                      </w:r>
                      <w:r>
                        <w:t xml:space="preserve"> Infrarotbilder der Oberfläche von Titan </w:t>
                      </w:r>
                      <w:r w:rsidR="006217A8">
                        <w:t>bei verschiedenen Vorbeiflügen</w:t>
                      </w:r>
                      <w:r w:rsidR="008E290E">
                        <w:t xml:space="preserve">, </w:t>
                      </w:r>
                      <w:r>
                        <w:t>NASA/JPL/Caltech</w:t>
                      </w:r>
                      <w:bookmarkEnd w:id="817"/>
                      <w:bookmarkEnd w:id="818"/>
                      <w:bookmarkEnd w:id="819"/>
                    </w:p>
                  </w:txbxContent>
                </v:textbox>
                <w10:wrap type="topAndBottom"/>
              </v:shape>
            </w:pict>
          </mc:Fallback>
        </mc:AlternateContent>
      </w:r>
      <w:r w:rsidR="00DD6F84" w:rsidRPr="00EA0303">
        <w:rPr>
          <w:sz w:val="24"/>
          <w:szCs w:val="24"/>
        </w:rPr>
        <w:t xml:space="preserve"> </w:t>
      </w:r>
      <w:r w:rsidR="0017557B" w:rsidRPr="00EA0303">
        <w:rPr>
          <w:sz w:val="24"/>
          <w:szCs w:val="24"/>
        </w:rPr>
        <w:t xml:space="preserve">Das nächste Bild zeigt </w:t>
      </w:r>
      <w:r w:rsidR="005F0CFF">
        <w:rPr>
          <w:sz w:val="24"/>
          <w:szCs w:val="24"/>
        </w:rPr>
        <w:t xml:space="preserve">noch einmal </w:t>
      </w:r>
      <w:r w:rsidR="0017557B" w:rsidRPr="00EA0303">
        <w:rPr>
          <w:sz w:val="24"/>
          <w:szCs w:val="24"/>
        </w:rPr>
        <w:t>einen Querschnit</w:t>
      </w:r>
      <w:r w:rsidR="00164259" w:rsidRPr="00EA0303">
        <w:rPr>
          <w:sz w:val="24"/>
          <w:szCs w:val="24"/>
        </w:rPr>
        <w:t>t</w:t>
      </w:r>
      <w:r w:rsidR="0017557B" w:rsidRPr="00EA0303">
        <w:rPr>
          <w:sz w:val="24"/>
          <w:szCs w:val="24"/>
        </w:rPr>
        <w:t xml:space="preserve"> durch die Titanatmosphäre.</w:t>
      </w:r>
      <w:r w:rsidR="00A106A5" w:rsidRPr="00EA0303">
        <w:rPr>
          <w:sz w:val="24"/>
          <w:szCs w:val="24"/>
        </w:rPr>
        <w:t xml:space="preserve"> </w:t>
      </w:r>
      <w:r w:rsidR="0077375E" w:rsidRPr="00EA0303">
        <w:rPr>
          <w:sz w:val="24"/>
          <w:szCs w:val="24"/>
        </w:rPr>
        <w:t>Ein Vergleich mit der Erdatmosphäre zeigt, dass Titanatmosphäre</w:t>
      </w:r>
      <w:r w:rsidR="00764C5D" w:rsidRPr="00EA0303">
        <w:rPr>
          <w:sz w:val="24"/>
          <w:szCs w:val="24"/>
        </w:rPr>
        <w:t xml:space="preserve"> fast 10-mal weiter in den Raum hinausreicht </w:t>
      </w:r>
      <w:r w:rsidR="005F0CFF">
        <w:rPr>
          <w:sz w:val="24"/>
          <w:szCs w:val="24"/>
        </w:rPr>
        <w:t>wie</w:t>
      </w:r>
      <w:r w:rsidR="00764C5D" w:rsidRPr="00EA0303">
        <w:rPr>
          <w:sz w:val="24"/>
          <w:szCs w:val="24"/>
        </w:rPr>
        <w:t xml:space="preserve"> die Erdatmosphäre.</w:t>
      </w:r>
      <w:r w:rsidR="00877386" w:rsidRPr="00EA0303">
        <w:rPr>
          <w:sz w:val="24"/>
          <w:szCs w:val="24"/>
        </w:rPr>
        <w:t xml:space="preserve"> </w:t>
      </w:r>
      <w:r w:rsidR="00877386" w:rsidRPr="00EA0303">
        <w:rPr>
          <w:sz w:val="24"/>
          <w:szCs w:val="24"/>
        </w:rPr>
        <w:lastRenderedPageBreak/>
        <w:t xml:space="preserve">Die Wolken in der Erdatmosphäre erreichen maximal eine Höhe von </w:t>
      </w:r>
      <w:r w:rsidR="009A675C">
        <w:rPr>
          <w:sz w:val="24"/>
          <w:szCs w:val="24"/>
        </w:rPr>
        <w:t>80</w:t>
      </w:r>
      <w:r w:rsidR="00AD510D" w:rsidRPr="00EA0303">
        <w:rPr>
          <w:sz w:val="24"/>
          <w:szCs w:val="24"/>
        </w:rPr>
        <w:t xml:space="preserve"> Kilometer. Die Wolken der Titanatmosphäre </w:t>
      </w:r>
      <w:r w:rsidR="004922E7" w:rsidRPr="00EA0303">
        <w:rPr>
          <w:sz w:val="24"/>
          <w:szCs w:val="24"/>
        </w:rPr>
        <w:t>befinden sich in 200 Kilometern Höhe.</w:t>
      </w:r>
    </w:p>
    <w:p w14:paraId="1BCA63E3" w14:textId="76987089" w:rsidR="000031FE" w:rsidRPr="00387198" w:rsidRDefault="00C8081E" w:rsidP="00D47C1B">
      <w:pPr>
        <w:keepNext/>
        <w:rPr>
          <w:sz w:val="24"/>
          <w:szCs w:val="24"/>
        </w:rPr>
      </w:pPr>
      <w:r w:rsidRPr="00387198">
        <w:rPr>
          <w:sz w:val="24"/>
          <w:szCs w:val="24"/>
        </w:rPr>
        <w:t>Da Titan kein Magnetfeld</w:t>
      </w:r>
      <w:r w:rsidR="00867E4D" w:rsidRPr="00387198">
        <w:rPr>
          <w:sz w:val="24"/>
          <w:szCs w:val="24"/>
        </w:rPr>
        <w:t xml:space="preserve"> besitzt </w:t>
      </w:r>
      <w:r w:rsidR="00826E1A" w:rsidRPr="00387198">
        <w:rPr>
          <w:sz w:val="24"/>
          <w:szCs w:val="24"/>
        </w:rPr>
        <w:t>werden i</w:t>
      </w:r>
      <w:r w:rsidR="00F262F9" w:rsidRPr="00387198">
        <w:rPr>
          <w:sz w:val="24"/>
          <w:szCs w:val="24"/>
        </w:rPr>
        <w:t xml:space="preserve">n der </w:t>
      </w:r>
      <w:r w:rsidR="00826E1A" w:rsidRPr="00387198">
        <w:rPr>
          <w:sz w:val="24"/>
          <w:szCs w:val="24"/>
        </w:rPr>
        <w:t>A</w:t>
      </w:r>
      <w:r w:rsidR="00F262F9" w:rsidRPr="00387198">
        <w:rPr>
          <w:sz w:val="24"/>
          <w:szCs w:val="24"/>
        </w:rPr>
        <w:t xml:space="preserve">tmosphäre </w:t>
      </w:r>
      <w:r w:rsidR="00E64418" w:rsidRPr="00387198">
        <w:rPr>
          <w:sz w:val="24"/>
          <w:szCs w:val="24"/>
        </w:rPr>
        <w:t>die Stickstoff- und Methanmoleküle durch die UV-Strahlung der Sonne und</w:t>
      </w:r>
      <w:r w:rsidRPr="00387198">
        <w:rPr>
          <w:sz w:val="24"/>
          <w:szCs w:val="24"/>
        </w:rPr>
        <w:t xml:space="preserve"> die Teilchen der kosmischen Strahlung</w:t>
      </w:r>
      <w:r w:rsidR="001936BE" w:rsidRPr="00387198">
        <w:rPr>
          <w:sz w:val="24"/>
          <w:szCs w:val="24"/>
        </w:rPr>
        <w:t xml:space="preserve"> in Ionen und </w:t>
      </w:r>
      <w:r w:rsidR="00957784" w:rsidRPr="00387198">
        <w:rPr>
          <w:sz w:val="24"/>
          <w:szCs w:val="24"/>
        </w:rPr>
        <w:t>Radikale zerlegt, sobald Titan das schützende Magnetfeld</w:t>
      </w:r>
      <w:r w:rsidR="000A288E" w:rsidRPr="00387198">
        <w:rPr>
          <w:sz w:val="24"/>
          <w:szCs w:val="24"/>
        </w:rPr>
        <w:t xml:space="preserve"> Saturns verlässt. Die Bruchstücke </w:t>
      </w:r>
      <w:r w:rsidR="008C1E77" w:rsidRPr="00387198">
        <w:rPr>
          <w:sz w:val="24"/>
          <w:szCs w:val="24"/>
        </w:rPr>
        <w:t>reagieren zu komplexen organischen Stickstoff</w:t>
      </w:r>
      <w:r w:rsidR="003A210B" w:rsidRPr="00387198">
        <w:rPr>
          <w:sz w:val="24"/>
          <w:szCs w:val="24"/>
        </w:rPr>
        <w:t>verbindungen und aromatischen Kohlenwasserstoffen</w:t>
      </w:r>
      <w:r w:rsidR="00E97A17" w:rsidRPr="00387198">
        <w:rPr>
          <w:sz w:val="24"/>
          <w:szCs w:val="24"/>
        </w:rPr>
        <w:t xml:space="preserve">. </w:t>
      </w:r>
      <w:r w:rsidR="00690A84" w:rsidRPr="00387198">
        <w:rPr>
          <w:sz w:val="24"/>
          <w:szCs w:val="24"/>
        </w:rPr>
        <w:t xml:space="preserve">Der </w:t>
      </w:r>
      <w:r w:rsidR="00E336F6" w:rsidRPr="00387198">
        <w:rPr>
          <w:sz w:val="24"/>
          <w:szCs w:val="24"/>
        </w:rPr>
        <w:t>P</w:t>
      </w:r>
      <w:r w:rsidR="00690A84" w:rsidRPr="00387198">
        <w:rPr>
          <w:sz w:val="24"/>
          <w:szCs w:val="24"/>
        </w:rPr>
        <w:t>artikelregen</w:t>
      </w:r>
      <w:r w:rsidR="00E336F6" w:rsidRPr="00387198">
        <w:rPr>
          <w:sz w:val="24"/>
          <w:szCs w:val="24"/>
        </w:rPr>
        <w:t xml:space="preserve"> besteht </w:t>
      </w:r>
      <w:r w:rsidR="00DE3886">
        <w:rPr>
          <w:sz w:val="24"/>
          <w:szCs w:val="24"/>
        </w:rPr>
        <w:t xml:space="preserve">zum Großteil </w:t>
      </w:r>
      <w:r w:rsidR="00E336F6" w:rsidRPr="00387198">
        <w:rPr>
          <w:sz w:val="24"/>
          <w:szCs w:val="24"/>
        </w:rPr>
        <w:t>aus flüssigem Erdgas.</w:t>
      </w:r>
      <w:r w:rsidR="00C47C6C" w:rsidRPr="00387198">
        <w:rPr>
          <w:sz w:val="24"/>
          <w:szCs w:val="24"/>
        </w:rPr>
        <w:t xml:space="preserve"> Die Landung der Huygens-Sonde hat offenbart, dass die Atmosphäre erst in einer Höhe von 20 Kilometern durchsichtig wird.</w:t>
      </w:r>
    </w:p>
    <w:p w14:paraId="056BD88D" w14:textId="67DF01A3" w:rsidR="000031FE" w:rsidRPr="00387198" w:rsidRDefault="000031FE" w:rsidP="00192659">
      <w:pPr>
        <w:rPr>
          <w:sz w:val="24"/>
          <w:szCs w:val="24"/>
        </w:rPr>
      </w:pPr>
      <w:hyperlink r:id="rId323" w:history="1">
        <w:r w:rsidRPr="00387198">
          <w:rPr>
            <w:rStyle w:val="Hyperlink"/>
            <w:sz w:val="24"/>
            <w:szCs w:val="24"/>
          </w:rPr>
          <w:t xml:space="preserve">ESA Science &amp; Technology - Huygens: </w:t>
        </w:r>
        <w:proofErr w:type="spellStart"/>
        <w:r w:rsidRPr="00387198">
          <w:rPr>
            <w:rStyle w:val="Hyperlink"/>
            <w:sz w:val="24"/>
            <w:szCs w:val="24"/>
          </w:rPr>
          <w:t>the</w:t>
        </w:r>
        <w:proofErr w:type="spellEnd"/>
        <w:r w:rsidRPr="00387198">
          <w:rPr>
            <w:rStyle w:val="Hyperlink"/>
            <w:sz w:val="24"/>
            <w:szCs w:val="24"/>
          </w:rPr>
          <w:t xml:space="preserve"> top 10 </w:t>
        </w:r>
        <w:proofErr w:type="spellStart"/>
        <w:r w:rsidRPr="00387198">
          <w:rPr>
            <w:rStyle w:val="Hyperlink"/>
            <w:sz w:val="24"/>
            <w:szCs w:val="24"/>
          </w:rPr>
          <w:t>discoveries</w:t>
        </w:r>
        <w:proofErr w:type="spellEnd"/>
        <w:r w:rsidRPr="00387198">
          <w:rPr>
            <w:rStyle w:val="Hyperlink"/>
            <w:sz w:val="24"/>
            <w:szCs w:val="24"/>
          </w:rPr>
          <w:t xml:space="preserve"> at Titan</w:t>
        </w:r>
      </w:hyperlink>
    </w:p>
    <w:p w14:paraId="347EE8A1" w14:textId="1DFF214E" w:rsidR="00387198" w:rsidRDefault="00D47C1B" w:rsidP="00192659">
      <w:r>
        <w:rPr>
          <w:noProof/>
        </w:rPr>
        <w:drawing>
          <wp:anchor distT="0" distB="0" distL="114300" distR="114300" simplePos="0" relativeHeight="251841536" behindDoc="0" locked="0" layoutInCell="1" allowOverlap="1" wp14:anchorId="2A8786BC" wp14:editId="5A3D3682">
            <wp:simplePos x="0" y="0"/>
            <wp:positionH relativeFrom="column">
              <wp:posOffset>972185</wp:posOffset>
            </wp:positionH>
            <wp:positionV relativeFrom="paragraph">
              <wp:posOffset>158115</wp:posOffset>
            </wp:positionV>
            <wp:extent cx="4981575" cy="3411855"/>
            <wp:effectExtent l="0" t="0" r="0" b="0"/>
            <wp:wrapSquare wrapText="bothSides"/>
            <wp:docPr id="258585079" name="Grafik 3" descr="Ein Bild, das Text, Screenshot, Software, Betriebssyste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585079" name="Grafik 3" descr="Ein Bild, das Text, Screenshot, Software, Betriebssystem enthält.&#10;&#10;Automatisch generierte Beschreibung"/>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4981575" cy="34118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EA2C37" w14:textId="7D08AD06" w:rsidR="00387198" w:rsidRDefault="00387198" w:rsidP="00192659"/>
    <w:p w14:paraId="3FC55558" w14:textId="002D76E5" w:rsidR="00387198" w:rsidRDefault="00387198" w:rsidP="00192659"/>
    <w:p w14:paraId="7A971C2C" w14:textId="432283B0" w:rsidR="00387198" w:rsidRDefault="00387198" w:rsidP="00192659"/>
    <w:p w14:paraId="0FE2024B" w14:textId="1372EEAC" w:rsidR="00387198" w:rsidRDefault="00387198" w:rsidP="00192659"/>
    <w:p w14:paraId="50A5012F" w14:textId="24E2BAC2" w:rsidR="00387198" w:rsidRDefault="00387198" w:rsidP="00192659"/>
    <w:p w14:paraId="46B7C940" w14:textId="750941C6" w:rsidR="00387198" w:rsidRDefault="00387198" w:rsidP="00192659"/>
    <w:p w14:paraId="7353262A" w14:textId="34D72C1D" w:rsidR="00387198" w:rsidRDefault="00387198" w:rsidP="00192659"/>
    <w:p w14:paraId="144C7BA4" w14:textId="0C464984" w:rsidR="00387198" w:rsidRDefault="00387198" w:rsidP="00192659"/>
    <w:p w14:paraId="2A92392F" w14:textId="0980DF18" w:rsidR="00387198" w:rsidRDefault="00387198" w:rsidP="00192659"/>
    <w:p w14:paraId="4B06301F" w14:textId="3057E333" w:rsidR="00387198" w:rsidRDefault="00387198" w:rsidP="00192659"/>
    <w:p w14:paraId="543DD6D9" w14:textId="442CF95F" w:rsidR="00387198" w:rsidRDefault="00387198" w:rsidP="00192659"/>
    <w:p w14:paraId="2C06E552" w14:textId="14F59602" w:rsidR="00387198" w:rsidRDefault="00387198" w:rsidP="00192659"/>
    <w:p w14:paraId="0F04F09C" w14:textId="65451DF4" w:rsidR="00B777C3" w:rsidRDefault="00B777C3" w:rsidP="00192659"/>
    <w:p w14:paraId="51B1FD6D" w14:textId="6487EBCF" w:rsidR="00B777C3" w:rsidRDefault="00B777C3" w:rsidP="00192659"/>
    <w:p w14:paraId="18D2D705" w14:textId="5A4FAA33" w:rsidR="00B777C3" w:rsidRDefault="00B777C3" w:rsidP="00192659"/>
    <w:p w14:paraId="7C7DEE7C" w14:textId="4990D42B" w:rsidR="00B777C3" w:rsidRDefault="00B777C3" w:rsidP="00192659"/>
    <w:p w14:paraId="6EE76C22" w14:textId="6985124C" w:rsidR="00B777C3" w:rsidRDefault="00B777C3" w:rsidP="00192659"/>
    <w:p w14:paraId="2072D768" w14:textId="48AE79B4" w:rsidR="00B777C3" w:rsidRDefault="00B777C3" w:rsidP="00192659"/>
    <w:p w14:paraId="52C5AD66" w14:textId="5D6AA000" w:rsidR="00B777C3" w:rsidRDefault="00B777C3" w:rsidP="00192659"/>
    <w:p w14:paraId="22FC8AE2" w14:textId="4CA398B7" w:rsidR="00B777C3" w:rsidRDefault="00D47C1B" w:rsidP="00192659">
      <w:r>
        <w:rPr>
          <w:noProof/>
        </w:rPr>
        <mc:AlternateContent>
          <mc:Choice Requires="wps">
            <w:drawing>
              <wp:anchor distT="0" distB="0" distL="114300" distR="114300" simplePos="0" relativeHeight="251846656" behindDoc="0" locked="0" layoutInCell="1" allowOverlap="1" wp14:anchorId="3E1457FA" wp14:editId="6543F168">
                <wp:simplePos x="0" y="0"/>
                <wp:positionH relativeFrom="column">
                  <wp:posOffset>972185</wp:posOffset>
                </wp:positionH>
                <wp:positionV relativeFrom="paragraph">
                  <wp:posOffset>174625</wp:posOffset>
                </wp:positionV>
                <wp:extent cx="4981575" cy="635"/>
                <wp:effectExtent l="0" t="0" r="0" b="0"/>
                <wp:wrapSquare wrapText="bothSides"/>
                <wp:docPr id="1112902166" name="Textfeld 1"/>
                <wp:cNvGraphicFramePr/>
                <a:graphic xmlns:a="http://schemas.openxmlformats.org/drawingml/2006/main">
                  <a:graphicData uri="http://schemas.microsoft.com/office/word/2010/wordprocessingShape">
                    <wps:wsp>
                      <wps:cNvSpPr txBox="1"/>
                      <wps:spPr>
                        <a:xfrm>
                          <a:off x="0" y="0"/>
                          <a:ext cx="4981575" cy="635"/>
                        </a:xfrm>
                        <a:prstGeom prst="rect">
                          <a:avLst/>
                        </a:prstGeom>
                        <a:solidFill>
                          <a:prstClr val="white"/>
                        </a:solidFill>
                        <a:ln>
                          <a:noFill/>
                        </a:ln>
                      </wps:spPr>
                      <wps:txbx>
                        <w:txbxContent>
                          <w:p w14:paraId="3CDCFC16" w14:textId="4E6370AB" w:rsidR="0059674D" w:rsidRPr="00E820D5" w:rsidRDefault="0059674D" w:rsidP="0059674D">
                            <w:pPr>
                              <w:pStyle w:val="Beschriftung"/>
                              <w:rPr>
                                <w:noProof/>
                              </w:rPr>
                            </w:pPr>
                            <w:bookmarkStart w:id="573" w:name="_Toc174467240"/>
                            <w:bookmarkStart w:id="574" w:name="_Toc178095321"/>
                            <w:bookmarkStart w:id="575" w:name="_Toc179365188"/>
                            <w:r>
                              <w:t xml:space="preserve">Abbildung </w:t>
                            </w:r>
                            <w:r w:rsidR="000632CA">
                              <w:t>171</w:t>
                            </w:r>
                            <w:r>
                              <w:t xml:space="preserve"> Verg</w:t>
                            </w:r>
                            <w:r w:rsidR="000632CA">
                              <w:t>l</w:t>
                            </w:r>
                            <w:r>
                              <w:t>eich der Atmosphäre von Erde und Titan</w:t>
                            </w:r>
                            <w:r w:rsidR="000632CA">
                              <w:t>, NASA</w:t>
                            </w:r>
                            <w:r w:rsidR="00262040">
                              <w:t xml:space="preserve"> g</w:t>
                            </w:r>
                            <w:r w:rsidR="009F2E66">
                              <w:t>emeinfrei</w:t>
                            </w:r>
                            <w:bookmarkEnd w:id="573"/>
                            <w:bookmarkEnd w:id="574"/>
                            <w:bookmarkEnd w:id="57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E1457FA" id="_x0000_s1225" type="#_x0000_t202" style="position:absolute;margin-left:76.55pt;margin-top:13.75pt;width:392.25pt;height:.05pt;z-index:251846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" stroked="f">
                <v:textbox style="mso-fit-shape-to-text:t" inset="0,0,0,0">
                  <w:txbxContent>
                    <w:p w14:paraId="3CDCFC16" w14:textId="4E6370AB" w:rsidR="0059674D" w:rsidRPr="00E820D5" w:rsidRDefault="0059674D" w:rsidP="0059674D">
                      <w:pPr>
                        <w:pStyle w:val="Beschriftung"/>
                        <w:rPr>
                          <w:noProof/>
                        </w:rPr>
                      </w:pPr>
                      <w:bookmarkStart w:id="823" w:name="_Toc174467240"/>
                      <w:bookmarkStart w:id="824" w:name="_Toc178095321"/>
                      <w:bookmarkStart w:id="825" w:name="_Toc179365188"/>
                      <w:r>
                        <w:t xml:space="preserve">Abbildung </w:t>
                      </w:r>
                      <w:r w:rsidR="000632CA">
                        <w:t>171</w:t>
                      </w:r>
                      <w:r>
                        <w:t xml:space="preserve"> Verg</w:t>
                      </w:r>
                      <w:r w:rsidR="000632CA">
                        <w:t>l</w:t>
                      </w:r>
                      <w:r>
                        <w:t>eich der Atmosphäre von Erde und Titan</w:t>
                      </w:r>
                      <w:r w:rsidR="000632CA">
                        <w:t>, NASA</w:t>
                      </w:r>
                      <w:r w:rsidR="00262040">
                        <w:t xml:space="preserve"> g</w:t>
                      </w:r>
                      <w:r w:rsidR="009F2E66">
                        <w:t>emeinfrei</w:t>
                      </w:r>
                      <w:bookmarkEnd w:id="823"/>
                      <w:bookmarkEnd w:id="824"/>
                      <w:bookmarkEnd w:id="825"/>
                    </w:p>
                  </w:txbxContent>
                </v:textbox>
                <w10:wrap type="square"/>
              </v:shape>
            </w:pict>
          </mc:Fallback>
        </mc:AlternateContent>
      </w:r>
    </w:p>
    <w:p w14:paraId="45D1FA06" w14:textId="54BF9A11" w:rsidR="00B777C3" w:rsidRDefault="00B777C3" w:rsidP="00192659"/>
    <w:p w14:paraId="347C1BFB" w14:textId="77777777" w:rsidR="00DE351D" w:rsidRDefault="00DE351D" w:rsidP="00192659"/>
    <w:p w14:paraId="2591E6ED" w14:textId="7914F807" w:rsidR="00CD12FF" w:rsidRPr="00B777C3" w:rsidRDefault="00107D8D" w:rsidP="00192659">
      <w:pPr>
        <w:rPr>
          <w:sz w:val="24"/>
          <w:szCs w:val="24"/>
        </w:rPr>
      </w:pPr>
      <w:r w:rsidRPr="00B777C3">
        <w:rPr>
          <w:sz w:val="24"/>
          <w:szCs w:val="24"/>
        </w:rPr>
        <w:t>Was erwartet uns unter der untersten Wolkenschicht aus Methan?</w:t>
      </w:r>
    </w:p>
    <w:p w14:paraId="7B24C9DA" w14:textId="3E451BF4" w:rsidR="009A787A" w:rsidRDefault="0064505A" w:rsidP="00192659">
      <w:r>
        <w:rPr>
          <w:sz w:val="24"/>
          <w:szCs w:val="24"/>
        </w:rPr>
        <w:t>Am besten erforscht ist die Polregion</w:t>
      </w:r>
      <w:r w:rsidR="00B07E3B">
        <w:rPr>
          <w:sz w:val="24"/>
          <w:szCs w:val="24"/>
        </w:rPr>
        <w:t>, da dort die Raumsonde Huygens landete.</w:t>
      </w:r>
    </w:p>
    <w:p w14:paraId="52525228" w14:textId="031A92DB" w:rsidR="00EB2B7F" w:rsidRDefault="00EB2B7F" w:rsidP="00EB2B7F">
      <w:pPr>
        <w:keepNext/>
        <w:rPr>
          <w:rStyle w:val="Hyperlink"/>
          <w:sz w:val="24"/>
          <w:szCs w:val="24"/>
        </w:rPr>
      </w:pPr>
      <w:r>
        <w:rPr>
          <w:sz w:val="24"/>
          <w:szCs w:val="24"/>
        </w:rPr>
        <w:t>E</w:t>
      </w:r>
      <w:r w:rsidRPr="002545D2">
        <w:rPr>
          <w:sz w:val="24"/>
          <w:szCs w:val="24"/>
        </w:rPr>
        <w:t xml:space="preserve">ine vollständige Ansicht der Polregion findet man bei </w:t>
      </w:r>
      <w:hyperlink r:id="rId325" w:history="1">
        <w:r w:rsidRPr="002545D2">
          <w:rPr>
            <w:rStyle w:val="Hyperlink"/>
            <w:sz w:val="24"/>
            <w:szCs w:val="24"/>
          </w:rPr>
          <w:t xml:space="preserve">Catalog Page </w:t>
        </w:r>
        <w:proofErr w:type="spellStart"/>
        <w:r w:rsidRPr="002545D2">
          <w:rPr>
            <w:rStyle w:val="Hyperlink"/>
            <w:sz w:val="24"/>
            <w:szCs w:val="24"/>
          </w:rPr>
          <w:t>for</w:t>
        </w:r>
        <w:proofErr w:type="spellEnd"/>
        <w:r w:rsidRPr="002545D2">
          <w:rPr>
            <w:rStyle w:val="Hyperlink"/>
            <w:sz w:val="24"/>
            <w:szCs w:val="24"/>
          </w:rPr>
          <w:t xml:space="preserve"> PIA17655 (nasa.gov)</w:t>
        </w:r>
      </w:hyperlink>
    </w:p>
    <w:p w14:paraId="25053F76" w14:textId="2348E2EB" w:rsidR="00B07E3B" w:rsidRDefault="006A3619" w:rsidP="00192659">
      <w:pPr>
        <w:rPr>
          <w:sz w:val="24"/>
          <w:szCs w:val="24"/>
        </w:rPr>
      </w:pPr>
      <w:r w:rsidRPr="00953952">
        <w:rPr>
          <w:noProof/>
          <w:sz w:val="24"/>
          <w:szCs w:val="24"/>
        </w:rPr>
        <w:drawing>
          <wp:anchor distT="0" distB="0" distL="114300" distR="114300" simplePos="0" relativeHeight="252059648" behindDoc="0" locked="0" layoutInCell="1" allowOverlap="1" wp14:anchorId="14B27458" wp14:editId="6E559C3C">
            <wp:simplePos x="0" y="0"/>
            <wp:positionH relativeFrom="column">
              <wp:posOffset>19050</wp:posOffset>
            </wp:positionH>
            <wp:positionV relativeFrom="paragraph">
              <wp:posOffset>111760</wp:posOffset>
            </wp:positionV>
            <wp:extent cx="5657850" cy="3181985"/>
            <wp:effectExtent l="0" t="0" r="0" b="0"/>
            <wp:wrapSquare wrapText="bothSides"/>
            <wp:docPr id="989989727" name="Grafik 4" descr="NASA's Cassini Spacecraft Reveals Mystery Lakes on Saturn's Moon Tit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ASA's Cassini Spacecraft Reveals Mystery Lakes on Saturn's Moon Titan ..."/>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5657850" cy="3181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E42FED" w14:textId="2106F745" w:rsidR="00DE351D" w:rsidRDefault="00DE351D" w:rsidP="00192659">
      <w:pPr>
        <w:rPr>
          <w:sz w:val="24"/>
          <w:szCs w:val="24"/>
        </w:rPr>
      </w:pPr>
    </w:p>
    <w:p w14:paraId="788CB067" w14:textId="557F708C" w:rsidR="006A3619" w:rsidRDefault="006A3619" w:rsidP="00192659">
      <w:pPr>
        <w:rPr>
          <w:sz w:val="24"/>
          <w:szCs w:val="24"/>
        </w:rPr>
      </w:pPr>
    </w:p>
    <w:p w14:paraId="01EEA1CA" w14:textId="2D807CFA" w:rsidR="006A3619" w:rsidRDefault="006A3619" w:rsidP="00192659">
      <w:pPr>
        <w:rPr>
          <w:sz w:val="24"/>
          <w:szCs w:val="24"/>
        </w:rPr>
      </w:pPr>
      <w:r>
        <w:rPr>
          <w:noProof/>
        </w:rPr>
        <mc:AlternateContent>
          <mc:Choice Requires="wps">
            <w:drawing>
              <wp:anchor distT="0" distB="0" distL="114300" distR="114300" simplePos="0" relativeHeight="252061696" behindDoc="0" locked="0" layoutInCell="1" allowOverlap="1" wp14:anchorId="64FEC4C4" wp14:editId="5AB34929">
                <wp:simplePos x="0" y="0"/>
                <wp:positionH relativeFrom="column">
                  <wp:posOffset>19050</wp:posOffset>
                </wp:positionH>
                <wp:positionV relativeFrom="paragraph">
                  <wp:posOffset>2795270</wp:posOffset>
                </wp:positionV>
                <wp:extent cx="5657850" cy="635"/>
                <wp:effectExtent l="0" t="0" r="0" b="0"/>
                <wp:wrapSquare wrapText="bothSides"/>
                <wp:docPr id="1491468517" name="Textfeld 1"/>
                <wp:cNvGraphicFramePr/>
                <a:graphic xmlns:a="http://schemas.openxmlformats.org/drawingml/2006/main">
                  <a:graphicData uri="http://schemas.microsoft.com/office/word/2010/wordprocessingShape">
                    <wps:wsp>
                      <wps:cNvSpPr txBox="1"/>
                      <wps:spPr>
                        <a:xfrm>
                          <a:off x="0" y="0"/>
                          <a:ext cx="5657850" cy="635"/>
                        </a:xfrm>
                        <a:prstGeom prst="rect">
                          <a:avLst/>
                        </a:prstGeom>
                        <a:solidFill>
                          <a:prstClr val="white"/>
                        </a:solidFill>
                        <a:ln>
                          <a:noFill/>
                        </a:ln>
                      </wps:spPr>
                      <wps:txbx>
                        <w:txbxContent>
                          <w:p w14:paraId="6D3E0EC9" w14:textId="2B0AA36E" w:rsidR="00EB2B7F" w:rsidRPr="00837BFA" w:rsidRDefault="00EB2B7F" w:rsidP="00EB2B7F">
                            <w:pPr>
                              <w:pStyle w:val="Beschriftung"/>
                              <w:rPr>
                                <w:noProof/>
                                <w:sz w:val="24"/>
                                <w:szCs w:val="24"/>
                              </w:rPr>
                            </w:pPr>
                            <w:bookmarkStart w:id="576" w:name="_Toc174467241"/>
                            <w:bookmarkStart w:id="577" w:name="_Toc178095322"/>
                            <w:bookmarkStart w:id="578" w:name="_Toc179365189"/>
                            <w:r>
                              <w:t xml:space="preserve">Abbildung </w:t>
                            </w:r>
                            <w:r w:rsidR="006A3619">
                              <w:t>172</w:t>
                            </w:r>
                            <w:r>
                              <w:t xml:space="preserve"> </w:t>
                            </w:r>
                            <w:r w:rsidRPr="00121F4E">
                              <w:t>Radarbild Polregion auf Titan Cassini/NASA</w:t>
                            </w:r>
                            <w:bookmarkEnd w:id="576"/>
                            <w:bookmarkEnd w:id="577"/>
                            <w:bookmarkEnd w:id="57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4FEC4C4" id="_x0000_s1226" type="#_x0000_t202" style="position:absolute;margin-left:1.5pt;margin-top:220.1pt;width:445.5pt;height:.05pt;z-index:252061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" stroked="f">
                <v:textbox style="mso-fit-shape-to-text:t" inset="0,0,0,0">
                  <w:txbxContent>
                    <w:p w14:paraId="6D3E0EC9" w14:textId="2B0AA36E" w:rsidR="00EB2B7F" w:rsidRPr="00837BFA" w:rsidRDefault="00EB2B7F" w:rsidP="00EB2B7F">
                      <w:pPr>
                        <w:pStyle w:val="Beschriftung"/>
                        <w:rPr>
                          <w:noProof/>
                          <w:sz w:val="24"/>
                          <w:szCs w:val="24"/>
                        </w:rPr>
                      </w:pPr>
                      <w:bookmarkStart w:id="829" w:name="_Toc174467241"/>
                      <w:bookmarkStart w:id="830" w:name="_Toc178095322"/>
                      <w:bookmarkStart w:id="831" w:name="_Toc179365189"/>
                      <w:r>
                        <w:t xml:space="preserve">Abbildung </w:t>
                      </w:r>
                      <w:r w:rsidR="006A3619">
                        <w:t>172</w:t>
                      </w:r>
                      <w:r>
                        <w:t xml:space="preserve"> </w:t>
                      </w:r>
                      <w:r w:rsidRPr="00121F4E">
                        <w:t>Radarbild Polregion auf Titan Cassini/NASA</w:t>
                      </w:r>
                      <w:bookmarkEnd w:id="829"/>
                      <w:bookmarkEnd w:id="830"/>
                      <w:bookmarkEnd w:id="831"/>
                    </w:p>
                  </w:txbxContent>
                </v:textbox>
                <w10:wrap type="square"/>
              </v:shape>
            </w:pict>
          </mc:Fallback>
        </mc:AlternateContent>
      </w:r>
    </w:p>
    <w:p w14:paraId="3AAA6CBA" w14:textId="565C5971" w:rsidR="00A848DE" w:rsidRPr="00B07E3B" w:rsidRDefault="00B07E3B" w:rsidP="00192659">
      <w:pPr>
        <w:rPr>
          <w:sz w:val="24"/>
          <w:szCs w:val="24"/>
        </w:rPr>
      </w:pPr>
      <w:r w:rsidRPr="00B07E3B">
        <w:rPr>
          <w:noProof/>
          <w:sz w:val="24"/>
          <w:szCs w:val="24"/>
        </w:rPr>
        <w:lastRenderedPageBreak/>
        <w:drawing>
          <wp:anchor distT="0" distB="0" distL="114300" distR="114300" simplePos="0" relativeHeight="251852800" behindDoc="0" locked="0" layoutInCell="1" allowOverlap="1" wp14:anchorId="6FEE0FC2" wp14:editId="61A98667">
            <wp:simplePos x="0" y="0"/>
            <wp:positionH relativeFrom="column">
              <wp:posOffset>2686050</wp:posOffset>
            </wp:positionH>
            <wp:positionV relativeFrom="paragraph">
              <wp:posOffset>2192655</wp:posOffset>
            </wp:positionV>
            <wp:extent cx="3971925" cy="2647950"/>
            <wp:effectExtent l="0" t="0" r="9525" b="0"/>
            <wp:wrapSquare wrapText="bothSides"/>
            <wp:docPr id="1149741959" name="Grafik 3" descr="Chemie auf Saturnmond Titan könnte Entstehung von Leben ermöglic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emie auf Saturnmond Titan könnte Entstehung von Leben ermöglichen"/>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3971925" cy="26479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854848" behindDoc="0" locked="0" layoutInCell="1" allowOverlap="1" wp14:anchorId="06B361C8" wp14:editId="247F2C13">
                <wp:simplePos x="0" y="0"/>
                <wp:positionH relativeFrom="column">
                  <wp:posOffset>2686050</wp:posOffset>
                </wp:positionH>
                <wp:positionV relativeFrom="paragraph">
                  <wp:posOffset>4900930</wp:posOffset>
                </wp:positionV>
                <wp:extent cx="3971925" cy="635"/>
                <wp:effectExtent l="0" t="0" r="0" b="0"/>
                <wp:wrapSquare wrapText="bothSides"/>
                <wp:docPr id="365070832" name="Textfeld 1"/>
                <wp:cNvGraphicFramePr/>
                <a:graphic xmlns:a="http://schemas.openxmlformats.org/drawingml/2006/main">
                  <a:graphicData uri="http://schemas.microsoft.com/office/word/2010/wordprocessingShape">
                    <wps:wsp>
                      <wps:cNvSpPr txBox="1"/>
                      <wps:spPr>
                        <a:xfrm>
                          <a:off x="0" y="0"/>
                          <a:ext cx="3971925" cy="635"/>
                        </a:xfrm>
                        <a:prstGeom prst="rect">
                          <a:avLst/>
                        </a:prstGeom>
                        <a:solidFill>
                          <a:prstClr val="white"/>
                        </a:solidFill>
                        <a:ln>
                          <a:noFill/>
                        </a:ln>
                      </wps:spPr>
                      <wps:txbx>
                        <w:txbxContent>
                          <w:p w14:paraId="0CCC0F9A" w14:textId="161ED958" w:rsidR="00735AEF" w:rsidRPr="006B6BE2" w:rsidRDefault="00735AEF" w:rsidP="00735AEF">
                            <w:pPr>
                              <w:pStyle w:val="Beschriftung"/>
                              <w:rPr>
                                <w:noProof/>
                                <w:sz w:val="16"/>
                                <w:szCs w:val="16"/>
                              </w:rPr>
                            </w:pPr>
                            <w:bookmarkStart w:id="579" w:name="_Toc174467242"/>
                            <w:bookmarkStart w:id="580" w:name="_Toc178095323"/>
                            <w:bookmarkStart w:id="581" w:name="_Toc179365190"/>
                            <w:r>
                              <w:t xml:space="preserve">Abbildung </w:t>
                            </w:r>
                            <w:r w:rsidR="00FA41CD">
                              <w:t>174</w:t>
                            </w:r>
                            <w:r>
                              <w:t xml:space="preserve"> </w:t>
                            </w:r>
                            <w:r w:rsidR="00B07E3B">
                              <w:t>B</w:t>
                            </w:r>
                            <w:r>
                              <w:t xml:space="preserve">erge und Schluchten auf Titan </w:t>
                            </w:r>
                            <w:r w:rsidR="00E1166E" w:rsidRPr="006B6BE2">
                              <w:rPr>
                                <w:rStyle w:val="Hervorhebung"/>
                                <w:rFonts w:ascii="Arial" w:hAnsi="Arial" w:cs="Arial"/>
                                <w:color w:val="052E3E"/>
                                <w:sz w:val="16"/>
                                <w:szCs w:val="16"/>
                                <w:bdr w:val="none" w:sz="0" w:space="0" w:color="auto" w:frame="1"/>
                                <w:shd w:val="clear" w:color="auto" w:fill="FFFFFF"/>
                              </w:rPr>
                              <w:t>ESA/NASA/JPL</w:t>
                            </w:r>
                            <w:bookmarkEnd w:id="579"/>
                            <w:bookmarkEnd w:id="580"/>
                            <w:bookmarkEnd w:id="58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6B361C8" id="_x0000_s1227" type="#_x0000_t202" style="position:absolute;margin-left:211.5pt;margin-top:385.9pt;width:312.75pt;height:.05pt;z-index:251854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" stroked="f">
                <v:textbox style="mso-fit-shape-to-text:t" inset="0,0,0,0">
                  <w:txbxContent>
                    <w:p w14:paraId="0CCC0F9A" w14:textId="161ED958" w:rsidR="00735AEF" w:rsidRPr="006B6BE2" w:rsidRDefault="00735AEF" w:rsidP="00735AEF">
                      <w:pPr>
                        <w:pStyle w:val="Beschriftung"/>
                        <w:rPr>
                          <w:noProof/>
                          <w:sz w:val="16"/>
                          <w:szCs w:val="16"/>
                        </w:rPr>
                      </w:pPr>
                      <w:bookmarkStart w:id="835" w:name="_Toc174467242"/>
                      <w:bookmarkStart w:id="836" w:name="_Toc178095323"/>
                      <w:bookmarkStart w:id="837" w:name="_Toc179365190"/>
                      <w:r>
                        <w:t xml:space="preserve">Abbildung </w:t>
                      </w:r>
                      <w:r w:rsidR="00FA41CD">
                        <w:t>174</w:t>
                      </w:r>
                      <w:r>
                        <w:t xml:space="preserve"> </w:t>
                      </w:r>
                      <w:r w:rsidR="00B07E3B">
                        <w:t>B</w:t>
                      </w:r>
                      <w:r>
                        <w:t xml:space="preserve">erge und Schluchten auf Titan </w:t>
                      </w:r>
                      <w:r w:rsidR="00E1166E" w:rsidRPr="006B6BE2">
                        <w:rPr>
                          <w:rStyle w:val="Hervorhebung"/>
                          <w:rFonts w:ascii="Arial" w:hAnsi="Arial" w:cs="Arial"/>
                          <w:color w:val="052E3E"/>
                          <w:sz w:val="16"/>
                          <w:szCs w:val="16"/>
                          <w:bdr w:val="none" w:sz="0" w:space="0" w:color="auto" w:frame="1"/>
                          <w:shd w:val="clear" w:color="auto" w:fill="FFFFFF"/>
                        </w:rPr>
                        <w:t>ESA/NASA/JPL</w:t>
                      </w:r>
                      <w:bookmarkEnd w:id="835"/>
                      <w:bookmarkEnd w:id="836"/>
                      <w:bookmarkEnd w:id="837"/>
                    </w:p>
                  </w:txbxContent>
                </v:textbox>
                <w10:wrap type="square"/>
              </v:shape>
            </w:pict>
          </mc:Fallback>
        </mc:AlternateContent>
      </w:r>
      <w:r w:rsidR="00354F9C" w:rsidRPr="00B07E3B">
        <w:rPr>
          <w:sz w:val="24"/>
          <w:szCs w:val="24"/>
        </w:rPr>
        <w:t>Das Radarbild de</w:t>
      </w:r>
      <w:r w:rsidR="0084149A" w:rsidRPr="00B07E3B">
        <w:rPr>
          <w:sz w:val="24"/>
          <w:szCs w:val="24"/>
        </w:rPr>
        <w:t>r Polregion</w:t>
      </w:r>
      <w:r w:rsidR="00C356C8" w:rsidRPr="00B07E3B">
        <w:rPr>
          <w:sz w:val="24"/>
          <w:szCs w:val="24"/>
        </w:rPr>
        <w:t xml:space="preserve"> zeigt, dass es dort zumindest keine großen Erhebungen gibt, aber </w:t>
      </w:r>
      <w:r w:rsidR="002B59E4" w:rsidRPr="00B07E3B">
        <w:rPr>
          <w:sz w:val="24"/>
          <w:szCs w:val="24"/>
        </w:rPr>
        <w:t xml:space="preserve">Dünenfelder und Seen, die allerdings </w:t>
      </w:r>
      <w:r w:rsidR="00AC1940">
        <w:rPr>
          <w:sz w:val="24"/>
          <w:szCs w:val="24"/>
        </w:rPr>
        <w:t>nicht mit</w:t>
      </w:r>
      <w:r w:rsidR="002B59E4" w:rsidRPr="00B07E3B">
        <w:rPr>
          <w:sz w:val="24"/>
          <w:szCs w:val="24"/>
        </w:rPr>
        <w:t xml:space="preserve"> Wasser, das wäre bei -</w:t>
      </w:r>
      <w:r w:rsidR="000E73BF" w:rsidRPr="00B07E3B">
        <w:rPr>
          <w:sz w:val="24"/>
          <w:szCs w:val="24"/>
        </w:rPr>
        <w:t>180°C</w:t>
      </w:r>
      <w:r w:rsidR="001D77D9" w:rsidRPr="00B07E3B">
        <w:rPr>
          <w:sz w:val="24"/>
          <w:szCs w:val="24"/>
        </w:rPr>
        <w:t xml:space="preserve"> gefroren, sondern </w:t>
      </w:r>
      <w:r w:rsidR="00AC1940">
        <w:rPr>
          <w:sz w:val="24"/>
          <w:szCs w:val="24"/>
        </w:rPr>
        <w:t xml:space="preserve">mit </w:t>
      </w:r>
      <w:r w:rsidR="001D77D9" w:rsidRPr="00B07E3B">
        <w:rPr>
          <w:sz w:val="24"/>
          <w:szCs w:val="24"/>
        </w:rPr>
        <w:t xml:space="preserve">flüssigem Methan </w:t>
      </w:r>
      <w:r w:rsidR="00AC1940">
        <w:rPr>
          <w:sz w:val="24"/>
          <w:szCs w:val="24"/>
        </w:rPr>
        <w:t>gefü</w:t>
      </w:r>
      <w:r w:rsidR="006740C5">
        <w:rPr>
          <w:sz w:val="24"/>
          <w:szCs w:val="24"/>
        </w:rPr>
        <w:t>llt sind</w:t>
      </w:r>
      <w:r w:rsidR="001D77D9" w:rsidRPr="00B07E3B">
        <w:rPr>
          <w:sz w:val="24"/>
          <w:szCs w:val="24"/>
        </w:rPr>
        <w:t>.</w:t>
      </w:r>
      <w:r w:rsidR="000E3DBE" w:rsidRPr="00B07E3B">
        <w:rPr>
          <w:sz w:val="24"/>
          <w:szCs w:val="24"/>
        </w:rPr>
        <w:t xml:space="preserve"> </w:t>
      </w:r>
      <w:r w:rsidR="007E2BC6" w:rsidRPr="00B07E3B">
        <w:rPr>
          <w:sz w:val="24"/>
          <w:szCs w:val="24"/>
        </w:rPr>
        <w:t>Ein Bild des Landeplatzes der Huygens-Sonde zeigt</w:t>
      </w:r>
      <w:r w:rsidR="00C4669F" w:rsidRPr="00B07E3B">
        <w:rPr>
          <w:sz w:val="24"/>
          <w:szCs w:val="24"/>
        </w:rPr>
        <w:t xml:space="preserve"> die dunstige</w:t>
      </w:r>
      <w:r w:rsidR="006740C5">
        <w:rPr>
          <w:sz w:val="24"/>
          <w:szCs w:val="24"/>
        </w:rPr>
        <w:t>,</w:t>
      </w:r>
      <w:r w:rsidR="00C4669F" w:rsidRPr="00B07E3B">
        <w:rPr>
          <w:sz w:val="24"/>
          <w:szCs w:val="24"/>
        </w:rPr>
        <w:t xml:space="preserve"> dichte Atmosphäre und eine</w:t>
      </w:r>
      <w:r w:rsidR="002F4933" w:rsidRPr="00B07E3B">
        <w:rPr>
          <w:sz w:val="24"/>
          <w:szCs w:val="24"/>
        </w:rPr>
        <w:t xml:space="preserve"> feste</w:t>
      </w:r>
      <w:r w:rsidR="00521F4D" w:rsidRPr="00B07E3B">
        <w:rPr>
          <w:sz w:val="24"/>
          <w:szCs w:val="24"/>
        </w:rPr>
        <w:t>, steinige</w:t>
      </w:r>
      <w:r w:rsidR="002F4933" w:rsidRPr="00B07E3B">
        <w:rPr>
          <w:sz w:val="24"/>
          <w:szCs w:val="24"/>
        </w:rPr>
        <w:t xml:space="preserve"> Oberfläche</w:t>
      </w:r>
      <w:r w:rsidR="00521F4D" w:rsidRPr="00B07E3B">
        <w:rPr>
          <w:sz w:val="24"/>
          <w:szCs w:val="24"/>
        </w:rPr>
        <w:t xml:space="preserve">. </w:t>
      </w:r>
      <w:r w:rsidR="0084142C" w:rsidRPr="00B07E3B">
        <w:rPr>
          <w:sz w:val="24"/>
          <w:szCs w:val="24"/>
        </w:rPr>
        <w:t xml:space="preserve">Allerdings bestehen die Steine nicht aus Gestein, sondern aus </w:t>
      </w:r>
      <w:r w:rsidR="00662EE9" w:rsidRPr="00B07E3B">
        <w:rPr>
          <w:sz w:val="24"/>
          <w:szCs w:val="24"/>
        </w:rPr>
        <w:t>Hydrokarb</w:t>
      </w:r>
      <w:r w:rsidR="00F75F4C" w:rsidRPr="00B07E3B">
        <w:rPr>
          <w:sz w:val="24"/>
          <w:szCs w:val="24"/>
        </w:rPr>
        <w:t>o</w:t>
      </w:r>
      <w:r w:rsidR="00662EE9" w:rsidRPr="00B07E3B">
        <w:rPr>
          <w:sz w:val="24"/>
          <w:szCs w:val="24"/>
        </w:rPr>
        <w:t>naten und Wassereis</w:t>
      </w:r>
      <w:r w:rsidR="00F75F4C" w:rsidRPr="00B07E3B">
        <w:rPr>
          <w:sz w:val="24"/>
          <w:szCs w:val="24"/>
        </w:rPr>
        <w:t xml:space="preserve">. </w:t>
      </w:r>
      <w:r w:rsidR="00ED7F86" w:rsidRPr="00B07E3B">
        <w:rPr>
          <w:sz w:val="24"/>
          <w:szCs w:val="24"/>
        </w:rPr>
        <w:t xml:space="preserve">Die Oberfläche von Titan </w:t>
      </w:r>
      <w:r w:rsidR="00817761" w:rsidRPr="00B07E3B">
        <w:rPr>
          <w:sz w:val="24"/>
          <w:szCs w:val="24"/>
        </w:rPr>
        <w:t>be</w:t>
      </w:r>
      <w:r w:rsidR="00BF76D1" w:rsidRPr="00B07E3B">
        <w:rPr>
          <w:noProof/>
          <w:sz w:val="24"/>
          <w:szCs w:val="24"/>
        </w:rPr>
        <mc:AlternateContent>
          <mc:Choice Requires="wps">
            <w:drawing>
              <wp:anchor distT="0" distB="0" distL="114300" distR="114300" simplePos="0" relativeHeight="251848704" behindDoc="0" locked="0" layoutInCell="1" allowOverlap="1" wp14:anchorId="62152D9C" wp14:editId="2162939F">
                <wp:simplePos x="0" y="0"/>
                <wp:positionH relativeFrom="column">
                  <wp:posOffset>0</wp:posOffset>
                </wp:positionH>
                <wp:positionV relativeFrom="paragraph">
                  <wp:posOffset>2647315</wp:posOffset>
                </wp:positionV>
                <wp:extent cx="1085850" cy="635"/>
                <wp:effectExtent l="0" t="0" r="0" b="0"/>
                <wp:wrapSquare wrapText="bothSides"/>
                <wp:docPr id="1245704465" name="Textfeld 1"/>
                <wp:cNvGraphicFramePr/>
                <a:graphic xmlns:a="http://schemas.openxmlformats.org/drawingml/2006/main">
                  <a:graphicData uri="http://schemas.microsoft.com/office/word/2010/wordprocessingShape">
                    <wps:wsp>
                      <wps:cNvSpPr txBox="1"/>
                      <wps:spPr>
                        <a:xfrm>
                          <a:off x="0" y="0"/>
                          <a:ext cx="1085850" cy="635"/>
                        </a:xfrm>
                        <a:prstGeom prst="rect">
                          <a:avLst/>
                        </a:prstGeom>
                        <a:solidFill>
                          <a:prstClr val="white"/>
                        </a:solidFill>
                        <a:ln>
                          <a:noFill/>
                        </a:ln>
                      </wps:spPr>
                      <wps:txbx>
                        <w:txbxContent>
                          <w:p w14:paraId="2EB5C2B5" w14:textId="7E9558E6" w:rsidR="00BF76D1" w:rsidRPr="00AC3D4A" w:rsidRDefault="00BF76D1" w:rsidP="00BF76D1">
                            <w:pPr>
                              <w:pStyle w:val="Beschriftung"/>
                            </w:pPr>
                            <w:bookmarkStart w:id="582" w:name="_Toc174467243"/>
                            <w:bookmarkStart w:id="583" w:name="_Toc178095324"/>
                            <w:bookmarkStart w:id="584" w:name="_Toc179365191"/>
                            <w:r>
                              <w:t xml:space="preserve">Abbildung </w:t>
                            </w:r>
                            <w:r w:rsidR="00FA41CD">
                              <w:t>173</w:t>
                            </w:r>
                            <w:r>
                              <w:t xml:space="preserve"> Landeplatz Huygens </w:t>
                            </w:r>
                            <w:r w:rsidRPr="00383943">
                              <w:t xml:space="preserve">ESA/NASA/JPL/University </w:t>
                            </w:r>
                            <w:proofErr w:type="spellStart"/>
                            <w:r w:rsidRPr="00383943">
                              <w:t>of</w:t>
                            </w:r>
                            <w:proofErr w:type="spellEnd"/>
                            <w:r w:rsidRPr="00383943">
                              <w:t xml:space="preserve"> Arizona</w:t>
                            </w:r>
                            <w:bookmarkEnd w:id="582"/>
                            <w:bookmarkEnd w:id="583"/>
                            <w:bookmarkEnd w:id="58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2152D9C" id="_x0000_s1228" type="#_x0000_t202" style="position:absolute;margin-left:0;margin-top:208.45pt;width:85.5pt;height:.05pt;z-index:251848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" stroked="f">
                <v:textbox style="mso-fit-shape-to-text:t" inset="0,0,0,0">
                  <w:txbxContent>
                    <w:p w14:paraId="2EB5C2B5" w14:textId="7E9558E6" w:rsidR="00BF76D1" w:rsidRPr="00AC3D4A" w:rsidRDefault="00BF76D1" w:rsidP="00BF76D1">
                      <w:pPr>
                        <w:pStyle w:val="Beschriftung"/>
                      </w:pPr>
                      <w:bookmarkStart w:id="841" w:name="_Toc174467243"/>
                      <w:bookmarkStart w:id="842" w:name="_Toc178095324"/>
                      <w:bookmarkStart w:id="843" w:name="_Toc179365191"/>
                      <w:r>
                        <w:t xml:space="preserve">Abbildung </w:t>
                      </w:r>
                      <w:r w:rsidR="00FA41CD">
                        <w:t>173</w:t>
                      </w:r>
                      <w:r>
                        <w:t xml:space="preserve"> Landeplatz Huygens </w:t>
                      </w:r>
                      <w:r w:rsidRPr="00383943">
                        <w:t xml:space="preserve">ESA/NASA/JPL/University </w:t>
                      </w:r>
                      <w:proofErr w:type="spellStart"/>
                      <w:r w:rsidRPr="00383943">
                        <w:t>of</w:t>
                      </w:r>
                      <w:proofErr w:type="spellEnd"/>
                      <w:r w:rsidRPr="00383943">
                        <w:t xml:space="preserve"> Arizona</w:t>
                      </w:r>
                      <w:bookmarkEnd w:id="841"/>
                      <w:bookmarkEnd w:id="842"/>
                      <w:bookmarkEnd w:id="843"/>
                    </w:p>
                  </w:txbxContent>
                </v:textbox>
                <w10:wrap type="square"/>
              </v:shape>
            </w:pict>
          </mc:Fallback>
        </mc:AlternateContent>
      </w:r>
      <w:r w:rsidR="00FF17F9" w:rsidRPr="00B07E3B">
        <w:rPr>
          <w:noProof/>
          <w:sz w:val="24"/>
          <w:szCs w:val="24"/>
        </w:rPr>
        <w:drawing>
          <wp:anchor distT="0" distB="0" distL="114300" distR="114300" simplePos="0" relativeHeight="251842560" behindDoc="0" locked="0" layoutInCell="1" allowOverlap="1" wp14:anchorId="125A68D3" wp14:editId="1F073728">
            <wp:simplePos x="0" y="0"/>
            <wp:positionH relativeFrom="column">
              <wp:posOffset>0</wp:posOffset>
            </wp:positionH>
            <wp:positionV relativeFrom="paragraph">
              <wp:posOffset>418465</wp:posOffset>
            </wp:positionV>
            <wp:extent cx="1085850" cy="2171700"/>
            <wp:effectExtent l="0" t="0" r="0" b="0"/>
            <wp:wrapSquare wrapText="bothSides"/>
            <wp:docPr id="796888411" name="Grafik 1" descr="Foto von Huygens nach der Landung auf der Titan-Oberfläche (nach­koloriert), 14. Januar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von Huygens nach der Landung auf der Titan-Oberfläche (nach­koloriert), 14. Januar 2005."/>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108585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00817761" w:rsidRPr="00B07E3B">
        <w:rPr>
          <w:sz w:val="24"/>
          <w:szCs w:val="24"/>
        </w:rPr>
        <w:t>steht</w:t>
      </w:r>
      <w:r w:rsidR="00ED7F86" w:rsidRPr="00B07E3B">
        <w:rPr>
          <w:sz w:val="24"/>
          <w:szCs w:val="24"/>
        </w:rPr>
        <w:t xml:space="preserve"> </w:t>
      </w:r>
      <w:r w:rsidR="00FF17F9" w:rsidRPr="00B07E3B">
        <w:rPr>
          <w:sz w:val="24"/>
          <w:szCs w:val="24"/>
        </w:rPr>
        <w:t xml:space="preserve">wahrscheinlich aus Wassereis, das bei -180°C die Härte von Gestein hat. </w:t>
      </w:r>
      <w:r w:rsidR="00EA2C22" w:rsidRPr="00B07E3B">
        <w:rPr>
          <w:sz w:val="24"/>
          <w:szCs w:val="24"/>
        </w:rPr>
        <w:t>Insgesamt ist die Oberfläche eben</w:t>
      </w:r>
      <w:r w:rsidR="00307360" w:rsidRPr="00B07E3B">
        <w:rPr>
          <w:sz w:val="24"/>
          <w:szCs w:val="24"/>
        </w:rPr>
        <w:t>, Höhenunterschiede von me</w:t>
      </w:r>
      <w:r w:rsidR="00CD2420" w:rsidRPr="00B07E3B">
        <w:rPr>
          <w:sz w:val="24"/>
          <w:szCs w:val="24"/>
        </w:rPr>
        <w:t>h</w:t>
      </w:r>
      <w:r w:rsidR="00307360" w:rsidRPr="00B07E3B">
        <w:rPr>
          <w:sz w:val="24"/>
          <w:szCs w:val="24"/>
        </w:rPr>
        <w:t>r als 150 Met</w:t>
      </w:r>
      <w:r w:rsidR="00EF7BC9" w:rsidRPr="00B07E3B">
        <w:rPr>
          <w:sz w:val="24"/>
          <w:szCs w:val="24"/>
        </w:rPr>
        <w:t>ern sind selten</w:t>
      </w:r>
      <w:r w:rsidR="00EA2C22" w:rsidRPr="00B07E3B">
        <w:rPr>
          <w:sz w:val="24"/>
          <w:szCs w:val="24"/>
        </w:rPr>
        <w:t>.</w:t>
      </w:r>
      <w:r w:rsidR="00735AEF" w:rsidRPr="00B07E3B">
        <w:rPr>
          <w:sz w:val="24"/>
          <w:szCs w:val="24"/>
        </w:rPr>
        <w:t xml:space="preserve"> </w:t>
      </w:r>
      <w:r w:rsidR="00EA2C22" w:rsidRPr="00B07E3B">
        <w:rPr>
          <w:sz w:val="24"/>
          <w:szCs w:val="24"/>
        </w:rPr>
        <w:t xml:space="preserve"> </w:t>
      </w:r>
      <w:r w:rsidR="00CD2420" w:rsidRPr="00B07E3B">
        <w:rPr>
          <w:sz w:val="24"/>
          <w:szCs w:val="24"/>
        </w:rPr>
        <w:t>Eine Ausnahme stellt die Reg</w:t>
      </w:r>
      <w:r w:rsidR="00847F7C" w:rsidRPr="00B07E3B">
        <w:rPr>
          <w:sz w:val="24"/>
          <w:szCs w:val="24"/>
        </w:rPr>
        <w:t>ion</w:t>
      </w:r>
      <w:r w:rsidR="00CD2420" w:rsidRPr="00B07E3B">
        <w:rPr>
          <w:sz w:val="24"/>
          <w:szCs w:val="24"/>
        </w:rPr>
        <w:t xml:space="preserve"> Xanadu</w:t>
      </w:r>
      <w:r w:rsidR="00847F7C" w:rsidRPr="00B07E3B">
        <w:rPr>
          <w:sz w:val="24"/>
          <w:szCs w:val="24"/>
        </w:rPr>
        <w:t xml:space="preserve"> am Äquator dar. </w:t>
      </w:r>
      <w:r w:rsidR="00524A08" w:rsidRPr="00B07E3B">
        <w:rPr>
          <w:sz w:val="24"/>
          <w:szCs w:val="24"/>
        </w:rPr>
        <w:t xml:space="preserve">Durch den Methanregen wurden dort in dem porösen Wassereis </w:t>
      </w:r>
      <w:r w:rsidR="0086715D" w:rsidRPr="00B07E3B">
        <w:rPr>
          <w:sz w:val="24"/>
          <w:szCs w:val="24"/>
        </w:rPr>
        <w:t xml:space="preserve">bis zu 2000 Meter hohe Bergrücken </w:t>
      </w:r>
      <w:r w:rsidR="00744D48" w:rsidRPr="00B07E3B">
        <w:rPr>
          <w:sz w:val="24"/>
          <w:szCs w:val="24"/>
        </w:rPr>
        <w:t xml:space="preserve">und Schluchten </w:t>
      </w:r>
      <w:r w:rsidR="0086715D" w:rsidRPr="00B07E3B">
        <w:rPr>
          <w:sz w:val="24"/>
          <w:szCs w:val="24"/>
        </w:rPr>
        <w:t>ausgewaschen</w:t>
      </w:r>
      <w:r w:rsidR="00744D48" w:rsidRPr="00B07E3B">
        <w:rPr>
          <w:sz w:val="24"/>
          <w:szCs w:val="24"/>
        </w:rPr>
        <w:t xml:space="preserve">. </w:t>
      </w:r>
      <w:r w:rsidR="00EA2C22" w:rsidRPr="00B07E3B">
        <w:rPr>
          <w:sz w:val="24"/>
          <w:szCs w:val="24"/>
        </w:rPr>
        <w:t>Die höchste Erhebung erreicht eine Höhe von 3300 Metern</w:t>
      </w:r>
      <w:r w:rsidR="00744D48" w:rsidRPr="00B07E3B">
        <w:rPr>
          <w:sz w:val="24"/>
          <w:szCs w:val="24"/>
        </w:rPr>
        <w:t>.</w:t>
      </w:r>
      <w:r w:rsidR="008C5EB9" w:rsidRPr="00B07E3B">
        <w:rPr>
          <w:sz w:val="24"/>
          <w:szCs w:val="24"/>
        </w:rPr>
        <w:t xml:space="preserve"> Bedingt durch die dichte Atmosphäre</w:t>
      </w:r>
      <w:r w:rsidR="004A0248" w:rsidRPr="00B07E3B">
        <w:rPr>
          <w:sz w:val="24"/>
          <w:szCs w:val="24"/>
        </w:rPr>
        <w:t xml:space="preserve"> gibt es auf Titan nur wenige Einschlagkrater, da die meisten </w:t>
      </w:r>
      <w:r w:rsidR="00E109AF" w:rsidRPr="00B07E3B">
        <w:rPr>
          <w:sz w:val="24"/>
          <w:szCs w:val="24"/>
        </w:rPr>
        <w:t>einschlagenden Objekte bereits in der Atmosphäre verglühen</w:t>
      </w:r>
      <w:r w:rsidR="00E73D49" w:rsidRPr="00B07E3B">
        <w:rPr>
          <w:sz w:val="24"/>
          <w:szCs w:val="24"/>
        </w:rPr>
        <w:t xml:space="preserve">. </w:t>
      </w:r>
      <w:r w:rsidR="0081608E" w:rsidRPr="00B07E3B">
        <w:rPr>
          <w:sz w:val="24"/>
          <w:szCs w:val="24"/>
        </w:rPr>
        <w:t xml:space="preserve">Die Einschlagkrater </w:t>
      </w:r>
      <w:r w:rsidR="00F21C46" w:rsidRPr="00B07E3B">
        <w:rPr>
          <w:sz w:val="24"/>
          <w:szCs w:val="24"/>
        </w:rPr>
        <w:t xml:space="preserve">durchkommender Bruchstücke </w:t>
      </w:r>
      <w:r w:rsidR="0081608E" w:rsidRPr="00B07E3B">
        <w:rPr>
          <w:sz w:val="24"/>
          <w:szCs w:val="24"/>
        </w:rPr>
        <w:t>werden durch den Methanregen und</w:t>
      </w:r>
      <w:r w:rsidR="00991AB3" w:rsidRPr="00B07E3B">
        <w:rPr>
          <w:sz w:val="24"/>
          <w:szCs w:val="24"/>
        </w:rPr>
        <w:t xml:space="preserve"> </w:t>
      </w:r>
      <w:r w:rsidR="007E1E65" w:rsidRPr="00B07E3B">
        <w:rPr>
          <w:sz w:val="24"/>
          <w:szCs w:val="24"/>
        </w:rPr>
        <w:t>Staub</w:t>
      </w:r>
      <w:r w:rsidR="00477AF5" w:rsidRPr="00B07E3B">
        <w:rPr>
          <w:sz w:val="24"/>
          <w:szCs w:val="24"/>
        </w:rPr>
        <w:t xml:space="preserve"> aus Kohlenwasserstoffverbindungen</w:t>
      </w:r>
      <w:r w:rsidR="00991AB3" w:rsidRPr="00B07E3B">
        <w:rPr>
          <w:sz w:val="24"/>
          <w:szCs w:val="24"/>
        </w:rPr>
        <w:t xml:space="preserve"> </w:t>
      </w:r>
      <w:r w:rsidR="00DB142B" w:rsidRPr="00B07E3B">
        <w:rPr>
          <w:sz w:val="24"/>
          <w:szCs w:val="24"/>
        </w:rPr>
        <w:t xml:space="preserve">aus den Dünengebieten </w:t>
      </w:r>
      <w:r w:rsidR="00074922" w:rsidRPr="00B07E3B">
        <w:rPr>
          <w:sz w:val="24"/>
          <w:szCs w:val="24"/>
        </w:rPr>
        <w:t xml:space="preserve">in Zusammenspiel mit </w:t>
      </w:r>
      <w:r w:rsidR="003A47F5" w:rsidRPr="00B07E3B">
        <w:rPr>
          <w:sz w:val="24"/>
          <w:szCs w:val="24"/>
        </w:rPr>
        <w:t xml:space="preserve">kurzen, </w:t>
      </w:r>
      <w:r w:rsidR="00074922" w:rsidRPr="00B07E3B">
        <w:rPr>
          <w:sz w:val="24"/>
          <w:szCs w:val="24"/>
        </w:rPr>
        <w:t xml:space="preserve">heftigen </w:t>
      </w:r>
      <w:r w:rsidR="003A47F5" w:rsidRPr="00B07E3B">
        <w:rPr>
          <w:sz w:val="24"/>
          <w:szCs w:val="24"/>
        </w:rPr>
        <w:t xml:space="preserve">Stürmen </w:t>
      </w:r>
      <w:r w:rsidR="00F21C46" w:rsidRPr="00B07E3B">
        <w:rPr>
          <w:sz w:val="24"/>
          <w:szCs w:val="24"/>
        </w:rPr>
        <w:t>in kurzer Zeit ausgewaschen und zugeweht.</w:t>
      </w:r>
    </w:p>
    <w:p w14:paraId="0DA16F0D" w14:textId="4E69F96D" w:rsidR="00FA41CD" w:rsidRDefault="00FA257C" w:rsidP="00192659">
      <w:pPr>
        <w:rPr>
          <w:sz w:val="24"/>
          <w:szCs w:val="24"/>
        </w:rPr>
      </w:pPr>
      <w:r w:rsidRPr="00B07E3B">
        <w:rPr>
          <w:sz w:val="24"/>
          <w:szCs w:val="24"/>
        </w:rPr>
        <w:t xml:space="preserve">Über den inneren Aufbau von Titan gibt es </w:t>
      </w:r>
      <w:r w:rsidR="003340BE">
        <w:rPr>
          <w:sz w:val="24"/>
          <w:szCs w:val="24"/>
        </w:rPr>
        <w:t>„</w:t>
      </w:r>
      <w:r w:rsidR="00E03D28" w:rsidRPr="00B07E3B">
        <w:rPr>
          <w:sz w:val="24"/>
          <w:szCs w:val="24"/>
        </w:rPr>
        <w:t>solide</w:t>
      </w:r>
      <w:r w:rsidR="003340BE">
        <w:rPr>
          <w:sz w:val="24"/>
          <w:szCs w:val="24"/>
        </w:rPr>
        <w:t>“</w:t>
      </w:r>
      <w:r w:rsidR="00E03D28" w:rsidRPr="00B07E3B">
        <w:rPr>
          <w:sz w:val="24"/>
          <w:szCs w:val="24"/>
        </w:rPr>
        <w:t xml:space="preserve"> Vermutungen. Der Kern besteht wahrscheinlich</w:t>
      </w:r>
      <w:r w:rsidR="00FA41CD">
        <w:rPr>
          <w:sz w:val="24"/>
          <w:szCs w:val="24"/>
        </w:rPr>
        <w:t>,</w:t>
      </w:r>
      <w:r w:rsidR="00E03D28" w:rsidRPr="00B07E3B">
        <w:rPr>
          <w:sz w:val="24"/>
          <w:szCs w:val="24"/>
        </w:rPr>
        <w:t xml:space="preserve"> wie bei den meisten </w:t>
      </w:r>
    </w:p>
    <w:p w14:paraId="3985C07F" w14:textId="5292A795" w:rsidR="00FA41CD" w:rsidRDefault="00AC2DA7" w:rsidP="00192659">
      <w:pPr>
        <w:rPr>
          <w:sz w:val="24"/>
          <w:szCs w:val="24"/>
        </w:rPr>
      </w:pPr>
      <w:r w:rsidRPr="00B07E3B">
        <w:rPr>
          <w:noProof/>
          <w:sz w:val="24"/>
          <w:szCs w:val="24"/>
        </w:rPr>
        <w:drawing>
          <wp:anchor distT="0" distB="0" distL="114300" distR="114300" simplePos="0" relativeHeight="251849728" behindDoc="0" locked="0" layoutInCell="1" allowOverlap="1" wp14:anchorId="16335A7E" wp14:editId="3D968755">
            <wp:simplePos x="0" y="0"/>
            <wp:positionH relativeFrom="column">
              <wp:posOffset>0</wp:posOffset>
            </wp:positionH>
            <wp:positionV relativeFrom="paragraph">
              <wp:posOffset>41275</wp:posOffset>
            </wp:positionV>
            <wp:extent cx="2095500" cy="2305050"/>
            <wp:effectExtent l="0" t="0" r="0" b="0"/>
            <wp:wrapSquare wrapText="bothSides"/>
            <wp:docPr id="1693007840" name="Grafik 2" descr="Ein Bild, das Text, Screenshot, Kreis,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007840" name="Grafik 2" descr="Ein Bild, das Text, Screenshot, Kreis, Grafiken enthält.&#10;&#10;Automatisch generierte Beschreibung"/>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2095500" cy="2305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1F8D0C" w14:textId="56DEB9AB" w:rsidR="000E3EAF" w:rsidRPr="00B07E3B" w:rsidRDefault="00E03D28" w:rsidP="00192659">
      <w:pPr>
        <w:rPr>
          <w:sz w:val="24"/>
          <w:szCs w:val="24"/>
        </w:rPr>
      </w:pPr>
      <w:r w:rsidRPr="00B07E3B">
        <w:rPr>
          <w:sz w:val="24"/>
          <w:szCs w:val="24"/>
        </w:rPr>
        <w:t xml:space="preserve">größeren Körpern im Sonnensystem aus </w:t>
      </w:r>
      <w:proofErr w:type="spellStart"/>
      <w:r w:rsidRPr="00B07E3B">
        <w:rPr>
          <w:sz w:val="24"/>
          <w:szCs w:val="24"/>
        </w:rPr>
        <w:t>Silikatgestein</w:t>
      </w:r>
      <w:proofErr w:type="spellEnd"/>
      <w:r w:rsidR="00CA12E9" w:rsidRPr="00B07E3B">
        <w:rPr>
          <w:sz w:val="24"/>
          <w:szCs w:val="24"/>
        </w:rPr>
        <w:t>.</w:t>
      </w:r>
      <w:r w:rsidR="005A5C71" w:rsidRPr="00B07E3B">
        <w:rPr>
          <w:sz w:val="24"/>
          <w:szCs w:val="24"/>
        </w:rPr>
        <w:t xml:space="preserve"> Darüber befinden sich mehrere Schichten</w:t>
      </w:r>
      <w:r w:rsidR="00A36896" w:rsidRPr="00B07E3B">
        <w:rPr>
          <w:sz w:val="24"/>
          <w:szCs w:val="24"/>
        </w:rPr>
        <w:t xml:space="preserve"> aus Wassereis.</w:t>
      </w:r>
      <w:r w:rsidR="00F64960" w:rsidRPr="00B07E3B">
        <w:rPr>
          <w:sz w:val="24"/>
          <w:szCs w:val="24"/>
        </w:rPr>
        <w:t xml:space="preserve"> Nach Modellrechnungen könnte es zwischen diesen Schichten einen Ozean aus flüssigem Wasser geben</w:t>
      </w:r>
      <w:r w:rsidR="00923D0B" w:rsidRPr="00B07E3B">
        <w:rPr>
          <w:sz w:val="24"/>
          <w:szCs w:val="24"/>
        </w:rPr>
        <w:t>, aber das ist nicht sicher.</w:t>
      </w:r>
    </w:p>
    <w:p w14:paraId="4E421648" w14:textId="1B828CA7" w:rsidR="00B07E3B" w:rsidRDefault="00AE5D72" w:rsidP="00192659">
      <w:pPr>
        <w:rPr>
          <w:sz w:val="24"/>
          <w:szCs w:val="24"/>
        </w:rPr>
      </w:pPr>
      <w:r w:rsidRPr="00B07E3B">
        <w:rPr>
          <w:sz w:val="24"/>
          <w:szCs w:val="24"/>
        </w:rPr>
        <w:t>Nach Messungen von Cassini ist die Eiskruste ungefähr 80 Kilometer dick.</w:t>
      </w:r>
      <w:r w:rsidR="00A46FF0" w:rsidRPr="00B07E3B">
        <w:rPr>
          <w:sz w:val="24"/>
          <w:szCs w:val="24"/>
        </w:rPr>
        <w:t xml:space="preserve"> </w:t>
      </w:r>
      <w:r w:rsidR="005A3424" w:rsidRPr="00B07E3B">
        <w:rPr>
          <w:sz w:val="24"/>
          <w:szCs w:val="24"/>
        </w:rPr>
        <w:t xml:space="preserve">Gibt es den Ozean, so </w:t>
      </w:r>
      <w:r w:rsidR="00941F97" w:rsidRPr="00B07E3B">
        <w:rPr>
          <w:sz w:val="24"/>
          <w:szCs w:val="24"/>
        </w:rPr>
        <w:t xml:space="preserve">wäre die </w:t>
      </w:r>
      <w:r w:rsidR="00620F81" w:rsidRPr="00B07E3B">
        <w:rPr>
          <w:sz w:val="24"/>
          <w:szCs w:val="24"/>
        </w:rPr>
        <w:t xml:space="preserve">Kruste sehr beweglich </w:t>
      </w:r>
      <w:r w:rsidR="00F80DB1" w:rsidRPr="00B07E3B">
        <w:rPr>
          <w:sz w:val="24"/>
          <w:szCs w:val="24"/>
        </w:rPr>
        <w:t>und durch Gezeitenkräfte könnten</w:t>
      </w:r>
      <w:r w:rsidR="00C308E2" w:rsidRPr="00B07E3B">
        <w:rPr>
          <w:sz w:val="24"/>
          <w:szCs w:val="24"/>
        </w:rPr>
        <w:t xml:space="preserve"> in der Kruste Risse entstehen. A</w:t>
      </w:r>
      <w:r w:rsidR="005A3424" w:rsidRPr="00B07E3B">
        <w:rPr>
          <w:sz w:val="24"/>
          <w:szCs w:val="24"/>
        </w:rPr>
        <w:t xml:space="preserve">n der Oberfläche </w:t>
      </w:r>
      <w:r w:rsidR="00C308E2" w:rsidRPr="00B07E3B">
        <w:rPr>
          <w:sz w:val="24"/>
          <w:szCs w:val="24"/>
        </w:rPr>
        <w:t>sollte</w:t>
      </w:r>
      <w:r w:rsidR="0098501E" w:rsidRPr="00B07E3B">
        <w:rPr>
          <w:sz w:val="24"/>
          <w:szCs w:val="24"/>
        </w:rPr>
        <w:t xml:space="preserve"> es dann zu </w:t>
      </w:r>
      <w:proofErr w:type="spellStart"/>
      <w:r w:rsidR="0098501E" w:rsidRPr="00B07E3B">
        <w:rPr>
          <w:sz w:val="24"/>
          <w:szCs w:val="24"/>
        </w:rPr>
        <w:t>Kyrovulkanismus</w:t>
      </w:r>
      <w:proofErr w:type="spellEnd"/>
      <w:r w:rsidR="00C308E2" w:rsidRPr="00B07E3B">
        <w:rPr>
          <w:sz w:val="24"/>
          <w:szCs w:val="24"/>
        </w:rPr>
        <w:t xml:space="preserve"> </w:t>
      </w:r>
      <w:r w:rsidR="0098501E" w:rsidRPr="00B07E3B">
        <w:rPr>
          <w:sz w:val="24"/>
          <w:szCs w:val="24"/>
        </w:rPr>
        <w:t>kommen</w:t>
      </w:r>
      <w:r w:rsidR="00B674E1" w:rsidRPr="00B07E3B">
        <w:rPr>
          <w:sz w:val="24"/>
          <w:szCs w:val="24"/>
        </w:rPr>
        <w:t>, d. h. es sollte Vulkane geben, die Eis speien</w:t>
      </w:r>
      <w:r w:rsidR="0092730A" w:rsidRPr="00B07E3B">
        <w:rPr>
          <w:sz w:val="24"/>
          <w:szCs w:val="24"/>
        </w:rPr>
        <w:t xml:space="preserve">. </w:t>
      </w:r>
    </w:p>
    <w:p w14:paraId="1D304D63" w14:textId="538C4075" w:rsidR="00B07E3B" w:rsidRDefault="00B07E3B" w:rsidP="00192659">
      <w:pPr>
        <w:rPr>
          <w:sz w:val="24"/>
          <w:szCs w:val="24"/>
        </w:rPr>
      </w:pPr>
    </w:p>
    <w:p w14:paraId="11E39318" w14:textId="4C60AB08" w:rsidR="00B07E3B" w:rsidRDefault="00B07E3B" w:rsidP="00192659">
      <w:pPr>
        <w:rPr>
          <w:sz w:val="24"/>
          <w:szCs w:val="24"/>
        </w:rPr>
      </w:pPr>
    </w:p>
    <w:p w14:paraId="1B3A8BC6" w14:textId="338E31BE" w:rsidR="00B07E3B" w:rsidRDefault="00AC2DA7" w:rsidP="00192659">
      <w:pPr>
        <w:rPr>
          <w:sz w:val="24"/>
          <w:szCs w:val="24"/>
        </w:rPr>
      </w:pPr>
      <w:r w:rsidRPr="00B07E3B">
        <w:rPr>
          <w:noProof/>
          <w:sz w:val="24"/>
          <w:szCs w:val="24"/>
        </w:rPr>
        <mc:AlternateContent>
          <mc:Choice Requires="wps">
            <w:drawing>
              <wp:anchor distT="0" distB="0" distL="114300" distR="114300" simplePos="0" relativeHeight="251851776" behindDoc="0" locked="0" layoutInCell="1" allowOverlap="1" wp14:anchorId="4BB35267" wp14:editId="61E57C39">
                <wp:simplePos x="0" y="0"/>
                <wp:positionH relativeFrom="column">
                  <wp:posOffset>0</wp:posOffset>
                </wp:positionH>
                <wp:positionV relativeFrom="paragraph">
                  <wp:posOffset>116840</wp:posOffset>
                </wp:positionV>
                <wp:extent cx="2095500" cy="342900"/>
                <wp:effectExtent l="0" t="0" r="0" b="0"/>
                <wp:wrapSquare wrapText="bothSides"/>
                <wp:docPr id="2095455270" name="Textfeld 1"/>
                <wp:cNvGraphicFramePr/>
                <a:graphic xmlns:a="http://schemas.openxmlformats.org/drawingml/2006/main">
                  <a:graphicData uri="http://schemas.microsoft.com/office/word/2010/wordprocessingShape">
                    <wps:wsp>
                      <wps:cNvSpPr txBox="1"/>
                      <wps:spPr>
                        <a:xfrm>
                          <a:off x="0" y="0"/>
                          <a:ext cx="2095500" cy="342900"/>
                        </a:xfrm>
                        <a:prstGeom prst="rect">
                          <a:avLst/>
                        </a:prstGeom>
                        <a:solidFill>
                          <a:prstClr val="white"/>
                        </a:solidFill>
                        <a:ln>
                          <a:noFill/>
                        </a:ln>
                      </wps:spPr>
                      <wps:txbx>
                        <w:txbxContent>
                          <w:p w14:paraId="3188DA95" w14:textId="5C4ECBB7" w:rsidR="00AE5D72" w:rsidRPr="00892159" w:rsidRDefault="00AE5D72" w:rsidP="00AE5D72">
                            <w:pPr>
                              <w:pStyle w:val="Beschriftung"/>
                              <w:rPr>
                                <w:noProof/>
                              </w:rPr>
                            </w:pPr>
                            <w:bookmarkStart w:id="585" w:name="_Toc174467244"/>
                            <w:bookmarkStart w:id="586" w:name="_Toc178095325"/>
                            <w:bookmarkStart w:id="587" w:name="_Toc179365192"/>
                            <w:r>
                              <w:t xml:space="preserve">Abbildung </w:t>
                            </w:r>
                            <w:r w:rsidR="00FA41CD">
                              <w:t>175</w:t>
                            </w:r>
                            <w:r>
                              <w:t xml:space="preserve"> innerer Aufbau Titan</w:t>
                            </w:r>
                            <w:r w:rsidR="00FA41CD">
                              <w:t>,</w:t>
                            </w:r>
                            <w:r>
                              <w:t xml:space="preserve"> </w:t>
                            </w:r>
                            <w:r w:rsidR="00FA41CD">
                              <w:t>g</w:t>
                            </w:r>
                            <w:r>
                              <w:t>emeinfrei</w:t>
                            </w:r>
                            <w:bookmarkEnd w:id="585"/>
                            <w:bookmarkEnd w:id="586"/>
                            <w:bookmarkEnd w:id="58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BB35267" id="_x0000_s1229" type="#_x0000_t202" style="position:absolute;margin-left:0;margin-top:9.2pt;width:165pt;height:27pt;z-index:251851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" stroked="f">
                <v:textbox inset="0,0,0,0">
                  <w:txbxContent>
                    <w:p w14:paraId="3188DA95" w14:textId="5C4ECBB7" w:rsidR="00AE5D72" w:rsidRPr="00892159" w:rsidRDefault="00AE5D72" w:rsidP="00AE5D72">
                      <w:pPr>
                        <w:pStyle w:val="Beschriftung"/>
                        <w:rPr>
                          <w:noProof/>
                        </w:rPr>
                      </w:pPr>
                      <w:bookmarkStart w:id="847" w:name="_Toc174467244"/>
                      <w:bookmarkStart w:id="848" w:name="_Toc178095325"/>
                      <w:bookmarkStart w:id="849" w:name="_Toc179365192"/>
                      <w:r>
                        <w:t xml:space="preserve">Abbildung </w:t>
                      </w:r>
                      <w:r w:rsidR="00FA41CD">
                        <w:t>175</w:t>
                      </w:r>
                      <w:r>
                        <w:t xml:space="preserve"> innerer Aufbau Titan</w:t>
                      </w:r>
                      <w:r w:rsidR="00FA41CD">
                        <w:t>,</w:t>
                      </w:r>
                      <w:r>
                        <w:t xml:space="preserve"> </w:t>
                      </w:r>
                      <w:r w:rsidR="00FA41CD">
                        <w:t>g</w:t>
                      </w:r>
                      <w:r>
                        <w:t>emeinfrei</w:t>
                      </w:r>
                      <w:bookmarkEnd w:id="847"/>
                      <w:bookmarkEnd w:id="848"/>
                      <w:bookmarkEnd w:id="849"/>
                    </w:p>
                  </w:txbxContent>
                </v:textbox>
                <w10:wrap type="square"/>
              </v:shape>
            </w:pict>
          </mc:Fallback>
        </mc:AlternateContent>
      </w:r>
    </w:p>
    <w:p w14:paraId="13701F1A" w14:textId="3E4377F9" w:rsidR="00B07E3B" w:rsidRDefault="00B07E3B" w:rsidP="00192659">
      <w:pPr>
        <w:rPr>
          <w:sz w:val="24"/>
          <w:szCs w:val="24"/>
        </w:rPr>
      </w:pPr>
    </w:p>
    <w:p w14:paraId="12119A24" w14:textId="2354AECF" w:rsidR="00B07E3B" w:rsidRDefault="00B07E3B" w:rsidP="00192659">
      <w:pPr>
        <w:rPr>
          <w:sz w:val="24"/>
          <w:szCs w:val="24"/>
        </w:rPr>
      </w:pPr>
    </w:p>
    <w:p w14:paraId="691DA1C6" w14:textId="6EF536FD" w:rsidR="00757861" w:rsidRPr="00B07E3B" w:rsidRDefault="002E6F7D" w:rsidP="00192659">
      <w:pPr>
        <w:rPr>
          <w:sz w:val="24"/>
          <w:szCs w:val="24"/>
        </w:rPr>
      </w:pPr>
      <w:r w:rsidRPr="00B07E3B">
        <w:rPr>
          <w:sz w:val="24"/>
          <w:szCs w:val="24"/>
        </w:rPr>
        <w:t xml:space="preserve">Die restlichen 144 Monde wollen wir überspringen, das </w:t>
      </w:r>
      <w:r w:rsidR="00295957" w:rsidRPr="00B07E3B">
        <w:rPr>
          <w:sz w:val="24"/>
          <w:szCs w:val="24"/>
        </w:rPr>
        <w:t>W</w:t>
      </w:r>
      <w:r w:rsidRPr="00B07E3B">
        <w:rPr>
          <w:sz w:val="24"/>
          <w:szCs w:val="24"/>
        </w:rPr>
        <w:t xml:space="preserve">ichtigste </w:t>
      </w:r>
      <w:r w:rsidR="00295957" w:rsidRPr="00B07E3B">
        <w:rPr>
          <w:sz w:val="24"/>
          <w:szCs w:val="24"/>
        </w:rPr>
        <w:t>zu</w:t>
      </w:r>
      <w:r w:rsidR="00D1142A" w:rsidRPr="00B07E3B">
        <w:rPr>
          <w:sz w:val="24"/>
          <w:szCs w:val="24"/>
        </w:rPr>
        <w:t>r Aufgabe</w:t>
      </w:r>
      <w:r w:rsidR="00295957" w:rsidRPr="00B07E3B">
        <w:rPr>
          <w:sz w:val="24"/>
          <w:szCs w:val="24"/>
        </w:rPr>
        <w:t xml:space="preserve"> </w:t>
      </w:r>
      <w:r w:rsidR="00432CE0" w:rsidRPr="00B07E3B">
        <w:rPr>
          <w:sz w:val="24"/>
          <w:szCs w:val="24"/>
        </w:rPr>
        <w:t>de</w:t>
      </w:r>
      <w:r w:rsidR="00D1142A" w:rsidRPr="00B07E3B">
        <w:rPr>
          <w:sz w:val="24"/>
          <w:szCs w:val="24"/>
        </w:rPr>
        <w:t>r</w:t>
      </w:r>
      <w:r w:rsidR="00432CE0" w:rsidRPr="00B07E3B">
        <w:rPr>
          <w:sz w:val="24"/>
          <w:szCs w:val="24"/>
        </w:rPr>
        <w:t xml:space="preserve"> inneren Monde</w:t>
      </w:r>
      <w:r w:rsidR="00027A1F" w:rsidRPr="00B07E3B">
        <w:rPr>
          <w:sz w:val="24"/>
          <w:szCs w:val="24"/>
        </w:rPr>
        <w:t xml:space="preserve"> </w:t>
      </w:r>
      <w:r w:rsidR="00295957" w:rsidRPr="00B07E3B">
        <w:rPr>
          <w:sz w:val="24"/>
          <w:szCs w:val="24"/>
        </w:rPr>
        <w:t>haben wir bereits beim Ringsystem gehört und gesehen. Eine vollständige Liste</w:t>
      </w:r>
      <w:r w:rsidR="00A72257" w:rsidRPr="00B07E3B">
        <w:rPr>
          <w:sz w:val="24"/>
          <w:szCs w:val="24"/>
        </w:rPr>
        <w:t xml:space="preserve"> aller bekannten Monde und ihrer Daten gibt es bei</w:t>
      </w:r>
      <w:r w:rsidR="00757861" w:rsidRPr="00B07E3B">
        <w:rPr>
          <w:sz w:val="24"/>
          <w:szCs w:val="24"/>
        </w:rPr>
        <w:t>:</w:t>
      </w:r>
      <w:r w:rsidR="00A72257" w:rsidRPr="00B07E3B">
        <w:rPr>
          <w:sz w:val="24"/>
          <w:szCs w:val="24"/>
        </w:rPr>
        <w:t xml:space="preserve">  </w:t>
      </w:r>
      <w:hyperlink r:id="rId330" w:history="1">
        <w:r w:rsidR="00A72257" w:rsidRPr="00B07E3B">
          <w:rPr>
            <w:rStyle w:val="Hyperlink"/>
            <w:sz w:val="24"/>
            <w:szCs w:val="24"/>
          </w:rPr>
          <w:t>Liste der Saturnmonde – Wikipedia</w:t>
        </w:r>
      </w:hyperlink>
      <w:r w:rsidR="00A72257" w:rsidRPr="00B07E3B">
        <w:rPr>
          <w:sz w:val="24"/>
          <w:szCs w:val="24"/>
        </w:rPr>
        <w:t xml:space="preserve"> </w:t>
      </w:r>
      <w:r w:rsidR="00B0023D" w:rsidRPr="00B07E3B">
        <w:rPr>
          <w:sz w:val="24"/>
          <w:szCs w:val="24"/>
        </w:rPr>
        <w:t xml:space="preserve">. </w:t>
      </w:r>
    </w:p>
    <w:p w14:paraId="55D353AE" w14:textId="665B37FD" w:rsidR="00757861" w:rsidRPr="00B07E3B" w:rsidRDefault="00757861" w:rsidP="00192659">
      <w:pPr>
        <w:rPr>
          <w:sz w:val="24"/>
          <w:szCs w:val="24"/>
        </w:rPr>
      </w:pPr>
    </w:p>
    <w:p w14:paraId="1AD2E5B5" w14:textId="59693FC4" w:rsidR="00751A69" w:rsidRPr="00B07E3B" w:rsidRDefault="00797596" w:rsidP="00192659">
      <w:pPr>
        <w:rPr>
          <w:sz w:val="24"/>
          <w:szCs w:val="24"/>
        </w:rPr>
      </w:pPr>
      <w:r w:rsidRPr="00B07E3B">
        <w:rPr>
          <w:sz w:val="24"/>
          <w:szCs w:val="24"/>
        </w:rPr>
        <w:t xml:space="preserve">Einen kurzen Überblick über die äußeren Monde </w:t>
      </w:r>
      <w:r w:rsidR="00844212" w:rsidRPr="00B07E3B">
        <w:rPr>
          <w:sz w:val="24"/>
          <w:szCs w:val="24"/>
        </w:rPr>
        <w:t xml:space="preserve">mit ihrem größten Mitglied Phoebe sehen wir in </w:t>
      </w:r>
      <w:r w:rsidR="009D69C3" w:rsidRPr="00B07E3B">
        <w:rPr>
          <w:sz w:val="24"/>
          <w:szCs w:val="24"/>
        </w:rPr>
        <w:t>dem folgenden Bild</w:t>
      </w:r>
      <w:r w:rsidR="005C0FBF" w:rsidRPr="00B07E3B">
        <w:rPr>
          <w:sz w:val="24"/>
          <w:szCs w:val="24"/>
        </w:rPr>
        <w:t>. Die Größe der „Kreise“</w:t>
      </w:r>
      <w:r w:rsidR="006E6FEC" w:rsidRPr="00B07E3B">
        <w:rPr>
          <w:sz w:val="24"/>
          <w:szCs w:val="24"/>
        </w:rPr>
        <w:t xml:space="preserve"> lässt auf die Monddurchmesser schließen und die</w:t>
      </w:r>
      <w:r w:rsidR="003C2056" w:rsidRPr="00B07E3B">
        <w:rPr>
          <w:sz w:val="24"/>
          <w:szCs w:val="24"/>
        </w:rPr>
        <w:t xml:space="preserve"> horizontalen Linien geben den </w:t>
      </w:r>
      <w:r w:rsidR="00276AE4" w:rsidRPr="00B07E3B">
        <w:rPr>
          <w:sz w:val="24"/>
          <w:szCs w:val="24"/>
        </w:rPr>
        <w:t>B</w:t>
      </w:r>
      <w:r w:rsidR="003C2056" w:rsidRPr="00B07E3B">
        <w:rPr>
          <w:sz w:val="24"/>
          <w:szCs w:val="24"/>
        </w:rPr>
        <w:t xml:space="preserve">ereich zwischen </w:t>
      </w:r>
      <w:proofErr w:type="spellStart"/>
      <w:r w:rsidR="003C2056" w:rsidRPr="00B07E3B">
        <w:rPr>
          <w:sz w:val="24"/>
          <w:szCs w:val="24"/>
        </w:rPr>
        <w:t>Periaspis</w:t>
      </w:r>
      <w:proofErr w:type="spellEnd"/>
      <w:r w:rsidR="00276AE4" w:rsidRPr="00B07E3B">
        <w:rPr>
          <w:sz w:val="24"/>
          <w:szCs w:val="24"/>
        </w:rPr>
        <w:t xml:space="preserve"> und </w:t>
      </w:r>
      <w:proofErr w:type="spellStart"/>
      <w:r w:rsidR="00276AE4" w:rsidRPr="00B07E3B">
        <w:rPr>
          <w:sz w:val="24"/>
          <w:szCs w:val="24"/>
        </w:rPr>
        <w:t>Apoapsis</w:t>
      </w:r>
      <w:proofErr w:type="spellEnd"/>
      <w:r w:rsidR="00276AE4" w:rsidRPr="00B07E3B">
        <w:rPr>
          <w:sz w:val="24"/>
          <w:szCs w:val="24"/>
        </w:rPr>
        <w:t xml:space="preserve"> der Mondumlaufbahn wieder, wie wir es schon bei den Jupitermonden </w:t>
      </w:r>
      <w:r w:rsidR="00131C0C" w:rsidRPr="00B07E3B">
        <w:rPr>
          <w:sz w:val="24"/>
          <w:szCs w:val="24"/>
        </w:rPr>
        <w:t>erklärt haben.</w:t>
      </w:r>
    </w:p>
    <w:p w14:paraId="74CD85A0" w14:textId="576063D9" w:rsidR="005C77E2" w:rsidRDefault="00B14FF8" w:rsidP="005D66DD">
      <w:r>
        <w:rPr>
          <w:noProof/>
        </w:rPr>
        <w:lastRenderedPageBreak/>
        <w:drawing>
          <wp:anchor distT="0" distB="0" distL="114300" distR="114300" simplePos="0" relativeHeight="251855872" behindDoc="0" locked="0" layoutInCell="1" allowOverlap="1" wp14:anchorId="645CBFCC" wp14:editId="5E6B2AB1">
            <wp:simplePos x="0" y="0"/>
            <wp:positionH relativeFrom="column">
              <wp:posOffset>47625</wp:posOffset>
            </wp:positionH>
            <wp:positionV relativeFrom="paragraph">
              <wp:posOffset>0</wp:posOffset>
            </wp:positionV>
            <wp:extent cx="4191000" cy="4191000"/>
            <wp:effectExtent l="0" t="0" r="0" b="0"/>
            <wp:wrapSquare wrapText="bothSides"/>
            <wp:docPr id="107734519" name="Grafik 4" descr="Ein Bild, das Text, Screenshot, Diagramm,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34519" name="Grafik 4" descr="Ein Bild, das Text, Screenshot, Diagramm, Software enthält.&#10;&#10;Automatisch generierte Beschreibung"/>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4191000" cy="4191000"/>
                    </a:xfrm>
                    <a:prstGeom prst="rect">
                      <a:avLst/>
                    </a:prstGeom>
                    <a:noFill/>
                    <a:ln>
                      <a:noFill/>
                    </a:ln>
                  </pic:spPr>
                </pic:pic>
              </a:graphicData>
            </a:graphic>
            <wp14:sizeRelH relativeFrom="page">
              <wp14:pctWidth>0</wp14:pctWidth>
            </wp14:sizeRelH>
            <wp14:sizeRelV relativeFrom="page">
              <wp14:pctHeight>0</wp14:pctHeight>
            </wp14:sizeRelV>
          </wp:anchor>
        </w:drawing>
      </w:r>
      <w:r w:rsidR="008F6EC2">
        <w:rPr>
          <w:noProof/>
        </w:rPr>
        <w:t xml:space="preserve"> </w:t>
      </w:r>
    </w:p>
    <w:p w14:paraId="324AAFF8" w14:textId="1931C06F" w:rsidR="00B74665" w:rsidRDefault="00B74665" w:rsidP="00B74665">
      <w:pPr>
        <w:keepNext/>
      </w:pPr>
    </w:p>
    <w:p w14:paraId="1850EFC2" w14:textId="77777777" w:rsidR="00B74665" w:rsidRDefault="00B74665" w:rsidP="00B74665">
      <w:pPr>
        <w:keepNext/>
      </w:pPr>
    </w:p>
    <w:p w14:paraId="596BEE57" w14:textId="77777777" w:rsidR="00B74665" w:rsidRDefault="00B74665" w:rsidP="00B74665">
      <w:pPr>
        <w:keepNext/>
      </w:pPr>
    </w:p>
    <w:p w14:paraId="445D1D0C" w14:textId="77777777" w:rsidR="00B74665" w:rsidRDefault="00B74665" w:rsidP="00B74665">
      <w:pPr>
        <w:keepNext/>
      </w:pPr>
    </w:p>
    <w:p w14:paraId="2BC03B7E" w14:textId="77777777" w:rsidR="00B74665" w:rsidRDefault="00B74665" w:rsidP="00B74665">
      <w:pPr>
        <w:keepNext/>
      </w:pPr>
    </w:p>
    <w:p w14:paraId="73A03516" w14:textId="77777777" w:rsidR="00B74665" w:rsidRDefault="00B74665" w:rsidP="00B74665">
      <w:pPr>
        <w:keepNext/>
      </w:pPr>
    </w:p>
    <w:p w14:paraId="75A2CF60" w14:textId="77777777" w:rsidR="00B74665" w:rsidRDefault="00B74665" w:rsidP="00B74665">
      <w:pPr>
        <w:keepNext/>
      </w:pPr>
    </w:p>
    <w:p w14:paraId="02B8CD55" w14:textId="77777777" w:rsidR="00B74665" w:rsidRDefault="00B74665" w:rsidP="00B74665">
      <w:pPr>
        <w:keepNext/>
      </w:pPr>
    </w:p>
    <w:p w14:paraId="40C04157" w14:textId="77777777" w:rsidR="00B74665" w:rsidRDefault="00B74665" w:rsidP="00B74665">
      <w:pPr>
        <w:keepNext/>
      </w:pPr>
    </w:p>
    <w:p w14:paraId="0FD4C04B" w14:textId="77777777" w:rsidR="00B74665" w:rsidRDefault="00B74665" w:rsidP="00B74665">
      <w:pPr>
        <w:keepNext/>
      </w:pPr>
    </w:p>
    <w:p w14:paraId="40A4569D" w14:textId="77777777" w:rsidR="00B74665" w:rsidRDefault="00B74665" w:rsidP="00B74665">
      <w:pPr>
        <w:keepNext/>
      </w:pPr>
    </w:p>
    <w:p w14:paraId="18FA6DC7" w14:textId="77777777" w:rsidR="00B74665" w:rsidRDefault="00B74665" w:rsidP="00B74665">
      <w:pPr>
        <w:keepNext/>
      </w:pPr>
    </w:p>
    <w:p w14:paraId="1E531C22" w14:textId="77777777" w:rsidR="00B74665" w:rsidRDefault="00B74665" w:rsidP="00B74665">
      <w:pPr>
        <w:keepNext/>
      </w:pPr>
    </w:p>
    <w:p w14:paraId="2680F15C" w14:textId="77777777" w:rsidR="00B74665" w:rsidRDefault="00B74665" w:rsidP="00B74665">
      <w:pPr>
        <w:keepNext/>
      </w:pPr>
    </w:p>
    <w:p w14:paraId="1F24056F" w14:textId="77777777" w:rsidR="00B74665" w:rsidRDefault="00B74665" w:rsidP="00B74665">
      <w:pPr>
        <w:keepNext/>
      </w:pPr>
    </w:p>
    <w:p w14:paraId="19586AE2" w14:textId="77777777" w:rsidR="00B74665" w:rsidRDefault="00B74665" w:rsidP="00B74665">
      <w:pPr>
        <w:keepNext/>
      </w:pPr>
    </w:p>
    <w:p w14:paraId="297FCC93" w14:textId="77777777" w:rsidR="00B74665" w:rsidRDefault="00B74665" w:rsidP="00B74665">
      <w:pPr>
        <w:keepNext/>
      </w:pPr>
    </w:p>
    <w:p w14:paraId="4446A5C9" w14:textId="77777777" w:rsidR="00B74665" w:rsidRDefault="00B74665" w:rsidP="00B74665">
      <w:pPr>
        <w:keepNext/>
      </w:pPr>
    </w:p>
    <w:p w14:paraId="3938AAB7" w14:textId="77777777" w:rsidR="00B74665" w:rsidRDefault="00B74665" w:rsidP="00B74665">
      <w:pPr>
        <w:keepNext/>
      </w:pPr>
    </w:p>
    <w:p w14:paraId="0AC512FC" w14:textId="77777777" w:rsidR="00B74665" w:rsidRDefault="00B74665" w:rsidP="00B74665">
      <w:pPr>
        <w:keepNext/>
      </w:pPr>
    </w:p>
    <w:p w14:paraId="5A5FDCDE" w14:textId="77777777" w:rsidR="00B74665" w:rsidRDefault="00B74665" w:rsidP="00B74665">
      <w:pPr>
        <w:keepNext/>
      </w:pPr>
    </w:p>
    <w:p w14:paraId="35BE8426" w14:textId="77777777" w:rsidR="00B74665" w:rsidRDefault="00B74665" w:rsidP="00B74665">
      <w:pPr>
        <w:keepNext/>
      </w:pPr>
    </w:p>
    <w:p w14:paraId="03AB1B5D" w14:textId="77777777" w:rsidR="00B74665" w:rsidRDefault="00B74665" w:rsidP="00B74665">
      <w:pPr>
        <w:keepNext/>
      </w:pPr>
    </w:p>
    <w:p w14:paraId="63A62BF0" w14:textId="67975986" w:rsidR="005D66DD" w:rsidRDefault="00B14FF8" w:rsidP="00455277">
      <w:pPr>
        <w:widowControl w:val="0"/>
      </w:pPr>
      <w:r>
        <w:rPr>
          <w:noProof/>
        </w:rPr>
        <mc:AlternateContent>
          <mc:Choice Requires="wps">
            <w:drawing>
              <wp:anchor distT="0" distB="0" distL="114300" distR="114300" simplePos="0" relativeHeight="251857920" behindDoc="0" locked="0" layoutInCell="1" allowOverlap="1" wp14:anchorId="1EA6DEEA" wp14:editId="75FDFB32">
                <wp:simplePos x="0" y="0"/>
                <wp:positionH relativeFrom="column">
                  <wp:posOffset>66675</wp:posOffset>
                </wp:positionH>
                <wp:positionV relativeFrom="paragraph">
                  <wp:posOffset>31115</wp:posOffset>
                </wp:positionV>
                <wp:extent cx="4191000" cy="635"/>
                <wp:effectExtent l="0" t="0" r="0" b="0"/>
                <wp:wrapTopAndBottom/>
                <wp:docPr id="2120337106" name="Textfeld 1"/>
                <wp:cNvGraphicFramePr/>
                <a:graphic xmlns:a="http://schemas.openxmlformats.org/drawingml/2006/main">
                  <a:graphicData uri="http://schemas.microsoft.com/office/word/2010/wordprocessingShape">
                    <wps:wsp>
                      <wps:cNvSpPr txBox="1"/>
                      <wps:spPr>
                        <a:xfrm>
                          <a:off x="0" y="0"/>
                          <a:ext cx="4191000" cy="635"/>
                        </a:xfrm>
                        <a:prstGeom prst="rect">
                          <a:avLst/>
                        </a:prstGeom>
                        <a:solidFill>
                          <a:prstClr val="white"/>
                        </a:solidFill>
                        <a:ln>
                          <a:noFill/>
                        </a:ln>
                      </wps:spPr>
                      <wps:txbx>
                        <w:txbxContent>
                          <w:p w14:paraId="42F2B1D7" w14:textId="117809BC" w:rsidR="008F6EC2" w:rsidRPr="00123005" w:rsidRDefault="008F6EC2" w:rsidP="008F6EC2">
                            <w:pPr>
                              <w:pStyle w:val="Beschriftung"/>
                              <w:rPr>
                                <w:noProof/>
                              </w:rPr>
                            </w:pPr>
                            <w:bookmarkStart w:id="588" w:name="_Toc174467245"/>
                            <w:bookmarkStart w:id="589" w:name="_Toc178095326"/>
                            <w:bookmarkStart w:id="590" w:name="_Toc179365193"/>
                            <w:r>
                              <w:t xml:space="preserve">Abbildung </w:t>
                            </w:r>
                            <w:r w:rsidR="00B14FF8">
                              <w:t>176</w:t>
                            </w:r>
                            <w:r>
                              <w:t xml:space="preserve"> Saturns äußere Monde</w:t>
                            </w:r>
                            <w:r w:rsidR="00B14FF8">
                              <w:t>,</w:t>
                            </w:r>
                            <w:r>
                              <w:t xml:space="preserve"> </w:t>
                            </w:r>
                            <w:proofErr w:type="spellStart"/>
                            <w:r>
                              <w:t>Eurocommuter</w:t>
                            </w:r>
                            <w:proofErr w:type="spellEnd"/>
                            <w:r>
                              <w:t xml:space="preserve"> </w:t>
                            </w:r>
                            <w:r w:rsidRPr="009175EA">
                              <w:t>CC BY-SA 3.0</w:t>
                            </w:r>
                            <w:bookmarkEnd w:id="588"/>
                            <w:bookmarkEnd w:id="589"/>
                            <w:bookmarkEnd w:id="59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EA6DEEA" id="_x0000_s1230" type="#_x0000_t202" style="position:absolute;margin-left:5.25pt;margin-top:2.45pt;width:330pt;height:.05pt;z-index:251857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" stroked="f">
                <v:textbox style="mso-fit-shape-to-text:t" inset="0,0,0,0">
                  <w:txbxContent>
                    <w:p w14:paraId="42F2B1D7" w14:textId="117809BC" w:rsidR="008F6EC2" w:rsidRPr="00123005" w:rsidRDefault="008F6EC2" w:rsidP="008F6EC2">
                      <w:pPr>
                        <w:pStyle w:val="Beschriftung"/>
                        <w:rPr>
                          <w:noProof/>
                        </w:rPr>
                      </w:pPr>
                      <w:bookmarkStart w:id="853" w:name="_Toc174467245"/>
                      <w:bookmarkStart w:id="854" w:name="_Toc178095326"/>
                      <w:bookmarkStart w:id="855" w:name="_Toc179365193"/>
                      <w:r>
                        <w:t xml:space="preserve">Abbildung </w:t>
                      </w:r>
                      <w:r w:rsidR="00B14FF8">
                        <w:t>176</w:t>
                      </w:r>
                      <w:r>
                        <w:t xml:space="preserve"> Saturns äußere Monde</w:t>
                      </w:r>
                      <w:r w:rsidR="00B14FF8">
                        <w:t>,</w:t>
                      </w:r>
                      <w:r>
                        <w:t xml:space="preserve"> </w:t>
                      </w:r>
                      <w:proofErr w:type="spellStart"/>
                      <w:r>
                        <w:t>Eurocommuter</w:t>
                      </w:r>
                      <w:proofErr w:type="spellEnd"/>
                      <w:r>
                        <w:t xml:space="preserve"> </w:t>
                      </w:r>
                      <w:r w:rsidRPr="009175EA">
                        <w:t>CC BY-SA 3.0</w:t>
                      </w:r>
                      <w:bookmarkEnd w:id="853"/>
                      <w:bookmarkEnd w:id="854"/>
                      <w:bookmarkEnd w:id="855"/>
                    </w:p>
                  </w:txbxContent>
                </v:textbox>
                <w10:wrap type="topAndBottom"/>
              </v:shape>
            </w:pict>
          </mc:Fallback>
        </mc:AlternateContent>
      </w:r>
      <w:r w:rsidR="00B74665" w:rsidRPr="005C19D8">
        <w:rPr>
          <w:sz w:val="24"/>
          <w:szCs w:val="24"/>
        </w:rPr>
        <w:t>In Riesenschritten geht es nun weiter zum siebten Planeten unseres Sonnensystems. Welcher Planet folgt auf den Saturn? Wie weit ist Uranus von der Sonne entfernt? Eigentlich ist es ganz einfach zu merken. Die Planeten jenseits von Jupiter sind jeweils grob doppelt so weit von der Sonne entfernt, wie ihr innerer Nachbar. Jupiter 5AE, Saturn grob 10AE, Uranus rund 20AE. Nur Neptun hält sich mit 30 AE nicht ganz an die Regel.</w:t>
      </w:r>
    </w:p>
    <w:p w14:paraId="4022735F" w14:textId="77777777" w:rsidR="005D66DD" w:rsidRDefault="005D66DD" w:rsidP="005D66DD">
      <w:pPr>
        <w:keepNext/>
      </w:pPr>
    </w:p>
    <w:p w14:paraId="1C57EE27" w14:textId="77777777" w:rsidR="005C19D8" w:rsidRPr="00455277" w:rsidRDefault="005C19D8" w:rsidP="00455277">
      <w:pPr>
        <w:keepNext/>
        <w:rPr>
          <w:sz w:val="24"/>
          <w:szCs w:val="24"/>
        </w:rPr>
      </w:pPr>
    </w:p>
    <w:p w14:paraId="71295251" w14:textId="745802EA" w:rsidR="00CB361B" w:rsidRPr="00455277" w:rsidRDefault="00A7705D" w:rsidP="004A2A19">
      <w:pPr>
        <w:pStyle w:val="berschrift2"/>
        <w:jc w:val="center"/>
      </w:pPr>
      <w:bookmarkStart w:id="591" w:name="_Toc174383412"/>
      <w:bookmarkStart w:id="592" w:name="_Toc184204125"/>
      <w:r w:rsidRPr="00455277">
        <w:t>Lektion 1</w:t>
      </w:r>
      <w:r w:rsidR="00F55A84" w:rsidRPr="00455277">
        <w:t>9:</w:t>
      </w:r>
      <w:r w:rsidRPr="00455277">
        <w:t xml:space="preserve"> Uranus</w:t>
      </w:r>
      <w:bookmarkEnd w:id="591"/>
      <w:bookmarkEnd w:id="592"/>
    </w:p>
    <w:p w14:paraId="1DD78012" w14:textId="4AFF8088" w:rsidR="00A7705D" w:rsidRPr="00455277" w:rsidRDefault="00A7705D" w:rsidP="00A7705D">
      <w:pPr>
        <w:keepNext/>
        <w:rPr>
          <w:sz w:val="24"/>
          <w:szCs w:val="24"/>
        </w:rPr>
      </w:pPr>
    </w:p>
    <w:p w14:paraId="5D6C37B1" w14:textId="41001A5A" w:rsidR="00FF6B84" w:rsidRPr="00455277" w:rsidRDefault="00BC2A71" w:rsidP="00FF6B84">
      <w:pPr>
        <w:widowControl w:val="0"/>
        <w:rPr>
          <w:sz w:val="24"/>
          <w:szCs w:val="24"/>
        </w:rPr>
      </w:pPr>
      <w:r w:rsidRPr="00455277">
        <w:rPr>
          <w:noProof/>
          <w:sz w:val="24"/>
          <w:szCs w:val="24"/>
        </w:rPr>
        <w:drawing>
          <wp:anchor distT="0" distB="0" distL="114300" distR="114300" simplePos="0" relativeHeight="251858944" behindDoc="1" locked="0" layoutInCell="1" allowOverlap="1" wp14:anchorId="7600A607" wp14:editId="45D8BCEE">
            <wp:simplePos x="0" y="0"/>
            <wp:positionH relativeFrom="column">
              <wp:posOffset>47625</wp:posOffset>
            </wp:positionH>
            <wp:positionV relativeFrom="paragraph">
              <wp:posOffset>798830</wp:posOffset>
            </wp:positionV>
            <wp:extent cx="2381250" cy="2381250"/>
            <wp:effectExtent l="0" t="0" r="0" b="0"/>
            <wp:wrapSquare wrapText="bothSides"/>
            <wp:docPr id="1191246245" name="Grafik 5" descr="Uranus (Aufnahme durch Voyager 2,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ranus (Aufnahme durch Voyager 2, 1986)"/>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2381250" cy="2381250"/>
                    </a:xfrm>
                    <a:prstGeom prst="rect">
                      <a:avLst/>
                    </a:prstGeom>
                    <a:noFill/>
                    <a:ln>
                      <a:noFill/>
                    </a:ln>
                  </pic:spPr>
                </pic:pic>
              </a:graphicData>
            </a:graphic>
            <wp14:sizeRelH relativeFrom="page">
              <wp14:pctWidth>0</wp14:pctWidth>
            </wp14:sizeRelH>
            <wp14:sizeRelV relativeFrom="page">
              <wp14:pctHeight>0</wp14:pctHeight>
            </wp14:sizeRelV>
          </wp:anchor>
        </w:drawing>
      </w:r>
      <w:r w:rsidR="00D00D6C" w:rsidRPr="00455277">
        <w:rPr>
          <w:sz w:val="24"/>
          <w:szCs w:val="24"/>
        </w:rPr>
        <w:t xml:space="preserve">Uranus </w:t>
      </w:r>
      <w:r w:rsidR="00DC42D0" w:rsidRPr="00455277">
        <w:rPr>
          <w:sz w:val="24"/>
          <w:szCs w:val="24"/>
        </w:rPr>
        <w:t xml:space="preserve">ist mit einer Magnitudo von </w:t>
      </w:r>
      <w:r w:rsidR="004B3A8D" w:rsidRPr="00455277">
        <w:rPr>
          <w:sz w:val="24"/>
          <w:szCs w:val="24"/>
        </w:rPr>
        <w:t xml:space="preserve">6 </w:t>
      </w:r>
      <w:r w:rsidR="00DC42D0" w:rsidRPr="00455277">
        <w:rPr>
          <w:sz w:val="24"/>
          <w:szCs w:val="24"/>
        </w:rPr>
        <w:t>unter ganz optimalen Bedingungen angeblich</w:t>
      </w:r>
      <w:r w:rsidR="004B3A8D" w:rsidRPr="00455277">
        <w:rPr>
          <w:sz w:val="24"/>
          <w:szCs w:val="24"/>
        </w:rPr>
        <w:t xml:space="preserve"> mit freiem Auge sichtbar</w:t>
      </w:r>
      <w:r w:rsidR="00F13D96">
        <w:rPr>
          <w:sz w:val="24"/>
          <w:szCs w:val="24"/>
        </w:rPr>
        <w:t>. Allerdings nur</w:t>
      </w:r>
      <w:r w:rsidR="006A5B2B" w:rsidRPr="00455277">
        <w:rPr>
          <w:sz w:val="24"/>
          <w:szCs w:val="24"/>
        </w:rPr>
        <w:t xml:space="preserve"> wenn man</w:t>
      </w:r>
      <w:r w:rsidR="009B2FF5" w:rsidRPr="00455277">
        <w:rPr>
          <w:sz w:val="24"/>
          <w:szCs w:val="24"/>
        </w:rPr>
        <w:t xml:space="preserve"> genau</w:t>
      </w:r>
      <w:r w:rsidR="006A5B2B" w:rsidRPr="00455277">
        <w:rPr>
          <w:sz w:val="24"/>
          <w:szCs w:val="24"/>
        </w:rPr>
        <w:t xml:space="preserve"> weiß, wo er zu suchen ist. </w:t>
      </w:r>
      <w:r w:rsidR="00D86D0E" w:rsidRPr="00455277">
        <w:rPr>
          <w:sz w:val="24"/>
          <w:szCs w:val="24"/>
        </w:rPr>
        <w:t xml:space="preserve">Seine blassgrüne Scheibe findet man </w:t>
      </w:r>
      <w:r w:rsidR="00D213AD" w:rsidRPr="00455277">
        <w:rPr>
          <w:sz w:val="24"/>
          <w:szCs w:val="24"/>
        </w:rPr>
        <w:t>zwischen 2020 und 2024 im Sternbild Widder</w:t>
      </w:r>
      <w:r w:rsidR="008A06D7" w:rsidRPr="00455277">
        <w:rPr>
          <w:sz w:val="24"/>
          <w:szCs w:val="24"/>
        </w:rPr>
        <w:t xml:space="preserve"> und anschließend im Sternbild Stier.</w:t>
      </w:r>
      <w:r w:rsidR="00056BD0" w:rsidRPr="00455277">
        <w:rPr>
          <w:sz w:val="24"/>
          <w:szCs w:val="24"/>
        </w:rPr>
        <w:t xml:space="preserve"> </w:t>
      </w:r>
      <w:r w:rsidR="00D56F74" w:rsidRPr="00455277">
        <w:rPr>
          <w:sz w:val="24"/>
          <w:szCs w:val="24"/>
        </w:rPr>
        <w:t>Im Herbst</w:t>
      </w:r>
      <w:r w:rsidR="008A06D7" w:rsidRPr="00455277">
        <w:rPr>
          <w:sz w:val="24"/>
          <w:szCs w:val="24"/>
        </w:rPr>
        <w:t xml:space="preserve"> </w:t>
      </w:r>
      <w:r w:rsidR="00D56F74" w:rsidRPr="00455277">
        <w:rPr>
          <w:sz w:val="24"/>
          <w:szCs w:val="24"/>
        </w:rPr>
        <w:t xml:space="preserve">und Winter ist er </w:t>
      </w:r>
      <w:r w:rsidR="004E22BB" w:rsidRPr="00455277">
        <w:rPr>
          <w:sz w:val="24"/>
          <w:szCs w:val="24"/>
        </w:rPr>
        <w:t>bei guten Bedingungen (absolut finstere Umgebung, keine Lichter</w:t>
      </w:r>
      <w:r w:rsidR="00EC5262" w:rsidRPr="00455277">
        <w:rPr>
          <w:sz w:val="24"/>
          <w:szCs w:val="24"/>
        </w:rPr>
        <w:t>) mit einem guten Fernglas</w:t>
      </w:r>
      <w:r w:rsidR="00782298" w:rsidRPr="00455277">
        <w:rPr>
          <w:sz w:val="24"/>
          <w:szCs w:val="24"/>
        </w:rPr>
        <w:t xml:space="preserve"> (auf Stativ, damit es</w:t>
      </w:r>
      <w:r w:rsidR="00BA0A6D" w:rsidRPr="00455277">
        <w:rPr>
          <w:sz w:val="24"/>
          <w:szCs w:val="24"/>
        </w:rPr>
        <w:t xml:space="preserve"> nicht wackelt) </w:t>
      </w:r>
      <w:r w:rsidR="00782298" w:rsidRPr="00455277">
        <w:rPr>
          <w:sz w:val="24"/>
          <w:szCs w:val="24"/>
        </w:rPr>
        <w:t>zu sehen</w:t>
      </w:r>
      <w:r w:rsidR="00BA0A6D" w:rsidRPr="00455277">
        <w:rPr>
          <w:sz w:val="24"/>
          <w:szCs w:val="24"/>
        </w:rPr>
        <w:t xml:space="preserve">. </w:t>
      </w:r>
      <w:r w:rsidR="009D1FD2" w:rsidRPr="00455277">
        <w:rPr>
          <w:sz w:val="24"/>
          <w:szCs w:val="24"/>
        </w:rPr>
        <w:t xml:space="preserve">Da er sich von der Größe her nicht von einem Stern unterscheidet, sollte man eine </w:t>
      </w:r>
      <w:proofErr w:type="spellStart"/>
      <w:r w:rsidR="009D1FD2" w:rsidRPr="00455277">
        <w:rPr>
          <w:sz w:val="24"/>
          <w:szCs w:val="24"/>
        </w:rPr>
        <w:t>Handyapp</w:t>
      </w:r>
      <w:proofErr w:type="spellEnd"/>
      <w:r w:rsidR="009D1FD2" w:rsidRPr="00455277">
        <w:rPr>
          <w:sz w:val="24"/>
          <w:szCs w:val="24"/>
        </w:rPr>
        <w:t xml:space="preserve"> benutzen</w:t>
      </w:r>
      <w:r w:rsidR="00DB0F4E" w:rsidRPr="00455277">
        <w:rPr>
          <w:sz w:val="24"/>
          <w:szCs w:val="24"/>
        </w:rPr>
        <w:t>,</w:t>
      </w:r>
      <w:r w:rsidR="009D1FD2" w:rsidRPr="00455277">
        <w:rPr>
          <w:sz w:val="24"/>
          <w:szCs w:val="24"/>
        </w:rPr>
        <w:t xml:space="preserve"> um</w:t>
      </w:r>
      <w:r w:rsidR="00DB0F4E" w:rsidRPr="00455277">
        <w:rPr>
          <w:sz w:val="24"/>
          <w:szCs w:val="24"/>
        </w:rPr>
        <w:t xml:space="preserve"> ihn tatsächlich zu identifizieren</w:t>
      </w:r>
      <w:r w:rsidR="006817F2" w:rsidRPr="00455277">
        <w:rPr>
          <w:sz w:val="24"/>
          <w:szCs w:val="24"/>
        </w:rPr>
        <w:t>.</w:t>
      </w:r>
      <w:r w:rsidR="000E3F69" w:rsidRPr="00455277">
        <w:rPr>
          <w:sz w:val="24"/>
          <w:szCs w:val="24"/>
        </w:rPr>
        <w:t xml:space="preserve"> </w:t>
      </w:r>
      <w:r w:rsidR="003004F0" w:rsidRPr="00455277">
        <w:rPr>
          <w:sz w:val="24"/>
          <w:szCs w:val="24"/>
        </w:rPr>
        <w:t>Uranus ist der erste Planet,</w:t>
      </w:r>
      <w:r w:rsidR="00BF7F5A" w:rsidRPr="00455277">
        <w:rPr>
          <w:sz w:val="24"/>
          <w:szCs w:val="24"/>
        </w:rPr>
        <w:t xml:space="preserve"> er nicht schon in der Antike bekannt war</w:t>
      </w:r>
      <w:r w:rsidR="000649F9" w:rsidRPr="00455277">
        <w:rPr>
          <w:sz w:val="24"/>
          <w:szCs w:val="24"/>
        </w:rPr>
        <w:t>.</w:t>
      </w:r>
      <w:r w:rsidR="00BF7F5A" w:rsidRPr="00455277">
        <w:rPr>
          <w:sz w:val="24"/>
          <w:szCs w:val="24"/>
        </w:rPr>
        <w:t xml:space="preserve"> </w:t>
      </w:r>
      <w:r w:rsidR="000649F9" w:rsidRPr="00455277">
        <w:rPr>
          <w:sz w:val="24"/>
          <w:szCs w:val="24"/>
        </w:rPr>
        <w:t>E</w:t>
      </w:r>
      <w:r w:rsidR="00A937A2" w:rsidRPr="00455277">
        <w:rPr>
          <w:sz w:val="24"/>
          <w:szCs w:val="24"/>
        </w:rPr>
        <w:t xml:space="preserve">r </w:t>
      </w:r>
      <w:r w:rsidR="000649F9" w:rsidRPr="00455277">
        <w:rPr>
          <w:sz w:val="24"/>
          <w:szCs w:val="24"/>
        </w:rPr>
        <w:t xml:space="preserve">bewegt </w:t>
      </w:r>
      <w:r w:rsidR="00A937A2" w:rsidRPr="00455277">
        <w:rPr>
          <w:sz w:val="24"/>
          <w:szCs w:val="24"/>
        </w:rPr>
        <w:t xml:space="preserve">sich </w:t>
      </w:r>
      <w:r w:rsidR="00550CB1" w:rsidRPr="00455277">
        <w:rPr>
          <w:sz w:val="24"/>
          <w:szCs w:val="24"/>
        </w:rPr>
        <w:t xml:space="preserve">nämlich </w:t>
      </w:r>
      <w:r w:rsidR="00A937A2" w:rsidRPr="00455277">
        <w:rPr>
          <w:sz w:val="24"/>
          <w:szCs w:val="24"/>
        </w:rPr>
        <w:t>so langsam, dass</w:t>
      </w:r>
      <w:r w:rsidR="003F2E0E" w:rsidRPr="00455277">
        <w:rPr>
          <w:sz w:val="24"/>
          <w:szCs w:val="24"/>
        </w:rPr>
        <w:t xml:space="preserve"> </w:t>
      </w:r>
      <w:r w:rsidR="00A937A2" w:rsidRPr="00455277">
        <w:rPr>
          <w:sz w:val="24"/>
          <w:szCs w:val="24"/>
        </w:rPr>
        <w:t>er für einen Stern gehalten w</w:t>
      </w:r>
      <w:r w:rsidR="009E3984" w:rsidRPr="00455277">
        <w:rPr>
          <w:sz w:val="24"/>
          <w:szCs w:val="24"/>
        </w:rPr>
        <w:t>u</w:t>
      </w:r>
      <w:r w:rsidR="00A937A2" w:rsidRPr="00455277">
        <w:rPr>
          <w:sz w:val="24"/>
          <w:szCs w:val="24"/>
        </w:rPr>
        <w:t>rde.</w:t>
      </w:r>
      <w:r w:rsidR="005B7C22" w:rsidRPr="00455277">
        <w:rPr>
          <w:sz w:val="24"/>
          <w:szCs w:val="24"/>
        </w:rPr>
        <w:t xml:space="preserve"> </w:t>
      </w:r>
      <w:r w:rsidR="00822EF5" w:rsidRPr="00455277">
        <w:rPr>
          <w:sz w:val="24"/>
          <w:szCs w:val="24"/>
        </w:rPr>
        <w:t>Entdeckt wurde Uranus am 13. März 1781 von Sir Friedrich Wilhelm Herschel</w:t>
      </w:r>
      <w:r w:rsidR="000212B9" w:rsidRPr="00455277">
        <w:rPr>
          <w:sz w:val="24"/>
          <w:szCs w:val="24"/>
        </w:rPr>
        <w:t xml:space="preserve"> als Komet, </w:t>
      </w:r>
      <w:r w:rsidR="00E92C0E" w:rsidRPr="00455277">
        <w:rPr>
          <w:sz w:val="24"/>
          <w:szCs w:val="24"/>
        </w:rPr>
        <w:t>aber</w:t>
      </w:r>
      <w:r w:rsidR="00FF6B84" w:rsidRPr="00455277">
        <w:rPr>
          <w:sz w:val="24"/>
          <w:szCs w:val="24"/>
        </w:rPr>
        <w:t xml:space="preserve"> i</w:t>
      </w:r>
      <w:r w:rsidR="00592DB5" w:rsidRPr="00455277">
        <w:rPr>
          <w:sz w:val="24"/>
          <w:szCs w:val="24"/>
        </w:rPr>
        <w:t>nnerhalb von 3 Monaten nach seiner Entdeckung wurde er als neuer, siebter Planet anerkannt.</w:t>
      </w:r>
    </w:p>
    <w:p w14:paraId="1B0C64E7" w14:textId="77777777" w:rsidR="00FF6B84" w:rsidRPr="00455277" w:rsidRDefault="00FF6B84" w:rsidP="00FF6B84">
      <w:pPr>
        <w:widowControl w:val="0"/>
        <w:rPr>
          <w:sz w:val="24"/>
          <w:szCs w:val="24"/>
        </w:rPr>
      </w:pPr>
    </w:p>
    <w:p w14:paraId="03EBB6CF" w14:textId="04CE3937" w:rsidR="00FF6B84" w:rsidRDefault="00FF6B84" w:rsidP="00FF6B84">
      <w:pPr>
        <w:widowControl w:val="0"/>
      </w:pPr>
    </w:p>
    <w:p w14:paraId="0247E1CB" w14:textId="77777777" w:rsidR="00BC2A71" w:rsidRDefault="00BC2A71" w:rsidP="00FF6B84">
      <w:pPr>
        <w:widowControl w:val="0"/>
      </w:pPr>
    </w:p>
    <w:p w14:paraId="1A1751B2" w14:textId="77777777" w:rsidR="00BC2A71" w:rsidRDefault="00BC2A71" w:rsidP="00FF6B84">
      <w:pPr>
        <w:widowControl w:val="0"/>
      </w:pPr>
    </w:p>
    <w:p w14:paraId="595CEC6E" w14:textId="77777777" w:rsidR="00BC2A71" w:rsidRDefault="00BC2A71" w:rsidP="00FF6B84">
      <w:pPr>
        <w:widowControl w:val="0"/>
      </w:pPr>
    </w:p>
    <w:p w14:paraId="282F90CF" w14:textId="224A097A" w:rsidR="00BC2A71" w:rsidRDefault="00B14FF8" w:rsidP="00FF6B84">
      <w:pPr>
        <w:widowControl w:val="0"/>
      </w:pPr>
      <w:r>
        <w:rPr>
          <w:noProof/>
        </w:rPr>
        <mc:AlternateContent>
          <mc:Choice Requires="wps">
            <w:drawing>
              <wp:anchor distT="0" distB="0" distL="114300" distR="114300" simplePos="0" relativeHeight="251860992" behindDoc="0" locked="0" layoutInCell="1" allowOverlap="1" wp14:anchorId="6365E86D" wp14:editId="217D2AA3">
                <wp:simplePos x="0" y="0"/>
                <wp:positionH relativeFrom="column">
                  <wp:posOffset>47625</wp:posOffset>
                </wp:positionH>
                <wp:positionV relativeFrom="paragraph">
                  <wp:posOffset>131445</wp:posOffset>
                </wp:positionV>
                <wp:extent cx="2381250" cy="635"/>
                <wp:effectExtent l="0" t="0" r="0" b="0"/>
                <wp:wrapSquare wrapText="bothSides"/>
                <wp:docPr id="600121589" name="Textfeld 1"/>
                <wp:cNvGraphicFramePr/>
                <a:graphic xmlns:a="http://schemas.openxmlformats.org/drawingml/2006/main">
                  <a:graphicData uri="http://schemas.microsoft.com/office/word/2010/wordprocessingShape">
                    <wps:wsp>
                      <wps:cNvSpPr txBox="1"/>
                      <wps:spPr>
                        <a:xfrm>
                          <a:off x="0" y="0"/>
                          <a:ext cx="2381250" cy="635"/>
                        </a:xfrm>
                        <a:prstGeom prst="rect">
                          <a:avLst/>
                        </a:prstGeom>
                        <a:solidFill>
                          <a:prstClr val="white"/>
                        </a:solidFill>
                        <a:ln>
                          <a:noFill/>
                        </a:ln>
                      </wps:spPr>
                      <wps:txbx>
                        <w:txbxContent>
                          <w:p w14:paraId="52269D41" w14:textId="045CAC97" w:rsidR="008F666A" w:rsidRPr="002F3E8B" w:rsidRDefault="008F666A" w:rsidP="008F666A">
                            <w:pPr>
                              <w:pStyle w:val="Beschriftung"/>
                              <w:rPr>
                                <w:noProof/>
                              </w:rPr>
                            </w:pPr>
                            <w:bookmarkStart w:id="593" w:name="_Toc174467246"/>
                            <w:bookmarkStart w:id="594" w:name="_Toc178095327"/>
                            <w:bookmarkStart w:id="595" w:name="_Toc179365194"/>
                            <w:r>
                              <w:t xml:space="preserve">Abbildung </w:t>
                            </w:r>
                            <w:r w:rsidR="00493835">
                              <w:t>177</w:t>
                            </w:r>
                            <w:r>
                              <w:t xml:space="preserve"> Uranus Voyager 2 1986</w:t>
                            </w:r>
                            <w:r w:rsidR="008079D7">
                              <w:t xml:space="preserve"> g</w:t>
                            </w:r>
                            <w:r>
                              <w:t>emeinfrei</w:t>
                            </w:r>
                            <w:bookmarkEnd w:id="593"/>
                            <w:bookmarkEnd w:id="594"/>
                            <w:bookmarkEnd w:id="59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365E86D" id="_x0000_s1231" type="#_x0000_t202" style="position:absolute;margin-left:3.75pt;margin-top:10.35pt;width:187.5pt;height:.05pt;z-index:251860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" stroked="f">
                <v:textbox style="mso-fit-shape-to-text:t" inset="0,0,0,0">
                  <w:txbxContent>
                    <w:p w14:paraId="52269D41" w14:textId="045CAC97" w:rsidR="008F666A" w:rsidRPr="002F3E8B" w:rsidRDefault="008F666A" w:rsidP="008F666A">
                      <w:pPr>
                        <w:pStyle w:val="Beschriftung"/>
                        <w:rPr>
                          <w:noProof/>
                        </w:rPr>
                      </w:pPr>
                      <w:bookmarkStart w:id="860" w:name="_Toc174467246"/>
                      <w:bookmarkStart w:id="861" w:name="_Toc178095327"/>
                      <w:bookmarkStart w:id="862" w:name="_Toc179365194"/>
                      <w:r>
                        <w:t xml:space="preserve">Abbildung </w:t>
                      </w:r>
                      <w:r w:rsidR="00493835">
                        <w:t>177</w:t>
                      </w:r>
                      <w:r>
                        <w:t xml:space="preserve"> Uranus Voyager 2 1986</w:t>
                      </w:r>
                      <w:r w:rsidR="008079D7">
                        <w:t xml:space="preserve"> g</w:t>
                      </w:r>
                      <w:r>
                        <w:t>emeinfrei</w:t>
                      </w:r>
                      <w:bookmarkEnd w:id="860"/>
                      <w:bookmarkEnd w:id="861"/>
                      <w:bookmarkEnd w:id="862"/>
                    </w:p>
                  </w:txbxContent>
                </v:textbox>
                <w10:wrap type="square"/>
              </v:shape>
            </w:pict>
          </mc:Fallback>
        </mc:AlternateContent>
      </w:r>
    </w:p>
    <w:p w14:paraId="162B168B" w14:textId="77CB5446" w:rsidR="00BC2A71" w:rsidRDefault="00BC2A71" w:rsidP="00FF6B84">
      <w:pPr>
        <w:widowControl w:val="0"/>
      </w:pPr>
    </w:p>
    <w:p w14:paraId="1242CA35" w14:textId="459B7EBB" w:rsidR="00BC2A71" w:rsidRDefault="00BC2A71" w:rsidP="00FF6B84">
      <w:pPr>
        <w:widowControl w:val="0"/>
      </w:pPr>
    </w:p>
    <w:p w14:paraId="490ACDDB" w14:textId="44619A79" w:rsidR="00FF6B84" w:rsidRPr="00455277" w:rsidRDefault="00E92C0E" w:rsidP="00FF6B84">
      <w:pPr>
        <w:widowControl w:val="0"/>
        <w:rPr>
          <w:sz w:val="24"/>
          <w:szCs w:val="24"/>
        </w:rPr>
      </w:pPr>
      <w:r w:rsidRPr="00455277">
        <w:rPr>
          <w:sz w:val="24"/>
          <w:szCs w:val="24"/>
        </w:rPr>
        <w:lastRenderedPageBreak/>
        <w:t>Seine wichtigsten Daten sind:</w:t>
      </w:r>
    </w:p>
    <w:p w14:paraId="6B0A62BA" w14:textId="1204563F" w:rsidR="00BC2A71" w:rsidRPr="00455277" w:rsidRDefault="00BC2A71" w:rsidP="00FF6B84">
      <w:pPr>
        <w:widowControl w:val="0"/>
        <w:rPr>
          <w:sz w:val="24"/>
          <w:szCs w:val="24"/>
        </w:rPr>
      </w:pPr>
    </w:p>
    <w:tbl>
      <w:tblPr>
        <w:tblStyle w:val="Tabellenraster"/>
        <w:tblpPr w:leftFromText="141" w:rightFromText="141" w:vertAnchor="text" w:horzAnchor="margin" w:tblpY="34"/>
        <w:tblW w:w="0" w:type="auto"/>
        <w:tblLook w:val="04A0" w:firstRow="1" w:lastRow="0" w:firstColumn="1" w:lastColumn="0" w:noHBand="0" w:noVBand="1"/>
      </w:tblPr>
      <w:tblGrid>
        <w:gridCol w:w="5130"/>
        <w:gridCol w:w="5130"/>
      </w:tblGrid>
      <w:tr w:rsidR="00BC2A71" w:rsidRPr="00455277" w14:paraId="304CA46B" w14:textId="77777777" w:rsidTr="00BC2A71">
        <w:trPr>
          <w:trHeight w:val="275"/>
        </w:trPr>
        <w:tc>
          <w:tcPr>
            <w:tcW w:w="5130" w:type="dxa"/>
          </w:tcPr>
          <w:p w14:paraId="37CE8995" w14:textId="1517011B" w:rsidR="00BC2A71" w:rsidRPr="00455277" w:rsidRDefault="00BC2A71" w:rsidP="00BC2A71">
            <w:pPr>
              <w:widowControl w:val="0"/>
              <w:rPr>
                <w:sz w:val="24"/>
                <w:szCs w:val="24"/>
              </w:rPr>
            </w:pPr>
            <w:r w:rsidRPr="00455277">
              <w:rPr>
                <w:sz w:val="24"/>
                <w:szCs w:val="24"/>
              </w:rPr>
              <w:t>Große Halbachse</w:t>
            </w:r>
          </w:p>
        </w:tc>
        <w:tc>
          <w:tcPr>
            <w:tcW w:w="5130" w:type="dxa"/>
          </w:tcPr>
          <w:p w14:paraId="0980E137" w14:textId="77777777" w:rsidR="00BC2A71" w:rsidRPr="00455277" w:rsidRDefault="00BC2A71" w:rsidP="00BC2A71">
            <w:pPr>
              <w:widowControl w:val="0"/>
              <w:rPr>
                <w:sz w:val="24"/>
                <w:szCs w:val="24"/>
              </w:rPr>
            </w:pPr>
            <w:r w:rsidRPr="00455277">
              <w:rPr>
                <w:sz w:val="24"/>
                <w:szCs w:val="24"/>
              </w:rPr>
              <w:t>19,201AE = 2.872.400.000 km</w:t>
            </w:r>
          </w:p>
        </w:tc>
      </w:tr>
      <w:tr w:rsidR="00BC2A71" w:rsidRPr="00455277" w14:paraId="3C7510B7" w14:textId="77777777" w:rsidTr="00BC2A71">
        <w:trPr>
          <w:trHeight w:val="259"/>
        </w:trPr>
        <w:tc>
          <w:tcPr>
            <w:tcW w:w="5130" w:type="dxa"/>
          </w:tcPr>
          <w:p w14:paraId="074C6182" w14:textId="30BF446E" w:rsidR="00BC2A71" w:rsidRPr="00455277" w:rsidRDefault="00BC2A71" w:rsidP="00BC2A71">
            <w:pPr>
              <w:widowControl w:val="0"/>
              <w:rPr>
                <w:sz w:val="24"/>
                <w:szCs w:val="24"/>
              </w:rPr>
            </w:pPr>
            <w:r w:rsidRPr="00455277">
              <w:rPr>
                <w:sz w:val="24"/>
                <w:szCs w:val="24"/>
              </w:rPr>
              <w:t>Exzentrizität</w:t>
            </w:r>
          </w:p>
        </w:tc>
        <w:tc>
          <w:tcPr>
            <w:tcW w:w="5130" w:type="dxa"/>
          </w:tcPr>
          <w:p w14:paraId="18457A64" w14:textId="77777777" w:rsidR="00BC2A71" w:rsidRPr="00455277" w:rsidRDefault="00BC2A71" w:rsidP="00BC2A71">
            <w:pPr>
              <w:widowControl w:val="0"/>
              <w:rPr>
                <w:sz w:val="24"/>
                <w:szCs w:val="24"/>
              </w:rPr>
            </w:pPr>
            <w:r w:rsidRPr="00455277">
              <w:rPr>
                <w:sz w:val="24"/>
                <w:szCs w:val="24"/>
              </w:rPr>
              <w:t>0,0472</w:t>
            </w:r>
          </w:p>
        </w:tc>
      </w:tr>
      <w:tr w:rsidR="00BC2A71" w:rsidRPr="00455277" w14:paraId="22FB8CFA" w14:textId="77777777" w:rsidTr="00BC2A71">
        <w:trPr>
          <w:trHeight w:val="275"/>
        </w:trPr>
        <w:tc>
          <w:tcPr>
            <w:tcW w:w="5130" w:type="dxa"/>
          </w:tcPr>
          <w:p w14:paraId="720F13C5" w14:textId="49F6960C" w:rsidR="00BC2A71" w:rsidRPr="00455277" w:rsidRDefault="00BC2A71" w:rsidP="00BC2A71">
            <w:pPr>
              <w:widowControl w:val="0"/>
              <w:rPr>
                <w:sz w:val="24"/>
                <w:szCs w:val="24"/>
              </w:rPr>
            </w:pPr>
            <w:r w:rsidRPr="00455277">
              <w:rPr>
                <w:sz w:val="24"/>
                <w:szCs w:val="24"/>
              </w:rPr>
              <w:t>Perihel</w:t>
            </w:r>
          </w:p>
        </w:tc>
        <w:tc>
          <w:tcPr>
            <w:tcW w:w="5130" w:type="dxa"/>
          </w:tcPr>
          <w:p w14:paraId="47765DDC" w14:textId="77777777" w:rsidR="00BC2A71" w:rsidRPr="00455277" w:rsidRDefault="00BC2A71" w:rsidP="00BC2A71">
            <w:pPr>
              <w:widowControl w:val="0"/>
              <w:rPr>
                <w:sz w:val="24"/>
                <w:szCs w:val="24"/>
              </w:rPr>
            </w:pPr>
            <w:r w:rsidRPr="00455277">
              <w:rPr>
                <w:sz w:val="24"/>
                <w:szCs w:val="24"/>
              </w:rPr>
              <w:t>18,324AE</w:t>
            </w:r>
          </w:p>
        </w:tc>
      </w:tr>
      <w:tr w:rsidR="00BC2A71" w:rsidRPr="00455277" w14:paraId="69DEF419" w14:textId="77777777" w:rsidTr="00BC2A71">
        <w:trPr>
          <w:trHeight w:val="259"/>
        </w:trPr>
        <w:tc>
          <w:tcPr>
            <w:tcW w:w="5130" w:type="dxa"/>
          </w:tcPr>
          <w:p w14:paraId="275C144F" w14:textId="3E952659" w:rsidR="00BC2A71" w:rsidRPr="00455277" w:rsidRDefault="00BC2A71" w:rsidP="00BC2A71">
            <w:pPr>
              <w:widowControl w:val="0"/>
              <w:rPr>
                <w:sz w:val="24"/>
                <w:szCs w:val="24"/>
              </w:rPr>
            </w:pPr>
            <w:r w:rsidRPr="00455277">
              <w:rPr>
                <w:sz w:val="24"/>
                <w:szCs w:val="24"/>
              </w:rPr>
              <w:t>Aphel</w:t>
            </w:r>
          </w:p>
        </w:tc>
        <w:tc>
          <w:tcPr>
            <w:tcW w:w="5130" w:type="dxa"/>
          </w:tcPr>
          <w:p w14:paraId="1283EB1A" w14:textId="77777777" w:rsidR="00BC2A71" w:rsidRPr="00455277" w:rsidRDefault="00BC2A71" w:rsidP="00BC2A71">
            <w:pPr>
              <w:widowControl w:val="0"/>
              <w:rPr>
                <w:sz w:val="24"/>
                <w:szCs w:val="24"/>
              </w:rPr>
            </w:pPr>
            <w:r w:rsidRPr="00455277">
              <w:rPr>
                <w:sz w:val="24"/>
                <w:szCs w:val="24"/>
              </w:rPr>
              <w:t>20,078AE</w:t>
            </w:r>
          </w:p>
        </w:tc>
      </w:tr>
      <w:tr w:rsidR="00BC2A71" w:rsidRPr="00455277" w14:paraId="588878DE" w14:textId="77777777" w:rsidTr="00BC2A71">
        <w:trPr>
          <w:trHeight w:val="275"/>
        </w:trPr>
        <w:tc>
          <w:tcPr>
            <w:tcW w:w="5130" w:type="dxa"/>
          </w:tcPr>
          <w:p w14:paraId="29475101" w14:textId="425B6BF6" w:rsidR="00BC2A71" w:rsidRPr="00455277" w:rsidRDefault="00BC2A71" w:rsidP="00BC2A71">
            <w:pPr>
              <w:widowControl w:val="0"/>
              <w:rPr>
                <w:sz w:val="24"/>
                <w:szCs w:val="24"/>
              </w:rPr>
            </w:pPr>
            <w:r w:rsidRPr="00455277">
              <w:rPr>
                <w:sz w:val="24"/>
                <w:szCs w:val="24"/>
              </w:rPr>
              <w:t>Siderische Umlaufzeit</w:t>
            </w:r>
          </w:p>
        </w:tc>
        <w:tc>
          <w:tcPr>
            <w:tcW w:w="5130" w:type="dxa"/>
          </w:tcPr>
          <w:p w14:paraId="2FFB58C0" w14:textId="77777777" w:rsidR="00BC2A71" w:rsidRPr="00455277" w:rsidRDefault="00BC2A71" w:rsidP="00BC2A71">
            <w:pPr>
              <w:widowControl w:val="0"/>
              <w:rPr>
                <w:sz w:val="24"/>
                <w:szCs w:val="24"/>
              </w:rPr>
            </w:pPr>
            <w:r w:rsidRPr="00455277">
              <w:rPr>
                <w:sz w:val="24"/>
                <w:szCs w:val="24"/>
              </w:rPr>
              <w:t>84,011a</w:t>
            </w:r>
          </w:p>
        </w:tc>
      </w:tr>
      <w:tr w:rsidR="00BC2A71" w:rsidRPr="00455277" w14:paraId="0482B66B" w14:textId="77777777" w:rsidTr="00BC2A71">
        <w:trPr>
          <w:trHeight w:val="259"/>
        </w:trPr>
        <w:tc>
          <w:tcPr>
            <w:tcW w:w="5130" w:type="dxa"/>
          </w:tcPr>
          <w:p w14:paraId="0691C28E" w14:textId="65BD5967" w:rsidR="00BC2A71" w:rsidRPr="00455277" w:rsidRDefault="00BC2A71" w:rsidP="00BC2A71">
            <w:pPr>
              <w:widowControl w:val="0"/>
              <w:rPr>
                <w:sz w:val="24"/>
                <w:szCs w:val="24"/>
              </w:rPr>
            </w:pPr>
            <w:r w:rsidRPr="00455277">
              <w:rPr>
                <w:sz w:val="24"/>
                <w:szCs w:val="24"/>
              </w:rPr>
              <w:t>Synodische Umlaufzeit</w:t>
            </w:r>
          </w:p>
        </w:tc>
        <w:tc>
          <w:tcPr>
            <w:tcW w:w="5130" w:type="dxa"/>
          </w:tcPr>
          <w:p w14:paraId="20E17643" w14:textId="77777777" w:rsidR="00BC2A71" w:rsidRPr="00455277" w:rsidRDefault="00BC2A71" w:rsidP="00BC2A71">
            <w:pPr>
              <w:widowControl w:val="0"/>
              <w:rPr>
                <w:sz w:val="24"/>
                <w:szCs w:val="24"/>
              </w:rPr>
            </w:pPr>
            <w:r w:rsidRPr="00455277">
              <w:rPr>
                <w:sz w:val="24"/>
                <w:szCs w:val="24"/>
              </w:rPr>
              <w:t>369,66d</w:t>
            </w:r>
          </w:p>
        </w:tc>
      </w:tr>
      <w:tr w:rsidR="00BC2A71" w:rsidRPr="00455277" w14:paraId="428BC6AA" w14:textId="77777777" w:rsidTr="00BC2A71">
        <w:trPr>
          <w:trHeight w:val="70"/>
        </w:trPr>
        <w:tc>
          <w:tcPr>
            <w:tcW w:w="5130" w:type="dxa"/>
          </w:tcPr>
          <w:p w14:paraId="259CE4B0" w14:textId="286A7B6B" w:rsidR="00BC2A71" w:rsidRPr="00455277" w:rsidRDefault="00BC2A71" w:rsidP="00BC2A71">
            <w:pPr>
              <w:widowControl w:val="0"/>
              <w:rPr>
                <w:sz w:val="24"/>
                <w:szCs w:val="24"/>
              </w:rPr>
            </w:pPr>
            <w:r w:rsidRPr="00455277">
              <w:rPr>
                <w:sz w:val="24"/>
                <w:szCs w:val="24"/>
              </w:rPr>
              <w:t>Masse</w:t>
            </w:r>
          </w:p>
        </w:tc>
        <w:tc>
          <w:tcPr>
            <w:tcW w:w="5130" w:type="dxa"/>
          </w:tcPr>
          <w:p w14:paraId="0EFE0829" w14:textId="77777777" w:rsidR="00BC2A71" w:rsidRPr="00455277" w:rsidRDefault="00BC2A71" w:rsidP="00BC2A71">
            <w:pPr>
              <w:widowControl w:val="0"/>
              <w:rPr>
                <w:sz w:val="24"/>
                <w:szCs w:val="24"/>
              </w:rPr>
            </w:pPr>
            <w:r w:rsidRPr="00455277">
              <w:rPr>
                <w:sz w:val="24"/>
                <w:szCs w:val="24"/>
              </w:rPr>
              <w:t xml:space="preserve">8,681 </w:t>
            </w:r>
            <w:r w:rsidRPr="00455277">
              <w:rPr>
                <w:rFonts w:cstheme="minorHAnsi"/>
                <w:sz w:val="24"/>
                <w:szCs w:val="24"/>
              </w:rPr>
              <w:t>·</w:t>
            </w:r>
            <w:r w:rsidRPr="00455277">
              <w:rPr>
                <w:sz w:val="24"/>
                <w:szCs w:val="24"/>
              </w:rPr>
              <w:t xml:space="preserve"> 10</w:t>
            </w:r>
            <w:r w:rsidRPr="00455277">
              <w:rPr>
                <w:sz w:val="24"/>
                <w:szCs w:val="24"/>
                <w:vertAlign w:val="superscript"/>
              </w:rPr>
              <w:t>25</w:t>
            </w:r>
            <w:r w:rsidRPr="00455277">
              <w:rPr>
                <w:sz w:val="24"/>
                <w:szCs w:val="24"/>
              </w:rPr>
              <w:t xml:space="preserve">kg </w:t>
            </w:r>
            <w:r w:rsidRPr="00455277">
              <w:rPr>
                <w:rFonts w:cstheme="minorHAnsi"/>
                <w:sz w:val="24"/>
                <w:szCs w:val="24"/>
              </w:rPr>
              <w:t>≈ 14,5 Erdmassen</w:t>
            </w:r>
          </w:p>
        </w:tc>
      </w:tr>
      <w:tr w:rsidR="00BC2A71" w:rsidRPr="00455277" w14:paraId="6889867C" w14:textId="77777777" w:rsidTr="00BC2A71">
        <w:trPr>
          <w:trHeight w:val="275"/>
        </w:trPr>
        <w:tc>
          <w:tcPr>
            <w:tcW w:w="5130" w:type="dxa"/>
          </w:tcPr>
          <w:p w14:paraId="07514353" w14:textId="0DE7181E" w:rsidR="00BC2A71" w:rsidRPr="00455277" w:rsidRDefault="00BC2A71" w:rsidP="00BC2A71">
            <w:pPr>
              <w:widowControl w:val="0"/>
              <w:rPr>
                <w:sz w:val="24"/>
                <w:szCs w:val="24"/>
              </w:rPr>
            </w:pPr>
            <w:r w:rsidRPr="00455277">
              <w:rPr>
                <w:sz w:val="24"/>
                <w:szCs w:val="24"/>
              </w:rPr>
              <w:t>Oberflächentemperatur</w:t>
            </w:r>
          </w:p>
        </w:tc>
        <w:tc>
          <w:tcPr>
            <w:tcW w:w="5130" w:type="dxa"/>
          </w:tcPr>
          <w:p w14:paraId="53907947" w14:textId="77777777" w:rsidR="00BC2A71" w:rsidRPr="00455277" w:rsidRDefault="00BC2A71" w:rsidP="00BC2A71">
            <w:pPr>
              <w:widowControl w:val="0"/>
              <w:rPr>
                <w:sz w:val="24"/>
                <w:szCs w:val="24"/>
              </w:rPr>
            </w:pPr>
            <w:r w:rsidRPr="00455277">
              <w:rPr>
                <w:sz w:val="24"/>
                <w:szCs w:val="24"/>
              </w:rPr>
              <w:t>76 K = -197°C</w:t>
            </w:r>
          </w:p>
        </w:tc>
      </w:tr>
      <w:tr w:rsidR="00BC2A71" w:rsidRPr="00455277" w14:paraId="3FF00EA6" w14:textId="77777777" w:rsidTr="00BC2A71">
        <w:trPr>
          <w:trHeight w:val="259"/>
        </w:trPr>
        <w:tc>
          <w:tcPr>
            <w:tcW w:w="5130" w:type="dxa"/>
          </w:tcPr>
          <w:p w14:paraId="7EF94040" w14:textId="26C84DAE" w:rsidR="00BC2A71" w:rsidRPr="00455277" w:rsidRDefault="00BC2A71" w:rsidP="00BC2A71">
            <w:pPr>
              <w:widowControl w:val="0"/>
              <w:rPr>
                <w:sz w:val="24"/>
                <w:szCs w:val="24"/>
              </w:rPr>
            </w:pPr>
            <w:r w:rsidRPr="00455277">
              <w:rPr>
                <w:sz w:val="24"/>
                <w:szCs w:val="24"/>
              </w:rPr>
              <w:t>Rotationsperiode</w:t>
            </w:r>
          </w:p>
        </w:tc>
        <w:tc>
          <w:tcPr>
            <w:tcW w:w="5130" w:type="dxa"/>
          </w:tcPr>
          <w:p w14:paraId="3B22C518" w14:textId="77777777" w:rsidR="00BC2A71" w:rsidRPr="00455277" w:rsidRDefault="00BC2A71" w:rsidP="00BC2A71">
            <w:pPr>
              <w:widowControl w:val="0"/>
              <w:rPr>
                <w:sz w:val="24"/>
                <w:szCs w:val="24"/>
              </w:rPr>
            </w:pPr>
            <w:r w:rsidRPr="00455277">
              <w:rPr>
                <w:sz w:val="24"/>
                <w:szCs w:val="24"/>
              </w:rPr>
              <w:t>17h 14min 24s</w:t>
            </w:r>
          </w:p>
        </w:tc>
      </w:tr>
      <w:tr w:rsidR="00BC2A71" w:rsidRPr="00455277" w14:paraId="23A0637B" w14:textId="77777777" w:rsidTr="00BC2A71">
        <w:trPr>
          <w:trHeight w:val="275"/>
        </w:trPr>
        <w:tc>
          <w:tcPr>
            <w:tcW w:w="5130" w:type="dxa"/>
          </w:tcPr>
          <w:p w14:paraId="776EC37A" w14:textId="7878616E" w:rsidR="00BC2A71" w:rsidRPr="00455277" w:rsidRDefault="00BC2A71" w:rsidP="00BC2A71">
            <w:pPr>
              <w:widowControl w:val="0"/>
              <w:rPr>
                <w:sz w:val="24"/>
                <w:szCs w:val="24"/>
              </w:rPr>
            </w:pPr>
            <w:r w:rsidRPr="00455277">
              <w:rPr>
                <w:sz w:val="24"/>
                <w:szCs w:val="24"/>
              </w:rPr>
              <w:t>Äquatordurchmesser</w:t>
            </w:r>
          </w:p>
        </w:tc>
        <w:tc>
          <w:tcPr>
            <w:tcW w:w="5130" w:type="dxa"/>
          </w:tcPr>
          <w:p w14:paraId="6F4E22F7" w14:textId="77777777" w:rsidR="00BC2A71" w:rsidRPr="00455277" w:rsidRDefault="00BC2A71" w:rsidP="00BC2A71">
            <w:pPr>
              <w:widowControl w:val="0"/>
              <w:rPr>
                <w:sz w:val="24"/>
                <w:szCs w:val="24"/>
              </w:rPr>
            </w:pPr>
            <w:r w:rsidRPr="00455277">
              <w:rPr>
                <w:sz w:val="24"/>
                <w:szCs w:val="24"/>
              </w:rPr>
              <w:t>51118km</w:t>
            </w:r>
          </w:p>
        </w:tc>
      </w:tr>
      <w:tr w:rsidR="00BC2A71" w:rsidRPr="00455277" w14:paraId="5404622A" w14:textId="77777777" w:rsidTr="00BC2A71">
        <w:trPr>
          <w:trHeight w:val="259"/>
        </w:trPr>
        <w:tc>
          <w:tcPr>
            <w:tcW w:w="5130" w:type="dxa"/>
          </w:tcPr>
          <w:p w14:paraId="5B152200" w14:textId="77777777" w:rsidR="00BC2A71" w:rsidRPr="00455277" w:rsidRDefault="00BC2A71" w:rsidP="00BC2A71">
            <w:pPr>
              <w:widowControl w:val="0"/>
              <w:rPr>
                <w:sz w:val="24"/>
                <w:szCs w:val="24"/>
              </w:rPr>
            </w:pPr>
            <w:r w:rsidRPr="00455277">
              <w:rPr>
                <w:sz w:val="24"/>
                <w:szCs w:val="24"/>
              </w:rPr>
              <w:t>Poldurchmesser</w:t>
            </w:r>
          </w:p>
        </w:tc>
        <w:tc>
          <w:tcPr>
            <w:tcW w:w="5130" w:type="dxa"/>
          </w:tcPr>
          <w:p w14:paraId="54C63C4E" w14:textId="77777777" w:rsidR="00BC2A71" w:rsidRPr="00455277" w:rsidRDefault="00BC2A71" w:rsidP="00BC2A71">
            <w:pPr>
              <w:widowControl w:val="0"/>
              <w:rPr>
                <w:sz w:val="24"/>
                <w:szCs w:val="24"/>
              </w:rPr>
            </w:pPr>
            <w:r w:rsidRPr="00455277">
              <w:rPr>
                <w:sz w:val="24"/>
                <w:szCs w:val="24"/>
              </w:rPr>
              <w:t>49946km</w:t>
            </w:r>
          </w:p>
        </w:tc>
      </w:tr>
    </w:tbl>
    <w:p w14:paraId="5DBB484F" w14:textId="77777777" w:rsidR="00BC2A71" w:rsidRPr="00455277" w:rsidRDefault="00BC2A71" w:rsidP="00FF6B84">
      <w:pPr>
        <w:widowControl w:val="0"/>
        <w:rPr>
          <w:sz w:val="24"/>
          <w:szCs w:val="24"/>
        </w:rPr>
      </w:pPr>
    </w:p>
    <w:p w14:paraId="3062F87F" w14:textId="70BF92BE" w:rsidR="005E39B0" w:rsidRPr="00455277" w:rsidRDefault="00DE4E6A" w:rsidP="00FF6B84">
      <w:pPr>
        <w:widowControl w:val="0"/>
        <w:rPr>
          <w:sz w:val="24"/>
          <w:szCs w:val="24"/>
        </w:rPr>
      </w:pPr>
      <w:r w:rsidRPr="00455277">
        <w:rPr>
          <w:sz w:val="24"/>
          <w:szCs w:val="24"/>
        </w:rPr>
        <w:t xml:space="preserve">Eine Besonderheit des Planeten Uranus ist, dass </w:t>
      </w:r>
      <w:proofErr w:type="gramStart"/>
      <w:r w:rsidRPr="00455277">
        <w:rPr>
          <w:sz w:val="24"/>
          <w:szCs w:val="24"/>
        </w:rPr>
        <w:t>er quasi</w:t>
      </w:r>
      <w:proofErr w:type="gramEnd"/>
      <w:r w:rsidRPr="00455277">
        <w:rPr>
          <w:sz w:val="24"/>
          <w:szCs w:val="24"/>
        </w:rPr>
        <w:t xml:space="preserve"> um die Sonne rollt.</w:t>
      </w:r>
      <w:r w:rsidR="00A905ED" w:rsidRPr="00455277">
        <w:rPr>
          <w:sz w:val="24"/>
          <w:szCs w:val="24"/>
        </w:rPr>
        <w:t xml:space="preserve"> </w:t>
      </w:r>
      <w:r w:rsidRPr="00455277">
        <w:rPr>
          <w:sz w:val="24"/>
          <w:szCs w:val="24"/>
        </w:rPr>
        <w:t>Das liegt daran, dass seine Rotationsachse nicht senkrecht zu seiner Bahnebene um die Sonne steht, sondern in der Bahnebene um die Sonne liegt</w:t>
      </w:r>
      <w:r w:rsidR="00A905ED" w:rsidRPr="00455277">
        <w:rPr>
          <w:sz w:val="24"/>
          <w:szCs w:val="24"/>
        </w:rPr>
        <w:t>, wie das folgende Bild zeigt</w:t>
      </w:r>
      <w:r w:rsidRPr="00455277">
        <w:rPr>
          <w:sz w:val="24"/>
          <w:szCs w:val="24"/>
        </w:rPr>
        <w:t>.</w:t>
      </w:r>
    </w:p>
    <w:p w14:paraId="0D58CA68" w14:textId="0CD5D38F" w:rsidR="00DE4E6A" w:rsidRDefault="006B2937" w:rsidP="00FF6B84">
      <w:pPr>
        <w:widowControl w:val="0"/>
      </w:pPr>
      <w:r>
        <w:rPr>
          <w:noProof/>
        </w:rPr>
        <mc:AlternateContent>
          <mc:Choice Requires="wps">
            <w:drawing>
              <wp:anchor distT="0" distB="0" distL="114300" distR="114300" simplePos="0" relativeHeight="251865088" behindDoc="0" locked="0" layoutInCell="1" allowOverlap="1" wp14:anchorId="6E8EC1B8" wp14:editId="73195C6A">
                <wp:simplePos x="0" y="0"/>
                <wp:positionH relativeFrom="column">
                  <wp:posOffset>552450</wp:posOffset>
                </wp:positionH>
                <wp:positionV relativeFrom="paragraph">
                  <wp:posOffset>3768725</wp:posOffset>
                </wp:positionV>
                <wp:extent cx="5135245" cy="635"/>
                <wp:effectExtent l="0" t="0" r="0" b="0"/>
                <wp:wrapTopAndBottom/>
                <wp:docPr id="1967058779" name="Textfeld 1"/>
                <wp:cNvGraphicFramePr/>
                <a:graphic xmlns:a="http://schemas.openxmlformats.org/drawingml/2006/main">
                  <a:graphicData uri="http://schemas.microsoft.com/office/word/2010/wordprocessingShape">
                    <wps:wsp>
                      <wps:cNvSpPr txBox="1"/>
                      <wps:spPr>
                        <a:xfrm>
                          <a:off x="0" y="0"/>
                          <a:ext cx="5135245" cy="635"/>
                        </a:xfrm>
                        <a:prstGeom prst="rect">
                          <a:avLst/>
                        </a:prstGeom>
                        <a:solidFill>
                          <a:prstClr val="white"/>
                        </a:solidFill>
                        <a:ln>
                          <a:noFill/>
                        </a:ln>
                      </wps:spPr>
                      <wps:txbx>
                        <w:txbxContent>
                          <w:p w14:paraId="413527CE" w14:textId="403A04A2" w:rsidR="00DE4E6A" w:rsidRPr="001A4144" w:rsidRDefault="00DE4E6A" w:rsidP="00DE4E6A">
                            <w:pPr>
                              <w:pStyle w:val="Beschriftung"/>
                              <w:rPr>
                                <w:noProof/>
                              </w:rPr>
                            </w:pPr>
                            <w:bookmarkStart w:id="596" w:name="_Toc174467247"/>
                            <w:bookmarkStart w:id="597" w:name="_Toc178095328"/>
                            <w:bookmarkStart w:id="598" w:name="_Toc179365195"/>
                            <w:r>
                              <w:t xml:space="preserve">Abbildung </w:t>
                            </w:r>
                            <w:r w:rsidR="00493835">
                              <w:t>178</w:t>
                            </w:r>
                            <w:r>
                              <w:t xml:space="preserve"> Orientierung der Rotationsachs</w:t>
                            </w:r>
                            <w:bookmarkEnd w:id="596"/>
                            <w:r w:rsidR="00A902A6">
                              <w:t xml:space="preserve">e, </w:t>
                            </w:r>
                            <w:r w:rsidR="006B2937" w:rsidRPr="006B2937">
                              <w:t xml:space="preserve">NASA, ESA, and A. </w:t>
                            </w:r>
                            <w:proofErr w:type="spellStart"/>
                            <w:r w:rsidR="006B2937" w:rsidRPr="006B2937">
                              <w:t>Feild</w:t>
                            </w:r>
                            <w:proofErr w:type="spellEnd"/>
                            <w:r w:rsidR="006B2937" w:rsidRPr="006B2937">
                              <w:t xml:space="preserve"> (</w:t>
                            </w:r>
                            <w:proofErr w:type="spellStart"/>
                            <w:r w:rsidR="006B2937" w:rsidRPr="006B2937">
                              <w:t>STScI</w:t>
                            </w:r>
                            <w:proofErr w:type="spellEnd"/>
                            <w:r w:rsidR="006B2937" w:rsidRPr="006B2937">
                              <w:t>)</w:t>
                            </w:r>
                            <w:bookmarkEnd w:id="597"/>
                            <w:bookmarkEnd w:id="59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E8EC1B8" id="_x0000_s1232" type="#_x0000_t202" style="position:absolute;margin-left:43.5pt;margin-top:296.75pt;width:404.35pt;height:.05pt;z-index:251865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" stroked="f">
                <v:textbox style="mso-fit-shape-to-text:t" inset="0,0,0,0">
                  <w:txbxContent>
                    <w:p w14:paraId="413527CE" w14:textId="403A04A2" w:rsidR="00DE4E6A" w:rsidRPr="001A4144" w:rsidRDefault="00DE4E6A" w:rsidP="00DE4E6A">
                      <w:pPr>
                        <w:pStyle w:val="Beschriftung"/>
                        <w:rPr>
                          <w:noProof/>
                        </w:rPr>
                      </w:pPr>
                      <w:bookmarkStart w:id="866" w:name="_Toc174467247"/>
                      <w:bookmarkStart w:id="867" w:name="_Toc178095328"/>
                      <w:bookmarkStart w:id="868" w:name="_Toc179365195"/>
                      <w:r>
                        <w:t xml:space="preserve">Abbildung </w:t>
                      </w:r>
                      <w:r w:rsidR="00493835">
                        <w:t>178</w:t>
                      </w:r>
                      <w:r>
                        <w:t xml:space="preserve"> Orientierung der Rotationsachs</w:t>
                      </w:r>
                      <w:bookmarkEnd w:id="866"/>
                      <w:r w:rsidR="00A902A6">
                        <w:t xml:space="preserve">e, </w:t>
                      </w:r>
                      <w:r w:rsidR="006B2937" w:rsidRPr="006B2937">
                        <w:t xml:space="preserve">NASA, ESA, and A. </w:t>
                      </w:r>
                      <w:proofErr w:type="spellStart"/>
                      <w:r w:rsidR="006B2937" w:rsidRPr="006B2937">
                        <w:t>Feild</w:t>
                      </w:r>
                      <w:proofErr w:type="spellEnd"/>
                      <w:r w:rsidR="006B2937" w:rsidRPr="006B2937">
                        <w:t xml:space="preserve"> (</w:t>
                      </w:r>
                      <w:proofErr w:type="spellStart"/>
                      <w:r w:rsidR="006B2937" w:rsidRPr="006B2937">
                        <w:t>STScI</w:t>
                      </w:r>
                      <w:proofErr w:type="spellEnd"/>
                      <w:r w:rsidR="006B2937" w:rsidRPr="006B2937">
                        <w:t>)</w:t>
                      </w:r>
                      <w:bookmarkEnd w:id="867"/>
                      <w:bookmarkEnd w:id="868"/>
                    </w:p>
                  </w:txbxContent>
                </v:textbox>
                <w10:wrap type="topAndBottom"/>
              </v:shape>
            </w:pict>
          </mc:Fallback>
        </mc:AlternateContent>
      </w:r>
      <w:r w:rsidR="009E7ACC">
        <w:rPr>
          <w:noProof/>
        </w:rPr>
        <w:drawing>
          <wp:anchor distT="0" distB="0" distL="114300" distR="114300" simplePos="0" relativeHeight="251863040" behindDoc="0" locked="0" layoutInCell="1" allowOverlap="1" wp14:anchorId="6E1A3A7A" wp14:editId="3FA57997">
            <wp:simplePos x="0" y="0"/>
            <wp:positionH relativeFrom="column">
              <wp:posOffset>552450</wp:posOffset>
            </wp:positionH>
            <wp:positionV relativeFrom="paragraph">
              <wp:posOffset>177800</wp:posOffset>
            </wp:positionV>
            <wp:extent cx="5135245" cy="3590925"/>
            <wp:effectExtent l="0" t="0" r="8255" b="9525"/>
            <wp:wrapTopAndBottom/>
            <wp:docPr id="93064022" name="Grafik 1" descr="Rings of Uranus | ESA/Hub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ngs of Uranus | ESA/Hubble"/>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5135245" cy="3590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7C3C7C" w14:textId="6BD316C9" w:rsidR="00106551" w:rsidRPr="0028262D" w:rsidRDefault="009E7A17" w:rsidP="00DE4E6A">
      <w:pPr>
        <w:keepNext/>
        <w:rPr>
          <w:sz w:val="24"/>
          <w:szCs w:val="24"/>
        </w:rPr>
      </w:pPr>
      <w:r w:rsidRPr="0028262D">
        <w:rPr>
          <w:sz w:val="24"/>
          <w:szCs w:val="24"/>
        </w:rPr>
        <w:t xml:space="preserve">Wahrscheinlich wurde er in der </w:t>
      </w:r>
      <w:r w:rsidR="008C0E18" w:rsidRPr="0028262D">
        <w:rPr>
          <w:sz w:val="24"/>
          <w:szCs w:val="24"/>
        </w:rPr>
        <w:t xml:space="preserve">Frühzeit des Sonnensystems von einem </w:t>
      </w:r>
      <w:r w:rsidR="000E4206" w:rsidRPr="0028262D">
        <w:rPr>
          <w:sz w:val="24"/>
          <w:szCs w:val="24"/>
        </w:rPr>
        <w:t xml:space="preserve">oder mehreren </w:t>
      </w:r>
      <w:r w:rsidR="008C0E18" w:rsidRPr="0028262D">
        <w:rPr>
          <w:sz w:val="24"/>
          <w:szCs w:val="24"/>
        </w:rPr>
        <w:t>größeren „Brocken“ getroffen</w:t>
      </w:r>
      <w:r w:rsidR="00C00399" w:rsidRPr="0028262D">
        <w:rPr>
          <w:sz w:val="24"/>
          <w:szCs w:val="24"/>
        </w:rPr>
        <w:t>, durch</w:t>
      </w:r>
      <w:r w:rsidR="008C0E18" w:rsidRPr="0028262D">
        <w:rPr>
          <w:sz w:val="24"/>
          <w:szCs w:val="24"/>
        </w:rPr>
        <w:t xml:space="preserve"> de</w:t>
      </w:r>
      <w:r w:rsidR="00C00399" w:rsidRPr="0028262D">
        <w:rPr>
          <w:sz w:val="24"/>
          <w:szCs w:val="24"/>
        </w:rPr>
        <w:t>n</w:t>
      </w:r>
      <w:r w:rsidR="008C0E18" w:rsidRPr="0028262D">
        <w:rPr>
          <w:sz w:val="24"/>
          <w:szCs w:val="24"/>
        </w:rPr>
        <w:t xml:space="preserve"> seine </w:t>
      </w:r>
      <w:r w:rsidR="003C2C6B" w:rsidRPr="0028262D">
        <w:rPr>
          <w:sz w:val="24"/>
          <w:szCs w:val="24"/>
        </w:rPr>
        <w:t xml:space="preserve">ursprünglich senkrecht zur Ekliptik stehende </w:t>
      </w:r>
      <w:r w:rsidR="008C0E18" w:rsidRPr="0028262D">
        <w:rPr>
          <w:sz w:val="24"/>
          <w:szCs w:val="24"/>
        </w:rPr>
        <w:t>Rotatio</w:t>
      </w:r>
      <w:r w:rsidR="003A13D2" w:rsidRPr="0028262D">
        <w:rPr>
          <w:sz w:val="24"/>
          <w:szCs w:val="24"/>
        </w:rPr>
        <w:t>n</w:t>
      </w:r>
      <w:r w:rsidR="008C0E18" w:rsidRPr="0028262D">
        <w:rPr>
          <w:sz w:val="24"/>
          <w:szCs w:val="24"/>
        </w:rPr>
        <w:t xml:space="preserve">sachse in die neue </w:t>
      </w:r>
      <w:r w:rsidR="003C2C6B" w:rsidRPr="0028262D">
        <w:rPr>
          <w:sz w:val="24"/>
          <w:szCs w:val="24"/>
        </w:rPr>
        <w:t xml:space="preserve">Lage </w:t>
      </w:r>
      <w:r w:rsidR="00C00399" w:rsidRPr="0028262D">
        <w:rPr>
          <w:sz w:val="24"/>
          <w:szCs w:val="24"/>
        </w:rPr>
        <w:t>gekippt wurde.</w:t>
      </w:r>
      <w:r w:rsidR="00C14E7C" w:rsidRPr="0028262D">
        <w:rPr>
          <w:sz w:val="24"/>
          <w:szCs w:val="24"/>
        </w:rPr>
        <w:t xml:space="preserve"> Nach Modellrechnungen müsste</w:t>
      </w:r>
      <w:r w:rsidR="000E4206" w:rsidRPr="0028262D">
        <w:rPr>
          <w:sz w:val="24"/>
          <w:szCs w:val="24"/>
        </w:rPr>
        <w:t xml:space="preserve"> der oder die Brocken </w:t>
      </w:r>
      <w:r w:rsidR="00F85CA2" w:rsidRPr="0028262D">
        <w:rPr>
          <w:sz w:val="24"/>
          <w:szCs w:val="24"/>
        </w:rPr>
        <w:t>i</w:t>
      </w:r>
      <w:r w:rsidR="000E4206" w:rsidRPr="0028262D">
        <w:rPr>
          <w:sz w:val="24"/>
          <w:szCs w:val="24"/>
        </w:rPr>
        <w:t xml:space="preserve">nsgesamt ungefähr 2 Erdmassen </w:t>
      </w:r>
      <w:r w:rsidR="00AB4BCA" w:rsidRPr="0028262D">
        <w:rPr>
          <w:sz w:val="24"/>
          <w:szCs w:val="24"/>
        </w:rPr>
        <w:t>„auf die Waage“ gebracht</w:t>
      </w:r>
      <w:r w:rsidR="00F85CA2" w:rsidRPr="0028262D">
        <w:rPr>
          <w:sz w:val="24"/>
          <w:szCs w:val="24"/>
        </w:rPr>
        <w:t xml:space="preserve"> haben.</w:t>
      </w:r>
    </w:p>
    <w:p w14:paraId="74AF19BD" w14:textId="66478F57" w:rsidR="00106551" w:rsidRPr="0028262D" w:rsidRDefault="00106551" w:rsidP="00DE4E6A">
      <w:pPr>
        <w:keepNext/>
        <w:rPr>
          <w:sz w:val="24"/>
          <w:szCs w:val="24"/>
        </w:rPr>
      </w:pPr>
      <w:r w:rsidRPr="0028262D">
        <w:rPr>
          <w:sz w:val="24"/>
          <w:szCs w:val="24"/>
        </w:rPr>
        <w:t>Welche Folgen hat diese Lage für die „Jahreszeiten</w:t>
      </w:r>
      <w:r w:rsidR="006E20B7" w:rsidRPr="0028262D">
        <w:rPr>
          <w:sz w:val="24"/>
          <w:szCs w:val="24"/>
        </w:rPr>
        <w:t>“</w:t>
      </w:r>
      <w:r w:rsidRPr="0028262D">
        <w:rPr>
          <w:sz w:val="24"/>
          <w:szCs w:val="24"/>
        </w:rPr>
        <w:t xml:space="preserve"> auf Uranus?</w:t>
      </w:r>
    </w:p>
    <w:p w14:paraId="4605E29B" w14:textId="062869AB" w:rsidR="00106551" w:rsidRPr="0028262D" w:rsidRDefault="008078D6" w:rsidP="00DE4E6A">
      <w:pPr>
        <w:keepNext/>
        <w:rPr>
          <w:sz w:val="24"/>
          <w:szCs w:val="24"/>
        </w:rPr>
      </w:pPr>
      <w:r w:rsidRPr="0028262D">
        <w:rPr>
          <w:sz w:val="24"/>
          <w:szCs w:val="24"/>
        </w:rPr>
        <w:t>D</w:t>
      </w:r>
      <w:r w:rsidR="00B63E12" w:rsidRPr="0028262D">
        <w:rPr>
          <w:sz w:val="24"/>
          <w:szCs w:val="24"/>
        </w:rPr>
        <w:t xml:space="preserve">er Nordpol (Südpol) weist </w:t>
      </w:r>
      <w:r w:rsidR="00280C49" w:rsidRPr="0028262D">
        <w:rPr>
          <w:sz w:val="24"/>
          <w:szCs w:val="24"/>
        </w:rPr>
        <w:t xml:space="preserve">circa </w:t>
      </w:r>
      <w:r w:rsidR="00B63E12" w:rsidRPr="0028262D">
        <w:rPr>
          <w:sz w:val="24"/>
          <w:szCs w:val="24"/>
        </w:rPr>
        <w:t>21 Jahre Richtung Sonne</w:t>
      </w:r>
      <w:r w:rsidR="00A93024" w:rsidRPr="0028262D">
        <w:rPr>
          <w:sz w:val="24"/>
          <w:szCs w:val="24"/>
        </w:rPr>
        <w:t>. Auf der Nordhalbkugel (Südhalbkugel) herrscht</w:t>
      </w:r>
      <w:r w:rsidR="001557A4" w:rsidRPr="0028262D">
        <w:rPr>
          <w:sz w:val="24"/>
          <w:szCs w:val="24"/>
        </w:rPr>
        <w:t xml:space="preserve"> 21 Jahre lang </w:t>
      </w:r>
      <w:r w:rsidR="003654E3" w:rsidRPr="0028262D">
        <w:rPr>
          <w:sz w:val="24"/>
          <w:szCs w:val="24"/>
        </w:rPr>
        <w:t>Pola</w:t>
      </w:r>
      <w:r w:rsidR="000A3429" w:rsidRPr="0028262D">
        <w:rPr>
          <w:sz w:val="24"/>
          <w:szCs w:val="24"/>
        </w:rPr>
        <w:t>r</w:t>
      </w:r>
      <w:r w:rsidR="00270720">
        <w:rPr>
          <w:sz w:val="24"/>
          <w:szCs w:val="24"/>
        </w:rPr>
        <w:t>tag</w:t>
      </w:r>
      <w:r w:rsidR="007827EE">
        <w:rPr>
          <w:sz w:val="24"/>
          <w:szCs w:val="24"/>
        </w:rPr>
        <w:t xml:space="preserve"> </w:t>
      </w:r>
      <w:r w:rsidR="001557A4" w:rsidRPr="0028262D">
        <w:rPr>
          <w:sz w:val="24"/>
          <w:szCs w:val="24"/>
        </w:rPr>
        <w:t>(</w:t>
      </w:r>
      <w:r w:rsidR="000A3429" w:rsidRPr="0028262D">
        <w:rPr>
          <w:sz w:val="24"/>
          <w:szCs w:val="24"/>
        </w:rPr>
        <w:t>Polar</w:t>
      </w:r>
      <w:r w:rsidR="00270720">
        <w:rPr>
          <w:sz w:val="24"/>
          <w:szCs w:val="24"/>
        </w:rPr>
        <w:t>nacht</w:t>
      </w:r>
      <w:r w:rsidR="001557A4" w:rsidRPr="0028262D">
        <w:rPr>
          <w:sz w:val="24"/>
          <w:szCs w:val="24"/>
        </w:rPr>
        <w:t xml:space="preserve">). </w:t>
      </w:r>
      <w:r w:rsidR="000A3429" w:rsidRPr="0028262D">
        <w:rPr>
          <w:sz w:val="24"/>
          <w:szCs w:val="24"/>
        </w:rPr>
        <w:t xml:space="preserve">D. h. es ist </w:t>
      </w:r>
      <w:r w:rsidR="00E63462" w:rsidRPr="0028262D">
        <w:rPr>
          <w:sz w:val="24"/>
          <w:szCs w:val="24"/>
        </w:rPr>
        <w:t xml:space="preserve">ungefähr </w:t>
      </w:r>
      <w:r w:rsidR="000A3429" w:rsidRPr="0028262D">
        <w:rPr>
          <w:sz w:val="24"/>
          <w:szCs w:val="24"/>
        </w:rPr>
        <w:t xml:space="preserve">21 Jahre </w:t>
      </w:r>
      <w:r w:rsidR="007B5C4E" w:rsidRPr="0028262D">
        <w:rPr>
          <w:sz w:val="24"/>
          <w:szCs w:val="24"/>
        </w:rPr>
        <w:t xml:space="preserve">auf der Nordhalbkugel (Südhalbkugel) </w:t>
      </w:r>
      <w:r w:rsidR="00E63462" w:rsidRPr="0028262D">
        <w:rPr>
          <w:sz w:val="24"/>
          <w:szCs w:val="24"/>
        </w:rPr>
        <w:t>Tag</w:t>
      </w:r>
      <w:r w:rsidR="00FB2089">
        <w:rPr>
          <w:sz w:val="24"/>
          <w:szCs w:val="24"/>
        </w:rPr>
        <w:t xml:space="preserve"> (Nacht)</w:t>
      </w:r>
      <w:r w:rsidR="007B5C4E" w:rsidRPr="0028262D">
        <w:rPr>
          <w:sz w:val="24"/>
          <w:szCs w:val="24"/>
        </w:rPr>
        <w:t xml:space="preserve">. </w:t>
      </w:r>
      <w:r w:rsidR="009131E4" w:rsidRPr="0028262D">
        <w:rPr>
          <w:sz w:val="24"/>
          <w:szCs w:val="24"/>
        </w:rPr>
        <w:t xml:space="preserve">Circa 40 Jahre </w:t>
      </w:r>
      <w:r w:rsidR="00CB12F0" w:rsidRPr="0028262D">
        <w:rPr>
          <w:sz w:val="24"/>
          <w:szCs w:val="24"/>
        </w:rPr>
        <w:t xml:space="preserve">werden </w:t>
      </w:r>
      <w:r w:rsidR="009131E4" w:rsidRPr="0028262D">
        <w:rPr>
          <w:sz w:val="24"/>
          <w:szCs w:val="24"/>
        </w:rPr>
        <w:t xml:space="preserve">beide Halbkugeln </w:t>
      </w:r>
      <w:r w:rsidR="00CB12F0" w:rsidRPr="0028262D">
        <w:rPr>
          <w:sz w:val="24"/>
          <w:szCs w:val="24"/>
        </w:rPr>
        <w:t xml:space="preserve">von der </w:t>
      </w:r>
      <w:r w:rsidR="00CD7E33" w:rsidRPr="0028262D">
        <w:rPr>
          <w:sz w:val="24"/>
          <w:szCs w:val="24"/>
        </w:rPr>
        <w:t>Sonne</w:t>
      </w:r>
      <w:r w:rsidR="00CB12F0" w:rsidRPr="0028262D">
        <w:rPr>
          <w:sz w:val="24"/>
          <w:szCs w:val="24"/>
        </w:rPr>
        <w:t xml:space="preserve"> beschienen.</w:t>
      </w:r>
    </w:p>
    <w:p w14:paraId="5DCF7811" w14:textId="45B2F878" w:rsidR="0060577E" w:rsidRPr="0028262D" w:rsidRDefault="00F8143A" w:rsidP="00DE4E6A">
      <w:pPr>
        <w:keepNext/>
        <w:rPr>
          <w:sz w:val="24"/>
          <w:szCs w:val="24"/>
        </w:rPr>
      </w:pPr>
      <w:r w:rsidRPr="0028262D">
        <w:rPr>
          <w:sz w:val="24"/>
          <w:szCs w:val="24"/>
        </w:rPr>
        <w:t xml:space="preserve">Herschel </w:t>
      </w:r>
      <w:r w:rsidR="00F31114" w:rsidRPr="0028262D">
        <w:rPr>
          <w:sz w:val="24"/>
          <w:szCs w:val="24"/>
        </w:rPr>
        <w:t xml:space="preserve">und sein Sohn </w:t>
      </w:r>
      <w:r w:rsidRPr="0028262D">
        <w:rPr>
          <w:sz w:val="24"/>
          <w:szCs w:val="24"/>
        </w:rPr>
        <w:t>entdeckte</w:t>
      </w:r>
      <w:r w:rsidR="00F31114" w:rsidRPr="0028262D">
        <w:rPr>
          <w:sz w:val="24"/>
          <w:szCs w:val="24"/>
        </w:rPr>
        <w:t>n</w:t>
      </w:r>
      <w:r w:rsidR="00BD0ABE" w:rsidRPr="0028262D">
        <w:rPr>
          <w:sz w:val="24"/>
          <w:szCs w:val="24"/>
        </w:rPr>
        <w:t xml:space="preserve"> 1787</w:t>
      </w:r>
      <w:r w:rsidRPr="0028262D">
        <w:rPr>
          <w:sz w:val="24"/>
          <w:szCs w:val="24"/>
        </w:rPr>
        <w:t xml:space="preserve"> auch zwei Monde des Uranus</w:t>
      </w:r>
      <w:r w:rsidR="00796F55" w:rsidRPr="0028262D">
        <w:rPr>
          <w:sz w:val="24"/>
          <w:szCs w:val="24"/>
        </w:rPr>
        <w:t>, Titania und Oberon</w:t>
      </w:r>
      <w:r w:rsidR="00DD5D70" w:rsidRPr="0028262D">
        <w:rPr>
          <w:sz w:val="24"/>
          <w:szCs w:val="24"/>
        </w:rPr>
        <w:t xml:space="preserve">, </w:t>
      </w:r>
      <w:r w:rsidRPr="0028262D">
        <w:rPr>
          <w:sz w:val="24"/>
          <w:szCs w:val="24"/>
        </w:rPr>
        <w:t xml:space="preserve">und </w:t>
      </w:r>
      <w:r w:rsidR="00BD0ABE" w:rsidRPr="0028262D">
        <w:rPr>
          <w:sz w:val="24"/>
          <w:szCs w:val="24"/>
        </w:rPr>
        <w:t xml:space="preserve">1797 </w:t>
      </w:r>
      <w:r w:rsidR="00274CCE" w:rsidRPr="0028262D">
        <w:rPr>
          <w:sz w:val="24"/>
          <w:szCs w:val="24"/>
        </w:rPr>
        <w:t xml:space="preserve">verzeichneten sie die Beobachtung </w:t>
      </w:r>
      <w:r w:rsidR="00B570F7" w:rsidRPr="0028262D">
        <w:rPr>
          <w:sz w:val="24"/>
          <w:szCs w:val="24"/>
        </w:rPr>
        <w:t>eine</w:t>
      </w:r>
      <w:r w:rsidR="00274CCE" w:rsidRPr="0028262D">
        <w:rPr>
          <w:sz w:val="24"/>
          <w:szCs w:val="24"/>
        </w:rPr>
        <w:t>s</w:t>
      </w:r>
      <w:r w:rsidR="00B570F7" w:rsidRPr="0028262D">
        <w:rPr>
          <w:sz w:val="24"/>
          <w:szCs w:val="24"/>
        </w:rPr>
        <w:t xml:space="preserve"> Ringe</w:t>
      </w:r>
      <w:r w:rsidR="00274CCE" w:rsidRPr="0028262D">
        <w:rPr>
          <w:sz w:val="24"/>
          <w:szCs w:val="24"/>
        </w:rPr>
        <w:t>s um den Planeten</w:t>
      </w:r>
      <w:r w:rsidR="00B570F7" w:rsidRPr="0028262D">
        <w:rPr>
          <w:sz w:val="24"/>
          <w:szCs w:val="24"/>
        </w:rPr>
        <w:t>. Die Ringbeobachtung wurde</w:t>
      </w:r>
      <w:r w:rsidR="00BD0ABE" w:rsidRPr="0028262D">
        <w:rPr>
          <w:sz w:val="24"/>
          <w:szCs w:val="24"/>
        </w:rPr>
        <w:t xml:space="preserve"> allerdings lange angezweifelt, weil die </w:t>
      </w:r>
      <w:r w:rsidR="00CB4044" w:rsidRPr="0028262D">
        <w:rPr>
          <w:sz w:val="24"/>
          <w:szCs w:val="24"/>
        </w:rPr>
        <w:t>Optike</w:t>
      </w:r>
      <w:r w:rsidR="00EF245E" w:rsidRPr="0028262D">
        <w:rPr>
          <w:sz w:val="24"/>
          <w:szCs w:val="24"/>
        </w:rPr>
        <w:t>n</w:t>
      </w:r>
      <w:r w:rsidR="00CB4044" w:rsidRPr="0028262D">
        <w:rPr>
          <w:sz w:val="24"/>
          <w:szCs w:val="24"/>
        </w:rPr>
        <w:t xml:space="preserve"> zu dieser Zeit eigentlich zu schlecht waren, um den Ring zu erkennen. </w:t>
      </w:r>
      <w:r w:rsidR="00361BBB" w:rsidRPr="0028262D">
        <w:rPr>
          <w:sz w:val="24"/>
          <w:szCs w:val="24"/>
        </w:rPr>
        <w:t>2007 kam die Theorie auf, dass die Ringe</w:t>
      </w:r>
      <w:r w:rsidR="002F5496" w:rsidRPr="0028262D">
        <w:rPr>
          <w:sz w:val="24"/>
          <w:szCs w:val="24"/>
        </w:rPr>
        <w:t xml:space="preserve"> vor mehr als 200 Jahren deutlich heller gewesen sein könnten, da </w:t>
      </w:r>
      <w:r w:rsidR="002F5496" w:rsidRPr="0028262D">
        <w:rPr>
          <w:sz w:val="24"/>
          <w:szCs w:val="24"/>
        </w:rPr>
        <w:lastRenderedPageBreak/>
        <w:t xml:space="preserve">auch die </w:t>
      </w:r>
      <w:r w:rsidR="000932C6" w:rsidRPr="0028262D">
        <w:rPr>
          <w:sz w:val="24"/>
          <w:szCs w:val="24"/>
        </w:rPr>
        <w:t xml:space="preserve">Helligkeit der </w:t>
      </w:r>
      <w:r w:rsidR="002F5496" w:rsidRPr="0028262D">
        <w:rPr>
          <w:sz w:val="24"/>
          <w:szCs w:val="24"/>
        </w:rPr>
        <w:t>Saturnringe</w:t>
      </w:r>
      <w:r w:rsidR="000932C6" w:rsidRPr="0028262D">
        <w:rPr>
          <w:sz w:val="24"/>
          <w:szCs w:val="24"/>
        </w:rPr>
        <w:t xml:space="preserve"> mit der Zeit abgenommen hat. Herschel könnte also </w:t>
      </w:r>
      <w:proofErr w:type="gramStart"/>
      <w:r w:rsidR="000932C6" w:rsidRPr="0028262D">
        <w:rPr>
          <w:sz w:val="24"/>
          <w:szCs w:val="24"/>
        </w:rPr>
        <w:t>durchaus bereits</w:t>
      </w:r>
      <w:proofErr w:type="gramEnd"/>
      <w:r w:rsidR="000932C6" w:rsidRPr="0028262D">
        <w:rPr>
          <w:sz w:val="24"/>
          <w:szCs w:val="24"/>
        </w:rPr>
        <w:t xml:space="preserve"> die Ringe entdeckt haben.</w:t>
      </w:r>
    </w:p>
    <w:p w14:paraId="66DF43F8" w14:textId="65230B7B" w:rsidR="00F03149" w:rsidRPr="0028262D" w:rsidRDefault="00F03149" w:rsidP="00DE4E6A">
      <w:pPr>
        <w:keepNext/>
        <w:rPr>
          <w:sz w:val="24"/>
          <w:szCs w:val="24"/>
        </w:rPr>
      </w:pPr>
      <w:r w:rsidRPr="0028262D">
        <w:rPr>
          <w:sz w:val="24"/>
          <w:szCs w:val="24"/>
        </w:rPr>
        <w:t xml:space="preserve">1851 </w:t>
      </w:r>
      <w:r w:rsidR="00976D00" w:rsidRPr="0028262D">
        <w:rPr>
          <w:sz w:val="24"/>
          <w:szCs w:val="24"/>
        </w:rPr>
        <w:t xml:space="preserve">entdeckte William </w:t>
      </w:r>
      <w:proofErr w:type="spellStart"/>
      <w:r w:rsidR="00976D00" w:rsidRPr="0028262D">
        <w:rPr>
          <w:sz w:val="24"/>
          <w:szCs w:val="24"/>
        </w:rPr>
        <w:t>Lassel</w:t>
      </w:r>
      <w:proofErr w:type="spellEnd"/>
      <w:r w:rsidR="00976D00" w:rsidRPr="0028262D">
        <w:rPr>
          <w:sz w:val="24"/>
          <w:szCs w:val="24"/>
        </w:rPr>
        <w:t xml:space="preserve"> zwei weitere Monde, Ariel und </w:t>
      </w:r>
      <w:proofErr w:type="spellStart"/>
      <w:r w:rsidR="00976D00" w:rsidRPr="0028262D">
        <w:rPr>
          <w:sz w:val="24"/>
          <w:szCs w:val="24"/>
        </w:rPr>
        <w:t>Umbriel</w:t>
      </w:r>
      <w:proofErr w:type="spellEnd"/>
      <w:r w:rsidR="00976D00" w:rsidRPr="0028262D">
        <w:rPr>
          <w:sz w:val="24"/>
          <w:szCs w:val="24"/>
        </w:rPr>
        <w:t xml:space="preserve">. </w:t>
      </w:r>
      <w:r w:rsidR="004624EB" w:rsidRPr="0028262D">
        <w:rPr>
          <w:sz w:val="24"/>
          <w:szCs w:val="24"/>
        </w:rPr>
        <w:t xml:space="preserve">Es dauerte bis 1948 bis </w:t>
      </w:r>
      <w:r w:rsidR="008D26A6" w:rsidRPr="0028262D">
        <w:rPr>
          <w:sz w:val="24"/>
          <w:szCs w:val="24"/>
        </w:rPr>
        <w:t>G</w:t>
      </w:r>
      <w:r w:rsidR="004624EB" w:rsidRPr="0028262D">
        <w:rPr>
          <w:sz w:val="24"/>
          <w:szCs w:val="24"/>
        </w:rPr>
        <w:t>erard Kuiper</w:t>
      </w:r>
      <w:r w:rsidR="008D26A6" w:rsidRPr="0028262D">
        <w:rPr>
          <w:sz w:val="24"/>
          <w:szCs w:val="24"/>
        </w:rPr>
        <w:t xml:space="preserve"> den nächsten Mond entdeckte</w:t>
      </w:r>
      <w:r w:rsidR="001A1A84">
        <w:rPr>
          <w:sz w:val="24"/>
          <w:szCs w:val="24"/>
        </w:rPr>
        <w:t>,</w:t>
      </w:r>
      <w:r w:rsidR="008D26A6" w:rsidRPr="0028262D">
        <w:rPr>
          <w:sz w:val="24"/>
          <w:szCs w:val="24"/>
        </w:rPr>
        <w:t xml:space="preserve"> Miranda.</w:t>
      </w:r>
      <w:r w:rsidR="00FB497C" w:rsidRPr="0028262D">
        <w:rPr>
          <w:sz w:val="24"/>
          <w:szCs w:val="24"/>
        </w:rPr>
        <w:t xml:space="preserve"> Auf den Bildern von Voyager 2 wurden </w:t>
      </w:r>
      <w:r w:rsidR="00BF43BE" w:rsidRPr="0028262D">
        <w:rPr>
          <w:sz w:val="24"/>
          <w:szCs w:val="24"/>
        </w:rPr>
        <w:t xml:space="preserve">ab 1986 11 weitere Monde </w:t>
      </w:r>
      <w:r w:rsidR="001C3A6B" w:rsidRPr="0028262D">
        <w:rPr>
          <w:sz w:val="24"/>
          <w:szCs w:val="24"/>
        </w:rPr>
        <w:t>gefunden.</w:t>
      </w:r>
      <w:r w:rsidR="007415EE" w:rsidRPr="0028262D">
        <w:rPr>
          <w:sz w:val="24"/>
          <w:szCs w:val="24"/>
        </w:rPr>
        <w:t xml:space="preserve"> Im Jahr 2003 wurden </w:t>
      </w:r>
      <w:r w:rsidR="00356057" w:rsidRPr="0028262D">
        <w:rPr>
          <w:sz w:val="24"/>
          <w:szCs w:val="24"/>
        </w:rPr>
        <w:t xml:space="preserve">mit Hilfe des Hubble </w:t>
      </w:r>
      <w:proofErr w:type="spellStart"/>
      <w:r w:rsidR="00356057" w:rsidRPr="0028262D">
        <w:rPr>
          <w:sz w:val="24"/>
          <w:szCs w:val="24"/>
        </w:rPr>
        <w:t>Telescopes</w:t>
      </w:r>
      <w:proofErr w:type="spellEnd"/>
      <w:r w:rsidR="00356057" w:rsidRPr="0028262D">
        <w:rPr>
          <w:sz w:val="24"/>
          <w:szCs w:val="24"/>
        </w:rPr>
        <w:t xml:space="preserve"> zwei neue innere Monde und zwei weitere Ringe en</w:t>
      </w:r>
      <w:r w:rsidR="00592E96" w:rsidRPr="0028262D">
        <w:rPr>
          <w:sz w:val="24"/>
          <w:szCs w:val="24"/>
        </w:rPr>
        <w:t xml:space="preserve">tdeckt. </w:t>
      </w:r>
      <w:r w:rsidR="00FB356E" w:rsidRPr="0028262D">
        <w:rPr>
          <w:sz w:val="24"/>
          <w:szCs w:val="24"/>
        </w:rPr>
        <w:t xml:space="preserve">Die insgesamt 27 (Stand 2023) bekannten Monde des Uranus </w:t>
      </w:r>
      <w:r w:rsidR="00FC62EE" w:rsidRPr="0028262D">
        <w:rPr>
          <w:sz w:val="24"/>
          <w:szCs w:val="24"/>
        </w:rPr>
        <w:t>lasse</w:t>
      </w:r>
      <w:r w:rsidR="00D42AD2" w:rsidRPr="0028262D">
        <w:rPr>
          <w:sz w:val="24"/>
          <w:szCs w:val="24"/>
        </w:rPr>
        <w:t>n</w:t>
      </w:r>
      <w:r w:rsidR="00FC62EE" w:rsidRPr="0028262D">
        <w:rPr>
          <w:sz w:val="24"/>
          <w:szCs w:val="24"/>
        </w:rPr>
        <w:t xml:space="preserve"> sich in drei Gruppen gliedern. </w:t>
      </w:r>
      <w:r w:rsidR="00374F77" w:rsidRPr="0028262D">
        <w:rPr>
          <w:sz w:val="24"/>
          <w:szCs w:val="24"/>
        </w:rPr>
        <w:t>Die innere Gruppe nahe am Planeten</w:t>
      </w:r>
      <w:r w:rsidR="00992A14" w:rsidRPr="0028262D">
        <w:rPr>
          <w:sz w:val="24"/>
          <w:szCs w:val="24"/>
        </w:rPr>
        <w:t>, die mittlere Gruppe, die aus den fünf größten Monden besteht und die äußere Gruppe</w:t>
      </w:r>
      <w:r w:rsidR="00AF2822" w:rsidRPr="0028262D">
        <w:rPr>
          <w:sz w:val="24"/>
          <w:szCs w:val="24"/>
        </w:rPr>
        <w:t xml:space="preserve">, die auf sehr exzentrischen Bahnen </w:t>
      </w:r>
      <w:r w:rsidR="007934E6" w:rsidRPr="0028262D">
        <w:rPr>
          <w:sz w:val="24"/>
          <w:szCs w:val="24"/>
        </w:rPr>
        <w:t xml:space="preserve">größtenteils retrograd um den Planeten kreisen. Die innere und äußere Gruppe </w:t>
      </w:r>
      <w:proofErr w:type="gramStart"/>
      <w:r w:rsidR="007934E6" w:rsidRPr="0028262D">
        <w:rPr>
          <w:sz w:val="24"/>
          <w:szCs w:val="24"/>
        </w:rPr>
        <w:t>besteh</w:t>
      </w:r>
      <w:r w:rsidR="001A61F0">
        <w:rPr>
          <w:sz w:val="24"/>
          <w:szCs w:val="24"/>
        </w:rPr>
        <w:t>en</w:t>
      </w:r>
      <w:proofErr w:type="gramEnd"/>
      <w:r w:rsidR="007934E6" w:rsidRPr="0028262D">
        <w:rPr>
          <w:sz w:val="24"/>
          <w:szCs w:val="24"/>
        </w:rPr>
        <w:t xml:space="preserve"> </w:t>
      </w:r>
      <w:r w:rsidR="00D10AED" w:rsidRPr="0028262D">
        <w:rPr>
          <w:sz w:val="24"/>
          <w:szCs w:val="24"/>
        </w:rPr>
        <w:t>aus kleinen</w:t>
      </w:r>
      <w:r w:rsidR="002800B6" w:rsidRPr="0028262D">
        <w:rPr>
          <w:sz w:val="24"/>
          <w:szCs w:val="24"/>
        </w:rPr>
        <w:t xml:space="preserve"> Monden</w:t>
      </w:r>
      <w:r w:rsidR="001A39AF" w:rsidRPr="0028262D">
        <w:rPr>
          <w:sz w:val="24"/>
          <w:szCs w:val="24"/>
        </w:rPr>
        <w:t>.</w:t>
      </w:r>
      <w:r w:rsidR="001D2F8F" w:rsidRPr="0028262D">
        <w:rPr>
          <w:sz w:val="24"/>
          <w:szCs w:val="24"/>
        </w:rPr>
        <w:t xml:space="preserve"> Die Durchmesser der inneren Monde liegen zwischen 40 Kilometer und 100 Kilometer. </w:t>
      </w:r>
      <w:r w:rsidR="00E70248" w:rsidRPr="0028262D">
        <w:rPr>
          <w:sz w:val="24"/>
          <w:szCs w:val="24"/>
        </w:rPr>
        <w:t>Computer</w:t>
      </w:r>
      <w:r w:rsidR="00E564F1" w:rsidRPr="0028262D">
        <w:rPr>
          <w:sz w:val="24"/>
          <w:szCs w:val="24"/>
        </w:rPr>
        <w:t xml:space="preserve">simulationen ihrer Bahnen zeigen, dass sie chaotisch bewegen, was bedeutet, dass sie </w:t>
      </w:r>
      <w:r w:rsidR="00DF5208" w:rsidRPr="0028262D">
        <w:rPr>
          <w:sz w:val="24"/>
          <w:szCs w:val="24"/>
        </w:rPr>
        <w:t xml:space="preserve">Energie und Drehimpuls austauschen. Dies führt dazu, dass </w:t>
      </w:r>
      <w:r w:rsidR="001B6FD1" w:rsidRPr="0028262D">
        <w:rPr>
          <w:sz w:val="24"/>
          <w:szCs w:val="24"/>
        </w:rPr>
        <w:t xml:space="preserve">sich ihre Bahnen </w:t>
      </w:r>
      <w:r w:rsidR="00DF5208" w:rsidRPr="0028262D">
        <w:rPr>
          <w:sz w:val="24"/>
          <w:szCs w:val="24"/>
        </w:rPr>
        <w:t xml:space="preserve">in </w:t>
      </w:r>
      <w:r w:rsidR="001B6FD1" w:rsidRPr="0028262D">
        <w:rPr>
          <w:sz w:val="24"/>
          <w:szCs w:val="24"/>
        </w:rPr>
        <w:t xml:space="preserve">einigen Millionen Jahren </w:t>
      </w:r>
      <w:r w:rsidR="000B2724" w:rsidRPr="0028262D">
        <w:rPr>
          <w:sz w:val="24"/>
          <w:szCs w:val="24"/>
        </w:rPr>
        <w:t xml:space="preserve">kreuzen und es zu Kollisionen zwischen den Monden kommen kann/wird. </w:t>
      </w:r>
      <w:r w:rsidR="001D2F8F" w:rsidRPr="0028262D">
        <w:rPr>
          <w:sz w:val="24"/>
          <w:szCs w:val="24"/>
        </w:rPr>
        <w:t xml:space="preserve">Die </w:t>
      </w:r>
      <w:r w:rsidR="00F9247E" w:rsidRPr="0028262D">
        <w:rPr>
          <w:sz w:val="24"/>
          <w:szCs w:val="24"/>
        </w:rPr>
        <w:t xml:space="preserve">Durchmesser der äußeren Monde </w:t>
      </w:r>
      <w:r w:rsidR="009751CB">
        <w:rPr>
          <w:sz w:val="24"/>
          <w:szCs w:val="24"/>
        </w:rPr>
        <w:t xml:space="preserve">schwanken </w:t>
      </w:r>
      <w:r w:rsidR="00F9247E" w:rsidRPr="0028262D">
        <w:rPr>
          <w:sz w:val="24"/>
          <w:szCs w:val="24"/>
        </w:rPr>
        <w:t>zwischen 10 Kilometer</w:t>
      </w:r>
      <w:r w:rsidR="0071028F" w:rsidRPr="0028262D">
        <w:rPr>
          <w:sz w:val="24"/>
          <w:szCs w:val="24"/>
        </w:rPr>
        <w:t xml:space="preserve"> und 50 Kilometer. Die retrograden Monde sind höchst wahrscheinlich eingefangene </w:t>
      </w:r>
      <w:r w:rsidR="00E03ACC" w:rsidRPr="0028262D">
        <w:rPr>
          <w:sz w:val="24"/>
          <w:szCs w:val="24"/>
        </w:rPr>
        <w:t xml:space="preserve">kleine Asteroiden oder </w:t>
      </w:r>
      <w:r w:rsidR="0071028F" w:rsidRPr="0028262D">
        <w:rPr>
          <w:sz w:val="24"/>
          <w:szCs w:val="24"/>
        </w:rPr>
        <w:t>Kometenkerne.</w:t>
      </w:r>
      <w:r w:rsidR="00E03ACC" w:rsidRPr="0028262D">
        <w:rPr>
          <w:sz w:val="24"/>
          <w:szCs w:val="24"/>
        </w:rPr>
        <w:t xml:space="preserve"> Eine vollständige Liste der Monde mit ihren Bahndaten </w:t>
      </w:r>
      <w:r w:rsidR="000C7FF8" w:rsidRPr="0028262D">
        <w:rPr>
          <w:sz w:val="24"/>
          <w:szCs w:val="24"/>
        </w:rPr>
        <w:t xml:space="preserve">findet man bei </w:t>
      </w:r>
      <w:hyperlink r:id="rId334" w:anchor=":~:text=Fast%20alle%20Uranusmonde%20sind%20nach%20Personen%20aus%20St%C3%BCcken,8%20Der%20Kaufmann%20von%20Venedig%3A%20Portia%20Weitere%20Elemente" w:history="1">
        <w:r w:rsidR="000C7FF8" w:rsidRPr="0028262D">
          <w:rPr>
            <w:rStyle w:val="Hyperlink"/>
            <w:sz w:val="24"/>
            <w:szCs w:val="24"/>
          </w:rPr>
          <w:t>Liste der Uranusmonde – Wikipedia</w:t>
        </w:r>
      </w:hyperlink>
      <w:r w:rsidR="000C7FF8" w:rsidRPr="0028262D">
        <w:rPr>
          <w:sz w:val="24"/>
          <w:szCs w:val="24"/>
        </w:rPr>
        <w:t>.</w:t>
      </w:r>
      <w:r w:rsidR="004D7B77" w:rsidRPr="0028262D">
        <w:rPr>
          <w:sz w:val="24"/>
          <w:szCs w:val="24"/>
        </w:rPr>
        <w:t xml:space="preserve"> Die mittlere</w:t>
      </w:r>
      <w:r w:rsidR="004D7B77">
        <w:t xml:space="preserve"> </w:t>
      </w:r>
      <w:r w:rsidR="004D7B77" w:rsidRPr="0028262D">
        <w:rPr>
          <w:sz w:val="24"/>
          <w:szCs w:val="24"/>
        </w:rPr>
        <w:t>Gruppe besteht</w:t>
      </w:r>
      <w:r w:rsidR="006F5D76" w:rsidRPr="0028262D">
        <w:rPr>
          <w:sz w:val="24"/>
          <w:szCs w:val="24"/>
        </w:rPr>
        <w:t>, nach Abständen geordnet</w:t>
      </w:r>
      <w:r w:rsidR="00FE0E06" w:rsidRPr="0028262D">
        <w:rPr>
          <w:sz w:val="24"/>
          <w:szCs w:val="24"/>
        </w:rPr>
        <w:t>,</w:t>
      </w:r>
      <w:r w:rsidR="006F5D76" w:rsidRPr="0028262D">
        <w:rPr>
          <w:sz w:val="24"/>
          <w:szCs w:val="24"/>
        </w:rPr>
        <w:t xml:space="preserve"> </w:t>
      </w:r>
      <w:r w:rsidR="004D7B77" w:rsidRPr="0028262D">
        <w:rPr>
          <w:sz w:val="24"/>
          <w:szCs w:val="24"/>
        </w:rPr>
        <w:t xml:space="preserve">aus den fünf großen Monden </w:t>
      </w:r>
      <w:r w:rsidR="00CB23D9" w:rsidRPr="0028262D">
        <w:rPr>
          <w:sz w:val="24"/>
          <w:szCs w:val="24"/>
        </w:rPr>
        <w:t xml:space="preserve">Miranda, </w:t>
      </w:r>
      <w:r w:rsidR="002E1D84" w:rsidRPr="0028262D">
        <w:rPr>
          <w:sz w:val="24"/>
          <w:szCs w:val="24"/>
        </w:rPr>
        <w:t xml:space="preserve">Ariel, </w:t>
      </w:r>
      <w:proofErr w:type="spellStart"/>
      <w:r w:rsidR="002E1D84" w:rsidRPr="0028262D">
        <w:rPr>
          <w:sz w:val="24"/>
          <w:szCs w:val="24"/>
        </w:rPr>
        <w:t>Umbriel</w:t>
      </w:r>
      <w:proofErr w:type="spellEnd"/>
      <w:r w:rsidR="002E1D84" w:rsidRPr="0028262D">
        <w:rPr>
          <w:sz w:val="24"/>
          <w:szCs w:val="24"/>
        </w:rPr>
        <w:t xml:space="preserve">, </w:t>
      </w:r>
      <w:r w:rsidR="004D7B77" w:rsidRPr="0028262D">
        <w:rPr>
          <w:sz w:val="24"/>
          <w:szCs w:val="24"/>
        </w:rPr>
        <w:t>Titania</w:t>
      </w:r>
      <w:r w:rsidR="002E1D84" w:rsidRPr="0028262D">
        <w:rPr>
          <w:sz w:val="24"/>
          <w:szCs w:val="24"/>
        </w:rPr>
        <w:t xml:space="preserve"> und</w:t>
      </w:r>
      <w:r w:rsidR="004D7B77" w:rsidRPr="0028262D">
        <w:rPr>
          <w:sz w:val="24"/>
          <w:szCs w:val="24"/>
        </w:rPr>
        <w:t xml:space="preserve"> Oberon.</w:t>
      </w:r>
      <w:r w:rsidR="00F474AC" w:rsidRPr="0028262D">
        <w:rPr>
          <w:sz w:val="24"/>
          <w:szCs w:val="24"/>
        </w:rPr>
        <w:t xml:space="preserve"> </w:t>
      </w:r>
      <w:r w:rsidR="0078605C" w:rsidRPr="0028262D">
        <w:rPr>
          <w:sz w:val="24"/>
          <w:szCs w:val="24"/>
        </w:rPr>
        <w:t xml:space="preserve">Schauen wir uns </w:t>
      </w:r>
      <w:r w:rsidR="00426F38" w:rsidRPr="0028262D">
        <w:rPr>
          <w:sz w:val="24"/>
          <w:szCs w:val="24"/>
        </w:rPr>
        <w:t>diese Monde ein wenig genauer an:</w:t>
      </w:r>
    </w:p>
    <w:p w14:paraId="4136DD4C" w14:textId="77777777" w:rsidR="00426F38" w:rsidRPr="0028262D" w:rsidRDefault="00426F38" w:rsidP="00DE4E6A">
      <w:pPr>
        <w:keepNext/>
        <w:rPr>
          <w:sz w:val="24"/>
          <w:szCs w:val="24"/>
        </w:rPr>
      </w:pPr>
    </w:p>
    <w:p w14:paraId="2170BB65" w14:textId="66D41193" w:rsidR="00426F38" w:rsidRPr="0028262D" w:rsidRDefault="00426F38" w:rsidP="004A2A19">
      <w:pPr>
        <w:pStyle w:val="berschrift3"/>
        <w:jc w:val="center"/>
      </w:pPr>
      <w:bookmarkStart w:id="599" w:name="_Toc174383413"/>
      <w:bookmarkStart w:id="600" w:name="_Toc184204126"/>
      <w:r w:rsidRPr="0028262D">
        <w:t>Miranda</w:t>
      </w:r>
      <w:bookmarkEnd w:id="599"/>
      <w:bookmarkEnd w:id="600"/>
    </w:p>
    <w:p w14:paraId="24B11E99" w14:textId="77777777" w:rsidR="00426F38" w:rsidRPr="0028262D" w:rsidRDefault="00426F38" w:rsidP="00426F38">
      <w:pPr>
        <w:keepNext/>
        <w:jc w:val="center"/>
        <w:rPr>
          <w:sz w:val="24"/>
          <w:szCs w:val="24"/>
        </w:rPr>
      </w:pPr>
    </w:p>
    <w:p w14:paraId="35DAD396" w14:textId="57A80756" w:rsidR="00426F38" w:rsidRPr="0028262D" w:rsidRDefault="007E0752" w:rsidP="00426F38">
      <w:pPr>
        <w:keepNext/>
        <w:rPr>
          <w:sz w:val="24"/>
          <w:szCs w:val="24"/>
        </w:rPr>
      </w:pPr>
      <w:r w:rsidRPr="0028262D">
        <w:rPr>
          <w:noProof/>
          <w:sz w:val="24"/>
          <w:szCs w:val="24"/>
        </w:rPr>
        <mc:AlternateContent>
          <mc:Choice Requires="wps">
            <w:drawing>
              <wp:anchor distT="0" distB="0" distL="114300" distR="114300" simplePos="0" relativeHeight="251868160" behindDoc="0" locked="0" layoutInCell="1" allowOverlap="1" wp14:anchorId="2289AA22" wp14:editId="5076337D">
                <wp:simplePos x="0" y="0"/>
                <wp:positionH relativeFrom="column">
                  <wp:posOffset>0</wp:posOffset>
                </wp:positionH>
                <wp:positionV relativeFrom="paragraph">
                  <wp:posOffset>3027045</wp:posOffset>
                </wp:positionV>
                <wp:extent cx="2952750" cy="635"/>
                <wp:effectExtent l="0" t="0" r="0" b="0"/>
                <wp:wrapSquare wrapText="bothSides"/>
                <wp:docPr id="306028982" name="Textfeld 1"/>
                <wp:cNvGraphicFramePr/>
                <a:graphic xmlns:a="http://schemas.openxmlformats.org/drawingml/2006/main">
                  <a:graphicData uri="http://schemas.microsoft.com/office/word/2010/wordprocessingShape">
                    <wps:wsp>
                      <wps:cNvSpPr txBox="1"/>
                      <wps:spPr>
                        <a:xfrm>
                          <a:off x="0" y="0"/>
                          <a:ext cx="2952750" cy="635"/>
                        </a:xfrm>
                        <a:prstGeom prst="rect">
                          <a:avLst/>
                        </a:prstGeom>
                        <a:solidFill>
                          <a:prstClr val="white"/>
                        </a:solidFill>
                        <a:ln>
                          <a:noFill/>
                        </a:ln>
                      </wps:spPr>
                      <wps:txbx>
                        <w:txbxContent>
                          <w:p w14:paraId="09CB9310" w14:textId="72BF1BAE" w:rsidR="007E0752" w:rsidRPr="007A39AA" w:rsidRDefault="007E0752" w:rsidP="007E0752">
                            <w:pPr>
                              <w:pStyle w:val="Beschriftung"/>
                              <w:rPr>
                                <w:noProof/>
                              </w:rPr>
                            </w:pPr>
                            <w:bookmarkStart w:id="601" w:name="_Toc174467248"/>
                            <w:bookmarkStart w:id="602" w:name="_Toc178095329"/>
                            <w:bookmarkStart w:id="603" w:name="_Toc179365196"/>
                            <w:r>
                              <w:t xml:space="preserve">Abbildung </w:t>
                            </w:r>
                            <w:r w:rsidR="00493835">
                              <w:t>179</w:t>
                            </w:r>
                            <w:r>
                              <w:t xml:space="preserve"> Südhalbkugel, Voyager 2, Januar 1986</w:t>
                            </w:r>
                            <w:bookmarkEnd w:id="601"/>
                            <w:r w:rsidR="00E8094E">
                              <w:t>, NASA</w:t>
                            </w:r>
                            <w:bookmarkEnd w:id="602"/>
                            <w:bookmarkEnd w:id="60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289AA22" id="_x0000_s1233" type="#_x0000_t202" style="position:absolute;margin-left:0;margin-top:238.35pt;width:232.5pt;height:.05pt;z-index:251868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" stroked="f">
                <v:textbox style="mso-fit-shape-to-text:t" inset="0,0,0,0">
                  <w:txbxContent>
                    <w:p w14:paraId="09CB9310" w14:textId="72BF1BAE" w:rsidR="007E0752" w:rsidRPr="007A39AA" w:rsidRDefault="007E0752" w:rsidP="007E0752">
                      <w:pPr>
                        <w:pStyle w:val="Beschriftung"/>
                        <w:rPr>
                          <w:noProof/>
                        </w:rPr>
                      </w:pPr>
                      <w:bookmarkStart w:id="873" w:name="_Toc174467248"/>
                      <w:bookmarkStart w:id="874" w:name="_Toc178095329"/>
                      <w:bookmarkStart w:id="875" w:name="_Toc179365196"/>
                      <w:r>
                        <w:t xml:space="preserve">Abbildung </w:t>
                      </w:r>
                      <w:r w:rsidR="00493835">
                        <w:t>179</w:t>
                      </w:r>
                      <w:r>
                        <w:t xml:space="preserve"> Südhalbkugel, Voyager 2, Januar 1986</w:t>
                      </w:r>
                      <w:bookmarkEnd w:id="873"/>
                      <w:r w:rsidR="00E8094E">
                        <w:t>, NASA</w:t>
                      </w:r>
                      <w:bookmarkEnd w:id="874"/>
                      <w:bookmarkEnd w:id="875"/>
                    </w:p>
                  </w:txbxContent>
                </v:textbox>
                <w10:wrap type="square"/>
              </v:shape>
            </w:pict>
          </mc:Fallback>
        </mc:AlternateContent>
      </w:r>
      <w:r w:rsidR="001422F3" w:rsidRPr="0028262D">
        <w:rPr>
          <w:noProof/>
          <w:sz w:val="24"/>
          <w:szCs w:val="24"/>
        </w:rPr>
        <w:drawing>
          <wp:anchor distT="0" distB="0" distL="114300" distR="114300" simplePos="0" relativeHeight="251866112" behindDoc="0" locked="0" layoutInCell="1" allowOverlap="1" wp14:anchorId="0EF4A684" wp14:editId="1EB9B2FB">
            <wp:simplePos x="0" y="0"/>
            <wp:positionH relativeFrom="column">
              <wp:posOffset>0</wp:posOffset>
            </wp:positionH>
            <wp:positionV relativeFrom="paragraph">
              <wp:posOffset>-1905</wp:posOffset>
            </wp:positionV>
            <wp:extent cx="2952750" cy="2971800"/>
            <wp:effectExtent l="0" t="0" r="0" b="0"/>
            <wp:wrapSquare wrapText="bothSides"/>
            <wp:docPr id="1848692517" name="Grafik 1" descr="Miranda, aufgenommen von Voyager 2 am 24. Januar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randa, aufgenommen von Voyager 2 am 24. Januar 1986"/>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2952750" cy="2971800"/>
                    </a:xfrm>
                    <a:prstGeom prst="rect">
                      <a:avLst/>
                    </a:prstGeom>
                    <a:noFill/>
                    <a:ln>
                      <a:noFill/>
                    </a:ln>
                  </pic:spPr>
                </pic:pic>
              </a:graphicData>
            </a:graphic>
            <wp14:sizeRelH relativeFrom="page">
              <wp14:pctWidth>0</wp14:pctWidth>
            </wp14:sizeRelH>
            <wp14:sizeRelV relativeFrom="page">
              <wp14:pctHeight>0</wp14:pctHeight>
            </wp14:sizeRelV>
          </wp:anchor>
        </w:drawing>
      </w:r>
      <w:r w:rsidR="00526FBE" w:rsidRPr="0028262D">
        <w:rPr>
          <w:sz w:val="24"/>
          <w:szCs w:val="24"/>
        </w:rPr>
        <w:t>Das Bild, das 1986</w:t>
      </w:r>
      <w:r w:rsidR="001756ED" w:rsidRPr="0028262D">
        <w:rPr>
          <w:sz w:val="24"/>
          <w:szCs w:val="24"/>
        </w:rPr>
        <w:t xml:space="preserve"> von Voyager 2 gemacht wurde,</w:t>
      </w:r>
      <w:r w:rsidR="003218B9" w:rsidRPr="0028262D">
        <w:rPr>
          <w:sz w:val="24"/>
          <w:szCs w:val="24"/>
        </w:rPr>
        <w:t xml:space="preserve"> zeigt die Südhalbkugel</w:t>
      </w:r>
      <w:r w:rsidR="00547160" w:rsidRPr="0028262D">
        <w:rPr>
          <w:sz w:val="24"/>
          <w:szCs w:val="24"/>
        </w:rPr>
        <w:t xml:space="preserve">, da die Monde Uranus in der Äquatorebene umkreisen. Das hat den Effekt, dass </w:t>
      </w:r>
      <w:r w:rsidR="00073D7D" w:rsidRPr="0028262D">
        <w:rPr>
          <w:sz w:val="24"/>
          <w:szCs w:val="24"/>
        </w:rPr>
        <w:t>der Südpol</w:t>
      </w:r>
      <w:r w:rsidR="00550714" w:rsidRPr="0028262D">
        <w:rPr>
          <w:sz w:val="24"/>
          <w:szCs w:val="24"/>
        </w:rPr>
        <w:t>, wie der Pol des Planeten,</w:t>
      </w:r>
      <w:r w:rsidR="00073D7D" w:rsidRPr="0028262D">
        <w:rPr>
          <w:sz w:val="24"/>
          <w:szCs w:val="24"/>
        </w:rPr>
        <w:t xml:space="preserve"> 2</w:t>
      </w:r>
      <w:r w:rsidR="00D476A9">
        <w:rPr>
          <w:sz w:val="24"/>
          <w:szCs w:val="24"/>
        </w:rPr>
        <w:t>1</w:t>
      </w:r>
      <w:r w:rsidR="00073D7D" w:rsidRPr="0028262D">
        <w:rPr>
          <w:sz w:val="24"/>
          <w:szCs w:val="24"/>
        </w:rPr>
        <w:t xml:space="preserve"> Jahre zur Sonne zeigt, während der Nordpol </w:t>
      </w:r>
      <w:r w:rsidR="00B327F9" w:rsidRPr="0028262D">
        <w:rPr>
          <w:sz w:val="24"/>
          <w:szCs w:val="24"/>
        </w:rPr>
        <w:t>2</w:t>
      </w:r>
      <w:r w:rsidR="00D476A9">
        <w:rPr>
          <w:sz w:val="24"/>
          <w:szCs w:val="24"/>
        </w:rPr>
        <w:t>1</w:t>
      </w:r>
      <w:r w:rsidR="00B327F9" w:rsidRPr="0028262D">
        <w:rPr>
          <w:sz w:val="24"/>
          <w:szCs w:val="24"/>
        </w:rPr>
        <w:t xml:space="preserve"> Jahre im Dunkel liegt.</w:t>
      </w:r>
    </w:p>
    <w:p w14:paraId="6249B12A" w14:textId="74A321CA" w:rsidR="00530DFC" w:rsidRPr="0028262D" w:rsidRDefault="00906951" w:rsidP="00426F38">
      <w:pPr>
        <w:keepNext/>
        <w:rPr>
          <w:sz w:val="24"/>
          <w:szCs w:val="24"/>
        </w:rPr>
      </w:pPr>
      <w:r w:rsidRPr="0028262D">
        <w:rPr>
          <w:sz w:val="24"/>
          <w:szCs w:val="24"/>
        </w:rPr>
        <w:t>Ein paar Daten</w:t>
      </w:r>
      <w:r w:rsidR="00CE34C3" w:rsidRPr="0028262D">
        <w:rPr>
          <w:sz w:val="24"/>
          <w:szCs w:val="24"/>
        </w:rPr>
        <w:t xml:space="preserve"> </w:t>
      </w:r>
      <w:r w:rsidRPr="0028262D">
        <w:rPr>
          <w:sz w:val="24"/>
          <w:szCs w:val="24"/>
        </w:rPr>
        <w:t>zu</w:t>
      </w:r>
      <w:r w:rsidR="00CE34C3" w:rsidRPr="0028262D">
        <w:rPr>
          <w:sz w:val="24"/>
          <w:szCs w:val="24"/>
        </w:rPr>
        <w:t xml:space="preserve"> Miranda:</w:t>
      </w:r>
    </w:p>
    <w:p w14:paraId="3B32F589" w14:textId="77777777" w:rsidR="00CE34C3" w:rsidRPr="0028262D" w:rsidRDefault="00CE34C3" w:rsidP="00426F38">
      <w:pPr>
        <w:keepNext/>
        <w:rPr>
          <w:sz w:val="24"/>
          <w:szCs w:val="24"/>
        </w:rPr>
      </w:pPr>
    </w:p>
    <w:tbl>
      <w:tblPr>
        <w:tblStyle w:val="Tabellenraster"/>
        <w:tblpPr w:leftFromText="141" w:rightFromText="141" w:vertAnchor="text" w:horzAnchor="margin" w:tblpXSpec="right" w:tblpY="51"/>
        <w:tblW w:w="0" w:type="auto"/>
        <w:tblLook w:val="04A0" w:firstRow="1" w:lastRow="0" w:firstColumn="1" w:lastColumn="0" w:noHBand="0" w:noVBand="1"/>
      </w:tblPr>
      <w:tblGrid>
        <w:gridCol w:w="3823"/>
        <w:gridCol w:w="1818"/>
      </w:tblGrid>
      <w:tr w:rsidR="00765A58" w:rsidRPr="0028262D" w14:paraId="1F1237CA" w14:textId="77777777" w:rsidTr="00765A58">
        <w:tc>
          <w:tcPr>
            <w:tcW w:w="3823" w:type="dxa"/>
          </w:tcPr>
          <w:p w14:paraId="1A87E65B" w14:textId="65DC1F85" w:rsidR="00765A58" w:rsidRPr="0028262D" w:rsidRDefault="00765A58" w:rsidP="00765A58">
            <w:pPr>
              <w:keepNext/>
              <w:rPr>
                <w:sz w:val="24"/>
                <w:szCs w:val="24"/>
              </w:rPr>
            </w:pPr>
            <w:r w:rsidRPr="0028262D">
              <w:rPr>
                <w:sz w:val="24"/>
                <w:szCs w:val="24"/>
              </w:rPr>
              <w:t>Große Halbachse</w:t>
            </w:r>
          </w:p>
        </w:tc>
        <w:tc>
          <w:tcPr>
            <w:tcW w:w="1818" w:type="dxa"/>
          </w:tcPr>
          <w:p w14:paraId="6A9CDE8A" w14:textId="3D93ED66" w:rsidR="00765A58" w:rsidRPr="0028262D" w:rsidRDefault="00231EEA" w:rsidP="00765A58">
            <w:pPr>
              <w:keepNext/>
              <w:rPr>
                <w:sz w:val="24"/>
                <w:szCs w:val="24"/>
              </w:rPr>
            </w:pPr>
            <w:r w:rsidRPr="0028262D">
              <w:rPr>
                <w:sz w:val="24"/>
                <w:szCs w:val="24"/>
              </w:rPr>
              <w:t>129900km</w:t>
            </w:r>
          </w:p>
        </w:tc>
      </w:tr>
      <w:tr w:rsidR="00765A58" w:rsidRPr="0028262D" w14:paraId="65BAB406" w14:textId="77777777" w:rsidTr="00765A58">
        <w:tc>
          <w:tcPr>
            <w:tcW w:w="3823" w:type="dxa"/>
          </w:tcPr>
          <w:p w14:paraId="18F30A31" w14:textId="59E50660" w:rsidR="00765A58" w:rsidRPr="0028262D" w:rsidRDefault="00231EEA" w:rsidP="00765A58">
            <w:pPr>
              <w:keepNext/>
              <w:rPr>
                <w:sz w:val="24"/>
                <w:szCs w:val="24"/>
              </w:rPr>
            </w:pPr>
            <w:r w:rsidRPr="0028262D">
              <w:rPr>
                <w:sz w:val="24"/>
                <w:szCs w:val="24"/>
              </w:rPr>
              <w:t>Umlaufzeit</w:t>
            </w:r>
          </w:p>
        </w:tc>
        <w:tc>
          <w:tcPr>
            <w:tcW w:w="1818" w:type="dxa"/>
          </w:tcPr>
          <w:p w14:paraId="3EDAAA0E" w14:textId="676C8943" w:rsidR="00765A58" w:rsidRPr="0028262D" w:rsidRDefault="00231EEA" w:rsidP="00765A58">
            <w:pPr>
              <w:keepNext/>
              <w:rPr>
                <w:sz w:val="24"/>
                <w:szCs w:val="24"/>
              </w:rPr>
            </w:pPr>
            <w:r w:rsidRPr="0028262D">
              <w:rPr>
                <w:sz w:val="24"/>
                <w:szCs w:val="24"/>
              </w:rPr>
              <w:t>1,4135 d</w:t>
            </w:r>
          </w:p>
        </w:tc>
      </w:tr>
      <w:tr w:rsidR="00765A58" w:rsidRPr="0028262D" w14:paraId="43EF29CC" w14:textId="77777777" w:rsidTr="00765A58">
        <w:tc>
          <w:tcPr>
            <w:tcW w:w="3823" w:type="dxa"/>
          </w:tcPr>
          <w:p w14:paraId="46993B52" w14:textId="5A7DB0D2" w:rsidR="00765A58" w:rsidRPr="0028262D" w:rsidRDefault="00231EEA" w:rsidP="00765A58">
            <w:pPr>
              <w:keepNext/>
              <w:rPr>
                <w:sz w:val="24"/>
                <w:szCs w:val="24"/>
              </w:rPr>
            </w:pPr>
            <w:r w:rsidRPr="0028262D">
              <w:rPr>
                <w:sz w:val="24"/>
                <w:szCs w:val="24"/>
              </w:rPr>
              <w:t>Mittlerer Durchmesser</w:t>
            </w:r>
          </w:p>
        </w:tc>
        <w:tc>
          <w:tcPr>
            <w:tcW w:w="1818" w:type="dxa"/>
          </w:tcPr>
          <w:p w14:paraId="7F859D44" w14:textId="532F899B" w:rsidR="00765A58" w:rsidRPr="0028262D" w:rsidRDefault="000142F8" w:rsidP="00765A58">
            <w:pPr>
              <w:keepNext/>
              <w:rPr>
                <w:sz w:val="24"/>
                <w:szCs w:val="24"/>
              </w:rPr>
            </w:pPr>
            <w:r w:rsidRPr="0028262D">
              <w:rPr>
                <w:sz w:val="24"/>
                <w:szCs w:val="24"/>
              </w:rPr>
              <w:t>471,6km</w:t>
            </w:r>
          </w:p>
        </w:tc>
      </w:tr>
      <w:tr w:rsidR="00906951" w:rsidRPr="0028262D" w14:paraId="6371F7E2" w14:textId="77777777" w:rsidTr="00765A58">
        <w:tc>
          <w:tcPr>
            <w:tcW w:w="3823" w:type="dxa"/>
          </w:tcPr>
          <w:p w14:paraId="28F8CAF5" w14:textId="5A56084E" w:rsidR="00906951" w:rsidRPr="0028262D" w:rsidRDefault="0094492D" w:rsidP="00765A58">
            <w:pPr>
              <w:keepNext/>
              <w:rPr>
                <w:sz w:val="24"/>
                <w:szCs w:val="24"/>
              </w:rPr>
            </w:pPr>
            <w:r w:rsidRPr="0028262D">
              <w:rPr>
                <w:sz w:val="24"/>
                <w:szCs w:val="24"/>
              </w:rPr>
              <w:t xml:space="preserve">Mittlere </w:t>
            </w:r>
            <w:r w:rsidR="00906951" w:rsidRPr="0028262D">
              <w:rPr>
                <w:sz w:val="24"/>
                <w:szCs w:val="24"/>
              </w:rPr>
              <w:t>Temperatur</w:t>
            </w:r>
          </w:p>
        </w:tc>
        <w:tc>
          <w:tcPr>
            <w:tcW w:w="1818" w:type="dxa"/>
          </w:tcPr>
          <w:p w14:paraId="6B8EE19B" w14:textId="1934EA46" w:rsidR="00906951" w:rsidRPr="0028262D" w:rsidRDefault="0094492D" w:rsidP="00765A58">
            <w:pPr>
              <w:keepNext/>
              <w:rPr>
                <w:sz w:val="24"/>
                <w:szCs w:val="24"/>
              </w:rPr>
            </w:pPr>
            <w:r w:rsidRPr="0028262D">
              <w:rPr>
                <w:sz w:val="24"/>
                <w:szCs w:val="24"/>
              </w:rPr>
              <w:t>-213°C = 60K</w:t>
            </w:r>
          </w:p>
        </w:tc>
      </w:tr>
      <w:tr w:rsidR="00EF49AF" w:rsidRPr="0028262D" w14:paraId="78FBC20E" w14:textId="77777777" w:rsidTr="00765A58">
        <w:tc>
          <w:tcPr>
            <w:tcW w:w="3823" w:type="dxa"/>
          </w:tcPr>
          <w:p w14:paraId="587F890C" w14:textId="6B18C12D" w:rsidR="00EF49AF" w:rsidRPr="0028262D" w:rsidRDefault="00EF49AF" w:rsidP="00765A58">
            <w:pPr>
              <w:keepNext/>
              <w:rPr>
                <w:sz w:val="24"/>
                <w:szCs w:val="24"/>
              </w:rPr>
            </w:pPr>
            <w:r w:rsidRPr="0028262D">
              <w:rPr>
                <w:sz w:val="24"/>
                <w:szCs w:val="24"/>
              </w:rPr>
              <w:t>Masse</w:t>
            </w:r>
          </w:p>
        </w:tc>
        <w:tc>
          <w:tcPr>
            <w:tcW w:w="1818" w:type="dxa"/>
          </w:tcPr>
          <w:p w14:paraId="2FB9764A" w14:textId="0BC2356F" w:rsidR="00EF49AF" w:rsidRPr="0028262D" w:rsidRDefault="000341BE" w:rsidP="00765A58">
            <w:pPr>
              <w:keepNext/>
              <w:rPr>
                <w:sz w:val="24"/>
                <w:szCs w:val="24"/>
              </w:rPr>
            </w:pPr>
            <w:r w:rsidRPr="0028262D">
              <w:rPr>
                <w:sz w:val="24"/>
                <w:szCs w:val="24"/>
              </w:rPr>
              <w:t xml:space="preserve">6,59 </w:t>
            </w:r>
            <w:r w:rsidRPr="0028262D">
              <w:rPr>
                <w:rFonts w:cstheme="minorHAnsi"/>
                <w:sz w:val="24"/>
                <w:szCs w:val="24"/>
              </w:rPr>
              <w:t>·</w:t>
            </w:r>
            <w:r w:rsidRPr="0028262D">
              <w:rPr>
                <w:sz w:val="24"/>
                <w:szCs w:val="24"/>
              </w:rPr>
              <w:t xml:space="preserve"> 10</w:t>
            </w:r>
            <w:r w:rsidRPr="0028262D">
              <w:rPr>
                <w:sz w:val="24"/>
                <w:szCs w:val="24"/>
                <w:vertAlign w:val="superscript"/>
              </w:rPr>
              <w:t>19</w:t>
            </w:r>
            <w:r w:rsidR="005F3394" w:rsidRPr="0028262D">
              <w:rPr>
                <w:sz w:val="24"/>
                <w:szCs w:val="24"/>
              </w:rPr>
              <w:t>kg</w:t>
            </w:r>
          </w:p>
        </w:tc>
      </w:tr>
    </w:tbl>
    <w:p w14:paraId="2EFF32C1" w14:textId="77777777" w:rsidR="00750F99" w:rsidRPr="0028262D" w:rsidRDefault="00750F99" w:rsidP="00426F38">
      <w:pPr>
        <w:keepNext/>
        <w:rPr>
          <w:sz w:val="24"/>
          <w:szCs w:val="24"/>
        </w:rPr>
      </w:pPr>
    </w:p>
    <w:p w14:paraId="49298343" w14:textId="5BF53D0C" w:rsidR="00AD7B59" w:rsidRPr="0028262D" w:rsidRDefault="00045716" w:rsidP="0061491E">
      <w:pPr>
        <w:widowControl w:val="0"/>
        <w:rPr>
          <w:sz w:val="24"/>
          <w:szCs w:val="24"/>
        </w:rPr>
      </w:pPr>
      <w:r w:rsidRPr="0028262D">
        <w:rPr>
          <w:sz w:val="24"/>
          <w:szCs w:val="24"/>
        </w:rPr>
        <w:t xml:space="preserve">Miranda </w:t>
      </w:r>
      <w:r w:rsidR="00372E8E" w:rsidRPr="0028262D">
        <w:rPr>
          <w:sz w:val="24"/>
          <w:szCs w:val="24"/>
        </w:rPr>
        <w:t xml:space="preserve">umkreist Uranus </w:t>
      </w:r>
      <w:r w:rsidR="00952C48" w:rsidRPr="0028262D">
        <w:rPr>
          <w:sz w:val="24"/>
          <w:szCs w:val="24"/>
        </w:rPr>
        <w:t xml:space="preserve">knapp </w:t>
      </w:r>
      <w:r w:rsidR="00511956" w:rsidRPr="0028262D">
        <w:rPr>
          <w:sz w:val="24"/>
          <w:szCs w:val="24"/>
        </w:rPr>
        <w:t>außerhalb (oberhalb) des Ringsystems</w:t>
      </w:r>
      <w:r w:rsidR="00581862" w:rsidRPr="0028262D">
        <w:rPr>
          <w:sz w:val="24"/>
          <w:szCs w:val="24"/>
        </w:rPr>
        <w:t xml:space="preserve"> auf einer fast perfekten Kreisbahn. </w:t>
      </w:r>
      <w:r w:rsidR="00C17C36" w:rsidRPr="0028262D">
        <w:rPr>
          <w:sz w:val="24"/>
          <w:szCs w:val="24"/>
        </w:rPr>
        <w:t xml:space="preserve">Den </w:t>
      </w:r>
      <w:r w:rsidR="00550714" w:rsidRPr="0028262D">
        <w:rPr>
          <w:sz w:val="24"/>
          <w:szCs w:val="24"/>
        </w:rPr>
        <w:t>Messdaten von Voyager 2</w:t>
      </w:r>
      <w:r w:rsidR="00E722DC" w:rsidRPr="0028262D">
        <w:rPr>
          <w:sz w:val="24"/>
          <w:szCs w:val="24"/>
        </w:rPr>
        <w:t xml:space="preserve"> nach besteht Miranda zu 80% aus Wassereis</w:t>
      </w:r>
      <w:r w:rsidR="00C25A3B" w:rsidRPr="0028262D">
        <w:rPr>
          <w:sz w:val="24"/>
          <w:szCs w:val="24"/>
        </w:rPr>
        <w:t>. Di</w:t>
      </w:r>
      <w:r w:rsidR="00174EA2" w:rsidRPr="0028262D">
        <w:rPr>
          <w:sz w:val="24"/>
          <w:szCs w:val="24"/>
        </w:rPr>
        <w:t xml:space="preserve">e </w:t>
      </w:r>
      <w:r w:rsidR="00C25A3B" w:rsidRPr="0028262D">
        <w:rPr>
          <w:sz w:val="24"/>
          <w:szCs w:val="24"/>
        </w:rPr>
        <w:t xml:space="preserve">weiteren „Zutaten“ sind </w:t>
      </w:r>
      <w:proofErr w:type="spellStart"/>
      <w:r w:rsidR="006E4AA0" w:rsidRPr="0028262D">
        <w:rPr>
          <w:sz w:val="24"/>
          <w:szCs w:val="24"/>
        </w:rPr>
        <w:t>Silikatgestein</w:t>
      </w:r>
      <w:proofErr w:type="spellEnd"/>
      <w:r w:rsidR="00C25A3B" w:rsidRPr="0028262D">
        <w:rPr>
          <w:sz w:val="24"/>
          <w:szCs w:val="24"/>
        </w:rPr>
        <w:t>, Kohlenstoffverbindungen und Methan</w:t>
      </w:r>
      <w:r w:rsidR="00FD6F7C" w:rsidRPr="0028262D">
        <w:rPr>
          <w:sz w:val="24"/>
          <w:szCs w:val="24"/>
        </w:rPr>
        <w:t>. Wie man leicht auf dem Bild erkennt</w:t>
      </w:r>
      <w:r w:rsidR="00322D0D" w:rsidRPr="0028262D">
        <w:rPr>
          <w:sz w:val="24"/>
          <w:szCs w:val="24"/>
        </w:rPr>
        <w:t>,</w:t>
      </w:r>
      <w:r w:rsidR="00D92285" w:rsidRPr="0028262D">
        <w:rPr>
          <w:sz w:val="24"/>
          <w:szCs w:val="24"/>
        </w:rPr>
        <w:t xml:space="preserve"> </w:t>
      </w:r>
      <w:r w:rsidR="00322D0D" w:rsidRPr="0028262D">
        <w:rPr>
          <w:sz w:val="24"/>
          <w:szCs w:val="24"/>
        </w:rPr>
        <w:t>setzt sich die Oberfläche</w:t>
      </w:r>
      <w:r w:rsidR="001256F8" w:rsidRPr="0028262D">
        <w:rPr>
          <w:sz w:val="24"/>
          <w:szCs w:val="24"/>
        </w:rPr>
        <w:t xml:space="preserve"> </w:t>
      </w:r>
      <w:r w:rsidR="004E62C9" w:rsidRPr="0028262D">
        <w:rPr>
          <w:sz w:val="24"/>
          <w:szCs w:val="24"/>
        </w:rPr>
        <w:t xml:space="preserve">scheinbar </w:t>
      </w:r>
      <w:r w:rsidR="001256F8" w:rsidRPr="0028262D">
        <w:rPr>
          <w:sz w:val="24"/>
          <w:szCs w:val="24"/>
        </w:rPr>
        <w:t>aus mehreren Bruchstücken zusammen</w:t>
      </w:r>
      <w:r w:rsidR="00ED31F7" w:rsidRPr="0028262D">
        <w:rPr>
          <w:sz w:val="24"/>
          <w:szCs w:val="24"/>
        </w:rPr>
        <w:t xml:space="preserve"> und weist viele Risse und</w:t>
      </w:r>
      <w:r w:rsidR="001D1D89" w:rsidRPr="0028262D">
        <w:rPr>
          <w:sz w:val="24"/>
          <w:szCs w:val="24"/>
        </w:rPr>
        <w:t xml:space="preserve"> Canyons auf, die bis</w:t>
      </w:r>
      <w:r w:rsidR="00B264E0" w:rsidRPr="0028262D">
        <w:rPr>
          <w:sz w:val="24"/>
          <w:szCs w:val="24"/>
        </w:rPr>
        <w:t xml:space="preserve"> z</w:t>
      </w:r>
      <w:r w:rsidR="001D1D89" w:rsidRPr="0028262D">
        <w:rPr>
          <w:sz w:val="24"/>
          <w:szCs w:val="24"/>
        </w:rPr>
        <w:t>u 20 Kilom</w:t>
      </w:r>
      <w:r w:rsidR="00174EA2" w:rsidRPr="0028262D">
        <w:rPr>
          <w:sz w:val="24"/>
          <w:szCs w:val="24"/>
        </w:rPr>
        <w:t>e</w:t>
      </w:r>
      <w:r w:rsidR="001D1D89" w:rsidRPr="0028262D">
        <w:rPr>
          <w:sz w:val="24"/>
          <w:szCs w:val="24"/>
        </w:rPr>
        <w:t>ter</w:t>
      </w:r>
      <w:r w:rsidR="00174EA2" w:rsidRPr="0028262D">
        <w:rPr>
          <w:sz w:val="24"/>
          <w:szCs w:val="24"/>
        </w:rPr>
        <w:t xml:space="preserve"> tief sind. </w:t>
      </w:r>
      <w:r w:rsidR="00511D0D" w:rsidRPr="0028262D">
        <w:rPr>
          <w:sz w:val="24"/>
          <w:szCs w:val="24"/>
        </w:rPr>
        <w:t xml:space="preserve">Auf diesem kleinen Mond sind </w:t>
      </w:r>
      <w:r w:rsidR="005368FB" w:rsidRPr="0028262D">
        <w:rPr>
          <w:sz w:val="24"/>
          <w:szCs w:val="24"/>
        </w:rPr>
        <w:t>die tiefsten bekannten Canyons im Sonnensystem</w:t>
      </w:r>
      <w:r w:rsidR="00697279" w:rsidRPr="0028262D">
        <w:rPr>
          <w:sz w:val="24"/>
          <w:szCs w:val="24"/>
        </w:rPr>
        <w:t xml:space="preserve"> </w:t>
      </w:r>
      <w:r w:rsidR="00511D0D" w:rsidRPr="0028262D">
        <w:rPr>
          <w:sz w:val="24"/>
          <w:szCs w:val="24"/>
        </w:rPr>
        <w:t xml:space="preserve">zu finden. </w:t>
      </w:r>
      <w:r w:rsidR="0046707A" w:rsidRPr="0028262D">
        <w:rPr>
          <w:sz w:val="24"/>
          <w:szCs w:val="24"/>
        </w:rPr>
        <w:t xml:space="preserve">Da die Oberfläche des Mondes </w:t>
      </w:r>
      <w:r w:rsidR="009C67C2" w:rsidRPr="0028262D">
        <w:rPr>
          <w:sz w:val="24"/>
          <w:szCs w:val="24"/>
        </w:rPr>
        <w:t>aussieht</w:t>
      </w:r>
      <w:r w:rsidR="00783695" w:rsidRPr="0028262D">
        <w:rPr>
          <w:sz w:val="24"/>
          <w:szCs w:val="24"/>
        </w:rPr>
        <w:t>,</w:t>
      </w:r>
      <w:r w:rsidR="009C67C2" w:rsidRPr="0028262D">
        <w:rPr>
          <w:sz w:val="24"/>
          <w:szCs w:val="24"/>
        </w:rPr>
        <w:t xml:space="preserve"> als sei sie aus verschiedenen</w:t>
      </w:r>
      <w:r w:rsidR="00783695" w:rsidRPr="0028262D">
        <w:rPr>
          <w:sz w:val="24"/>
          <w:szCs w:val="24"/>
        </w:rPr>
        <w:t xml:space="preserve"> </w:t>
      </w:r>
      <w:r w:rsidR="009C67C2" w:rsidRPr="0028262D">
        <w:rPr>
          <w:sz w:val="24"/>
          <w:szCs w:val="24"/>
        </w:rPr>
        <w:t>Bruchstücken zusammengefügt</w:t>
      </w:r>
      <w:r w:rsidR="00783695" w:rsidRPr="0028262D">
        <w:rPr>
          <w:sz w:val="24"/>
          <w:szCs w:val="24"/>
        </w:rPr>
        <w:t>, nahm man</w:t>
      </w:r>
      <w:r w:rsidR="00FE7AB1" w:rsidRPr="0028262D">
        <w:rPr>
          <w:sz w:val="24"/>
          <w:szCs w:val="24"/>
        </w:rPr>
        <w:t xml:space="preserve"> </w:t>
      </w:r>
      <w:r w:rsidR="00A130C1" w:rsidRPr="0028262D">
        <w:rPr>
          <w:sz w:val="24"/>
          <w:szCs w:val="24"/>
        </w:rPr>
        <w:t xml:space="preserve">ursprünglich an, dass der Mond bei einem Zusammenstoß mit einem anderen Himmelskörper – Asteroid, Kometenkern, Mond – zertrümmert wurde, und sich die Teile durch ihre Gravitationskraft wieder neu zusammengefügt haben. Heute hält man es für wahrscheinlicher, dass er durch die Gezeitenkräfte des Riesenplaneten zerrissen wurde und sich aus den Bruchstücken neu gebildet hat. </w:t>
      </w:r>
    </w:p>
    <w:p w14:paraId="7EA38FEF" w14:textId="19A88980" w:rsidR="005A50C9" w:rsidRPr="0028262D" w:rsidRDefault="005C3AC6" w:rsidP="004A2A19">
      <w:pPr>
        <w:pStyle w:val="berschrift3"/>
        <w:jc w:val="center"/>
      </w:pPr>
      <w:bookmarkStart w:id="604" w:name="_Toc174383414"/>
      <w:bookmarkStart w:id="605" w:name="_Toc184204127"/>
      <w:r w:rsidRPr="0028262D">
        <w:lastRenderedPageBreak/>
        <w:t>Ariel</w:t>
      </w:r>
      <w:bookmarkEnd w:id="604"/>
      <w:bookmarkEnd w:id="605"/>
    </w:p>
    <w:p w14:paraId="3967D8F9" w14:textId="77777777" w:rsidR="005C3AC6" w:rsidRPr="0028262D" w:rsidRDefault="005C3AC6" w:rsidP="005C3AC6">
      <w:pPr>
        <w:keepNext/>
        <w:jc w:val="center"/>
        <w:rPr>
          <w:sz w:val="24"/>
          <w:szCs w:val="24"/>
        </w:rPr>
      </w:pPr>
    </w:p>
    <w:p w14:paraId="4FE4F971" w14:textId="7450D56F" w:rsidR="005C3AC6" w:rsidRPr="0028262D" w:rsidRDefault="00EC2775" w:rsidP="005C3AC6">
      <w:pPr>
        <w:keepNext/>
        <w:rPr>
          <w:sz w:val="24"/>
          <w:szCs w:val="24"/>
        </w:rPr>
      </w:pPr>
      <w:r w:rsidRPr="0028262D">
        <w:rPr>
          <w:noProof/>
          <w:sz w:val="24"/>
          <w:szCs w:val="24"/>
        </w:rPr>
        <mc:AlternateContent>
          <mc:Choice Requires="wps">
            <w:drawing>
              <wp:anchor distT="0" distB="0" distL="114300" distR="114300" simplePos="0" relativeHeight="251872256" behindDoc="0" locked="0" layoutInCell="1" allowOverlap="1" wp14:anchorId="5C18FDAE" wp14:editId="3BD63256">
                <wp:simplePos x="0" y="0"/>
                <wp:positionH relativeFrom="column">
                  <wp:posOffset>0</wp:posOffset>
                </wp:positionH>
                <wp:positionV relativeFrom="paragraph">
                  <wp:posOffset>3054350</wp:posOffset>
                </wp:positionV>
                <wp:extent cx="2952750" cy="635"/>
                <wp:effectExtent l="0" t="0" r="0" b="0"/>
                <wp:wrapSquare wrapText="bothSides"/>
                <wp:docPr id="37492155" name="Textfeld 1"/>
                <wp:cNvGraphicFramePr/>
                <a:graphic xmlns:a="http://schemas.openxmlformats.org/drawingml/2006/main">
                  <a:graphicData uri="http://schemas.microsoft.com/office/word/2010/wordprocessingShape">
                    <wps:wsp>
                      <wps:cNvSpPr txBox="1"/>
                      <wps:spPr>
                        <a:xfrm>
                          <a:off x="0" y="0"/>
                          <a:ext cx="2952750" cy="635"/>
                        </a:xfrm>
                        <a:prstGeom prst="rect">
                          <a:avLst/>
                        </a:prstGeom>
                        <a:solidFill>
                          <a:prstClr val="white"/>
                        </a:solidFill>
                        <a:ln>
                          <a:noFill/>
                        </a:ln>
                      </wps:spPr>
                      <wps:txbx>
                        <w:txbxContent>
                          <w:p w14:paraId="1CD00B5E" w14:textId="6FBACC82" w:rsidR="00EC2775" w:rsidRPr="00CB5D80" w:rsidRDefault="00EC2775" w:rsidP="00EC2775">
                            <w:pPr>
                              <w:pStyle w:val="Beschriftung"/>
                              <w:rPr>
                                <w:noProof/>
                              </w:rPr>
                            </w:pPr>
                            <w:bookmarkStart w:id="606" w:name="_Toc174467249"/>
                            <w:bookmarkStart w:id="607" w:name="_Toc178095330"/>
                            <w:bookmarkStart w:id="608" w:name="_Toc179365197"/>
                            <w:r>
                              <w:t xml:space="preserve">Abbildung </w:t>
                            </w:r>
                            <w:r w:rsidR="00493835">
                              <w:t>180</w:t>
                            </w:r>
                            <w:r>
                              <w:t xml:space="preserve"> Ariel, Voyager 2</w:t>
                            </w:r>
                            <w:bookmarkEnd w:id="606"/>
                            <w:r w:rsidR="00E8094E">
                              <w:t>, NASA</w:t>
                            </w:r>
                            <w:bookmarkEnd w:id="607"/>
                            <w:bookmarkEnd w:id="60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C18FDAE" id="_x0000_s1234" type="#_x0000_t202" style="position:absolute;margin-left:0;margin-top:240.5pt;width:232.5pt;height:.05pt;z-index:251872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" stroked="f">
                <v:textbox style="mso-fit-shape-to-text:t" inset="0,0,0,0">
                  <w:txbxContent>
                    <w:p w14:paraId="1CD00B5E" w14:textId="6FBACC82" w:rsidR="00EC2775" w:rsidRPr="00CB5D80" w:rsidRDefault="00EC2775" w:rsidP="00EC2775">
                      <w:pPr>
                        <w:pStyle w:val="Beschriftung"/>
                        <w:rPr>
                          <w:noProof/>
                        </w:rPr>
                      </w:pPr>
                      <w:bookmarkStart w:id="880" w:name="_Toc174467249"/>
                      <w:bookmarkStart w:id="881" w:name="_Toc178095330"/>
                      <w:bookmarkStart w:id="882" w:name="_Toc179365197"/>
                      <w:r>
                        <w:t xml:space="preserve">Abbildung </w:t>
                      </w:r>
                      <w:r w:rsidR="00493835">
                        <w:t>180</w:t>
                      </w:r>
                      <w:r>
                        <w:t xml:space="preserve"> Ariel, Voyager 2</w:t>
                      </w:r>
                      <w:bookmarkEnd w:id="880"/>
                      <w:r w:rsidR="00E8094E">
                        <w:t>, NASA</w:t>
                      </w:r>
                      <w:bookmarkEnd w:id="881"/>
                      <w:bookmarkEnd w:id="882"/>
                    </w:p>
                  </w:txbxContent>
                </v:textbox>
                <w10:wrap type="square"/>
              </v:shape>
            </w:pict>
          </mc:Fallback>
        </mc:AlternateContent>
      </w:r>
      <w:r w:rsidR="001418EC" w:rsidRPr="0028262D">
        <w:rPr>
          <w:noProof/>
          <w:sz w:val="24"/>
          <w:szCs w:val="24"/>
        </w:rPr>
        <w:drawing>
          <wp:anchor distT="0" distB="0" distL="114300" distR="114300" simplePos="0" relativeHeight="251869184" behindDoc="0" locked="0" layoutInCell="1" allowOverlap="1" wp14:anchorId="658EF4F5" wp14:editId="6047382D">
            <wp:simplePos x="0" y="0"/>
            <wp:positionH relativeFrom="column">
              <wp:posOffset>0</wp:posOffset>
            </wp:positionH>
            <wp:positionV relativeFrom="paragraph">
              <wp:posOffset>44450</wp:posOffset>
            </wp:positionV>
            <wp:extent cx="2952750" cy="2952750"/>
            <wp:effectExtent l="0" t="0" r="0" b="0"/>
            <wp:wrapSquare wrapText="bothSides"/>
            <wp:docPr id="1082845677" name="Grafik 1" descr="Voyager-2-Aufnahme von Ari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oyager-2-Aufnahme von Ariel"/>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2952750" cy="2952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72409" w:rsidRPr="0028262D">
        <w:rPr>
          <w:sz w:val="24"/>
          <w:szCs w:val="24"/>
        </w:rPr>
        <w:t xml:space="preserve">Ariel </w:t>
      </w:r>
      <w:r w:rsidR="00B17CCC" w:rsidRPr="0028262D">
        <w:rPr>
          <w:sz w:val="24"/>
          <w:szCs w:val="24"/>
        </w:rPr>
        <w:t>wurde im Oktober 185</w:t>
      </w:r>
      <w:r w:rsidR="00EC542D" w:rsidRPr="0028262D">
        <w:rPr>
          <w:sz w:val="24"/>
          <w:szCs w:val="24"/>
        </w:rPr>
        <w:t xml:space="preserve">1 von William </w:t>
      </w:r>
      <w:proofErr w:type="spellStart"/>
      <w:r w:rsidR="00EC542D" w:rsidRPr="0028262D">
        <w:rPr>
          <w:sz w:val="24"/>
          <w:szCs w:val="24"/>
        </w:rPr>
        <w:t>Lass</w:t>
      </w:r>
      <w:r w:rsidR="00522A0D" w:rsidRPr="0028262D">
        <w:rPr>
          <w:sz w:val="24"/>
          <w:szCs w:val="24"/>
        </w:rPr>
        <w:t>el</w:t>
      </w:r>
      <w:r w:rsidR="00EC542D" w:rsidRPr="0028262D">
        <w:rPr>
          <w:sz w:val="24"/>
          <w:szCs w:val="24"/>
        </w:rPr>
        <w:t>l</w:t>
      </w:r>
      <w:proofErr w:type="spellEnd"/>
      <w:r w:rsidR="00EC542D" w:rsidRPr="0028262D">
        <w:rPr>
          <w:sz w:val="24"/>
          <w:szCs w:val="24"/>
        </w:rPr>
        <w:t xml:space="preserve"> als dritter Uranusmond entdeckt</w:t>
      </w:r>
      <w:r w:rsidR="00DC5D38" w:rsidRPr="0028262D">
        <w:rPr>
          <w:sz w:val="24"/>
          <w:szCs w:val="24"/>
        </w:rPr>
        <w:t xml:space="preserve"> und umkreist Uranus ebenfalls auf einer fast perfekten Kreisbahn.</w:t>
      </w:r>
      <w:r w:rsidR="00A86385" w:rsidRPr="0028262D">
        <w:rPr>
          <w:sz w:val="24"/>
          <w:szCs w:val="24"/>
        </w:rPr>
        <w:t xml:space="preserve"> Seine </w:t>
      </w:r>
      <w:r w:rsidR="003B7D6F" w:rsidRPr="0028262D">
        <w:rPr>
          <w:sz w:val="24"/>
          <w:szCs w:val="24"/>
        </w:rPr>
        <w:t>wesentlichen Daten sind:</w:t>
      </w:r>
    </w:p>
    <w:p w14:paraId="34F854DD" w14:textId="77777777" w:rsidR="003B7D6F" w:rsidRPr="0028262D" w:rsidRDefault="003B7D6F" w:rsidP="005C3AC6">
      <w:pPr>
        <w:keepNext/>
        <w:rPr>
          <w:sz w:val="24"/>
          <w:szCs w:val="24"/>
        </w:rPr>
      </w:pPr>
    </w:p>
    <w:tbl>
      <w:tblPr>
        <w:tblStyle w:val="Tabellenraster"/>
        <w:tblpPr w:leftFromText="141" w:rightFromText="141" w:vertAnchor="text" w:horzAnchor="margin" w:tblpXSpec="right" w:tblpY="51"/>
        <w:tblW w:w="0" w:type="auto"/>
        <w:tblLook w:val="04A0" w:firstRow="1" w:lastRow="0" w:firstColumn="1" w:lastColumn="0" w:noHBand="0" w:noVBand="1"/>
      </w:tblPr>
      <w:tblGrid>
        <w:gridCol w:w="3823"/>
        <w:gridCol w:w="1818"/>
      </w:tblGrid>
      <w:tr w:rsidR="00A86385" w:rsidRPr="0028262D" w14:paraId="3527572E" w14:textId="77777777" w:rsidTr="003A535F">
        <w:tc>
          <w:tcPr>
            <w:tcW w:w="3823" w:type="dxa"/>
          </w:tcPr>
          <w:p w14:paraId="2E298BEA" w14:textId="77777777" w:rsidR="00A86385" w:rsidRPr="0028262D" w:rsidRDefault="00A86385" w:rsidP="003A535F">
            <w:pPr>
              <w:keepNext/>
              <w:rPr>
                <w:sz w:val="24"/>
                <w:szCs w:val="24"/>
              </w:rPr>
            </w:pPr>
            <w:r w:rsidRPr="0028262D">
              <w:rPr>
                <w:sz w:val="24"/>
                <w:szCs w:val="24"/>
              </w:rPr>
              <w:t>Große Halbachse</w:t>
            </w:r>
          </w:p>
        </w:tc>
        <w:tc>
          <w:tcPr>
            <w:tcW w:w="1818" w:type="dxa"/>
          </w:tcPr>
          <w:p w14:paraId="0AE959D1" w14:textId="29692BBB" w:rsidR="00A86385" w:rsidRPr="0028262D" w:rsidRDefault="003B7D6F" w:rsidP="003A535F">
            <w:pPr>
              <w:keepNext/>
              <w:rPr>
                <w:sz w:val="24"/>
                <w:szCs w:val="24"/>
              </w:rPr>
            </w:pPr>
            <w:r w:rsidRPr="0028262D">
              <w:rPr>
                <w:sz w:val="24"/>
                <w:szCs w:val="24"/>
              </w:rPr>
              <w:t>190900</w:t>
            </w:r>
            <w:r w:rsidR="00A86385" w:rsidRPr="0028262D">
              <w:rPr>
                <w:sz w:val="24"/>
                <w:szCs w:val="24"/>
              </w:rPr>
              <w:t>km</w:t>
            </w:r>
          </w:p>
        </w:tc>
      </w:tr>
      <w:tr w:rsidR="00A86385" w:rsidRPr="0028262D" w14:paraId="67A5FEE4" w14:textId="77777777" w:rsidTr="003A535F">
        <w:tc>
          <w:tcPr>
            <w:tcW w:w="3823" w:type="dxa"/>
          </w:tcPr>
          <w:p w14:paraId="414858A7" w14:textId="77777777" w:rsidR="00A86385" w:rsidRPr="0028262D" w:rsidRDefault="00A86385" w:rsidP="003A535F">
            <w:pPr>
              <w:keepNext/>
              <w:rPr>
                <w:sz w:val="24"/>
                <w:szCs w:val="24"/>
              </w:rPr>
            </w:pPr>
            <w:r w:rsidRPr="0028262D">
              <w:rPr>
                <w:sz w:val="24"/>
                <w:szCs w:val="24"/>
              </w:rPr>
              <w:t>Umlaufzeit</w:t>
            </w:r>
          </w:p>
        </w:tc>
        <w:tc>
          <w:tcPr>
            <w:tcW w:w="1818" w:type="dxa"/>
          </w:tcPr>
          <w:p w14:paraId="0F7DC973" w14:textId="490BB08B" w:rsidR="00A86385" w:rsidRPr="0028262D" w:rsidRDefault="00170198" w:rsidP="003A535F">
            <w:pPr>
              <w:keepNext/>
              <w:rPr>
                <w:sz w:val="24"/>
                <w:szCs w:val="24"/>
              </w:rPr>
            </w:pPr>
            <w:r w:rsidRPr="0028262D">
              <w:rPr>
                <w:sz w:val="24"/>
                <w:szCs w:val="24"/>
              </w:rPr>
              <w:t>2,5204</w:t>
            </w:r>
            <w:r w:rsidR="00A86385" w:rsidRPr="0028262D">
              <w:rPr>
                <w:sz w:val="24"/>
                <w:szCs w:val="24"/>
              </w:rPr>
              <w:t xml:space="preserve"> d</w:t>
            </w:r>
          </w:p>
        </w:tc>
      </w:tr>
      <w:tr w:rsidR="00A86385" w:rsidRPr="0028262D" w14:paraId="352545AA" w14:textId="77777777" w:rsidTr="003A535F">
        <w:tc>
          <w:tcPr>
            <w:tcW w:w="3823" w:type="dxa"/>
          </w:tcPr>
          <w:p w14:paraId="663060EB" w14:textId="77777777" w:rsidR="00A86385" w:rsidRPr="0028262D" w:rsidRDefault="00A86385" w:rsidP="003A535F">
            <w:pPr>
              <w:keepNext/>
              <w:rPr>
                <w:sz w:val="24"/>
                <w:szCs w:val="24"/>
              </w:rPr>
            </w:pPr>
            <w:r w:rsidRPr="0028262D">
              <w:rPr>
                <w:sz w:val="24"/>
                <w:szCs w:val="24"/>
              </w:rPr>
              <w:t>Mittlerer Durchmesser</w:t>
            </w:r>
          </w:p>
        </w:tc>
        <w:tc>
          <w:tcPr>
            <w:tcW w:w="1818" w:type="dxa"/>
          </w:tcPr>
          <w:p w14:paraId="69030D62" w14:textId="64D8CF5B" w:rsidR="00A86385" w:rsidRPr="0028262D" w:rsidRDefault="00F367F2" w:rsidP="003A535F">
            <w:pPr>
              <w:keepNext/>
              <w:rPr>
                <w:sz w:val="24"/>
                <w:szCs w:val="24"/>
              </w:rPr>
            </w:pPr>
            <w:r w:rsidRPr="0028262D">
              <w:rPr>
                <w:sz w:val="24"/>
                <w:szCs w:val="24"/>
              </w:rPr>
              <w:t>1157,8km</w:t>
            </w:r>
          </w:p>
        </w:tc>
      </w:tr>
      <w:tr w:rsidR="005F3394" w:rsidRPr="0028262D" w14:paraId="52C3E335" w14:textId="77777777" w:rsidTr="003A535F">
        <w:tc>
          <w:tcPr>
            <w:tcW w:w="3823" w:type="dxa"/>
          </w:tcPr>
          <w:p w14:paraId="729F8836" w14:textId="279829B7" w:rsidR="005F3394" w:rsidRPr="0028262D" w:rsidRDefault="005F3394" w:rsidP="003A535F">
            <w:pPr>
              <w:keepNext/>
              <w:rPr>
                <w:sz w:val="24"/>
                <w:szCs w:val="24"/>
              </w:rPr>
            </w:pPr>
            <w:r w:rsidRPr="0028262D">
              <w:rPr>
                <w:sz w:val="24"/>
                <w:szCs w:val="24"/>
              </w:rPr>
              <w:t>Masse</w:t>
            </w:r>
          </w:p>
        </w:tc>
        <w:tc>
          <w:tcPr>
            <w:tcW w:w="1818" w:type="dxa"/>
          </w:tcPr>
          <w:p w14:paraId="6D398583" w14:textId="124DB318" w:rsidR="005F3394" w:rsidRPr="0028262D" w:rsidRDefault="00D03D49" w:rsidP="003A535F">
            <w:pPr>
              <w:keepNext/>
              <w:rPr>
                <w:sz w:val="24"/>
                <w:szCs w:val="24"/>
              </w:rPr>
            </w:pPr>
            <w:r w:rsidRPr="0028262D">
              <w:rPr>
                <w:sz w:val="24"/>
                <w:szCs w:val="24"/>
              </w:rPr>
              <w:t xml:space="preserve">1,35 </w:t>
            </w:r>
            <w:r w:rsidRPr="0028262D">
              <w:rPr>
                <w:rFonts w:cstheme="minorHAnsi"/>
                <w:sz w:val="24"/>
                <w:szCs w:val="24"/>
              </w:rPr>
              <w:t>·</w:t>
            </w:r>
            <w:r w:rsidRPr="0028262D">
              <w:rPr>
                <w:sz w:val="24"/>
                <w:szCs w:val="24"/>
              </w:rPr>
              <w:t xml:space="preserve"> 10</w:t>
            </w:r>
            <w:r w:rsidRPr="0028262D">
              <w:rPr>
                <w:sz w:val="24"/>
                <w:szCs w:val="24"/>
                <w:vertAlign w:val="superscript"/>
              </w:rPr>
              <w:t>21</w:t>
            </w:r>
            <w:r w:rsidRPr="0028262D">
              <w:rPr>
                <w:sz w:val="24"/>
                <w:szCs w:val="24"/>
              </w:rPr>
              <w:t>kg</w:t>
            </w:r>
          </w:p>
        </w:tc>
      </w:tr>
    </w:tbl>
    <w:p w14:paraId="20D13C46" w14:textId="0E82F5A1" w:rsidR="00E469FC" w:rsidRPr="0028262D" w:rsidRDefault="00E469FC" w:rsidP="00DE4E6A">
      <w:pPr>
        <w:keepNext/>
        <w:rPr>
          <w:sz w:val="24"/>
          <w:szCs w:val="24"/>
        </w:rPr>
      </w:pPr>
    </w:p>
    <w:p w14:paraId="5EC39BD9" w14:textId="3C266042" w:rsidR="00523751" w:rsidRPr="0028262D" w:rsidRDefault="00333EDD" w:rsidP="00DE4E6A">
      <w:pPr>
        <w:keepNext/>
        <w:rPr>
          <w:sz w:val="24"/>
          <w:szCs w:val="24"/>
        </w:rPr>
      </w:pPr>
      <w:r w:rsidRPr="0028262D">
        <w:rPr>
          <w:sz w:val="24"/>
          <w:szCs w:val="24"/>
        </w:rPr>
        <w:t>Ariel ist der hellste</w:t>
      </w:r>
      <w:r w:rsidR="007976E0" w:rsidRPr="0028262D">
        <w:rPr>
          <w:sz w:val="24"/>
          <w:szCs w:val="24"/>
        </w:rPr>
        <w:t xml:space="preserve"> Mond</w:t>
      </w:r>
      <w:r w:rsidR="001564C3" w:rsidRPr="0028262D">
        <w:rPr>
          <w:sz w:val="24"/>
          <w:szCs w:val="24"/>
        </w:rPr>
        <w:t xml:space="preserve"> des Uranus</w:t>
      </w:r>
      <w:r w:rsidR="007976E0" w:rsidRPr="0028262D">
        <w:rPr>
          <w:sz w:val="24"/>
          <w:szCs w:val="24"/>
        </w:rPr>
        <w:t>, d. h. er reflektiert das Sonnenlicht am besten.</w:t>
      </w:r>
      <w:r w:rsidR="00730DA9" w:rsidRPr="0028262D">
        <w:rPr>
          <w:sz w:val="24"/>
          <w:szCs w:val="24"/>
        </w:rPr>
        <w:t xml:space="preserve"> Da seine Umlaufbahn ebenfalls in der Äquatorebene des Uranus liegt, weist er dieselben extremen jahreszeitlichen </w:t>
      </w:r>
      <w:r w:rsidR="005B4F1C" w:rsidRPr="0028262D">
        <w:rPr>
          <w:sz w:val="24"/>
          <w:szCs w:val="24"/>
        </w:rPr>
        <w:t>B</w:t>
      </w:r>
      <w:r w:rsidR="00730DA9" w:rsidRPr="0028262D">
        <w:rPr>
          <w:sz w:val="24"/>
          <w:szCs w:val="24"/>
        </w:rPr>
        <w:t>edingungen auf wie Miranda</w:t>
      </w:r>
      <w:r w:rsidR="001729F7" w:rsidRPr="0028262D">
        <w:rPr>
          <w:sz w:val="24"/>
          <w:szCs w:val="24"/>
        </w:rPr>
        <w:t>. Auch der mutmaßliche Aufbau</w:t>
      </w:r>
      <w:r w:rsidR="004C1076" w:rsidRPr="0028262D">
        <w:rPr>
          <w:sz w:val="24"/>
          <w:szCs w:val="24"/>
        </w:rPr>
        <w:t xml:space="preserve"> ähnelt Miranda. 50%</w:t>
      </w:r>
      <w:r w:rsidR="009C4C49" w:rsidRPr="0028262D">
        <w:rPr>
          <w:sz w:val="24"/>
          <w:szCs w:val="24"/>
        </w:rPr>
        <w:t xml:space="preserve"> Wassereis</w:t>
      </w:r>
      <w:r w:rsidR="00335997" w:rsidRPr="0028262D">
        <w:rPr>
          <w:sz w:val="24"/>
          <w:szCs w:val="24"/>
        </w:rPr>
        <w:t xml:space="preserve">, 30% Gestein und 20% Kohlenstoffverbindungen </w:t>
      </w:r>
      <w:r w:rsidR="002115BB" w:rsidRPr="0028262D">
        <w:rPr>
          <w:sz w:val="24"/>
          <w:szCs w:val="24"/>
        </w:rPr>
        <w:t>wie</w:t>
      </w:r>
      <w:r w:rsidR="00335997" w:rsidRPr="0028262D">
        <w:rPr>
          <w:sz w:val="24"/>
          <w:szCs w:val="24"/>
        </w:rPr>
        <w:t xml:space="preserve"> Methan</w:t>
      </w:r>
      <w:r w:rsidR="002115BB" w:rsidRPr="0028262D">
        <w:rPr>
          <w:sz w:val="24"/>
          <w:szCs w:val="24"/>
        </w:rPr>
        <w:t xml:space="preserve"> und </w:t>
      </w:r>
      <w:proofErr w:type="spellStart"/>
      <w:r w:rsidR="002115BB" w:rsidRPr="0028262D">
        <w:rPr>
          <w:sz w:val="24"/>
          <w:szCs w:val="24"/>
        </w:rPr>
        <w:t>Tholin</w:t>
      </w:r>
      <w:proofErr w:type="spellEnd"/>
      <w:r w:rsidR="00E16423" w:rsidRPr="0028262D">
        <w:rPr>
          <w:sz w:val="24"/>
          <w:szCs w:val="24"/>
        </w:rPr>
        <w:t xml:space="preserve">. </w:t>
      </w:r>
      <w:r w:rsidR="008A6CC9" w:rsidRPr="0028262D">
        <w:rPr>
          <w:sz w:val="24"/>
          <w:szCs w:val="24"/>
        </w:rPr>
        <w:t xml:space="preserve">Sollte Ariel ein differenzierter Körper sein, d. h. </w:t>
      </w:r>
      <w:r w:rsidR="00EA0066" w:rsidRPr="0028262D">
        <w:rPr>
          <w:sz w:val="24"/>
          <w:szCs w:val="24"/>
        </w:rPr>
        <w:t xml:space="preserve">das schwere Gestein </w:t>
      </w:r>
      <w:r w:rsidR="001564C3" w:rsidRPr="0028262D">
        <w:rPr>
          <w:sz w:val="24"/>
          <w:szCs w:val="24"/>
        </w:rPr>
        <w:t>hat sich</w:t>
      </w:r>
      <w:r w:rsidR="00884C7A" w:rsidRPr="0028262D">
        <w:rPr>
          <w:sz w:val="24"/>
          <w:szCs w:val="24"/>
        </w:rPr>
        <w:t xml:space="preserve"> in</w:t>
      </w:r>
      <w:r w:rsidR="003A0DD6" w:rsidRPr="0028262D">
        <w:rPr>
          <w:sz w:val="24"/>
          <w:szCs w:val="24"/>
        </w:rPr>
        <w:t xml:space="preserve"> </w:t>
      </w:r>
      <w:r w:rsidR="00884C7A" w:rsidRPr="0028262D">
        <w:rPr>
          <w:sz w:val="24"/>
          <w:szCs w:val="24"/>
        </w:rPr>
        <w:t>der Mitte</w:t>
      </w:r>
      <w:r w:rsidR="001564C3" w:rsidRPr="0028262D">
        <w:rPr>
          <w:sz w:val="24"/>
          <w:szCs w:val="24"/>
        </w:rPr>
        <w:t xml:space="preserve"> </w:t>
      </w:r>
      <w:r w:rsidR="00E054D3" w:rsidRPr="0028262D">
        <w:rPr>
          <w:sz w:val="24"/>
          <w:szCs w:val="24"/>
        </w:rPr>
        <w:t>angesammelt</w:t>
      </w:r>
      <w:r w:rsidR="00884C7A" w:rsidRPr="0028262D">
        <w:rPr>
          <w:sz w:val="24"/>
          <w:szCs w:val="24"/>
        </w:rPr>
        <w:t xml:space="preserve"> und das leichtere Wassereis darüber, so berechnet sich für den </w:t>
      </w:r>
      <w:r w:rsidR="003A0DD6" w:rsidRPr="0028262D">
        <w:rPr>
          <w:sz w:val="24"/>
          <w:szCs w:val="24"/>
        </w:rPr>
        <w:t>„Gesteins“-</w:t>
      </w:r>
      <w:r w:rsidR="00884C7A" w:rsidRPr="0028262D">
        <w:rPr>
          <w:sz w:val="24"/>
          <w:szCs w:val="24"/>
        </w:rPr>
        <w:t>Kern ein</w:t>
      </w:r>
      <w:r w:rsidR="00F61757" w:rsidRPr="0028262D">
        <w:rPr>
          <w:sz w:val="24"/>
          <w:szCs w:val="24"/>
        </w:rPr>
        <w:t xml:space="preserve"> Durchmesser von ca. 740 Kilometer</w:t>
      </w:r>
      <w:r w:rsidR="003A0DD6" w:rsidRPr="0028262D">
        <w:rPr>
          <w:sz w:val="24"/>
          <w:szCs w:val="24"/>
        </w:rPr>
        <w:t xml:space="preserve">. </w:t>
      </w:r>
      <w:r w:rsidR="003E388B" w:rsidRPr="0028262D">
        <w:rPr>
          <w:sz w:val="24"/>
          <w:szCs w:val="24"/>
        </w:rPr>
        <w:t xml:space="preserve">Auf dem </w:t>
      </w:r>
      <w:r w:rsidR="003A0DD6" w:rsidRPr="0028262D">
        <w:rPr>
          <w:sz w:val="24"/>
          <w:szCs w:val="24"/>
        </w:rPr>
        <w:t>Voyager</w:t>
      </w:r>
      <w:r w:rsidR="003E388B" w:rsidRPr="0028262D">
        <w:rPr>
          <w:sz w:val="24"/>
          <w:szCs w:val="24"/>
        </w:rPr>
        <w:t>-</w:t>
      </w:r>
      <w:r w:rsidR="003A0DD6" w:rsidRPr="0028262D">
        <w:rPr>
          <w:sz w:val="24"/>
          <w:szCs w:val="24"/>
        </w:rPr>
        <w:t xml:space="preserve">Bild </w:t>
      </w:r>
      <w:r w:rsidR="003E388B" w:rsidRPr="0028262D">
        <w:rPr>
          <w:sz w:val="24"/>
          <w:szCs w:val="24"/>
        </w:rPr>
        <w:t>sind nur wenige</w:t>
      </w:r>
      <w:r w:rsidR="00565D54" w:rsidRPr="0028262D">
        <w:rPr>
          <w:sz w:val="24"/>
          <w:szCs w:val="24"/>
        </w:rPr>
        <w:t xml:space="preserve"> kleinere Krater sichtbar, aber </w:t>
      </w:r>
      <w:r w:rsidR="00AB7409" w:rsidRPr="0028262D">
        <w:rPr>
          <w:sz w:val="24"/>
          <w:szCs w:val="24"/>
        </w:rPr>
        <w:t>viele</w:t>
      </w:r>
      <w:r w:rsidR="002F0254" w:rsidRPr="0028262D">
        <w:rPr>
          <w:sz w:val="24"/>
          <w:szCs w:val="24"/>
        </w:rPr>
        <w:t>, lange</w:t>
      </w:r>
      <w:r w:rsidR="00AB7409">
        <w:t xml:space="preserve"> </w:t>
      </w:r>
      <w:r w:rsidR="00AB7409" w:rsidRPr="0028262D">
        <w:rPr>
          <w:sz w:val="24"/>
          <w:szCs w:val="24"/>
        </w:rPr>
        <w:t>Canyons und Verwerfungen</w:t>
      </w:r>
      <w:r w:rsidR="0065142C" w:rsidRPr="0028262D">
        <w:rPr>
          <w:sz w:val="24"/>
          <w:szCs w:val="24"/>
        </w:rPr>
        <w:t>, w</w:t>
      </w:r>
      <w:r w:rsidR="00F564DE" w:rsidRPr="0028262D">
        <w:rPr>
          <w:sz w:val="24"/>
          <w:szCs w:val="24"/>
        </w:rPr>
        <w:t xml:space="preserve">as darauf hinweist, dass sich die Oberfläche </w:t>
      </w:r>
      <w:r w:rsidR="008C5A33" w:rsidRPr="0028262D">
        <w:rPr>
          <w:sz w:val="24"/>
          <w:szCs w:val="24"/>
        </w:rPr>
        <w:t>nach der Bildung des Sonnensystems erneuert hat</w:t>
      </w:r>
      <w:r w:rsidR="00AB7409" w:rsidRPr="0028262D">
        <w:rPr>
          <w:sz w:val="24"/>
          <w:szCs w:val="24"/>
        </w:rPr>
        <w:t xml:space="preserve">. </w:t>
      </w:r>
      <w:r w:rsidR="004042E2" w:rsidRPr="0028262D">
        <w:rPr>
          <w:sz w:val="24"/>
          <w:szCs w:val="24"/>
        </w:rPr>
        <w:t xml:space="preserve">Die Risse in der Oberfläche </w:t>
      </w:r>
      <w:r w:rsidR="00AB7409" w:rsidRPr="0028262D">
        <w:rPr>
          <w:sz w:val="24"/>
          <w:szCs w:val="24"/>
        </w:rPr>
        <w:t>haben sich wahrscheinlich</w:t>
      </w:r>
      <w:r w:rsidR="00DE49C6" w:rsidRPr="0028262D">
        <w:rPr>
          <w:sz w:val="24"/>
          <w:szCs w:val="24"/>
        </w:rPr>
        <w:t xml:space="preserve"> gebildet</w:t>
      </w:r>
      <w:r w:rsidR="002F0254" w:rsidRPr="0028262D">
        <w:rPr>
          <w:sz w:val="24"/>
          <w:szCs w:val="24"/>
        </w:rPr>
        <w:t>,</w:t>
      </w:r>
      <w:r w:rsidR="00DE49C6" w:rsidRPr="0028262D">
        <w:rPr>
          <w:sz w:val="24"/>
          <w:szCs w:val="24"/>
        </w:rPr>
        <w:t xml:space="preserve"> als </w:t>
      </w:r>
      <w:r w:rsidR="009A7399" w:rsidRPr="0028262D">
        <w:rPr>
          <w:sz w:val="24"/>
          <w:szCs w:val="24"/>
        </w:rPr>
        <w:t>ein</w:t>
      </w:r>
      <w:r w:rsidR="00DE49C6" w:rsidRPr="0028262D">
        <w:rPr>
          <w:sz w:val="24"/>
          <w:szCs w:val="24"/>
        </w:rPr>
        <w:t xml:space="preserve"> </w:t>
      </w:r>
      <w:r w:rsidR="006D0C00" w:rsidRPr="0028262D">
        <w:rPr>
          <w:sz w:val="24"/>
          <w:szCs w:val="24"/>
        </w:rPr>
        <w:t>W</w:t>
      </w:r>
      <w:r w:rsidR="00DE49C6" w:rsidRPr="0028262D">
        <w:rPr>
          <w:sz w:val="24"/>
          <w:szCs w:val="24"/>
        </w:rPr>
        <w:t>asser-Ammoniak-</w:t>
      </w:r>
      <w:r w:rsidR="009A7399" w:rsidRPr="0028262D">
        <w:rPr>
          <w:sz w:val="24"/>
          <w:szCs w:val="24"/>
        </w:rPr>
        <w:t>Ozean, der sich bei der Differenzierung</w:t>
      </w:r>
      <w:r w:rsidR="00CE4282" w:rsidRPr="0028262D">
        <w:rPr>
          <w:sz w:val="24"/>
          <w:szCs w:val="24"/>
        </w:rPr>
        <w:t xml:space="preserve"> </w:t>
      </w:r>
      <w:r w:rsidR="00DE49C6" w:rsidRPr="0028262D">
        <w:rPr>
          <w:sz w:val="24"/>
          <w:szCs w:val="24"/>
        </w:rPr>
        <w:t>im Inneren</w:t>
      </w:r>
      <w:r w:rsidR="00CE4282" w:rsidRPr="0028262D">
        <w:rPr>
          <w:sz w:val="24"/>
          <w:szCs w:val="24"/>
        </w:rPr>
        <w:t xml:space="preserve"> gebildet hat,</w:t>
      </w:r>
      <w:r w:rsidR="00DE49C6" w:rsidRPr="0028262D">
        <w:rPr>
          <w:sz w:val="24"/>
          <w:szCs w:val="24"/>
        </w:rPr>
        <w:t xml:space="preserve"> gefroren </w:t>
      </w:r>
      <w:r w:rsidR="007A741D" w:rsidRPr="0028262D">
        <w:rPr>
          <w:sz w:val="24"/>
          <w:szCs w:val="24"/>
        </w:rPr>
        <w:t>i</w:t>
      </w:r>
      <w:r w:rsidR="00DE49C6" w:rsidRPr="0028262D">
        <w:rPr>
          <w:sz w:val="24"/>
          <w:szCs w:val="24"/>
        </w:rPr>
        <w:t>st</w:t>
      </w:r>
      <w:r w:rsidR="000D3F93">
        <w:rPr>
          <w:sz w:val="24"/>
          <w:szCs w:val="24"/>
        </w:rPr>
        <w:t>,</w:t>
      </w:r>
      <w:r w:rsidR="00DE49C6" w:rsidRPr="0028262D">
        <w:rPr>
          <w:sz w:val="24"/>
          <w:szCs w:val="24"/>
        </w:rPr>
        <w:t xml:space="preserve"> und sich </w:t>
      </w:r>
      <w:r w:rsidR="002D17CD" w:rsidRPr="0028262D">
        <w:rPr>
          <w:sz w:val="24"/>
          <w:szCs w:val="24"/>
        </w:rPr>
        <w:t xml:space="preserve">das Eis </w:t>
      </w:r>
      <w:r w:rsidR="00DE49C6" w:rsidRPr="0028262D">
        <w:rPr>
          <w:sz w:val="24"/>
          <w:szCs w:val="24"/>
        </w:rPr>
        <w:t>ausgedehnt hat.</w:t>
      </w:r>
      <w:r w:rsidR="00567DD0" w:rsidRPr="0028262D">
        <w:rPr>
          <w:sz w:val="24"/>
          <w:szCs w:val="24"/>
        </w:rPr>
        <w:t xml:space="preserve"> </w:t>
      </w:r>
      <w:r w:rsidR="000D4D02" w:rsidRPr="0028262D">
        <w:rPr>
          <w:sz w:val="24"/>
          <w:szCs w:val="24"/>
        </w:rPr>
        <w:t xml:space="preserve">Insgesamt weist die Oberfläche nur moderate Höhenunterschiede auf und die geringe Kraterzahl lässt vermuten, dass sie sich </w:t>
      </w:r>
      <w:r w:rsidR="009924FB" w:rsidRPr="0028262D">
        <w:rPr>
          <w:sz w:val="24"/>
          <w:szCs w:val="24"/>
        </w:rPr>
        <w:t>in den letzten 4 Milliarden Jahren wenigstens einmal erneuert hat</w:t>
      </w:r>
      <w:r w:rsidR="0096514A" w:rsidRPr="0028262D">
        <w:rPr>
          <w:sz w:val="24"/>
          <w:szCs w:val="24"/>
        </w:rPr>
        <w:t>.</w:t>
      </w:r>
    </w:p>
    <w:p w14:paraId="6A1B73F2" w14:textId="77777777" w:rsidR="0061491E" w:rsidRPr="0028262D" w:rsidRDefault="0061491E" w:rsidP="00DE4E6A">
      <w:pPr>
        <w:keepNext/>
        <w:rPr>
          <w:sz w:val="24"/>
          <w:szCs w:val="24"/>
        </w:rPr>
      </w:pPr>
    </w:p>
    <w:p w14:paraId="2952F44D" w14:textId="3C54050B" w:rsidR="0061491E" w:rsidRPr="0028262D" w:rsidRDefault="00FB4CA9" w:rsidP="004A2A19">
      <w:pPr>
        <w:pStyle w:val="berschrift3"/>
        <w:jc w:val="center"/>
      </w:pPr>
      <w:bookmarkStart w:id="609" w:name="_Toc174383415"/>
      <w:bookmarkStart w:id="610" w:name="_Toc184204128"/>
      <w:proofErr w:type="spellStart"/>
      <w:r w:rsidRPr="0028262D">
        <w:t>Umbriel</w:t>
      </w:r>
      <w:bookmarkEnd w:id="609"/>
      <w:bookmarkEnd w:id="610"/>
      <w:proofErr w:type="spellEnd"/>
    </w:p>
    <w:p w14:paraId="37754D98" w14:textId="77777777" w:rsidR="00FB4CA9" w:rsidRPr="0028262D" w:rsidRDefault="00FB4CA9" w:rsidP="0061491E">
      <w:pPr>
        <w:keepNext/>
        <w:jc w:val="center"/>
        <w:rPr>
          <w:sz w:val="24"/>
          <w:szCs w:val="24"/>
        </w:rPr>
      </w:pPr>
    </w:p>
    <w:p w14:paraId="59BEF8C6" w14:textId="418E2570" w:rsidR="00FB4CA9" w:rsidRPr="0028262D" w:rsidRDefault="00EC2775" w:rsidP="00FB4CA9">
      <w:pPr>
        <w:keepNext/>
        <w:rPr>
          <w:sz w:val="24"/>
          <w:szCs w:val="24"/>
        </w:rPr>
      </w:pPr>
      <w:r w:rsidRPr="0028262D">
        <w:rPr>
          <w:noProof/>
          <w:sz w:val="24"/>
          <w:szCs w:val="24"/>
        </w:rPr>
        <mc:AlternateContent>
          <mc:Choice Requires="wps">
            <w:drawing>
              <wp:anchor distT="0" distB="0" distL="114300" distR="114300" simplePos="0" relativeHeight="251874304" behindDoc="0" locked="0" layoutInCell="1" allowOverlap="1" wp14:anchorId="0DE8E796" wp14:editId="3B5B3EF4">
                <wp:simplePos x="0" y="0"/>
                <wp:positionH relativeFrom="column">
                  <wp:posOffset>0</wp:posOffset>
                </wp:positionH>
                <wp:positionV relativeFrom="paragraph">
                  <wp:posOffset>2931160</wp:posOffset>
                </wp:positionV>
                <wp:extent cx="2771775" cy="635"/>
                <wp:effectExtent l="0" t="0" r="0" b="0"/>
                <wp:wrapSquare wrapText="bothSides"/>
                <wp:docPr id="273078609" name="Textfeld 1"/>
                <wp:cNvGraphicFramePr/>
                <a:graphic xmlns:a="http://schemas.openxmlformats.org/drawingml/2006/main">
                  <a:graphicData uri="http://schemas.microsoft.com/office/word/2010/wordprocessingShape">
                    <wps:wsp>
                      <wps:cNvSpPr txBox="1"/>
                      <wps:spPr>
                        <a:xfrm>
                          <a:off x="0" y="0"/>
                          <a:ext cx="2771775" cy="635"/>
                        </a:xfrm>
                        <a:prstGeom prst="rect">
                          <a:avLst/>
                        </a:prstGeom>
                        <a:solidFill>
                          <a:prstClr val="white"/>
                        </a:solidFill>
                        <a:ln>
                          <a:noFill/>
                        </a:ln>
                      </wps:spPr>
                      <wps:txbx>
                        <w:txbxContent>
                          <w:p w14:paraId="44D04C6D" w14:textId="4B0D63C1" w:rsidR="00EC2775" w:rsidRPr="00482833" w:rsidRDefault="00EC2775" w:rsidP="00EC2775">
                            <w:pPr>
                              <w:pStyle w:val="Beschriftung"/>
                              <w:rPr>
                                <w:noProof/>
                              </w:rPr>
                            </w:pPr>
                            <w:bookmarkStart w:id="611" w:name="_Toc174467250"/>
                            <w:bookmarkStart w:id="612" w:name="_Toc178095331"/>
                            <w:bookmarkStart w:id="613" w:name="_Toc179365198"/>
                            <w:r>
                              <w:t xml:space="preserve">Abbildung </w:t>
                            </w:r>
                            <w:r w:rsidR="00493835">
                              <w:t>181</w:t>
                            </w:r>
                            <w:r>
                              <w:t xml:space="preserve"> </w:t>
                            </w:r>
                            <w:proofErr w:type="spellStart"/>
                            <w:r>
                              <w:t>Umbriel</w:t>
                            </w:r>
                            <w:proofErr w:type="spellEnd"/>
                            <w:r>
                              <w:t>, Voyager 2</w:t>
                            </w:r>
                            <w:bookmarkEnd w:id="611"/>
                            <w:bookmarkEnd w:id="612"/>
                            <w:bookmarkEnd w:id="61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DE8E796" id="_x0000_s1235" type="#_x0000_t202" style="position:absolute;margin-left:0;margin-top:230.8pt;width:218.25pt;height:.05pt;z-index:251874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" stroked="f">
                <v:textbox style="mso-fit-shape-to-text:t" inset="0,0,0,0">
                  <w:txbxContent>
                    <w:p w14:paraId="44D04C6D" w14:textId="4B0D63C1" w:rsidR="00EC2775" w:rsidRPr="00482833" w:rsidRDefault="00EC2775" w:rsidP="00EC2775">
                      <w:pPr>
                        <w:pStyle w:val="Beschriftung"/>
                        <w:rPr>
                          <w:noProof/>
                        </w:rPr>
                      </w:pPr>
                      <w:bookmarkStart w:id="887" w:name="_Toc174467250"/>
                      <w:bookmarkStart w:id="888" w:name="_Toc178095331"/>
                      <w:bookmarkStart w:id="889" w:name="_Toc179365198"/>
                      <w:r>
                        <w:t xml:space="preserve">Abbildung </w:t>
                      </w:r>
                      <w:r w:rsidR="00493835">
                        <w:t>181</w:t>
                      </w:r>
                      <w:r>
                        <w:t xml:space="preserve"> </w:t>
                      </w:r>
                      <w:proofErr w:type="spellStart"/>
                      <w:r>
                        <w:t>Umbriel</w:t>
                      </w:r>
                      <w:proofErr w:type="spellEnd"/>
                      <w:r>
                        <w:t>, Voyager 2</w:t>
                      </w:r>
                      <w:bookmarkEnd w:id="887"/>
                      <w:bookmarkEnd w:id="888"/>
                      <w:bookmarkEnd w:id="889"/>
                    </w:p>
                  </w:txbxContent>
                </v:textbox>
                <w10:wrap type="square"/>
              </v:shape>
            </w:pict>
          </mc:Fallback>
        </mc:AlternateContent>
      </w:r>
      <w:r w:rsidR="00A648F1" w:rsidRPr="0028262D">
        <w:rPr>
          <w:noProof/>
          <w:sz w:val="24"/>
          <w:szCs w:val="24"/>
        </w:rPr>
        <w:drawing>
          <wp:anchor distT="0" distB="0" distL="114300" distR="114300" simplePos="0" relativeHeight="251870208" behindDoc="0" locked="0" layoutInCell="1" allowOverlap="1" wp14:anchorId="45924E42" wp14:editId="7F7D6EEA">
            <wp:simplePos x="0" y="0"/>
            <wp:positionH relativeFrom="column">
              <wp:posOffset>0</wp:posOffset>
            </wp:positionH>
            <wp:positionV relativeFrom="paragraph">
              <wp:posOffset>-2540</wp:posOffset>
            </wp:positionV>
            <wp:extent cx="2771775" cy="2876550"/>
            <wp:effectExtent l="0" t="0" r="9525" b="0"/>
            <wp:wrapSquare wrapText="bothSides"/>
            <wp:docPr id="1635202957" name="Grafik 1" descr="Umbriel, aufgenommen von Voyage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mbriel, aufgenommen von Voyager 2"/>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2771775" cy="287655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ED57EF" w:rsidRPr="0028262D">
        <w:rPr>
          <w:sz w:val="24"/>
          <w:szCs w:val="24"/>
        </w:rPr>
        <w:t>Umbriel</w:t>
      </w:r>
      <w:proofErr w:type="spellEnd"/>
      <w:r w:rsidR="00ED57EF" w:rsidRPr="0028262D">
        <w:rPr>
          <w:sz w:val="24"/>
          <w:szCs w:val="24"/>
        </w:rPr>
        <w:t xml:space="preserve"> ist der </w:t>
      </w:r>
      <w:r w:rsidR="00A4075F" w:rsidRPr="0028262D">
        <w:rPr>
          <w:sz w:val="24"/>
          <w:szCs w:val="24"/>
        </w:rPr>
        <w:t xml:space="preserve">drittgrößte der Uranusmonde und wurde zusammen mit Ariel von </w:t>
      </w:r>
      <w:proofErr w:type="spellStart"/>
      <w:r w:rsidR="00A4075F" w:rsidRPr="0028262D">
        <w:rPr>
          <w:sz w:val="24"/>
          <w:szCs w:val="24"/>
        </w:rPr>
        <w:t>Lassell</w:t>
      </w:r>
      <w:proofErr w:type="spellEnd"/>
      <w:r w:rsidR="00A4075F" w:rsidRPr="0028262D">
        <w:rPr>
          <w:sz w:val="24"/>
          <w:szCs w:val="24"/>
        </w:rPr>
        <w:t xml:space="preserve"> </w:t>
      </w:r>
      <w:r w:rsidR="008A2AF0" w:rsidRPr="0028262D">
        <w:rPr>
          <w:sz w:val="24"/>
          <w:szCs w:val="24"/>
        </w:rPr>
        <w:t xml:space="preserve">im Oktober </w:t>
      </w:r>
      <w:r w:rsidR="00A4075F" w:rsidRPr="0028262D">
        <w:rPr>
          <w:sz w:val="24"/>
          <w:szCs w:val="24"/>
        </w:rPr>
        <w:t>1851</w:t>
      </w:r>
      <w:r w:rsidR="008A2AF0" w:rsidRPr="0028262D">
        <w:rPr>
          <w:sz w:val="24"/>
          <w:szCs w:val="24"/>
        </w:rPr>
        <w:t xml:space="preserve"> entdeckt. Auch seine Umlaufbahn ist ein fast perfekter Kreis</w:t>
      </w:r>
      <w:r w:rsidR="00DB51C0" w:rsidRPr="0028262D">
        <w:rPr>
          <w:sz w:val="24"/>
          <w:szCs w:val="24"/>
        </w:rPr>
        <w:t xml:space="preserve"> </w:t>
      </w:r>
      <w:r w:rsidR="004739DC" w:rsidRPr="0028262D">
        <w:rPr>
          <w:sz w:val="24"/>
          <w:szCs w:val="24"/>
        </w:rPr>
        <w:t>u</w:t>
      </w:r>
      <w:r w:rsidR="00DB51C0" w:rsidRPr="0028262D">
        <w:rPr>
          <w:sz w:val="24"/>
          <w:szCs w:val="24"/>
        </w:rPr>
        <w:t>nd liegt in der Äquatorebene des Planeten</w:t>
      </w:r>
      <w:r w:rsidR="004739DC" w:rsidRPr="0028262D">
        <w:rPr>
          <w:sz w:val="24"/>
          <w:szCs w:val="24"/>
        </w:rPr>
        <w:t xml:space="preserve">. Was zu </w:t>
      </w:r>
      <w:r w:rsidR="001F47D1" w:rsidRPr="0028262D">
        <w:rPr>
          <w:sz w:val="24"/>
          <w:szCs w:val="24"/>
        </w:rPr>
        <w:t xml:space="preserve">den gleichen </w:t>
      </w:r>
      <w:r w:rsidR="004739DC" w:rsidRPr="0028262D">
        <w:rPr>
          <w:sz w:val="24"/>
          <w:szCs w:val="24"/>
        </w:rPr>
        <w:t>extremen jahreszeitlichen Effekten führt</w:t>
      </w:r>
      <w:r w:rsidR="00E50A77" w:rsidRPr="0028262D">
        <w:rPr>
          <w:sz w:val="24"/>
          <w:szCs w:val="24"/>
        </w:rPr>
        <w:t>, wie bei Miranda und Ariel</w:t>
      </w:r>
      <w:r w:rsidR="006147EA" w:rsidRPr="0028262D">
        <w:rPr>
          <w:sz w:val="24"/>
          <w:szCs w:val="24"/>
        </w:rPr>
        <w:t xml:space="preserve">. </w:t>
      </w:r>
      <w:r w:rsidR="00F60D52" w:rsidRPr="0028262D">
        <w:rPr>
          <w:sz w:val="24"/>
          <w:szCs w:val="24"/>
        </w:rPr>
        <w:t>Se</w:t>
      </w:r>
      <w:r w:rsidR="006147EA" w:rsidRPr="0028262D">
        <w:rPr>
          <w:sz w:val="24"/>
          <w:szCs w:val="24"/>
        </w:rPr>
        <w:t>in</w:t>
      </w:r>
      <w:r w:rsidR="00F60D52" w:rsidRPr="0028262D">
        <w:rPr>
          <w:sz w:val="24"/>
          <w:szCs w:val="24"/>
        </w:rPr>
        <w:t>e</w:t>
      </w:r>
      <w:r w:rsidR="006147EA" w:rsidRPr="0028262D">
        <w:rPr>
          <w:sz w:val="24"/>
          <w:szCs w:val="24"/>
        </w:rPr>
        <w:t xml:space="preserve"> </w:t>
      </w:r>
      <w:r w:rsidR="00F5774E" w:rsidRPr="0028262D">
        <w:rPr>
          <w:sz w:val="24"/>
          <w:szCs w:val="24"/>
        </w:rPr>
        <w:t xml:space="preserve">wichtigen </w:t>
      </w:r>
      <w:r w:rsidR="006147EA" w:rsidRPr="0028262D">
        <w:rPr>
          <w:sz w:val="24"/>
          <w:szCs w:val="24"/>
        </w:rPr>
        <w:t>Daten:</w:t>
      </w:r>
    </w:p>
    <w:p w14:paraId="05DF2B1F" w14:textId="77777777" w:rsidR="006147EA" w:rsidRPr="0028262D" w:rsidRDefault="006147EA" w:rsidP="00FB4CA9">
      <w:pPr>
        <w:keepNext/>
        <w:rPr>
          <w:sz w:val="24"/>
          <w:szCs w:val="24"/>
        </w:rPr>
      </w:pPr>
    </w:p>
    <w:tbl>
      <w:tblPr>
        <w:tblStyle w:val="Tabellenraster"/>
        <w:tblpPr w:leftFromText="141" w:rightFromText="141" w:vertAnchor="text" w:horzAnchor="margin" w:tblpXSpec="right" w:tblpY="51"/>
        <w:tblW w:w="0" w:type="auto"/>
        <w:tblLook w:val="04A0" w:firstRow="1" w:lastRow="0" w:firstColumn="1" w:lastColumn="0" w:noHBand="0" w:noVBand="1"/>
      </w:tblPr>
      <w:tblGrid>
        <w:gridCol w:w="3823"/>
        <w:gridCol w:w="1818"/>
      </w:tblGrid>
      <w:tr w:rsidR="00A648F1" w:rsidRPr="0028262D" w14:paraId="2C514E6B" w14:textId="77777777" w:rsidTr="00785624">
        <w:tc>
          <w:tcPr>
            <w:tcW w:w="3823" w:type="dxa"/>
          </w:tcPr>
          <w:p w14:paraId="2F905692" w14:textId="77777777" w:rsidR="00A648F1" w:rsidRPr="0028262D" w:rsidRDefault="00A648F1" w:rsidP="00785624">
            <w:pPr>
              <w:keepNext/>
              <w:rPr>
                <w:sz w:val="24"/>
                <w:szCs w:val="24"/>
              </w:rPr>
            </w:pPr>
            <w:r w:rsidRPr="0028262D">
              <w:rPr>
                <w:sz w:val="24"/>
                <w:szCs w:val="24"/>
              </w:rPr>
              <w:t>Große Halbachse</w:t>
            </w:r>
          </w:p>
        </w:tc>
        <w:tc>
          <w:tcPr>
            <w:tcW w:w="1818" w:type="dxa"/>
          </w:tcPr>
          <w:p w14:paraId="4F55DECD" w14:textId="0EC21A48" w:rsidR="00A648F1" w:rsidRPr="0028262D" w:rsidRDefault="00A648F1" w:rsidP="00785624">
            <w:pPr>
              <w:keepNext/>
              <w:rPr>
                <w:sz w:val="24"/>
                <w:szCs w:val="24"/>
              </w:rPr>
            </w:pPr>
            <w:r w:rsidRPr="0028262D">
              <w:rPr>
                <w:sz w:val="24"/>
                <w:szCs w:val="24"/>
              </w:rPr>
              <w:t>266000km</w:t>
            </w:r>
          </w:p>
        </w:tc>
      </w:tr>
      <w:tr w:rsidR="00A648F1" w:rsidRPr="0028262D" w14:paraId="1EA240FB" w14:textId="77777777" w:rsidTr="00785624">
        <w:tc>
          <w:tcPr>
            <w:tcW w:w="3823" w:type="dxa"/>
          </w:tcPr>
          <w:p w14:paraId="463A2095" w14:textId="77777777" w:rsidR="00A648F1" w:rsidRPr="0028262D" w:rsidRDefault="00A648F1" w:rsidP="00785624">
            <w:pPr>
              <w:keepNext/>
              <w:rPr>
                <w:sz w:val="24"/>
                <w:szCs w:val="24"/>
              </w:rPr>
            </w:pPr>
            <w:r w:rsidRPr="0028262D">
              <w:rPr>
                <w:sz w:val="24"/>
                <w:szCs w:val="24"/>
              </w:rPr>
              <w:t>Umlaufzeit</w:t>
            </w:r>
          </w:p>
        </w:tc>
        <w:tc>
          <w:tcPr>
            <w:tcW w:w="1818" w:type="dxa"/>
          </w:tcPr>
          <w:p w14:paraId="3F00D96F" w14:textId="2FF9B0BD" w:rsidR="00A648F1" w:rsidRPr="0028262D" w:rsidRDefault="00A648F1" w:rsidP="00785624">
            <w:pPr>
              <w:keepNext/>
              <w:rPr>
                <w:sz w:val="24"/>
                <w:szCs w:val="24"/>
              </w:rPr>
            </w:pPr>
            <w:r w:rsidRPr="0028262D">
              <w:rPr>
                <w:sz w:val="24"/>
                <w:szCs w:val="24"/>
              </w:rPr>
              <w:t>4,1442 d</w:t>
            </w:r>
          </w:p>
        </w:tc>
      </w:tr>
      <w:tr w:rsidR="00A648F1" w:rsidRPr="0028262D" w14:paraId="53FBF59F" w14:textId="77777777" w:rsidTr="00785624">
        <w:tc>
          <w:tcPr>
            <w:tcW w:w="3823" w:type="dxa"/>
          </w:tcPr>
          <w:p w14:paraId="51A3A5DD" w14:textId="77777777" w:rsidR="00A648F1" w:rsidRPr="0028262D" w:rsidRDefault="00A648F1" w:rsidP="00785624">
            <w:pPr>
              <w:keepNext/>
              <w:rPr>
                <w:sz w:val="24"/>
                <w:szCs w:val="24"/>
              </w:rPr>
            </w:pPr>
            <w:r w:rsidRPr="0028262D">
              <w:rPr>
                <w:sz w:val="24"/>
                <w:szCs w:val="24"/>
              </w:rPr>
              <w:t>Mittlerer Durchmesser</w:t>
            </w:r>
          </w:p>
        </w:tc>
        <w:tc>
          <w:tcPr>
            <w:tcW w:w="1818" w:type="dxa"/>
          </w:tcPr>
          <w:p w14:paraId="0E1EF078" w14:textId="77CC1AED" w:rsidR="00A648F1" w:rsidRPr="0028262D" w:rsidRDefault="00A648F1" w:rsidP="00785624">
            <w:pPr>
              <w:keepNext/>
              <w:rPr>
                <w:sz w:val="24"/>
                <w:szCs w:val="24"/>
              </w:rPr>
            </w:pPr>
            <w:r w:rsidRPr="0028262D">
              <w:rPr>
                <w:sz w:val="24"/>
                <w:szCs w:val="24"/>
              </w:rPr>
              <w:t>1169,4km</w:t>
            </w:r>
          </w:p>
        </w:tc>
      </w:tr>
      <w:tr w:rsidR="00D03D49" w:rsidRPr="0028262D" w14:paraId="7EE74D0A" w14:textId="77777777" w:rsidTr="00785624">
        <w:tc>
          <w:tcPr>
            <w:tcW w:w="3823" w:type="dxa"/>
          </w:tcPr>
          <w:p w14:paraId="5DE17B1F" w14:textId="502A1F4B" w:rsidR="00D03D49" w:rsidRPr="0028262D" w:rsidRDefault="00D03D49" w:rsidP="00785624">
            <w:pPr>
              <w:keepNext/>
              <w:rPr>
                <w:sz w:val="24"/>
                <w:szCs w:val="24"/>
              </w:rPr>
            </w:pPr>
            <w:r w:rsidRPr="0028262D">
              <w:rPr>
                <w:sz w:val="24"/>
                <w:szCs w:val="24"/>
              </w:rPr>
              <w:t>Masse</w:t>
            </w:r>
          </w:p>
        </w:tc>
        <w:tc>
          <w:tcPr>
            <w:tcW w:w="1818" w:type="dxa"/>
          </w:tcPr>
          <w:p w14:paraId="2E3D40AF" w14:textId="592DC5E7" w:rsidR="00D03D49" w:rsidRPr="0028262D" w:rsidRDefault="00D95D67" w:rsidP="00785624">
            <w:pPr>
              <w:keepNext/>
              <w:rPr>
                <w:sz w:val="24"/>
                <w:szCs w:val="24"/>
              </w:rPr>
            </w:pPr>
            <w:r w:rsidRPr="0028262D">
              <w:rPr>
                <w:sz w:val="24"/>
                <w:szCs w:val="24"/>
              </w:rPr>
              <w:t xml:space="preserve">1,17 </w:t>
            </w:r>
            <w:r w:rsidRPr="0028262D">
              <w:rPr>
                <w:rFonts w:cstheme="minorHAnsi"/>
                <w:sz w:val="24"/>
                <w:szCs w:val="24"/>
              </w:rPr>
              <w:t>·</w:t>
            </w:r>
            <w:r w:rsidRPr="0028262D">
              <w:rPr>
                <w:sz w:val="24"/>
                <w:szCs w:val="24"/>
              </w:rPr>
              <w:t xml:space="preserve"> 10</w:t>
            </w:r>
            <w:r w:rsidRPr="0028262D">
              <w:rPr>
                <w:sz w:val="24"/>
                <w:szCs w:val="24"/>
                <w:vertAlign w:val="superscript"/>
              </w:rPr>
              <w:t>21</w:t>
            </w:r>
            <w:r w:rsidRPr="0028262D">
              <w:rPr>
                <w:sz w:val="24"/>
                <w:szCs w:val="24"/>
              </w:rPr>
              <w:t>kg</w:t>
            </w:r>
          </w:p>
        </w:tc>
      </w:tr>
    </w:tbl>
    <w:p w14:paraId="7946EAC4" w14:textId="77777777" w:rsidR="006147EA" w:rsidRPr="0028262D" w:rsidRDefault="006147EA" w:rsidP="00FB4CA9">
      <w:pPr>
        <w:keepNext/>
        <w:rPr>
          <w:sz w:val="24"/>
          <w:szCs w:val="24"/>
        </w:rPr>
      </w:pPr>
    </w:p>
    <w:p w14:paraId="679A8792" w14:textId="09A83A4D" w:rsidR="00E469FC" w:rsidRPr="0028262D" w:rsidRDefault="007C1FA7" w:rsidP="00F5774E">
      <w:pPr>
        <w:widowControl w:val="0"/>
        <w:rPr>
          <w:sz w:val="24"/>
          <w:szCs w:val="24"/>
        </w:rPr>
      </w:pPr>
      <w:proofErr w:type="spellStart"/>
      <w:r w:rsidRPr="0028262D">
        <w:rPr>
          <w:sz w:val="24"/>
          <w:szCs w:val="24"/>
        </w:rPr>
        <w:t>Umbriel</w:t>
      </w:r>
      <w:proofErr w:type="spellEnd"/>
      <w:r w:rsidRPr="0028262D">
        <w:rPr>
          <w:sz w:val="24"/>
          <w:szCs w:val="24"/>
        </w:rPr>
        <w:t xml:space="preserve"> ist der </w:t>
      </w:r>
      <w:r w:rsidR="007A727B" w:rsidRPr="0028262D">
        <w:rPr>
          <w:sz w:val="24"/>
          <w:szCs w:val="24"/>
        </w:rPr>
        <w:t>dunkelste der Uranusmonde</w:t>
      </w:r>
      <w:r w:rsidR="00323AA8" w:rsidRPr="0028262D">
        <w:rPr>
          <w:sz w:val="24"/>
          <w:szCs w:val="24"/>
        </w:rPr>
        <w:t xml:space="preserve"> und besteht</w:t>
      </w:r>
      <w:r w:rsidR="00911130" w:rsidRPr="0028262D">
        <w:rPr>
          <w:sz w:val="24"/>
          <w:szCs w:val="24"/>
        </w:rPr>
        <w:t>,</w:t>
      </w:r>
      <w:r w:rsidR="0032794C" w:rsidRPr="0028262D">
        <w:rPr>
          <w:sz w:val="24"/>
          <w:szCs w:val="24"/>
        </w:rPr>
        <w:t xml:space="preserve"> wie die</w:t>
      </w:r>
      <w:r w:rsidR="007C3596" w:rsidRPr="0028262D">
        <w:rPr>
          <w:sz w:val="24"/>
          <w:szCs w:val="24"/>
        </w:rPr>
        <w:t xml:space="preserve"> bereits besprochenen Monde</w:t>
      </w:r>
      <w:r w:rsidR="00911130" w:rsidRPr="0028262D">
        <w:rPr>
          <w:sz w:val="24"/>
          <w:szCs w:val="24"/>
        </w:rPr>
        <w:t>,</w:t>
      </w:r>
      <w:r w:rsidR="00892C03" w:rsidRPr="0028262D">
        <w:rPr>
          <w:sz w:val="24"/>
          <w:szCs w:val="24"/>
        </w:rPr>
        <w:t xml:space="preserve"> </w:t>
      </w:r>
      <w:r w:rsidR="006226C1" w:rsidRPr="0028262D">
        <w:rPr>
          <w:sz w:val="24"/>
          <w:szCs w:val="24"/>
        </w:rPr>
        <w:t>zu 6</w:t>
      </w:r>
      <w:r w:rsidR="008A54FD" w:rsidRPr="0028262D">
        <w:rPr>
          <w:sz w:val="24"/>
          <w:szCs w:val="24"/>
        </w:rPr>
        <w:t xml:space="preserve">0% </w:t>
      </w:r>
      <w:r w:rsidR="00892C03" w:rsidRPr="0028262D">
        <w:rPr>
          <w:sz w:val="24"/>
          <w:szCs w:val="24"/>
        </w:rPr>
        <w:t>aus Wassereis</w:t>
      </w:r>
      <w:r w:rsidR="008A54FD" w:rsidRPr="0028262D">
        <w:rPr>
          <w:sz w:val="24"/>
          <w:szCs w:val="24"/>
        </w:rPr>
        <w:t xml:space="preserve">, den Rest steuern </w:t>
      </w:r>
      <w:proofErr w:type="spellStart"/>
      <w:r w:rsidR="00615ADB" w:rsidRPr="0028262D">
        <w:rPr>
          <w:sz w:val="24"/>
          <w:szCs w:val="24"/>
        </w:rPr>
        <w:t>Silikatgestein</w:t>
      </w:r>
      <w:proofErr w:type="spellEnd"/>
      <w:r w:rsidR="00615ADB" w:rsidRPr="0028262D">
        <w:rPr>
          <w:sz w:val="24"/>
          <w:szCs w:val="24"/>
        </w:rPr>
        <w:t xml:space="preserve"> und Kohlenstoffverbindungen bei.</w:t>
      </w:r>
      <w:r w:rsidR="000003EF" w:rsidRPr="0028262D">
        <w:rPr>
          <w:sz w:val="24"/>
          <w:szCs w:val="24"/>
        </w:rPr>
        <w:t xml:space="preserve"> Sollte </w:t>
      </w:r>
      <w:proofErr w:type="spellStart"/>
      <w:r w:rsidR="000003EF" w:rsidRPr="0028262D">
        <w:rPr>
          <w:sz w:val="24"/>
          <w:szCs w:val="24"/>
        </w:rPr>
        <w:t>Umbriel</w:t>
      </w:r>
      <w:proofErr w:type="spellEnd"/>
      <w:r w:rsidR="000003EF" w:rsidRPr="0028262D">
        <w:rPr>
          <w:sz w:val="24"/>
          <w:szCs w:val="24"/>
        </w:rPr>
        <w:t xml:space="preserve"> ein differenzierter Körper sein, </w:t>
      </w:r>
      <w:r w:rsidR="005B669E" w:rsidRPr="0028262D">
        <w:rPr>
          <w:sz w:val="24"/>
          <w:szCs w:val="24"/>
        </w:rPr>
        <w:t xml:space="preserve">d. h. einen Gesteinskern und eine </w:t>
      </w:r>
      <w:proofErr w:type="spellStart"/>
      <w:r w:rsidR="005B669E" w:rsidRPr="0028262D">
        <w:rPr>
          <w:sz w:val="24"/>
          <w:szCs w:val="24"/>
        </w:rPr>
        <w:t>Eishülle</w:t>
      </w:r>
      <w:proofErr w:type="spellEnd"/>
      <w:r w:rsidR="005B669E" w:rsidRPr="0028262D">
        <w:rPr>
          <w:sz w:val="24"/>
          <w:szCs w:val="24"/>
        </w:rPr>
        <w:t xml:space="preserve"> besitzen</w:t>
      </w:r>
      <w:r w:rsidR="00DA797F" w:rsidRPr="0028262D">
        <w:rPr>
          <w:sz w:val="24"/>
          <w:szCs w:val="24"/>
        </w:rPr>
        <w:t>, berechnet sich für den Kern ein Durchmesser von circa 630km</w:t>
      </w:r>
      <w:r w:rsidR="00C5722E" w:rsidRPr="0028262D">
        <w:rPr>
          <w:sz w:val="24"/>
          <w:szCs w:val="24"/>
        </w:rPr>
        <w:t xml:space="preserve">. </w:t>
      </w:r>
      <w:r w:rsidR="00643B50" w:rsidRPr="0028262D">
        <w:rPr>
          <w:sz w:val="24"/>
          <w:szCs w:val="24"/>
        </w:rPr>
        <w:t xml:space="preserve">Wie die Aufnahme von Voyager 2 zeigt, </w:t>
      </w:r>
      <w:r w:rsidR="00FA4C1F" w:rsidRPr="0028262D">
        <w:rPr>
          <w:sz w:val="24"/>
          <w:szCs w:val="24"/>
        </w:rPr>
        <w:t xml:space="preserve">besitzt </w:t>
      </w:r>
      <w:proofErr w:type="spellStart"/>
      <w:r w:rsidR="00FA4C1F" w:rsidRPr="0028262D">
        <w:rPr>
          <w:sz w:val="24"/>
          <w:szCs w:val="24"/>
        </w:rPr>
        <w:t>Umbriel</w:t>
      </w:r>
      <w:proofErr w:type="spellEnd"/>
      <w:r w:rsidR="00FA4C1F" w:rsidRPr="0028262D">
        <w:rPr>
          <w:sz w:val="24"/>
          <w:szCs w:val="24"/>
        </w:rPr>
        <w:t xml:space="preserve"> jede Menge Krater, was bedeutet, dass sich seine Oberfläche seit dem Ende des „letzten</w:t>
      </w:r>
      <w:r w:rsidR="00121E07" w:rsidRPr="0028262D">
        <w:rPr>
          <w:sz w:val="24"/>
          <w:szCs w:val="24"/>
        </w:rPr>
        <w:t xml:space="preserve"> großen Bombardements“ kaum verändert hat.</w:t>
      </w:r>
      <w:r w:rsidR="006F34A6" w:rsidRPr="0028262D">
        <w:rPr>
          <w:sz w:val="24"/>
          <w:szCs w:val="24"/>
        </w:rPr>
        <w:t xml:space="preserve"> </w:t>
      </w:r>
      <w:r w:rsidR="002802A3" w:rsidRPr="0028262D">
        <w:rPr>
          <w:sz w:val="24"/>
          <w:szCs w:val="24"/>
        </w:rPr>
        <w:t>Au</w:t>
      </w:r>
      <w:r w:rsidR="000D6540" w:rsidRPr="0028262D">
        <w:rPr>
          <w:sz w:val="24"/>
          <w:szCs w:val="24"/>
        </w:rPr>
        <w:t xml:space="preserve">ßerdem wird vermutet, dass </w:t>
      </w:r>
      <w:proofErr w:type="spellStart"/>
      <w:r w:rsidR="000D6540" w:rsidRPr="0028262D">
        <w:rPr>
          <w:sz w:val="24"/>
          <w:szCs w:val="24"/>
        </w:rPr>
        <w:t>Umbriel</w:t>
      </w:r>
      <w:proofErr w:type="spellEnd"/>
      <w:r w:rsidR="000D6540" w:rsidRPr="0028262D">
        <w:rPr>
          <w:sz w:val="24"/>
          <w:szCs w:val="24"/>
        </w:rPr>
        <w:t xml:space="preserve"> gebunden um Uranus rotiert, d. h. seine Umlaufzeit um Uranus</w:t>
      </w:r>
      <w:r w:rsidR="00EB0D70" w:rsidRPr="0028262D">
        <w:rPr>
          <w:sz w:val="24"/>
          <w:szCs w:val="24"/>
        </w:rPr>
        <w:t xml:space="preserve"> entspricht der Zeit für ei</w:t>
      </w:r>
      <w:r w:rsidR="007C5188" w:rsidRPr="0028262D">
        <w:rPr>
          <w:sz w:val="24"/>
          <w:szCs w:val="24"/>
        </w:rPr>
        <w:t>n</w:t>
      </w:r>
      <w:r w:rsidR="00EB0D70" w:rsidRPr="0028262D">
        <w:rPr>
          <w:sz w:val="24"/>
          <w:szCs w:val="24"/>
        </w:rPr>
        <w:t>e Umdrehung um seine eigene Achse.</w:t>
      </w:r>
    </w:p>
    <w:p w14:paraId="25568A93" w14:textId="77777777" w:rsidR="00F5774E" w:rsidRPr="0028262D" w:rsidRDefault="00F5774E" w:rsidP="00F5774E">
      <w:pPr>
        <w:widowControl w:val="0"/>
        <w:rPr>
          <w:sz w:val="24"/>
          <w:szCs w:val="24"/>
        </w:rPr>
      </w:pPr>
    </w:p>
    <w:p w14:paraId="4F1E260F" w14:textId="71C652C9" w:rsidR="00F5774E" w:rsidRPr="0028262D" w:rsidRDefault="00246CED" w:rsidP="004A2A19">
      <w:pPr>
        <w:pStyle w:val="berschrift3"/>
        <w:jc w:val="center"/>
      </w:pPr>
      <w:bookmarkStart w:id="614" w:name="_Toc174383416"/>
      <w:bookmarkStart w:id="615" w:name="_Toc184204129"/>
      <w:r w:rsidRPr="0028262D">
        <w:t>Titania</w:t>
      </w:r>
      <w:bookmarkEnd w:id="614"/>
      <w:bookmarkEnd w:id="615"/>
    </w:p>
    <w:p w14:paraId="4A4A0788" w14:textId="77777777" w:rsidR="00246CED" w:rsidRPr="0028262D" w:rsidRDefault="00246CED" w:rsidP="00246CED">
      <w:pPr>
        <w:widowControl w:val="0"/>
        <w:jc w:val="center"/>
        <w:rPr>
          <w:sz w:val="24"/>
          <w:szCs w:val="24"/>
        </w:rPr>
      </w:pPr>
    </w:p>
    <w:p w14:paraId="175AE5E6" w14:textId="38BD5FC8" w:rsidR="00246CED" w:rsidRPr="0028262D" w:rsidRDefault="005B17B9" w:rsidP="00246CED">
      <w:pPr>
        <w:widowControl w:val="0"/>
        <w:rPr>
          <w:sz w:val="24"/>
          <w:szCs w:val="24"/>
        </w:rPr>
      </w:pPr>
      <w:r w:rsidRPr="0028262D">
        <w:rPr>
          <w:noProof/>
          <w:sz w:val="24"/>
          <w:szCs w:val="24"/>
        </w:rPr>
        <mc:AlternateContent>
          <mc:Choice Requires="wps">
            <w:drawing>
              <wp:anchor distT="0" distB="0" distL="114300" distR="114300" simplePos="0" relativeHeight="251877376" behindDoc="0" locked="0" layoutInCell="1" allowOverlap="1" wp14:anchorId="17553D99" wp14:editId="532B7891">
                <wp:simplePos x="0" y="0"/>
                <wp:positionH relativeFrom="column">
                  <wp:posOffset>0</wp:posOffset>
                </wp:positionH>
                <wp:positionV relativeFrom="paragraph">
                  <wp:posOffset>3011805</wp:posOffset>
                </wp:positionV>
                <wp:extent cx="2952750" cy="635"/>
                <wp:effectExtent l="0" t="0" r="0" b="0"/>
                <wp:wrapSquare wrapText="bothSides"/>
                <wp:docPr id="125786121" name="Textfeld 1"/>
                <wp:cNvGraphicFramePr/>
                <a:graphic xmlns:a="http://schemas.openxmlformats.org/drawingml/2006/main">
                  <a:graphicData uri="http://schemas.microsoft.com/office/word/2010/wordprocessingShape">
                    <wps:wsp>
                      <wps:cNvSpPr txBox="1"/>
                      <wps:spPr>
                        <a:xfrm>
                          <a:off x="0" y="0"/>
                          <a:ext cx="2952750" cy="635"/>
                        </a:xfrm>
                        <a:prstGeom prst="rect">
                          <a:avLst/>
                        </a:prstGeom>
                        <a:solidFill>
                          <a:prstClr val="white"/>
                        </a:solidFill>
                        <a:ln>
                          <a:noFill/>
                        </a:ln>
                      </wps:spPr>
                      <wps:txbx>
                        <w:txbxContent>
                          <w:p w14:paraId="30FE2DE4" w14:textId="1AF8654F" w:rsidR="005B17B9" w:rsidRPr="005B2C9C" w:rsidRDefault="005B17B9" w:rsidP="005B17B9">
                            <w:pPr>
                              <w:pStyle w:val="Beschriftung"/>
                              <w:rPr>
                                <w:noProof/>
                              </w:rPr>
                            </w:pPr>
                            <w:bookmarkStart w:id="616" w:name="_Toc174467251"/>
                            <w:bookmarkStart w:id="617" w:name="_Toc178095332"/>
                            <w:bookmarkStart w:id="618" w:name="_Toc179365199"/>
                            <w:r>
                              <w:t xml:space="preserve">Abbildung </w:t>
                            </w:r>
                            <w:r w:rsidR="00493835">
                              <w:t>182</w:t>
                            </w:r>
                            <w:r>
                              <w:t xml:space="preserve"> T</w:t>
                            </w:r>
                            <w:r w:rsidR="00493835">
                              <w:t>i</w:t>
                            </w:r>
                            <w:r>
                              <w:t>tania, Voyager 2, 1986</w:t>
                            </w:r>
                            <w:bookmarkEnd w:id="616"/>
                            <w:bookmarkEnd w:id="617"/>
                            <w:bookmarkEnd w:id="61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7553D99" id="_x0000_s1236" type="#_x0000_t202" style="position:absolute;margin-left:0;margin-top:237.15pt;width:232.5pt;height:.05pt;z-index:251877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" stroked="f">
                <v:textbox style="mso-fit-shape-to-text:t" inset="0,0,0,0">
                  <w:txbxContent>
                    <w:p w14:paraId="30FE2DE4" w14:textId="1AF8654F" w:rsidR="005B17B9" w:rsidRPr="005B2C9C" w:rsidRDefault="005B17B9" w:rsidP="005B17B9">
                      <w:pPr>
                        <w:pStyle w:val="Beschriftung"/>
                        <w:rPr>
                          <w:noProof/>
                        </w:rPr>
                      </w:pPr>
                      <w:bookmarkStart w:id="894" w:name="_Toc174467251"/>
                      <w:bookmarkStart w:id="895" w:name="_Toc178095332"/>
                      <w:bookmarkStart w:id="896" w:name="_Toc179365199"/>
                      <w:r>
                        <w:t xml:space="preserve">Abbildung </w:t>
                      </w:r>
                      <w:r w:rsidR="00493835">
                        <w:t>182</w:t>
                      </w:r>
                      <w:r>
                        <w:t xml:space="preserve"> T</w:t>
                      </w:r>
                      <w:r w:rsidR="00493835">
                        <w:t>i</w:t>
                      </w:r>
                      <w:r>
                        <w:t>tania, Voyager 2, 1986</w:t>
                      </w:r>
                      <w:bookmarkEnd w:id="894"/>
                      <w:bookmarkEnd w:id="895"/>
                      <w:bookmarkEnd w:id="896"/>
                    </w:p>
                  </w:txbxContent>
                </v:textbox>
                <w10:wrap type="square"/>
              </v:shape>
            </w:pict>
          </mc:Fallback>
        </mc:AlternateContent>
      </w:r>
      <w:r w:rsidRPr="0028262D">
        <w:rPr>
          <w:noProof/>
          <w:sz w:val="24"/>
          <w:szCs w:val="24"/>
        </w:rPr>
        <w:drawing>
          <wp:anchor distT="0" distB="0" distL="114300" distR="114300" simplePos="0" relativeHeight="251875328" behindDoc="0" locked="0" layoutInCell="1" allowOverlap="1" wp14:anchorId="5932D5F3" wp14:editId="395CDE16">
            <wp:simplePos x="0" y="0"/>
            <wp:positionH relativeFrom="column">
              <wp:posOffset>0</wp:posOffset>
            </wp:positionH>
            <wp:positionV relativeFrom="paragraph">
              <wp:posOffset>1905</wp:posOffset>
            </wp:positionV>
            <wp:extent cx="2952750" cy="2952750"/>
            <wp:effectExtent l="0" t="0" r="0" b="0"/>
            <wp:wrapSquare wrapText="bothSides"/>
            <wp:docPr id="847915902" name="Grafik 1" descr="Titania, aufgenommen von Voyager 2 am 24. Januar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tania, aufgenommen von Voyager 2 am 24. Januar 1986"/>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2952750" cy="2952750"/>
                    </a:xfrm>
                    <a:prstGeom prst="rect">
                      <a:avLst/>
                    </a:prstGeom>
                    <a:noFill/>
                    <a:ln>
                      <a:noFill/>
                    </a:ln>
                  </pic:spPr>
                </pic:pic>
              </a:graphicData>
            </a:graphic>
            <wp14:sizeRelH relativeFrom="page">
              <wp14:pctWidth>0</wp14:pctWidth>
            </wp14:sizeRelH>
            <wp14:sizeRelV relativeFrom="page">
              <wp14:pctHeight>0</wp14:pctHeight>
            </wp14:sizeRelV>
          </wp:anchor>
        </w:drawing>
      </w:r>
      <w:r w:rsidR="00F5462F" w:rsidRPr="0028262D">
        <w:rPr>
          <w:sz w:val="24"/>
          <w:szCs w:val="24"/>
        </w:rPr>
        <w:t>Titania wurde zusammen mit Oberon im Januar 1787 von William Herschel entdeckt</w:t>
      </w:r>
      <w:r w:rsidR="003940F1" w:rsidRPr="0028262D">
        <w:rPr>
          <w:sz w:val="24"/>
          <w:szCs w:val="24"/>
        </w:rPr>
        <w:t xml:space="preserve"> und ist der größte Uranusmond. Seine Daten sind:</w:t>
      </w:r>
    </w:p>
    <w:p w14:paraId="107368E9" w14:textId="77777777" w:rsidR="003940F1" w:rsidRPr="0028262D" w:rsidRDefault="003940F1" w:rsidP="00246CED">
      <w:pPr>
        <w:widowControl w:val="0"/>
        <w:rPr>
          <w:sz w:val="24"/>
          <w:szCs w:val="24"/>
        </w:rPr>
      </w:pPr>
    </w:p>
    <w:tbl>
      <w:tblPr>
        <w:tblStyle w:val="Tabellenraster"/>
        <w:tblpPr w:leftFromText="141" w:rightFromText="141" w:vertAnchor="text" w:horzAnchor="margin" w:tblpXSpec="right" w:tblpY="51"/>
        <w:tblW w:w="0" w:type="auto"/>
        <w:tblLook w:val="04A0" w:firstRow="1" w:lastRow="0" w:firstColumn="1" w:lastColumn="0" w:noHBand="0" w:noVBand="1"/>
      </w:tblPr>
      <w:tblGrid>
        <w:gridCol w:w="3823"/>
        <w:gridCol w:w="1818"/>
      </w:tblGrid>
      <w:tr w:rsidR="003940F1" w:rsidRPr="0028262D" w14:paraId="19C33FBA" w14:textId="77777777" w:rsidTr="00D07398">
        <w:tc>
          <w:tcPr>
            <w:tcW w:w="3823" w:type="dxa"/>
          </w:tcPr>
          <w:p w14:paraId="2A905196" w14:textId="77777777" w:rsidR="003940F1" w:rsidRPr="0028262D" w:rsidRDefault="003940F1" w:rsidP="00D07398">
            <w:pPr>
              <w:keepNext/>
              <w:rPr>
                <w:sz w:val="24"/>
                <w:szCs w:val="24"/>
              </w:rPr>
            </w:pPr>
            <w:r w:rsidRPr="0028262D">
              <w:rPr>
                <w:sz w:val="24"/>
                <w:szCs w:val="24"/>
              </w:rPr>
              <w:t>Große Halbachse</w:t>
            </w:r>
          </w:p>
        </w:tc>
        <w:tc>
          <w:tcPr>
            <w:tcW w:w="1818" w:type="dxa"/>
          </w:tcPr>
          <w:p w14:paraId="7D96B5A4" w14:textId="3A119243" w:rsidR="003940F1" w:rsidRPr="0028262D" w:rsidRDefault="00DA5D25" w:rsidP="00D07398">
            <w:pPr>
              <w:keepNext/>
              <w:rPr>
                <w:sz w:val="24"/>
                <w:szCs w:val="24"/>
              </w:rPr>
            </w:pPr>
            <w:r w:rsidRPr="0028262D">
              <w:rPr>
                <w:sz w:val="24"/>
                <w:szCs w:val="24"/>
              </w:rPr>
              <w:t>436300</w:t>
            </w:r>
            <w:r w:rsidR="003940F1" w:rsidRPr="0028262D">
              <w:rPr>
                <w:sz w:val="24"/>
                <w:szCs w:val="24"/>
              </w:rPr>
              <w:t>km</w:t>
            </w:r>
          </w:p>
        </w:tc>
      </w:tr>
      <w:tr w:rsidR="003940F1" w:rsidRPr="0028262D" w14:paraId="6FDAEE75" w14:textId="77777777" w:rsidTr="00D07398">
        <w:tc>
          <w:tcPr>
            <w:tcW w:w="3823" w:type="dxa"/>
          </w:tcPr>
          <w:p w14:paraId="727092D1" w14:textId="77777777" w:rsidR="003940F1" w:rsidRPr="0028262D" w:rsidRDefault="003940F1" w:rsidP="00D07398">
            <w:pPr>
              <w:keepNext/>
              <w:rPr>
                <w:sz w:val="24"/>
                <w:szCs w:val="24"/>
              </w:rPr>
            </w:pPr>
            <w:r w:rsidRPr="0028262D">
              <w:rPr>
                <w:sz w:val="24"/>
                <w:szCs w:val="24"/>
              </w:rPr>
              <w:t>Umlaufzeit</w:t>
            </w:r>
          </w:p>
        </w:tc>
        <w:tc>
          <w:tcPr>
            <w:tcW w:w="1818" w:type="dxa"/>
          </w:tcPr>
          <w:p w14:paraId="63BD4A5E" w14:textId="1C46E504" w:rsidR="003940F1" w:rsidRPr="0028262D" w:rsidRDefault="00DA5D25" w:rsidP="00D07398">
            <w:pPr>
              <w:keepNext/>
              <w:rPr>
                <w:sz w:val="24"/>
                <w:szCs w:val="24"/>
              </w:rPr>
            </w:pPr>
            <w:r w:rsidRPr="0028262D">
              <w:rPr>
                <w:sz w:val="24"/>
                <w:szCs w:val="24"/>
              </w:rPr>
              <w:t>8,</w:t>
            </w:r>
            <w:r w:rsidR="00973F1A" w:rsidRPr="0028262D">
              <w:rPr>
                <w:sz w:val="24"/>
                <w:szCs w:val="24"/>
              </w:rPr>
              <w:t>7959</w:t>
            </w:r>
            <w:r w:rsidR="003940F1" w:rsidRPr="0028262D">
              <w:rPr>
                <w:sz w:val="24"/>
                <w:szCs w:val="24"/>
              </w:rPr>
              <w:t xml:space="preserve"> d</w:t>
            </w:r>
          </w:p>
        </w:tc>
      </w:tr>
      <w:tr w:rsidR="003940F1" w:rsidRPr="0028262D" w14:paraId="4E54CA55" w14:textId="77777777" w:rsidTr="00D07398">
        <w:tc>
          <w:tcPr>
            <w:tcW w:w="3823" w:type="dxa"/>
          </w:tcPr>
          <w:p w14:paraId="3CFAF770" w14:textId="77777777" w:rsidR="003940F1" w:rsidRPr="0028262D" w:rsidRDefault="003940F1" w:rsidP="00D07398">
            <w:pPr>
              <w:keepNext/>
              <w:rPr>
                <w:sz w:val="24"/>
                <w:szCs w:val="24"/>
              </w:rPr>
            </w:pPr>
            <w:r w:rsidRPr="0028262D">
              <w:rPr>
                <w:sz w:val="24"/>
                <w:szCs w:val="24"/>
              </w:rPr>
              <w:t>Mittlerer Durchmesser</w:t>
            </w:r>
          </w:p>
        </w:tc>
        <w:tc>
          <w:tcPr>
            <w:tcW w:w="1818" w:type="dxa"/>
          </w:tcPr>
          <w:p w14:paraId="02F36420" w14:textId="69C3BB1A" w:rsidR="003940F1" w:rsidRPr="0028262D" w:rsidRDefault="003940F1" w:rsidP="00D07398">
            <w:pPr>
              <w:keepNext/>
              <w:rPr>
                <w:sz w:val="24"/>
                <w:szCs w:val="24"/>
              </w:rPr>
            </w:pPr>
            <w:r w:rsidRPr="0028262D">
              <w:rPr>
                <w:sz w:val="24"/>
                <w:szCs w:val="24"/>
              </w:rPr>
              <w:t>1</w:t>
            </w:r>
            <w:r w:rsidR="00973F1A" w:rsidRPr="0028262D">
              <w:rPr>
                <w:sz w:val="24"/>
                <w:szCs w:val="24"/>
              </w:rPr>
              <w:t>578</w:t>
            </w:r>
            <w:r w:rsidRPr="0028262D">
              <w:rPr>
                <w:sz w:val="24"/>
                <w:szCs w:val="24"/>
              </w:rPr>
              <w:t>km</w:t>
            </w:r>
          </w:p>
        </w:tc>
      </w:tr>
      <w:tr w:rsidR="003940F1" w:rsidRPr="0028262D" w14:paraId="5AC17BAE" w14:textId="77777777" w:rsidTr="00D07398">
        <w:tc>
          <w:tcPr>
            <w:tcW w:w="3823" w:type="dxa"/>
          </w:tcPr>
          <w:p w14:paraId="25E30D41" w14:textId="77777777" w:rsidR="003940F1" w:rsidRPr="0028262D" w:rsidRDefault="003940F1" w:rsidP="00D07398">
            <w:pPr>
              <w:keepNext/>
              <w:rPr>
                <w:sz w:val="24"/>
                <w:szCs w:val="24"/>
              </w:rPr>
            </w:pPr>
            <w:r w:rsidRPr="0028262D">
              <w:rPr>
                <w:sz w:val="24"/>
                <w:szCs w:val="24"/>
              </w:rPr>
              <w:t>Masse</w:t>
            </w:r>
          </w:p>
        </w:tc>
        <w:tc>
          <w:tcPr>
            <w:tcW w:w="1818" w:type="dxa"/>
          </w:tcPr>
          <w:p w14:paraId="12803016" w14:textId="432C6CBB" w:rsidR="003940F1" w:rsidRPr="0028262D" w:rsidRDefault="00973F1A" w:rsidP="00D07398">
            <w:pPr>
              <w:keepNext/>
              <w:rPr>
                <w:sz w:val="24"/>
                <w:szCs w:val="24"/>
              </w:rPr>
            </w:pPr>
            <w:r w:rsidRPr="0028262D">
              <w:rPr>
                <w:sz w:val="24"/>
                <w:szCs w:val="24"/>
              </w:rPr>
              <w:t>3,4</w:t>
            </w:r>
            <w:r w:rsidR="00DC21AB" w:rsidRPr="0028262D">
              <w:rPr>
                <w:sz w:val="24"/>
                <w:szCs w:val="24"/>
              </w:rPr>
              <w:t>2</w:t>
            </w:r>
            <w:r w:rsidR="003940F1" w:rsidRPr="0028262D">
              <w:rPr>
                <w:sz w:val="24"/>
                <w:szCs w:val="24"/>
              </w:rPr>
              <w:t xml:space="preserve"> </w:t>
            </w:r>
            <w:r w:rsidR="003940F1" w:rsidRPr="0028262D">
              <w:rPr>
                <w:rFonts w:cstheme="minorHAnsi"/>
                <w:sz w:val="24"/>
                <w:szCs w:val="24"/>
              </w:rPr>
              <w:t>·</w:t>
            </w:r>
            <w:r w:rsidR="003940F1" w:rsidRPr="0028262D">
              <w:rPr>
                <w:sz w:val="24"/>
                <w:szCs w:val="24"/>
              </w:rPr>
              <w:t xml:space="preserve"> 10</w:t>
            </w:r>
            <w:r w:rsidR="003940F1" w:rsidRPr="0028262D">
              <w:rPr>
                <w:sz w:val="24"/>
                <w:szCs w:val="24"/>
                <w:vertAlign w:val="superscript"/>
              </w:rPr>
              <w:t>21</w:t>
            </w:r>
            <w:r w:rsidR="003940F1" w:rsidRPr="0028262D">
              <w:rPr>
                <w:sz w:val="24"/>
                <w:szCs w:val="24"/>
              </w:rPr>
              <w:t>kg</w:t>
            </w:r>
          </w:p>
        </w:tc>
      </w:tr>
    </w:tbl>
    <w:p w14:paraId="4178F8FB" w14:textId="77777777" w:rsidR="003940F1" w:rsidRPr="0028262D" w:rsidRDefault="003940F1" w:rsidP="00246CED">
      <w:pPr>
        <w:widowControl w:val="0"/>
        <w:rPr>
          <w:sz w:val="24"/>
          <w:szCs w:val="24"/>
        </w:rPr>
      </w:pPr>
    </w:p>
    <w:p w14:paraId="5F0B1D27" w14:textId="470C315F" w:rsidR="00F5774E" w:rsidRPr="0028262D" w:rsidRDefault="00560185" w:rsidP="00DE4E6A">
      <w:pPr>
        <w:keepNext/>
        <w:rPr>
          <w:sz w:val="24"/>
          <w:szCs w:val="24"/>
        </w:rPr>
      </w:pPr>
      <w:r w:rsidRPr="0028262D">
        <w:rPr>
          <w:sz w:val="24"/>
          <w:szCs w:val="24"/>
        </w:rPr>
        <w:t>Auch Titania zieht eine</w:t>
      </w:r>
      <w:r w:rsidR="001005DC" w:rsidRPr="0028262D">
        <w:rPr>
          <w:sz w:val="24"/>
          <w:szCs w:val="24"/>
        </w:rPr>
        <w:t>n</w:t>
      </w:r>
      <w:r w:rsidRPr="0028262D">
        <w:rPr>
          <w:sz w:val="24"/>
          <w:szCs w:val="24"/>
        </w:rPr>
        <w:t xml:space="preserve"> fast perfekten kreisförmigen Orbit um Uranus.</w:t>
      </w:r>
      <w:r w:rsidR="00D549D3" w:rsidRPr="0028262D">
        <w:rPr>
          <w:sz w:val="24"/>
          <w:szCs w:val="24"/>
        </w:rPr>
        <w:t xml:space="preserve"> </w:t>
      </w:r>
      <w:r w:rsidR="00C931E9" w:rsidRPr="0028262D">
        <w:rPr>
          <w:sz w:val="24"/>
          <w:szCs w:val="24"/>
        </w:rPr>
        <w:t xml:space="preserve">Er besteht </w:t>
      </w:r>
      <w:r w:rsidR="002573D0" w:rsidRPr="0028262D">
        <w:rPr>
          <w:sz w:val="24"/>
          <w:szCs w:val="24"/>
        </w:rPr>
        <w:t xml:space="preserve">ebenfalls aus circa 50% Wassereis, 30% </w:t>
      </w:r>
      <w:proofErr w:type="spellStart"/>
      <w:r w:rsidR="002573D0" w:rsidRPr="0028262D">
        <w:rPr>
          <w:sz w:val="24"/>
          <w:szCs w:val="24"/>
        </w:rPr>
        <w:t>Silikatgestein</w:t>
      </w:r>
      <w:proofErr w:type="spellEnd"/>
      <w:r w:rsidR="00B67AB6" w:rsidRPr="0028262D">
        <w:rPr>
          <w:sz w:val="24"/>
          <w:szCs w:val="24"/>
        </w:rPr>
        <w:t xml:space="preserve"> und 20% Kohlenstoffverbindungen. </w:t>
      </w:r>
      <w:r w:rsidR="00A06808" w:rsidRPr="0028262D">
        <w:rPr>
          <w:sz w:val="24"/>
          <w:szCs w:val="24"/>
        </w:rPr>
        <w:t xml:space="preserve">Sollte er differenziert sein, würde der Durchmesser des </w:t>
      </w:r>
      <w:r w:rsidR="000E35A5" w:rsidRPr="0028262D">
        <w:rPr>
          <w:sz w:val="24"/>
          <w:szCs w:val="24"/>
        </w:rPr>
        <w:t>G</w:t>
      </w:r>
      <w:r w:rsidR="00A06808" w:rsidRPr="0028262D">
        <w:rPr>
          <w:sz w:val="24"/>
          <w:szCs w:val="24"/>
        </w:rPr>
        <w:t xml:space="preserve">esteinskerns ungefähr </w:t>
      </w:r>
      <w:r w:rsidR="000E35A5" w:rsidRPr="0028262D">
        <w:rPr>
          <w:sz w:val="24"/>
          <w:szCs w:val="24"/>
        </w:rPr>
        <w:t>1040 Kilometer betragen.</w:t>
      </w:r>
      <w:r w:rsidR="00D549D3" w:rsidRPr="0028262D">
        <w:rPr>
          <w:sz w:val="24"/>
          <w:szCs w:val="24"/>
        </w:rPr>
        <w:t xml:space="preserve"> </w:t>
      </w:r>
      <w:r w:rsidR="000E4591" w:rsidRPr="0028262D">
        <w:rPr>
          <w:sz w:val="24"/>
          <w:szCs w:val="24"/>
        </w:rPr>
        <w:t>Außerdem könnte</w:t>
      </w:r>
      <w:r w:rsidR="002F12E4" w:rsidRPr="0028262D">
        <w:rPr>
          <w:sz w:val="24"/>
          <w:szCs w:val="24"/>
        </w:rPr>
        <w:t xml:space="preserve"> sich unter der Eiskruste ein</w:t>
      </w:r>
      <w:r w:rsidR="00B26B54" w:rsidRPr="0028262D">
        <w:rPr>
          <w:sz w:val="24"/>
          <w:szCs w:val="24"/>
        </w:rPr>
        <w:t xml:space="preserve"> 50</w:t>
      </w:r>
      <w:r w:rsidR="00A6010D" w:rsidRPr="0028262D">
        <w:rPr>
          <w:sz w:val="24"/>
          <w:szCs w:val="24"/>
        </w:rPr>
        <w:t xml:space="preserve"> </w:t>
      </w:r>
      <w:r w:rsidR="00B26B54" w:rsidRPr="0028262D">
        <w:rPr>
          <w:sz w:val="24"/>
          <w:szCs w:val="24"/>
        </w:rPr>
        <w:t xml:space="preserve">Kilometer tiefer </w:t>
      </w:r>
      <w:r w:rsidR="009D6363" w:rsidRPr="0028262D">
        <w:rPr>
          <w:sz w:val="24"/>
          <w:szCs w:val="24"/>
        </w:rPr>
        <w:t>Ozean aus einem Wasser-Ammoniak-Gemisch mit einer Temperatur von -</w:t>
      </w:r>
      <w:r w:rsidR="007D037E" w:rsidRPr="0028262D">
        <w:rPr>
          <w:sz w:val="24"/>
          <w:szCs w:val="24"/>
        </w:rPr>
        <w:t xml:space="preserve">83°C </w:t>
      </w:r>
      <w:r w:rsidR="00BF4756" w:rsidRPr="0028262D">
        <w:rPr>
          <w:sz w:val="24"/>
          <w:szCs w:val="24"/>
        </w:rPr>
        <w:t>verbergen</w:t>
      </w:r>
      <w:r w:rsidR="007D037E" w:rsidRPr="0028262D">
        <w:rPr>
          <w:sz w:val="24"/>
          <w:szCs w:val="24"/>
        </w:rPr>
        <w:t>.</w:t>
      </w:r>
      <w:r w:rsidR="004E66AA" w:rsidRPr="0028262D">
        <w:rPr>
          <w:sz w:val="24"/>
          <w:szCs w:val="24"/>
        </w:rPr>
        <w:t xml:space="preserve"> Könnte wohl gemerkt, sicher ist</w:t>
      </w:r>
      <w:r w:rsidR="003A02CE" w:rsidRPr="0028262D">
        <w:rPr>
          <w:sz w:val="24"/>
          <w:szCs w:val="24"/>
        </w:rPr>
        <w:t xml:space="preserve"> nichts.</w:t>
      </w:r>
      <w:r w:rsidR="007D037E" w:rsidRPr="0028262D">
        <w:rPr>
          <w:sz w:val="24"/>
          <w:szCs w:val="24"/>
        </w:rPr>
        <w:t xml:space="preserve"> Die Oberfläche von Titania ist leicht rötlich gefärbt</w:t>
      </w:r>
      <w:r w:rsidR="00277758" w:rsidRPr="0028262D">
        <w:rPr>
          <w:sz w:val="24"/>
          <w:szCs w:val="24"/>
        </w:rPr>
        <w:t xml:space="preserve"> und weist viele Krater, </w:t>
      </w:r>
      <w:r w:rsidR="00F1490D" w:rsidRPr="0028262D">
        <w:rPr>
          <w:sz w:val="24"/>
          <w:szCs w:val="24"/>
        </w:rPr>
        <w:t>Canyons und Krustenbrüche</w:t>
      </w:r>
      <w:r w:rsidR="006C51B0" w:rsidRPr="0028262D">
        <w:rPr>
          <w:sz w:val="24"/>
          <w:szCs w:val="24"/>
        </w:rPr>
        <w:t xml:space="preserve">, </w:t>
      </w:r>
      <w:r w:rsidR="00277758" w:rsidRPr="0028262D">
        <w:rPr>
          <w:sz w:val="24"/>
          <w:szCs w:val="24"/>
        </w:rPr>
        <w:t>sowie</w:t>
      </w:r>
      <w:r w:rsidR="00E055C9" w:rsidRPr="0028262D">
        <w:rPr>
          <w:sz w:val="24"/>
          <w:szCs w:val="24"/>
        </w:rPr>
        <w:t xml:space="preserve"> relativ frische Eisfelder</w:t>
      </w:r>
      <w:r w:rsidR="006C51B0" w:rsidRPr="0028262D">
        <w:rPr>
          <w:sz w:val="24"/>
          <w:szCs w:val="24"/>
        </w:rPr>
        <w:t xml:space="preserve"> (helle</w:t>
      </w:r>
      <w:r w:rsidR="006C51B0">
        <w:t xml:space="preserve"> </w:t>
      </w:r>
      <w:r w:rsidR="006C51B0" w:rsidRPr="0028262D">
        <w:rPr>
          <w:sz w:val="24"/>
          <w:szCs w:val="24"/>
        </w:rPr>
        <w:t>Flecken) auf.</w:t>
      </w:r>
      <w:r w:rsidR="003960A1" w:rsidRPr="0028262D">
        <w:rPr>
          <w:sz w:val="24"/>
          <w:szCs w:val="24"/>
        </w:rPr>
        <w:t xml:space="preserve"> </w:t>
      </w:r>
      <w:r w:rsidR="00E64B67" w:rsidRPr="0028262D">
        <w:rPr>
          <w:sz w:val="24"/>
          <w:szCs w:val="24"/>
        </w:rPr>
        <w:t>Die Krustenbrüche entstanden</w:t>
      </w:r>
      <w:r w:rsidR="00DC40AD" w:rsidRPr="0028262D">
        <w:rPr>
          <w:sz w:val="24"/>
          <w:szCs w:val="24"/>
        </w:rPr>
        <w:t xml:space="preserve"> als sich die äußere Hülle abkühlte und zusammenzog und das Innere sich durch di</w:t>
      </w:r>
      <w:r w:rsidR="002F76DC" w:rsidRPr="0028262D">
        <w:rPr>
          <w:sz w:val="24"/>
          <w:szCs w:val="24"/>
        </w:rPr>
        <w:t>e beim radioaktiven Zerfall entstehende Wärme ausdehnte.</w:t>
      </w:r>
      <w:r w:rsidR="003A02CE" w:rsidRPr="0028262D">
        <w:rPr>
          <w:sz w:val="24"/>
          <w:szCs w:val="24"/>
        </w:rPr>
        <w:t xml:space="preserve"> </w:t>
      </w:r>
      <w:r w:rsidR="00375CFC" w:rsidRPr="0028262D">
        <w:rPr>
          <w:sz w:val="24"/>
          <w:szCs w:val="24"/>
        </w:rPr>
        <w:t>Eines der auffälligsten Merkmale der Oberfläche ist</w:t>
      </w:r>
      <w:r w:rsidR="0069354E" w:rsidRPr="0028262D">
        <w:rPr>
          <w:sz w:val="24"/>
          <w:szCs w:val="24"/>
        </w:rPr>
        <w:t xml:space="preserve"> Messina </w:t>
      </w:r>
      <w:proofErr w:type="spellStart"/>
      <w:r w:rsidR="0069354E" w:rsidRPr="0028262D">
        <w:rPr>
          <w:sz w:val="24"/>
          <w:szCs w:val="24"/>
        </w:rPr>
        <w:t>Chasmata</w:t>
      </w:r>
      <w:proofErr w:type="spellEnd"/>
      <w:r w:rsidR="0069354E" w:rsidRPr="0028262D">
        <w:rPr>
          <w:sz w:val="24"/>
          <w:szCs w:val="24"/>
        </w:rPr>
        <w:t>, ein</w:t>
      </w:r>
      <w:r w:rsidR="00034FEC" w:rsidRPr="0028262D">
        <w:rPr>
          <w:sz w:val="24"/>
          <w:szCs w:val="24"/>
        </w:rPr>
        <w:t>e</w:t>
      </w:r>
      <w:r w:rsidR="0069354E" w:rsidRPr="0028262D">
        <w:rPr>
          <w:sz w:val="24"/>
          <w:szCs w:val="24"/>
        </w:rPr>
        <w:t xml:space="preserve"> 1500 Kilometer lange</w:t>
      </w:r>
      <w:r w:rsidR="00034FEC" w:rsidRPr="0028262D">
        <w:rPr>
          <w:sz w:val="24"/>
          <w:szCs w:val="24"/>
        </w:rPr>
        <w:t xml:space="preserve"> Bruchkante mit einer Höhe von </w:t>
      </w:r>
      <w:r w:rsidR="00D337AA" w:rsidRPr="0028262D">
        <w:rPr>
          <w:sz w:val="24"/>
          <w:szCs w:val="24"/>
        </w:rPr>
        <w:t>2 bis 5 Kilometern. Da man Kohlendioxid</w:t>
      </w:r>
      <w:r w:rsidR="001872BC" w:rsidRPr="0028262D">
        <w:rPr>
          <w:sz w:val="24"/>
          <w:szCs w:val="24"/>
        </w:rPr>
        <w:t xml:space="preserve"> nachweisen konnte, vermutete</w:t>
      </w:r>
      <w:r w:rsidR="003A45E3">
        <w:rPr>
          <w:sz w:val="24"/>
          <w:szCs w:val="24"/>
        </w:rPr>
        <w:t>n</w:t>
      </w:r>
      <w:r w:rsidR="001872BC" w:rsidRPr="0028262D">
        <w:rPr>
          <w:sz w:val="24"/>
          <w:szCs w:val="24"/>
        </w:rPr>
        <w:t xml:space="preserve"> die Geologen</w:t>
      </w:r>
      <w:r w:rsidR="003645E5" w:rsidRPr="0028262D">
        <w:rPr>
          <w:sz w:val="24"/>
          <w:szCs w:val="24"/>
        </w:rPr>
        <w:t xml:space="preserve">, dass Titania </w:t>
      </w:r>
      <w:r w:rsidR="001872BC" w:rsidRPr="0028262D">
        <w:rPr>
          <w:sz w:val="24"/>
          <w:szCs w:val="24"/>
        </w:rPr>
        <w:t>eine dünne</w:t>
      </w:r>
      <w:r w:rsidR="003645E5" w:rsidRPr="0028262D">
        <w:rPr>
          <w:sz w:val="24"/>
          <w:szCs w:val="24"/>
        </w:rPr>
        <w:t xml:space="preserve"> Atmosphäre besitzen könnte</w:t>
      </w:r>
      <w:r w:rsidR="008D683A" w:rsidRPr="0028262D">
        <w:rPr>
          <w:sz w:val="24"/>
          <w:szCs w:val="24"/>
        </w:rPr>
        <w:t>. Bei einer Sternbedeckung durch Titania</w:t>
      </w:r>
      <w:r w:rsidR="0059706C" w:rsidRPr="0028262D">
        <w:rPr>
          <w:sz w:val="24"/>
          <w:szCs w:val="24"/>
        </w:rPr>
        <w:t xml:space="preserve"> im Jahre 2001 konnte allerdings keine</w:t>
      </w:r>
      <w:r w:rsidR="00F17EC4" w:rsidRPr="0028262D">
        <w:rPr>
          <w:sz w:val="24"/>
          <w:szCs w:val="24"/>
        </w:rPr>
        <w:t xml:space="preserve"> Atmosphäre nachgewiesen werden.</w:t>
      </w:r>
    </w:p>
    <w:p w14:paraId="45563B25" w14:textId="77777777" w:rsidR="00E155D5" w:rsidRPr="0028262D" w:rsidRDefault="00E155D5" w:rsidP="00DE4E6A">
      <w:pPr>
        <w:keepNext/>
        <w:rPr>
          <w:sz w:val="24"/>
          <w:szCs w:val="24"/>
        </w:rPr>
      </w:pPr>
    </w:p>
    <w:p w14:paraId="4924B58E" w14:textId="097313FA" w:rsidR="00E155D5" w:rsidRPr="0028262D" w:rsidRDefault="00E155D5" w:rsidP="004A2A19">
      <w:pPr>
        <w:pStyle w:val="berschrift3"/>
        <w:jc w:val="center"/>
      </w:pPr>
      <w:bookmarkStart w:id="619" w:name="_Toc174383417"/>
      <w:bookmarkStart w:id="620" w:name="_Toc184204130"/>
      <w:r w:rsidRPr="0028262D">
        <w:t>Oberon</w:t>
      </w:r>
      <w:bookmarkEnd w:id="619"/>
      <w:bookmarkEnd w:id="620"/>
    </w:p>
    <w:p w14:paraId="7B0E2C5E" w14:textId="77777777" w:rsidR="00E155D5" w:rsidRPr="0028262D" w:rsidRDefault="00E155D5" w:rsidP="00E155D5">
      <w:pPr>
        <w:keepNext/>
        <w:jc w:val="center"/>
        <w:rPr>
          <w:sz w:val="24"/>
          <w:szCs w:val="24"/>
        </w:rPr>
      </w:pPr>
    </w:p>
    <w:p w14:paraId="66541156" w14:textId="344D69D5" w:rsidR="007D23C3" w:rsidRPr="0028262D" w:rsidRDefault="00037217" w:rsidP="00E155D5">
      <w:pPr>
        <w:keepNext/>
        <w:rPr>
          <w:sz w:val="24"/>
          <w:szCs w:val="24"/>
        </w:rPr>
      </w:pPr>
      <w:r w:rsidRPr="0028262D">
        <w:rPr>
          <w:noProof/>
          <w:sz w:val="24"/>
          <w:szCs w:val="24"/>
        </w:rPr>
        <mc:AlternateContent>
          <mc:Choice Requires="wps">
            <w:drawing>
              <wp:anchor distT="0" distB="0" distL="114300" distR="114300" simplePos="0" relativeHeight="251880448" behindDoc="0" locked="0" layoutInCell="1" allowOverlap="1" wp14:anchorId="0C227BB1" wp14:editId="3E8D28DA">
                <wp:simplePos x="0" y="0"/>
                <wp:positionH relativeFrom="column">
                  <wp:posOffset>0</wp:posOffset>
                </wp:positionH>
                <wp:positionV relativeFrom="paragraph">
                  <wp:posOffset>3010535</wp:posOffset>
                </wp:positionV>
                <wp:extent cx="2952750" cy="635"/>
                <wp:effectExtent l="0" t="0" r="0" b="0"/>
                <wp:wrapSquare wrapText="bothSides"/>
                <wp:docPr id="1594203790" name="Textfeld 1"/>
                <wp:cNvGraphicFramePr/>
                <a:graphic xmlns:a="http://schemas.openxmlformats.org/drawingml/2006/main">
                  <a:graphicData uri="http://schemas.microsoft.com/office/word/2010/wordprocessingShape">
                    <wps:wsp>
                      <wps:cNvSpPr txBox="1"/>
                      <wps:spPr>
                        <a:xfrm>
                          <a:off x="0" y="0"/>
                          <a:ext cx="2952750" cy="635"/>
                        </a:xfrm>
                        <a:prstGeom prst="rect">
                          <a:avLst/>
                        </a:prstGeom>
                        <a:solidFill>
                          <a:prstClr val="white"/>
                        </a:solidFill>
                        <a:ln>
                          <a:noFill/>
                        </a:ln>
                      </wps:spPr>
                      <wps:txbx>
                        <w:txbxContent>
                          <w:p w14:paraId="516195B4" w14:textId="12FA2B0F" w:rsidR="00037217" w:rsidRPr="00F83C25" w:rsidRDefault="00037217" w:rsidP="00037217">
                            <w:pPr>
                              <w:pStyle w:val="Beschriftung"/>
                              <w:rPr>
                                <w:noProof/>
                              </w:rPr>
                            </w:pPr>
                            <w:bookmarkStart w:id="621" w:name="_Toc174467252"/>
                            <w:bookmarkStart w:id="622" w:name="_Toc178095333"/>
                            <w:bookmarkStart w:id="623" w:name="_Toc179365200"/>
                            <w:r>
                              <w:t xml:space="preserve">Abbildung </w:t>
                            </w:r>
                            <w:r w:rsidR="00493835">
                              <w:t>183</w:t>
                            </w:r>
                            <w:r>
                              <w:t xml:space="preserve"> Oberon, Voyager 2, 1986</w:t>
                            </w:r>
                            <w:bookmarkEnd w:id="621"/>
                            <w:r w:rsidR="00C835C4">
                              <w:t>, NASA</w:t>
                            </w:r>
                            <w:bookmarkEnd w:id="622"/>
                            <w:bookmarkEnd w:id="62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C227BB1" id="_x0000_s1237" type="#_x0000_t202" style="position:absolute;margin-left:0;margin-top:237.05pt;width:232.5pt;height:.05pt;z-index:251880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" stroked="f">
                <v:textbox style="mso-fit-shape-to-text:t" inset="0,0,0,0">
                  <w:txbxContent>
                    <w:p w14:paraId="516195B4" w14:textId="12FA2B0F" w:rsidR="00037217" w:rsidRPr="00F83C25" w:rsidRDefault="00037217" w:rsidP="00037217">
                      <w:pPr>
                        <w:pStyle w:val="Beschriftung"/>
                        <w:rPr>
                          <w:noProof/>
                        </w:rPr>
                      </w:pPr>
                      <w:bookmarkStart w:id="901" w:name="_Toc174467252"/>
                      <w:bookmarkStart w:id="902" w:name="_Toc178095333"/>
                      <w:bookmarkStart w:id="903" w:name="_Toc179365200"/>
                      <w:r>
                        <w:t xml:space="preserve">Abbildung </w:t>
                      </w:r>
                      <w:r w:rsidR="00493835">
                        <w:t>183</w:t>
                      </w:r>
                      <w:r>
                        <w:t xml:space="preserve"> Oberon, Voyager 2, 1986</w:t>
                      </w:r>
                      <w:bookmarkEnd w:id="901"/>
                      <w:r w:rsidR="00C835C4">
                        <w:t>, NASA</w:t>
                      </w:r>
                      <w:bookmarkEnd w:id="902"/>
                      <w:bookmarkEnd w:id="903"/>
                    </w:p>
                  </w:txbxContent>
                </v:textbox>
                <w10:wrap type="square"/>
              </v:shape>
            </w:pict>
          </mc:Fallback>
        </mc:AlternateContent>
      </w:r>
      <w:r w:rsidRPr="0028262D">
        <w:rPr>
          <w:noProof/>
          <w:sz w:val="24"/>
          <w:szCs w:val="24"/>
        </w:rPr>
        <w:drawing>
          <wp:anchor distT="0" distB="0" distL="114300" distR="114300" simplePos="0" relativeHeight="251878400" behindDoc="0" locked="0" layoutInCell="1" allowOverlap="1" wp14:anchorId="2192D24B" wp14:editId="0C790541">
            <wp:simplePos x="0" y="0"/>
            <wp:positionH relativeFrom="column">
              <wp:posOffset>0</wp:posOffset>
            </wp:positionH>
            <wp:positionV relativeFrom="paragraph">
              <wp:posOffset>635</wp:posOffset>
            </wp:positionV>
            <wp:extent cx="2952750" cy="2952750"/>
            <wp:effectExtent l="0" t="0" r="0" b="0"/>
            <wp:wrapSquare wrapText="bothSides"/>
            <wp:docPr id="1849116060" name="Grafik 2" descr="Oberon, aufgenommen 1986 von Voyage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beron, aufgenommen 1986 von Voyager 2"/>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2952750" cy="2952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8262D">
        <w:rPr>
          <w:sz w:val="24"/>
          <w:szCs w:val="24"/>
        </w:rPr>
        <w:t xml:space="preserve">Auch Oberon umkreist Uranus auf einer fast perfekten </w:t>
      </w:r>
      <w:r w:rsidR="00072326" w:rsidRPr="0028262D">
        <w:rPr>
          <w:sz w:val="24"/>
          <w:szCs w:val="24"/>
        </w:rPr>
        <w:t>K</w:t>
      </w:r>
      <w:r w:rsidRPr="0028262D">
        <w:rPr>
          <w:sz w:val="24"/>
          <w:szCs w:val="24"/>
        </w:rPr>
        <w:t>reisbahn</w:t>
      </w:r>
      <w:r w:rsidR="00364286" w:rsidRPr="0028262D">
        <w:rPr>
          <w:sz w:val="24"/>
          <w:szCs w:val="24"/>
        </w:rPr>
        <w:t xml:space="preserve"> und hat nur 55km weniger Durchmesser als</w:t>
      </w:r>
      <w:r w:rsidR="001956B4" w:rsidRPr="0028262D">
        <w:rPr>
          <w:sz w:val="24"/>
          <w:szCs w:val="24"/>
        </w:rPr>
        <w:t xml:space="preserve"> Titania</w:t>
      </w:r>
      <w:r w:rsidR="00536A2B" w:rsidRPr="0028262D">
        <w:rPr>
          <w:sz w:val="24"/>
          <w:szCs w:val="24"/>
        </w:rPr>
        <w:t>.</w:t>
      </w:r>
      <w:r w:rsidR="001956B4" w:rsidRPr="0028262D">
        <w:rPr>
          <w:sz w:val="24"/>
          <w:szCs w:val="24"/>
        </w:rPr>
        <w:t xml:space="preserve"> Er ist also der zweitgrößte Uranusmond.</w:t>
      </w:r>
      <w:r w:rsidR="00536A2B" w:rsidRPr="0028262D">
        <w:rPr>
          <w:sz w:val="24"/>
          <w:szCs w:val="24"/>
        </w:rPr>
        <w:t xml:space="preserve"> Die Aufnahme von Voyager 2 zeigt eine</w:t>
      </w:r>
      <w:r w:rsidR="007F466C" w:rsidRPr="0028262D">
        <w:rPr>
          <w:sz w:val="24"/>
          <w:szCs w:val="24"/>
        </w:rPr>
        <w:t xml:space="preserve"> Oberfläche mit </w:t>
      </w:r>
      <w:r w:rsidR="00575F0F" w:rsidRPr="0028262D">
        <w:rPr>
          <w:sz w:val="24"/>
          <w:szCs w:val="24"/>
        </w:rPr>
        <w:t xml:space="preserve">vielen </w:t>
      </w:r>
      <w:r w:rsidR="007F466C" w:rsidRPr="0028262D">
        <w:rPr>
          <w:sz w:val="24"/>
          <w:szCs w:val="24"/>
        </w:rPr>
        <w:t>Kratern</w:t>
      </w:r>
      <w:r w:rsidR="00B74A90" w:rsidRPr="0028262D">
        <w:rPr>
          <w:sz w:val="24"/>
          <w:szCs w:val="24"/>
        </w:rPr>
        <w:t xml:space="preserve"> und leichten Hinweisen auf geologische Aktivitäten</w:t>
      </w:r>
      <w:r w:rsidR="00422DD1" w:rsidRPr="0028262D">
        <w:rPr>
          <w:sz w:val="24"/>
          <w:szCs w:val="24"/>
        </w:rPr>
        <w:t xml:space="preserve"> </w:t>
      </w:r>
      <w:r w:rsidR="0039736E" w:rsidRPr="0028262D">
        <w:rPr>
          <w:sz w:val="24"/>
          <w:szCs w:val="24"/>
        </w:rPr>
        <w:t xml:space="preserve">nach seiner Entstehung. </w:t>
      </w:r>
      <w:r w:rsidR="00AF08DE" w:rsidRPr="0028262D">
        <w:rPr>
          <w:sz w:val="24"/>
          <w:szCs w:val="24"/>
        </w:rPr>
        <w:t xml:space="preserve">Da er </w:t>
      </w:r>
      <w:r w:rsidR="00086C8E" w:rsidRPr="0028262D">
        <w:rPr>
          <w:sz w:val="24"/>
          <w:szCs w:val="24"/>
        </w:rPr>
        <w:t>auch in der Äquatorebene kreist, weist er die gleichen jahreszeitlichen Extreme wie die anderen Monde auf</w:t>
      </w:r>
      <w:r w:rsidR="003B387E" w:rsidRPr="0028262D">
        <w:rPr>
          <w:sz w:val="24"/>
          <w:szCs w:val="24"/>
        </w:rPr>
        <w:t>.</w:t>
      </w:r>
      <w:r w:rsidR="00D25C08" w:rsidRPr="0028262D">
        <w:rPr>
          <w:sz w:val="24"/>
          <w:szCs w:val="24"/>
        </w:rPr>
        <w:t xml:space="preserve"> </w:t>
      </w:r>
      <w:r w:rsidR="003D74BF" w:rsidRPr="0028262D">
        <w:rPr>
          <w:sz w:val="24"/>
          <w:szCs w:val="24"/>
        </w:rPr>
        <w:t>Seine Daten sind:</w:t>
      </w:r>
    </w:p>
    <w:p w14:paraId="62C5B716" w14:textId="77777777" w:rsidR="007D23C3" w:rsidRPr="0028262D" w:rsidRDefault="007D23C3" w:rsidP="00E155D5">
      <w:pPr>
        <w:keepNext/>
        <w:rPr>
          <w:sz w:val="24"/>
          <w:szCs w:val="24"/>
        </w:rPr>
      </w:pPr>
    </w:p>
    <w:tbl>
      <w:tblPr>
        <w:tblStyle w:val="Tabellenraster"/>
        <w:tblpPr w:leftFromText="141" w:rightFromText="141" w:vertAnchor="text" w:horzAnchor="margin" w:tblpXSpec="right" w:tblpY="51"/>
        <w:tblW w:w="0" w:type="auto"/>
        <w:tblLook w:val="04A0" w:firstRow="1" w:lastRow="0" w:firstColumn="1" w:lastColumn="0" w:noHBand="0" w:noVBand="1"/>
      </w:tblPr>
      <w:tblGrid>
        <w:gridCol w:w="3823"/>
        <w:gridCol w:w="1818"/>
      </w:tblGrid>
      <w:tr w:rsidR="003D74BF" w:rsidRPr="0028262D" w14:paraId="16F15BAF" w14:textId="77777777" w:rsidTr="00D07398">
        <w:tc>
          <w:tcPr>
            <w:tcW w:w="3823" w:type="dxa"/>
          </w:tcPr>
          <w:p w14:paraId="3059D493" w14:textId="77777777" w:rsidR="003D74BF" w:rsidRPr="0028262D" w:rsidRDefault="003D74BF" w:rsidP="00D07398">
            <w:pPr>
              <w:keepNext/>
              <w:rPr>
                <w:sz w:val="24"/>
                <w:szCs w:val="24"/>
              </w:rPr>
            </w:pPr>
            <w:r w:rsidRPr="0028262D">
              <w:rPr>
                <w:sz w:val="24"/>
                <w:szCs w:val="24"/>
              </w:rPr>
              <w:t>Große Halbachse</w:t>
            </w:r>
          </w:p>
        </w:tc>
        <w:tc>
          <w:tcPr>
            <w:tcW w:w="1818" w:type="dxa"/>
          </w:tcPr>
          <w:p w14:paraId="013CDCDB" w14:textId="34174222" w:rsidR="003D74BF" w:rsidRPr="0028262D" w:rsidRDefault="00FA5221" w:rsidP="00D07398">
            <w:pPr>
              <w:keepNext/>
              <w:rPr>
                <w:sz w:val="24"/>
                <w:szCs w:val="24"/>
              </w:rPr>
            </w:pPr>
            <w:r w:rsidRPr="0028262D">
              <w:rPr>
                <w:sz w:val="24"/>
                <w:szCs w:val="24"/>
              </w:rPr>
              <w:t>583500</w:t>
            </w:r>
            <w:r w:rsidR="003D74BF" w:rsidRPr="0028262D">
              <w:rPr>
                <w:sz w:val="24"/>
                <w:szCs w:val="24"/>
              </w:rPr>
              <w:t>km</w:t>
            </w:r>
          </w:p>
        </w:tc>
      </w:tr>
      <w:tr w:rsidR="003D74BF" w:rsidRPr="0028262D" w14:paraId="55626B19" w14:textId="77777777" w:rsidTr="00D07398">
        <w:tc>
          <w:tcPr>
            <w:tcW w:w="3823" w:type="dxa"/>
          </w:tcPr>
          <w:p w14:paraId="4456FCCD" w14:textId="77777777" w:rsidR="003D74BF" w:rsidRPr="0028262D" w:rsidRDefault="003D74BF" w:rsidP="00D07398">
            <w:pPr>
              <w:keepNext/>
              <w:rPr>
                <w:sz w:val="24"/>
                <w:szCs w:val="24"/>
              </w:rPr>
            </w:pPr>
            <w:r w:rsidRPr="0028262D">
              <w:rPr>
                <w:sz w:val="24"/>
                <w:szCs w:val="24"/>
              </w:rPr>
              <w:t>Umlaufzeit</w:t>
            </w:r>
          </w:p>
        </w:tc>
        <w:tc>
          <w:tcPr>
            <w:tcW w:w="1818" w:type="dxa"/>
          </w:tcPr>
          <w:p w14:paraId="582D1A9A" w14:textId="740893A0" w:rsidR="003D74BF" w:rsidRPr="0028262D" w:rsidRDefault="00FA5221" w:rsidP="00D07398">
            <w:pPr>
              <w:keepNext/>
              <w:rPr>
                <w:sz w:val="24"/>
                <w:szCs w:val="24"/>
              </w:rPr>
            </w:pPr>
            <w:r w:rsidRPr="0028262D">
              <w:rPr>
                <w:sz w:val="24"/>
                <w:szCs w:val="24"/>
              </w:rPr>
              <w:t>13,4632</w:t>
            </w:r>
            <w:r w:rsidR="003D74BF" w:rsidRPr="0028262D">
              <w:rPr>
                <w:sz w:val="24"/>
                <w:szCs w:val="24"/>
              </w:rPr>
              <w:t xml:space="preserve"> d</w:t>
            </w:r>
          </w:p>
        </w:tc>
      </w:tr>
      <w:tr w:rsidR="003D74BF" w:rsidRPr="0028262D" w14:paraId="2C9C7125" w14:textId="77777777" w:rsidTr="00D07398">
        <w:tc>
          <w:tcPr>
            <w:tcW w:w="3823" w:type="dxa"/>
          </w:tcPr>
          <w:p w14:paraId="3BB3802A" w14:textId="77777777" w:rsidR="003D74BF" w:rsidRPr="0028262D" w:rsidRDefault="003D74BF" w:rsidP="00D07398">
            <w:pPr>
              <w:keepNext/>
              <w:rPr>
                <w:sz w:val="24"/>
                <w:szCs w:val="24"/>
              </w:rPr>
            </w:pPr>
            <w:r w:rsidRPr="0028262D">
              <w:rPr>
                <w:sz w:val="24"/>
                <w:szCs w:val="24"/>
              </w:rPr>
              <w:t>Mittlerer Durchmesser</w:t>
            </w:r>
          </w:p>
        </w:tc>
        <w:tc>
          <w:tcPr>
            <w:tcW w:w="1818" w:type="dxa"/>
          </w:tcPr>
          <w:p w14:paraId="70489C2E" w14:textId="37E41F66" w:rsidR="003D74BF" w:rsidRPr="0028262D" w:rsidRDefault="003D74BF" w:rsidP="00D07398">
            <w:pPr>
              <w:keepNext/>
              <w:rPr>
                <w:sz w:val="24"/>
                <w:szCs w:val="24"/>
              </w:rPr>
            </w:pPr>
            <w:r w:rsidRPr="0028262D">
              <w:rPr>
                <w:sz w:val="24"/>
                <w:szCs w:val="24"/>
              </w:rPr>
              <w:t>15</w:t>
            </w:r>
            <w:r w:rsidR="00395707" w:rsidRPr="0028262D">
              <w:rPr>
                <w:sz w:val="24"/>
                <w:szCs w:val="24"/>
              </w:rPr>
              <w:t>22,8</w:t>
            </w:r>
            <w:r w:rsidRPr="0028262D">
              <w:rPr>
                <w:sz w:val="24"/>
                <w:szCs w:val="24"/>
              </w:rPr>
              <w:t>km</w:t>
            </w:r>
          </w:p>
        </w:tc>
      </w:tr>
      <w:tr w:rsidR="003D74BF" w:rsidRPr="0028262D" w14:paraId="67327416" w14:textId="77777777" w:rsidTr="00D07398">
        <w:tc>
          <w:tcPr>
            <w:tcW w:w="3823" w:type="dxa"/>
          </w:tcPr>
          <w:p w14:paraId="08AD6998" w14:textId="77777777" w:rsidR="003D74BF" w:rsidRPr="0028262D" w:rsidRDefault="003D74BF" w:rsidP="00D07398">
            <w:pPr>
              <w:keepNext/>
              <w:rPr>
                <w:sz w:val="24"/>
                <w:szCs w:val="24"/>
              </w:rPr>
            </w:pPr>
            <w:r w:rsidRPr="0028262D">
              <w:rPr>
                <w:sz w:val="24"/>
                <w:szCs w:val="24"/>
              </w:rPr>
              <w:t>Masse</w:t>
            </w:r>
          </w:p>
        </w:tc>
        <w:tc>
          <w:tcPr>
            <w:tcW w:w="1818" w:type="dxa"/>
          </w:tcPr>
          <w:p w14:paraId="7FB894D4" w14:textId="3F583EBA" w:rsidR="003D74BF" w:rsidRPr="0028262D" w:rsidRDefault="00395707" w:rsidP="00D07398">
            <w:pPr>
              <w:keepNext/>
              <w:rPr>
                <w:sz w:val="24"/>
                <w:szCs w:val="24"/>
              </w:rPr>
            </w:pPr>
            <w:r w:rsidRPr="0028262D">
              <w:rPr>
                <w:sz w:val="24"/>
                <w:szCs w:val="24"/>
              </w:rPr>
              <w:t>2,883</w:t>
            </w:r>
            <w:r w:rsidR="003D74BF" w:rsidRPr="0028262D">
              <w:rPr>
                <w:sz w:val="24"/>
                <w:szCs w:val="24"/>
              </w:rPr>
              <w:t xml:space="preserve"> </w:t>
            </w:r>
            <w:r w:rsidR="003D74BF" w:rsidRPr="0028262D">
              <w:rPr>
                <w:rFonts w:cstheme="minorHAnsi"/>
                <w:sz w:val="24"/>
                <w:szCs w:val="24"/>
              </w:rPr>
              <w:t>·</w:t>
            </w:r>
            <w:r w:rsidR="003D74BF" w:rsidRPr="0028262D">
              <w:rPr>
                <w:sz w:val="24"/>
                <w:szCs w:val="24"/>
              </w:rPr>
              <w:t xml:space="preserve"> 10</w:t>
            </w:r>
            <w:r w:rsidR="003D74BF" w:rsidRPr="0028262D">
              <w:rPr>
                <w:sz w:val="24"/>
                <w:szCs w:val="24"/>
                <w:vertAlign w:val="superscript"/>
              </w:rPr>
              <w:t>21</w:t>
            </w:r>
            <w:r w:rsidR="003D74BF" w:rsidRPr="0028262D">
              <w:rPr>
                <w:sz w:val="24"/>
                <w:szCs w:val="24"/>
              </w:rPr>
              <w:t>kg</w:t>
            </w:r>
          </w:p>
        </w:tc>
      </w:tr>
    </w:tbl>
    <w:p w14:paraId="63CE9DD3" w14:textId="77777777" w:rsidR="007D23C3" w:rsidRPr="0028262D" w:rsidRDefault="007D23C3" w:rsidP="00E155D5">
      <w:pPr>
        <w:keepNext/>
        <w:rPr>
          <w:sz w:val="24"/>
          <w:szCs w:val="24"/>
        </w:rPr>
      </w:pPr>
    </w:p>
    <w:p w14:paraId="5E2E8258" w14:textId="5B9E406F" w:rsidR="00E155D5" w:rsidRPr="0028262D" w:rsidRDefault="00D25C08" w:rsidP="000C01A7">
      <w:pPr>
        <w:widowControl w:val="0"/>
        <w:rPr>
          <w:sz w:val="24"/>
          <w:szCs w:val="24"/>
        </w:rPr>
      </w:pPr>
      <w:r w:rsidRPr="0028262D">
        <w:rPr>
          <w:sz w:val="24"/>
          <w:szCs w:val="24"/>
        </w:rPr>
        <w:t xml:space="preserve">Auch vom Aufbau her unterscheidet er sich nicht von den anderen Monden. </w:t>
      </w:r>
      <w:r w:rsidR="006A67BF" w:rsidRPr="0028262D">
        <w:rPr>
          <w:sz w:val="24"/>
          <w:szCs w:val="24"/>
        </w:rPr>
        <w:t xml:space="preserve">50% Wassereis, 30% </w:t>
      </w:r>
      <w:proofErr w:type="spellStart"/>
      <w:r w:rsidR="003314D9" w:rsidRPr="0028262D">
        <w:rPr>
          <w:sz w:val="24"/>
          <w:szCs w:val="24"/>
        </w:rPr>
        <w:t>silikathaltiges</w:t>
      </w:r>
      <w:proofErr w:type="spellEnd"/>
      <w:r w:rsidR="003314D9" w:rsidRPr="0028262D">
        <w:rPr>
          <w:sz w:val="24"/>
          <w:szCs w:val="24"/>
        </w:rPr>
        <w:t xml:space="preserve"> Gestein und 20%</w:t>
      </w:r>
      <w:r w:rsidR="00226131" w:rsidRPr="0028262D">
        <w:rPr>
          <w:sz w:val="24"/>
          <w:szCs w:val="24"/>
        </w:rPr>
        <w:t xml:space="preserve"> Kohlenstoffverbindungen.</w:t>
      </w:r>
      <w:r w:rsidR="00C21EE0" w:rsidRPr="0028262D">
        <w:rPr>
          <w:sz w:val="24"/>
          <w:szCs w:val="24"/>
        </w:rPr>
        <w:t xml:space="preserve"> Sollte sich Oberon als differenzierter Körper erweisen, so würde der Durchmesser des Gesteinskerns circa 960</w:t>
      </w:r>
      <w:r w:rsidR="000A0083" w:rsidRPr="0028262D">
        <w:rPr>
          <w:sz w:val="24"/>
          <w:szCs w:val="24"/>
        </w:rPr>
        <w:t xml:space="preserve"> Kilometer betragen und es wäre möglich, dass er </w:t>
      </w:r>
      <w:r w:rsidR="003F5042" w:rsidRPr="0028262D">
        <w:rPr>
          <w:sz w:val="24"/>
          <w:szCs w:val="24"/>
        </w:rPr>
        <w:t>unter der Eiskruste einen planetenums</w:t>
      </w:r>
      <w:r w:rsidR="00767BE8" w:rsidRPr="0028262D">
        <w:rPr>
          <w:sz w:val="24"/>
          <w:szCs w:val="24"/>
        </w:rPr>
        <w:t>p</w:t>
      </w:r>
      <w:r w:rsidR="003F5042" w:rsidRPr="0028262D">
        <w:rPr>
          <w:sz w:val="24"/>
          <w:szCs w:val="24"/>
        </w:rPr>
        <w:t>annenden Ozean besitzt</w:t>
      </w:r>
      <w:r w:rsidR="00767BE8" w:rsidRPr="0028262D">
        <w:rPr>
          <w:sz w:val="24"/>
          <w:szCs w:val="24"/>
        </w:rPr>
        <w:t>.</w:t>
      </w:r>
      <w:r w:rsidR="00AB7E5D" w:rsidRPr="0028262D">
        <w:rPr>
          <w:sz w:val="24"/>
          <w:szCs w:val="24"/>
        </w:rPr>
        <w:t xml:space="preserve"> Die Oberfläche von Oberon weist einen leicht </w:t>
      </w:r>
      <w:r w:rsidR="00AB7E5D" w:rsidRPr="0028262D">
        <w:rPr>
          <w:sz w:val="24"/>
          <w:szCs w:val="24"/>
        </w:rPr>
        <w:lastRenderedPageBreak/>
        <w:t>rötliche</w:t>
      </w:r>
      <w:r w:rsidR="00ED7C7F" w:rsidRPr="0028262D">
        <w:rPr>
          <w:sz w:val="24"/>
          <w:szCs w:val="24"/>
        </w:rPr>
        <w:t>n</w:t>
      </w:r>
      <w:r w:rsidR="00AB7E5D" w:rsidRPr="0028262D">
        <w:rPr>
          <w:sz w:val="24"/>
          <w:szCs w:val="24"/>
        </w:rPr>
        <w:t xml:space="preserve"> Farbton auf</w:t>
      </w:r>
      <w:r w:rsidR="007C5EC3" w:rsidRPr="0028262D">
        <w:rPr>
          <w:sz w:val="24"/>
          <w:szCs w:val="24"/>
        </w:rPr>
        <w:t xml:space="preserve">. In einigen Kratern </w:t>
      </w:r>
      <w:r w:rsidR="00E16416" w:rsidRPr="0028262D">
        <w:rPr>
          <w:sz w:val="24"/>
          <w:szCs w:val="24"/>
        </w:rPr>
        <w:t>befindet sich ein</w:t>
      </w:r>
      <w:r w:rsidR="00ED7C7F" w:rsidRPr="0028262D">
        <w:rPr>
          <w:sz w:val="24"/>
          <w:szCs w:val="24"/>
        </w:rPr>
        <w:t>e</w:t>
      </w:r>
      <w:r w:rsidR="00E16416" w:rsidRPr="0028262D">
        <w:rPr>
          <w:sz w:val="24"/>
          <w:szCs w:val="24"/>
        </w:rPr>
        <w:t xml:space="preserve"> unbekannte dunkle Substanz</w:t>
      </w:r>
      <w:r w:rsidR="00190CD9" w:rsidRPr="0028262D">
        <w:rPr>
          <w:sz w:val="24"/>
          <w:szCs w:val="24"/>
        </w:rPr>
        <w:t>, in ander</w:t>
      </w:r>
      <w:r w:rsidR="00BA0FF3" w:rsidRPr="0028262D">
        <w:rPr>
          <w:sz w:val="24"/>
          <w:szCs w:val="24"/>
        </w:rPr>
        <w:t>e</w:t>
      </w:r>
      <w:r w:rsidR="00190CD9" w:rsidRPr="0028262D">
        <w:rPr>
          <w:sz w:val="24"/>
          <w:szCs w:val="24"/>
        </w:rPr>
        <w:t>n</w:t>
      </w:r>
      <w:r w:rsidR="00654DD2">
        <w:rPr>
          <w:sz w:val="24"/>
          <w:szCs w:val="24"/>
        </w:rPr>
        <w:t xml:space="preserve"> ein</w:t>
      </w:r>
      <w:r w:rsidR="00190CD9" w:rsidRPr="0028262D">
        <w:rPr>
          <w:sz w:val="24"/>
          <w:szCs w:val="24"/>
        </w:rPr>
        <w:t xml:space="preserve"> helle</w:t>
      </w:r>
      <w:r w:rsidR="00575F0F" w:rsidRPr="0028262D">
        <w:rPr>
          <w:sz w:val="24"/>
          <w:szCs w:val="24"/>
        </w:rPr>
        <w:t>r</w:t>
      </w:r>
      <w:r w:rsidR="00190CD9" w:rsidRPr="0028262D">
        <w:rPr>
          <w:sz w:val="24"/>
          <w:szCs w:val="24"/>
        </w:rPr>
        <w:t xml:space="preserve"> </w:t>
      </w:r>
      <w:r w:rsidR="000C01A7" w:rsidRPr="0028262D">
        <w:rPr>
          <w:sz w:val="24"/>
          <w:szCs w:val="24"/>
        </w:rPr>
        <w:t>S</w:t>
      </w:r>
      <w:r w:rsidR="00190CD9" w:rsidRPr="0028262D">
        <w:rPr>
          <w:sz w:val="24"/>
          <w:szCs w:val="24"/>
        </w:rPr>
        <w:t>chimmer, d</w:t>
      </w:r>
      <w:r w:rsidR="00575F0F" w:rsidRPr="0028262D">
        <w:rPr>
          <w:sz w:val="24"/>
          <w:szCs w:val="24"/>
        </w:rPr>
        <w:t>er</w:t>
      </w:r>
      <w:r w:rsidR="00190CD9" w:rsidRPr="0028262D">
        <w:rPr>
          <w:sz w:val="24"/>
          <w:szCs w:val="24"/>
        </w:rPr>
        <w:t xml:space="preserve"> eventuell auf </w:t>
      </w:r>
      <w:r w:rsidR="00F04899" w:rsidRPr="0028262D">
        <w:rPr>
          <w:sz w:val="24"/>
          <w:szCs w:val="24"/>
        </w:rPr>
        <w:t xml:space="preserve">zurückliegende, </w:t>
      </w:r>
      <w:proofErr w:type="spellStart"/>
      <w:r w:rsidR="00190CD9" w:rsidRPr="0028262D">
        <w:rPr>
          <w:sz w:val="24"/>
          <w:szCs w:val="24"/>
        </w:rPr>
        <w:t>kyrovulkanische</w:t>
      </w:r>
      <w:proofErr w:type="spellEnd"/>
      <w:r w:rsidR="00190CD9" w:rsidRPr="0028262D">
        <w:rPr>
          <w:sz w:val="24"/>
          <w:szCs w:val="24"/>
        </w:rPr>
        <w:t xml:space="preserve"> Tätigkeit</w:t>
      </w:r>
      <w:r w:rsidR="00341B52" w:rsidRPr="0028262D">
        <w:rPr>
          <w:sz w:val="24"/>
          <w:szCs w:val="24"/>
        </w:rPr>
        <w:t xml:space="preserve"> hinweis</w:t>
      </w:r>
      <w:r w:rsidR="000C01A7" w:rsidRPr="0028262D">
        <w:rPr>
          <w:sz w:val="24"/>
          <w:szCs w:val="24"/>
        </w:rPr>
        <w:t>t</w:t>
      </w:r>
      <w:r w:rsidR="00341B52" w:rsidRPr="0028262D">
        <w:rPr>
          <w:sz w:val="24"/>
          <w:szCs w:val="24"/>
        </w:rPr>
        <w:t>.</w:t>
      </w:r>
      <w:r w:rsidR="001F29E3" w:rsidRPr="0028262D">
        <w:rPr>
          <w:sz w:val="24"/>
          <w:szCs w:val="24"/>
        </w:rPr>
        <w:t xml:space="preserve"> Die Kraterdichte auf Oberon liegt nahe dem Sättigungspunkt, d. h. neue Krater können sich nur bilden, wenn sie ältere überlagern</w:t>
      </w:r>
      <w:r w:rsidR="00BB0E1A" w:rsidRPr="0028262D">
        <w:rPr>
          <w:sz w:val="24"/>
          <w:szCs w:val="24"/>
        </w:rPr>
        <w:t>.</w:t>
      </w:r>
    </w:p>
    <w:p w14:paraId="0A05D736" w14:textId="1B7BB1F2" w:rsidR="00D10436" w:rsidRPr="0028262D" w:rsidRDefault="00ED7667" w:rsidP="000C01A7">
      <w:pPr>
        <w:widowControl w:val="0"/>
        <w:rPr>
          <w:sz w:val="24"/>
          <w:szCs w:val="24"/>
        </w:rPr>
      </w:pPr>
      <w:r w:rsidRPr="0028262D">
        <w:rPr>
          <w:sz w:val="24"/>
          <w:szCs w:val="24"/>
        </w:rPr>
        <w:t>Der gleichartige Aufbau und Materialmix</w:t>
      </w:r>
      <w:r w:rsidR="00CE476A" w:rsidRPr="0028262D">
        <w:rPr>
          <w:sz w:val="24"/>
          <w:szCs w:val="24"/>
        </w:rPr>
        <w:t xml:space="preserve"> </w:t>
      </w:r>
      <w:proofErr w:type="gramStart"/>
      <w:r w:rsidR="00CE476A" w:rsidRPr="0028262D">
        <w:rPr>
          <w:sz w:val="24"/>
          <w:szCs w:val="24"/>
        </w:rPr>
        <w:t>lässt</w:t>
      </w:r>
      <w:proofErr w:type="gramEnd"/>
      <w:r w:rsidR="00CE476A" w:rsidRPr="0028262D">
        <w:rPr>
          <w:sz w:val="24"/>
          <w:szCs w:val="24"/>
        </w:rPr>
        <w:t xml:space="preserve"> vermuten, dass die Monde alle den gleichen Ursprung haben. </w:t>
      </w:r>
      <w:r w:rsidR="00AB6727" w:rsidRPr="0028262D">
        <w:rPr>
          <w:sz w:val="24"/>
          <w:szCs w:val="24"/>
        </w:rPr>
        <w:t>Die gängige Theorie ist, dass</w:t>
      </w:r>
      <w:r w:rsidR="00C27075" w:rsidRPr="0028262D">
        <w:rPr>
          <w:sz w:val="24"/>
          <w:szCs w:val="24"/>
        </w:rPr>
        <w:t xml:space="preserve"> sie sich aus einer Akkretionsscheibe</w:t>
      </w:r>
      <w:r w:rsidR="009C49A2" w:rsidRPr="0028262D">
        <w:rPr>
          <w:sz w:val="24"/>
          <w:szCs w:val="24"/>
        </w:rPr>
        <w:t xml:space="preserve">, einem </w:t>
      </w:r>
      <w:r w:rsidR="0077443E">
        <w:rPr>
          <w:sz w:val="24"/>
          <w:szCs w:val="24"/>
        </w:rPr>
        <w:t>„</w:t>
      </w:r>
      <w:r w:rsidR="009C49A2" w:rsidRPr="0028262D">
        <w:rPr>
          <w:sz w:val="24"/>
          <w:szCs w:val="24"/>
        </w:rPr>
        <w:t>Unternebel</w:t>
      </w:r>
      <w:r w:rsidR="0077443E">
        <w:rPr>
          <w:sz w:val="24"/>
          <w:szCs w:val="24"/>
        </w:rPr>
        <w:t>“</w:t>
      </w:r>
      <w:r w:rsidR="009242A4">
        <w:rPr>
          <w:sz w:val="24"/>
          <w:szCs w:val="24"/>
        </w:rPr>
        <w:t xml:space="preserve"> in der </w:t>
      </w:r>
      <w:r w:rsidR="0002243B">
        <w:rPr>
          <w:sz w:val="24"/>
          <w:szCs w:val="24"/>
        </w:rPr>
        <w:t>p</w:t>
      </w:r>
      <w:r w:rsidR="009242A4">
        <w:rPr>
          <w:sz w:val="24"/>
          <w:szCs w:val="24"/>
        </w:rPr>
        <w:t>rotoplanetaren Scheibe</w:t>
      </w:r>
      <w:r w:rsidR="009C49A2" w:rsidRPr="0028262D">
        <w:rPr>
          <w:sz w:val="24"/>
          <w:szCs w:val="24"/>
        </w:rPr>
        <w:t xml:space="preserve">, </w:t>
      </w:r>
      <w:r w:rsidR="00C27075" w:rsidRPr="0028262D">
        <w:rPr>
          <w:sz w:val="24"/>
          <w:szCs w:val="24"/>
        </w:rPr>
        <w:t>gebildet haben, die sich</w:t>
      </w:r>
      <w:r w:rsidR="009C49A2" w:rsidRPr="0028262D">
        <w:rPr>
          <w:sz w:val="24"/>
          <w:szCs w:val="24"/>
        </w:rPr>
        <w:t xml:space="preserve"> </w:t>
      </w:r>
      <w:r w:rsidR="00306998" w:rsidRPr="0028262D">
        <w:rPr>
          <w:sz w:val="24"/>
          <w:szCs w:val="24"/>
        </w:rPr>
        <w:t xml:space="preserve">während seiner Entstehung </w:t>
      </w:r>
      <w:r w:rsidR="009C49A2" w:rsidRPr="0028262D">
        <w:rPr>
          <w:sz w:val="24"/>
          <w:szCs w:val="24"/>
        </w:rPr>
        <w:t xml:space="preserve">um Uranus </w:t>
      </w:r>
      <w:r w:rsidR="00306998" w:rsidRPr="0028262D">
        <w:rPr>
          <w:sz w:val="24"/>
          <w:szCs w:val="24"/>
        </w:rPr>
        <w:t>gebildet hatte</w:t>
      </w:r>
      <w:r w:rsidR="00821C6D" w:rsidRPr="0028262D">
        <w:rPr>
          <w:sz w:val="24"/>
          <w:szCs w:val="24"/>
        </w:rPr>
        <w:t>, oder die sich nach dem</w:t>
      </w:r>
      <w:r w:rsidR="00A21956" w:rsidRPr="0028262D">
        <w:rPr>
          <w:sz w:val="24"/>
          <w:szCs w:val="24"/>
        </w:rPr>
        <w:t xml:space="preserve"> hypothetischen Einschlag, der die </w:t>
      </w:r>
      <w:proofErr w:type="spellStart"/>
      <w:r w:rsidR="00A21956" w:rsidRPr="0028262D">
        <w:rPr>
          <w:sz w:val="24"/>
          <w:szCs w:val="24"/>
        </w:rPr>
        <w:t>Polachse</w:t>
      </w:r>
      <w:proofErr w:type="spellEnd"/>
      <w:r w:rsidR="00A21956" w:rsidRPr="0028262D">
        <w:rPr>
          <w:sz w:val="24"/>
          <w:szCs w:val="24"/>
        </w:rPr>
        <w:t xml:space="preserve"> kippen ließ, um Uranus </w:t>
      </w:r>
      <w:r w:rsidR="007609E2" w:rsidRPr="0028262D">
        <w:rPr>
          <w:sz w:val="24"/>
          <w:szCs w:val="24"/>
        </w:rPr>
        <w:t>gebildet hat.</w:t>
      </w:r>
      <w:r w:rsidR="00EF0F2C" w:rsidRPr="0028262D">
        <w:rPr>
          <w:sz w:val="24"/>
          <w:szCs w:val="24"/>
        </w:rPr>
        <w:t xml:space="preserve"> Der </w:t>
      </w:r>
      <w:proofErr w:type="spellStart"/>
      <w:r w:rsidR="00EF0F2C" w:rsidRPr="0028262D">
        <w:rPr>
          <w:sz w:val="24"/>
          <w:szCs w:val="24"/>
        </w:rPr>
        <w:t>Akkretionsprozess</w:t>
      </w:r>
      <w:proofErr w:type="spellEnd"/>
      <w:r w:rsidR="00EF0F2C" w:rsidRPr="0028262D">
        <w:rPr>
          <w:sz w:val="24"/>
          <w:szCs w:val="24"/>
        </w:rPr>
        <w:t xml:space="preserve"> dauert mehrere Tausend Jahre</w:t>
      </w:r>
      <w:r w:rsidR="008251BD" w:rsidRPr="0028262D">
        <w:rPr>
          <w:sz w:val="24"/>
          <w:szCs w:val="24"/>
        </w:rPr>
        <w:t xml:space="preserve">. </w:t>
      </w:r>
      <w:r w:rsidR="00F30406" w:rsidRPr="0028262D">
        <w:rPr>
          <w:sz w:val="24"/>
          <w:szCs w:val="24"/>
        </w:rPr>
        <w:t xml:space="preserve">In den </w:t>
      </w:r>
      <w:r w:rsidR="00726EC9" w:rsidRPr="0028262D">
        <w:rPr>
          <w:sz w:val="24"/>
          <w:szCs w:val="24"/>
        </w:rPr>
        <w:t>darauffolgenden</w:t>
      </w:r>
      <w:r w:rsidR="00F30406" w:rsidRPr="0028262D">
        <w:rPr>
          <w:sz w:val="24"/>
          <w:szCs w:val="24"/>
        </w:rPr>
        <w:t xml:space="preserve"> 200 Millionen Jahren bildete</w:t>
      </w:r>
      <w:r w:rsidR="00645665" w:rsidRPr="0028262D">
        <w:rPr>
          <w:sz w:val="24"/>
          <w:szCs w:val="24"/>
        </w:rPr>
        <w:t>n</w:t>
      </w:r>
      <w:r w:rsidR="00F30406" w:rsidRPr="0028262D">
        <w:rPr>
          <w:sz w:val="24"/>
          <w:szCs w:val="24"/>
        </w:rPr>
        <w:t xml:space="preserve"> sich dann, durch</w:t>
      </w:r>
      <w:r w:rsidR="00CF4B3E" w:rsidRPr="0028262D">
        <w:rPr>
          <w:sz w:val="24"/>
          <w:szCs w:val="24"/>
        </w:rPr>
        <w:t xml:space="preserve"> Schrumpfu</w:t>
      </w:r>
      <w:r w:rsidR="00645665" w:rsidRPr="0028262D">
        <w:rPr>
          <w:sz w:val="24"/>
          <w:szCs w:val="24"/>
        </w:rPr>
        <w:t>n</w:t>
      </w:r>
      <w:r w:rsidR="00CF4B3E" w:rsidRPr="0028262D">
        <w:rPr>
          <w:sz w:val="24"/>
          <w:szCs w:val="24"/>
        </w:rPr>
        <w:t>g bei der Abk</w:t>
      </w:r>
      <w:r w:rsidR="00FF71A8" w:rsidRPr="0028262D">
        <w:rPr>
          <w:sz w:val="24"/>
          <w:szCs w:val="24"/>
        </w:rPr>
        <w:t>ü</w:t>
      </w:r>
      <w:r w:rsidR="00CF4B3E" w:rsidRPr="0028262D">
        <w:rPr>
          <w:sz w:val="24"/>
          <w:szCs w:val="24"/>
        </w:rPr>
        <w:t>hlung außen und</w:t>
      </w:r>
      <w:r w:rsidR="00FF71A8" w:rsidRPr="0028262D">
        <w:rPr>
          <w:sz w:val="24"/>
          <w:szCs w:val="24"/>
        </w:rPr>
        <w:t xml:space="preserve"> Ausdehnung durch die Wärme, die radioaktive Elemente</w:t>
      </w:r>
      <w:r w:rsidR="00645665" w:rsidRPr="0028262D">
        <w:rPr>
          <w:sz w:val="24"/>
          <w:szCs w:val="24"/>
        </w:rPr>
        <w:t xml:space="preserve"> im Kern lieferten</w:t>
      </w:r>
      <w:r w:rsidR="007C333B" w:rsidRPr="0028262D">
        <w:rPr>
          <w:sz w:val="24"/>
          <w:szCs w:val="24"/>
        </w:rPr>
        <w:t xml:space="preserve"> </w:t>
      </w:r>
      <w:r w:rsidR="00E41F04" w:rsidRPr="0028262D">
        <w:rPr>
          <w:sz w:val="24"/>
          <w:szCs w:val="24"/>
        </w:rPr>
        <w:t xml:space="preserve">und Einschläge von </w:t>
      </w:r>
      <w:r w:rsidR="00F54157" w:rsidRPr="0028262D">
        <w:rPr>
          <w:sz w:val="24"/>
          <w:szCs w:val="24"/>
        </w:rPr>
        <w:t>Asteroiden</w:t>
      </w:r>
      <w:r w:rsidR="00A57A11" w:rsidRPr="0028262D">
        <w:rPr>
          <w:sz w:val="24"/>
          <w:szCs w:val="24"/>
        </w:rPr>
        <w:t>, die heute sichtbaren</w:t>
      </w:r>
      <w:r w:rsidR="000D6018" w:rsidRPr="0028262D">
        <w:rPr>
          <w:sz w:val="24"/>
          <w:szCs w:val="24"/>
        </w:rPr>
        <w:t xml:space="preserve"> Oberflächenstrukturen aus. </w:t>
      </w:r>
      <w:r w:rsidR="0058101B" w:rsidRPr="0028262D">
        <w:rPr>
          <w:sz w:val="24"/>
          <w:szCs w:val="24"/>
        </w:rPr>
        <w:t xml:space="preserve">Die Farbe der vier inneren Monde wird durch </w:t>
      </w:r>
      <w:r w:rsidR="00EA3161" w:rsidRPr="0028262D">
        <w:rPr>
          <w:sz w:val="24"/>
          <w:szCs w:val="24"/>
        </w:rPr>
        <w:t xml:space="preserve">den Beschuss mit geladenen Teilchen, die </w:t>
      </w:r>
      <w:r w:rsidR="00564BA4" w:rsidRPr="0028262D">
        <w:rPr>
          <w:sz w:val="24"/>
          <w:szCs w:val="24"/>
        </w:rPr>
        <w:t>im Magnetfeld des Uranus gefangen sind</w:t>
      </w:r>
      <w:r w:rsidR="0022224E" w:rsidRPr="0028262D">
        <w:rPr>
          <w:sz w:val="24"/>
          <w:szCs w:val="24"/>
        </w:rPr>
        <w:t>,</w:t>
      </w:r>
      <w:r w:rsidR="0006131B" w:rsidRPr="0028262D">
        <w:rPr>
          <w:sz w:val="24"/>
          <w:szCs w:val="24"/>
        </w:rPr>
        <w:t xml:space="preserve"> </w:t>
      </w:r>
      <w:r w:rsidR="0022224E" w:rsidRPr="0028262D">
        <w:rPr>
          <w:sz w:val="24"/>
          <w:szCs w:val="24"/>
        </w:rPr>
        <w:t>beeinflusst</w:t>
      </w:r>
      <w:r w:rsidR="0006131B" w:rsidRPr="0028262D">
        <w:rPr>
          <w:sz w:val="24"/>
          <w:szCs w:val="24"/>
        </w:rPr>
        <w:t>. Da der Planet schneller rotiert als die Monde</w:t>
      </w:r>
      <w:r w:rsidR="0022224E" w:rsidRPr="0028262D">
        <w:rPr>
          <w:sz w:val="24"/>
          <w:szCs w:val="24"/>
        </w:rPr>
        <w:t>, treffen die im Magnetfeld gefangen geladenen Teilchen auf die Rückseite der Monde</w:t>
      </w:r>
      <w:r w:rsidR="00B874B7" w:rsidRPr="0028262D">
        <w:rPr>
          <w:sz w:val="24"/>
          <w:szCs w:val="24"/>
        </w:rPr>
        <w:t xml:space="preserve"> und verändern </w:t>
      </w:r>
      <w:r w:rsidR="0015114D" w:rsidRPr="0028262D">
        <w:rPr>
          <w:sz w:val="24"/>
          <w:szCs w:val="24"/>
        </w:rPr>
        <w:t>die Oberfläche durch „Sputtern“</w:t>
      </w:r>
      <w:r w:rsidR="00BC59CC" w:rsidRPr="0028262D">
        <w:rPr>
          <w:sz w:val="24"/>
          <w:szCs w:val="24"/>
        </w:rPr>
        <w:t xml:space="preserve">. Durch die energiereichen, geladenen </w:t>
      </w:r>
      <w:r w:rsidR="00D3387F" w:rsidRPr="0028262D">
        <w:rPr>
          <w:sz w:val="24"/>
          <w:szCs w:val="24"/>
        </w:rPr>
        <w:t>T</w:t>
      </w:r>
      <w:r w:rsidR="00BC59CC" w:rsidRPr="0028262D">
        <w:rPr>
          <w:sz w:val="24"/>
          <w:szCs w:val="24"/>
        </w:rPr>
        <w:t xml:space="preserve">eilchen wird Wassereis </w:t>
      </w:r>
      <w:r w:rsidR="00A773A6" w:rsidRPr="0028262D">
        <w:rPr>
          <w:sz w:val="24"/>
          <w:szCs w:val="24"/>
        </w:rPr>
        <w:t>i</w:t>
      </w:r>
      <w:r w:rsidR="00F31D80" w:rsidRPr="0028262D">
        <w:rPr>
          <w:sz w:val="24"/>
          <w:szCs w:val="24"/>
        </w:rPr>
        <w:t xml:space="preserve">onisiert und als Gashydrat in Eis eingeschlossenes Methan </w:t>
      </w:r>
      <w:r w:rsidR="00F74BD7" w:rsidRPr="0028262D">
        <w:rPr>
          <w:sz w:val="24"/>
          <w:szCs w:val="24"/>
        </w:rPr>
        <w:t xml:space="preserve">und anderes organisches Material </w:t>
      </w:r>
      <w:r w:rsidR="00F31D80" w:rsidRPr="0028262D">
        <w:rPr>
          <w:sz w:val="24"/>
          <w:szCs w:val="24"/>
        </w:rPr>
        <w:t>zersetzt</w:t>
      </w:r>
      <w:r w:rsidR="00F74BD7" w:rsidRPr="0028262D">
        <w:rPr>
          <w:sz w:val="24"/>
          <w:szCs w:val="24"/>
        </w:rPr>
        <w:t>.</w:t>
      </w:r>
      <w:r w:rsidR="004F2555" w:rsidRPr="0028262D">
        <w:rPr>
          <w:sz w:val="24"/>
          <w:szCs w:val="24"/>
        </w:rPr>
        <w:t xml:space="preserve"> Die</w:t>
      </w:r>
      <w:r w:rsidR="00A773A6" w:rsidRPr="0028262D">
        <w:rPr>
          <w:sz w:val="24"/>
          <w:szCs w:val="24"/>
        </w:rPr>
        <w:t>s</w:t>
      </w:r>
      <w:r w:rsidR="004F2555" w:rsidRPr="0028262D">
        <w:rPr>
          <w:sz w:val="24"/>
          <w:szCs w:val="24"/>
        </w:rPr>
        <w:t xml:space="preserve"> führt zu kohlenstoffreichen, dunklen Ablagerungen auf der „Rückseite“ der Monde. </w:t>
      </w:r>
      <w:r w:rsidR="00CC1994" w:rsidRPr="0028262D">
        <w:rPr>
          <w:sz w:val="24"/>
          <w:szCs w:val="24"/>
        </w:rPr>
        <w:t>Die vier inneren, großen Monde weisen alle eine dunklere „Rückseite“ auf</w:t>
      </w:r>
      <w:r w:rsidR="00141033" w:rsidRPr="0028262D">
        <w:rPr>
          <w:sz w:val="24"/>
          <w:szCs w:val="24"/>
        </w:rPr>
        <w:t>, da sie sich noch innerhalb der Magnetosphäre des Uranus befinden</w:t>
      </w:r>
      <w:r w:rsidR="00726EC9" w:rsidRPr="0028262D">
        <w:rPr>
          <w:sz w:val="24"/>
          <w:szCs w:val="24"/>
        </w:rPr>
        <w:t xml:space="preserve">. </w:t>
      </w:r>
      <w:r w:rsidR="00363F81" w:rsidRPr="0028262D">
        <w:rPr>
          <w:sz w:val="24"/>
          <w:szCs w:val="24"/>
        </w:rPr>
        <w:t xml:space="preserve">Die Bahn von </w:t>
      </w:r>
      <w:r w:rsidR="00726EC9" w:rsidRPr="0028262D">
        <w:rPr>
          <w:sz w:val="24"/>
          <w:szCs w:val="24"/>
        </w:rPr>
        <w:t xml:space="preserve">Oberon ist </w:t>
      </w:r>
      <w:r w:rsidR="00363F81" w:rsidRPr="0028262D">
        <w:rPr>
          <w:sz w:val="24"/>
          <w:szCs w:val="24"/>
        </w:rPr>
        <w:t>an der Grenze der Magnetosphäre.</w:t>
      </w:r>
      <w:r w:rsidR="00BA0FF3" w:rsidRPr="0028262D">
        <w:rPr>
          <w:sz w:val="24"/>
          <w:szCs w:val="24"/>
        </w:rPr>
        <w:t xml:space="preserve"> </w:t>
      </w:r>
      <w:r w:rsidR="0038499C" w:rsidRPr="0028262D">
        <w:rPr>
          <w:sz w:val="24"/>
          <w:szCs w:val="24"/>
        </w:rPr>
        <w:t xml:space="preserve">Das </w:t>
      </w:r>
      <w:r w:rsidR="00300568" w:rsidRPr="0028262D">
        <w:rPr>
          <w:sz w:val="24"/>
          <w:szCs w:val="24"/>
        </w:rPr>
        <w:t>M</w:t>
      </w:r>
      <w:r w:rsidR="0038499C" w:rsidRPr="0028262D">
        <w:rPr>
          <w:sz w:val="24"/>
          <w:szCs w:val="24"/>
        </w:rPr>
        <w:t xml:space="preserve">agnetfeld von Uranus ist </w:t>
      </w:r>
      <w:r w:rsidR="00974CBB" w:rsidRPr="0028262D">
        <w:rPr>
          <w:sz w:val="24"/>
          <w:szCs w:val="24"/>
        </w:rPr>
        <w:t xml:space="preserve">kein Dipolfeld, </w:t>
      </w:r>
      <w:r w:rsidR="004F6333" w:rsidRPr="0028262D">
        <w:rPr>
          <w:sz w:val="24"/>
          <w:szCs w:val="24"/>
        </w:rPr>
        <w:t>wie wir es von der Erde her kennen</w:t>
      </w:r>
      <w:r w:rsidR="00EC74FE" w:rsidRPr="0028262D">
        <w:rPr>
          <w:sz w:val="24"/>
          <w:szCs w:val="24"/>
        </w:rPr>
        <w:t>.</w:t>
      </w:r>
      <w:r w:rsidR="00FE7980" w:rsidRPr="0028262D">
        <w:rPr>
          <w:sz w:val="24"/>
          <w:szCs w:val="24"/>
        </w:rPr>
        <w:t xml:space="preserve"> Das </w:t>
      </w:r>
      <w:r w:rsidR="00A31EC2">
        <w:rPr>
          <w:sz w:val="24"/>
          <w:szCs w:val="24"/>
        </w:rPr>
        <w:t>abb.185</w:t>
      </w:r>
      <w:r w:rsidR="00FE7980" w:rsidRPr="0028262D">
        <w:rPr>
          <w:sz w:val="24"/>
          <w:szCs w:val="24"/>
        </w:rPr>
        <w:t xml:space="preserve"> zeigt die Rotationsachse des Planeten </w:t>
      </w:r>
      <w:r w:rsidR="008D3B6D" w:rsidRPr="0028262D">
        <w:rPr>
          <w:sz w:val="24"/>
          <w:szCs w:val="24"/>
        </w:rPr>
        <w:t xml:space="preserve">und die </w:t>
      </w:r>
      <w:r w:rsidR="004B0957" w:rsidRPr="0028262D">
        <w:rPr>
          <w:sz w:val="24"/>
          <w:szCs w:val="24"/>
        </w:rPr>
        <w:t>„</w:t>
      </w:r>
      <w:r w:rsidR="008D3B6D" w:rsidRPr="0028262D">
        <w:rPr>
          <w:sz w:val="24"/>
          <w:szCs w:val="24"/>
        </w:rPr>
        <w:t>geografischen</w:t>
      </w:r>
      <w:r w:rsidR="004B0957" w:rsidRPr="0028262D">
        <w:rPr>
          <w:sz w:val="24"/>
          <w:szCs w:val="24"/>
        </w:rPr>
        <w:t>“</w:t>
      </w:r>
      <w:r w:rsidR="008D3B6D" w:rsidRPr="0028262D">
        <w:rPr>
          <w:sz w:val="24"/>
          <w:szCs w:val="24"/>
        </w:rPr>
        <w:t xml:space="preserve"> Pole</w:t>
      </w:r>
      <w:r w:rsidR="00FE7980" w:rsidRPr="0028262D">
        <w:rPr>
          <w:sz w:val="24"/>
          <w:szCs w:val="24"/>
        </w:rPr>
        <w:t>(rot</w:t>
      </w:r>
      <w:r w:rsidR="00D05068" w:rsidRPr="0028262D">
        <w:rPr>
          <w:sz w:val="24"/>
          <w:szCs w:val="24"/>
        </w:rPr>
        <w:t>).</w:t>
      </w:r>
      <w:r w:rsidR="0066600B" w:rsidRPr="0028262D">
        <w:rPr>
          <w:sz w:val="24"/>
          <w:szCs w:val="24"/>
        </w:rPr>
        <w:t xml:space="preserve"> Die Ekliptik</w:t>
      </w:r>
      <w:r w:rsidR="00923B03" w:rsidRPr="0028262D">
        <w:rPr>
          <w:sz w:val="24"/>
          <w:szCs w:val="24"/>
        </w:rPr>
        <w:t>, die Bahnebene der Planeten um die Sonne</w:t>
      </w:r>
      <w:r w:rsidR="0096417E" w:rsidRPr="0028262D">
        <w:rPr>
          <w:sz w:val="24"/>
          <w:szCs w:val="24"/>
        </w:rPr>
        <w:t>,</w:t>
      </w:r>
      <w:r w:rsidR="00923B03" w:rsidRPr="0028262D">
        <w:rPr>
          <w:sz w:val="24"/>
          <w:szCs w:val="24"/>
        </w:rPr>
        <w:t xml:space="preserve"> ist in </w:t>
      </w:r>
      <w:r w:rsidR="00106D90" w:rsidRPr="0028262D">
        <w:rPr>
          <w:sz w:val="24"/>
          <w:szCs w:val="24"/>
        </w:rPr>
        <w:t>Gelb</w:t>
      </w:r>
      <w:r w:rsidR="00923B03">
        <w:t xml:space="preserve"> </w:t>
      </w:r>
      <w:r w:rsidR="00923B03" w:rsidRPr="0028262D">
        <w:rPr>
          <w:sz w:val="24"/>
          <w:szCs w:val="24"/>
        </w:rPr>
        <w:t>eingezeichnet und</w:t>
      </w:r>
      <w:r w:rsidR="00D3598A" w:rsidRPr="0028262D">
        <w:rPr>
          <w:sz w:val="24"/>
          <w:szCs w:val="24"/>
        </w:rPr>
        <w:t xml:space="preserve"> wir haben zwei </w:t>
      </w:r>
      <w:r w:rsidR="005233B9" w:rsidRPr="0028262D">
        <w:rPr>
          <w:sz w:val="24"/>
          <w:szCs w:val="24"/>
        </w:rPr>
        <w:t>M</w:t>
      </w:r>
      <w:r w:rsidR="00D05068" w:rsidRPr="0028262D">
        <w:rPr>
          <w:sz w:val="24"/>
          <w:szCs w:val="24"/>
        </w:rPr>
        <w:t>agnet</w:t>
      </w:r>
      <w:r w:rsidR="005233B9" w:rsidRPr="0028262D">
        <w:rPr>
          <w:sz w:val="24"/>
          <w:szCs w:val="24"/>
        </w:rPr>
        <w:t>p</w:t>
      </w:r>
      <w:r w:rsidR="00D3598A" w:rsidRPr="0028262D">
        <w:rPr>
          <w:sz w:val="24"/>
          <w:szCs w:val="24"/>
        </w:rPr>
        <w:t>ole (schwarz)</w:t>
      </w:r>
      <w:r w:rsidR="00311418" w:rsidRPr="0028262D">
        <w:rPr>
          <w:sz w:val="24"/>
          <w:szCs w:val="24"/>
        </w:rPr>
        <w:t>, d</w:t>
      </w:r>
      <w:r w:rsidR="00D10436" w:rsidRPr="0028262D">
        <w:rPr>
          <w:sz w:val="24"/>
          <w:szCs w:val="24"/>
        </w:rPr>
        <w:t xml:space="preserve">eren Achse nicht durch den Mittelpunkt des Planeten geht, sondern etwa </w:t>
      </w:r>
      <w:r w:rsidR="007E11E4" w:rsidRPr="0028262D">
        <w:rPr>
          <w:sz w:val="24"/>
          <w:szCs w:val="24"/>
        </w:rPr>
        <w:t xml:space="preserve">um 1/3 Planetenradius verschoben ist. </w:t>
      </w:r>
      <w:r w:rsidR="00AB1E03" w:rsidRPr="0028262D">
        <w:rPr>
          <w:sz w:val="24"/>
          <w:szCs w:val="24"/>
        </w:rPr>
        <w:t xml:space="preserve">Außerdem </w:t>
      </w:r>
      <w:r w:rsidR="00B652EB" w:rsidRPr="0028262D">
        <w:rPr>
          <w:sz w:val="24"/>
          <w:szCs w:val="24"/>
        </w:rPr>
        <w:t>sind die Magnetpole um fast 60° gegen die N-S</w:t>
      </w:r>
      <w:r w:rsidR="00CB7106" w:rsidRPr="0028262D">
        <w:rPr>
          <w:sz w:val="24"/>
          <w:szCs w:val="24"/>
        </w:rPr>
        <w:t>-</w:t>
      </w:r>
      <w:r w:rsidR="00B652EB" w:rsidRPr="0028262D">
        <w:rPr>
          <w:sz w:val="24"/>
          <w:szCs w:val="24"/>
        </w:rPr>
        <w:t>Richtung</w:t>
      </w:r>
      <w:r w:rsidR="00CB7106" w:rsidRPr="0028262D">
        <w:rPr>
          <w:sz w:val="24"/>
          <w:szCs w:val="24"/>
        </w:rPr>
        <w:t xml:space="preserve"> geneigt. </w:t>
      </w:r>
      <w:r w:rsidR="00596225" w:rsidRPr="0028262D">
        <w:rPr>
          <w:sz w:val="24"/>
          <w:szCs w:val="24"/>
        </w:rPr>
        <w:t xml:space="preserve">Aus der Lage </w:t>
      </w:r>
      <w:r w:rsidR="00F628A5" w:rsidRPr="0028262D">
        <w:rPr>
          <w:sz w:val="24"/>
          <w:szCs w:val="24"/>
        </w:rPr>
        <w:t xml:space="preserve">ergibt sich, dass </w:t>
      </w:r>
      <w:r w:rsidR="003C2061">
        <w:rPr>
          <w:noProof/>
        </w:rPr>
        <mc:AlternateContent>
          <mc:Choice Requires="wps">
            <w:drawing>
              <wp:anchor distT="0" distB="0" distL="114300" distR="114300" simplePos="0" relativeHeight="252280832" behindDoc="0" locked="0" layoutInCell="1" allowOverlap="1" wp14:anchorId="67E1DF86" wp14:editId="0B9AFBA5">
                <wp:simplePos x="0" y="0"/>
                <wp:positionH relativeFrom="column">
                  <wp:posOffset>0</wp:posOffset>
                </wp:positionH>
                <wp:positionV relativeFrom="paragraph">
                  <wp:posOffset>4600575</wp:posOffset>
                </wp:positionV>
                <wp:extent cx="4762500" cy="635"/>
                <wp:effectExtent l="0" t="0" r="0" b="0"/>
                <wp:wrapSquare wrapText="bothSides"/>
                <wp:docPr id="812918655" name="Textfeld 1"/>
                <wp:cNvGraphicFramePr/>
                <a:graphic xmlns:a="http://schemas.openxmlformats.org/drawingml/2006/main">
                  <a:graphicData uri="http://schemas.microsoft.com/office/word/2010/wordprocessingShape">
                    <wps:wsp>
                      <wps:cNvSpPr txBox="1"/>
                      <wps:spPr>
                        <a:xfrm>
                          <a:off x="0" y="0"/>
                          <a:ext cx="4762500" cy="635"/>
                        </a:xfrm>
                        <a:prstGeom prst="rect">
                          <a:avLst/>
                        </a:prstGeom>
                        <a:solidFill>
                          <a:prstClr val="white"/>
                        </a:solidFill>
                        <a:ln>
                          <a:noFill/>
                        </a:ln>
                      </wps:spPr>
                      <wps:txbx>
                        <w:txbxContent>
                          <w:p w14:paraId="41D828F2" w14:textId="60BF72C0" w:rsidR="003C2061" w:rsidRPr="00D643D6" w:rsidRDefault="003C2061" w:rsidP="003C2061">
                            <w:pPr>
                              <w:pStyle w:val="Beschriftung"/>
                            </w:pPr>
                            <w:r>
                              <w:t xml:space="preserve">Abbildung 185 </w:t>
                            </w:r>
                            <w:r w:rsidR="00B15F5C">
                              <w:t>das Magnetfeld des Uranus,</w:t>
                            </w:r>
                            <w:r w:rsidR="00DB7B1D">
                              <w:t xml:space="preserve"> Sternwarte Eberfingen anfragen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E1DF86" id="_x0000_s1238" type="#_x0000_t202" style="position:absolute;margin-left:0;margin-top:362.25pt;width:375pt;height:.05pt;z-index:252280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" stroked="f">
                <v:textbox style="mso-fit-shape-to-text:t" inset="0,0,0,0">
                  <w:txbxContent>
                    <w:p w14:paraId="41D828F2" w14:textId="60BF72C0" w:rsidR="003C2061" w:rsidRPr="00D643D6" w:rsidRDefault="003C2061" w:rsidP="003C2061">
                      <w:pPr>
                        <w:pStyle w:val="Beschriftung"/>
                      </w:pPr>
                      <w:r>
                        <w:t xml:space="preserve">Abbildung 185 </w:t>
                      </w:r>
                      <w:r w:rsidR="00B15F5C">
                        <w:t>das Magnetfeld des Uranus,</w:t>
                      </w:r>
                      <w:r w:rsidR="00DB7B1D">
                        <w:t xml:space="preserve"> Sternwarte Eberfingen anfragen</w:t>
                      </w:r>
                    </w:p>
                  </w:txbxContent>
                </v:textbox>
                <w10:wrap type="square"/>
              </v:shape>
            </w:pict>
          </mc:Fallback>
        </mc:AlternateContent>
      </w:r>
      <w:r w:rsidR="0028262D" w:rsidRPr="0028262D">
        <w:rPr>
          <w:noProof/>
          <w:sz w:val="24"/>
          <w:szCs w:val="24"/>
        </w:rPr>
        <w:drawing>
          <wp:anchor distT="0" distB="0" distL="114300" distR="114300" simplePos="0" relativeHeight="251881472" behindDoc="0" locked="0" layoutInCell="1" allowOverlap="1" wp14:anchorId="6063A8BE" wp14:editId="7CED0618">
            <wp:simplePos x="0" y="0"/>
            <wp:positionH relativeFrom="column">
              <wp:posOffset>0</wp:posOffset>
            </wp:positionH>
            <wp:positionV relativeFrom="paragraph">
              <wp:posOffset>800100</wp:posOffset>
            </wp:positionV>
            <wp:extent cx="4762500" cy="3743325"/>
            <wp:effectExtent l="0" t="0" r="0" b="9525"/>
            <wp:wrapSquare wrapText="bothSides"/>
            <wp:docPr id="970088591" name="Grafik 3" descr="Ein Bild, das Diagramm, Text, Reihe,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088591" name="Grafik 3" descr="Ein Bild, das Diagramm, Text, Reihe, Design enthält.&#10;&#10;Automatisch generierte Beschreibung"/>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4762500" cy="3743325"/>
                    </a:xfrm>
                    <a:prstGeom prst="rect">
                      <a:avLst/>
                    </a:prstGeom>
                    <a:noFill/>
                    <a:ln>
                      <a:noFill/>
                    </a:ln>
                  </pic:spPr>
                </pic:pic>
              </a:graphicData>
            </a:graphic>
            <wp14:sizeRelH relativeFrom="page">
              <wp14:pctWidth>0</wp14:pctWidth>
            </wp14:sizeRelH>
            <wp14:sizeRelV relativeFrom="page">
              <wp14:pctHeight>0</wp14:pctHeight>
            </wp14:sizeRelV>
          </wp:anchor>
        </w:drawing>
      </w:r>
      <w:r w:rsidR="003C2061">
        <w:rPr>
          <w:sz w:val="24"/>
          <w:szCs w:val="24"/>
        </w:rPr>
        <w:t>184</w:t>
      </w:r>
      <w:r w:rsidR="00F628A5" w:rsidRPr="0028262D">
        <w:rPr>
          <w:sz w:val="24"/>
          <w:szCs w:val="24"/>
        </w:rPr>
        <w:t xml:space="preserve">das Magnetfeld auf der </w:t>
      </w:r>
      <w:r w:rsidR="0001650D" w:rsidRPr="0028262D">
        <w:rPr>
          <w:sz w:val="24"/>
          <w:szCs w:val="24"/>
        </w:rPr>
        <w:t xml:space="preserve">(geografischen) </w:t>
      </w:r>
      <w:r w:rsidR="00F628A5" w:rsidRPr="0028262D">
        <w:rPr>
          <w:sz w:val="24"/>
          <w:szCs w:val="24"/>
        </w:rPr>
        <w:t>Nordhalbkugel</w:t>
      </w:r>
      <w:r w:rsidR="0001650D" w:rsidRPr="0028262D">
        <w:rPr>
          <w:sz w:val="24"/>
          <w:szCs w:val="24"/>
        </w:rPr>
        <w:t xml:space="preserve">, der </w:t>
      </w:r>
      <w:r w:rsidR="009F6A40" w:rsidRPr="0028262D">
        <w:rPr>
          <w:sz w:val="24"/>
          <w:szCs w:val="24"/>
        </w:rPr>
        <w:t>magnetischen Südhalbkugel,</w:t>
      </w:r>
      <w:r w:rsidR="0001650D" w:rsidRPr="0028262D">
        <w:rPr>
          <w:sz w:val="24"/>
          <w:szCs w:val="24"/>
        </w:rPr>
        <w:t xml:space="preserve"> </w:t>
      </w:r>
      <w:r w:rsidR="00D70F3E" w:rsidRPr="0028262D">
        <w:rPr>
          <w:sz w:val="24"/>
          <w:szCs w:val="24"/>
        </w:rPr>
        <w:t xml:space="preserve">circa </w:t>
      </w:r>
      <w:r w:rsidR="00C25B6D" w:rsidRPr="0028262D">
        <w:rPr>
          <w:sz w:val="24"/>
          <w:szCs w:val="24"/>
        </w:rPr>
        <w:t xml:space="preserve">10-mal so </w:t>
      </w:r>
      <w:r w:rsidR="00F628A5" w:rsidRPr="0028262D">
        <w:rPr>
          <w:sz w:val="24"/>
          <w:szCs w:val="24"/>
        </w:rPr>
        <w:t>st</w:t>
      </w:r>
      <w:r w:rsidR="00C25B6D" w:rsidRPr="0028262D">
        <w:rPr>
          <w:sz w:val="24"/>
          <w:szCs w:val="24"/>
        </w:rPr>
        <w:t>a</w:t>
      </w:r>
      <w:r w:rsidR="00F628A5" w:rsidRPr="0028262D">
        <w:rPr>
          <w:sz w:val="24"/>
          <w:szCs w:val="24"/>
        </w:rPr>
        <w:t>rk ist</w:t>
      </w:r>
      <w:r w:rsidR="00C25B6D" w:rsidRPr="0028262D">
        <w:rPr>
          <w:sz w:val="24"/>
          <w:szCs w:val="24"/>
        </w:rPr>
        <w:t xml:space="preserve">, wie </w:t>
      </w:r>
      <w:r w:rsidR="00F628A5" w:rsidRPr="0028262D">
        <w:rPr>
          <w:sz w:val="24"/>
          <w:szCs w:val="24"/>
        </w:rPr>
        <w:t xml:space="preserve">auf der </w:t>
      </w:r>
      <w:r w:rsidR="009F6A40" w:rsidRPr="0028262D">
        <w:rPr>
          <w:sz w:val="24"/>
          <w:szCs w:val="24"/>
        </w:rPr>
        <w:t xml:space="preserve">(geografischen) </w:t>
      </w:r>
      <w:r w:rsidR="00F628A5" w:rsidRPr="0028262D">
        <w:rPr>
          <w:sz w:val="24"/>
          <w:szCs w:val="24"/>
        </w:rPr>
        <w:t>Südhalbkugel</w:t>
      </w:r>
      <w:r w:rsidR="009F6A40" w:rsidRPr="0028262D">
        <w:rPr>
          <w:sz w:val="24"/>
          <w:szCs w:val="24"/>
        </w:rPr>
        <w:t xml:space="preserve">, </w:t>
      </w:r>
      <w:r w:rsidR="00331BAE" w:rsidRPr="0028262D">
        <w:rPr>
          <w:sz w:val="24"/>
          <w:szCs w:val="24"/>
        </w:rPr>
        <w:t>magnetische Nordhalbkugel</w:t>
      </w:r>
      <w:r w:rsidR="00C25B6D" w:rsidRPr="0028262D">
        <w:rPr>
          <w:sz w:val="24"/>
          <w:szCs w:val="24"/>
        </w:rPr>
        <w:t>.</w:t>
      </w:r>
      <w:r w:rsidR="00D70F3E" w:rsidRPr="0028262D">
        <w:rPr>
          <w:sz w:val="24"/>
          <w:szCs w:val="24"/>
        </w:rPr>
        <w:t xml:space="preserve"> </w:t>
      </w:r>
      <w:r w:rsidR="00331BAE" w:rsidRPr="0028262D">
        <w:rPr>
          <w:sz w:val="24"/>
          <w:szCs w:val="24"/>
        </w:rPr>
        <w:t xml:space="preserve">Durch </w:t>
      </w:r>
      <w:r w:rsidR="00D17200" w:rsidRPr="0028262D">
        <w:rPr>
          <w:sz w:val="24"/>
          <w:szCs w:val="24"/>
        </w:rPr>
        <w:t xml:space="preserve">die Rotation des Planeten </w:t>
      </w:r>
      <w:r w:rsidR="00331BAE" w:rsidRPr="0028262D">
        <w:rPr>
          <w:sz w:val="24"/>
          <w:szCs w:val="24"/>
        </w:rPr>
        <w:t xml:space="preserve">ergibt sich </w:t>
      </w:r>
      <w:r w:rsidR="00D17200" w:rsidRPr="0028262D">
        <w:rPr>
          <w:sz w:val="24"/>
          <w:szCs w:val="24"/>
        </w:rPr>
        <w:t>ein</w:t>
      </w:r>
      <w:r w:rsidR="004A2C9B" w:rsidRPr="0028262D">
        <w:rPr>
          <w:sz w:val="24"/>
          <w:szCs w:val="24"/>
        </w:rPr>
        <w:t xml:space="preserve"> </w:t>
      </w:r>
      <w:r w:rsidR="00070DA5" w:rsidRPr="0028262D">
        <w:rPr>
          <w:sz w:val="24"/>
          <w:szCs w:val="24"/>
        </w:rPr>
        <w:t>magnetisches Wirbelfeld um den Planeten.</w:t>
      </w:r>
      <w:r w:rsidR="00993208" w:rsidRPr="0028262D">
        <w:rPr>
          <w:sz w:val="24"/>
          <w:szCs w:val="24"/>
        </w:rPr>
        <w:t xml:space="preserve"> </w:t>
      </w:r>
      <w:r w:rsidR="00E457B3" w:rsidRPr="0028262D">
        <w:rPr>
          <w:sz w:val="24"/>
          <w:szCs w:val="24"/>
        </w:rPr>
        <w:t>Ansichten d</w:t>
      </w:r>
      <w:r w:rsidR="004416E1" w:rsidRPr="0028262D">
        <w:rPr>
          <w:sz w:val="24"/>
          <w:szCs w:val="24"/>
        </w:rPr>
        <w:t>i</w:t>
      </w:r>
      <w:r w:rsidR="00E457B3" w:rsidRPr="0028262D">
        <w:rPr>
          <w:sz w:val="24"/>
          <w:szCs w:val="24"/>
        </w:rPr>
        <w:t>es</w:t>
      </w:r>
      <w:r w:rsidR="004416E1" w:rsidRPr="0028262D">
        <w:rPr>
          <w:sz w:val="24"/>
          <w:szCs w:val="24"/>
        </w:rPr>
        <w:t>es</w:t>
      </w:r>
      <w:r w:rsidR="00E457B3" w:rsidRPr="0028262D">
        <w:rPr>
          <w:sz w:val="24"/>
          <w:szCs w:val="24"/>
        </w:rPr>
        <w:t xml:space="preserve"> Magnetfeldes aus v</w:t>
      </w:r>
      <w:r w:rsidR="008431EB" w:rsidRPr="0028262D">
        <w:rPr>
          <w:sz w:val="24"/>
          <w:szCs w:val="24"/>
        </w:rPr>
        <w:t>erschiedene</w:t>
      </w:r>
      <w:r w:rsidR="00CE05CA" w:rsidRPr="0028262D">
        <w:rPr>
          <w:sz w:val="24"/>
          <w:szCs w:val="24"/>
        </w:rPr>
        <w:t>n</w:t>
      </w:r>
      <w:r w:rsidR="00E457B3" w:rsidRPr="0028262D">
        <w:rPr>
          <w:sz w:val="24"/>
          <w:szCs w:val="24"/>
        </w:rPr>
        <w:t xml:space="preserve"> Richtungen findet man als </w:t>
      </w:r>
      <w:r w:rsidR="00993208" w:rsidRPr="0028262D">
        <w:rPr>
          <w:sz w:val="24"/>
          <w:szCs w:val="24"/>
        </w:rPr>
        <w:t>Animation</w:t>
      </w:r>
      <w:r w:rsidR="00E457B3" w:rsidRPr="0028262D">
        <w:rPr>
          <w:sz w:val="24"/>
          <w:szCs w:val="24"/>
        </w:rPr>
        <w:t>en</w:t>
      </w:r>
      <w:r w:rsidR="00CE05CA" w:rsidRPr="0028262D">
        <w:rPr>
          <w:sz w:val="24"/>
          <w:szCs w:val="24"/>
        </w:rPr>
        <w:t>,</w:t>
      </w:r>
      <w:r w:rsidR="00993208" w:rsidRPr="0028262D">
        <w:rPr>
          <w:sz w:val="24"/>
          <w:szCs w:val="24"/>
        </w:rPr>
        <w:t xml:space="preserve"> </w:t>
      </w:r>
      <w:r w:rsidR="00CE05CA" w:rsidRPr="0028262D">
        <w:rPr>
          <w:sz w:val="24"/>
          <w:szCs w:val="24"/>
        </w:rPr>
        <w:t xml:space="preserve">auch zum Download, </w:t>
      </w:r>
      <w:r w:rsidR="002D04FD" w:rsidRPr="0028262D">
        <w:rPr>
          <w:sz w:val="24"/>
          <w:szCs w:val="24"/>
        </w:rPr>
        <w:t xml:space="preserve">unter </w:t>
      </w:r>
      <w:hyperlink r:id="rId341" w:history="1">
        <w:r w:rsidR="00993208" w:rsidRPr="0028262D">
          <w:rPr>
            <w:rStyle w:val="Hyperlink"/>
            <w:sz w:val="24"/>
            <w:szCs w:val="24"/>
          </w:rPr>
          <w:t xml:space="preserve">NASA SVS | Uranus' </w:t>
        </w:r>
        <w:proofErr w:type="spellStart"/>
        <w:r w:rsidR="00993208" w:rsidRPr="0028262D">
          <w:rPr>
            <w:rStyle w:val="Hyperlink"/>
            <w:sz w:val="24"/>
            <w:szCs w:val="24"/>
          </w:rPr>
          <w:t>Magnetosphere</w:t>
        </w:r>
        <w:proofErr w:type="spellEnd"/>
      </w:hyperlink>
      <w:r w:rsidR="002D04FD" w:rsidRPr="0028262D">
        <w:rPr>
          <w:sz w:val="24"/>
          <w:szCs w:val="24"/>
        </w:rPr>
        <w:t xml:space="preserve"> . </w:t>
      </w:r>
      <w:r w:rsidR="00666E19" w:rsidRPr="0028262D">
        <w:rPr>
          <w:sz w:val="24"/>
          <w:szCs w:val="24"/>
        </w:rPr>
        <w:t>Die Ent</w:t>
      </w:r>
      <w:r w:rsidR="001B7AF8" w:rsidRPr="0028262D">
        <w:rPr>
          <w:sz w:val="24"/>
          <w:szCs w:val="24"/>
        </w:rPr>
        <w:t>s</w:t>
      </w:r>
      <w:r w:rsidR="00666E19" w:rsidRPr="0028262D">
        <w:rPr>
          <w:sz w:val="24"/>
          <w:szCs w:val="24"/>
        </w:rPr>
        <w:t xml:space="preserve">tehung dieses Magnetfeldes hat </w:t>
      </w:r>
      <w:r w:rsidR="001B7AF8" w:rsidRPr="0028262D">
        <w:rPr>
          <w:sz w:val="24"/>
          <w:szCs w:val="24"/>
        </w:rPr>
        <w:t xml:space="preserve">mit dem inneren Aufbau des Planeten zu tun. </w:t>
      </w:r>
    </w:p>
    <w:p w14:paraId="3690383D" w14:textId="563DF8E8" w:rsidR="00215B8B" w:rsidRPr="0028262D" w:rsidRDefault="0028262D" w:rsidP="000C01A7">
      <w:pPr>
        <w:widowControl w:val="0"/>
        <w:rPr>
          <w:sz w:val="24"/>
          <w:szCs w:val="24"/>
        </w:rPr>
      </w:pPr>
      <w:r w:rsidRPr="0028262D">
        <w:rPr>
          <w:noProof/>
          <w:sz w:val="24"/>
          <w:szCs w:val="24"/>
        </w:rPr>
        <w:lastRenderedPageBreak/>
        <mc:AlternateContent>
          <mc:Choice Requires="wps">
            <w:drawing>
              <wp:anchor distT="0" distB="0" distL="114300" distR="114300" simplePos="0" relativeHeight="251886592" behindDoc="0" locked="0" layoutInCell="1" allowOverlap="1" wp14:anchorId="2E321B49" wp14:editId="5554D5D6">
                <wp:simplePos x="0" y="0"/>
                <wp:positionH relativeFrom="column">
                  <wp:posOffset>-57150</wp:posOffset>
                </wp:positionH>
                <wp:positionV relativeFrom="paragraph">
                  <wp:posOffset>5141595</wp:posOffset>
                </wp:positionV>
                <wp:extent cx="3333750" cy="635"/>
                <wp:effectExtent l="0" t="0" r="0" b="0"/>
                <wp:wrapSquare wrapText="bothSides"/>
                <wp:docPr id="1809293358" name="Textfeld 1"/>
                <wp:cNvGraphicFramePr/>
                <a:graphic xmlns:a="http://schemas.openxmlformats.org/drawingml/2006/main">
                  <a:graphicData uri="http://schemas.microsoft.com/office/word/2010/wordprocessingShape">
                    <wps:wsp>
                      <wps:cNvSpPr txBox="1"/>
                      <wps:spPr>
                        <a:xfrm>
                          <a:off x="0" y="0"/>
                          <a:ext cx="3333750" cy="635"/>
                        </a:xfrm>
                        <a:prstGeom prst="rect">
                          <a:avLst/>
                        </a:prstGeom>
                        <a:solidFill>
                          <a:prstClr val="white"/>
                        </a:solidFill>
                        <a:ln>
                          <a:noFill/>
                        </a:ln>
                      </wps:spPr>
                      <wps:txbx>
                        <w:txbxContent>
                          <w:p w14:paraId="5772EEFD" w14:textId="577ADB3D" w:rsidR="006A6E07" w:rsidRPr="008E5387" w:rsidRDefault="006A6E07" w:rsidP="006A6E07">
                            <w:pPr>
                              <w:pStyle w:val="Beschriftung"/>
                              <w:rPr>
                                <w:noProof/>
                              </w:rPr>
                            </w:pPr>
                            <w:bookmarkStart w:id="624" w:name="_Toc174467253"/>
                            <w:bookmarkStart w:id="625" w:name="_Toc178095334"/>
                            <w:bookmarkStart w:id="626" w:name="_Toc179365201"/>
                            <w:r>
                              <w:t xml:space="preserve">Abbildung </w:t>
                            </w:r>
                            <w:r w:rsidR="00063240">
                              <w:t>186</w:t>
                            </w:r>
                            <w:r>
                              <w:t xml:space="preserve"> innerer Aufbau Uranus, gemeinfrei</w:t>
                            </w:r>
                            <w:bookmarkEnd w:id="624"/>
                            <w:bookmarkEnd w:id="625"/>
                            <w:bookmarkEnd w:id="62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E321B49" id="_x0000_s1239" type="#_x0000_t202" style="position:absolute;margin-left:-4.5pt;margin-top:404.85pt;width:262.5pt;height:.05pt;z-index:251886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" stroked="f">
                <v:textbox style="mso-fit-shape-to-text:t" inset="0,0,0,0">
                  <w:txbxContent>
                    <w:p w14:paraId="5772EEFD" w14:textId="577ADB3D" w:rsidR="006A6E07" w:rsidRPr="008E5387" w:rsidRDefault="006A6E07" w:rsidP="006A6E07">
                      <w:pPr>
                        <w:pStyle w:val="Beschriftung"/>
                        <w:rPr>
                          <w:noProof/>
                        </w:rPr>
                      </w:pPr>
                      <w:bookmarkStart w:id="907" w:name="_Toc174467253"/>
                      <w:bookmarkStart w:id="908" w:name="_Toc178095334"/>
                      <w:bookmarkStart w:id="909" w:name="_Toc179365201"/>
                      <w:r>
                        <w:t xml:space="preserve">Abbildung </w:t>
                      </w:r>
                      <w:r w:rsidR="00063240">
                        <w:t>186</w:t>
                      </w:r>
                      <w:r>
                        <w:t xml:space="preserve"> innerer Aufbau Uranus, gemeinfrei</w:t>
                      </w:r>
                      <w:bookmarkEnd w:id="907"/>
                      <w:bookmarkEnd w:id="908"/>
                      <w:bookmarkEnd w:id="909"/>
                    </w:p>
                  </w:txbxContent>
                </v:textbox>
                <w10:wrap type="square"/>
              </v:shape>
            </w:pict>
          </mc:Fallback>
        </mc:AlternateContent>
      </w:r>
      <w:r w:rsidRPr="0028262D">
        <w:rPr>
          <w:noProof/>
          <w:sz w:val="24"/>
          <w:szCs w:val="24"/>
        </w:rPr>
        <w:drawing>
          <wp:anchor distT="0" distB="0" distL="114300" distR="114300" simplePos="0" relativeHeight="251884544" behindDoc="0" locked="0" layoutInCell="1" allowOverlap="1" wp14:anchorId="13B4D971" wp14:editId="2B6350DB">
            <wp:simplePos x="0" y="0"/>
            <wp:positionH relativeFrom="column">
              <wp:posOffset>-57150</wp:posOffset>
            </wp:positionH>
            <wp:positionV relativeFrom="paragraph">
              <wp:posOffset>2720975</wp:posOffset>
            </wp:positionV>
            <wp:extent cx="3333750" cy="2476500"/>
            <wp:effectExtent l="0" t="0" r="0" b="0"/>
            <wp:wrapSquare wrapText="bothSides"/>
            <wp:docPr id="1881725704" name="Grafik 1" descr="Ein Bild, das Screenshot, Kreis, Uhr,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725704" name="Grafik 1" descr="Ein Bild, das Screenshot, Kreis, Uhr, Design enthält.&#10;&#10;Automatisch generierte Beschreibung"/>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3333750" cy="2476500"/>
                    </a:xfrm>
                    <a:prstGeom prst="rect">
                      <a:avLst/>
                    </a:prstGeom>
                    <a:noFill/>
                    <a:ln>
                      <a:noFill/>
                    </a:ln>
                  </pic:spPr>
                </pic:pic>
              </a:graphicData>
            </a:graphic>
            <wp14:sizeRelH relativeFrom="page">
              <wp14:pctWidth>0</wp14:pctWidth>
            </wp14:sizeRelH>
            <wp14:sizeRelV relativeFrom="page">
              <wp14:pctHeight>0</wp14:pctHeight>
            </wp14:sizeRelV>
          </wp:anchor>
        </w:drawing>
      </w:r>
      <w:r w:rsidR="00110905" w:rsidRPr="0028262D">
        <w:rPr>
          <w:sz w:val="24"/>
          <w:szCs w:val="24"/>
        </w:rPr>
        <w:t xml:space="preserve">Die äußere Atmosphäre besteht aus </w:t>
      </w:r>
      <w:r w:rsidR="00C35591" w:rsidRPr="0028262D">
        <w:rPr>
          <w:sz w:val="24"/>
          <w:szCs w:val="24"/>
        </w:rPr>
        <w:t>Wasserstoff- und Methangas.</w:t>
      </w:r>
      <w:r w:rsidR="00A01BFA" w:rsidRPr="0028262D">
        <w:rPr>
          <w:sz w:val="24"/>
          <w:szCs w:val="24"/>
        </w:rPr>
        <w:t xml:space="preserve"> Das Sonnenlicht wird an</w:t>
      </w:r>
      <w:r w:rsidR="00F44287" w:rsidRPr="0028262D">
        <w:rPr>
          <w:sz w:val="24"/>
          <w:szCs w:val="24"/>
        </w:rPr>
        <w:t xml:space="preserve"> Wolken aus Ammoniak- und Wassereis reflektiert</w:t>
      </w:r>
      <w:r w:rsidR="00B3148F" w:rsidRPr="0028262D">
        <w:rPr>
          <w:sz w:val="24"/>
          <w:szCs w:val="24"/>
        </w:rPr>
        <w:t>. Diese liegen unter</w:t>
      </w:r>
      <w:r w:rsidR="00E27D00" w:rsidRPr="0028262D">
        <w:rPr>
          <w:sz w:val="24"/>
          <w:szCs w:val="24"/>
        </w:rPr>
        <w:t xml:space="preserve"> einer Schicht Methangas, das den roten Anteil im Spektrum</w:t>
      </w:r>
      <w:r w:rsidR="00DC627A" w:rsidRPr="0028262D">
        <w:rPr>
          <w:sz w:val="24"/>
          <w:szCs w:val="24"/>
        </w:rPr>
        <w:t xml:space="preserve"> absorbiert, w</w:t>
      </w:r>
      <w:r w:rsidR="002A29F3" w:rsidRPr="0028262D">
        <w:rPr>
          <w:sz w:val="24"/>
          <w:szCs w:val="24"/>
        </w:rPr>
        <w:t>eshalb Uranus bl</w:t>
      </w:r>
      <w:r w:rsidR="00C9294A" w:rsidRPr="0028262D">
        <w:rPr>
          <w:sz w:val="24"/>
          <w:szCs w:val="24"/>
        </w:rPr>
        <w:t>ä</w:t>
      </w:r>
      <w:r w:rsidR="002A29F3" w:rsidRPr="0028262D">
        <w:rPr>
          <w:sz w:val="24"/>
          <w:szCs w:val="24"/>
        </w:rPr>
        <w:t>u</w:t>
      </w:r>
      <w:r w:rsidR="00C9294A" w:rsidRPr="0028262D">
        <w:rPr>
          <w:sz w:val="24"/>
          <w:szCs w:val="24"/>
        </w:rPr>
        <w:t xml:space="preserve">lich erscheint. Wie bei allen </w:t>
      </w:r>
      <w:r w:rsidR="000A42BE" w:rsidRPr="0028262D">
        <w:rPr>
          <w:sz w:val="24"/>
          <w:szCs w:val="24"/>
        </w:rPr>
        <w:t>großen Planeten wird auch bei Uranus die kritische Dichte erreicht, und die Gase gehen</w:t>
      </w:r>
      <w:r w:rsidR="007F2204" w:rsidRPr="0028262D">
        <w:rPr>
          <w:sz w:val="24"/>
          <w:szCs w:val="24"/>
        </w:rPr>
        <w:t xml:space="preserve"> </w:t>
      </w:r>
      <w:r w:rsidR="00DD12B8" w:rsidRPr="0028262D">
        <w:rPr>
          <w:sz w:val="24"/>
          <w:szCs w:val="24"/>
        </w:rPr>
        <w:t xml:space="preserve">mit zunehmender Tiefe </w:t>
      </w:r>
      <w:r w:rsidR="007F2204" w:rsidRPr="0028262D">
        <w:rPr>
          <w:sz w:val="24"/>
          <w:szCs w:val="24"/>
        </w:rPr>
        <w:t>direkt in den „</w:t>
      </w:r>
      <w:r w:rsidR="00DD12B8" w:rsidRPr="0028262D">
        <w:rPr>
          <w:sz w:val="24"/>
          <w:szCs w:val="24"/>
        </w:rPr>
        <w:t>überkritischen“ flüssigen Zustand über</w:t>
      </w:r>
      <w:r w:rsidR="009E5646" w:rsidRPr="0028262D">
        <w:rPr>
          <w:sz w:val="24"/>
          <w:szCs w:val="24"/>
        </w:rPr>
        <w:t xml:space="preserve">. Die </w:t>
      </w:r>
      <w:r w:rsidR="00D82BF5" w:rsidRPr="0028262D">
        <w:rPr>
          <w:sz w:val="24"/>
          <w:szCs w:val="24"/>
        </w:rPr>
        <w:t xml:space="preserve">„Tiefe“ </w:t>
      </w:r>
      <w:r w:rsidR="00C02477" w:rsidRPr="0028262D">
        <w:rPr>
          <w:sz w:val="24"/>
          <w:szCs w:val="24"/>
        </w:rPr>
        <w:t xml:space="preserve">(Dicke) </w:t>
      </w:r>
      <w:r w:rsidR="00D82BF5" w:rsidRPr="0028262D">
        <w:rPr>
          <w:sz w:val="24"/>
          <w:szCs w:val="24"/>
        </w:rPr>
        <w:t>der</w:t>
      </w:r>
      <w:r w:rsidR="00293866" w:rsidRPr="0028262D">
        <w:rPr>
          <w:sz w:val="24"/>
          <w:szCs w:val="24"/>
        </w:rPr>
        <w:t xml:space="preserve"> gesamten</w:t>
      </w:r>
      <w:r w:rsidR="00D82BF5" w:rsidRPr="0028262D">
        <w:rPr>
          <w:sz w:val="24"/>
          <w:szCs w:val="24"/>
        </w:rPr>
        <w:t xml:space="preserve"> Atmosphäre beträgt ungefähr 1/3 des Planetenradius</w:t>
      </w:r>
      <w:r w:rsidR="007E42DA" w:rsidRPr="0028262D">
        <w:rPr>
          <w:sz w:val="24"/>
          <w:szCs w:val="24"/>
        </w:rPr>
        <w:t xml:space="preserve">. </w:t>
      </w:r>
      <w:r w:rsidR="00C02477" w:rsidRPr="0028262D">
        <w:rPr>
          <w:sz w:val="24"/>
          <w:szCs w:val="24"/>
        </w:rPr>
        <w:t>Darunter befindet sich der Mantel aus</w:t>
      </w:r>
      <w:r w:rsidR="00441E36" w:rsidRPr="0028262D">
        <w:rPr>
          <w:sz w:val="24"/>
          <w:szCs w:val="24"/>
        </w:rPr>
        <w:t xml:space="preserve"> Wasser-, Ammoniak- und Methaneis, dessen </w:t>
      </w:r>
      <w:r w:rsidR="00C238DE" w:rsidRPr="0028262D">
        <w:rPr>
          <w:sz w:val="24"/>
          <w:szCs w:val="24"/>
        </w:rPr>
        <w:t>„</w:t>
      </w:r>
      <w:r w:rsidR="00441E36" w:rsidRPr="0028262D">
        <w:rPr>
          <w:sz w:val="24"/>
          <w:szCs w:val="24"/>
        </w:rPr>
        <w:t>Dicke</w:t>
      </w:r>
      <w:r w:rsidR="00C238DE" w:rsidRPr="0028262D">
        <w:rPr>
          <w:sz w:val="24"/>
          <w:szCs w:val="24"/>
        </w:rPr>
        <w:t>“ ungefähr die Hälfte des Planetenradius beträgt</w:t>
      </w:r>
      <w:r w:rsidR="00C25E66" w:rsidRPr="0028262D">
        <w:rPr>
          <w:sz w:val="24"/>
          <w:szCs w:val="24"/>
        </w:rPr>
        <w:t>.</w:t>
      </w:r>
      <w:r w:rsidR="007856E1" w:rsidRPr="0028262D">
        <w:rPr>
          <w:sz w:val="24"/>
          <w:szCs w:val="24"/>
        </w:rPr>
        <w:t xml:space="preserve"> Dieses Eis ist leitfähig und </w:t>
      </w:r>
      <w:r w:rsidR="00583517" w:rsidRPr="0028262D">
        <w:rPr>
          <w:sz w:val="24"/>
          <w:szCs w:val="24"/>
        </w:rPr>
        <w:t>Konvektionsströme im Eis erzeugen vermutlich</w:t>
      </w:r>
      <w:r w:rsidR="00567380" w:rsidRPr="0028262D">
        <w:rPr>
          <w:sz w:val="24"/>
          <w:szCs w:val="24"/>
        </w:rPr>
        <w:t xml:space="preserve"> das Magnetfeld</w:t>
      </w:r>
      <w:r w:rsidR="000A790E" w:rsidRPr="0028262D">
        <w:rPr>
          <w:sz w:val="24"/>
          <w:szCs w:val="24"/>
        </w:rPr>
        <w:t xml:space="preserve">, da der Druck </w:t>
      </w:r>
      <w:r w:rsidR="00550FD2" w:rsidRPr="0028262D">
        <w:rPr>
          <w:sz w:val="24"/>
          <w:szCs w:val="24"/>
        </w:rPr>
        <w:t>im Inneren von Uranus nicht ausreicht, um metallischen Wasserstoff zu erzeugen.</w:t>
      </w:r>
      <w:r w:rsidR="00567380" w:rsidRPr="0028262D">
        <w:rPr>
          <w:sz w:val="24"/>
          <w:szCs w:val="24"/>
        </w:rPr>
        <w:t xml:space="preserve"> Der </w:t>
      </w:r>
      <w:r w:rsidR="00F34584" w:rsidRPr="0028262D">
        <w:rPr>
          <w:sz w:val="24"/>
          <w:szCs w:val="24"/>
        </w:rPr>
        <w:t xml:space="preserve">etwa eine </w:t>
      </w:r>
      <w:r w:rsidR="002D4968" w:rsidRPr="0028262D">
        <w:rPr>
          <w:sz w:val="24"/>
          <w:szCs w:val="24"/>
        </w:rPr>
        <w:t xml:space="preserve">Erdmasse schwere Kern besteht wahrscheinlich </w:t>
      </w:r>
      <w:r w:rsidR="00550FD2" w:rsidRPr="0028262D">
        <w:rPr>
          <w:sz w:val="24"/>
          <w:szCs w:val="24"/>
        </w:rPr>
        <w:t>aus flüssigem Silizium</w:t>
      </w:r>
      <w:r w:rsidR="007569E5" w:rsidRPr="0028262D">
        <w:rPr>
          <w:sz w:val="24"/>
          <w:szCs w:val="24"/>
        </w:rPr>
        <w:t xml:space="preserve"> und Eisen. </w:t>
      </w:r>
      <w:r w:rsidR="004E72EA" w:rsidRPr="0028262D">
        <w:rPr>
          <w:sz w:val="24"/>
          <w:szCs w:val="24"/>
        </w:rPr>
        <w:t xml:space="preserve">Auf Grund seines Aufbaus wird Uranus als </w:t>
      </w:r>
      <w:proofErr w:type="spellStart"/>
      <w:r w:rsidR="004E72EA" w:rsidRPr="0028262D">
        <w:rPr>
          <w:sz w:val="24"/>
          <w:szCs w:val="24"/>
        </w:rPr>
        <w:t>Eisriese</w:t>
      </w:r>
      <w:proofErr w:type="spellEnd"/>
      <w:r w:rsidR="00CF3EFA" w:rsidRPr="0028262D">
        <w:rPr>
          <w:sz w:val="24"/>
          <w:szCs w:val="24"/>
        </w:rPr>
        <w:t xml:space="preserve"> bezeichnet.</w:t>
      </w:r>
    </w:p>
    <w:p w14:paraId="5D35003F" w14:textId="4394EDA7" w:rsidR="004D54DF" w:rsidRDefault="004D54DF" w:rsidP="000C01A7">
      <w:pPr>
        <w:widowControl w:val="0"/>
      </w:pPr>
    </w:p>
    <w:p w14:paraId="1EC3C2CD" w14:textId="77777777" w:rsidR="00DA6784" w:rsidRDefault="00B17580" w:rsidP="00DA6784">
      <w:pPr>
        <w:rPr>
          <w:sz w:val="24"/>
          <w:szCs w:val="24"/>
        </w:rPr>
      </w:pPr>
      <w:r w:rsidRPr="0028262D">
        <w:rPr>
          <w:sz w:val="24"/>
          <w:szCs w:val="24"/>
        </w:rPr>
        <w:t>Circa 1</w:t>
      </w:r>
      <w:r w:rsidR="00142099" w:rsidRPr="0028262D">
        <w:rPr>
          <w:sz w:val="24"/>
          <w:szCs w:val="24"/>
        </w:rPr>
        <w:t>3</w:t>
      </w:r>
      <w:r w:rsidRPr="0028262D">
        <w:rPr>
          <w:sz w:val="24"/>
          <w:szCs w:val="24"/>
        </w:rPr>
        <w:t>000 Kilometer über der Atmosphäre</w:t>
      </w:r>
      <w:r w:rsidR="00BC728E" w:rsidRPr="0028262D">
        <w:rPr>
          <w:sz w:val="24"/>
          <w:szCs w:val="24"/>
        </w:rPr>
        <w:t>, 38000 Kilometer vom Planetenmittelpunkt,</w:t>
      </w:r>
      <w:r w:rsidRPr="0028262D">
        <w:rPr>
          <w:sz w:val="24"/>
          <w:szCs w:val="24"/>
        </w:rPr>
        <w:t xml:space="preserve"> beginnt das </w:t>
      </w:r>
      <w:r w:rsidR="00CF3EFA" w:rsidRPr="0028262D">
        <w:rPr>
          <w:sz w:val="24"/>
          <w:szCs w:val="24"/>
        </w:rPr>
        <w:t>R</w:t>
      </w:r>
      <w:r w:rsidRPr="0028262D">
        <w:rPr>
          <w:sz w:val="24"/>
          <w:szCs w:val="24"/>
        </w:rPr>
        <w:t xml:space="preserve">eich der Ringe. Diese wurden </w:t>
      </w:r>
      <w:r w:rsidR="00964E7A" w:rsidRPr="0028262D">
        <w:rPr>
          <w:sz w:val="24"/>
          <w:szCs w:val="24"/>
        </w:rPr>
        <w:t>im März 1977 zufällig entdeckt</w:t>
      </w:r>
      <w:r w:rsidR="00BC728E" w:rsidRPr="0028262D">
        <w:rPr>
          <w:sz w:val="24"/>
          <w:szCs w:val="24"/>
        </w:rPr>
        <w:t>,</w:t>
      </w:r>
      <w:r w:rsidR="00964E7A" w:rsidRPr="0028262D">
        <w:rPr>
          <w:sz w:val="24"/>
          <w:szCs w:val="24"/>
        </w:rPr>
        <w:t xml:space="preserve"> als </w:t>
      </w:r>
      <w:r w:rsidR="00181014" w:rsidRPr="0028262D">
        <w:rPr>
          <w:sz w:val="24"/>
          <w:szCs w:val="24"/>
        </w:rPr>
        <w:t>drei Astronomen</w:t>
      </w:r>
      <w:r w:rsidR="00061791" w:rsidRPr="0028262D">
        <w:rPr>
          <w:sz w:val="24"/>
          <w:szCs w:val="24"/>
        </w:rPr>
        <w:t xml:space="preserve"> die Atmosphäre von Uranus</w:t>
      </w:r>
      <w:r w:rsidR="007B4A34" w:rsidRPr="0028262D">
        <w:rPr>
          <w:sz w:val="24"/>
          <w:szCs w:val="24"/>
        </w:rPr>
        <w:t xml:space="preserve"> untersuchen wollten. Sie nutzten dazu die </w:t>
      </w:r>
      <w:r w:rsidR="00061791" w:rsidRPr="0028262D">
        <w:rPr>
          <w:sz w:val="24"/>
          <w:szCs w:val="24"/>
        </w:rPr>
        <w:t>Bedeckung des Sterns SAO 158687 durch Uran</w:t>
      </w:r>
      <w:r w:rsidR="007B4A34" w:rsidRPr="0028262D">
        <w:rPr>
          <w:sz w:val="24"/>
          <w:szCs w:val="24"/>
        </w:rPr>
        <w:t>us</w:t>
      </w:r>
      <w:r w:rsidR="00A827CD" w:rsidRPr="0028262D">
        <w:rPr>
          <w:sz w:val="24"/>
          <w:szCs w:val="24"/>
        </w:rPr>
        <w:t xml:space="preserve">. Zu ihrem Erstaunen </w:t>
      </w:r>
      <w:r w:rsidR="00D478DD" w:rsidRPr="0028262D">
        <w:rPr>
          <w:sz w:val="24"/>
          <w:szCs w:val="24"/>
        </w:rPr>
        <w:t xml:space="preserve">verschwand der Stern bereits </w:t>
      </w:r>
      <w:r w:rsidR="00934D28" w:rsidRPr="0028262D">
        <w:rPr>
          <w:sz w:val="24"/>
          <w:szCs w:val="24"/>
        </w:rPr>
        <w:t>vor</w:t>
      </w:r>
      <w:r w:rsidR="00BC728E" w:rsidRPr="0028262D">
        <w:rPr>
          <w:sz w:val="24"/>
          <w:szCs w:val="24"/>
        </w:rPr>
        <w:t xml:space="preserve"> dem</w:t>
      </w:r>
      <w:r w:rsidR="00E01541">
        <w:rPr>
          <w:sz w:val="24"/>
          <w:szCs w:val="24"/>
        </w:rPr>
        <w:t xml:space="preserve"> </w:t>
      </w:r>
    </w:p>
    <w:p w14:paraId="7D8D06B8" w14:textId="710F4DD0" w:rsidR="00B17580" w:rsidRPr="00DA6784" w:rsidRDefault="00DA6784" w:rsidP="000C01A7">
      <w:pPr>
        <w:widowControl w:val="0"/>
        <w:rPr>
          <w:sz w:val="24"/>
          <w:szCs w:val="24"/>
        </w:rPr>
      </w:pPr>
      <w:r>
        <w:rPr>
          <w:sz w:val="24"/>
          <w:szCs w:val="24"/>
        </w:rPr>
        <w:t>be</w:t>
      </w:r>
      <w:r w:rsidR="00E01541" w:rsidRPr="0028262D">
        <w:rPr>
          <w:sz w:val="24"/>
          <w:szCs w:val="24"/>
        </w:rPr>
        <w:t>rechneten Zeitpunkt der Bedeckung durch Uranus fünfmal kurzzeitig und das gleiche spielte sich</w:t>
      </w:r>
      <w:r w:rsidR="00E01541">
        <w:t xml:space="preserve"> nach Ende der Bedeckung wieder ab.</w:t>
      </w:r>
      <w:r w:rsidR="00BC728E" w:rsidRPr="0028262D">
        <w:rPr>
          <w:sz w:val="24"/>
          <w:szCs w:val="24"/>
        </w:rPr>
        <w:t xml:space="preserve"> </w:t>
      </w:r>
      <w:r w:rsidR="004A5A48" w:rsidRPr="00DA6784">
        <w:rPr>
          <w:sz w:val="24"/>
          <w:szCs w:val="24"/>
        </w:rPr>
        <w:t xml:space="preserve">Aufnahmen des Ringsystems gibt es </w:t>
      </w:r>
      <w:r w:rsidR="004E72EA" w:rsidRPr="00DA6784">
        <w:rPr>
          <w:sz w:val="24"/>
          <w:szCs w:val="24"/>
        </w:rPr>
        <w:t>nur aus dem Jahre 1986</w:t>
      </w:r>
      <w:r w:rsidR="00215B8B" w:rsidRPr="00DA6784">
        <w:rPr>
          <w:sz w:val="24"/>
          <w:szCs w:val="24"/>
        </w:rPr>
        <w:t xml:space="preserve"> von Voyager 2</w:t>
      </w:r>
      <w:r w:rsidR="004E72EA" w:rsidRPr="00DA6784">
        <w:rPr>
          <w:sz w:val="24"/>
          <w:szCs w:val="24"/>
        </w:rPr>
        <w:t>.</w:t>
      </w:r>
      <w:r w:rsidR="00A06611" w:rsidRPr="00DA6784">
        <w:rPr>
          <w:sz w:val="24"/>
          <w:szCs w:val="24"/>
        </w:rPr>
        <w:t xml:space="preserve"> Die Ringe bestehen aus </w:t>
      </w:r>
      <w:r w:rsidR="000A7AE7" w:rsidRPr="00DA6784">
        <w:rPr>
          <w:sz w:val="24"/>
          <w:szCs w:val="24"/>
        </w:rPr>
        <w:t xml:space="preserve">Teilchen bis zu 10 Metern Größe und enthalten auch eine Menge </w:t>
      </w:r>
      <w:r w:rsidR="00924770" w:rsidRPr="00DA6784">
        <w:rPr>
          <w:sz w:val="24"/>
          <w:szCs w:val="24"/>
        </w:rPr>
        <w:t xml:space="preserve">feinen Staub. </w:t>
      </w:r>
    </w:p>
    <w:p w14:paraId="12B71331" w14:textId="18E71A6F" w:rsidR="00CF3EFA" w:rsidRDefault="00063240" w:rsidP="000C01A7">
      <w:pPr>
        <w:widowControl w:val="0"/>
      </w:pPr>
      <w:r>
        <w:rPr>
          <w:noProof/>
        </w:rPr>
        <w:drawing>
          <wp:anchor distT="0" distB="0" distL="114300" distR="114300" simplePos="0" relativeHeight="252063744" behindDoc="0" locked="0" layoutInCell="1" allowOverlap="1" wp14:anchorId="1D3B902C" wp14:editId="62C5D88B">
            <wp:simplePos x="0" y="0"/>
            <wp:positionH relativeFrom="column">
              <wp:posOffset>3581400</wp:posOffset>
            </wp:positionH>
            <wp:positionV relativeFrom="paragraph">
              <wp:posOffset>229870</wp:posOffset>
            </wp:positionV>
            <wp:extent cx="2867025" cy="3592195"/>
            <wp:effectExtent l="0" t="0" r="0" b="8255"/>
            <wp:wrapSquare wrapText="bothSides"/>
            <wp:docPr id="1366528256" name="Grafik 2" descr="Ein Bild, das Farbigkeit, Screenshot, Regenbogen,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528256" name="Grafik 2" descr="Ein Bild, das Farbigkeit, Screenshot, Regenbogen, Kunst enthält.&#10;&#10;Automatisch generierte Beschreibung"/>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2867025" cy="3592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193587" w14:textId="015E476F" w:rsidR="00F7389D" w:rsidRDefault="00F7389D" w:rsidP="00E155D5">
      <w:pPr>
        <w:keepNext/>
      </w:pPr>
    </w:p>
    <w:p w14:paraId="0C52B07F" w14:textId="26702425" w:rsidR="0028262D" w:rsidRDefault="0028262D" w:rsidP="00E155D5">
      <w:pPr>
        <w:keepNext/>
      </w:pPr>
    </w:p>
    <w:p w14:paraId="361E02A1" w14:textId="0F5AE47E" w:rsidR="0028262D" w:rsidRDefault="0028262D" w:rsidP="00E155D5">
      <w:pPr>
        <w:keepNext/>
      </w:pPr>
    </w:p>
    <w:p w14:paraId="14AE4EB8" w14:textId="76127307" w:rsidR="0028262D" w:rsidRDefault="0028262D" w:rsidP="00E155D5">
      <w:pPr>
        <w:keepNext/>
      </w:pPr>
    </w:p>
    <w:p w14:paraId="1569BB1B" w14:textId="338DF8ED" w:rsidR="0028262D" w:rsidRDefault="0028262D" w:rsidP="00E155D5">
      <w:pPr>
        <w:keepNext/>
      </w:pPr>
    </w:p>
    <w:p w14:paraId="516EAE9F" w14:textId="49362149" w:rsidR="0028262D" w:rsidRDefault="0028262D" w:rsidP="00E155D5">
      <w:pPr>
        <w:keepNext/>
      </w:pPr>
    </w:p>
    <w:p w14:paraId="61BADA07" w14:textId="1B2F1DB9" w:rsidR="0028262D" w:rsidRDefault="0028262D" w:rsidP="00E155D5">
      <w:pPr>
        <w:keepNext/>
      </w:pPr>
    </w:p>
    <w:p w14:paraId="58C741A9" w14:textId="77777777" w:rsidR="0028262D" w:rsidRDefault="0028262D" w:rsidP="00E155D5">
      <w:pPr>
        <w:keepNext/>
      </w:pPr>
    </w:p>
    <w:p w14:paraId="75A5FCB3" w14:textId="0C0D32BF" w:rsidR="0028262D" w:rsidRDefault="0028262D" w:rsidP="00E155D5">
      <w:pPr>
        <w:keepNext/>
      </w:pPr>
    </w:p>
    <w:p w14:paraId="512FA151" w14:textId="2837D3E8" w:rsidR="0028262D" w:rsidRDefault="0028262D" w:rsidP="00E155D5">
      <w:pPr>
        <w:keepNext/>
      </w:pPr>
    </w:p>
    <w:p w14:paraId="30D5CA8C" w14:textId="47DA7F72" w:rsidR="0028262D" w:rsidRDefault="0028262D" w:rsidP="00E155D5">
      <w:pPr>
        <w:keepNext/>
      </w:pPr>
    </w:p>
    <w:p w14:paraId="5EE48E56" w14:textId="6B8D4ECF" w:rsidR="0028262D" w:rsidRDefault="0028262D" w:rsidP="00E155D5">
      <w:pPr>
        <w:keepNext/>
      </w:pPr>
    </w:p>
    <w:p w14:paraId="5070081E" w14:textId="77777777" w:rsidR="001170C1" w:rsidRDefault="001170C1" w:rsidP="00E155D5">
      <w:pPr>
        <w:keepNext/>
      </w:pPr>
    </w:p>
    <w:p w14:paraId="583F3186" w14:textId="552FB8E4" w:rsidR="001170C1" w:rsidRDefault="00063240" w:rsidP="00E155D5">
      <w:pPr>
        <w:keepNext/>
      </w:pPr>
      <w:r>
        <w:rPr>
          <w:noProof/>
        </w:rPr>
        <mc:AlternateContent>
          <mc:Choice Requires="wps">
            <w:drawing>
              <wp:anchor distT="0" distB="0" distL="114300" distR="114300" simplePos="0" relativeHeight="251889664" behindDoc="0" locked="0" layoutInCell="1" allowOverlap="1" wp14:anchorId="454F06A3" wp14:editId="3B0192DA">
                <wp:simplePos x="0" y="0"/>
                <wp:positionH relativeFrom="column">
                  <wp:posOffset>3638550</wp:posOffset>
                </wp:positionH>
                <wp:positionV relativeFrom="paragraph">
                  <wp:posOffset>95250</wp:posOffset>
                </wp:positionV>
                <wp:extent cx="2867025" cy="635"/>
                <wp:effectExtent l="0" t="0" r="0" b="0"/>
                <wp:wrapSquare wrapText="bothSides"/>
                <wp:docPr id="1118508298" name="Textfeld 1"/>
                <wp:cNvGraphicFramePr/>
                <a:graphic xmlns:a="http://schemas.openxmlformats.org/drawingml/2006/main">
                  <a:graphicData uri="http://schemas.microsoft.com/office/word/2010/wordprocessingShape">
                    <wps:wsp>
                      <wps:cNvSpPr txBox="1"/>
                      <wps:spPr>
                        <a:xfrm>
                          <a:off x="0" y="0"/>
                          <a:ext cx="2867025" cy="635"/>
                        </a:xfrm>
                        <a:prstGeom prst="rect">
                          <a:avLst/>
                        </a:prstGeom>
                        <a:solidFill>
                          <a:prstClr val="white"/>
                        </a:solidFill>
                        <a:ln>
                          <a:noFill/>
                        </a:ln>
                      </wps:spPr>
                      <wps:txbx>
                        <w:txbxContent>
                          <w:p w14:paraId="278D34A6" w14:textId="3BF8877F" w:rsidR="00CF3EFA" w:rsidRPr="00D11FB7" w:rsidRDefault="00CF3EFA" w:rsidP="00CF3EFA">
                            <w:pPr>
                              <w:pStyle w:val="Beschriftung"/>
                              <w:rPr>
                                <w:noProof/>
                              </w:rPr>
                            </w:pPr>
                            <w:bookmarkStart w:id="627" w:name="_Toc174467255"/>
                            <w:bookmarkStart w:id="628" w:name="_Toc178095336"/>
                            <w:bookmarkStart w:id="629" w:name="_Toc179365203"/>
                            <w:r>
                              <w:t xml:space="preserve">Abbildung </w:t>
                            </w:r>
                            <w:r w:rsidR="00221B02">
                              <w:t>187</w:t>
                            </w:r>
                            <w:r>
                              <w:t xml:space="preserve"> Aufnahme der Uranusringe, Voyager 2, </w:t>
                            </w:r>
                            <w:r w:rsidR="00F560DD">
                              <w:t xml:space="preserve">Falschfarbenbild, </w:t>
                            </w:r>
                            <w:r>
                              <w:t>gemeinfrei</w:t>
                            </w:r>
                            <w:bookmarkEnd w:id="627"/>
                            <w:bookmarkEnd w:id="628"/>
                            <w:bookmarkEnd w:id="62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54F06A3" id="_x0000_s1240" type="#_x0000_t202" style="position:absolute;margin-left:286.5pt;margin-top:7.5pt;width:225.75pt;height:.05pt;z-index:251889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" stroked="f">
                <v:textbox style="mso-fit-shape-to-text:t" inset="0,0,0,0">
                  <w:txbxContent>
                    <w:p w14:paraId="278D34A6" w14:textId="3BF8877F" w:rsidR="00CF3EFA" w:rsidRPr="00D11FB7" w:rsidRDefault="00CF3EFA" w:rsidP="00CF3EFA">
                      <w:pPr>
                        <w:pStyle w:val="Beschriftung"/>
                        <w:rPr>
                          <w:noProof/>
                        </w:rPr>
                      </w:pPr>
                      <w:bookmarkStart w:id="913" w:name="_Toc174467255"/>
                      <w:bookmarkStart w:id="914" w:name="_Toc178095336"/>
                      <w:bookmarkStart w:id="915" w:name="_Toc179365203"/>
                      <w:r>
                        <w:t xml:space="preserve">Abbildung </w:t>
                      </w:r>
                      <w:r w:rsidR="00221B02">
                        <w:t>187</w:t>
                      </w:r>
                      <w:r>
                        <w:t xml:space="preserve"> Aufnahme der Uranusringe, Voyager 2, </w:t>
                      </w:r>
                      <w:r w:rsidR="00F560DD">
                        <w:t xml:space="preserve">Falschfarbenbild, </w:t>
                      </w:r>
                      <w:r>
                        <w:t>gemeinfrei</w:t>
                      </w:r>
                      <w:bookmarkEnd w:id="913"/>
                      <w:bookmarkEnd w:id="914"/>
                      <w:bookmarkEnd w:id="915"/>
                    </w:p>
                  </w:txbxContent>
                </v:textbox>
                <w10:wrap type="square"/>
              </v:shape>
            </w:pict>
          </mc:Fallback>
        </mc:AlternateContent>
      </w:r>
    </w:p>
    <w:p w14:paraId="7986F2D8" w14:textId="4353CF17" w:rsidR="0028262D" w:rsidRDefault="0028262D" w:rsidP="00E155D5">
      <w:pPr>
        <w:keepNext/>
      </w:pPr>
    </w:p>
    <w:p w14:paraId="4F9892C1" w14:textId="2E8D2BD1" w:rsidR="0028262D" w:rsidRDefault="0028262D" w:rsidP="00E155D5">
      <w:pPr>
        <w:keepNext/>
      </w:pPr>
    </w:p>
    <w:p w14:paraId="3CDD3910" w14:textId="27C1E9B6" w:rsidR="0028262D" w:rsidRDefault="0028262D" w:rsidP="00E155D5">
      <w:pPr>
        <w:keepNext/>
      </w:pPr>
    </w:p>
    <w:p w14:paraId="315DEB16" w14:textId="119777AF" w:rsidR="00F7389D" w:rsidRPr="001170C1" w:rsidRDefault="00106D21" w:rsidP="00E155D5">
      <w:pPr>
        <w:keepNext/>
        <w:rPr>
          <w:sz w:val="24"/>
          <w:szCs w:val="24"/>
        </w:rPr>
      </w:pPr>
      <w:r w:rsidRPr="001170C1">
        <w:rPr>
          <w:sz w:val="24"/>
          <w:szCs w:val="24"/>
        </w:rPr>
        <w:t>Das nächste Bild und die zugehörige Tabelle z</w:t>
      </w:r>
      <w:r w:rsidR="004A1D0E" w:rsidRPr="001170C1">
        <w:rPr>
          <w:sz w:val="24"/>
          <w:szCs w:val="24"/>
        </w:rPr>
        <w:t>eigen noch einmal die Verteilung der Ringe und ihre „Schäferhund“-Monde.</w:t>
      </w:r>
    </w:p>
    <w:tbl>
      <w:tblPr>
        <w:tblStyle w:val="Tabellenraster"/>
        <w:tblpPr w:leftFromText="141" w:rightFromText="141" w:vertAnchor="text" w:horzAnchor="margin" w:tblpXSpec="right" w:tblpY="310"/>
        <w:tblW w:w="0" w:type="auto"/>
        <w:tblLook w:val="04A0" w:firstRow="1" w:lastRow="0" w:firstColumn="1" w:lastColumn="0" w:noHBand="0" w:noVBand="1"/>
      </w:tblPr>
      <w:tblGrid>
        <w:gridCol w:w="1980"/>
        <w:gridCol w:w="2273"/>
        <w:gridCol w:w="1105"/>
      </w:tblGrid>
      <w:tr w:rsidR="00351893" w14:paraId="7A23D8F3" w14:textId="77777777" w:rsidTr="004562B6">
        <w:tc>
          <w:tcPr>
            <w:tcW w:w="1980" w:type="dxa"/>
            <w:vAlign w:val="center"/>
          </w:tcPr>
          <w:p w14:paraId="4B50B886" w14:textId="4457A56B" w:rsidR="00351893" w:rsidRDefault="006A3DFA" w:rsidP="00351893">
            <w:pPr>
              <w:keepNext/>
            </w:pPr>
            <w:r>
              <w:t>Ring</w:t>
            </w:r>
          </w:p>
        </w:tc>
        <w:tc>
          <w:tcPr>
            <w:tcW w:w="2273" w:type="dxa"/>
            <w:vAlign w:val="center"/>
          </w:tcPr>
          <w:p w14:paraId="72C3C8EA" w14:textId="55EB2A3E" w:rsidR="00351893" w:rsidRDefault="006A3DFA" w:rsidP="00351893">
            <w:pPr>
              <w:keepNext/>
            </w:pPr>
            <w:r>
              <w:t>Abstand</w:t>
            </w:r>
            <w:r w:rsidR="004562B6">
              <w:t xml:space="preserve"> Innenkante vom Zentrum (km)</w:t>
            </w:r>
          </w:p>
        </w:tc>
        <w:tc>
          <w:tcPr>
            <w:tcW w:w="1105" w:type="dxa"/>
            <w:vAlign w:val="center"/>
          </w:tcPr>
          <w:p w14:paraId="5BFFA9D9" w14:textId="645C1008" w:rsidR="00351893" w:rsidRDefault="004562B6" w:rsidP="00351893">
            <w:pPr>
              <w:keepNext/>
            </w:pPr>
            <w:r>
              <w:t>Breite (km)</w:t>
            </w:r>
          </w:p>
        </w:tc>
      </w:tr>
      <w:tr w:rsidR="00351893" w14:paraId="5DBD02B2" w14:textId="77777777" w:rsidTr="006A3DFA">
        <w:tc>
          <w:tcPr>
            <w:tcW w:w="1980" w:type="dxa"/>
          </w:tcPr>
          <w:p w14:paraId="4C46CA6D" w14:textId="6D77B286" w:rsidR="00351893" w:rsidRDefault="00555EA3" w:rsidP="00351893">
            <w:pPr>
              <w:keepNext/>
            </w:pPr>
            <w:r>
              <w:t>Zeta (1986</w:t>
            </w:r>
            <w:r w:rsidR="00E903DC">
              <w:t xml:space="preserve"> U2R)</w:t>
            </w:r>
          </w:p>
        </w:tc>
        <w:tc>
          <w:tcPr>
            <w:tcW w:w="2273" w:type="dxa"/>
          </w:tcPr>
          <w:p w14:paraId="52D0A405" w14:textId="7DB23EE6" w:rsidR="00351893" w:rsidRDefault="00E903DC" w:rsidP="00351893">
            <w:pPr>
              <w:keepNext/>
            </w:pPr>
            <w:r>
              <w:t>38000</w:t>
            </w:r>
          </w:p>
        </w:tc>
        <w:tc>
          <w:tcPr>
            <w:tcW w:w="1105" w:type="dxa"/>
          </w:tcPr>
          <w:p w14:paraId="2931274A" w14:textId="4B156E12" w:rsidR="00351893" w:rsidRDefault="00E903DC" w:rsidP="00351893">
            <w:pPr>
              <w:keepNext/>
            </w:pPr>
            <w:r>
              <w:t>3500</w:t>
            </w:r>
          </w:p>
        </w:tc>
      </w:tr>
      <w:tr w:rsidR="00351893" w14:paraId="43A662A3" w14:textId="77777777" w:rsidTr="006A3DFA">
        <w:tc>
          <w:tcPr>
            <w:tcW w:w="1980" w:type="dxa"/>
          </w:tcPr>
          <w:p w14:paraId="371D4513" w14:textId="102C7545" w:rsidR="00351893" w:rsidRDefault="00E903DC" w:rsidP="00351893">
            <w:pPr>
              <w:keepNext/>
            </w:pPr>
            <w:r>
              <w:t>6</w:t>
            </w:r>
          </w:p>
        </w:tc>
        <w:tc>
          <w:tcPr>
            <w:tcW w:w="2273" w:type="dxa"/>
          </w:tcPr>
          <w:p w14:paraId="78EFBEA5" w14:textId="4756282E" w:rsidR="00351893" w:rsidRDefault="00E903DC" w:rsidP="00351893">
            <w:pPr>
              <w:keepNext/>
            </w:pPr>
            <w:r>
              <w:t>41840</w:t>
            </w:r>
          </w:p>
        </w:tc>
        <w:tc>
          <w:tcPr>
            <w:tcW w:w="1105" w:type="dxa"/>
          </w:tcPr>
          <w:p w14:paraId="2071AA7E" w14:textId="134284D0" w:rsidR="00351893" w:rsidRDefault="00E903DC" w:rsidP="00351893">
            <w:pPr>
              <w:keepNext/>
            </w:pPr>
            <w:r>
              <w:t>1-3</w:t>
            </w:r>
          </w:p>
        </w:tc>
      </w:tr>
      <w:tr w:rsidR="00351893" w14:paraId="3FBC2A09" w14:textId="77777777" w:rsidTr="006A3DFA">
        <w:tc>
          <w:tcPr>
            <w:tcW w:w="1980" w:type="dxa"/>
          </w:tcPr>
          <w:p w14:paraId="6122F043" w14:textId="79EDCED7" w:rsidR="00351893" w:rsidRDefault="00E903DC" w:rsidP="00351893">
            <w:pPr>
              <w:keepNext/>
            </w:pPr>
            <w:r>
              <w:t>5</w:t>
            </w:r>
          </w:p>
        </w:tc>
        <w:tc>
          <w:tcPr>
            <w:tcW w:w="2273" w:type="dxa"/>
          </w:tcPr>
          <w:p w14:paraId="14682D82" w14:textId="1089AAE9" w:rsidR="00351893" w:rsidRDefault="00E903DC" w:rsidP="00351893">
            <w:pPr>
              <w:keepNext/>
            </w:pPr>
            <w:r>
              <w:t>42230</w:t>
            </w:r>
          </w:p>
        </w:tc>
        <w:tc>
          <w:tcPr>
            <w:tcW w:w="1105" w:type="dxa"/>
          </w:tcPr>
          <w:p w14:paraId="7BA68EAB" w14:textId="7CFE2957" w:rsidR="00351893" w:rsidRDefault="00E903DC" w:rsidP="00351893">
            <w:pPr>
              <w:keepNext/>
            </w:pPr>
            <w:r>
              <w:t>2-3</w:t>
            </w:r>
          </w:p>
        </w:tc>
      </w:tr>
      <w:tr w:rsidR="00351893" w14:paraId="62FA6525" w14:textId="77777777" w:rsidTr="006A3DFA">
        <w:tc>
          <w:tcPr>
            <w:tcW w:w="1980" w:type="dxa"/>
          </w:tcPr>
          <w:p w14:paraId="30A5751C" w14:textId="3D84EFC9" w:rsidR="00351893" w:rsidRDefault="00E903DC" w:rsidP="00351893">
            <w:pPr>
              <w:keepNext/>
            </w:pPr>
            <w:r>
              <w:lastRenderedPageBreak/>
              <w:t>4</w:t>
            </w:r>
          </w:p>
        </w:tc>
        <w:tc>
          <w:tcPr>
            <w:tcW w:w="2273" w:type="dxa"/>
          </w:tcPr>
          <w:p w14:paraId="568A84D8" w14:textId="59E60BA6" w:rsidR="00351893" w:rsidRDefault="00E903DC" w:rsidP="00351893">
            <w:pPr>
              <w:keepNext/>
            </w:pPr>
            <w:r>
              <w:t>42</w:t>
            </w:r>
            <w:r w:rsidR="00B44582">
              <w:t>580</w:t>
            </w:r>
          </w:p>
        </w:tc>
        <w:tc>
          <w:tcPr>
            <w:tcW w:w="1105" w:type="dxa"/>
          </w:tcPr>
          <w:p w14:paraId="1B172BDC" w14:textId="1FE4A6E1" w:rsidR="00351893" w:rsidRDefault="00B44582" w:rsidP="00351893">
            <w:pPr>
              <w:keepNext/>
            </w:pPr>
            <w:r>
              <w:t>2-3</w:t>
            </w:r>
          </w:p>
        </w:tc>
      </w:tr>
      <w:tr w:rsidR="00B44582" w14:paraId="27EFC7B0" w14:textId="77777777" w:rsidTr="006A3DFA">
        <w:tc>
          <w:tcPr>
            <w:tcW w:w="1980" w:type="dxa"/>
          </w:tcPr>
          <w:p w14:paraId="1DA26C7F" w14:textId="3C36E0A7" w:rsidR="00B44582" w:rsidRDefault="00B44582" w:rsidP="00351893">
            <w:pPr>
              <w:keepNext/>
            </w:pPr>
            <w:r>
              <w:t>Alpha</w:t>
            </w:r>
          </w:p>
        </w:tc>
        <w:tc>
          <w:tcPr>
            <w:tcW w:w="2273" w:type="dxa"/>
          </w:tcPr>
          <w:p w14:paraId="7B2914C2" w14:textId="3C470D26" w:rsidR="00B44582" w:rsidRDefault="00710E11" w:rsidP="00351893">
            <w:pPr>
              <w:keepNext/>
            </w:pPr>
            <w:r>
              <w:t>44720</w:t>
            </w:r>
          </w:p>
        </w:tc>
        <w:tc>
          <w:tcPr>
            <w:tcW w:w="1105" w:type="dxa"/>
          </w:tcPr>
          <w:p w14:paraId="720E4166" w14:textId="6885200E" w:rsidR="00B44582" w:rsidRDefault="00710E11" w:rsidP="00351893">
            <w:pPr>
              <w:keepNext/>
            </w:pPr>
            <w:r>
              <w:t>7-12</w:t>
            </w:r>
          </w:p>
        </w:tc>
      </w:tr>
      <w:tr w:rsidR="00B44582" w14:paraId="4D08EA3C" w14:textId="77777777" w:rsidTr="006A3DFA">
        <w:tc>
          <w:tcPr>
            <w:tcW w:w="1980" w:type="dxa"/>
          </w:tcPr>
          <w:p w14:paraId="34CC787D" w14:textId="379F9018" w:rsidR="00B44582" w:rsidRDefault="00710E11" w:rsidP="00351893">
            <w:pPr>
              <w:keepNext/>
            </w:pPr>
            <w:r>
              <w:t>Beta</w:t>
            </w:r>
          </w:p>
        </w:tc>
        <w:tc>
          <w:tcPr>
            <w:tcW w:w="2273" w:type="dxa"/>
          </w:tcPr>
          <w:p w14:paraId="23372D2D" w14:textId="12B4A9A0" w:rsidR="00B44582" w:rsidRDefault="00710E11" w:rsidP="00351893">
            <w:pPr>
              <w:keepNext/>
            </w:pPr>
            <w:r>
              <w:t>45670</w:t>
            </w:r>
          </w:p>
        </w:tc>
        <w:tc>
          <w:tcPr>
            <w:tcW w:w="1105" w:type="dxa"/>
          </w:tcPr>
          <w:p w14:paraId="16CCE20E" w14:textId="72A9A08D" w:rsidR="00B44582" w:rsidRDefault="00710E11" w:rsidP="00351893">
            <w:pPr>
              <w:keepNext/>
            </w:pPr>
            <w:r>
              <w:t>7-12</w:t>
            </w:r>
          </w:p>
        </w:tc>
      </w:tr>
      <w:tr w:rsidR="00B44582" w14:paraId="7825B357" w14:textId="77777777" w:rsidTr="006A3DFA">
        <w:tc>
          <w:tcPr>
            <w:tcW w:w="1980" w:type="dxa"/>
          </w:tcPr>
          <w:p w14:paraId="6A0ECDA5" w14:textId="0867D7CB" w:rsidR="00B44582" w:rsidRDefault="00710E11" w:rsidP="00351893">
            <w:pPr>
              <w:keepNext/>
            </w:pPr>
            <w:r>
              <w:t>Eta</w:t>
            </w:r>
          </w:p>
        </w:tc>
        <w:tc>
          <w:tcPr>
            <w:tcW w:w="2273" w:type="dxa"/>
          </w:tcPr>
          <w:p w14:paraId="54F42894" w14:textId="0E612A9E" w:rsidR="00B44582" w:rsidRDefault="003D3024" w:rsidP="00351893">
            <w:pPr>
              <w:keepNext/>
            </w:pPr>
            <w:r>
              <w:t>47190</w:t>
            </w:r>
          </w:p>
        </w:tc>
        <w:tc>
          <w:tcPr>
            <w:tcW w:w="1105" w:type="dxa"/>
          </w:tcPr>
          <w:p w14:paraId="35C59659" w14:textId="6C638EAE" w:rsidR="00B44582" w:rsidRDefault="003D3024" w:rsidP="00351893">
            <w:pPr>
              <w:keepNext/>
            </w:pPr>
            <w:r>
              <w:t>0-2</w:t>
            </w:r>
          </w:p>
        </w:tc>
      </w:tr>
      <w:tr w:rsidR="00B44582" w14:paraId="134BAAF9" w14:textId="77777777" w:rsidTr="006A3DFA">
        <w:tc>
          <w:tcPr>
            <w:tcW w:w="1980" w:type="dxa"/>
          </w:tcPr>
          <w:p w14:paraId="595DF6BB" w14:textId="637FBBD6" w:rsidR="00B44582" w:rsidRDefault="003D3024" w:rsidP="00351893">
            <w:pPr>
              <w:keepNext/>
            </w:pPr>
            <w:r>
              <w:t>Gamma</w:t>
            </w:r>
          </w:p>
        </w:tc>
        <w:tc>
          <w:tcPr>
            <w:tcW w:w="2273" w:type="dxa"/>
          </w:tcPr>
          <w:p w14:paraId="04CF53F5" w14:textId="3C737D01" w:rsidR="00B44582" w:rsidRDefault="003D3024" w:rsidP="00351893">
            <w:pPr>
              <w:keepNext/>
            </w:pPr>
            <w:r>
              <w:t>47630</w:t>
            </w:r>
          </w:p>
        </w:tc>
        <w:tc>
          <w:tcPr>
            <w:tcW w:w="1105" w:type="dxa"/>
          </w:tcPr>
          <w:p w14:paraId="20D48053" w14:textId="6FC811C0" w:rsidR="00B44582" w:rsidRDefault="003D3024" w:rsidP="00351893">
            <w:pPr>
              <w:keepNext/>
            </w:pPr>
            <w:r>
              <w:t>1-4</w:t>
            </w:r>
          </w:p>
        </w:tc>
      </w:tr>
      <w:tr w:rsidR="00B44582" w14:paraId="0A69E4F9" w14:textId="77777777" w:rsidTr="006A3DFA">
        <w:tc>
          <w:tcPr>
            <w:tcW w:w="1980" w:type="dxa"/>
          </w:tcPr>
          <w:p w14:paraId="361D1E4D" w14:textId="28C70483" w:rsidR="00B44582" w:rsidRDefault="003D3024" w:rsidP="00351893">
            <w:pPr>
              <w:keepNext/>
            </w:pPr>
            <w:r>
              <w:t>Delta</w:t>
            </w:r>
          </w:p>
        </w:tc>
        <w:tc>
          <w:tcPr>
            <w:tcW w:w="2273" w:type="dxa"/>
          </w:tcPr>
          <w:p w14:paraId="162049F7" w14:textId="35B45819" w:rsidR="00B44582" w:rsidRDefault="00A5694A" w:rsidP="00351893">
            <w:pPr>
              <w:keepNext/>
            </w:pPr>
            <w:r>
              <w:t>48290</w:t>
            </w:r>
          </w:p>
        </w:tc>
        <w:tc>
          <w:tcPr>
            <w:tcW w:w="1105" w:type="dxa"/>
          </w:tcPr>
          <w:p w14:paraId="6FC241F9" w14:textId="39495480" w:rsidR="00B44582" w:rsidRDefault="00A5694A" w:rsidP="00351893">
            <w:pPr>
              <w:keepNext/>
            </w:pPr>
            <w:r>
              <w:t>3-9</w:t>
            </w:r>
          </w:p>
        </w:tc>
      </w:tr>
      <w:tr w:rsidR="00B44582" w14:paraId="23790E12" w14:textId="77777777" w:rsidTr="006A3DFA">
        <w:tc>
          <w:tcPr>
            <w:tcW w:w="1980" w:type="dxa"/>
          </w:tcPr>
          <w:p w14:paraId="1B81CD25" w14:textId="796F0F69" w:rsidR="00B44582" w:rsidRDefault="00A5694A" w:rsidP="00351893">
            <w:pPr>
              <w:keepNext/>
            </w:pPr>
            <w:r>
              <w:t>Lambda (1986U1R)</w:t>
            </w:r>
          </w:p>
        </w:tc>
        <w:tc>
          <w:tcPr>
            <w:tcW w:w="2273" w:type="dxa"/>
          </w:tcPr>
          <w:p w14:paraId="5DA7D01E" w14:textId="14A05944" w:rsidR="00B44582" w:rsidRDefault="00A5694A" w:rsidP="00351893">
            <w:pPr>
              <w:keepNext/>
            </w:pPr>
            <w:r>
              <w:t>50</w:t>
            </w:r>
            <w:r w:rsidR="00B46242">
              <w:t>020</w:t>
            </w:r>
          </w:p>
        </w:tc>
        <w:tc>
          <w:tcPr>
            <w:tcW w:w="1105" w:type="dxa"/>
          </w:tcPr>
          <w:p w14:paraId="09E7FA46" w14:textId="316A8771" w:rsidR="00B44582" w:rsidRDefault="00B46242" w:rsidP="00351893">
            <w:pPr>
              <w:keepNext/>
            </w:pPr>
            <w:r>
              <w:t>1-2</w:t>
            </w:r>
          </w:p>
        </w:tc>
      </w:tr>
      <w:tr w:rsidR="00B44582" w14:paraId="32EE1FD4" w14:textId="77777777" w:rsidTr="006A3DFA">
        <w:tc>
          <w:tcPr>
            <w:tcW w:w="1980" w:type="dxa"/>
          </w:tcPr>
          <w:p w14:paraId="761D9CAE" w14:textId="75E551A9" w:rsidR="00B44582" w:rsidRDefault="00B46242" w:rsidP="00351893">
            <w:pPr>
              <w:keepNext/>
            </w:pPr>
            <w:r>
              <w:t>Epsilon</w:t>
            </w:r>
          </w:p>
        </w:tc>
        <w:tc>
          <w:tcPr>
            <w:tcW w:w="2273" w:type="dxa"/>
          </w:tcPr>
          <w:p w14:paraId="6910BEBD" w14:textId="4FB4959D" w:rsidR="00B44582" w:rsidRDefault="00B46242" w:rsidP="00351893">
            <w:pPr>
              <w:keepNext/>
            </w:pPr>
            <w:r>
              <w:t>51140</w:t>
            </w:r>
          </w:p>
        </w:tc>
        <w:tc>
          <w:tcPr>
            <w:tcW w:w="1105" w:type="dxa"/>
          </w:tcPr>
          <w:p w14:paraId="4272387E" w14:textId="72CB947F" w:rsidR="00B44582" w:rsidRDefault="00B46242" w:rsidP="00351893">
            <w:pPr>
              <w:keepNext/>
            </w:pPr>
            <w:r>
              <w:t>20-96</w:t>
            </w:r>
          </w:p>
        </w:tc>
      </w:tr>
      <w:tr w:rsidR="00B44582" w14:paraId="311F9E06" w14:textId="77777777" w:rsidTr="006A3DFA">
        <w:tc>
          <w:tcPr>
            <w:tcW w:w="1980" w:type="dxa"/>
          </w:tcPr>
          <w:p w14:paraId="7447CAA0" w14:textId="77AF44C5" w:rsidR="00B44582" w:rsidRDefault="00B46242" w:rsidP="00351893">
            <w:pPr>
              <w:keepNext/>
            </w:pPr>
            <w:r>
              <w:t>Ny (</w:t>
            </w:r>
            <w:r w:rsidR="00244ED9">
              <w:t>R/2003 U 2)</w:t>
            </w:r>
          </w:p>
        </w:tc>
        <w:tc>
          <w:tcPr>
            <w:tcW w:w="2273" w:type="dxa"/>
          </w:tcPr>
          <w:p w14:paraId="01354853" w14:textId="48A7A47B" w:rsidR="00B44582" w:rsidRDefault="00244ED9" w:rsidP="00351893">
            <w:pPr>
              <w:keepNext/>
            </w:pPr>
            <w:r>
              <w:t>65400</w:t>
            </w:r>
          </w:p>
        </w:tc>
        <w:tc>
          <w:tcPr>
            <w:tcW w:w="1105" w:type="dxa"/>
          </w:tcPr>
          <w:p w14:paraId="742456B7" w14:textId="34B25419" w:rsidR="00B44582" w:rsidRDefault="00244ED9" w:rsidP="00351893">
            <w:pPr>
              <w:keepNext/>
            </w:pPr>
            <w:r>
              <w:t>3800</w:t>
            </w:r>
          </w:p>
        </w:tc>
      </w:tr>
      <w:tr w:rsidR="00244ED9" w14:paraId="3F0E1EAC" w14:textId="77777777" w:rsidTr="006A3DFA">
        <w:tc>
          <w:tcPr>
            <w:tcW w:w="1980" w:type="dxa"/>
          </w:tcPr>
          <w:p w14:paraId="7C2DA0DA" w14:textId="03AA5A22" w:rsidR="00244ED9" w:rsidRDefault="00244ED9" w:rsidP="00351893">
            <w:pPr>
              <w:keepNext/>
            </w:pPr>
            <w:r>
              <w:t>My (R/2003 U 1)</w:t>
            </w:r>
          </w:p>
        </w:tc>
        <w:tc>
          <w:tcPr>
            <w:tcW w:w="2273" w:type="dxa"/>
          </w:tcPr>
          <w:p w14:paraId="7D80C2B4" w14:textId="68814FE0" w:rsidR="00244ED9" w:rsidRDefault="00A85392" w:rsidP="00351893">
            <w:pPr>
              <w:keepNext/>
            </w:pPr>
            <w:r>
              <w:t>86000</w:t>
            </w:r>
          </w:p>
        </w:tc>
        <w:tc>
          <w:tcPr>
            <w:tcW w:w="1105" w:type="dxa"/>
          </w:tcPr>
          <w:p w14:paraId="4FBA7457" w14:textId="7C47BE1C" w:rsidR="00244ED9" w:rsidRDefault="00A85392" w:rsidP="00351893">
            <w:pPr>
              <w:keepNext/>
            </w:pPr>
            <w:r>
              <w:t>17000</w:t>
            </w:r>
          </w:p>
        </w:tc>
      </w:tr>
    </w:tbl>
    <w:p w14:paraId="1DD202B4" w14:textId="4C31BAE0" w:rsidR="004A1D0E" w:rsidRDefault="00B90C02" w:rsidP="00E155D5">
      <w:pPr>
        <w:keepNext/>
      </w:pPr>
      <w:r>
        <w:rPr>
          <w:noProof/>
        </w:rPr>
        <w:drawing>
          <wp:anchor distT="0" distB="0" distL="114300" distR="114300" simplePos="0" relativeHeight="251890688" behindDoc="0" locked="0" layoutInCell="1" allowOverlap="1" wp14:anchorId="70A4820F" wp14:editId="01E7165C">
            <wp:simplePos x="0" y="0"/>
            <wp:positionH relativeFrom="column">
              <wp:posOffset>-47625</wp:posOffset>
            </wp:positionH>
            <wp:positionV relativeFrom="paragraph">
              <wp:posOffset>0</wp:posOffset>
            </wp:positionV>
            <wp:extent cx="3143250" cy="3714750"/>
            <wp:effectExtent l="0" t="0" r="0" b="0"/>
            <wp:wrapSquare wrapText="bothSides"/>
            <wp:docPr id="1404528490" name="Grafik 1" descr="Ein Bild, das Kreis, Screenshot, Grafiken, Vortex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528490" name="Grafik 1" descr="Ein Bild, das Kreis, Screenshot, Grafiken, Vortex enthält.&#10;&#10;Automatisch generierte Beschreibung"/>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3143250" cy="3714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2C3670" w14:textId="423B6833" w:rsidR="00F5774E" w:rsidRDefault="00F5774E" w:rsidP="00DE4E6A">
      <w:pPr>
        <w:keepNext/>
      </w:pPr>
    </w:p>
    <w:p w14:paraId="2E826EC1" w14:textId="57D477A1" w:rsidR="00AD7B59" w:rsidRPr="001170C1" w:rsidRDefault="00A85392" w:rsidP="00DE4E6A">
      <w:pPr>
        <w:keepNext/>
        <w:rPr>
          <w:sz w:val="24"/>
          <w:szCs w:val="24"/>
        </w:rPr>
      </w:pPr>
      <w:r w:rsidRPr="001170C1">
        <w:rPr>
          <w:sz w:val="24"/>
          <w:szCs w:val="24"/>
        </w:rPr>
        <w:t>Die Ringe sind scharf begrenzt</w:t>
      </w:r>
      <w:r w:rsidR="00746E3F" w:rsidRPr="001170C1">
        <w:rPr>
          <w:sz w:val="24"/>
          <w:szCs w:val="24"/>
        </w:rPr>
        <w:t xml:space="preserve"> und </w:t>
      </w:r>
      <w:r w:rsidR="00EA5D74" w:rsidRPr="001170C1">
        <w:rPr>
          <w:sz w:val="24"/>
          <w:szCs w:val="24"/>
        </w:rPr>
        <w:t>ihre Bahn ist meist ellipsenförmig</w:t>
      </w:r>
      <w:r w:rsidR="00921624" w:rsidRPr="001170C1">
        <w:rPr>
          <w:sz w:val="24"/>
          <w:szCs w:val="24"/>
        </w:rPr>
        <w:t xml:space="preserve">, wobei die </w:t>
      </w:r>
      <w:r w:rsidR="00833C17" w:rsidRPr="001170C1">
        <w:rPr>
          <w:sz w:val="24"/>
          <w:szCs w:val="24"/>
        </w:rPr>
        <w:t>dem Uranus fernsten Bereiche etwas breiter und durchsichtiger sind.</w:t>
      </w:r>
    </w:p>
    <w:p w14:paraId="05F808B1" w14:textId="2ADAFFC3" w:rsidR="00783670" w:rsidRDefault="00B90C02" w:rsidP="00783670">
      <w:pPr>
        <w:widowControl w:val="0"/>
        <w:rPr>
          <w:sz w:val="24"/>
          <w:szCs w:val="24"/>
        </w:rPr>
      </w:pPr>
      <w:r>
        <w:rPr>
          <w:noProof/>
        </w:rPr>
        <mc:AlternateContent>
          <mc:Choice Requires="wps">
            <w:drawing>
              <wp:anchor distT="0" distB="0" distL="114300" distR="114300" simplePos="0" relativeHeight="251892736" behindDoc="0" locked="0" layoutInCell="1" allowOverlap="1" wp14:anchorId="3F6236E8" wp14:editId="72568217">
                <wp:simplePos x="0" y="0"/>
                <wp:positionH relativeFrom="column">
                  <wp:posOffset>-47625</wp:posOffset>
                </wp:positionH>
                <wp:positionV relativeFrom="paragraph">
                  <wp:posOffset>1103630</wp:posOffset>
                </wp:positionV>
                <wp:extent cx="3143250" cy="635"/>
                <wp:effectExtent l="0" t="0" r="0" b="0"/>
                <wp:wrapSquare wrapText="bothSides"/>
                <wp:docPr id="707198402" name="Textfeld 1"/>
                <wp:cNvGraphicFramePr/>
                <a:graphic xmlns:a="http://schemas.openxmlformats.org/drawingml/2006/main">
                  <a:graphicData uri="http://schemas.microsoft.com/office/word/2010/wordprocessingShape">
                    <wps:wsp>
                      <wps:cNvSpPr txBox="1"/>
                      <wps:spPr>
                        <a:xfrm>
                          <a:off x="0" y="0"/>
                          <a:ext cx="3143250" cy="635"/>
                        </a:xfrm>
                        <a:prstGeom prst="rect">
                          <a:avLst/>
                        </a:prstGeom>
                        <a:solidFill>
                          <a:prstClr val="white"/>
                        </a:solidFill>
                        <a:ln>
                          <a:noFill/>
                        </a:ln>
                      </wps:spPr>
                      <wps:txbx>
                        <w:txbxContent>
                          <w:p w14:paraId="0742D990" w14:textId="7E725994" w:rsidR="009A1ADF" w:rsidRPr="009C2776" w:rsidRDefault="009A1ADF" w:rsidP="009A1ADF">
                            <w:pPr>
                              <w:pStyle w:val="Beschriftung"/>
                              <w:rPr>
                                <w:noProof/>
                              </w:rPr>
                            </w:pPr>
                            <w:bookmarkStart w:id="630" w:name="_Toc174467256"/>
                            <w:bookmarkStart w:id="631" w:name="_Toc178095337"/>
                            <w:bookmarkStart w:id="632" w:name="_Toc179365204"/>
                            <w:r>
                              <w:t xml:space="preserve">Abbildung </w:t>
                            </w:r>
                            <w:r w:rsidR="006706AD">
                              <w:t>188</w:t>
                            </w:r>
                            <w:r>
                              <w:t xml:space="preserve"> Uranusringe</w:t>
                            </w:r>
                            <w:r>
                              <w:rPr>
                                <w:noProof/>
                              </w:rPr>
                              <w:t>, gemeinfrei</w:t>
                            </w:r>
                            <w:bookmarkEnd w:id="630"/>
                            <w:bookmarkEnd w:id="631"/>
                            <w:bookmarkEnd w:id="63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F6236E8" id="_x0000_s1241" type="#_x0000_t202" style="position:absolute;margin-left:-3.75pt;margin-top:86.9pt;width:247.5pt;height:.05pt;z-index:251892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" stroked="f">
                <v:textbox style="mso-fit-shape-to-text:t" inset="0,0,0,0">
                  <w:txbxContent>
                    <w:p w14:paraId="0742D990" w14:textId="7E725994" w:rsidR="009A1ADF" w:rsidRPr="009C2776" w:rsidRDefault="009A1ADF" w:rsidP="009A1ADF">
                      <w:pPr>
                        <w:pStyle w:val="Beschriftung"/>
                        <w:rPr>
                          <w:noProof/>
                        </w:rPr>
                      </w:pPr>
                      <w:bookmarkStart w:id="919" w:name="_Toc174467256"/>
                      <w:bookmarkStart w:id="920" w:name="_Toc178095337"/>
                      <w:bookmarkStart w:id="921" w:name="_Toc179365204"/>
                      <w:r>
                        <w:t xml:space="preserve">Abbildung </w:t>
                      </w:r>
                      <w:r w:rsidR="006706AD">
                        <w:t>188</w:t>
                      </w:r>
                      <w:r>
                        <w:t xml:space="preserve"> Uranusringe</w:t>
                      </w:r>
                      <w:r>
                        <w:rPr>
                          <w:noProof/>
                        </w:rPr>
                        <w:t>, gemeinfrei</w:t>
                      </w:r>
                      <w:bookmarkEnd w:id="919"/>
                      <w:bookmarkEnd w:id="920"/>
                      <w:bookmarkEnd w:id="921"/>
                    </w:p>
                  </w:txbxContent>
                </v:textbox>
                <w10:wrap type="square"/>
              </v:shape>
            </w:pict>
          </mc:Fallback>
        </mc:AlternateContent>
      </w:r>
      <w:r w:rsidR="00C912E1" w:rsidRPr="001170C1">
        <w:rPr>
          <w:sz w:val="24"/>
          <w:szCs w:val="24"/>
        </w:rPr>
        <w:t xml:space="preserve">Die </w:t>
      </w:r>
      <w:r w:rsidR="007E5C05" w:rsidRPr="001170C1">
        <w:rPr>
          <w:sz w:val="24"/>
          <w:szCs w:val="24"/>
        </w:rPr>
        <w:t>13 „Schäferhund“-Monde, die die Ringe „bewachen“,</w:t>
      </w:r>
      <w:r w:rsidR="00A94C3D" w:rsidRPr="001170C1">
        <w:rPr>
          <w:sz w:val="24"/>
          <w:szCs w:val="24"/>
        </w:rPr>
        <w:t xml:space="preserve"> </w:t>
      </w:r>
      <w:r w:rsidR="00FB4BC4" w:rsidRPr="001170C1">
        <w:rPr>
          <w:sz w:val="24"/>
          <w:szCs w:val="24"/>
        </w:rPr>
        <w:t xml:space="preserve">haben </w:t>
      </w:r>
      <w:r w:rsidR="00A94C3D" w:rsidRPr="001170C1">
        <w:rPr>
          <w:sz w:val="24"/>
          <w:szCs w:val="24"/>
        </w:rPr>
        <w:t xml:space="preserve">alle nur </w:t>
      </w:r>
      <w:r w:rsidR="00FB4BC4" w:rsidRPr="001170C1">
        <w:rPr>
          <w:sz w:val="24"/>
          <w:szCs w:val="24"/>
        </w:rPr>
        <w:t xml:space="preserve">einen Durchmesser </w:t>
      </w:r>
      <w:r w:rsidR="00A94C3D" w:rsidRPr="001170C1">
        <w:rPr>
          <w:sz w:val="24"/>
          <w:szCs w:val="24"/>
        </w:rPr>
        <w:t xml:space="preserve">zwischen </w:t>
      </w:r>
      <w:r w:rsidR="00074D63" w:rsidRPr="001170C1">
        <w:rPr>
          <w:sz w:val="24"/>
          <w:szCs w:val="24"/>
        </w:rPr>
        <w:t>1</w:t>
      </w:r>
      <w:r w:rsidR="00A94C3D" w:rsidRPr="001170C1">
        <w:rPr>
          <w:sz w:val="24"/>
          <w:szCs w:val="24"/>
        </w:rPr>
        <w:t xml:space="preserve">0 </w:t>
      </w:r>
      <w:r w:rsidR="00E04CF4" w:rsidRPr="001170C1">
        <w:rPr>
          <w:sz w:val="24"/>
          <w:szCs w:val="24"/>
        </w:rPr>
        <w:t>Kilom</w:t>
      </w:r>
      <w:r w:rsidR="00A94C3D" w:rsidRPr="001170C1">
        <w:rPr>
          <w:sz w:val="24"/>
          <w:szCs w:val="24"/>
        </w:rPr>
        <w:t>eter (</w:t>
      </w:r>
      <w:proofErr w:type="spellStart"/>
      <w:r w:rsidR="00074D63" w:rsidRPr="001170C1">
        <w:rPr>
          <w:sz w:val="24"/>
          <w:szCs w:val="24"/>
        </w:rPr>
        <w:t>Ma</w:t>
      </w:r>
      <w:r w:rsidR="00B67595" w:rsidRPr="001170C1">
        <w:rPr>
          <w:sz w:val="24"/>
          <w:szCs w:val="24"/>
        </w:rPr>
        <w:t>b</w:t>
      </w:r>
      <w:proofErr w:type="spellEnd"/>
      <w:r w:rsidR="00B67595" w:rsidRPr="001170C1">
        <w:rPr>
          <w:sz w:val="24"/>
          <w:szCs w:val="24"/>
        </w:rPr>
        <w:t xml:space="preserve"> und Cupid</w:t>
      </w:r>
      <w:r w:rsidR="00A94C3D" w:rsidRPr="001170C1">
        <w:rPr>
          <w:sz w:val="24"/>
          <w:szCs w:val="24"/>
        </w:rPr>
        <w:t>)</w:t>
      </w:r>
      <w:r w:rsidR="00FB4BC4" w:rsidRPr="001170C1">
        <w:rPr>
          <w:sz w:val="24"/>
          <w:szCs w:val="24"/>
        </w:rPr>
        <w:t xml:space="preserve"> </w:t>
      </w:r>
      <w:r w:rsidR="00A94C3D" w:rsidRPr="001170C1">
        <w:rPr>
          <w:sz w:val="24"/>
          <w:szCs w:val="24"/>
        </w:rPr>
        <w:t>und 16</w:t>
      </w:r>
      <w:r w:rsidR="00FB4BC4" w:rsidRPr="001170C1">
        <w:rPr>
          <w:sz w:val="24"/>
          <w:szCs w:val="24"/>
        </w:rPr>
        <w:t xml:space="preserve">2 </w:t>
      </w:r>
      <w:r w:rsidR="00E04CF4" w:rsidRPr="001170C1">
        <w:rPr>
          <w:sz w:val="24"/>
          <w:szCs w:val="24"/>
        </w:rPr>
        <w:t>Kilom</w:t>
      </w:r>
      <w:r w:rsidR="00FB4BC4" w:rsidRPr="001170C1">
        <w:rPr>
          <w:sz w:val="24"/>
          <w:szCs w:val="24"/>
        </w:rPr>
        <w:t>eter (Puck)</w:t>
      </w:r>
      <w:r w:rsidR="00463AEC" w:rsidRPr="001170C1">
        <w:rPr>
          <w:sz w:val="24"/>
          <w:szCs w:val="24"/>
        </w:rPr>
        <w:t xml:space="preserve">. </w:t>
      </w:r>
      <w:r w:rsidR="005874D9" w:rsidRPr="001170C1">
        <w:rPr>
          <w:sz w:val="24"/>
          <w:szCs w:val="24"/>
        </w:rPr>
        <w:t>Die Umlaufzeiten der</w:t>
      </w:r>
      <w:r w:rsidR="008B4725" w:rsidRPr="001170C1">
        <w:rPr>
          <w:sz w:val="24"/>
          <w:szCs w:val="24"/>
        </w:rPr>
        <w:t xml:space="preserve"> </w:t>
      </w:r>
      <w:r w:rsidR="00D06302" w:rsidRPr="001170C1">
        <w:rPr>
          <w:sz w:val="24"/>
          <w:szCs w:val="24"/>
        </w:rPr>
        <w:t>k</w:t>
      </w:r>
      <w:r w:rsidR="008B4725" w:rsidRPr="001170C1">
        <w:rPr>
          <w:sz w:val="24"/>
          <w:szCs w:val="24"/>
        </w:rPr>
        <w:t xml:space="preserve">leinen Monde zwischen den </w:t>
      </w:r>
      <w:r w:rsidR="001170C1">
        <w:rPr>
          <w:sz w:val="24"/>
          <w:szCs w:val="24"/>
        </w:rPr>
        <w:t>R</w:t>
      </w:r>
      <w:r w:rsidR="008B4725" w:rsidRPr="001170C1">
        <w:rPr>
          <w:sz w:val="24"/>
          <w:szCs w:val="24"/>
        </w:rPr>
        <w:t>ingen um Uranus ist kürzer als die Rotationsperiode vo</w:t>
      </w:r>
      <w:r w:rsidR="00893750" w:rsidRPr="001170C1">
        <w:rPr>
          <w:sz w:val="24"/>
          <w:szCs w:val="24"/>
        </w:rPr>
        <w:t xml:space="preserve">n Uranus, d. h. </w:t>
      </w:r>
      <w:r w:rsidR="00D06302" w:rsidRPr="001170C1">
        <w:rPr>
          <w:sz w:val="24"/>
          <w:szCs w:val="24"/>
        </w:rPr>
        <w:t xml:space="preserve">für einen fiktiven Uranusbewohner </w:t>
      </w:r>
      <w:r w:rsidR="00893750" w:rsidRPr="001170C1">
        <w:rPr>
          <w:sz w:val="24"/>
          <w:szCs w:val="24"/>
        </w:rPr>
        <w:t>gehen</w:t>
      </w:r>
      <w:r w:rsidR="00D06302" w:rsidRPr="001170C1">
        <w:rPr>
          <w:sz w:val="24"/>
          <w:szCs w:val="24"/>
        </w:rPr>
        <w:t xml:space="preserve"> sie</w:t>
      </w:r>
      <w:r w:rsidR="00893750" w:rsidRPr="001170C1">
        <w:rPr>
          <w:sz w:val="24"/>
          <w:szCs w:val="24"/>
        </w:rPr>
        <w:t xml:space="preserve"> im „Westen“ auf und im „Osten“ unter. </w:t>
      </w:r>
      <w:r w:rsidR="00BE00BE" w:rsidRPr="001170C1">
        <w:rPr>
          <w:sz w:val="24"/>
          <w:szCs w:val="24"/>
        </w:rPr>
        <w:t>(vgl. Marsmonde)</w:t>
      </w:r>
    </w:p>
    <w:p w14:paraId="501A5C04" w14:textId="77777777" w:rsidR="00123922" w:rsidRDefault="00BB2530" w:rsidP="00123922">
      <w:pPr>
        <w:widowControl w:val="0"/>
        <w:rPr>
          <w:sz w:val="24"/>
          <w:szCs w:val="24"/>
        </w:rPr>
      </w:pPr>
      <w:r w:rsidRPr="001170C1">
        <w:rPr>
          <w:sz w:val="24"/>
          <w:szCs w:val="24"/>
        </w:rPr>
        <w:t xml:space="preserve">Nachdem wir </w:t>
      </w:r>
      <w:r w:rsidR="003B3A0C" w:rsidRPr="001170C1">
        <w:rPr>
          <w:sz w:val="24"/>
          <w:szCs w:val="24"/>
        </w:rPr>
        <w:t>schon so viel über Monde gehört haben und auch ihre Masse angegeben haben</w:t>
      </w:r>
      <w:r w:rsidR="006764A1" w:rsidRPr="001170C1">
        <w:rPr>
          <w:sz w:val="24"/>
          <w:szCs w:val="24"/>
        </w:rPr>
        <w:t>, sollten wir darüber nachdenken, wie man die Masse eines Mondes überhaupt bestimmen kann.</w:t>
      </w:r>
      <w:r w:rsidR="00B0208F" w:rsidRPr="001170C1">
        <w:rPr>
          <w:sz w:val="24"/>
          <w:szCs w:val="24"/>
        </w:rPr>
        <w:t xml:space="preserve"> W</w:t>
      </w:r>
      <w:r w:rsidR="00486D87" w:rsidRPr="001170C1">
        <w:rPr>
          <w:sz w:val="24"/>
          <w:szCs w:val="24"/>
        </w:rPr>
        <w:t xml:space="preserve">ie man die Masse </w:t>
      </w:r>
      <w:r w:rsidR="00486D87" w:rsidRPr="00123922">
        <w:rPr>
          <w:sz w:val="24"/>
          <w:szCs w:val="24"/>
        </w:rPr>
        <w:t xml:space="preserve">eines Planeten </w:t>
      </w:r>
      <w:r w:rsidR="00556442" w:rsidRPr="00123922">
        <w:rPr>
          <w:sz w:val="24"/>
          <w:szCs w:val="24"/>
        </w:rPr>
        <w:t xml:space="preserve">mit Hilfe seiner Monde </w:t>
      </w:r>
      <w:r w:rsidR="00486D87" w:rsidRPr="00123922">
        <w:rPr>
          <w:sz w:val="24"/>
          <w:szCs w:val="24"/>
        </w:rPr>
        <w:t>bestimmt</w:t>
      </w:r>
      <w:r w:rsidR="00D80F14" w:rsidRPr="00123922">
        <w:rPr>
          <w:sz w:val="24"/>
          <w:szCs w:val="24"/>
        </w:rPr>
        <w:t>,</w:t>
      </w:r>
      <w:r w:rsidR="00486D87" w:rsidRPr="00123922">
        <w:rPr>
          <w:sz w:val="24"/>
          <w:szCs w:val="24"/>
        </w:rPr>
        <w:t xml:space="preserve"> haben wir schon in Lektion 4 besprochen</w:t>
      </w:r>
      <w:r w:rsidR="00556442" w:rsidRPr="00123922">
        <w:rPr>
          <w:sz w:val="24"/>
          <w:szCs w:val="24"/>
        </w:rPr>
        <w:t xml:space="preserve">. </w:t>
      </w:r>
      <w:r w:rsidR="00D80F14" w:rsidRPr="00123922">
        <w:rPr>
          <w:sz w:val="24"/>
          <w:szCs w:val="24"/>
        </w:rPr>
        <w:t xml:space="preserve">Dort haben wir </w:t>
      </w:r>
      <w:r w:rsidR="00F622BB" w:rsidRPr="00123922">
        <w:rPr>
          <w:sz w:val="24"/>
          <w:szCs w:val="24"/>
        </w:rPr>
        <w:t>das 3. Kepleresche Gesetz in der Form</w:t>
      </w:r>
    </w:p>
    <w:p w14:paraId="653A0A21" w14:textId="035537C3" w:rsidR="004D5E84" w:rsidRDefault="00000000" w:rsidP="00123922">
      <w:pPr>
        <w:widowControl w:val="0"/>
        <w:rPr>
          <w:sz w:val="24"/>
          <w:szCs w:val="24"/>
        </w:rPr>
      </w:pPr>
      <m:oMathPara>
        <m:oMath>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P</m:t>
                  </m:r>
                </m:sub>
              </m:sSub>
              <m:r>
                <w:rPr>
                  <w:rFonts w:ascii="Cambria Math" w:eastAsiaTheme="minorEastAsia" w:hAnsi="Cambria Math"/>
                  <w:sz w:val="24"/>
                  <w:szCs w:val="24"/>
                </w:rPr>
                <m:t>³</m:t>
              </m:r>
            </m:num>
            <m:den>
              <m:r>
                <w:rPr>
                  <w:rFonts w:ascii="Cambria Math" w:eastAsiaTheme="minorEastAsia" w:hAnsi="Cambria Math"/>
                  <w:sz w:val="24"/>
                  <w:szCs w:val="24"/>
                </w:rPr>
                <m:t>T²</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G∙</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m:t>
                      </m:r>
                    </m:sub>
                  </m:sSub>
                </m:e>
              </m:d>
            </m:num>
            <m:den>
              <m:r>
                <w:rPr>
                  <w:rFonts w:ascii="Cambria Math" w:eastAsiaTheme="minorEastAsia" w:hAnsi="Cambria Math"/>
                  <w:sz w:val="24"/>
                  <w:szCs w:val="24"/>
                </w:rPr>
                <m:t>4∙π²</m:t>
              </m:r>
            </m:den>
          </m:f>
        </m:oMath>
      </m:oMathPara>
    </w:p>
    <w:p w14:paraId="174076A3" w14:textId="77777777" w:rsidR="004D5E84" w:rsidRPr="001170C1" w:rsidRDefault="004D5E84" w:rsidP="004D5E84">
      <w:pPr>
        <w:keepNext/>
        <w:rPr>
          <w:sz w:val="24"/>
          <w:szCs w:val="24"/>
        </w:rPr>
      </w:pPr>
      <w:r w:rsidRPr="001170C1">
        <w:rPr>
          <w:sz w:val="24"/>
          <w:szCs w:val="24"/>
        </w:rPr>
        <w:t>hergeleitet.</w:t>
      </w:r>
    </w:p>
    <w:p w14:paraId="1F13FB52" w14:textId="77777777" w:rsidR="004D5E84" w:rsidRPr="001170C1" w:rsidRDefault="004D5E84" w:rsidP="004D5E84">
      <w:pPr>
        <w:keepNext/>
        <w:rPr>
          <w:sz w:val="24"/>
          <w:szCs w:val="24"/>
        </w:rPr>
      </w:pPr>
      <w:r w:rsidRPr="001170C1">
        <w:rPr>
          <w:sz w:val="24"/>
          <w:szCs w:val="24"/>
        </w:rPr>
        <w:t>Für Monde in Planetensystemen nimmt das 3. Keplersche Gesetz folgende Form an:</w:t>
      </w:r>
    </w:p>
    <w:p w14:paraId="760BF826" w14:textId="5C9D43CA" w:rsidR="004D5E84" w:rsidRPr="00701C65" w:rsidRDefault="00000000" w:rsidP="004D5E84">
      <w:pPr>
        <w:widowControl w:val="0"/>
        <w:rPr>
          <w:rFonts w:eastAsiaTheme="minorEastAsia"/>
          <w:sz w:val="24"/>
          <w:szCs w:val="24"/>
        </w:rPr>
      </w:pPr>
      <m:oMathPara>
        <m:oMath>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Mond</m:t>
                  </m:r>
                </m:sub>
              </m:sSub>
              <m:r>
                <w:rPr>
                  <w:rFonts w:ascii="Cambria Math" w:eastAsiaTheme="minorEastAsia" w:hAnsi="Cambria Math"/>
                  <w:sz w:val="24"/>
                  <w:szCs w:val="24"/>
                </w:rPr>
                <m:t>³</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Mond</m:t>
                  </m:r>
                </m:sub>
              </m:sSub>
              <m:r>
                <w:rPr>
                  <w:rFonts w:ascii="Cambria Math" w:eastAsiaTheme="minorEastAsia" w:hAnsi="Cambria Math"/>
                  <w:sz w:val="24"/>
                  <w:szCs w:val="24"/>
                </w:rPr>
                <m:t>²</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G∙</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Planet</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Mond</m:t>
                      </m:r>
                    </m:sub>
                  </m:sSub>
                </m:e>
              </m:d>
            </m:num>
            <m:den>
              <m:r>
                <w:rPr>
                  <w:rFonts w:ascii="Cambria Math" w:eastAsiaTheme="minorEastAsia" w:hAnsi="Cambria Math"/>
                  <w:sz w:val="24"/>
                  <w:szCs w:val="24"/>
                </w:rPr>
                <m:t>4∙π²</m:t>
              </m:r>
            </m:den>
          </m:f>
        </m:oMath>
      </m:oMathPara>
    </w:p>
    <w:p w14:paraId="2833A1AD" w14:textId="77777777" w:rsidR="00701C65" w:rsidRPr="001170C1" w:rsidRDefault="00701C65" w:rsidP="00701C65">
      <w:pPr>
        <w:keepNext/>
        <w:rPr>
          <w:rFonts w:eastAsiaTheme="minorEastAsia"/>
          <w:sz w:val="24"/>
          <w:szCs w:val="24"/>
        </w:rPr>
      </w:pPr>
      <w:r w:rsidRPr="001170C1">
        <w:rPr>
          <w:rFonts w:eastAsiaTheme="minorEastAsia"/>
          <w:sz w:val="24"/>
          <w:szCs w:val="24"/>
        </w:rPr>
        <w:t xml:space="preserve">Aufgelöst nach </w:t>
      </w:r>
      <m:oMath>
        <m:f>
          <m:fPr>
            <m:ctrlPr>
              <w:rPr>
                <w:rFonts w:ascii="Cambria Math" w:eastAsiaTheme="minorEastAsia" w:hAnsi="Cambria Math"/>
                <w:i/>
                <w:sz w:val="24"/>
                <w:szCs w:val="24"/>
              </w:rPr>
            </m:ctrlPr>
          </m:fPr>
          <m:num>
            <m:r>
              <w:rPr>
                <w:rFonts w:ascii="Cambria Math" w:eastAsiaTheme="minorEastAsia" w:hAnsi="Cambria Math"/>
                <w:sz w:val="24"/>
                <w:szCs w:val="24"/>
              </w:rPr>
              <m:t>4∙π²</m:t>
            </m:r>
          </m:num>
          <m:den>
            <m:r>
              <w:rPr>
                <w:rFonts w:ascii="Cambria Math" w:eastAsiaTheme="minorEastAsia" w:hAnsi="Cambria Math"/>
                <w:sz w:val="24"/>
                <w:szCs w:val="24"/>
              </w:rPr>
              <m:t>G</m:t>
            </m:r>
          </m:den>
        </m:f>
      </m:oMath>
      <w:r w:rsidRPr="001170C1">
        <w:rPr>
          <w:rFonts w:eastAsiaTheme="minorEastAsia"/>
          <w:sz w:val="24"/>
          <w:szCs w:val="24"/>
        </w:rPr>
        <w:t xml:space="preserve"> gilt:</w:t>
      </w:r>
    </w:p>
    <w:p w14:paraId="5FCE3A2B" w14:textId="77777777" w:rsidR="00701C65" w:rsidRPr="001170C1" w:rsidRDefault="00000000" w:rsidP="00701C65">
      <w:pPr>
        <w:keepNext/>
        <w:rPr>
          <w:rFonts w:eastAsiaTheme="minorEastAsia"/>
          <w:sz w:val="24"/>
          <w:szCs w:val="24"/>
        </w:rPr>
      </w:pPr>
      <m:oMathPara>
        <m:oMath>
          <m:f>
            <m:fPr>
              <m:ctrlPr>
                <w:rPr>
                  <w:rFonts w:ascii="Cambria Math" w:eastAsiaTheme="minorEastAsia" w:hAnsi="Cambria Math"/>
                  <w:i/>
                  <w:sz w:val="24"/>
                  <w:szCs w:val="24"/>
                </w:rPr>
              </m:ctrlPr>
            </m:fPr>
            <m:num>
              <m:r>
                <w:rPr>
                  <w:rFonts w:ascii="Cambria Math" w:eastAsiaTheme="minorEastAsia" w:hAnsi="Cambria Math"/>
                  <w:sz w:val="24"/>
                  <w:szCs w:val="24"/>
                </w:rPr>
                <m:t>4∙π²</m:t>
              </m:r>
            </m:num>
            <m:den>
              <m:r>
                <w:rPr>
                  <w:rFonts w:ascii="Cambria Math" w:eastAsiaTheme="minorEastAsia" w:hAnsi="Cambria Math"/>
                  <w:sz w:val="24"/>
                  <w:szCs w:val="24"/>
                </w:rPr>
                <m:t>G</m:t>
              </m:r>
            </m:den>
          </m:f>
          <m:r>
            <w:rPr>
              <w:rFonts w:ascii="Cambria Math" w:eastAsiaTheme="minorEastAsia" w:hAnsi="Cambria Math"/>
              <w:sz w:val="24"/>
              <w:szCs w:val="24"/>
            </w:rPr>
            <m:t>=</m:t>
          </m:r>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Mond</m:t>
                  </m:r>
                </m:sub>
              </m:sSub>
              <m:r>
                <w:rPr>
                  <w:rFonts w:ascii="Cambria Math" w:eastAsiaTheme="minorEastAsia" w:hAnsi="Cambria Math"/>
                  <w:sz w:val="24"/>
                  <w:szCs w:val="24"/>
                </w:rPr>
                <m:t>²∙</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Planet</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Mond</m:t>
                      </m:r>
                    </m:sub>
                  </m:sSub>
                </m:e>
              </m:d>
            </m:num>
            <m:den>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Mond</m:t>
                  </m:r>
                </m:sub>
              </m:sSub>
              <m:r>
                <w:rPr>
                  <w:rFonts w:ascii="Cambria Math" w:eastAsiaTheme="minorEastAsia" w:hAnsi="Cambria Math"/>
                  <w:sz w:val="24"/>
                  <w:szCs w:val="24"/>
                </w:rPr>
                <m:t>³</m:t>
              </m:r>
            </m:den>
          </m:f>
        </m:oMath>
      </m:oMathPara>
    </w:p>
    <w:p w14:paraId="059A790A" w14:textId="77777777" w:rsidR="00701C65" w:rsidRPr="001170C1" w:rsidRDefault="00701C65" w:rsidP="00701C65">
      <w:pPr>
        <w:keepNext/>
        <w:rPr>
          <w:rFonts w:eastAsiaTheme="minorEastAsia"/>
          <w:sz w:val="24"/>
          <w:szCs w:val="24"/>
        </w:rPr>
      </w:pPr>
      <w:r w:rsidRPr="001170C1">
        <w:rPr>
          <w:rFonts w:eastAsiaTheme="minorEastAsia"/>
          <w:sz w:val="24"/>
          <w:szCs w:val="24"/>
        </w:rPr>
        <w:t xml:space="preserve">Der Term </w:t>
      </w:r>
      <m:oMath>
        <m:f>
          <m:fPr>
            <m:ctrlPr>
              <w:rPr>
                <w:rFonts w:ascii="Cambria Math" w:eastAsiaTheme="minorEastAsia" w:hAnsi="Cambria Math"/>
                <w:i/>
                <w:sz w:val="24"/>
                <w:szCs w:val="24"/>
              </w:rPr>
            </m:ctrlPr>
          </m:fPr>
          <m:num>
            <m:r>
              <w:rPr>
                <w:rFonts w:ascii="Cambria Math" w:eastAsiaTheme="minorEastAsia" w:hAnsi="Cambria Math"/>
                <w:sz w:val="24"/>
                <w:szCs w:val="24"/>
              </w:rPr>
              <m:t>4∙π²</m:t>
            </m:r>
          </m:num>
          <m:den>
            <m:r>
              <w:rPr>
                <w:rFonts w:ascii="Cambria Math" w:eastAsiaTheme="minorEastAsia" w:hAnsi="Cambria Math"/>
                <w:sz w:val="24"/>
                <w:szCs w:val="24"/>
              </w:rPr>
              <m:t>G</m:t>
            </m:r>
          </m:den>
        </m:f>
      </m:oMath>
      <w:r w:rsidRPr="001170C1">
        <w:rPr>
          <w:rFonts w:eastAsiaTheme="minorEastAsia"/>
          <w:sz w:val="24"/>
          <w:szCs w:val="24"/>
        </w:rPr>
        <w:t xml:space="preserve"> ergibt sich aber auch z. B. aus der Masse der Sonne, der Masse der Erde und ihren Bahndaten:</w:t>
      </w:r>
    </w:p>
    <w:p w14:paraId="122219F3" w14:textId="77777777" w:rsidR="00701C65" w:rsidRPr="001170C1" w:rsidRDefault="00000000" w:rsidP="00701C65">
      <w:pPr>
        <w:keepNext/>
        <w:rPr>
          <w:rFonts w:eastAsiaTheme="minorEastAsia"/>
          <w:sz w:val="24"/>
          <w:szCs w:val="24"/>
        </w:rPr>
      </w:pPr>
      <m:oMathPara>
        <m:oMath>
          <m:f>
            <m:fPr>
              <m:ctrlPr>
                <w:rPr>
                  <w:rFonts w:ascii="Cambria Math" w:eastAsiaTheme="minorEastAsia" w:hAnsi="Cambria Math"/>
                  <w:i/>
                  <w:sz w:val="24"/>
                  <w:szCs w:val="24"/>
                </w:rPr>
              </m:ctrlPr>
            </m:fPr>
            <m:num>
              <m:r>
                <w:rPr>
                  <w:rFonts w:ascii="Cambria Math" w:eastAsiaTheme="minorEastAsia" w:hAnsi="Cambria Math"/>
                  <w:sz w:val="24"/>
                  <w:szCs w:val="24"/>
                </w:rPr>
                <m:t>4∙π²</m:t>
              </m:r>
            </m:num>
            <m:den>
              <m:r>
                <w:rPr>
                  <w:rFonts w:ascii="Cambria Math" w:eastAsiaTheme="minorEastAsia" w:hAnsi="Cambria Math"/>
                  <w:sz w:val="24"/>
                  <w:szCs w:val="24"/>
                </w:rPr>
                <m:t>G</m:t>
              </m:r>
            </m:den>
          </m:f>
          <m:r>
            <w:rPr>
              <w:rFonts w:ascii="Cambria Math" w:eastAsiaTheme="minorEastAsia" w:hAnsi="Cambria Math"/>
              <w:sz w:val="24"/>
              <w:szCs w:val="24"/>
            </w:rPr>
            <m:t>=</m:t>
          </m:r>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Erde</m:t>
                  </m:r>
                </m:sub>
              </m:sSub>
              <m:r>
                <w:rPr>
                  <w:rFonts w:ascii="Cambria Math" w:eastAsiaTheme="minorEastAsia" w:hAnsi="Cambria Math"/>
                  <w:sz w:val="24"/>
                  <w:szCs w:val="24"/>
                </w:rPr>
                <m:t>²∙</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Sonne</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Erde</m:t>
                      </m:r>
                    </m:sub>
                  </m:sSub>
                </m:e>
              </m:d>
            </m:num>
            <m:den>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Erde</m:t>
                  </m:r>
                </m:sub>
              </m:sSub>
              <m:r>
                <w:rPr>
                  <w:rFonts w:ascii="Cambria Math" w:eastAsiaTheme="minorEastAsia" w:hAnsi="Cambria Math"/>
                  <w:sz w:val="24"/>
                  <w:szCs w:val="24"/>
                </w:rPr>
                <m:t>³</m:t>
              </m:r>
            </m:den>
          </m:f>
        </m:oMath>
      </m:oMathPara>
    </w:p>
    <w:p w14:paraId="414A4449" w14:textId="77777777" w:rsidR="00701C65" w:rsidRPr="001170C1" w:rsidRDefault="00701C65" w:rsidP="00701C65">
      <w:pPr>
        <w:keepNext/>
        <w:rPr>
          <w:rFonts w:eastAsiaTheme="minorEastAsia"/>
          <w:sz w:val="24"/>
          <w:szCs w:val="24"/>
        </w:rPr>
      </w:pPr>
      <w:r w:rsidRPr="001170C1">
        <w:rPr>
          <w:rFonts w:eastAsiaTheme="minorEastAsia"/>
          <w:sz w:val="24"/>
          <w:szCs w:val="24"/>
        </w:rPr>
        <w:t>Setzen wir die beiden rechten Seiten gleich, so enthält die Gleichung nur noch eine Unbekannte, die Masse des Mondes.</w:t>
      </w:r>
    </w:p>
    <w:p w14:paraId="592A8986" w14:textId="77777777" w:rsidR="00701C65" w:rsidRPr="001170C1" w:rsidRDefault="00000000" w:rsidP="00701C65">
      <w:pPr>
        <w:keepNext/>
        <w:rPr>
          <w:rFonts w:eastAsiaTheme="minorEastAsia"/>
          <w:sz w:val="24"/>
          <w:szCs w:val="24"/>
        </w:rPr>
      </w:pPr>
      <m:oMathPara>
        <m:oMath>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Mond</m:t>
                  </m:r>
                </m:sub>
              </m:sSub>
              <m:r>
                <w:rPr>
                  <w:rFonts w:ascii="Cambria Math" w:eastAsiaTheme="minorEastAsia" w:hAnsi="Cambria Math"/>
                  <w:sz w:val="24"/>
                  <w:szCs w:val="24"/>
                </w:rPr>
                <m:t>²∙</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Planet</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Mond</m:t>
                      </m:r>
                    </m:sub>
                  </m:sSub>
                </m:e>
              </m:d>
            </m:num>
            <m:den>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Mond</m:t>
                  </m:r>
                </m:sub>
              </m:sSub>
              <m:r>
                <w:rPr>
                  <w:rFonts w:ascii="Cambria Math" w:eastAsiaTheme="minorEastAsia" w:hAnsi="Cambria Math"/>
                  <w:sz w:val="24"/>
                  <w:szCs w:val="24"/>
                </w:rPr>
                <m:t>³</m:t>
              </m:r>
            </m:den>
          </m:f>
          <m:r>
            <w:rPr>
              <w:rFonts w:ascii="Cambria Math" w:eastAsiaTheme="minorEastAsia" w:hAnsi="Cambria Math"/>
              <w:sz w:val="24"/>
              <w:szCs w:val="24"/>
            </w:rPr>
            <m:t>=</m:t>
          </m:r>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Erde</m:t>
                  </m:r>
                </m:sub>
              </m:sSub>
              <m:r>
                <w:rPr>
                  <w:rFonts w:ascii="Cambria Math" w:eastAsiaTheme="minorEastAsia" w:hAnsi="Cambria Math"/>
                  <w:sz w:val="24"/>
                  <w:szCs w:val="24"/>
                </w:rPr>
                <m:t>²∙</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Sonne</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Erde</m:t>
                      </m:r>
                    </m:sub>
                  </m:sSub>
                </m:e>
              </m:d>
            </m:num>
            <m:den>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Erde</m:t>
                  </m:r>
                </m:sub>
              </m:sSub>
              <m:r>
                <w:rPr>
                  <w:rFonts w:ascii="Cambria Math" w:eastAsiaTheme="minorEastAsia" w:hAnsi="Cambria Math"/>
                  <w:sz w:val="24"/>
                  <w:szCs w:val="24"/>
                </w:rPr>
                <m:t>³</m:t>
              </m:r>
            </m:den>
          </m:f>
        </m:oMath>
      </m:oMathPara>
    </w:p>
    <w:p w14:paraId="4FEAADD3" w14:textId="77777777" w:rsidR="00701C65" w:rsidRPr="001170C1" w:rsidRDefault="00000000" w:rsidP="00701C65">
      <w:pPr>
        <w:keepNext/>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Planet</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Mond</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Erde</m:t>
                  </m:r>
                </m:sub>
              </m:sSub>
              <m:r>
                <w:rPr>
                  <w:rFonts w:ascii="Cambria Math" w:eastAsiaTheme="minorEastAsia" w:hAnsi="Cambria Math"/>
                  <w:sz w:val="24"/>
                  <w:szCs w:val="24"/>
                </w:rPr>
                <m:t>²∙</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Sonne</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Erde</m:t>
                      </m:r>
                    </m:sub>
                  </m:sSub>
                </m:e>
              </m:d>
            </m:num>
            <m:den>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Erde</m:t>
                  </m:r>
                </m:sub>
              </m:sSub>
              <m:r>
                <w:rPr>
                  <w:rFonts w:ascii="Cambria Math" w:eastAsiaTheme="minorEastAsia" w:hAnsi="Cambria Math"/>
                  <w:sz w:val="24"/>
                  <w:szCs w:val="24"/>
                </w:rPr>
                <m:t>³</m:t>
              </m:r>
            </m:den>
          </m:f>
          <m:r>
            <w:rPr>
              <w:rFonts w:ascii="Cambria Math" w:eastAsiaTheme="minorEastAsia" w:hAnsi="Cambria Math"/>
              <w:sz w:val="24"/>
              <w:szCs w:val="24"/>
            </w:rPr>
            <m:t>∙</m:t>
          </m:r>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Mond</m:t>
                  </m:r>
                </m:sub>
              </m:sSub>
              <m:r>
                <w:rPr>
                  <w:rFonts w:ascii="Cambria Math" w:eastAsiaTheme="minorEastAsia" w:hAnsi="Cambria Math"/>
                  <w:sz w:val="24"/>
                  <w:szCs w:val="24"/>
                </w:rPr>
                <m:t>³</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Mond</m:t>
                  </m:r>
                </m:sub>
              </m:sSub>
              <m:r>
                <w:rPr>
                  <w:rFonts w:ascii="Cambria Math" w:eastAsiaTheme="minorEastAsia" w:hAnsi="Cambria Math"/>
                  <w:sz w:val="24"/>
                  <w:szCs w:val="24"/>
                </w:rPr>
                <m:t>²</m:t>
              </m:r>
            </m:den>
          </m:f>
        </m:oMath>
      </m:oMathPara>
    </w:p>
    <w:p w14:paraId="791B50D0" w14:textId="77777777" w:rsidR="00701C65" w:rsidRPr="001170C1" w:rsidRDefault="00000000" w:rsidP="00701C65">
      <w:pPr>
        <w:keepNext/>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Mond</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Erde</m:t>
                  </m:r>
                </m:sub>
              </m:sSub>
              <m:r>
                <w:rPr>
                  <w:rFonts w:ascii="Cambria Math" w:eastAsiaTheme="minorEastAsia" w:hAnsi="Cambria Math"/>
                  <w:sz w:val="24"/>
                  <w:szCs w:val="24"/>
                </w:rPr>
                <m:t>²∙</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Sonne</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Erde</m:t>
                      </m:r>
                    </m:sub>
                  </m:sSub>
                </m:e>
              </m:d>
            </m:num>
            <m:den>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Erde</m:t>
                  </m:r>
                </m:sub>
              </m:sSub>
              <m:r>
                <w:rPr>
                  <w:rFonts w:ascii="Cambria Math" w:eastAsiaTheme="minorEastAsia" w:hAnsi="Cambria Math"/>
                  <w:sz w:val="24"/>
                  <w:szCs w:val="24"/>
                </w:rPr>
                <m:t>³</m:t>
              </m:r>
            </m:den>
          </m:f>
          <m:r>
            <w:rPr>
              <w:rFonts w:ascii="Cambria Math" w:eastAsiaTheme="minorEastAsia" w:hAnsi="Cambria Math"/>
              <w:sz w:val="24"/>
              <w:szCs w:val="24"/>
            </w:rPr>
            <m:t>∙</m:t>
          </m:r>
          <m:f>
            <m:fPr>
              <m:ctrlPr>
                <w:rPr>
                  <w:rFonts w:ascii="Cambria Math" w:eastAsiaTheme="minorEastAsia" w:hAnsi="Cambria Math"/>
                  <w:i/>
                  <w:sz w:val="24"/>
                  <w:szCs w:val="24"/>
                </w:rPr>
              </m:ctrlPr>
            </m:fPr>
            <m:num>
              <m:sSubSup>
                <m:sSubSupPr>
                  <m:ctrlPr>
                    <w:rPr>
                      <w:rFonts w:ascii="Cambria Math" w:eastAsiaTheme="minorEastAsia" w:hAnsi="Cambria Math"/>
                      <w:i/>
                      <w:sz w:val="24"/>
                      <w:szCs w:val="24"/>
                    </w:rPr>
                  </m:ctrlPr>
                </m:sSubSupPr>
                <m:e>
                  <m:r>
                    <w:rPr>
                      <w:rFonts w:ascii="Cambria Math" w:eastAsiaTheme="minorEastAsia" w:hAnsi="Cambria Math"/>
                      <w:sz w:val="24"/>
                      <w:szCs w:val="24"/>
                    </w:rPr>
                    <m:t>r</m:t>
                  </m:r>
                </m:e>
                <m:sub>
                  <m:r>
                    <w:rPr>
                      <w:rFonts w:ascii="Cambria Math" w:eastAsiaTheme="minorEastAsia" w:hAnsi="Cambria Math"/>
                      <w:sz w:val="24"/>
                      <w:szCs w:val="24"/>
                    </w:rPr>
                    <m:t>Mond</m:t>
                  </m:r>
                </m:sub>
                <m:sup>
                  <m:r>
                    <w:rPr>
                      <w:rFonts w:ascii="Cambria Math" w:eastAsiaTheme="minorEastAsia" w:hAnsi="Cambria Math"/>
                      <w:sz w:val="24"/>
                      <w:szCs w:val="24"/>
                    </w:rPr>
                    <m:t>3</m:t>
                  </m:r>
                </m:sup>
              </m:sSubSup>
            </m:num>
            <m:den>
              <m:sSubSup>
                <m:sSubSupPr>
                  <m:ctrlPr>
                    <w:rPr>
                      <w:rFonts w:ascii="Cambria Math" w:eastAsiaTheme="minorEastAsia" w:hAnsi="Cambria Math"/>
                      <w:i/>
                      <w:sz w:val="24"/>
                      <w:szCs w:val="24"/>
                    </w:rPr>
                  </m:ctrlPr>
                </m:sSubSupPr>
                <m:e>
                  <m:r>
                    <w:rPr>
                      <w:rFonts w:ascii="Cambria Math" w:eastAsiaTheme="minorEastAsia" w:hAnsi="Cambria Math"/>
                      <w:sz w:val="24"/>
                      <w:szCs w:val="24"/>
                    </w:rPr>
                    <m:t>T</m:t>
                  </m:r>
                </m:e>
                <m:sub>
                  <m:r>
                    <w:rPr>
                      <w:rFonts w:ascii="Cambria Math" w:eastAsiaTheme="minorEastAsia" w:hAnsi="Cambria Math"/>
                      <w:sz w:val="24"/>
                      <w:szCs w:val="24"/>
                    </w:rPr>
                    <m:t>Mond</m:t>
                  </m:r>
                </m:sub>
                <m:sup>
                  <m:r>
                    <w:rPr>
                      <w:rFonts w:ascii="Cambria Math" w:eastAsiaTheme="minorEastAsia" w:hAnsi="Cambria Math"/>
                      <w:sz w:val="24"/>
                      <w:szCs w:val="24"/>
                    </w:rPr>
                    <m:t>2</m:t>
                  </m:r>
                </m:sup>
              </m:sSubSup>
            </m:den>
          </m:f>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Planet</m:t>
              </m:r>
            </m:sub>
          </m:sSub>
        </m:oMath>
      </m:oMathPara>
    </w:p>
    <w:p w14:paraId="27F8419C" w14:textId="77777777" w:rsidR="00701C65" w:rsidRPr="001170C1" w:rsidRDefault="00701C65" w:rsidP="00701C65">
      <w:pPr>
        <w:keepNext/>
        <w:rPr>
          <w:rFonts w:eastAsiaTheme="minorEastAsia"/>
          <w:sz w:val="24"/>
          <w:szCs w:val="24"/>
        </w:rPr>
      </w:pPr>
      <w:r w:rsidRPr="001170C1">
        <w:rPr>
          <w:rFonts w:eastAsiaTheme="minorEastAsia"/>
          <w:sz w:val="24"/>
          <w:szCs w:val="24"/>
        </w:rPr>
        <w:t>Setzen wir die beiden rechten Seiten gleich, so enthält die Gleichung nur noch eine Unbekannte, die Masse des Mondes.</w:t>
      </w:r>
    </w:p>
    <w:p w14:paraId="1CC40D01" w14:textId="77777777" w:rsidR="00701C65" w:rsidRDefault="00701C65" w:rsidP="004D5E84">
      <w:pPr>
        <w:widowControl w:val="0"/>
        <w:rPr>
          <w:sz w:val="24"/>
          <w:szCs w:val="24"/>
        </w:rPr>
      </w:pPr>
    </w:p>
    <w:p w14:paraId="178A2337" w14:textId="77777777" w:rsidR="00701C65" w:rsidRPr="001170C1" w:rsidRDefault="00000000" w:rsidP="00701C65">
      <w:pPr>
        <w:keepNext/>
        <w:rPr>
          <w:rFonts w:eastAsiaTheme="minorEastAsia"/>
          <w:sz w:val="24"/>
          <w:szCs w:val="24"/>
        </w:rPr>
      </w:pPr>
      <m:oMathPara>
        <m:oMath>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Mond</m:t>
                  </m:r>
                </m:sub>
              </m:sSub>
              <m:r>
                <w:rPr>
                  <w:rFonts w:ascii="Cambria Math" w:eastAsiaTheme="minorEastAsia" w:hAnsi="Cambria Math"/>
                  <w:sz w:val="24"/>
                  <w:szCs w:val="24"/>
                </w:rPr>
                <m:t>²∙</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Planet</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Mond</m:t>
                      </m:r>
                    </m:sub>
                  </m:sSub>
                </m:e>
              </m:d>
            </m:num>
            <m:den>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Mond</m:t>
                  </m:r>
                </m:sub>
              </m:sSub>
              <m:r>
                <w:rPr>
                  <w:rFonts w:ascii="Cambria Math" w:eastAsiaTheme="minorEastAsia" w:hAnsi="Cambria Math"/>
                  <w:sz w:val="24"/>
                  <w:szCs w:val="24"/>
                </w:rPr>
                <m:t>³</m:t>
              </m:r>
            </m:den>
          </m:f>
          <m:r>
            <w:rPr>
              <w:rFonts w:ascii="Cambria Math" w:eastAsiaTheme="minorEastAsia" w:hAnsi="Cambria Math"/>
              <w:sz w:val="24"/>
              <w:szCs w:val="24"/>
            </w:rPr>
            <m:t>=</m:t>
          </m:r>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Erde</m:t>
                  </m:r>
                </m:sub>
              </m:sSub>
              <m:r>
                <w:rPr>
                  <w:rFonts w:ascii="Cambria Math" w:eastAsiaTheme="minorEastAsia" w:hAnsi="Cambria Math"/>
                  <w:sz w:val="24"/>
                  <w:szCs w:val="24"/>
                </w:rPr>
                <m:t>²∙</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Sonne</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Erde</m:t>
                      </m:r>
                    </m:sub>
                  </m:sSub>
                </m:e>
              </m:d>
            </m:num>
            <m:den>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Erde</m:t>
                  </m:r>
                </m:sub>
              </m:sSub>
              <m:r>
                <w:rPr>
                  <w:rFonts w:ascii="Cambria Math" w:eastAsiaTheme="minorEastAsia" w:hAnsi="Cambria Math"/>
                  <w:sz w:val="24"/>
                  <w:szCs w:val="24"/>
                </w:rPr>
                <m:t>³</m:t>
              </m:r>
            </m:den>
          </m:f>
        </m:oMath>
      </m:oMathPara>
    </w:p>
    <w:p w14:paraId="2975A1A4" w14:textId="77777777" w:rsidR="00701C65" w:rsidRPr="001170C1" w:rsidRDefault="00000000" w:rsidP="00701C65">
      <w:pPr>
        <w:keepNext/>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Planet</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Mond</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Erde</m:t>
                  </m:r>
                </m:sub>
              </m:sSub>
              <m:r>
                <w:rPr>
                  <w:rFonts w:ascii="Cambria Math" w:eastAsiaTheme="minorEastAsia" w:hAnsi="Cambria Math"/>
                  <w:sz w:val="24"/>
                  <w:szCs w:val="24"/>
                </w:rPr>
                <m:t>²∙</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Sonne</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Erde</m:t>
                      </m:r>
                    </m:sub>
                  </m:sSub>
                </m:e>
              </m:d>
            </m:num>
            <m:den>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Erde</m:t>
                  </m:r>
                </m:sub>
              </m:sSub>
              <m:r>
                <w:rPr>
                  <w:rFonts w:ascii="Cambria Math" w:eastAsiaTheme="minorEastAsia" w:hAnsi="Cambria Math"/>
                  <w:sz w:val="24"/>
                  <w:szCs w:val="24"/>
                </w:rPr>
                <m:t>³</m:t>
              </m:r>
            </m:den>
          </m:f>
          <m:r>
            <w:rPr>
              <w:rFonts w:ascii="Cambria Math" w:eastAsiaTheme="minorEastAsia" w:hAnsi="Cambria Math"/>
              <w:sz w:val="24"/>
              <w:szCs w:val="24"/>
            </w:rPr>
            <m:t>∙</m:t>
          </m:r>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Mond</m:t>
                  </m:r>
                </m:sub>
              </m:sSub>
              <m:r>
                <w:rPr>
                  <w:rFonts w:ascii="Cambria Math" w:eastAsiaTheme="minorEastAsia" w:hAnsi="Cambria Math"/>
                  <w:sz w:val="24"/>
                  <w:szCs w:val="24"/>
                </w:rPr>
                <m:t>³</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Mond</m:t>
                  </m:r>
                </m:sub>
              </m:sSub>
              <m:r>
                <w:rPr>
                  <w:rFonts w:ascii="Cambria Math" w:eastAsiaTheme="minorEastAsia" w:hAnsi="Cambria Math"/>
                  <w:sz w:val="24"/>
                  <w:szCs w:val="24"/>
                </w:rPr>
                <m:t>²</m:t>
              </m:r>
            </m:den>
          </m:f>
        </m:oMath>
      </m:oMathPara>
    </w:p>
    <w:p w14:paraId="20C6CDF2" w14:textId="77777777" w:rsidR="00701C65" w:rsidRPr="001170C1" w:rsidRDefault="00000000" w:rsidP="00701C65">
      <w:pPr>
        <w:keepNext/>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Mond</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Erde</m:t>
                  </m:r>
                </m:sub>
              </m:sSub>
              <m:r>
                <w:rPr>
                  <w:rFonts w:ascii="Cambria Math" w:eastAsiaTheme="minorEastAsia" w:hAnsi="Cambria Math"/>
                  <w:sz w:val="24"/>
                  <w:szCs w:val="24"/>
                </w:rPr>
                <m:t>²∙</m:t>
              </m:r>
              <m:d>
                <m:dPr>
                  <m:ctrlPr>
                    <w:rPr>
                      <w:rFonts w:ascii="Cambria Math" w:eastAsiaTheme="minorEastAsia" w:hAnsi="Cambria Math"/>
                      <w:i/>
                      <w:sz w:val="24"/>
                      <w:szCs w:val="24"/>
                    </w:rPr>
                  </m:ctrlPr>
                </m:dPr>
                <m:e>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Sonne</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Erde</m:t>
                      </m:r>
                    </m:sub>
                  </m:sSub>
                </m:e>
              </m:d>
            </m:num>
            <m:den>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Erde</m:t>
                  </m:r>
                </m:sub>
              </m:sSub>
              <m:r>
                <w:rPr>
                  <w:rFonts w:ascii="Cambria Math" w:eastAsiaTheme="minorEastAsia" w:hAnsi="Cambria Math"/>
                  <w:sz w:val="24"/>
                  <w:szCs w:val="24"/>
                </w:rPr>
                <m:t>³</m:t>
              </m:r>
            </m:den>
          </m:f>
          <m:r>
            <w:rPr>
              <w:rFonts w:ascii="Cambria Math" w:eastAsiaTheme="minorEastAsia" w:hAnsi="Cambria Math"/>
              <w:sz w:val="24"/>
              <w:szCs w:val="24"/>
            </w:rPr>
            <m:t>∙</m:t>
          </m:r>
          <m:f>
            <m:fPr>
              <m:ctrlPr>
                <w:rPr>
                  <w:rFonts w:ascii="Cambria Math" w:eastAsiaTheme="minorEastAsia" w:hAnsi="Cambria Math"/>
                  <w:i/>
                  <w:sz w:val="24"/>
                  <w:szCs w:val="24"/>
                </w:rPr>
              </m:ctrlPr>
            </m:fPr>
            <m:num>
              <m:sSubSup>
                <m:sSubSupPr>
                  <m:ctrlPr>
                    <w:rPr>
                      <w:rFonts w:ascii="Cambria Math" w:eastAsiaTheme="minorEastAsia" w:hAnsi="Cambria Math"/>
                      <w:i/>
                      <w:sz w:val="24"/>
                      <w:szCs w:val="24"/>
                    </w:rPr>
                  </m:ctrlPr>
                </m:sSubSupPr>
                <m:e>
                  <m:r>
                    <w:rPr>
                      <w:rFonts w:ascii="Cambria Math" w:eastAsiaTheme="minorEastAsia" w:hAnsi="Cambria Math"/>
                      <w:sz w:val="24"/>
                      <w:szCs w:val="24"/>
                    </w:rPr>
                    <m:t>r</m:t>
                  </m:r>
                </m:e>
                <m:sub>
                  <m:r>
                    <w:rPr>
                      <w:rFonts w:ascii="Cambria Math" w:eastAsiaTheme="minorEastAsia" w:hAnsi="Cambria Math"/>
                      <w:sz w:val="24"/>
                      <w:szCs w:val="24"/>
                    </w:rPr>
                    <m:t>Mond</m:t>
                  </m:r>
                </m:sub>
                <m:sup>
                  <m:r>
                    <w:rPr>
                      <w:rFonts w:ascii="Cambria Math" w:eastAsiaTheme="minorEastAsia" w:hAnsi="Cambria Math"/>
                      <w:sz w:val="24"/>
                      <w:szCs w:val="24"/>
                    </w:rPr>
                    <m:t>3</m:t>
                  </m:r>
                </m:sup>
              </m:sSubSup>
            </m:num>
            <m:den>
              <m:sSubSup>
                <m:sSubSupPr>
                  <m:ctrlPr>
                    <w:rPr>
                      <w:rFonts w:ascii="Cambria Math" w:eastAsiaTheme="minorEastAsia" w:hAnsi="Cambria Math"/>
                      <w:i/>
                      <w:sz w:val="24"/>
                      <w:szCs w:val="24"/>
                    </w:rPr>
                  </m:ctrlPr>
                </m:sSubSupPr>
                <m:e>
                  <m:r>
                    <w:rPr>
                      <w:rFonts w:ascii="Cambria Math" w:eastAsiaTheme="minorEastAsia" w:hAnsi="Cambria Math"/>
                      <w:sz w:val="24"/>
                      <w:szCs w:val="24"/>
                    </w:rPr>
                    <m:t>T</m:t>
                  </m:r>
                </m:e>
                <m:sub>
                  <m:r>
                    <w:rPr>
                      <w:rFonts w:ascii="Cambria Math" w:eastAsiaTheme="minorEastAsia" w:hAnsi="Cambria Math"/>
                      <w:sz w:val="24"/>
                      <w:szCs w:val="24"/>
                    </w:rPr>
                    <m:t>Mond</m:t>
                  </m:r>
                </m:sub>
                <m:sup>
                  <m:r>
                    <w:rPr>
                      <w:rFonts w:ascii="Cambria Math" w:eastAsiaTheme="minorEastAsia" w:hAnsi="Cambria Math"/>
                      <w:sz w:val="24"/>
                      <w:szCs w:val="24"/>
                    </w:rPr>
                    <m:t>2</m:t>
                  </m:r>
                </m:sup>
              </m:sSubSup>
            </m:den>
          </m:f>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M</m:t>
              </m:r>
            </m:e>
            <m:sub>
              <m:r>
                <w:rPr>
                  <w:rFonts w:ascii="Cambria Math" w:eastAsiaTheme="minorEastAsia" w:hAnsi="Cambria Math"/>
                  <w:sz w:val="24"/>
                  <w:szCs w:val="24"/>
                </w:rPr>
                <m:t>Planet</m:t>
              </m:r>
            </m:sub>
          </m:sSub>
        </m:oMath>
      </m:oMathPara>
    </w:p>
    <w:p w14:paraId="4299A4D8" w14:textId="77777777" w:rsidR="004D5E84" w:rsidRDefault="004D5E84" w:rsidP="00123922">
      <w:pPr>
        <w:widowControl w:val="0"/>
        <w:rPr>
          <w:sz w:val="24"/>
          <w:szCs w:val="24"/>
        </w:rPr>
      </w:pPr>
    </w:p>
    <w:p w14:paraId="6F3E8AC6" w14:textId="77777777" w:rsidR="004D5E84" w:rsidRPr="001170C1" w:rsidRDefault="004D5E84" w:rsidP="004D5E84">
      <w:pPr>
        <w:keepNext/>
        <w:rPr>
          <w:rFonts w:eastAsiaTheme="minorEastAsia"/>
          <w:sz w:val="24"/>
          <w:szCs w:val="24"/>
        </w:rPr>
      </w:pPr>
      <w:r w:rsidRPr="001170C1">
        <w:rPr>
          <w:rFonts w:eastAsiaTheme="minorEastAsia"/>
          <w:sz w:val="24"/>
          <w:szCs w:val="24"/>
        </w:rPr>
        <w:t xml:space="preserve">Wenn ihr euch zurückerinnert, haben wir diese Formel in ähnlicher Form schon zur Massenbestimmung der Planeten hergeleitet und dabei erfahren, dass sie keine guten Ergebnisse liefert. Die Ausgangsdaten müssen zur Berechnung sehr genau bekannt sein, damit man </w:t>
      </w:r>
      <w:proofErr w:type="spellStart"/>
      <w:r w:rsidRPr="001170C1">
        <w:rPr>
          <w:rFonts w:eastAsiaTheme="minorEastAsia"/>
          <w:sz w:val="24"/>
          <w:szCs w:val="24"/>
        </w:rPr>
        <w:t>vertauenswürdige</w:t>
      </w:r>
      <w:proofErr w:type="spellEnd"/>
      <w:r w:rsidRPr="001170C1">
        <w:rPr>
          <w:rFonts w:eastAsiaTheme="minorEastAsia"/>
          <w:sz w:val="24"/>
          <w:szCs w:val="24"/>
        </w:rPr>
        <w:t xml:space="preserve"> Ergebnisse bekommt.</w:t>
      </w:r>
    </w:p>
    <w:p w14:paraId="729EAA4D" w14:textId="77777777" w:rsidR="00B90C02" w:rsidRDefault="00B90C02" w:rsidP="00123922">
      <w:pPr>
        <w:widowControl w:val="0"/>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05"/>
        <w:gridCol w:w="1284"/>
        <w:gridCol w:w="1283"/>
        <w:gridCol w:w="1283"/>
        <w:gridCol w:w="1283"/>
        <w:gridCol w:w="1283"/>
        <w:gridCol w:w="615"/>
        <w:gridCol w:w="759"/>
        <w:gridCol w:w="1061"/>
      </w:tblGrid>
      <w:tr w:rsidR="006D55D7" w:rsidRPr="00CA5C14" w14:paraId="2460DCAA" w14:textId="77777777" w:rsidTr="006D55D7">
        <w:trPr>
          <w:trHeight w:val="399"/>
          <w:jc w:val="center"/>
        </w:trPr>
        <w:tc>
          <w:tcPr>
            <w:tcW w:w="1610" w:type="dxa"/>
            <w:shd w:val="clear" w:color="auto" w:fill="auto"/>
            <w:noWrap/>
            <w:vAlign w:val="bottom"/>
            <w:hideMark/>
          </w:tcPr>
          <w:p w14:paraId="01977F77" w14:textId="77777777" w:rsidR="006D55D7" w:rsidRPr="005D38BF" w:rsidRDefault="006D55D7" w:rsidP="006D55D7">
            <w:pPr>
              <w:rPr>
                <w:rFonts w:ascii="Calibri" w:eastAsia="Times New Roman" w:hAnsi="Calibri" w:cs="Calibri"/>
                <w:color w:val="000000"/>
                <w:kern w:val="0"/>
                <w:lang w:eastAsia="de-DE"/>
                <w14:ligatures w14:val="none"/>
              </w:rPr>
            </w:pPr>
            <w:proofErr w:type="spellStart"/>
            <w:r w:rsidRPr="005D38BF">
              <w:rPr>
                <w:rFonts w:ascii="Calibri" w:eastAsia="Times New Roman" w:hAnsi="Calibri" w:cs="Calibri"/>
                <w:color w:val="000000"/>
                <w:kern w:val="0"/>
                <w:lang w:eastAsia="de-DE"/>
                <w14:ligatures w14:val="none"/>
              </w:rPr>
              <w:t>M</w:t>
            </w:r>
            <w:r w:rsidRPr="005D38BF">
              <w:rPr>
                <w:rFonts w:ascii="Calibri" w:eastAsia="Times New Roman" w:hAnsi="Calibri" w:cs="Calibri"/>
                <w:color w:val="000000"/>
                <w:kern w:val="0"/>
                <w:vertAlign w:val="subscript"/>
                <w:lang w:eastAsia="de-DE"/>
                <w14:ligatures w14:val="none"/>
              </w:rPr>
              <w:t>sonne</w:t>
            </w:r>
            <w:proofErr w:type="spellEnd"/>
          </w:p>
        </w:tc>
        <w:tc>
          <w:tcPr>
            <w:tcW w:w="1288" w:type="dxa"/>
            <w:shd w:val="clear" w:color="auto" w:fill="auto"/>
            <w:noWrap/>
            <w:vAlign w:val="bottom"/>
            <w:hideMark/>
          </w:tcPr>
          <w:p w14:paraId="2C01A557"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1,99E+30</w:t>
            </w:r>
          </w:p>
        </w:tc>
        <w:tc>
          <w:tcPr>
            <w:tcW w:w="1288" w:type="dxa"/>
            <w:shd w:val="clear" w:color="auto" w:fill="auto"/>
            <w:noWrap/>
            <w:vAlign w:val="bottom"/>
            <w:hideMark/>
          </w:tcPr>
          <w:p w14:paraId="5630BB6B" w14:textId="77777777" w:rsidR="006D55D7" w:rsidRPr="005D38BF" w:rsidRDefault="006D55D7" w:rsidP="006D55D7">
            <w:pPr>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kg</w:t>
            </w:r>
          </w:p>
        </w:tc>
        <w:tc>
          <w:tcPr>
            <w:tcW w:w="1288" w:type="dxa"/>
            <w:shd w:val="clear" w:color="auto" w:fill="auto"/>
            <w:noWrap/>
            <w:vAlign w:val="bottom"/>
            <w:hideMark/>
          </w:tcPr>
          <w:p w14:paraId="2692E1C9" w14:textId="77777777" w:rsidR="006D55D7" w:rsidRPr="005D38BF" w:rsidRDefault="006D55D7" w:rsidP="006D55D7">
            <w:pPr>
              <w:rPr>
                <w:rFonts w:ascii="Calibri" w:eastAsia="Times New Roman" w:hAnsi="Calibri" w:cs="Calibri"/>
                <w:color w:val="000000"/>
                <w:kern w:val="0"/>
                <w:lang w:eastAsia="de-DE"/>
                <w14:ligatures w14:val="none"/>
              </w:rPr>
            </w:pPr>
          </w:p>
        </w:tc>
        <w:tc>
          <w:tcPr>
            <w:tcW w:w="1288" w:type="dxa"/>
            <w:shd w:val="clear" w:color="auto" w:fill="auto"/>
            <w:noWrap/>
            <w:vAlign w:val="bottom"/>
            <w:hideMark/>
          </w:tcPr>
          <w:p w14:paraId="6BEC9902" w14:textId="77777777" w:rsidR="006D55D7" w:rsidRPr="005D38BF" w:rsidRDefault="006D55D7" w:rsidP="006D55D7">
            <w:pPr>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M</w:t>
            </w:r>
            <w:r w:rsidRPr="005D38BF">
              <w:rPr>
                <w:rFonts w:ascii="Calibri" w:eastAsia="Times New Roman" w:hAnsi="Calibri" w:cs="Calibri"/>
                <w:color w:val="000000"/>
                <w:kern w:val="0"/>
                <w:vertAlign w:val="subscript"/>
                <w:lang w:eastAsia="de-DE"/>
                <w14:ligatures w14:val="none"/>
              </w:rPr>
              <w:t>erde</w:t>
            </w:r>
          </w:p>
        </w:tc>
        <w:tc>
          <w:tcPr>
            <w:tcW w:w="1288" w:type="dxa"/>
            <w:shd w:val="clear" w:color="auto" w:fill="auto"/>
            <w:noWrap/>
            <w:vAlign w:val="bottom"/>
            <w:hideMark/>
          </w:tcPr>
          <w:p w14:paraId="6EB6DC62"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5,97E+24</w:t>
            </w:r>
          </w:p>
        </w:tc>
        <w:tc>
          <w:tcPr>
            <w:tcW w:w="617" w:type="dxa"/>
            <w:shd w:val="clear" w:color="auto" w:fill="auto"/>
            <w:noWrap/>
            <w:vAlign w:val="bottom"/>
            <w:hideMark/>
          </w:tcPr>
          <w:p w14:paraId="783182C6" w14:textId="77777777" w:rsidR="006D55D7" w:rsidRPr="005D38BF" w:rsidRDefault="006D55D7" w:rsidP="006D55D7">
            <w:pPr>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kg</w:t>
            </w:r>
          </w:p>
        </w:tc>
        <w:tc>
          <w:tcPr>
            <w:tcW w:w="761" w:type="dxa"/>
            <w:shd w:val="clear" w:color="auto" w:fill="auto"/>
            <w:noWrap/>
            <w:vAlign w:val="bottom"/>
            <w:hideMark/>
          </w:tcPr>
          <w:p w14:paraId="1E72EAC8" w14:textId="77777777" w:rsidR="006D55D7" w:rsidRPr="005D38BF" w:rsidRDefault="006D55D7" w:rsidP="006D55D7">
            <w:pPr>
              <w:rPr>
                <w:rFonts w:ascii="Calibri" w:eastAsia="Times New Roman" w:hAnsi="Calibri" w:cs="Calibri"/>
                <w:color w:val="000000"/>
                <w:kern w:val="0"/>
                <w:lang w:eastAsia="de-DE"/>
                <w14:ligatures w14:val="none"/>
              </w:rPr>
            </w:pPr>
            <w:proofErr w:type="spellStart"/>
            <w:r w:rsidRPr="005D38BF">
              <w:rPr>
                <w:rFonts w:ascii="Calibri" w:eastAsia="Times New Roman" w:hAnsi="Calibri" w:cs="Calibri"/>
                <w:color w:val="000000"/>
                <w:kern w:val="0"/>
                <w:lang w:eastAsia="de-DE"/>
                <w14:ligatures w14:val="none"/>
              </w:rPr>
              <w:t>M</w:t>
            </w:r>
            <w:r w:rsidRPr="005D38BF">
              <w:rPr>
                <w:rFonts w:ascii="Calibri" w:eastAsia="Times New Roman" w:hAnsi="Calibri" w:cs="Calibri"/>
                <w:color w:val="000000"/>
                <w:kern w:val="0"/>
                <w:vertAlign w:val="subscript"/>
                <w:lang w:eastAsia="de-DE"/>
                <w14:ligatures w14:val="none"/>
              </w:rPr>
              <w:t>planet</w:t>
            </w:r>
            <w:proofErr w:type="spellEnd"/>
          </w:p>
        </w:tc>
        <w:tc>
          <w:tcPr>
            <w:tcW w:w="1065" w:type="dxa"/>
            <w:shd w:val="clear" w:color="auto" w:fill="auto"/>
            <w:noWrap/>
            <w:vAlign w:val="bottom"/>
            <w:hideMark/>
          </w:tcPr>
          <w:p w14:paraId="39A5B015"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8,68E+25</w:t>
            </w:r>
          </w:p>
        </w:tc>
      </w:tr>
      <w:tr w:rsidR="006D55D7" w:rsidRPr="00CA5C14" w14:paraId="5A34C6FE" w14:textId="77777777" w:rsidTr="006D55D7">
        <w:trPr>
          <w:trHeight w:val="399"/>
          <w:jc w:val="center"/>
        </w:trPr>
        <w:tc>
          <w:tcPr>
            <w:tcW w:w="1610" w:type="dxa"/>
            <w:shd w:val="clear" w:color="auto" w:fill="auto"/>
            <w:noWrap/>
            <w:vAlign w:val="bottom"/>
            <w:hideMark/>
          </w:tcPr>
          <w:p w14:paraId="32FE20BA" w14:textId="77777777" w:rsidR="006D55D7" w:rsidRPr="005D38BF" w:rsidRDefault="006D55D7" w:rsidP="006D55D7">
            <w:pPr>
              <w:jc w:val="right"/>
              <w:rPr>
                <w:rFonts w:ascii="Calibri" w:eastAsia="Times New Roman" w:hAnsi="Calibri" w:cs="Calibri"/>
                <w:color w:val="000000"/>
                <w:kern w:val="0"/>
                <w:lang w:eastAsia="de-DE"/>
                <w14:ligatures w14:val="none"/>
              </w:rPr>
            </w:pPr>
          </w:p>
        </w:tc>
        <w:tc>
          <w:tcPr>
            <w:tcW w:w="1288" w:type="dxa"/>
            <w:shd w:val="clear" w:color="auto" w:fill="auto"/>
            <w:noWrap/>
            <w:vAlign w:val="bottom"/>
            <w:hideMark/>
          </w:tcPr>
          <w:p w14:paraId="5A3A5789" w14:textId="77777777" w:rsidR="006D55D7" w:rsidRPr="005D38BF" w:rsidRDefault="006D55D7" w:rsidP="006D55D7">
            <w:pPr>
              <w:rPr>
                <w:rFonts w:ascii="Times New Roman" w:eastAsia="Times New Roman" w:hAnsi="Times New Roman" w:cs="Times New Roman"/>
                <w:kern w:val="0"/>
                <w:lang w:eastAsia="de-DE"/>
                <w14:ligatures w14:val="none"/>
              </w:rPr>
            </w:pPr>
          </w:p>
        </w:tc>
        <w:tc>
          <w:tcPr>
            <w:tcW w:w="1288" w:type="dxa"/>
            <w:shd w:val="clear" w:color="auto" w:fill="auto"/>
            <w:noWrap/>
            <w:vAlign w:val="bottom"/>
            <w:hideMark/>
          </w:tcPr>
          <w:p w14:paraId="0B3D060E" w14:textId="77777777" w:rsidR="006D55D7" w:rsidRPr="005D38BF" w:rsidRDefault="006D55D7" w:rsidP="006D55D7">
            <w:pPr>
              <w:rPr>
                <w:rFonts w:ascii="Times New Roman" w:eastAsia="Times New Roman" w:hAnsi="Times New Roman" w:cs="Times New Roman"/>
                <w:kern w:val="0"/>
                <w:lang w:eastAsia="de-DE"/>
                <w14:ligatures w14:val="none"/>
              </w:rPr>
            </w:pPr>
          </w:p>
        </w:tc>
        <w:tc>
          <w:tcPr>
            <w:tcW w:w="1288" w:type="dxa"/>
            <w:shd w:val="clear" w:color="auto" w:fill="auto"/>
            <w:noWrap/>
            <w:vAlign w:val="bottom"/>
            <w:hideMark/>
          </w:tcPr>
          <w:p w14:paraId="3F1DEE0D" w14:textId="77777777" w:rsidR="006D55D7" w:rsidRPr="005D38BF" w:rsidRDefault="006D55D7" w:rsidP="006D55D7">
            <w:pPr>
              <w:rPr>
                <w:rFonts w:ascii="Times New Roman" w:eastAsia="Times New Roman" w:hAnsi="Times New Roman" w:cs="Times New Roman"/>
                <w:kern w:val="0"/>
                <w:lang w:eastAsia="de-DE"/>
                <w14:ligatures w14:val="none"/>
              </w:rPr>
            </w:pPr>
          </w:p>
        </w:tc>
        <w:tc>
          <w:tcPr>
            <w:tcW w:w="1288" w:type="dxa"/>
            <w:shd w:val="clear" w:color="auto" w:fill="auto"/>
            <w:noWrap/>
            <w:vAlign w:val="bottom"/>
            <w:hideMark/>
          </w:tcPr>
          <w:p w14:paraId="7A422D94" w14:textId="77777777" w:rsidR="006D55D7" w:rsidRPr="005D38BF" w:rsidRDefault="006D55D7" w:rsidP="006D55D7">
            <w:pPr>
              <w:rPr>
                <w:rFonts w:ascii="Calibri" w:eastAsia="Times New Roman" w:hAnsi="Calibri" w:cs="Calibri"/>
                <w:color w:val="000000"/>
                <w:kern w:val="0"/>
                <w:lang w:eastAsia="de-DE"/>
                <w14:ligatures w14:val="none"/>
              </w:rPr>
            </w:pPr>
            <w:proofErr w:type="spellStart"/>
            <w:r w:rsidRPr="005D38BF">
              <w:rPr>
                <w:rFonts w:ascii="Calibri" w:eastAsia="Times New Roman" w:hAnsi="Calibri" w:cs="Calibri"/>
                <w:color w:val="000000"/>
                <w:kern w:val="0"/>
                <w:lang w:eastAsia="de-DE"/>
                <w14:ligatures w14:val="none"/>
              </w:rPr>
              <w:t>T</w:t>
            </w:r>
            <w:r w:rsidRPr="005D38BF">
              <w:rPr>
                <w:rFonts w:ascii="Calibri" w:eastAsia="Times New Roman" w:hAnsi="Calibri" w:cs="Calibri"/>
                <w:color w:val="000000"/>
                <w:kern w:val="0"/>
                <w:vertAlign w:val="subscript"/>
                <w:lang w:eastAsia="de-DE"/>
                <w14:ligatures w14:val="none"/>
              </w:rPr>
              <w:t>erde</w:t>
            </w:r>
            <w:proofErr w:type="spellEnd"/>
          </w:p>
        </w:tc>
        <w:tc>
          <w:tcPr>
            <w:tcW w:w="1288" w:type="dxa"/>
            <w:shd w:val="clear" w:color="auto" w:fill="auto"/>
            <w:noWrap/>
            <w:vAlign w:val="bottom"/>
            <w:hideMark/>
          </w:tcPr>
          <w:p w14:paraId="57DB8432"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365,25636</w:t>
            </w:r>
          </w:p>
        </w:tc>
        <w:tc>
          <w:tcPr>
            <w:tcW w:w="617" w:type="dxa"/>
            <w:shd w:val="clear" w:color="auto" w:fill="auto"/>
            <w:noWrap/>
            <w:vAlign w:val="bottom"/>
            <w:hideMark/>
          </w:tcPr>
          <w:p w14:paraId="1B6B4EB4" w14:textId="77777777" w:rsidR="006D55D7" w:rsidRPr="005D38BF" w:rsidRDefault="006D55D7" w:rsidP="006D55D7">
            <w:pPr>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d</w:t>
            </w:r>
          </w:p>
        </w:tc>
        <w:tc>
          <w:tcPr>
            <w:tcW w:w="761" w:type="dxa"/>
            <w:shd w:val="clear" w:color="auto" w:fill="auto"/>
            <w:noWrap/>
            <w:vAlign w:val="bottom"/>
            <w:hideMark/>
          </w:tcPr>
          <w:p w14:paraId="7EB70F60" w14:textId="77777777" w:rsidR="006D55D7" w:rsidRPr="005D38BF" w:rsidRDefault="006D55D7" w:rsidP="006D55D7">
            <w:pPr>
              <w:rPr>
                <w:rFonts w:ascii="Calibri" w:eastAsia="Times New Roman" w:hAnsi="Calibri" w:cs="Calibri"/>
                <w:color w:val="000000"/>
                <w:kern w:val="0"/>
                <w:lang w:eastAsia="de-DE"/>
                <w14:ligatures w14:val="none"/>
              </w:rPr>
            </w:pPr>
          </w:p>
        </w:tc>
        <w:tc>
          <w:tcPr>
            <w:tcW w:w="1065" w:type="dxa"/>
            <w:shd w:val="clear" w:color="auto" w:fill="auto"/>
            <w:noWrap/>
            <w:vAlign w:val="bottom"/>
            <w:hideMark/>
          </w:tcPr>
          <w:p w14:paraId="4FD5DAB9" w14:textId="77777777" w:rsidR="006D55D7" w:rsidRPr="005D38BF" w:rsidRDefault="006D55D7" w:rsidP="006D55D7">
            <w:pPr>
              <w:rPr>
                <w:rFonts w:ascii="Times New Roman" w:eastAsia="Times New Roman" w:hAnsi="Times New Roman" w:cs="Times New Roman"/>
                <w:kern w:val="0"/>
                <w:lang w:eastAsia="de-DE"/>
                <w14:ligatures w14:val="none"/>
              </w:rPr>
            </w:pPr>
          </w:p>
        </w:tc>
      </w:tr>
      <w:tr w:rsidR="006D55D7" w:rsidRPr="00CA5C14" w14:paraId="04F5DB20" w14:textId="77777777" w:rsidTr="006D55D7">
        <w:trPr>
          <w:trHeight w:val="399"/>
          <w:jc w:val="center"/>
        </w:trPr>
        <w:tc>
          <w:tcPr>
            <w:tcW w:w="1610" w:type="dxa"/>
            <w:shd w:val="clear" w:color="auto" w:fill="auto"/>
            <w:noWrap/>
            <w:vAlign w:val="bottom"/>
            <w:hideMark/>
          </w:tcPr>
          <w:p w14:paraId="35C2EBAB" w14:textId="77777777" w:rsidR="006D55D7" w:rsidRPr="005D38BF" w:rsidRDefault="006D55D7" w:rsidP="006D55D7">
            <w:pPr>
              <w:rPr>
                <w:rFonts w:ascii="Times New Roman" w:eastAsia="Times New Roman" w:hAnsi="Times New Roman" w:cs="Times New Roman"/>
                <w:kern w:val="0"/>
                <w:lang w:eastAsia="de-DE"/>
                <w14:ligatures w14:val="none"/>
              </w:rPr>
            </w:pPr>
          </w:p>
        </w:tc>
        <w:tc>
          <w:tcPr>
            <w:tcW w:w="1288" w:type="dxa"/>
            <w:shd w:val="clear" w:color="auto" w:fill="auto"/>
            <w:noWrap/>
            <w:vAlign w:val="bottom"/>
            <w:hideMark/>
          </w:tcPr>
          <w:p w14:paraId="11D7E075" w14:textId="77777777" w:rsidR="006D55D7" w:rsidRPr="005D38BF" w:rsidRDefault="006D55D7" w:rsidP="006D55D7">
            <w:pPr>
              <w:rPr>
                <w:rFonts w:ascii="Times New Roman" w:eastAsia="Times New Roman" w:hAnsi="Times New Roman" w:cs="Times New Roman"/>
                <w:kern w:val="0"/>
                <w:lang w:eastAsia="de-DE"/>
                <w14:ligatures w14:val="none"/>
              </w:rPr>
            </w:pPr>
          </w:p>
        </w:tc>
        <w:tc>
          <w:tcPr>
            <w:tcW w:w="1288" w:type="dxa"/>
            <w:shd w:val="clear" w:color="auto" w:fill="auto"/>
            <w:noWrap/>
            <w:vAlign w:val="bottom"/>
            <w:hideMark/>
          </w:tcPr>
          <w:p w14:paraId="21CA9A1C" w14:textId="77777777" w:rsidR="006D55D7" w:rsidRPr="005D38BF" w:rsidRDefault="006D55D7" w:rsidP="006D55D7">
            <w:pPr>
              <w:rPr>
                <w:rFonts w:ascii="Times New Roman" w:eastAsia="Times New Roman" w:hAnsi="Times New Roman" w:cs="Times New Roman"/>
                <w:kern w:val="0"/>
                <w:lang w:eastAsia="de-DE"/>
                <w14:ligatures w14:val="none"/>
              </w:rPr>
            </w:pPr>
          </w:p>
        </w:tc>
        <w:tc>
          <w:tcPr>
            <w:tcW w:w="1288" w:type="dxa"/>
            <w:shd w:val="clear" w:color="auto" w:fill="auto"/>
            <w:noWrap/>
            <w:vAlign w:val="bottom"/>
            <w:hideMark/>
          </w:tcPr>
          <w:p w14:paraId="7486E116" w14:textId="77777777" w:rsidR="006D55D7" w:rsidRPr="005D38BF" w:rsidRDefault="006D55D7" w:rsidP="006D55D7">
            <w:pPr>
              <w:rPr>
                <w:rFonts w:ascii="Times New Roman" w:eastAsia="Times New Roman" w:hAnsi="Times New Roman" w:cs="Times New Roman"/>
                <w:kern w:val="0"/>
                <w:lang w:eastAsia="de-DE"/>
                <w14:ligatures w14:val="none"/>
              </w:rPr>
            </w:pPr>
          </w:p>
        </w:tc>
        <w:tc>
          <w:tcPr>
            <w:tcW w:w="1288" w:type="dxa"/>
            <w:shd w:val="clear" w:color="auto" w:fill="auto"/>
            <w:noWrap/>
            <w:vAlign w:val="bottom"/>
            <w:hideMark/>
          </w:tcPr>
          <w:p w14:paraId="7575FCAE" w14:textId="77777777" w:rsidR="006D55D7" w:rsidRPr="005D38BF" w:rsidRDefault="006D55D7" w:rsidP="006D55D7">
            <w:pPr>
              <w:rPr>
                <w:rFonts w:ascii="Calibri" w:eastAsia="Times New Roman" w:hAnsi="Calibri" w:cs="Calibri"/>
                <w:color w:val="000000"/>
                <w:kern w:val="0"/>
                <w:lang w:eastAsia="de-DE"/>
                <w14:ligatures w14:val="none"/>
              </w:rPr>
            </w:pPr>
            <w:proofErr w:type="spellStart"/>
            <w:r w:rsidRPr="005D38BF">
              <w:rPr>
                <w:rFonts w:ascii="Calibri" w:eastAsia="Times New Roman" w:hAnsi="Calibri" w:cs="Calibri"/>
                <w:color w:val="000000"/>
                <w:kern w:val="0"/>
                <w:lang w:eastAsia="de-DE"/>
                <w14:ligatures w14:val="none"/>
              </w:rPr>
              <w:t>R</w:t>
            </w:r>
            <w:r w:rsidRPr="005D38BF">
              <w:rPr>
                <w:rFonts w:ascii="Calibri" w:eastAsia="Times New Roman" w:hAnsi="Calibri" w:cs="Calibri"/>
                <w:color w:val="000000"/>
                <w:kern w:val="0"/>
                <w:vertAlign w:val="subscript"/>
                <w:lang w:eastAsia="de-DE"/>
                <w14:ligatures w14:val="none"/>
              </w:rPr>
              <w:t>erde</w:t>
            </w:r>
            <w:proofErr w:type="spellEnd"/>
          </w:p>
        </w:tc>
        <w:tc>
          <w:tcPr>
            <w:tcW w:w="1288" w:type="dxa"/>
            <w:shd w:val="clear" w:color="auto" w:fill="auto"/>
            <w:noWrap/>
            <w:vAlign w:val="bottom"/>
            <w:hideMark/>
          </w:tcPr>
          <w:p w14:paraId="4A6B8A6F" w14:textId="77777777" w:rsidR="006D55D7" w:rsidRPr="005D38BF" w:rsidRDefault="006D55D7" w:rsidP="006D55D7">
            <w:pPr>
              <w:jc w:val="right"/>
              <w:rPr>
                <w:rFonts w:ascii="Calibri" w:eastAsia="Times New Roman" w:hAnsi="Calibri" w:cs="Calibri"/>
                <w:color w:val="202122"/>
                <w:kern w:val="0"/>
                <w:lang w:eastAsia="de-DE"/>
                <w14:ligatures w14:val="none"/>
              </w:rPr>
            </w:pPr>
            <w:r w:rsidRPr="005D38BF">
              <w:rPr>
                <w:rFonts w:ascii="Calibri" w:eastAsia="Times New Roman" w:hAnsi="Calibri" w:cs="Calibri"/>
                <w:color w:val="202122"/>
                <w:kern w:val="0"/>
                <w:lang w:eastAsia="de-DE"/>
                <w14:ligatures w14:val="none"/>
              </w:rPr>
              <w:t>149597871</w:t>
            </w:r>
          </w:p>
        </w:tc>
        <w:tc>
          <w:tcPr>
            <w:tcW w:w="617" w:type="dxa"/>
            <w:shd w:val="clear" w:color="auto" w:fill="auto"/>
            <w:noWrap/>
            <w:vAlign w:val="bottom"/>
            <w:hideMark/>
          </w:tcPr>
          <w:p w14:paraId="1AAA9B78" w14:textId="77777777" w:rsidR="006D55D7" w:rsidRPr="005D38BF" w:rsidRDefault="006D55D7" w:rsidP="006D55D7">
            <w:pPr>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km</w:t>
            </w:r>
          </w:p>
        </w:tc>
        <w:tc>
          <w:tcPr>
            <w:tcW w:w="761" w:type="dxa"/>
            <w:shd w:val="clear" w:color="auto" w:fill="auto"/>
            <w:noWrap/>
            <w:vAlign w:val="bottom"/>
            <w:hideMark/>
          </w:tcPr>
          <w:p w14:paraId="1E1B0796" w14:textId="77777777" w:rsidR="006D55D7" w:rsidRPr="005D38BF" w:rsidRDefault="006D55D7" w:rsidP="006D55D7">
            <w:pPr>
              <w:rPr>
                <w:rFonts w:ascii="Calibri" w:eastAsia="Times New Roman" w:hAnsi="Calibri" w:cs="Calibri"/>
                <w:color w:val="000000"/>
                <w:kern w:val="0"/>
                <w:lang w:eastAsia="de-DE"/>
                <w14:ligatures w14:val="none"/>
              </w:rPr>
            </w:pPr>
          </w:p>
        </w:tc>
        <w:tc>
          <w:tcPr>
            <w:tcW w:w="1065" w:type="dxa"/>
            <w:shd w:val="clear" w:color="auto" w:fill="auto"/>
            <w:noWrap/>
            <w:vAlign w:val="bottom"/>
            <w:hideMark/>
          </w:tcPr>
          <w:p w14:paraId="0DFED9CA" w14:textId="77777777" w:rsidR="006D55D7" w:rsidRPr="005D38BF" w:rsidRDefault="006D55D7" w:rsidP="006D55D7">
            <w:pPr>
              <w:rPr>
                <w:rFonts w:ascii="Times New Roman" w:eastAsia="Times New Roman" w:hAnsi="Times New Roman" w:cs="Times New Roman"/>
                <w:kern w:val="0"/>
                <w:lang w:eastAsia="de-DE"/>
                <w14:ligatures w14:val="none"/>
              </w:rPr>
            </w:pPr>
          </w:p>
        </w:tc>
      </w:tr>
      <w:tr w:rsidR="006D55D7" w:rsidRPr="00CA5C14" w14:paraId="579DEF87" w14:textId="77777777" w:rsidTr="006D55D7">
        <w:trPr>
          <w:trHeight w:val="333"/>
          <w:jc w:val="center"/>
        </w:trPr>
        <w:tc>
          <w:tcPr>
            <w:tcW w:w="1610" w:type="dxa"/>
            <w:shd w:val="clear" w:color="auto" w:fill="auto"/>
            <w:noWrap/>
            <w:vAlign w:val="bottom"/>
            <w:hideMark/>
          </w:tcPr>
          <w:p w14:paraId="66E40BB3" w14:textId="77777777" w:rsidR="006D55D7" w:rsidRPr="005D38BF" w:rsidRDefault="006D55D7" w:rsidP="006D55D7">
            <w:pPr>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Mond</w:t>
            </w:r>
          </w:p>
        </w:tc>
        <w:tc>
          <w:tcPr>
            <w:tcW w:w="1288" w:type="dxa"/>
            <w:shd w:val="clear" w:color="auto" w:fill="auto"/>
            <w:noWrap/>
            <w:vAlign w:val="bottom"/>
            <w:hideMark/>
          </w:tcPr>
          <w:p w14:paraId="55A1D141" w14:textId="77777777" w:rsidR="006D55D7" w:rsidRPr="005D38BF" w:rsidRDefault="006D55D7" w:rsidP="006D55D7">
            <w:pPr>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Miranda</w:t>
            </w:r>
          </w:p>
        </w:tc>
        <w:tc>
          <w:tcPr>
            <w:tcW w:w="1288" w:type="dxa"/>
            <w:shd w:val="clear" w:color="auto" w:fill="auto"/>
            <w:noWrap/>
            <w:vAlign w:val="bottom"/>
            <w:hideMark/>
          </w:tcPr>
          <w:p w14:paraId="3BE594CA" w14:textId="77777777" w:rsidR="006D55D7" w:rsidRPr="005D38BF" w:rsidRDefault="006D55D7" w:rsidP="006D55D7">
            <w:pPr>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Ariel</w:t>
            </w:r>
          </w:p>
        </w:tc>
        <w:tc>
          <w:tcPr>
            <w:tcW w:w="1288" w:type="dxa"/>
            <w:shd w:val="clear" w:color="auto" w:fill="auto"/>
            <w:noWrap/>
            <w:vAlign w:val="bottom"/>
            <w:hideMark/>
          </w:tcPr>
          <w:p w14:paraId="7189CB9E" w14:textId="77777777" w:rsidR="006D55D7" w:rsidRPr="005D38BF" w:rsidRDefault="006D55D7" w:rsidP="006D55D7">
            <w:pPr>
              <w:rPr>
                <w:rFonts w:ascii="Calibri" w:eastAsia="Times New Roman" w:hAnsi="Calibri" w:cs="Calibri"/>
                <w:color w:val="000000"/>
                <w:kern w:val="0"/>
                <w:lang w:eastAsia="de-DE"/>
                <w14:ligatures w14:val="none"/>
              </w:rPr>
            </w:pPr>
            <w:proofErr w:type="spellStart"/>
            <w:r w:rsidRPr="005D38BF">
              <w:rPr>
                <w:rFonts w:ascii="Calibri" w:eastAsia="Times New Roman" w:hAnsi="Calibri" w:cs="Calibri"/>
                <w:color w:val="000000"/>
                <w:kern w:val="0"/>
                <w:lang w:eastAsia="de-DE"/>
                <w14:ligatures w14:val="none"/>
              </w:rPr>
              <w:t>Umbriel</w:t>
            </w:r>
            <w:proofErr w:type="spellEnd"/>
          </w:p>
        </w:tc>
        <w:tc>
          <w:tcPr>
            <w:tcW w:w="1288" w:type="dxa"/>
            <w:shd w:val="clear" w:color="auto" w:fill="auto"/>
            <w:noWrap/>
            <w:vAlign w:val="bottom"/>
            <w:hideMark/>
          </w:tcPr>
          <w:p w14:paraId="4E555C1E" w14:textId="77777777" w:rsidR="006D55D7" w:rsidRPr="005D38BF" w:rsidRDefault="006D55D7" w:rsidP="006D55D7">
            <w:pPr>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Titania</w:t>
            </w:r>
          </w:p>
        </w:tc>
        <w:tc>
          <w:tcPr>
            <w:tcW w:w="1288" w:type="dxa"/>
            <w:shd w:val="clear" w:color="auto" w:fill="auto"/>
            <w:noWrap/>
            <w:vAlign w:val="bottom"/>
            <w:hideMark/>
          </w:tcPr>
          <w:p w14:paraId="3BBBBE25" w14:textId="77777777" w:rsidR="006D55D7" w:rsidRPr="005D38BF" w:rsidRDefault="006D55D7" w:rsidP="006D55D7">
            <w:pPr>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Oberon</w:t>
            </w:r>
          </w:p>
        </w:tc>
        <w:tc>
          <w:tcPr>
            <w:tcW w:w="617" w:type="dxa"/>
            <w:shd w:val="clear" w:color="auto" w:fill="auto"/>
            <w:noWrap/>
            <w:vAlign w:val="bottom"/>
            <w:hideMark/>
          </w:tcPr>
          <w:p w14:paraId="2C7A63B7" w14:textId="77777777" w:rsidR="006D55D7" w:rsidRPr="005D38BF" w:rsidRDefault="006D55D7" w:rsidP="006D55D7">
            <w:pPr>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 xml:space="preserve"> </w:t>
            </w:r>
          </w:p>
        </w:tc>
        <w:tc>
          <w:tcPr>
            <w:tcW w:w="761" w:type="dxa"/>
            <w:shd w:val="clear" w:color="auto" w:fill="auto"/>
            <w:noWrap/>
            <w:vAlign w:val="bottom"/>
            <w:hideMark/>
          </w:tcPr>
          <w:p w14:paraId="6E5027E3" w14:textId="77777777" w:rsidR="006D55D7" w:rsidRPr="005D38BF" w:rsidRDefault="006D55D7" w:rsidP="006D55D7">
            <w:pPr>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 xml:space="preserve"> </w:t>
            </w:r>
          </w:p>
        </w:tc>
        <w:tc>
          <w:tcPr>
            <w:tcW w:w="1065" w:type="dxa"/>
            <w:shd w:val="clear" w:color="auto" w:fill="auto"/>
            <w:noWrap/>
            <w:vAlign w:val="bottom"/>
            <w:hideMark/>
          </w:tcPr>
          <w:p w14:paraId="14172973" w14:textId="77777777" w:rsidR="006D55D7" w:rsidRPr="005D38BF" w:rsidRDefault="006D55D7" w:rsidP="006D55D7">
            <w:pPr>
              <w:rPr>
                <w:rFonts w:ascii="Calibri" w:eastAsia="Times New Roman" w:hAnsi="Calibri" w:cs="Calibri"/>
                <w:color w:val="000000"/>
                <w:kern w:val="0"/>
                <w:lang w:eastAsia="de-DE"/>
                <w14:ligatures w14:val="none"/>
              </w:rPr>
            </w:pPr>
          </w:p>
        </w:tc>
      </w:tr>
      <w:tr w:rsidR="006D55D7" w:rsidRPr="00CA5C14" w14:paraId="5773B1BA" w14:textId="77777777" w:rsidTr="006D55D7">
        <w:trPr>
          <w:trHeight w:val="333"/>
          <w:jc w:val="center"/>
        </w:trPr>
        <w:tc>
          <w:tcPr>
            <w:tcW w:w="1610" w:type="dxa"/>
            <w:shd w:val="clear" w:color="auto" w:fill="auto"/>
            <w:noWrap/>
            <w:vAlign w:val="bottom"/>
            <w:hideMark/>
          </w:tcPr>
          <w:p w14:paraId="60FAE435" w14:textId="77777777" w:rsidR="006D55D7" w:rsidRPr="005D38BF" w:rsidRDefault="006D55D7" w:rsidP="006D55D7">
            <w:pPr>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große HA/km</w:t>
            </w:r>
          </w:p>
        </w:tc>
        <w:tc>
          <w:tcPr>
            <w:tcW w:w="1288" w:type="dxa"/>
            <w:shd w:val="clear" w:color="auto" w:fill="auto"/>
            <w:noWrap/>
            <w:vAlign w:val="bottom"/>
            <w:hideMark/>
          </w:tcPr>
          <w:p w14:paraId="1411C11D"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129872</w:t>
            </w:r>
          </w:p>
        </w:tc>
        <w:tc>
          <w:tcPr>
            <w:tcW w:w="1288" w:type="dxa"/>
            <w:shd w:val="clear" w:color="auto" w:fill="auto"/>
            <w:noWrap/>
            <w:vAlign w:val="bottom"/>
            <w:hideMark/>
          </w:tcPr>
          <w:p w14:paraId="082A32AE"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191020</w:t>
            </w:r>
          </w:p>
        </w:tc>
        <w:tc>
          <w:tcPr>
            <w:tcW w:w="1288" w:type="dxa"/>
            <w:shd w:val="clear" w:color="auto" w:fill="auto"/>
            <w:noWrap/>
            <w:vAlign w:val="bottom"/>
            <w:hideMark/>
          </w:tcPr>
          <w:p w14:paraId="55E6F914"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266300</w:t>
            </w:r>
          </w:p>
        </w:tc>
        <w:tc>
          <w:tcPr>
            <w:tcW w:w="1288" w:type="dxa"/>
            <w:shd w:val="clear" w:color="auto" w:fill="auto"/>
            <w:noWrap/>
            <w:vAlign w:val="bottom"/>
            <w:hideMark/>
          </w:tcPr>
          <w:p w14:paraId="18EE5321"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436400</w:t>
            </w:r>
          </w:p>
        </w:tc>
        <w:tc>
          <w:tcPr>
            <w:tcW w:w="1288" w:type="dxa"/>
            <w:shd w:val="clear" w:color="auto" w:fill="auto"/>
            <w:noWrap/>
            <w:vAlign w:val="bottom"/>
            <w:hideMark/>
          </w:tcPr>
          <w:p w14:paraId="09F7CAD2"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583519</w:t>
            </w:r>
          </w:p>
        </w:tc>
        <w:tc>
          <w:tcPr>
            <w:tcW w:w="617" w:type="dxa"/>
            <w:shd w:val="clear" w:color="auto" w:fill="auto"/>
            <w:noWrap/>
            <w:vAlign w:val="bottom"/>
            <w:hideMark/>
          </w:tcPr>
          <w:p w14:paraId="022C85C0" w14:textId="77777777" w:rsidR="006D55D7" w:rsidRPr="005D38BF" w:rsidRDefault="006D55D7" w:rsidP="006D55D7">
            <w:pPr>
              <w:jc w:val="right"/>
              <w:rPr>
                <w:rFonts w:ascii="Calibri" w:eastAsia="Times New Roman" w:hAnsi="Calibri" w:cs="Calibri"/>
                <w:color w:val="000000"/>
                <w:kern w:val="0"/>
                <w:lang w:eastAsia="de-DE"/>
                <w14:ligatures w14:val="none"/>
              </w:rPr>
            </w:pPr>
          </w:p>
        </w:tc>
        <w:tc>
          <w:tcPr>
            <w:tcW w:w="761" w:type="dxa"/>
            <w:shd w:val="clear" w:color="auto" w:fill="auto"/>
            <w:noWrap/>
            <w:vAlign w:val="bottom"/>
            <w:hideMark/>
          </w:tcPr>
          <w:p w14:paraId="0113D7B8" w14:textId="77777777" w:rsidR="006D55D7" w:rsidRPr="005D38BF" w:rsidRDefault="006D55D7" w:rsidP="006D55D7">
            <w:pPr>
              <w:rPr>
                <w:rFonts w:ascii="Times New Roman" w:eastAsia="Times New Roman" w:hAnsi="Times New Roman" w:cs="Times New Roman"/>
                <w:kern w:val="0"/>
                <w:lang w:eastAsia="de-DE"/>
                <w14:ligatures w14:val="none"/>
              </w:rPr>
            </w:pPr>
          </w:p>
        </w:tc>
        <w:tc>
          <w:tcPr>
            <w:tcW w:w="1065" w:type="dxa"/>
            <w:shd w:val="clear" w:color="auto" w:fill="auto"/>
            <w:noWrap/>
            <w:vAlign w:val="bottom"/>
            <w:hideMark/>
          </w:tcPr>
          <w:p w14:paraId="71474D77" w14:textId="77777777" w:rsidR="006D55D7" w:rsidRPr="005D38BF" w:rsidRDefault="006D55D7" w:rsidP="006D55D7">
            <w:pPr>
              <w:rPr>
                <w:rFonts w:ascii="Times New Roman" w:eastAsia="Times New Roman" w:hAnsi="Times New Roman" w:cs="Times New Roman"/>
                <w:kern w:val="0"/>
                <w:lang w:eastAsia="de-DE"/>
                <w14:ligatures w14:val="none"/>
              </w:rPr>
            </w:pPr>
          </w:p>
        </w:tc>
      </w:tr>
      <w:tr w:rsidR="006D55D7" w:rsidRPr="00CA5C14" w14:paraId="324ADBA9" w14:textId="77777777" w:rsidTr="006D55D7">
        <w:trPr>
          <w:trHeight w:val="333"/>
          <w:jc w:val="center"/>
        </w:trPr>
        <w:tc>
          <w:tcPr>
            <w:tcW w:w="1610" w:type="dxa"/>
            <w:shd w:val="clear" w:color="auto" w:fill="auto"/>
            <w:noWrap/>
            <w:vAlign w:val="bottom"/>
            <w:hideMark/>
          </w:tcPr>
          <w:p w14:paraId="0C762223" w14:textId="77777777" w:rsidR="006D55D7" w:rsidRPr="005D38BF" w:rsidRDefault="006D55D7" w:rsidP="006D55D7">
            <w:pPr>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Umlaufzeit/d</w:t>
            </w:r>
          </w:p>
        </w:tc>
        <w:tc>
          <w:tcPr>
            <w:tcW w:w="1288" w:type="dxa"/>
            <w:shd w:val="clear" w:color="auto" w:fill="auto"/>
            <w:noWrap/>
            <w:vAlign w:val="bottom"/>
            <w:hideMark/>
          </w:tcPr>
          <w:p w14:paraId="2B084BF8"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1,4135</w:t>
            </w:r>
          </w:p>
        </w:tc>
        <w:tc>
          <w:tcPr>
            <w:tcW w:w="1288" w:type="dxa"/>
            <w:shd w:val="clear" w:color="auto" w:fill="auto"/>
            <w:noWrap/>
            <w:vAlign w:val="bottom"/>
            <w:hideMark/>
          </w:tcPr>
          <w:p w14:paraId="785725DC"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2,5203</w:t>
            </w:r>
          </w:p>
        </w:tc>
        <w:tc>
          <w:tcPr>
            <w:tcW w:w="1288" w:type="dxa"/>
            <w:shd w:val="clear" w:color="auto" w:fill="auto"/>
            <w:noWrap/>
            <w:vAlign w:val="bottom"/>
            <w:hideMark/>
          </w:tcPr>
          <w:p w14:paraId="42544EAD"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4,1442</w:t>
            </w:r>
          </w:p>
        </w:tc>
        <w:tc>
          <w:tcPr>
            <w:tcW w:w="1288" w:type="dxa"/>
            <w:shd w:val="clear" w:color="auto" w:fill="auto"/>
            <w:noWrap/>
            <w:vAlign w:val="bottom"/>
            <w:hideMark/>
          </w:tcPr>
          <w:p w14:paraId="375B1019"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8,7059</w:t>
            </w:r>
          </w:p>
        </w:tc>
        <w:tc>
          <w:tcPr>
            <w:tcW w:w="1288" w:type="dxa"/>
            <w:shd w:val="clear" w:color="auto" w:fill="auto"/>
            <w:noWrap/>
            <w:vAlign w:val="bottom"/>
            <w:hideMark/>
          </w:tcPr>
          <w:p w14:paraId="3B857356"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13,4632</w:t>
            </w:r>
          </w:p>
        </w:tc>
        <w:tc>
          <w:tcPr>
            <w:tcW w:w="617" w:type="dxa"/>
            <w:shd w:val="clear" w:color="auto" w:fill="auto"/>
            <w:noWrap/>
            <w:vAlign w:val="bottom"/>
            <w:hideMark/>
          </w:tcPr>
          <w:p w14:paraId="09A6856F" w14:textId="77777777" w:rsidR="006D55D7" w:rsidRPr="005D38BF" w:rsidRDefault="006D55D7" w:rsidP="006D55D7">
            <w:pPr>
              <w:jc w:val="right"/>
              <w:rPr>
                <w:rFonts w:ascii="Calibri" w:eastAsia="Times New Roman" w:hAnsi="Calibri" w:cs="Calibri"/>
                <w:color w:val="000000"/>
                <w:kern w:val="0"/>
                <w:lang w:eastAsia="de-DE"/>
                <w14:ligatures w14:val="none"/>
              </w:rPr>
            </w:pPr>
          </w:p>
        </w:tc>
        <w:tc>
          <w:tcPr>
            <w:tcW w:w="761" w:type="dxa"/>
            <w:shd w:val="clear" w:color="auto" w:fill="auto"/>
            <w:noWrap/>
            <w:vAlign w:val="bottom"/>
            <w:hideMark/>
          </w:tcPr>
          <w:p w14:paraId="5459A8F9" w14:textId="77777777" w:rsidR="006D55D7" w:rsidRPr="005D38BF" w:rsidRDefault="006D55D7" w:rsidP="006D55D7">
            <w:pPr>
              <w:rPr>
                <w:rFonts w:ascii="Times New Roman" w:eastAsia="Times New Roman" w:hAnsi="Times New Roman" w:cs="Times New Roman"/>
                <w:kern w:val="0"/>
                <w:lang w:eastAsia="de-DE"/>
                <w14:ligatures w14:val="none"/>
              </w:rPr>
            </w:pPr>
          </w:p>
        </w:tc>
        <w:tc>
          <w:tcPr>
            <w:tcW w:w="1065" w:type="dxa"/>
            <w:shd w:val="clear" w:color="auto" w:fill="auto"/>
            <w:noWrap/>
            <w:vAlign w:val="bottom"/>
            <w:hideMark/>
          </w:tcPr>
          <w:p w14:paraId="0EB43466" w14:textId="77777777" w:rsidR="006D55D7" w:rsidRPr="005D38BF" w:rsidRDefault="006D55D7" w:rsidP="006D55D7">
            <w:pPr>
              <w:rPr>
                <w:rFonts w:ascii="Times New Roman" w:eastAsia="Times New Roman" w:hAnsi="Times New Roman" w:cs="Times New Roman"/>
                <w:kern w:val="0"/>
                <w:lang w:eastAsia="de-DE"/>
                <w14:ligatures w14:val="none"/>
              </w:rPr>
            </w:pPr>
          </w:p>
        </w:tc>
      </w:tr>
      <w:tr w:rsidR="006D55D7" w:rsidRPr="00CA5C14" w14:paraId="35FD6708" w14:textId="77777777" w:rsidTr="006D55D7">
        <w:trPr>
          <w:trHeight w:val="333"/>
          <w:jc w:val="center"/>
        </w:trPr>
        <w:tc>
          <w:tcPr>
            <w:tcW w:w="1610" w:type="dxa"/>
            <w:shd w:val="clear" w:color="auto" w:fill="auto"/>
            <w:noWrap/>
            <w:vAlign w:val="bottom"/>
            <w:hideMark/>
          </w:tcPr>
          <w:p w14:paraId="7CD9BB7B" w14:textId="77777777" w:rsidR="006D55D7" w:rsidRPr="005D38BF" w:rsidRDefault="006D55D7" w:rsidP="006D55D7">
            <w:pPr>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 xml:space="preserve">Masse/kg </w:t>
            </w:r>
            <w:proofErr w:type="spellStart"/>
            <w:r w:rsidRPr="005D38BF">
              <w:rPr>
                <w:rFonts w:ascii="Calibri" w:eastAsia="Times New Roman" w:hAnsi="Calibri" w:cs="Calibri"/>
                <w:color w:val="000000"/>
                <w:kern w:val="0"/>
                <w:lang w:eastAsia="de-DE"/>
                <w14:ligatures w14:val="none"/>
              </w:rPr>
              <w:t>ber</w:t>
            </w:r>
            <w:proofErr w:type="spellEnd"/>
            <w:r w:rsidRPr="005D38BF">
              <w:rPr>
                <w:rFonts w:ascii="Calibri" w:eastAsia="Times New Roman" w:hAnsi="Calibri" w:cs="Calibri"/>
                <w:color w:val="000000"/>
                <w:kern w:val="0"/>
                <w:lang w:eastAsia="de-DE"/>
                <w14:ligatures w14:val="none"/>
              </w:rPr>
              <w:t>.</w:t>
            </w:r>
          </w:p>
        </w:tc>
        <w:tc>
          <w:tcPr>
            <w:tcW w:w="1288" w:type="dxa"/>
            <w:shd w:val="clear" w:color="auto" w:fill="auto"/>
            <w:noWrap/>
            <w:vAlign w:val="bottom"/>
            <w:hideMark/>
          </w:tcPr>
          <w:p w14:paraId="47FA5CC3"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2,29E+22</w:t>
            </w:r>
          </w:p>
        </w:tc>
        <w:tc>
          <w:tcPr>
            <w:tcW w:w="1288" w:type="dxa"/>
            <w:shd w:val="clear" w:color="auto" w:fill="auto"/>
            <w:noWrap/>
            <w:vAlign w:val="bottom"/>
            <w:hideMark/>
          </w:tcPr>
          <w:p w14:paraId="6AC58113"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9,84E+22</w:t>
            </w:r>
          </w:p>
        </w:tc>
        <w:tc>
          <w:tcPr>
            <w:tcW w:w="1288" w:type="dxa"/>
            <w:shd w:val="clear" w:color="auto" w:fill="auto"/>
            <w:noWrap/>
            <w:vAlign w:val="bottom"/>
            <w:hideMark/>
          </w:tcPr>
          <w:p w14:paraId="35F5A6BF"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2,79E+23</w:t>
            </w:r>
          </w:p>
        </w:tc>
        <w:tc>
          <w:tcPr>
            <w:tcW w:w="1288" w:type="dxa"/>
            <w:shd w:val="clear" w:color="auto" w:fill="auto"/>
            <w:noWrap/>
            <w:vAlign w:val="bottom"/>
            <w:hideMark/>
          </w:tcPr>
          <w:p w14:paraId="2C0AB625"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3,73E+22</w:t>
            </w:r>
          </w:p>
        </w:tc>
        <w:tc>
          <w:tcPr>
            <w:tcW w:w="1288" w:type="dxa"/>
            <w:shd w:val="clear" w:color="auto" w:fill="auto"/>
            <w:noWrap/>
            <w:vAlign w:val="bottom"/>
            <w:hideMark/>
          </w:tcPr>
          <w:p w14:paraId="31FA6B3B"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5,60E+21</w:t>
            </w:r>
          </w:p>
        </w:tc>
        <w:tc>
          <w:tcPr>
            <w:tcW w:w="617" w:type="dxa"/>
            <w:shd w:val="clear" w:color="auto" w:fill="auto"/>
            <w:noWrap/>
            <w:vAlign w:val="bottom"/>
            <w:hideMark/>
          </w:tcPr>
          <w:p w14:paraId="6EF07C57" w14:textId="77777777" w:rsidR="006D55D7" w:rsidRPr="005D38BF" w:rsidRDefault="006D55D7" w:rsidP="006D55D7">
            <w:pPr>
              <w:jc w:val="right"/>
              <w:rPr>
                <w:rFonts w:ascii="Calibri" w:eastAsia="Times New Roman" w:hAnsi="Calibri" w:cs="Calibri"/>
                <w:color w:val="000000"/>
                <w:kern w:val="0"/>
                <w:lang w:eastAsia="de-DE"/>
                <w14:ligatures w14:val="none"/>
              </w:rPr>
            </w:pPr>
          </w:p>
        </w:tc>
        <w:tc>
          <w:tcPr>
            <w:tcW w:w="761" w:type="dxa"/>
            <w:shd w:val="clear" w:color="auto" w:fill="auto"/>
            <w:noWrap/>
            <w:vAlign w:val="bottom"/>
            <w:hideMark/>
          </w:tcPr>
          <w:p w14:paraId="1ADF0181" w14:textId="77777777" w:rsidR="006D55D7" w:rsidRPr="005D38BF" w:rsidRDefault="006D55D7" w:rsidP="006D55D7">
            <w:pPr>
              <w:rPr>
                <w:rFonts w:ascii="Times New Roman" w:eastAsia="Times New Roman" w:hAnsi="Times New Roman" w:cs="Times New Roman"/>
                <w:kern w:val="0"/>
                <w:lang w:eastAsia="de-DE"/>
                <w14:ligatures w14:val="none"/>
              </w:rPr>
            </w:pPr>
          </w:p>
        </w:tc>
        <w:tc>
          <w:tcPr>
            <w:tcW w:w="1065" w:type="dxa"/>
            <w:shd w:val="clear" w:color="auto" w:fill="auto"/>
            <w:noWrap/>
            <w:vAlign w:val="bottom"/>
            <w:hideMark/>
          </w:tcPr>
          <w:p w14:paraId="78497AEA" w14:textId="77777777" w:rsidR="006D55D7" w:rsidRPr="005D38BF" w:rsidRDefault="006D55D7" w:rsidP="006D55D7">
            <w:pPr>
              <w:rPr>
                <w:rFonts w:ascii="Times New Roman" w:eastAsia="Times New Roman" w:hAnsi="Times New Roman" w:cs="Times New Roman"/>
                <w:kern w:val="0"/>
                <w:lang w:eastAsia="de-DE"/>
                <w14:ligatures w14:val="none"/>
              </w:rPr>
            </w:pPr>
          </w:p>
        </w:tc>
      </w:tr>
      <w:tr w:rsidR="006D55D7" w:rsidRPr="00CA5C14" w14:paraId="0E05FC25" w14:textId="77777777" w:rsidTr="006D55D7">
        <w:trPr>
          <w:trHeight w:val="333"/>
          <w:jc w:val="center"/>
        </w:trPr>
        <w:tc>
          <w:tcPr>
            <w:tcW w:w="1610" w:type="dxa"/>
            <w:shd w:val="clear" w:color="auto" w:fill="auto"/>
            <w:noWrap/>
            <w:vAlign w:val="bottom"/>
            <w:hideMark/>
          </w:tcPr>
          <w:p w14:paraId="556679D8" w14:textId="77777777" w:rsidR="006D55D7" w:rsidRPr="005D38BF" w:rsidRDefault="006D55D7" w:rsidP="006D55D7">
            <w:pPr>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 xml:space="preserve">Masse/kg </w:t>
            </w:r>
          </w:p>
        </w:tc>
        <w:tc>
          <w:tcPr>
            <w:tcW w:w="1288" w:type="dxa"/>
            <w:shd w:val="clear" w:color="auto" w:fill="auto"/>
            <w:noWrap/>
            <w:vAlign w:val="bottom"/>
            <w:hideMark/>
          </w:tcPr>
          <w:p w14:paraId="575D2870"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6,59E+19</w:t>
            </w:r>
          </w:p>
        </w:tc>
        <w:tc>
          <w:tcPr>
            <w:tcW w:w="1288" w:type="dxa"/>
            <w:shd w:val="clear" w:color="auto" w:fill="auto"/>
            <w:noWrap/>
            <w:vAlign w:val="bottom"/>
            <w:hideMark/>
          </w:tcPr>
          <w:p w14:paraId="2BE529C7"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1,35E+21</w:t>
            </w:r>
          </w:p>
        </w:tc>
        <w:tc>
          <w:tcPr>
            <w:tcW w:w="1288" w:type="dxa"/>
            <w:shd w:val="clear" w:color="auto" w:fill="auto"/>
            <w:noWrap/>
            <w:vAlign w:val="bottom"/>
            <w:hideMark/>
          </w:tcPr>
          <w:p w14:paraId="11809003"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1,17E+21</w:t>
            </w:r>
          </w:p>
        </w:tc>
        <w:tc>
          <w:tcPr>
            <w:tcW w:w="1288" w:type="dxa"/>
            <w:shd w:val="clear" w:color="auto" w:fill="auto"/>
            <w:noWrap/>
            <w:vAlign w:val="bottom"/>
            <w:hideMark/>
          </w:tcPr>
          <w:p w14:paraId="0C2178F7"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3,52E+21</w:t>
            </w:r>
          </w:p>
        </w:tc>
        <w:tc>
          <w:tcPr>
            <w:tcW w:w="1288" w:type="dxa"/>
            <w:shd w:val="clear" w:color="auto" w:fill="auto"/>
            <w:noWrap/>
            <w:vAlign w:val="bottom"/>
            <w:hideMark/>
          </w:tcPr>
          <w:p w14:paraId="7B2A6635"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3,01E+21</w:t>
            </w:r>
          </w:p>
        </w:tc>
        <w:tc>
          <w:tcPr>
            <w:tcW w:w="617" w:type="dxa"/>
            <w:shd w:val="clear" w:color="auto" w:fill="auto"/>
            <w:noWrap/>
            <w:vAlign w:val="bottom"/>
            <w:hideMark/>
          </w:tcPr>
          <w:p w14:paraId="249FEE3A" w14:textId="77777777" w:rsidR="006D55D7" w:rsidRPr="005D38BF" w:rsidRDefault="006D55D7" w:rsidP="006D55D7">
            <w:pPr>
              <w:jc w:val="right"/>
              <w:rPr>
                <w:rFonts w:ascii="Calibri" w:eastAsia="Times New Roman" w:hAnsi="Calibri" w:cs="Calibri"/>
                <w:color w:val="000000"/>
                <w:kern w:val="0"/>
                <w:lang w:eastAsia="de-DE"/>
                <w14:ligatures w14:val="none"/>
              </w:rPr>
            </w:pPr>
          </w:p>
        </w:tc>
        <w:tc>
          <w:tcPr>
            <w:tcW w:w="761" w:type="dxa"/>
            <w:shd w:val="clear" w:color="auto" w:fill="auto"/>
            <w:noWrap/>
            <w:vAlign w:val="bottom"/>
            <w:hideMark/>
          </w:tcPr>
          <w:p w14:paraId="2682DAFF" w14:textId="77777777" w:rsidR="006D55D7" w:rsidRPr="005D38BF" w:rsidRDefault="006D55D7" w:rsidP="006D55D7">
            <w:pPr>
              <w:rPr>
                <w:rFonts w:ascii="Times New Roman" w:eastAsia="Times New Roman" w:hAnsi="Times New Roman" w:cs="Times New Roman"/>
                <w:kern w:val="0"/>
                <w:lang w:eastAsia="de-DE"/>
                <w14:ligatures w14:val="none"/>
              </w:rPr>
            </w:pPr>
          </w:p>
        </w:tc>
        <w:tc>
          <w:tcPr>
            <w:tcW w:w="1065" w:type="dxa"/>
            <w:shd w:val="clear" w:color="auto" w:fill="auto"/>
            <w:noWrap/>
            <w:vAlign w:val="bottom"/>
            <w:hideMark/>
          </w:tcPr>
          <w:p w14:paraId="05183DC2" w14:textId="77777777" w:rsidR="006D55D7" w:rsidRPr="005D38BF" w:rsidRDefault="006D55D7" w:rsidP="006D55D7">
            <w:pPr>
              <w:rPr>
                <w:rFonts w:ascii="Times New Roman" w:eastAsia="Times New Roman" w:hAnsi="Times New Roman" w:cs="Times New Roman"/>
                <w:kern w:val="0"/>
                <w:lang w:eastAsia="de-DE"/>
                <w14:ligatures w14:val="none"/>
              </w:rPr>
            </w:pPr>
          </w:p>
        </w:tc>
      </w:tr>
      <w:tr w:rsidR="006D55D7" w:rsidRPr="00CA5C14" w14:paraId="7F13F9DD" w14:textId="77777777" w:rsidTr="006D55D7">
        <w:trPr>
          <w:trHeight w:val="333"/>
          <w:jc w:val="center"/>
        </w:trPr>
        <w:tc>
          <w:tcPr>
            <w:tcW w:w="1610" w:type="dxa"/>
            <w:shd w:val="clear" w:color="auto" w:fill="auto"/>
            <w:noWrap/>
            <w:vAlign w:val="bottom"/>
            <w:hideMark/>
          </w:tcPr>
          <w:p w14:paraId="16A6C18E" w14:textId="77777777" w:rsidR="006D55D7" w:rsidRPr="005D38BF" w:rsidRDefault="006D55D7" w:rsidP="006D55D7">
            <w:pPr>
              <w:rPr>
                <w:rFonts w:ascii="Times New Roman" w:eastAsia="Times New Roman" w:hAnsi="Times New Roman" w:cs="Times New Roman"/>
                <w:kern w:val="0"/>
                <w:lang w:eastAsia="de-DE"/>
                <w14:ligatures w14:val="none"/>
              </w:rPr>
            </w:pPr>
          </w:p>
        </w:tc>
        <w:tc>
          <w:tcPr>
            <w:tcW w:w="1288" w:type="dxa"/>
            <w:shd w:val="clear" w:color="auto" w:fill="auto"/>
            <w:noWrap/>
            <w:vAlign w:val="bottom"/>
            <w:hideMark/>
          </w:tcPr>
          <w:p w14:paraId="165C1B36" w14:textId="77777777" w:rsidR="006D55D7" w:rsidRPr="005D38BF" w:rsidRDefault="006D55D7" w:rsidP="006D55D7">
            <w:pPr>
              <w:rPr>
                <w:rFonts w:ascii="Times New Roman" w:eastAsia="Times New Roman" w:hAnsi="Times New Roman" w:cs="Times New Roman"/>
                <w:kern w:val="0"/>
                <w:lang w:eastAsia="de-DE"/>
                <w14:ligatures w14:val="none"/>
              </w:rPr>
            </w:pPr>
          </w:p>
        </w:tc>
        <w:tc>
          <w:tcPr>
            <w:tcW w:w="1288" w:type="dxa"/>
            <w:shd w:val="clear" w:color="auto" w:fill="auto"/>
            <w:noWrap/>
            <w:vAlign w:val="bottom"/>
            <w:hideMark/>
          </w:tcPr>
          <w:p w14:paraId="668CAA0D" w14:textId="77777777" w:rsidR="006D55D7" w:rsidRPr="005D38BF" w:rsidRDefault="006D55D7" w:rsidP="006D55D7">
            <w:pPr>
              <w:rPr>
                <w:rFonts w:ascii="Times New Roman" w:eastAsia="Times New Roman" w:hAnsi="Times New Roman" w:cs="Times New Roman"/>
                <w:kern w:val="0"/>
                <w:lang w:eastAsia="de-DE"/>
                <w14:ligatures w14:val="none"/>
              </w:rPr>
            </w:pPr>
          </w:p>
        </w:tc>
        <w:tc>
          <w:tcPr>
            <w:tcW w:w="1288" w:type="dxa"/>
            <w:shd w:val="clear" w:color="auto" w:fill="auto"/>
            <w:noWrap/>
            <w:vAlign w:val="bottom"/>
            <w:hideMark/>
          </w:tcPr>
          <w:p w14:paraId="3D64A0D8" w14:textId="77777777" w:rsidR="006D55D7" w:rsidRPr="005D38BF" w:rsidRDefault="006D55D7" w:rsidP="006D55D7">
            <w:pPr>
              <w:rPr>
                <w:rFonts w:ascii="Times New Roman" w:eastAsia="Times New Roman" w:hAnsi="Times New Roman" w:cs="Times New Roman"/>
                <w:kern w:val="0"/>
                <w:lang w:eastAsia="de-DE"/>
                <w14:ligatures w14:val="none"/>
              </w:rPr>
            </w:pPr>
          </w:p>
        </w:tc>
        <w:tc>
          <w:tcPr>
            <w:tcW w:w="1288" w:type="dxa"/>
            <w:shd w:val="clear" w:color="auto" w:fill="auto"/>
            <w:noWrap/>
            <w:vAlign w:val="bottom"/>
            <w:hideMark/>
          </w:tcPr>
          <w:p w14:paraId="587B5C6D" w14:textId="77777777" w:rsidR="006D55D7" w:rsidRPr="005D38BF" w:rsidRDefault="006D55D7" w:rsidP="006D55D7">
            <w:pPr>
              <w:rPr>
                <w:rFonts w:ascii="Times New Roman" w:eastAsia="Times New Roman" w:hAnsi="Times New Roman" w:cs="Times New Roman"/>
                <w:kern w:val="0"/>
                <w:lang w:eastAsia="de-DE"/>
                <w14:ligatures w14:val="none"/>
              </w:rPr>
            </w:pPr>
          </w:p>
        </w:tc>
        <w:tc>
          <w:tcPr>
            <w:tcW w:w="1288" w:type="dxa"/>
            <w:shd w:val="clear" w:color="auto" w:fill="auto"/>
            <w:noWrap/>
            <w:vAlign w:val="bottom"/>
            <w:hideMark/>
          </w:tcPr>
          <w:p w14:paraId="0F95B943" w14:textId="77777777" w:rsidR="006D55D7" w:rsidRPr="005D38BF" w:rsidRDefault="006D55D7" w:rsidP="006D55D7">
            <w:pPr>
              <w:rPr>
                <w:rFonts w:ascii="Times New Roman" w:eastAsia="Times New Roman" w:hAnsi="Times New Roman" w:cs="Times New Roman"/>
                <w:kern w:val="0"/>
                <w:lang w:eastAsia="de-DE"/>
                <w14:ligatures w14:val="none"/>
              </w:rPr>
            </w:pPr>
          </w:p>
        </w:tc>
        <w:tc>
          <w:tcPr>
            <w:tcW w:w="617" w:type="dxa"/>
            <w:shd w:val="clear" w:color="auto" w:fill="auto"/>
            <w:noWrap/>
            <w:vAlign w:val="bottom"/>
            <w:hideMark/>
          </w:tcPr>
          <w:p w14:paraId="7DF0F5E2" w14:textId="77777777" w:rsidR="006D55D7" w:rsidRPr="005D38BF" w:rsidRDefault="006D55D7" w:rsidP="006D55D7">
            <w:pPr>
              <w:rPr>
                <w:rFonts w:ascii="Times New Roman" w:eastAsia="Times New Roman" w:hAnsi="Times New Roman" w:cs="Times New Roman"/>
                <w:kern w:val="0"/>
                <w:lang w:eastAsia="de-DE"/>
                <w14:ligatures w14:val="none"/>
              </w:rPr>
            </w:pPr>
          </w:p>
        </w:tc>
        <w:tc>
          <w:tcPr>
            <w:tcW w:w="761" w:type="dxa"/>
            <w:shd w:val="clear" w:color="auto" w:fill="auto"/>
            <w:noWrap/>
            <w:vAlign w:val="bottom"/>
            <w:hideMark/>
          </w:tcPr>
          <w:p w14:paraId="2015E84C" w14:textId="77777777" w:rsidR="006D55D7" w:rsidRPr="005D38BF" w:rsidRDefault="006D55D7" w:rsidP="006D55D7">
            <w:pPr>
              <w:rPr>
                <w:rFonts w:ascii="Times New Roman" w:eastAsia="Times New Roman" w:hAnsi="Times New Roman" w:cs="Times New Roman"/>
                <w:kern w:val="0"/>
                <w:lang w:eastAsia="de-DE"/>
                <w14:ligatures w14:val="none"/>
              </w:rPr>
            </w:pPr>
          </w:p>
        </w:tc>
        <w:tc>
          <w:tcPr>
            <w:tcW w:w="1065" w:type="dxa"/>
            <w:shd w:val="clear" w:color="auto" w:fill="auto"/>
            <w:noWrap/>
            <w:vAlign w:val="bottom"/>
            <w:hideMark/>
          </w:tcPr>
          <w:p w14:paraId="037D7591" w14:textId="77777777" w:rsidR="006D55D7" w:rsidRPr="005D38BF" w:rsidRDefault="006D55D7" w:rsidP="006D55D7">
            <w:pPr>
              <w:rPr>
                <w:rFonts w:ascii="Times New Roman" w:eastAsia="Times New Roman" w:hAnsi="Times New Roman" w:cs="Times New Roman"/>
                <w:kern w:val="0"/>
                <w:lang w:eastAsia="de-DE"/>
                <w14:ligatures w14:val="none"/>
              </w:rPr>
            </w:pPr>
          </w:p>
        </w:tc>
      </w:tr>
      <w:tr w:rsidR="006D55D7" w:rsidRPr="00CA5C14" w14:paraId="4608E461" w14:textId="77777777" w:rsidTr="006D55D7">
        <w:trPr>
          <w:trHeight w:val="333"/>
          <w:jc w:val="center"/>
        </w:trPr>
        <w:tc>
          <w:tcPr>
            <w:tcW w:w="1610" w:type="dxa"/>
            <w:shd w:val="clear" w:color="auto" w:fill="auto"/>
            <w:noWrap/>
            <w:vAlign w:val="bottom"/>
            <w:hideMark/>
          </w:tcPr>
          <w:p w14:paraId="3C658A59" w14:textId="77777777" w:rsidR="006D55D7" w:rsidRPr="005D38BF" w:rsidRDefault="006D55D7" w:rsidP="006D55D7">
            <w:pPr>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A7/A8</w:t>
            </w:r>
          </w:p>
        </w:tc>
        <w:tc>
          <w:tcPr>
            <w:tcW w:w="1288" w:type="dxa"/>
            <w:shd w:val="clear" w:color="auto" w:fill="auto"/>
            <w:noWrap/>
            <w:vAlign w:val="bottom"/>
            <w:hideMark/>
          </w:tcPr>
          <w:p w14:paraId="1E7943F0"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3,48E+02</w:t>
            </w:r>
          </w:p>
        </w:tc>
        <w:tc>
          <w:tcPr>
            <w:tcW w:w="1288" w:type="dxa"/>
            <w:shd w:val="clear" w:color="auto" w:fill="auto"/>
            <w:noWrap/>
            <w:vAlign w:val="bottom"/>
            <w:hideMark/>
          </w:tcPr>
          <w:p w14:paraId="2D300C3B"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7,29E+01</w:t>
            </w:r>
          </w:p>
        </w:tc>
        <w:tc>
          <w:tcPr>
            <w:tcW w:w="1288" w:type="dxa"/>
            <w:shd w:val="clear" w:color="auto" w:fill="auto"/>
            <w:noWrap/>
            <w:vAlign w:val="bottom"/>
            <w:hideMark/>
          </w:tcPr>
          <w:p w14:paraId="2751F632"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2,38E+02</w:t>
            </w:r>
          </w:p>
        </w:tc>
        <w:tc>
          <w:tcPr>
            <w:tcW w:w="1288" w:type="dxa"/>
            <w:shd w:val="clear" w:color="auto" w:fill="auto"/>
            <w:noWrap/>
            <w:vAlign w:val="bottom"/>
            <w:hideMark/>
          </w:tcPr>
          <w:p w14:paraId="0E5EAFF0"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1,06E+01</w:t>
            </w:r>
          </w:p>
        </w:tc>
        <w:tc>
          <w:tcPr>
            <w:tcW w:w="1288" w:type="dxa"/>
            <w:shd w:val="clear" w:color="auto" w:fill="auto"/>
            <w:noWrap/>
            <w:vAlign w:val="bottom"/>
            <w:hideMark/>
          </w:tcPr>
          <w:p w14:paraId="61904082" w14:textId="77777777" w:rsidR="006D55D7" w:rsidRPr="005D38BF" w:rsidRDefault="006D55D7" w:rsidP="006D55D7">
            <w:pPr>
              <w:jc w:val="right"/>
              <w:rPr>
                <w:rFonts w:ascii="Calibri" w:eastAsia="Times New Roman" w:hAnsi="Calibri" w:cs="Calibri"/>
                <w:color w:val="000000"/>
                <w:kern w:val="0"/>
                <w:lang w:eastAsia="de-DE"/>
                <w14:ligatures w14:val="none"/>
              </w:rPr>
            </w:pPr>
            <w:r w:rsidRPr="005D38BF">
              <w:rPr>
                <w:rFonts w:ascii="Calibri" w:eastAsia="Times New Roman" w:hAnsi="Calibri" w:cs="Calibri"/>
                <w:color w:val="000000"/>
                <w:kern w:val="0"/>
                <w:lang w:eastAsia="de-DE"/>
                <w14:ligatures w14:val="none"/>
              </w:rPr>
              <w:t>1,86E+00</w:t>
            </w:r>
          </w:p>
        </w:tc>
        <w:tc>
          <w:tcPr>
            <w:tcW w:w="617" w:type="dxa"/>
            <w:shd w:val="clear" w:color="auto" w:fill="auto"/>
            <w:noWrap/>
            <w:vAlign w:val="bottom"/>
            <w:hideMark/>
          </w:tcPr>
          <w:p w14:paraId="7607AF83" w14:textId="77777777" w:rsidR="006D55D7" w:rsidRPr="005D38BF" w:rsidRDefault="006D55D7" w:rsidP="006D55D7">
            <w:pPr>
              <w:jc w:val="right"/>
              <w:rPr>
                <w:rFonts w:ascii="Calibri" w:eastAsia="Times New Roman" w:hAnsi="Calibri" w:cs="Calibri"/>
                <w:color w:val="000000"/>
                <w:kern w:val="0"/>
                <w:lang w:eastAsia="de-DE"/>
                <w14:ligatures w14:val="none"/>
              </w:rPr>
            </w:pPr>
          </w:p>
        </w:tc>
        <w:tc>
          <w:tcPr>
            <w:tcW w:w="761" w:type="dxa"/>
            <w:shd w:val="clear" w:color="auto" w:fill="auto"/>
            <w:noWrap/>
            <w:vAlign w:val="bottom"/>
            <w:hideMark/>
          </w:tcPr>
          <w:p w14:paraId="1FE53133" w14:textId="77777777" w:rsidR="006D55D7" w:rsidRPr="005D38BF" w:rsidRDefault="006D55D7" w:rsidP="006D55D7">
            <w:pPr>
              <w:rPr>
                <w:rFonts w:ascii="Times New Roman" w:eastAsia="Times New Roman" w:hAnsi="Times New Roman" w:cs="Times New Roman"/>
                <w:kern w:val="0"/>
                <w:lang w:eastAsia="de-DE"/>
                <w14:ligatures w14:val="none"/>
              </w:rPr>
            </w:pPr>
          </w:p>
        </w:tc>
        <w:tc>
          <w:tcPr>
            <w:tcW w:w="1065" w:type="dxa"/>
            <w:shd w:val="clear" w:color="auto" w:fill="auto"/>
            <w:noWrap/>
            <w:vAlign w:val="bottom"/>
            <w:hideMark/>
          </w:tcPr>
          <w:p w14:paraId="369D27B4" w14:textId="77777777" w:rsidR="006D55D7" w:rsidRPr="005D38BF" w:rsidRDefault="006D55D7" w:rsidP="006D55D7">
            <w:pPr>
              <w:rPr>
                <w:rFonts w:ascii="Times New Roman" w:eastAsia="Times New Roman" w:hAnsi="Times New Roman" w:cs="Times New Roman"/>
                <w:kern w:val="0"/>
                <w:lang w:eastAsia="de-DE"/>
                <w14:ligatures w14:val="none"/>
              </w:rPr>
            </w:pPr>
          </w:p>
        </w:tc>
      </w:tr>
    </w:tbl>
    <w:p w14:paraId="03AC7AE8" w14:textId="77777777" w:rsidR="006D55D7" w:rsidRDefault="00F622BB" w:rsidP="006D55D7">
      <w:pPr>
        <w:widowControl w:val="0"/>
        <w:rPr>
          <w:sz w:val="24"/>
          <w:szCs w:val="24"/>
        </w:rPr>
      </w:pPr>
      <w:r w:rsidRPr="00123922">
        <w:rPr>
          <w:sz w:val="24"/>
          <w:szCs w:val="24"/>
        </w:rPr>
        <w:t xml:space="preserve"> </w:t>
      </w:r>
    </w:p>
    <w:p w14:paraId="774FBBD3" w14:textId="77777777" w:rsidR="009A332D" w:rsidRDefault="000333CE" w:rsidP="006D55D7">
      <w:pPr>
        <w:widowControl w:val="0"/>
        <w:rPr>
          <w:sz w:val="24"/>
          <w:szCs w:val="24"/>
        </w:rPr>
      </w:pPr>
      <w:r w:rsidRPr="005D38BF">
        <w:rPr>
          <w:sz w:val="24"/>
          <w:szCs w:val="24"/>
        </w:rPr>
        <w:t>Wir sehen die Fehler unserer Werte sind beträchtlich</w:t>
      </w:r>
      <w:r w:rsidR="00573163" w:rsidRPr="005D38BF">
        <w:rPr>
          <w:sz w:val="24"/>
          <w:szCs w:val="24"/>
        </w:rPr>
        <w:t xml:space="preserve">. </w:t>
      </w:r>
      <w:r w:rsidR="00CA5138" w:rsidRPr="005D38BF">
        <w:rPr>
          <w:sz w:val="24"/>
          <w:szCs w:val="24"/>
        </w:rPr>
        <w:t>Da die Daten der Erde relativ genau sind</w:t>
      </w:r>
      <w:r w:rsidR="003B2EF9" w:rsidRPr="005D38BF">
        <w:rPr>
          <w:sz w:val="24"/>
          <w:szCs w:val="24"/>
        </w:rPr>
        <w:t xml:space="preserve">, entstehen die Fehler dadurch, dass die </w:t>
      </w:r>
      <w:r w:rsidR="00683227" w:rsidRPr="005D38BF">
        <w:rPr>
          <w:sz w:val="24"/>
          <w:szCs w:val="24"/>
        </w:rPr>
        <w:t>B</w:t>
      </w:r>
      <w:r w:rsidR="003B2EF9" w:rsidRPr="005D38BF">
        <w:rPr>
          <w:sz w:val="24"/>
          <w:szCs w:val="24"/>
        </w:rPr>
        <w:t>ahndaten der Monde</w:t>
      </w:r>
      <w:r w:rsidR="00683227" w:rsidRPr="005D38BF">
        <w:rPr>
          <w:sz w:val="24"/>
          <w:szCs w:val="24"/>
        </w:rPr>
        <w:t xml:space="preserve">, die </w:t>
      </w:r>
      <w:r w:rsidR="00512771">
        <w:rPr>
          <w:sz w:val="24"/>
          <w:szCs w:val="24"/>
        </w:rPr>
        <w:t>die Astronomen bestimmen</w:t>
      </w:r>
      <w:r w:rsidR="00D17AF6" w:rsidRPr="005D38BF">
        <w:rPr>
          <w:sz w:val="24"/>
          <w:szCs w:val="24"/>
        </w:rPr>
        <w:t>,</w:t>
      </w:r>
      <w:r w:rsidR="00683227" w:rsidRPr="005D38BF">
        <w:rPr>
          <w:sz w:val="24"/>
          <w:szCs w:val="24"/>
        </w:rPr>
        <w:t xml:space="preserve"> nicht genau genug</w:t>
      </w:r>
      <w:r w:rsidR="00D17C90">
        <w:rPr>
          <w:sz w:val="24"/>
          <w:szCs w:val="24"/>
        </w:rPr>
        <w:t xml:space="preserve"> </w:t>
      </w:r>
      <w:r w:rsidR="00683227" w:rsidRPr="005D38BF">
        <w:rPr>
          <w:sz w:val="24"/>
          <w:szCs w:val="24"/>
        </w:rPr>
        <w:t>sind</w:t>
      </w:r>
      <w:r w:rsidR="00967670" w:rsidRPr="005D38BF">
        <w:rPr>
          <w:sz w:val="24"/>
          <w:szCs w:val="24"/>
        </w:rPr>
        <w:t>. Spie</w:t>
      </w:r>
      <w:r w:rsidR="00D17AF6" w:rsidRPr="005D38BF">
        <w:rPr>
          <w:sz w:val="24"/>
          <w:szCs w:val="24"/>
        </w:rPr>
        <w:t>l</w:t>
      </w:r>
      <w:r w:rsidR="00967670" w:rsidRPr="005D38BF">
        <w:rPr>
          <w:sz w:val="24"/>
          <w:szCs w:val="24"/>
        </w:rPr>
        <w:t>t man z. B. mit Titanias Daten und</w:t>
      </w:r>
      <w:r w:rsidR="002549DA" w:rsidRPr="005D38BF">
        <w:rPr>
          <w:sz w:val="24"/>
          <w:szCs w:val="24"/>
        </w:rPr>
        <w:t xml:space="preserve"> ändert die Halbachse</w:t>
      </w:r>
      <w:r w:rsidR="00D17AF6" w:rsidRPr="005D38BF">
        <w:rPr>
          <w:sz w:val="24"/>
          <w:szCs w:val="24"/>
        </w:rPr>
        <w:t xml:space="preserve"> </w:t>
      </w:r>
      <w:r w:rsidR="002549DA" w:rsidRPr="005D38BF">
        <w:rPr>
          <w:sz w:val="24"/>
          <w:szCs w:val="24"/>
        </w:rPr>
        <w:t xml:space="preserve">um </w:t>
      </w:r>
      <w:r w:rsidR="00ED7E0E" w:rsidRPr="005D38BF">
        <w:rPr>
          <w:sz w:val="24"/>
          <w:szCs w:val="24"/>
        </w:rPr>
        <w:t>5</w:t>
      </w:r>
      <w:r w:rsidR="002549DA" w:rsidRPr="005D38BF">
        <w:rPr>
          <w:sz w:val="24"/>
          <w:szCs w:val="24"/>
        </w:rPr>
        <w:t xml:space="preserve">0 Kilometer, so bekommt man </w:t>
      </w:r>
      <w:r w:rsidR="00D17AF6" w:rsidRPr="005D38BF">
        <w:rPr>
          <w:sz w:val="24"/>
          <w:szCs w:val="24"/>
        </w:rPr>
        <w:t>völlig andere Werte, da diese ja in der 3. Potenz eingeh</w:t>
      </w:r>
      <w:r w:rsidR="00D93CD8" w:rsidRPr="005D38BF">
        <w:rPr>
          <w:sz w:val="24"/>
          <w:szCs w:val="24"/>
        </w:rPr>
        <w:t>t</w:t>
      </w:r>
      <w:r w:rsidR="00D17AF6" w:rsidRPr="005D38BF">
        <w:rPr>
          <w:sz w:val="24"/>
          <w:szCs w:val="24"/>
        </w:rPr>
        <w:t>.</w:t>
      </w:r>
      <w:r w:rsidR="006D55D7">
        <w:rPr>
          <w:sz w:val="24"/>
          <w:szCs w:val="24"/>
        </w:rPr>
        <w:t xml:space="preserve"> </w:t>
      </w:r>
    </w:p>
    <w:p w14:paraId="491A0C70" w14:textId="77777777" w:rsidR="009A332D" w:rsidRDefault="00FF1B44" w:rsidP="009A332D">
      <w:pPr>
        <w:widowControl w:val="0"/>
        <w:rPr>
          <w:sz w:val="24"/>
          <w:szCs w:val="24"/>
        </w:rPr>
      </w:pPr>
      <w:r w:rsidRPr="005D38BF">
        <w:rPr>
          <w:sz w:val="24"/>
          <w:szCs w:val="24"/>
        </w:rPr>
        <w:t>Mehr als 7 Millionen Kilometer von Uranus entfernt kreisen noch 9 irreguläre Monde um Uranus.</w:t>
      </w:r>
      <w:r w:rsidR="001D08CF" w:rsidRPr="005D38BF">
        <w:rPr>
          <w:sz w:val="24"/>
          <w:szCs w:val="24"/>
        </w:rPr>
        <w:t xml:space="preserve"> Irregulär deshalb, weil sie Uranus retrograd</w:t>
      </w:r>
      <w:r w:rsidR="00BE00BE" w:rsidRPr="005D38BF">
        <w:rPr>
          <w:sz w:val="24"/>
          <w:szCs w:val="24"/>
        </w:rPr>
        <w:t>,</w:t>
      </w:r>
      <w:r w:rsidR="000F515D" w:rsidRPr="005D38BF">
        <w:rPr>
          <w:sz w:val="24"/>
          <w:szCs w:val="24"/>
        </w:rPr>
        <w:t xml:space="preserve"> als</w:t>
      </w:r>
      <w:r w:rsidR="00BE00BE" w:rsidRPr="005D38BF">
        <w:rPr>
          <w:sz w:val="24"/>
          <w:szCs w:val="24"/>
        </w:rPr>
        <w:t>o</w:t>
      </w:r>
      <w:r w:rsidR="000F515D" w:rsidRPr="005D38BF">
        <w:rPr>
          <w:sz w:val="24"/>
          <w:szCs w:val="24"/>
        </w:rPr>
        <w:t xml:space="preserve"> entgegengesetzt zu seiner </w:t>
      </w:r>
      <w:r w:rsidR="002E2A7C" w:rsidRPr="005D38BF">
        <w:rPr>
          <w:sz w:val="24"/>
          <w:szCs w:val="24"/>
        </w:rPr>
        <w:t>Rotations</w:t>
      </w:r>
      <w:r w:rsidR="000F515D" w:rsidRPr="005D38BF">
        <w:rPr>
          <w:sz w:val="24"/>
          <w:szCs w:val="24"/>
        </w:rPr>
        <w:t>richtung</w:t>
      </w:r>
      <w:r w:rsidR="00BE00BE" w:rsidRPr="005D38BF">
        <w:rPr>
          <w:sz w:val="24"/>
          <w:szCs w:val="24"/>
        </w:rPr>
        <w:t>,</w:t>
      </w:r>
      <w:r w:rsidR="000F515D" w:rsidRPr="005D38BF">
        <w:rPr>
          <w:sz w:val="24"/>
          <w:szCs w:val="24"/>
        </w:rPr>
        <w:t xml:space="preserve"> umkreisen</w:t>
      </w:r>
      <w:r w:rsidR="00284003" w:rsidRPr="005D38BF">
        <w:rPr>
          <w:sz w:val="24"/>
          <w:szCs w:val="24"/>
        </w:rPr>
        <w:t>.</w:t>
      </w:r>
      <w:r w:rsidR="00DD1167" w:rsidRPr="005D38BF">
        <w:rPr>
          <w:sz w:val="24"/>
          <w:szCs w:val="24"/>
        </w:rPr>
        <w:t xml:space="preserve"> </w:t>
      </w:r>
      <w:r w:rsidR="002E2A7C" w:rsidRPr="005D38BF">
        <w:rPr>
          <w:sz w:val="24"/>
          <w:szCs w:val="24"/>
        </w:rPr>
        <w:t>Auch diese haben nur D</w:t>
      </w:r>
      <w:r w:rsidR="005D06F0" w:rsidRPr="005D38BF">
        <w:rPr>
          <w:sz w:val="24"/>
          <w:szCs w:val="24"/>
        </w:rPr>
        <w:t>urchmesser von 20 Kilometer bis</w:t>
      </w:r>
      <w:r w:rsidR="00C637A4" w:rsidRPr="005D38BF">
        <w:rPr>
          <w:sz w:val="24"/>
          <w:szCs w:val="24"/>
        </w:rPr>
        <w:t xml:space="preserve"> 150 Kilometer. </w:t>
      </w:r>
      <w:r w:rsidR="00DD1167" w:rsidRPr="005D38BF">
        <w:rPr>
          <w:sz w:val="24"/>
          <w:szCs w:val="24"/>
        </w:rPr>
        <w:t>Der Ursprung dieser Monde ist nicht eindeutig geklärt</w:t>
      </w:r>
      <w:r w:rsidR="00633AD1" w:rsidRPr="005D38BF">
        <w:rPr>
          <w:sz w:val="24"/>
          <w:szCs w:val="24"/>
        </w:rPr>
        <w:t>. Denkbar ist, dass sie aus dem Kuipergürtel stammen und von Uranus eingefangen wurden</w:t>
      </w:r>
      <w:r w:rsidR="00212F43">
        <w:rPr>
          <w:sz w:val="24"/>
          <w:szCs w:val="24"/>
        </w:rPr>
        <w:t>.</w:t>
      </w:r>
      <w:r w:rsidR="00633AD1" w:rsidRPr="005D38BF">
        <w:rPr>
          <w:sz w:val="24"/>
          <w:szCs w:val="24"/>
        </w:rPr>
        <w:t xml:space="preserve"> </w:t>
      </w:r>
      <w:r w:rsidR="00791F95" w:rsidRPr="005D38BF">
        <w:rPr>
          <w:sz w:val="24"/>
          <w:szCs w:val="24"/>
        </w:rPr>
        <w:t xml:space="preserve">Eine Liste aller Uranusmonde mit Links zu ihren Daten findet man bei </w:t>
      </w:r>
      <w:hyperlink r:id="rId345" w:history="1">
        <w:r w:rsidR="00791F95" w:rsidRPr="005D38BF">
          <w:rPr>
            <w:rStyle w:val="Hyperlink"/>
            <w:sz w:val="24"/>
            <w:szCs w:val="24"/>
          </w:rPr>
          <w:t>Liste der Uranusmonde – Wikipedia</w:t>
        </w:r>
      </w:hyperlink>
      <w:r w:rsidR="00791F95" w:rsidRPr="005D38BF">
        <w:rPr>
          <w:sz w:val="24"/>
          <w:szCs w:val="24"/>
        </w:rPr>
        <w:t>.</w:t>
      </w:r>
    </w:p>
    <w:p w14:paraId="0AA08366" w14:textId="77777777" w:rsidR="009A332D" w:rsidRDefault="00920CE4" w:rsidP="009A332D">
      <w:pPr>
        <w:widowControl w:val="0"/>
        <w:rPr>
          <w:sz w:val="24"/>
          <w:szCs w:val="24"/>
        </w:rPr>
      </w:pPr>
      <w:r w:rsidRPr="005D38BF">
        <w:rPr>
          <w:sz w:val="24"/>
          <w:szCs w:val="24"/>
        </w:rPr>
        <w:t>Da</w:t>
      </w:r>
      <w:r w:rsidR="00F40F03">
        <w:rPr>
          <w:sz w:val="24"/>
          <w:szCs w:val="24"/>
        </w:rPr>
        <w:t>,</w:t>
      </w:r>
      <w:r w:rsidR="009C450C" w:rsidRPr="005D38BF">
        <w:rPr>
          <w:sz w:val="24"/>
          <w:szCs w:val="24"/>
        </w:rPr>
        <w:t xml:space="preserve"> mit Voyager 2 </w:t>
      </w:r>
      <w:r w:rsidRPr="005D38BF">
        <w:rPr>
          <w:sz w:val="24"/>
          <w:szCs w:val="24"/>
        </w:rPr>
        <w:t xml:space="preserve">bisher </w:t>
      </w:r>
      <w:r w:rsidR="009C450C" w:rsidRPr="005D38BF">
        <w:rPr>
          <w:sz w:val="24"/>
          <w:szCs w:val="24"/>
        </w:rPr>
        <w:t>nur ein</w:t>
      </w:r>
      <w:r w:rsidR="00CC63A1" w:rsidRPr="005D38BF">
        <w:rPr>
          <w:sz w:val="24"/>
          <w:szCs w:val="24"/>
        </w:rPr>
        <w:t>e Raumsonde das Uranussystem besucht hat</w:t>
      </w:r>
      <w:r w:rsidR="00D9692E" w:rsidRPr="005D38BF">
        <w:rPr>
          <w:sz w:val="24"/>
          <w:szCs w:val="24"/>
        </w:rPr>
        <w:t>, und a</w:t>
      </w:r>
      <w:r w:rsidR="00356BEC" w:rsidRPr="005D38BF">
        <w:rPr>
          <w:sz w:val="24"/>
          <w:szCs w:val="24"/>
        </w:rPr>
        <w:t>uf Grund der großen Entfernung von der Erde</w:t>
      </w:r>
      <w:r w:rsidR="00D9692E" w:rsidRPr="005D38BF">
        <w:rPr>
          <w:sz w:val="24"/>
          <w:szCs w:val="24"/>
        </w:rPr>
        <w:t>, die eine direkte Beobachtun</w:t>
      </w:r>
      <w:r w:rsidR="009B166F" w:rsidRPr="005D38BF">
        <w:rPr>
          <w:sz w:val="24"/>
          <w:szCs w:val="24"/>
        </w:rPr>
        <w:t xml:space="preserve">g </w:t>
      </w:r>
      <w:r w:rsidR="00006EDB" w:rsidRPr="005D38BF">
        <w:rPr>
          <w:sz w:val="24"/>
          <w:szCs w:val="24"/>
        </w:rPr>
        <w:t>nur mit den größten Teleskopen</w:t>
      </w:r>
      <w:r w:rsidR="00070A4F" w:rsidRPr="005D38BF">
        <w:rPr>
          <w:sz w:val="24"/>
          <w:szCs w:val="24"/>
        </w:rPr>
        <w:t xml:space="preserve"> möglich</w:t>
      </w:r>
      <w:r w:rsidR="001135DE" w:rsidRPr="005D38BF">
        <w:rPr>
          <w:sz w:val="24"/>
          <w:szCs w:val="24"/>
        </w:rPr>
        <w:t xml:space="preserve"> macht</w:t>
      </w:r>
      <w:r w:rsidR="00070A4F" w:rsidRPr="005D38BF">
        <w:rPr>
          <w:sz w:val="24"/>
          <w:szCs w:val="24"/>
        </w:rPr>
        <w:t xml:space="preserve">, weiß man nicht allzu viel </w:t>
      </w:r>
      <w:r w:rsidR="00B31CCD" w:rsidRPr="005D38BF">
        <w:rPr>
          <w:sz w:val="24"/>
          <w:szCs w:val="24"/>
        </w:rPr>
        <w:t>„</w:t>
      </w:r>
      <w:r w:rsidR="00070A4F" w:rsidRPr="005D38BF">
        <w:rPr>
          <w:sz w:val="24"/>
          <w:szCs w:val="24"/>
        </w:rPr>
        <w:t>Genaues</w:t>
      </w:r>
      <w:r w:rsidR="00B31CCD" w:rsidRPr="005D38BF">
        <w:rPr>
          <w:sz w:val="24"/>
          <w:szCs w:val="24"/>
        </w:rPr>
        <w:t>“ über Uranus, sein Ringsystem und seine Monde</w:t>
      </w:r>
      <w:r w:rsidR="001135DE" w:rsidRPr="005D38BF">
        <w:rPr>
          <w:sz w:val="24"/>
          <w:szCs w:val="24"/>
        </w:rPr>
        <w:t xml:space="preserve">. </w:t>
      </w:r>
      <w:r w:rsidR="006E00AB" w:rsidRPr="005D38BF">
        <w:rPr>
          <w:sz w:val="24"/>
          <w:szCs w:val="24"/>
        </w:rPr>
        <w:t xml:space="preserve">Viele </w:t>
      </w:r>
      <w:r w:rsidR="009F588E" w:rsidRPr="005D38BF">
        <w:rPr>
          <w:sz w:val="24"/>
          <w:szCs w:val="24"/>
        </w:rPr>
        <w:t xml:space="preserve">„Kenntnisse“ sind fundierte </w:t>
      </w:r>
      <w:r w:rsidR="005972F5" w:rsidRPr="005D38BF">
        <w:rPr>
          <w:sz w:val="24"/>
          <w:szCs w:val="24"/>
        </w:rPr>
        <w:t>Hypothesen</w:t>
      </w:r>
      <w:r w:rsidR="009F588E" w:rsidRPr="005D38BF">
        <w:rPr>
          <w:sz w:val="24"/>
          <w:szCs w:val="24"/>
        </w:rPr>
        <w:t>, die</w:t>
      </w:r>
      <w:r w:rsidR="005972F5" w:rsidRPr="005D38BF">
        <w:rPr>
          <w:sz w:val="24"/>
          <w:szCs w:val="24"/>
        </w:rPr>
        <w:t xml:space="preserve"> auf eine Bestätigung</w:t>
      </w:r>
      <w:r w:rsidR="006A5D4E" w:rsidRPr="005D38BF">
        <w:rPr>
          <w:sz w:val="24"/>
          <w:szCs w:val="24"/>
        </w:rPr>
        <w:t xml:space="preserve"> durch einen weiteren Besuch</w:t>
      </w:r>
      <w:r w:rsidR="00345D21" w:rsidRPr="005D38BF">
        <w:rPr>
          <w:sz w:val="24"/>
          <w:szCs w:val="24"/>
        </w:rPr>
        <w:t>er</w:t>
      </w:r>
      <w:r w:rsidR="006A5D4E" w:rsidRPr="005D38BF">
        <w:rPr>
          <w:sz w:val="24"/>
          <w:szCs w:val="24"/>
        </w:rPr>
        <w:t xml:space="preserve"> </w:t>
      </w:r>
      <w:r w:rsidR="003D2C9F">
        <w:rPr>
          <w:sz w:val="24"/>
          <w:szCs w:val="24"/>
        </w:rPr>
        <w:t xml:space="preserve">von der Erde </w:t>
      </w:r>
      <w:r w:rsidR="006A5D4E" w:rsidRPr="005D38BF">
        <w:rPr>
          <w:sz w:val="24"/>
          <w:szCs w:val="24"/>
        </w:rPr>
        <w:t xml:space="preserve">im Uranussystem warten. </w:t>
      </w:r>
    </w:p>
    <w:p w14:paraId="072F82EA" w14:textId="6D846195" w:rsidR="006A5D4E" w:rsidRPr="005D38BF" w:rsidRDefault="006A5D4E" w:rsidP="009A332D">
      <w:pPr>
        <w:widowControl w:val="0"/>
        <w:rPr>
          <w:sz w:val="24"/>
          <w:szCs w:val="24"/>
        </w:rPr>
      </w:pPr>
      <w:r w:rsidRPr="005D38BF">
        <w:rPr>
          <w:sz w:val="24"/>
          <w:szCs w:val="24"/>
        </w:rPr>
        <w:t xml:space="preserve">Machen wir uns nun </w:t>
      </w:r>
      <w:r w:rsidR="00440986" w:rsidRPr="005D38BF">
        <w:rPr>
          <w:sz w:val="24"/>
          <w:szCs w:val="24"/>
        </w:rPr>
        <w:t>auf zu Neptun!</w:t>
      </w:r>
    </w:p>
    <w:p w14:paraId="72B47AFD" w14:textId="222D1945" w:rsidR="006A5D4E" w:rsidRPr="00203B29" w:rsidRDefault="00D57520" w:rsidP="004A2A19">
      <w:pPr>
        <w:pStyle w:val="berschrift2"/>
        <w:jc w:val="center"/>
      </w:pPr>
      <w:bookmarkStart w:id="633" w:name="_Toc174383418"/>
      <w:bookmarkStart w:id="634" w:name="_Toc184204131"/>
      <w:r w:rsidRPr="00203B29">
        <w:lastRenderedPageBreak/>
        <w:t xml:space="preserve">Lektion </w:t>
      </w:r>
      <w:r w:rsidR="00555E37" w:rsidRPr="00203B29">
        <w:t>20</w:t>
      </w:r>
      <w:r w:rsidRPr="00203B29">
        <w:t xml:space="preserve">: </w:t>
      </w:r>
      <w:r w:rsidR="006A5D4E" w:rsidRPr="00203B29">
        <w:t>Neptun</w:t>
      </w:r>
      <w:bookmarkEnd w:id="633"/>
      <w:bookmarkEnd w:id="634"/>
    </w:p>
    <w:p w14:paraId="743DF0C5" w14:textId="77777777" w:rsidR="00D0280B" w:rsidRPr="00203B29" w:rsidRDefault="00D0280B" w:rsidP="006A5D4E">
      <w:pPr>
        <w:keepNext/>
        <w:jc w:val="center"/>
        <w:rPr>
          <w:sz w:val="24"/>
          <w:szCs w:val="24"/>
        </w:rPr>
      </w:pPr>
    </w:p>
    <w:p w14:paraId="56744C2D" w14:textId="70E7545C" w:rsidR="00D0280B" w:rsidRDefault="009A332D" w:rsidP="00D0280B">
      <w:pPr>
        <w:keepNext/>
        <w:rPr>
          <w:sz w:val="24"/>
          <w:szCs w:val="24"/>
        </w:rPr>
      </w:pPr>
      <w:r w:rsidRPr="00203B29">
        <w:rPr>
          <w:noProof/>
          <w:sz w:val="24"/>
          <w:szCs w:val="24"/>
        </w:rPr>
        <mc:AlternateContent>
          <mc:Choice Requires="wps">
            <w:drawing>
              <wp:anchor distT="0" distB="0" distL="114300" distR="114300" simplePos="0" relativeHeight="252065792" behindDoc="0" locked="0" layoutInCell="1" allowOverlap="1" wp14:anchorId="5A01985E" wp14:editId="298F0C3B">
                <wp:simplePos x="0" y="0"/>
                <wp:positionH relativeFrom="column">
                  <wp:posOffset>114300</wp:posOffset>
                </wp:positionH>
                <wp:positionV relativeFrom="paragraph">
                  <wp:posOffset>2919095</wp:posOffset>
                </wp:positionV>
                <wp:extent cx="2667000" cy="635"/>
                <wp:effectExtent l="0" t="0" r="0" b="0"/>
                <wp:wrapSquare wrapText="bothSides"/>
                <wp:docPr id="405460536" name="Textfeld 1"/>
                <wp:cNvGraphicFramePr/>
                <a:graphic xmlns:a="http://schemas.openxmlformats.org/drawingml/2006/main">
                  <a:graphicData uri="http://schemas.microsoft.com/office/word/2010/wordprocessingShape">
                    <wps:wsp>
                      <wps:cNvSpPr txBox="1"/>
                      <wps:spPr>
                        <a:xfrm>
                          <a:off x="0" y="0"/>
                          <a:ext cx="2667000" cy="635"/>
                        </a:xfrm>
                        <a:prstGeom prst="rect">
                          <a:avLst/>
                        </a:prstGeom>
                        <a:solidFill>
                          <a:prstClr val="white"/>
                        </a:solidFill>
                        <a:ln>
                          <a:noFill/>
                        </a:ln>
                      </wps:spPr>
                      <wps:txbx>
                        <w:txbxContent>
                          <w:p w14:paraId="013BACFD" w14:textId="447EBE98" w:rsidR="00203B29" w:rsidRPr="0085210D" w:rsidRDefault="00203B29" w:rsidP="00203B29">
                            <w:pPr>
                              <w:pStyle w:val="Beschriftung"/>
                              <w:rPr>
                                <w:noProof/>
                              </w:rPr>
                            </w:pPr>
                            <w:bookmarkStart w:id="635" w:name="_Toc174467257"/>
                            <w:bookmarkStart w:id="636" w:name="_Toc178095338"/>
                            <w:bookmarkStart w:id="637" w:name="_Toc179365205"/>
                            <w:r>
                              <w:t xml:space="preserve">Abbildung </w:t>
                            </w:r>
                            <w:r w:rsidR="006706AD">
                              <w:t>1</w:t>
                            </w:r>
                            <w:r w:rsidR="002E1F92">
                              <w:t>8</w:t>
                            </w:r>
                            <w:r w:rsidR="006706AD">
                              <w:t>9</w:t>
                            </w:r>
                            <w:r>
                              <w:t xml:space="preserve"> Neptun</w:t>
                            </w:r>
                            <w:bookmarkEnd w:id="635"/>
                            <w:r w:rsidR="004421ED">
                              <w:t>, NASA</w:t>
                            </w:r>
                            <w:bookmarkEnd w:id="636"/>
                            <w:bookmarkEnd w:id="63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A01985E" id="_x0000_s1242" type="#_x0000_t202" style="position:absolute;margin-left:9pt;margin-top:229.85pt;width:210pt;height:.05pt;z-index:252065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" stroked="f">
                <v:textbox style="mso-fit-shape-to-text:t" inset="0,0,0,0">
                  <w:txbxContent>
                    <w:p w14:paraId="013BACFD" w14:textId="447EBE98" w:rsidR="00203B29" w:rsidRPr="0085210D" w:rsidRDefault="00203B29" w:rsidP="00203B29">
                      <w:pPr>
                        <w:pStyle w:val="Beschriftung"/>
                        <w:rPr>
                          <w:noProof/>
                        </w:rPr>
                      </w:pPr>
                      <w:bookmarkStart w:id="926" w:name="_Toc174467257"/>
                      <w:bookmarkStart w:id="927" w:name="_Toc178095338"/>
                      <w:bookmarkStart w:id="928" w:name="_Toc179365205"/>
                      <w:r>
                        <w:t xml:space="preserve">Abbildung </w:t>
                      </w:r>
                      <w:r w:rsidR="006706AD">
                        <w:t>1</w:t>
                      </w:r>
                      <w:r w:rsidR="002E1F92">
                        <w:t>8</w:t>
                      </w:r>
                      <w:r w:rsidR="006706AD">
                        <w:t>9</w:t>
                      </w:r>
                      <w:r>
                        <w:t xml:space="preserve"> Neptun</w:t>
                      </w:r>
                      <w:bookmarkEnd w:id="926"/>
                      <w:r w:rsidR="004421ED">
                        <w:t>, NASA</w:t>
                      </w:r>
                      <w:bookmarkEnd w:id="927"/>
                      <w:bookmarkEnd w:id="928"/>
                    </w:p>
                  </w:txbxContent>
                </v:textbox>
                <w10:wrap type="square"/>
              </v:shape>
            </w:pict>
          </mc:Fallback>
        </mc:AlternateContent>
      </w:r>
      <w:r w:rsidR="00072DFC" w:rsidRPr="00203B29">
        <w:rPr>
          <w:noProof/>
          <w:sz w:val="24"/>
          <w:szCs w:val="24"/>
        </w:rPr>
        <w:drawing>
          <wp:anchor distT="0" distB="0" distL="114300" distR="114300" simplePos="0" relativeHeight="251893760" behindDoc="0" locked="0" layoutInCell="1" allowOverlap="1" wp14:anchorId="009EEF7A" wp14:editId="45463B74">
            <wp:simplePos x="0" y="0"/>
            <wp:positionH relativeFrom="column">
              <wp:posOffset>114300</wp:posOffset>
            </wp:positionH>
            <wp:positionV relativeFrom="paragraph">
              <wp:posOffset>185420</wp:posOffset>
            </wp:positionV>
            <wp:extent cx="2667000" cy="2667000"/>
            <wp:effectExtent l="0" t="0" r="0" b="0"/>
            <wp:wrapSquare wrapText="bothSides"/>
            <wp:docPr id="947131290" name="Grafik 1" descr="Ein Bild, das Kugel, Planet, Astronomisches Objekt, Ra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131290" name="Grafik 1" descr="Ein Bild, das Kugel, Planet, Astronomisches Objekt, Raum enthält.&#10;&#10;Automatisch generierte Beschreibung"/>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2667000" cy="2667000"/>
                    </a:xfrm>
                    <a:prstGeom prst="rect">
                      <a:avLst/>
                    </a:prstGeom>
                    <a:noFill/>
                    <a:ln>
                      <a:noFill/>
                    </a:ln>
                  </pic:spPr>
                </pic:pic>
              </a:graphicData>
            </a:graphic>
            <wp14:sizeRelH relativeFrom="page">
              <wp14:pctWidth>0</wp14:pctWidth>
            </wp14:sizeRelH>
            <wp14:sizeRelV relativeFrom="page">
              <wp14:pctHeight>0</wp14:pctHeight>
            </wp14:sizeRelV>
          </wp:anchor>
        </w:drawing>
      </w:r>
      <w:r w:rsidR="00424D05" w:rsidRPr="00203B29">
        <w:rPr>
          <w:sz w:val="24"/>
          <w:szCs w:val="24"/>
        </w:rPr>
        <w:t>Um zu Neptun zu gelangen</w:t>
      </w:r>
      <w:r w:rsidR="002815EC" w:rsidRPr="00203B29">
        <w:rPr>
          <w:sz w:val="24"/>
          <w:szCs w:val="24"/>
        </w:rPr>
        <w:t>,</w:t>
      </w:r>
      <w:r w:rsidR="00424D05" w:rsidRPr="00203B29">
        <w:rPr>
          <w:sz w:val="24"/>
          <w:szCs w:val="24"/>
        </w:rPr>
        <w:t xml:space="preserve"> müssen wir </w:t>
      </w:r>
      <w:r w:rsidR="006C4ECB" w:rsidRPr="00203B29">
        <w:rPr>
          <w:sz w:val="24"/>
          <w:szCs w:val="24"/>
        </w:rPr>
        <w:t xml:space="preserve">uns </w:t>
      </w:r>
      <w:r w:rsidR="00424D05" w:rsidRPr="00203B29">
        <w:rPr>
          <w:sz w:val="24"/>
          <w:szCs w:val="24"/>
        </w:rPr>
        <w:t xml:space="preserve">noch </w:t>
      </w:r>
      <w:r w:rsidR="00391FD9" w:rsidRPr="00203B29">
        <w:rPr>
          <w:sz w:val="24"/>
          <w:szCs w:val="24"/>
        </w:rPr>
        <w:t>weitere</w:t>
      </w:r>
      <w:r w:rsidR="00424D05" w:rsidRPr="00203B29">
        <w:rPr>
          <w:sz w:val="24"/>
          <w:szCs w:val="24"/>
        </w:rPr>
        <w:t xml:space="preserve"> 11 </w:t>
      </w:r>
      <w:r w:rsidR="00391FD9" w:rsidRPr="00203B29">
        <w:rPr>
          <w:sz w:val="24"/>
          <w:szCs w:val="24"/>
        </w:rPr>
        <w:t>A</w:t>
      </w:r>
      <w:r w:rsidR="00BC697C" w:rsidRPr="00203B29">
        <w:rPr>
          <w:sz w:val="24"/>
          <w:szCs w:val="24"/>
        </w:rPr>
        <w:t xml:space="preserve">stronomische Einheiten </w:t>
      </w:r>
      <w:r w:rsidR="006C4ECB" w:rsidRPr="00203B29">
        <w:rPr>
          <w:sz w:val="24"/>
          <w:szCs w:val="24"/>
        </w:rPr>
        <w:t xml:space="preserve">von der Sonne entfernen. </w:t>
      </w:r>
      <w:r w:rsidR="00BC697C" w:rsidRPr="00203B29">
        <w:rPr>
          <w:sz w:val="24"/>
          <w:szCs w:val="24"/>
        </w:rPr>
        <w:t>In einer</w:t>
      </w:r>
      <w:r w:rsidR="00415EE5">
        <w:rPr>
          <w:sz w:val="24"/>
          <w:szCs w:val="24"/>
        </w:rPr>
        <w:t xml:space="preserve"> </w:t>
      </w:r>
      <w:proofErr w:type="spellStart"/>
      <w:r w:rsidR="00415EE5">
        <w:rPr>
          <w:sz w:val="24"/>
          <w:szCs w:val="24"/>
        </w:rPr>
        <w:t>miitleren</w:t>
      </w:r>
      <w:proofErr w:type="spellEnd"/>
      <w:r w:rsidR="00BC697C" w:rsidRPr="00203B29">
        <w:rPr>
          <w:sz w:val="24"/>
          <w:szCs w:val="24"/>
        </w:rPr>
        <w:t xml:space="preserve"> Entfernung von 30</w:t>
      </w:r>
      <w:r w:rsidR="002815EC" w:rsidRPr="00203B29">
        <w:rPr>
          <w:sz w:val="24"/>
          <w:szCs w:val="24"/>
        </w:rPr>
        <w:t>,07 AE treffen wir auf den Planeten</w:t>
      </w:r>
      <w:r w:rsidR="00507CB5" w:rsidRPr="00203B29">
        <w:rPr>
          <w:sz w:val="24"/>
          <w:szCs w:val="24"/>
        </w:rPr>
        <w:t xml:space="preserve">. </w:t>
      </w:r>
      <w:r w:rsidR="00593B2E" w:rsidRPr="00203B29">
        <w:rPr>
          <w:sz w:val="24"/>
          <w:szCs w:val="24"/>
        </w:rPr>
        <w:t>Wenn wir das Bild von Uranus noch vor Augen haben</w:t>
      </w:r>
      <w:r w:rsidR="00C53946" w:rsidRPr="00203B29">
        <w:rPr>
          <w:sz w:val="24"/>
          <w:szCs w:val="24"/>
        </w:rPr>
        <w:t>,</w:t>
      </w:r>
      <w:r w:rsidR="00593B2E" w:rsidRPr="00203B29">
        <w:rPr>
          <w:sz w:val="24"/>
          <w:szCs w:val="24"/>
        </w:rPr>
        <w:t xml:space="preserve"> sehen wir keinen großen Unterschied</w:t>
      </w:r>
      <w:r w:rsidR="00CD3C2C" w:rsidRPr="00203B29">
        <w:rPr>
          <w:sz w:val="24"/>
          <w:szCs w:val="24"/>
        </w:rPr>
        <w:t xml:space="preserve">. Beide sind blaue Kugeln, auf denen mit viel Glück </w:t>
      </w:r>
      <w:r w:rsidR="003F7806">
        <w:rPr>
          <w:sz w:val="24"/>
          <w:szCs w:val="24"/>
        </w:rPr>
        <w:t>und einem großen Teleskop</w:t>
      </w:r>
      <w:r w:rsidR="000F0F70">
        <w:rPr>
          <w:sz w:val="24"/>
          <w:szCs w:val="24"/>
        </w:rPr>
        <w:t xml:space="preserve"> </w:t>
      </w:r>
      <w:r w:rsidR="000E2D76" w:rsidRPr="00203B29">
        <w:rPr>
          <w:sz w:val="24"/>
          <w:szCs w:val="24"/>
        </w:rPr>
        <w:t>gelegentlich große Wolkenstrukturen zu beobachte</w:t>
      </w:r>
      <w:r w:rsidR="00480BA8">
        <w:rPr>
          <w:sz w:val="24"/>
          <w:szCs w:val="24"/>
        </w:rPr>
        <w:t>n</w:t>
      </w:r>
      <w:r w:rsidR="000E2D76" w:rsidRPr="00203B29">
        <w:rPr>
          <w:sz w:val="24"/>
          <w:szCs w:val="24"/>
        </w:rPr>
        <w:t xml:space="preserve"> sind.</w:t>
      </w:r>
      <w:r w:rsidR="007F076C" w:rsidRPr="00203B29">
        <w:rPr>
          <w:sz w:val="24"/>
          <w:szCs w:val="24"/>
        </w:rPr>
        <w:t xml:space="preserve"> </w:t>
      </w:r>
      <w:r w:rsidR="0013544E" w:rsidRPr="00203B29">
        <w:rPr>
          <w:sz w:val="24"/>
          <w:szCs w:val="24"/>
        </w:rPr>
        <w:t>Beobachtet wurde Neptun bereits von Galileo Galilei</w:t>
      </w:r>
      <w:r w:rsidR="00CF137A" w:rsidRPr="00203B29">
        <w:rPr>
          <w:sz w:val="24"/>
          <w:szCs w:val="24"/>
        </w:rPr>
        <w:t xml:space="preserve"> und einigen weiteren Astronomen, die ihn aber, wegen seiner langsamen</w:t>
      </w:r>
      <w:r w:rsidR="00B95661" w:rsidRPr="00203B29">
        <w:rPr>
          <w:sz w:val="24"/>
          <w:szCs w:val="24"/>
        </w:rPr>
        <w:t xml:space="preserve"> </w:t>
      </w:r>
      <w:r w:rsidR="0059212E" w:rsidRPr="00203B29">
        <w:rPr>
          <w:sz w:val="24"/>
          <w:szCs w:val="24"/>
        </w:rPr>
        <w:t>Bahn</w:t>
      </w:r>
      <w:r w:rsidR="00CC5905">
        <w:rPr>
          <w:sz w:val="24"/>
          <w:szCs w:val="24"/>
        </w:rPr>
        <w:t>bewegung</w:t>
      </w:r>
      <w:r w:rsidR="00B95661" w:rsidRPr="00203B29">
        <w:rPr>
          <w:sz w:val="24"/>
          <w:szCs w:val="24"/>
        </w:rPr>
        <w:t xml:space="preserve"> für einen Fixstern hielten. </w:t>
      </w:r>
      <w:r w:rsidR="008C373F" w:rsidRPr="00203B29">
        <w:rPr>
          <w:sz w:val="24"/>
          <w:szCs w:val="24"/>
        </w:rPr>
        <w:t>Zu seiner Entdeckung führte</w:t>
      </w:r>
      <w:r w:rsidR="00A95AE8" w:rsidRPr="00203B29">
        <w:rPr>
          <w:sz w:val="24"/>
          <w:szCs w:val="24"/>
        </w:rPr>
        <w:t xml:space="preserve"> die Beobachtung, dass </w:t>
      </w:r>
      <w:r w:rsidR="00A02919" w:rsidRPr="00203B29">
        <w:rPr>
          <w:sz w:val="24"/>
          <w:szCs w:val="24"/>
        </w:rPr>
        <w:t xml:space="preserve">sich </w:t>
      </w:r>
      <w:r w:rsidR="00A95AE8" w:rsidRPr="00203B29">
        <w:rPr>
          <w:sz w:val="24"/>
          <w:szCs w:val="24"/>
        </w:rPr>
        <w:t xml:space="preserve">die </w:t>
      </w:r>
      <w:r w:rsidR="00B23D9A" w:rsidRPr="00203B29">
        <w:rPr>
          <w:sz w:val="24"/>
          <w:szCs w:val="24"/>
        </w:rPr>
        <w:t xml:space="preserve">beobachteten </w:t>
      </w:r>
      <w:r w:rsidR="00A95AE8" w:rsidRPr="00203B29">
        <w:rPr>
          <w:sz w:val="24"/>
          <w:szCs w:val="24"/>
        </w:rPr>
        <w:t>Uranuspositionen deutlich</w:t>
      </w:r>
      <w:r w:rsidR="00B23D9A" w:rsidRPr="00203B29">
        <w:rPr>
          <w:sz w:val="24"/>
          <w:szCs w:val="24"/>
        </w:rPr>
        <w:t xml:space="preserve"> von </w:t>
      </w:r>
      <w:r w:rsidR="00C53946" w:rsidRPr="00203B29">
        <w:rPr>
          <w:sz w:val="24"/>
          <w:szCs w:val="24"/>
        </w:rPr>
        <w:t xml:space="preserve">seinen </w:t>
      </w:r>
      <w:r w:rsidR="00B23D9A" w:rsidRPr="00203B29">
        <w:rPr>
          <w:sz w:val="24"/>
          <w:szCs w:val="24"/>
        </w:rPr>
        <w:t xml:space="preserve">berechneten Positionen unterschieden. </w:t>
      </w:r>
      <w:r w:rsidR="00173F2A" w:rsidRPr="00203B29">
        <w:rPr>
          <w:sz w:val="24"/>
          <w:szCs w:val="24"/>
        </w:rPr>
        <w:t xml:space="preserve">Der französische Astronom Alexis Bouvard </w:t>
      </w:r>
      <w:r w:rsidR="001F2D1E" w:rsidRPr="00203B29">
        <w:rPr>
          <w:sz w:val="24"/>
          <w:szCs w:val="24"/>
        </w:rPr>
        <w:t xml:space="preserve">vermutete, dass </w:t>
      </w:r>
      <w:r w:rsidR="00E55983" w:rsidRPr="00203B29">
        <w:rPr>
          <w:sz w:val="24"/>
          <w:szCs w:val="24"/>
        </w:rPr>
        <w:t xml:space="preserve">diese Abweichungen durch die Gravitationskraft eines weiteren, bisher unbekannten Planeten </w:t>
      </w:r>
      <w:r w:rsidR="00D75147" w:rsidRPr="00203B29">
        <w:rPr>
          <w:sz w:val="24"/>
          <w:szCs w:val="24"/>
        </w:rPr>
        <w:t>verursacht w</w:t>
      </w:r>
      <w:r w:rsidR="00C53946" w:rsidRPr="00203B29">
        <w:rPr>
          <w:sz w:val="24"/>
          <w:szCs w:val="24"/>
        </w:rPr>
        <w:t>e</w:t>
      </w:r>
      <w:r w:rsidR="00D75147" w:rsidRPr="00203B29">
        <w:rPr>
          <w:sz w:val="24"/>
          <w:szCs w:val="24"/>
        </w:rPr>
        <w:t xml:space="preserve">rden. </w:t>
      </w:r>
      <w:r w:rsidR="00383377" w:rsidRPr="00203B29">
        <w:rPr>
          <w:sz w:val="24"/>
          <w:szCs w:val="24"/>
        </w:rPr>
        <w:t>Mehrere Astronomen versuchten aus den Störungen die Position des unbekannten Planeten zu berechnen</w:t>
      </w:r>
      <w:r w:rsidR="00A84C1D" w:rsidRPr="00203B29">
        <w:rPr>
          <w:sz w:val="24"/>
          <w:szCs w:val="24"/>
        </w:rPr>
        <w:t xml:space="preserve">. Einer der Mathematiker, die sich dieses Problems annahmen, war Urbain Le </w:t>
      </w:r>
      <w:proofErr w:type="spellStart"/>
      <w:r w:rsidR="00A84C1D" w:rsidRPr="00203B29">
        <w:rPr>
          <w:sz w:val="24"/>
          <w:szCs w:val="24"/>
        </w:rPr>
        <w:t>Verrier</w:t>
      </w:r>
      <w:proofErr w:type="spellEnd"/>
      <w:r w:rsidR="009B595B" w:rsidRPr="00203B29">
        <w:rPr>
          <w:sz w:val="24"/>
          <w:szCs w:val="24"/>
        </w:rPr>
        <w:t>. Er berechnete die Position und wendete sich an verschiedene beobachtende Astronomen</w:t>
      </w:r>
      <w:r w:rsidR="00163E91" w:rsidRPr="00203B29">
        <w:rPr>
          <w:sz w:val="24"/>
          <w:szCs w:val="24"/>
        </w:rPr>
        <w:t xml:space="preserve"> mit der Bitte </w:t>
      </w:r>
      <w:r w:rsidR="003B36AF" w:rsidRPr="00203B29">
        <w:rPr>
          <w:sz w:val="24"/>
          <w:szCs w:val="24"/>
        </w:rPr>
        <w:t xml:space="preserve">an der </w:t>
      </w:r>
      <w:r w:rsidR="00163E91" w:rsidRPr="00203B29">
        <w:rPr>
          <w:sz w:val="24"/>
          <w:szCs w:val="24"/>
        </w:rPr>
        <w:t>berechnete</w:t>
      </w:r>
      <w:r w:rsidR="003B36AF" w:rsidRPr="00203B29">
        <w:rPr>
          <w:sz w:val="24"/>
          <w:szCs w:val="24"/>
        </w:rPr>
        <w:t>n</w:t>
      </w:r>
      <w:r w:rsidR="00163E91" w:rsidRPr="00203B29">
        <w:rPr>
          <w:sz w:val="24"/>
          <w:szCs w:val="24"/>
        </w:rPr>
        <w:t xml:space="preserve"> Position</w:t>
      </w:r>
      <w:r w:rsidR="003B36AF" w:rsidRPr="00203B29">
        <w:rPr>
          <w:sz w:val="24"/>
          <w:szCs w:val="24"/>
        </w:rPr>
        <w:t xml:space="preserve"> zu suchen. </w:t>
      </w:r>
      <w:r w:rsidR="00DA5C3D" w:rsidRPr="00203B29">
        <w:rPr>
          <w:sz w:val="24"/>
          <w:szCs w:val="24"/>
        </w:rPr>
        <w:t>Einer der Astronomen, die der Bitte nachkamen, war Johann Gottfried Galle von der Berliner Sternwarte.</w:t>
      </w:r>
      <w:r w:rsidR="007145EA" w:rsidRPr="00203B29">
        <w:rPr>
          <w:sz w:val="24"/>
          <w:szCs w:val="24"/>
        </w:rPr>
        <w:t xml:space="preserve"> Zusammen mit seinem Assistenten </w:t>
      </w:r>
      <w:r w:rsidR="000E1DCB" w:rsidRPr="00203B29">
        <w:rPr>
          <w:sz w:val="24"/>
          <w:szCs w:val="24"/>
        </w:rPr>
        <w:t>Heinrich d‘ Arrest machte er sich am Abend des 23.</w:t>
      </w:r>
      <w:r w:rsidR="007227DF" w:rsidRPr="00203B29">
        <w:rPr>
          <w:sz w:val="24"/>
          <w:szCs w:val="24"/>
        </w:rPr>
        <w:t xml:space="preserve">9.1846 an die Arbeit und beobachtete die </w:t>
      </w:r>
      <w:r w:rsidR="00D15A85" w:rsidRPr="00203B29">
        <w:rPr>
          <w:sz w:val="24"/>
          <w:szCs w:val="24"/>
        </w:rPr>
        <w:t xml:space="preserve">angegebene Position. </w:t>
      </w:r>
      <w:r w:rsidR="009A33D0" w:rsidRPr="00203B29">
        <w:rPr>
          <w:sz w:val="24"/>
          <w:szCs w:val="24"/>
        </w:rPr>
        <w:t xml:space="preserve">Durch Vergleich mit Sternkarten </w:t>
      </w:r>
      <w:r w:rsidR="0011501C" w:rsidRPr="00203B29">
        <w:rPr>
          <w:sz w:val="24"/>
          <w:szCs w:val="24"/>
        </w:rPr>
        <w:t>fanden sie tatsächlich einen Lichtpunkt, der dort neu war und</w:t>
      </w:r>
      <w:r w:rsidR="00EA39AA" w:rsidRPr="00203B29">
        <w:rPr>
          <w:sz w:val="24"/>
          <w:szCs w:val="24"/>
        </w:rPr>
        <w:t xml:space="preserve"> seine Position </w:t>
      </w:r>
      <w:r w:rsidR="00BC4898" w:rsidRPr="00203B29">
        <w:rPr>
          <w:sz w:val="24"/>
          <w:szCs w:val="24"/>
        </w:rPr>
        <w:t xml:space="preserve">in den folgenden Beobachtungsnächten veränderte. </w:t>
      </w:r>
      <w:r w:rsidR="008A32FC" w:rsidRPr="00203B29">
        <w:rPr>
          <w:sz w:val="24"/>
          <w:szCs w:val="24"/>
        </w:rPr>
        <w:t xml:space="preserve">Neptun </w:t>
      </w:r>
      <w:r w:rsidR="001E0CAA" w:rsidRPr="00203B29">
        <w:rPr>
          <w:sz w:val="24"/>
          <w:szCs w:val="24"/>
        </w:rPr>
        <w:t>war entdeckt</w:t>
      </w:r>
      <w:r w:rsidR="00C53946" w:rsidRPr="00203B29">
        <w:rPr>
          <w:sz w:val="24"/>
          <w:szCs w:val="24"/>
        </w:rPr>
        <w:t xml:space="preserve"> und</w:t>
      </w:r>
      <w:r w:rsidR="002F7FEF" w:rsidRPr="00203B29">
        <w:rPr>
          <w:sz w:val="24"/>
          <w:szCs w:val="24"/>
        </w:rPr>
        <w:t xml:space="preserve"> ist der erste Planet</w:t>
      </w:r>
      <w:r w:rsidR="00093B4E" w:rsidRPr="00203B29">
        <w:rPr>
          <w:sz w:val="24"/>
          <w:szCs w:val="24"/>
        </w:rPr>
        <w:t>, der nicht durch Beobachtung, sondern durch Berechnung entdeckt wurde. Seine Daten sind</w:t>
      </w:r>
      <w:r w:rsidR="00342186">
        <w:rPr>
          <w:sz w:val="24"/>
          <w:szCs w:val="24"/>
        </w:rPr>
        <w:t>:</w:t>
      </w:r>
    </w:p>
    <w:p w14:paraId="068BF9C6" w14:textId="77777777" w:rsidR="00342186" w:rsidRDefault="00342186" w:rsidP="00D0280B">
      <w:pPr>
        <w:keepNext/>
        <w:rPr>
          <w:sz w:val="24"/>
          <w:szCs w:val="24"/>
        </w:rPr>
      </w:pPr>
    </w:p>
    <w:p w14:paraId="39559F37" w14:textId="77777777" w:rsidR="00317EB1" w:rsidRPr="00203B29" w:rsidRDefault="009C0077" w:rsidP="00317EB1">
      <w:pPr>
        <w:keepNext/>
        <w:rPr>
          <w:sz w:val="24"/>
          <w:szCs w:val="24"/>
        </w:rPr>
      </w:pPr>
      <w:r w:rsidRPr="00203B29">
        <w:rPr>
          <w:sz w:val="24"/>
          <w:szCs w:val="24"/>
        </w:rPr>
        <w:t xml:space="preserve">Die geringe Exzentrizität zeigt, dass seine Umlaufbahn um die Sonne ein fast perfekter Kreis ist. Übrigens ist die im Text bei Wikipedia angegebene Exzentrizität falsch, die in der Tabelle stimmt. </w:t>
      </w:r>
      <w:r>
        <w:rPr>
          <w:sz w:val="24"/>
          <w:szCs w:val="24"/>
        </w:rPr>
        <w:t>Also nicht alles glauben</w:t>
      </w:r>
      <w:r w:rsidR="00317EB1">
        <w:rPr>
          <w:sz w:val="24"/>
          <w:szCs w:val="24"/>
        </w:rPr>
        <w:t xml:space="preserve"> </w:t>
      </w:r>
      <w:proofErr w:type="spellStart"/>
      <w:r w:rsidR="00317EB1">
        <w:rPr>
          <w:sz w:val="24"/>
          <w:szCs w:val="24"/>
        </w:rPr>
        <w:t>glauben</w:t>
      </w:r>
      <w:proofErr w:type="spellEnd"/>
      <w:r w:rsidR="00317EB1">
        <w:rPr>
          <w:sz w:val="24"/>
          <w:szCs w:val="24"/>
        </w:rPr>
        <w:t xml:space="preserve">, was bei Wikipedia steht, sondern </w:t>
      </w:r>
      <w:proofErr w:type="gramStart"/>
      <w:r w:rsidR="00317EB1">
        <w:rPr>
          <w:sz w:val="24"/>
          <w:szCs w:val="24"/>
        </w:rPr>
        <w:t>selber</w:t>
      </w:r>
      <w:proofErr w:type="gramEnd"/>
      <w:r w:rsidR="00317EB1">
        <w:rPr>
          <w:sz w:val="24"/>
          <w:szCs w:val="24"/>
        </w:rPr>
        <w:t xml:space="preserve"> rechnen. </w:t>
      </w:r>
      <w:r w:rsidR="00317EB1" w:rsidRPr="00203B29">
        <w:rPr>
          <w:sz w:val="24"/>
          <w:szCs w:val="24"/>
        </w:rPr>
        <w:t>Ein klein wenig Ellipsenmathematik zeigt dies sofort.</w:t>
      </w:r>
    </w:p>
    <w:p w14:paraId="16E5C041" w14:textId="0066E822" w:rsidR="00317EB1" w:rsidRPr="00203B29" w:rsidRDefault="00317EB1" w:rsidP="00317EB1">
      <w:pPr>
        <w:keepNext/>
        <w:rPr>
          <w:sz w:val="24"/>
          <w:szCs w:val="24"/>
        </w:rPr>
      </w:pPr>
      <w:r>
        <w:rPr>
          <w:noProof/>
        </w:rPr>
        <w:softHyphen/>
      </w:r>
      <w:r w:rsidRPr="00317EB1">
        <w:rPr>
          <w:sz w:val="24"/>
          <w:szCs w:val="24"/>
        </w:rPr>
        <w:t xml:space="preserve"> </w:t>
      </w:r>
      <w:r w:rsidRPr="00203B29">
        <w:rPr>
          <w:sz w:val="24"/>
          <w:szCs w:val="24"/>
        </w:rPr>
        <w:t>Es gilt:</w:t>
      </w:r>
    </w:p>
    <w:p w14:paraId="070D3870" w14:textId="77777777" w:rsidR="00317EB1" w:rsidRPr="00203B29" w:rsidRDefault="00000000" w:rsidP="00317EB1">
      <w:pPr>
        <w:keepNext/>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A</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P</m:t>
              </m:r>
            </m:sub>
          </m:sSub>
          <m:r>
            <w:rPr>
              <w:rFonts w:ascii="Cambria Math" w:hAnsi="Cambria Math"/>
              <w:sz w:val="24"/>
              <w:szCs w:val="24"/>
            </w:rPr>
            <m:t>=2∙a</m:t>
          </m:r>
        </m:oMath>
      </m:oMathPara>
    </w:p>
    <w:p w14:paraId="213AC45B" w14:textId="77777777" w:rsidR="00317EB1" w:rsidRPr="00203B29" w:rsidRDefault="00317EB1" w:rsidP="00317EB1">
      <w:pPr>
        <w:keepNext/>
        <w:rPr>
          <w:rFonts w:eastAsiaTheme="minorEastAsia"/>
          <w:sz w:val="24"/>
          <w:szCs w:val="24"/>
          <w:vertAlign w:val="superscript"/>
        </w:rPr>
      </w:pPr>
      <m:oMathPara>
        <m:oMath>
          <m:r>
            <w:rPr>
              <w:rFonts w:ascii="Cambria Math" w:hAnsi="Cambria Math"/>
              <w:sz w:val="24"/>
              <w:szCs w:val="24"/>
            </w:rPr>
            <m:t>a=</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A</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P</m:t>
                  </m:r>
                </m:sub>
              </m:sSub>
            </m:num>
            <m:den>
              <m:r>
                <w:rPr>
                  <w:rFonts w:ascii="Cambria Math" w:hAnsi="Cambria Math"/>
                  <w:sz w:val="24"/>
                  <w:szCs w:val="24"/>
                </w:rPr>
                <m:t>2</m:t>
              </m:r>
            </m:den>
          </m:f>
        </m:oMath>
      </m:oMathPara>
    </w:p>
    <w:p w14:paraId="668B9C37" w14:textId="77777777" w:rsidR="00317EB1" w:rsidRPr="00203B29" w:rsidRDefault="00317EB1" w:rsidP="00317EB1">
      <w:pPr>
        <w:keepNext/>
        <w:rPr>
          <w:sz w:val="24"/>
          <w:szCs w:val="24"/>
        </w:rPr>
      </w:pPr>
      <m:oMathPara>
        <m:oMath>
          <m:r>
            <w:rPr>
              <w:rFonts w:ascii="Cambria Math" w:hAnsi="Cambria Math"/>
              <w:sz w:val="24"/>
              <w:szCs w:val="24"/>
            </w:rPr>
            <m:t>e=a-</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P</m:t>
              </m:r>
            </m:sub>
          </m:sSub>
        </m:oMath>
      </m:oMathPara>
    </w:p>
    <w:p w14:paraId="4554316C" w14:textId="6E04E5A8" w:rsidR="009C0077" w:rsidRDefault="009C0077" w:rsidP="00D0280B">
      <w:pPr>
        <w:keepNext/>
        <w:rPr>
          <w:sz w:val="24"/>
          <w:szCs w:val="24"/>
        </w:rPr>
      </w:pPr>
    </w:p>
    <w:tbl>
      <w:tblPr>
        <w:tblStyle w:val="Tabellenraster"/>
        <w:tblpPr w:leftFromText="142" w:rightFromText="142" w:vertAnchor="page" w:tblpY="8948"/>
        <w:tblOverlap w:val="never"/>
        <w:tblW w:w="0" w:type="auto"/>
        <w:tblLook w:val="04A0" w:firstRow="1" w:lastRow="0" w:firstColumn="1" w:lastColumn="0" w:noHBand="0" w:noVBand="1"/>
      </w:tblPr>
      <w:tblGrid>
        <w:gridCol w:w="5130"/>
        <w:gridCol w:w="5130"/>
      </w:tblGrid>
      <w:tr w:rsidR="00342186" w14:paraId="270DDCBD" w14:textId="77777777" w:rsidTr="00D651E9">
        <w:trPr>
          <w:trHeight w:val="275"/>
        </w:trPr>
        <w:tc>
          <w:tcPr>
            <w:tcW w:w="5130" w:type="dxa"/>
          </w:tcPr>
          <w:p w14:paraId="57FDD312" w14:textId="77777777" w:rsidR="00342186" w:rsidRPr="00203B29" w:rsidRDefault="00342186" w:rsidP="00D651E9">
            <w:pPr>
              <w:widowControl w:val="0"/>
              <w:rPr>
                <w:sz w:val="24"/>
                <w:szCs w:val="24"/>
              </w:rPr>
            </w:pPr>
            <w:r w:rsidRPr="00203B29">
              <w:rPr>
                <w:sz w:val="24"/>
                <w:szCs w:val="24"/>
              </w:rPr>
              <w:t>Große Halbachse</w:t>
            </w:r>
          </w:p>
        </w:tc>
        <w:tc>
          <w:tcPr>
            <w:tcW w:w="5130" w:type="dxa"/>
          </w:tcPr>
          <w:p w14:paraId="3F973660" w14:textId="77777777" w:rsidR="00342186" w:rsidRPr="00203B29" w:rsidRDefault="00342186" w:rsidP="00D651E9">
            <w:pPr>
              <w:widowControl w:val="0"/>
              <w:rPr>
                <w:sz w:val="24"/>
                <w:szCs w:val="24"/>
              </w:rPr>
            </w:pPr>
            <w:r w:rsidRPr="00203B29">
              <w:rPr>
                <w:sz w:val="24"/>
                <w:szCs w:val="24"/>
              </w:rPr>
              <w:t>30,047AE = 4.495.000.000 km</w:t>
            </w:r>
          </w:p>
        </w:tc>
      </w:tr>
      <w:tr w:rsidR="00342186" w14:paraId="1E32EEA7" w14:textId="77777777" w:rsidTr="00D651E9">
        <w:trPr>
          <w:trHeight w:val="259"/>
        </w:trPr>
        <w:tc>
          <w:tcPr>
            <w:tcW w:w="5130" w:type="dxa"/>
          </w:tcPr>
          <w:p w14:paraId="59DA0CA9" w14:textId="77777777" w:rsidR="00342186" w:rsidRPr="00203B29" w:rsidRDefault="00342186" w:rsidP="00D651E9">
            <w:pPr>
              <w:widowControl w:val="0"/>
              <w:rPr>
                <w:sz w:val="24"/>
                <w:szCs w:val="24"/>
              </w:rPr>
            </w:pPr>
            <w:r w:rsidRPr="00203B29">
              <w:rPr>
                <w:sz w:val="24"/>
                <w:szCs w:val="24"/>
              </w:rPr>
              <w:t>Exzentrizität</w:t>
            </w:r>
          </w:p>
        </w:tc>
        <w:tc>
          <w:tcPr>
            <w:tcW w:w="5130" w:type="dxa"/>
          </w:tcPr>
          <w:p w14:paraId="1D248C9C" w14:textId="77777777" w:rsidR="00342186" w:rsidRPr="00203B29" w:rsidRDefault="00342186" w:rsidP="00D651E9">
            <w:pPr>
              <w:widowControl w:val="0"/>
              <w:rPr>
                <w:sz w:val="24"/>
                <w:szCs w:val="24"/>
              </w:rPr>
            </w:pPr>
            <w:r w:rsidRPr="00203B29">
              <w:rPr>
                <w:sz w:val="24"/>
                <w:szCs w:val="24"/>
              </w:rPr>
              <w:t>0,0113</w:t>
            </w:r>
          </w:p>
        </w:tc>
      </w:tr>
      <w:tr w:rsidR="00342186" w14:paraId="2E25584A" w14:textId="77777777" w:rsidTr="00D651E9">
        <w:trPr>
          <w:trHeight w:val="275"/>
        </w:trPr>
        <w:tc>
          <w:tcPr>
            <w:tcW w:w="5130" w:type="dxa"/>
          </w:tcPr>
          <w:p w14:paraId="22FA3611" w14:textId="77777777" w:rsidR="00342186" w:rsidRPr="00203B29" w:rsidRDefault="00342186" w:rsidP="00D651E9">
            <w:pPr>
              <w:widowControl w:val="0"/>
              <w:rPr>
                <w:sz w:val="24"/>
                <w:szCs w:val="24"/>
              </w:rPr>
            </w:pPr>
            <w:r w:rsidRPr="00203B29">
              <w:rPr>
                <w:sz w:val="24"/>
                <w:szCs w:val="24"/>
              </w:rPr>
              <w:t>Perihel</w:t>
            </w:r>
          </w:p>
        </w:tc>
        <w:tc>
          <w:tcPr>
            <w:tcW w:w="5130" w:type="dxa"/>
          </w:tcPr>
          <w:p w14:paraId="73F8E2E5" w14:textId="77777777" w:rsidR="00342186" w:rsidRPr="00203B29" w:rsidRDefault="00342186" w:rsidP="00D651E9">
            <w:pPr>
              <w:widowControl w:val="0"/>
              <w:rPr>
                <w:sz w:val="24"/>
                <w:szCs w:val="24"/>
              </w:rPr>
            </w:pPr>
            <w:r w:rsidRPr="00203B29">
              <w:rPr>
                <w:sz w:val="24"/>
                <w:szCs w:val="24"/>
              </w:rPr>
              <w:t>29,7094AE</w:t>
            </w:r>
          </w:p>
        </w:tc>
      </w:tr>
      <w:tr w:rsidR="00342186" w14:paraId="700A58DD" w14:textId="77777777" w:rsidTr="00D651E9">
        <w:trPr>
          <w:trHeight w:val="259"/>
        </w:trPr>
        <w:tc>
          <w:tcPr>
            <w:tcW w:w="5130" w:type="dxa"/>
          </w:tcPr>
          <w:p w14:paraId="69B8D457" w14:textId="77777777" w:rsidR="00342186" w:rsidRPr="00203B29" w:rsidRDefault="00342186" w:rsidP="00D651E9">
            <w:pPr>
              <w:widowControl w:val="0"/>
              <w:rPr>
                <w:sz w:val="24"/>
                <w:szCs w:val="24"/>
              </w:rPr>
            </w:pPr>
            <w:r w:rsidRPr="00203B29">
              <w:rPr>
                <w:sz w:val="24"/>
                <w:szCs w:val="24"/>
              </w:rPr>
              <w:t>Aphel</w:t>
            </w:r>
          </w:p>
        </w:tc>
        <w:tc>
          <w:tcPr>
            <w:tcW w:w="5130" w:type="dxa"/>
          </w:tcPr>
          <w:p w14:paraId="72B6F60E" w14:textId="77777777" w:rsidR="00342186" w:rsidRPr="00203B29" w:rsidRDefault="00342186" w:rsidP="00D651E9">
            <w:pPr>
              <w:widowControl w:val="0"/>
              <w:rPr>
                <w:sz w:val="24"/>
                <w:szCs w:val="24"/>
              </w:rPr>
            </w:pPr>
            <w:r w:rsidRPr="00203B29">
              <w:rPr>
                <w:sz w:val="24"/>
                <w:szCs w:val="24"/>
              </w:rPr>
              <w:t>30,385AE</w:t>
            </w:r>
          </w:p>
        </w:tc>
      </w:tr>
      <w:tr w:rsidR="00342186" w14:paraId="30D3777C" w14:textId="77777777" w:rsidTr="00D651E9">
        <w:trPr>
          <w:trHeight w:val="275"/>
        </w:trPr>
        <w:tc>
          <w:tcPr>
            <w:tcW w:w="5130" w:type="dxa"/>
          </w:tcPr>
          <w:p w14:paraId="58001822" w14:textId="77777777" w:rsidR="00342186" w:rsidRPr="00203B29" w:rsidRDefault="00342186" w:rsidP="00D651E9">
            <w:pPr>
              <w:widowControl w:val="0"/>
              <w:rPr>
                <w:sz w:val="24"/>
                <w:szCs w:val="24"/>
              </w:rPr>
            </w:pPr>
            <w:r w:rsidRPr="00203B29">
              <w:rPr>
                <w:sz w:val="24"/>
                <w:szCs w:val="24"/>
              </w:rPr>
              <w:t>Siderische Umlaufzeit</w:t>
            </w:r>
          </w:p>
        </w:tc>
        <w:tc>
          <w:tcPr>
            <w:tcW w:w="5130" w:type="dxa"/>
          </w:tcPr>
          <w:p w14:paraId="16AAC851" w14:textId="77777777" w:rsidR="00342186" w:rsidRPr="00203B29" w:rsidRDefault="00342186" w:rsidP="00D651E9">
            <w:pPr>
              <w:widowControl w:val="0"/>
              <w:rPr>
                <w:sz w:val="24"/>
                <w:szCs w:val="24"/>
              </w:rPr>
            </w:pPr>
            <w:r w:rsidRPr="00203B29">
              <w:rPr>
                <w:sz w:val="24"/>
                <w:szCs w:val="24"/>
              </w:rPr>
              <w:t>164,79a</w:t>
            </w:r>
          </w:p>
        </w:tc>
      </w:tr>
      <w:tr w:rsidR="00342186" w14:paraId="2B552A0A" w14:textId="77777777" w:rsidTr="00D651E9">
        <w:trPr>
          <w:trHeight w:val="259"/>
        </w:trPr>
        <w:tc>
          <w:tcPr>
            <w:tcW w:w="5130" w:type="dxa"/>
          </w:tcPr>
          <w:p w14:paraId="3B9BA265" w14:textId="77777777" w:rsidR="00342186" w:rsidRPr="00203B29" w:rsidRDefault="00342186" w:rsidP="00D651E9">
            <w:pPr>
              <w:widowControl w:val="0"/>
              <w:rPr>
                <w:sz w:val="24"/>
                <w:szCs w:val="24"/>
              </w:rPr>
            </w:pPr>
            <w:r w:rsidRPr="00203B29">
              <w:rPr>
                <w:sz w:val="24"/>
                <w:szCs w:val="24"/>
              </w:rPr>
              <w:t>Synodische Umlaufzeit</w:t>
            </w:r>
          </w:p>
        </w:tc>
        <w:tc>
          <w:tcPr>
            <w:tcW w:w="5130" w:type="dxa"/>
          </w:tcPr>
          <w:p w14:paraId="5CB1C811" w14:textId="77777777" w:rsidR="00342186" w:rsidRPr="00203B29" w:rsidRDefault="00342186" w:rsidP="00D651E9">
            <w:pPr>
              <w:widowControl w:val="0"/>
              <w:rPr>
                <w:sz w:val="24"/>
                <w:szCs w:val="24"/>
              </w:rPr>
            </w:pPr>
            <w:r w:rsidRPr="00203B29">
              <w:rPr>
                <w:sz w:val="24"/>
                <w:szCs w:val="24"/>
              </w:rPr>
              <w:t>367,49d</w:t>
            </w:r>
          </w:p>
        </w:tc>
      </w:tr>
      <w:tr w:rsidR="00342186" w14:paraId="3092CD97" w14:textId="77777777" w:rsidTr="00D651E9">
        <w:trPr>
          <w:trHeight w:val="70"/>
        </w:trPr>
        <w:tc>
          <w:tcPr>
            <w:tcW w:w="5130" w:type="dxa"/>
          </w:tcPr>
          <w:p w14:paraId="7D3A90C1" w14:textId="77777777" w:rsidR="00342186" w:rsidRPr="00203B29" w:rsidRDefault="00342186" w:rsidP="00D651E9">
            <w:pPr>
              <w:widowControl w:val="0"/>
              <w:rPr>
                <w:sz w:val="24"/>
                <w:szCs w:val="24"/>
              </w:rPr>
            </w:pPr>
            <w:r w:rsidRPr="00203B29">
              <w:rPr>
                <w:sz w:val="24"/>
                <w:szCs w:val="24"/>
              </w:rPr>
              <w:t>Masse</w:t>
            </w:r>
          </w:p>
        </w:tc>
        <w:tc>
          <w:tcPr>
            <w:tcW w:w="5130" w:type="dxa"/>
          </w:tcPr>
          <w:p w14:paraId="4AD0351F" w14:textId="77777777" w:rsidR="00342186" w:rsidRPr="00203B29" w:rsidRDefault="00342186" w:rsidP="00D651E9">
            <w:pPr>
              <w:widowControl w:val="0"/>
              <w:rPr>
                <w:sz w:val="24"/>
                <w:szCs w:val="24"/>
              </w:rPr>
            </w:pPr>
            <w:r w:rsidRPr="00203B29">
              <w:rPr>
                <w:sz w:val="24"/>
                <w:szCs w:val="24"/>
              </w:rPr>
              <w:t xml:space="preserve">1,024 </w:t>
            </w:r>
            <w:r w:rsidRPr="00203B29">
              <w:rPr>
                <w:rFonts w:cstheme="minorHAnsi"/>
                <w:sz w:val="24"/>
                <w:szCs w:val="24"/>
              </w:rPr>
              <w:t>·</w:t>
            </w:r>
            <w:r w:rsidRPr="00203B29">
              <w:rPr>
                <w:sz w:val="24"/>
                <w:szCs w:val="24"/>
              </w:rPr>
              <w:t xml:space="preserve"> 10</w:t>
            </w:r>
            <w:r w:rsidRPr="00203B29">
              <w:rPr>
                <w:sz w:val="24"/>
                <w:szCs w:val="24"/>
                <w:vertAlign w:val="superscript"/>
              </w:rPr>
              <w:t>26</w:t>
            </w:r>
            <w:r w:rsidRPr="00203B29">
              <w:rPr>
                <w:sz w:val="24"/>
                <w:szCs w:val="24"/>
              </w:rPr>
              <w:t xml:space="preserve">kg </w:t>
            </w:r>
            <w:r w:rsidRPr="00203B29">
              <w:rPr>
                <w:rFonts w:cstheme="minorHAnsi"/>
                <w:sz w:val="24"/>
                <w:szCs w:val="24"/>
              </w:rPr>
              <w:t>≈ 17 Erdmassen</w:t>
            </w:r>
          </w:p>
        </w:tc>
      </w:tr>
      <w:tr w:rsidR="00342186" w14:paraId="4E35B09B" w14:textId="77777777" w:rsidTr="00D651E9">
        <w:trPr>
          <w:trHeight w:val="275"/>
        </w:trPr>
        <w:tc>
          <w:tcPr>
            <w:tcW w:w="5130" w:type="dxa"/>
          </w:tcPr>
          <w:p w14:paraId="0AE5DFD8" w14:textId="77777777" w:rsidR="00342186" w:rsidRPr="00203B29" w:rsidRDefault="00342186" w:rsidP="00D651E9">
            <w:pPr>
              <w:widowControl w:val="0"/>
              <w:rPr>
                <w:sz w:val="24"/>
                <w:szCs w:val="24"/>
              </w:rPr>
            </w:pPr>
            <w:r w:rsidRPr="00203B29">
              <w:rPr>
                <w:sz w:val="24"/>
                <w:szCs w:val="24"/>
              </w:rPr>
              <w:t>Oberflächentemperatur</w:t>
            </w:r>
          </w:p>
        </w:tc>
        <w:tc>
          <w:tcPr>
            <w:tcW w:w="5130" w:type="dxa"/>
          </w:tcPr>
          <w:p w14:paraId="2FC9079C" w14:textId="77777777" w:rsidR="00342186" w:rsidRPr="00203B29" w:rsidRDefault="00342186" w:rsidP="00D651E9">
            <w:pPr>
              <w:widowControl w:val="0"/>
              <w:rPr>
                <w:sz w:val="24"/>
                <w:szCs w:val="24"/>
              </w:rPr>
            </w:pPr>
            <w:r w:rsidRPr="00203B29">
              <w:rPr>
                <w:sz w:val="24"/>
                <w:szCs w:val="24"/>
              </w:rPr>
              <w:t>72 K = -201°C</w:t>
            </w:r>
          </w:p>
        </w:tc>
      </w:tr>
      <w:tr w:rsidR="00342186" w14:paraId="365606BD" w14:textId="77777777" w:rsidTr="00D651E9">
        <w:trPr>
          <w:trHeight w:val="259"/>
        </w:trPr>
        <w:tc>
          <w:tcPr>
            <w:tcW w:w="5130" w:type="dxa"/>
          </w:tcPr>
          <w:p w14:paraId="7CC50857" w14:textId="77777777" w:rsidR="00342186" w:rsidRPr="00203B29" w:rsidRDefault="00342186" w:rsidP="00D651E9">
            <w:pPr>
              <w:widowControl w:val="0"/>
              <w:rPr>
                <w:sz w:val="24"/>
                <w:szCs w:val="24"/>
              </w:rPr>
            </w:pPr>
            <w:r w:rsidRPr="00203B29">
              <w:rPr>
                <w:sz w:val="24"/>
                <w:szCs w:val="24"/>
              </w:rPr>
              <w:t>Rotationsperiode</w:t>
            </w:r>
          </w:p>
        </w:tc>
        <w:tc>
          <w:tcPr>
            <w:tcW w:w="5130" w:type="dxa"/>
          </w:tcPr>
          <w:p w14:paraId="2DDDF03C" w14:textId="77777777" w:rsidR="00342186" w:rsidRPr="00203B29" w:rsidRDefault="00342186" w:rsidP="00D651E9">
            <w:pPr>
              <w:widowControl w:val="0"/>
              <w:rPr>
                <w:sz w:val="24"/>
                <w:szCs w:val="24"/>
              </w:rPr>
            </w:pPr>
            <w:r w:rsidRPr="00203B29">
              <w:rPr>
                <w:sz w:val="24"/>
                <w:szCs w:val="24"/>
              </w:rPr>
              <w:t>15h 57min 59s</w:t>
            </w:r>
          </w:p>
        </w:tc>
      </w:tr>
      <w:tr w:rsidR="00342186" w14:paraId="6397F759" w14:textId="77777777" w:rsidTr="00D651E9">
        <w:trPr>
          <w:trHeight w:val="275"/>
        </w:trPr>
        <w:tc>
          <w:tcPr>
            <w:tcW w:w="5130" w:type="dxa"/>
          </w:tcPr>
          <w:p w14:paraId="1D4D4B71" w14:textId="77777777" w:rsidR="00342186" w:rsidRPr="00203B29" w:rsidRDefault="00342186" w:rsidP="00D651E9">
            <w:pPr>
              <w:widowControl w:val="0"/>
              <w:rPr>
                <w:sz w:val="24"/>
                <w:szCs w:val="24"/>
              </w:rPr>
            </w:pPr>
            <w:r w:rsidRPr="00203B29">
              <w:rPr>
                <w:sz w:val="24"/>
                <w:szCs w:val="24"/>
              </w:rPr>
              <w:t>Äquatordurchmesser</w:t>
            </w:r>
          </w:p>
        </w:tc>
        <w:tc>
          <w:tcPr>
            <w:tcW w:w="5130" w:type="dxa"/>
          </w:tcPr>
          <w:p w14:paraId="3953EC2B" w14:textId="77777777" w:rsidR="00342186" w:rsidRPr="00203B29" w:rsidRDefault="00342186" w:rsidP="00D651E9">
            <w:pPr>
              <w:widowControl w:val="0"/>
              <w:rPr>
                <w:sz w:val="24"/>
                <w:szCs w:val="24"/>
              </w:rPr>
            </w:pPr>
            <w:r w:rsidRPr="00203B29">
              <w:rPr>
                <w:sz w:val="24"/>
                <w:szCs w:val="24"/>
              </w:rPr>
              <w:t>49528km</w:t>
            </w:r>
          </w:p>
        </w:tc>
      </w:tr>
      <w:tr w:rsidR="00342186" w14:paraId="7724354F" w14:textId="77777777" w:rsidTr="00D651E9">
        <w:trPr>
          <w:trHeight w:val="259"/>
        </w:trPr>
        <w:tc>
          <w:tcPr>
            <w:tcW w:w="5130" w:type="dxa"/>
          </w:tcPr>
          <w:p w14:paraId="57F90758" w14:textId="77777777" w:rsidR="00342186" w:rsidRPr="00203B29" w:rsidRDefault="00342186" w:rsidP="00D651E9">
            <w:pPr>
              <w:widowControl w:val="0"/>
              <w:rPr>
                <w:sz w:val="24"/>
                <w:szCs w:val="24"/>
              </w:rPr>
            </w:pPr>
            <w:r w:rsidRPr="00203B29">
              <w:rPr>
                <w:sz w:val="24"/>
                <w:szCs w:val="24"/>
              </w:rPr>
              <w:t>Poldurchmesser</w:t>
            </w:r>
          </w:p>
        </w:tc>
        <w:tc>
          <w:tcPr>
            <w:tcW w:w="5130" w:type="dxa"/>
          </w:tcPr>
          <w:p w14:paraId="079B9809" w14:textId="77777777" w:rsidR="00342186" w:rsidRPr="00203B29" w:rsidRDefault="00342186" w:rsidP="00D651E9">
            <w:pPr>
              <w:widowControl w:val="0"/>
              <w:rPr>
                <w:sz w:val="24"/>
                <w:szCs w:val="24"/>
              </w:rPr>
            </w:pPr>
            <w:r w:rsidRPr="00203B29">
              <w:rPr>
                <w:sz w:val="24"/>
                <w:szCs w:val="24"/>
              </w:rPr>
              <w:t>48682km</w:t>
            </w:r>
          </w:p>
        </w:tc>
      </w:tr>
    </w:tbl>
    <w:p w14:paraId="5C847285" w14:textId="68505022" w:rsidR="00093B4E" w:rsidRPr="00203B29" w:rsidRDefault="000C66A0" w:rsidP="00D0280B">
      <w:pPr>
        <w:keepNext/>
        <w:rPr>
          <w:sz w:val="24"/>
          <w:szCs w:val="24"/>
        </w:rPr>
      </w:pPr>
      <w:r>
        <w:rPr>
          <w:noProof/>
        </w:rPr>
        <w:lastRenderedPageBreak/>
        <mc:AlternateContent>
          <mc:Choice Requires="wps">
            <w:drawing>
              <wp:anchor distT="0" distB="0" distL="114300" distR="114300" simplePos="0" relativeHeight="252283904" behindDoc="0" locked="0" layoutInCell="1" allowOverlap="1" wp14:anchorId="6C1F0F60" wp14:editId="414A944C">
                <wp:simplePos x="0" y="0"/>
                <wp:positionH relativeFrom="column">
                  <wp:posOffset>47625</wp:posOffset>
                </wp:positionH>
                <wp:positionV relativeFrom="paragraph">
                  <wp:posOffset>2893695</wp:posOffset>
                </wp:positionV>
                <wp:extent cx="4533900" cy="635"/>
                <wp:effectExtent l="0" t="0" r="0" b="0"/>
                <wp:wrapSquare wrapText="bothSides"/>
                <wp:docPr id="308600955" name="Textfeld 1"/>
                <wp:cNvGraphicFramePr/>
                <a:graphic xmlns:a="http://schemas.openxmlformats.org/drawingml/2006/main">
                  <a:graphicData uri="http://schemas.microsoft.com/office/word/2010/wordprocessingShape">
                    <wps:wsp>
                      <wps:cNvSpPr txBox="1"/>
                      <wps:spPr>
                        <a:xfrm>
                          <a:off x="0" y="0"/>
                          <a:ext cx="4533900" cy="635"/>
                        </a:xfrm>
                        <a:prstGeom prst="rect">
                          <a:avLst/>
                        </a:prstGeom>
                        <a:solidFill>
                          <a:prstClr val="white"/>
                        </a:solidFill>
                        <a:ln>
                          <a:noFill/>
                        </a:ln>
                      </wps:spPr>
                      <wps:txbx>
                        <w:txbxContent>
                          <w:p w14:paraId="67887C9B" w14:textId="7E0EB456" w:rsidR="000C66A0" w:rsidRPr="00195BD5" w:rsidRDefault="000C66A0" w:rsidP="000C66A0">
                            <w:pPr>
                              <w:pStyle w:val="Beschriftung"/>
                              <w:rPr>
                                <w:noProof/>
                                <w:sz w:val="22"/>
                                <w:szCs w:val="22"/>
                              </w:rPr>
                            </w:pPr>
                            <w:r>
                              <w:t xml:space="preserve">Abbildung </w:t>
                            </w:r>
                            <w:r w:rsidR="00CB4E00">
                              <w:t>190</w:t>
                            </w:r>
                            <w:r w:rsidR="00C40E6B">
                              <w:t xml:space="preserve"> die Parameter einer Ellipse, eigenes Bild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C1F0F60" id="_x0000_s1243" type="#_x0000_t202" style="position:absolute;margin-left:3.75pt;margin-top:227.85pt;width:357pt;height:.05pt;z-index:252283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" stroked="f">
                <v:textbox style="mso-fit-shape-to-text:t" inset="0,0,0,0">
                  <w:txbxContent>
                    <w:p w14:paraId="67887C9B" w14:textId="7E0EB456" w:rsidR="000C66A0" w:rsidRPr="00195BD5" w:rsidRDefault="000C66A0" w:rsidP="000C66A0">
                      <w:pPr>
                        <w:pStyle w:val="Beschriftung"/>
                        <w:rPr>
                          <w:noProof/>
                          <w:sz w:val="22"/>
                          <w:szCs w:val="22"/>
                        </w:rPr>
                      </w:pPr>
                      <w:r>
                        <w:t xml:space="preserve">Abbildung </w:t>
                      </w:r>
                      <w:r w:rsidR="00CB4E00">
                        <w:t>190</w:t>
                      </w:r>
                      <w:r w:rsidR="00C40E6B">
                        <w:t xml:space="preserve"> die Parameter einer Ellipse, eigenes Bild</w:t>
                      </w:r>
                    </w:p>
                  </w:txbxContent>
                </v:textbox>
                <w10:wrap type="square"/>
              </v:shape>
            </w:pict>
          </mc:Fallback>
        </mc:AlternateContent>
      </w:r>
      <w:r w:rsidRPr="00D83A7A">
        <w:rPr>
          <w:noProof/>
        </w:rPr>
        <w:drawing>
          <wp:anchor distT="0" distB="0" distL="114300" distR="114300" simplePos="0" relativeHeight="252281856" behindDoc="0" locked="0" layoutInCell="1" allowOverlap="1" wp14:anchorId="7680286B" wp14:editId="4A8018F1">
            <wp:simplePos x="0" y="0"/>
            <wp:positionH relativeFrom="column">
              <wp:posOffset>47625</wp:posOffset>
            </wp:positionH>
            <wp:positionV relativeFrom="paragraph">
              <wp:posOffset>0</wp:posOffset>
            </wp:positionV>
            <wp:extent cx="4533900" cy="2836545"/>
            <wp:effectExtent l="0" t="0" r="0" b="1905"/>
            <wp:wrapSquare wrapText="bothSides"/>
            <wp:docPr id="1649910166" name="Grafik 1" descr="Ein Bild, das Diagramm, Reihe, Krei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910166" name="Grafik 1" descr="Ein Bild, das Diagramm, Reihe, Kreis enthält.&#10;&#10;Automatisch generierte Beschreibung"/>
                    <pic:cNvPicPr/>
                  </pic:nvPicPr>
                  <pic:blipFill>
                    <a:blip r:embed="rId347">
                      <a:extLst>
                        <a:ext uri="{28A0092B-C50C-407E-A947-70E740481C1C}">
                          <a14:useLocalDpi xmlns:a14="http://schemas.microsoft.com/office/drawing/2010/main" val="0"/>
                        </a:ext>
                      </a:extLst>
                    </a:blip>
                    <a:stretch>
                      <a:fillRect/>
                    </a:stretch>
                  </pic:blipFill>
                  <pic:spPr>
                    <a:xfrm>
                      <a:off x="0" y="0"/>
                      <a:ext cx="4533900" cy="2836545"/>
                    </a:xfrm>
                    <a:prstGeom prst="rect">
                      <a:avLst/>
                    </a:prstGeom>
                  </pic:spPr>
                </pic:pic>
              </a:graphicData>
            </a:graphic>
            <wp14:sizeRelH relativeFrom="page">
              <wp14:pctWidth>0</wp14:pctWidth>
            </wp14:sizeRelH>
            <wp14:sizeRelV relativeFrom="page">
              <wp14:pctHeight>0</wp14:pctHeight>
            </wp14:sizeRelV>
          </wp:anchor>
        </w:drawing>
      </w:r>
    </w:p>
    <w:p w14:paraId="13BD2AF4" w14:textId="4F59DEAA" w:rsidR="00093B4E" w:rsidRPr="00367A26" w:rsidRDefault="00F27CC1" w:rsidP="00D0280B">
      <w:pPr>
        <w:keepNext/>
      </w:pPr>
      <w:r w:rsidRPr="00203B29">
        <w:rPr>
          <w:sz w:val="24"/>
          <w:szCs w:val="24"/>
        </w:rPr>
        <w:t>Als Exzentrizität definiert man:</w:t>
      </w:r>
    </w:p>
    <w:p w14:paraId="7DA6A61C" w14:textId="5DE0CF14" w:rsidR="00F27CC1" w:rsidRPr="00203B29" w:rsidRDefault="00F27CC1" w:rsidP="00D0280B">
      <w:pPr>
        <w:keepNext/>
        <w:rPr>
          <w:rFonts w:eastAsiaTheme="minorEastAsia"/>
          <w:sz w:val="24"/>
          <w:szCs w:val="24"/>
        </w:rPr>
      </w:pPr>
      <m:oMathPara>
        <m:oMath>
          <m:r>
            <w:rPr>
              <w:rFonts w:ascii="Cambria Math" w:hAnsi="Cambria Math"/>
              <w:sz w:val="24"/>
              <w:szCs w:val="24"/>
            </w:rPr>
            <m:t>ε=</m:t>
          </m:r>
          <m:f>
            <m:fPr>
              <m:ctrlPr>
                <w:rPr>
                  <w:rFonts w:ascii="Cambria Math" w:hAnsi="Cambria Math"/>
                  <w:i/>
                  <w:sz w:val="24"/>
                  <w:szCs w:val="24"/>
                </w:rPr>
              </m:ctrlPr>
            </m:fPr>
            <m:num>
              <m:r>
                <w:rPr>
                  <w:rFonts w:ascii="Cambria Math" w:hAnsi="Cambria Math"/>
                  <w:sz w:val="24"/>
                  <w:szCs w:val="24"/>
                </w:rPr>
                <m:t>e</m:t>
              </m:r>
            </m:num>
            <m:den>
              <m:r>
                <w:rPr>
                  <w:rFonts w:ascii="Cambria Math" w:hAnsi="Cambria Math"/>
                  <w:sz w:val="24"/>
                  <w:szCs w:val="24"/>
                </w:rPr>
                <m:t>a</m:t>
              </m:r>
            </m:den>
          </m:f>
        </m:oMath>
      </m:oMathPara>
    </w:p>
    <w:p w14:paraId="746F0ADE" w14:textId="77777777" w:rsidR="00367A26" w:rsidRDefault="00367A26" w:rsidP="00D0280B">
      <w:pPr>
        <w:keepNext/>
        <w:rPr>
          <w:rFonts w:eastAsiaTheme="minorEastAsia"/>
          <w:sz w:val="24"/>
          <w:szCs w:val="24"/>
        </w:rPr>
      </w:pPr>
    </w:p>
    <w:p w14:paraId="326BE48D" w14:textId="77777777" w:rsidR="00367A26" w:rsidRDefault="00367A26" w:rsidP="00D0280B">
      <w:pPr>
        <w:keepNext/>
        <w:rPr>
          <w:rFonts w:eastAsiaTheme="minorEastAsia"/>
          <w:sz w:val="24"/>
          <w:szCs w:val="24"/>
        </w:rPr>
      </w:pPr>
    </w:p>
    <w:p w14:paraId="587A6F9A" w14:textId="77777777" w:rsidR="00367A26" w:rsidRDefault="00367A26" w:rsidP="00D0280B">
      <w:pPr>
        <w:keepNext/>
        <w:rPr>
          <w:rFonts w:eastAsiaTheme="minorEastAsia"/>
          <w:sz w:val="24"/>
          <w:szCs w:val="24"/>
        </w:rPr>
      </w:pPr>
    </w:p>
    <w:p w14:paraId="7871BC96" w14:textId="77777777" w:rsidR="00367A26" w:rsidRDefault="00367A26" w:rsidP="00D0280B">
      <w:pPr>
        <w:keepNext/>
        <w:rPr>
          <w:rFonts w:eastAsiaTheme="minorEastAsia"/>
          <w:sz w:val="24"/>
          <w:szCs w:val="24"/>
        </w:rPr>
      </w:pPr>
    </w:p>
    <w:p w14:paraId="078774B1" w14:textId="77777777" w:rsidR="00367A26" w:rsidRDefault="00367A26" w:rsidP="00D0280B">
      <w:pPr>
        <w:keepNext/>
        <w:rPr>
          <w:rFonts w:eastAsiaTheme="minorEastAsia"/>
          <w:sz w:val="24"/>
          <w:szCs w:val="24"/>
        </w:rPr>
      </w:pPr>
    </w:p>
    <w:p w14:paraId="412089FE" w14:textId="77777777" w:rsidR="00367A26" w:rsidRDefault="00367A26" w:rsidP="00D0280B">
      <w:pPr>
        <w:keepNext/>
        <w:rPr>
          <w:rFonts w:eastAsiaTheme="minorEastAsia"/>
          <w:sz w:val="24"/>
          <w:szCs w:val="24"/>
        </w:rPr>
      </w:pPr>
    </w:p>
    <w:p w14:paraId="67399D05" w14:textId="77777777" w:rsidR="00367A26" w:rsidRDefault="00367A26" w:rsidP="00D0280B">
      <w:pPr>
        <w:keepNext/>
        <w:rPr>
          <w:rFonts w:eastAsiaTheme="minorEastAsia"/>
          <w:sz w:val="24"/>
          <w:szCs w:val="24"/>
        </w:rPr>
      </w:pPr>
    </w:p>
    <w:p w14:paraId="2E533D4A" w14:textId="77777777" w:rsidR="00367A26" w:rsidRDefault="00367A26" w:rsidP="00D0280B">
      <w:pPr>
        <w:keepNext/>
        <w:rPr>
          <w:rFonts w:eastAsiaTheme="minorEastAsia"/>
          <w:sz w:val="24"/>
          <w:szCs w:val="24"/>
        </w:rPr>
      </w:pPr>
    </w:p>
    <w:p w14:paraId="525B13DE" w14:textId="77777777" w:rsidR="00367A26" w:rsidRDefault="00367A26" w:rsidP="00D0280B">
      <w:pPr>
        <w:keepNext/>
        <w:rPr>
          <w:rFonts w:eastAsiaTheme="minorEastAsia"/>
          <w:sz w:val="24"/>
          <w:szCs w:val="24"/>
        </w:rPr>
      </w:pPr>
    </w:p>
    <w:p w14:paraId="67DA52B3" w14:textId="77777777" w:rsidR="00367A26" w:rsidRDefault="00367A26" w:rsidP="00D0280B">
      <w:pPr>
        <w:keepNext/>
        <w:rPr>
          <w:rFonts w:eastAsiaTheme="minorEastAsia"/>
          <w:sz w:val="24"/>
          <w:szCs w:val="24"/>
        </w:rPr>
      </w:pPr>
    </w:p>
    <w:p w14:paraId="462790E3" w14:textId="77777777" w:rsidR="00367A26" w:rsidRDefault="00367A26" w:rsidP="00D0280B">
      <w:pPr>
        <w:keepNext/>
        <w:rPr>
          <w:rFonts w:eastAsiaTheme="minorEastAsia"/>
          <w:sz w:val="24"/>
          <w:szCs w:val="24"/>
        </w:rPr>
      </w:pPr>
    </w:p>
    <w:p w14:paraId="27E3D57F" w14:textId="77777777" w:rsidR="00367A26" w:rsidRDefault="00367A26" w:rsidP="00D0280B">
      <w:pPr>
        <w:keepNext/>
        <w:rPr>
          <w:rFonts w:eastAsiaTheme="minorEastAsia"/>
          <w:sz w:val="24"/>
          <w:szCs w:val="24"/>
        </w:rPr>
      </w:pPr>
    </w:p>
    <w:p w14:paraId="1F5964A3" w14:textId="77777777" w:rsidR="00367A26" w:rsidRDefault="00367A26" w:rsidP="00D0280B">
      <w:pPr>
        <w:keepNext/>
        <w:rPr>
          <w:rFonts w:eastAsiaTheme="minorEastAsia"/>
          <w:sz w:val="24"/>
          <w:szCs w:val="24"/>
        </w:rPr>
      </w:pPr>
    </w:p>
    <w:p w14:paraId="346724F4" w14:textId="77777777" w:rsidR="00367A26" w:rsidRDefault="00367A26" w:rsidP="00D0280B">
      <w:pPr>
        <w:keepNext/>
        <w:rPr>
          <w:rFonts w:eastAsiaTheme="minorEastAsia"/>
          <w:sz w:val="24"/>
          <w:szCs w:val="24"/>
        </w:rPr>
      </w:pPr>
    </w:p>
    <w:p w14:paraId="71BCDA37" w14:textId="43768207" w:rsidR="00922C09" w:rsidRPr="00203B29" w:rsidRDefault="00922C09" w:rsidP="00D0280B">
      <w:pPr>
        <w:keepNext/>
        <w:rPr>
          <w:rFonts w:eastAsiaTheme="minorEastAsia"/>
          <w:sz w:val="24"/>
          <w:szCs w:val="24"/>
        </w:rPr>
      </w:pPr>
      <w:r w:rsidRPr="00203B29">
        <w:rPr>
          <w:rFonts w:eastAsiaTheme="minorEastAsia"/>
          <w:sz w:val="24"/>
          <w:szCs w:val="24"/>
        </w:rPr>
        <w:t>Damit gilt:</w:t>
      </w:r>
    </w:p>
    <w:p w14:paraId="4E956F73" w14:textId="5A1DC8B4" w:rsidR="00922C09" w:rsidRPr="00203B29" w:rsidRDefault="00922C09" w:rsidP="00D0280B">
      <w:pPr>
        <w:keepNext/>
        <w:rPr>
          <w:rFonts w:eastAsiaTheme="minorEastAsia"/>
          <w:sz w:val="24"/>
          <w:szCs w:val="24"/>
        </w:rPr>
      </w:pPr>
      <m:oMathPara>
        <m:oMath>
          <m:r>
            <w:rPr>
              <w:rFonts w:ascii="Cambria Math" w:hAnsi="Cambria Math"/>
              <w:sz w:val="24"/>
              <w:szCs w:val="24"/>
            </w:rPr>
            <m:t>ε=</m:t>
          </m:r>
          <m:f>
            <m:fPr>
              <m:ctrlPr>
                <w:rPr>
                  <w:rFonts w:ascii="Cambria Math" w:hAnsi="Cambria Math"/>
                  <w:i/>
                  <w:sz w:val="24"/>
                  <w:szCs w:val="24"/>
                </w:rPr>
              </m:ctrlPr>
            </m:fPr>
            <m:num>
              <m:r>
                <w:rPr>
                  <w:rFonts w:ascii="Cambria Math" w:hAnsi="Cambria Math"/>
                  <w:sz w:val="24"/>
                  <w:szCs w:val="24"/>
                </w:rPr>
                <m:t>a-</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P</m:t>
                  </m:r>
                </m:sub>
              </m:sSub>
            </m:num>
            <m:den>
              <m:r>
                <w:rPr>
                  <w:rFonts w:ascii="Cambria Math" w:hAnsi="Cambria Math"/>
                  <w:sz w:val="24"/>
                  <w:szCs w:val="24"/>
                </w:rPr>
                <m:t>a</m:t>
              </m:r>
            </m:den>
          </m:f>
          <m:r>
            <w:rPr>
              <w:rFonts w:ascii="Cambria Math" w:hAnsi="Cambria Math"/>
              <w:sz w:val="24"/>
              <w:szCs w:val="24"/>
            </w:rPr>
            <m:t>=</m:t>
          </m:r>
          <m:f>
            <m:fPr>
              <m:ctrlPr>
                <w:rPr>
                  <w:rFonts w:ascii="Cambria Math" w:hAnsi="Cambria Math"/>
                  <w:i/>
                  <w:sz w:val="24"/>
                  <w:szCs w:val="24"/>
                </w:rPr>
              </m:ctrlPr>
            </m:fPr>
            <m:num>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A</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P</m:t>
                      </m:r>
                    </m:sub>
                  </m:sSub>
                </m:num>
                <m:den>
                  <m:r>
                    <w:rPr>
                      <w:rFonts w:ascii="Cambria Math" w:hAnsi="Cambria Math"/>
                      <w:sz w:val="24"/>
                      <w:szCs w:val="24"/>
                    </w:rPr>
                    <m:t>2</m:t>
                  </m:r>
                </m:den>
              </m:f>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r>
                    <m:rPr>
                      <m:sty m:val="p"/>
                    </m:rPr>
                    <w:rPr>
                      <w:rFonts w:ascii="Cambria Math" w:hAnsi="Cambria Math"/>
                      <w:sz w:val="24"/>
                      <w:szCs w:val="24"/>
                    </w:rPr>
                    <w:softHyphen/>
                  </m:r>
                  <m:r>
                    <m:rPr>
                      <m:sty m:val="p"/>
                    </m:rPr>
                    <w:rPr>
                      <w:rFonts w:ascii="Cambria Math" w:hAnsi="Cambria Math"/>
                      <w:sz w:val="24"/>
                      <w:szCs w:val="24"/>
                    </w:rPr>
                    <w:softHyphen/>
                  </m:r>
                  <m:r>
                    <m:rPr>
                      <m:sty m:val="p"/>
                    </m:rPr>
                    <w:rPr>
                      <w:rFonts w:ascii="Cambria Math" w:hAnsi="Cambria Math"/>
                      <w:sz w:val="24"/>
                      <w:szCs w:val="24"/>
                    </w:rPr>
                    <w:softHyphen/>
                  </m:r>
                </m:e>
                <m:sub>
                  <m:r>
                    <w:rPr>
                      <w:rFonts w:ascii="Cambria Math" w:hAnsi="Cambria Math"/>
                      <w:sz w:val="24"/>
                      <w:szCs w:val="24"/>
                    </w:rPr>
                    <m:t>P</m:t>
                  </m:r>
                </m:sub>
              </m:sSub>
            </m:num>
            <m:den>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A</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P</m:t>
                      </m:r>
                    </m:sub>
                  </m:sSub>
                </m:num>
                <m:den>
                  <m:r>
                    <w:rPr>
                      <w:rFonts w:ascii="Cambria Math" w:hAnsi="Cambria Math"/>
                      <w:sz w:val="24"/>
                      <w:szCs w:val="24"/>
                    </w:rPr>
                    <m:t>2</m:t>
                  </m:r>
                </m:den>
              </m:f>
            </m:den>
          </m:f>
          <m:r>
            <m:rPr>
              <m:sty m:val="p"/>
            </m:rPr>
            <w:rPr>
              <w:rFonts w:ascii="Cambria Math" w:hAnsi="Cambria Math"/>
              <w:sz w:val="24"/>
              <w:szCs w:val="24"/>
            </w:rPr>
            <w:softHyphen/>
          </m:r>
          <m:r>
            <w:rPr>
              <w:rFonts w:ascii="Cambria Math" w:hAnsi="Cambria Math"/>
              <w:sz w:val="24"/>
              <w:szCs w:val="24"/>
            </w:rPr>
            <m:t>=</m:t>
          </m:r>
          <m:f>
            <m:fPr>
              <m:ctrlPr>
                <w:rPr>
                  <w:rFonts w:ascii="Cambria Math" w:hAnsi="Cambria Math"/>
                  <w:i/>
                  <w:sz w:val="24"/>
                  <w:szCs w:val="24"/>
                </w:rPr>
              </m:ctrlPr>
            </m:fPr>
            <m:num>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r>
                        <m:rPr>
                          <m:sty m:val="p"/>
                        </m:rPr>
                        <w:rPr>
                          <w:rFonts w:ascii="Cambria Math" w:hAnsi="Cambria Math"/>
                          <w:sz w:val="24"/>
                          <w:szCs w:val="24"/>
                        </w:rPr>
                        <w:softHyphen/>
                      </m:r>
                    </m:e>
                    <m:sub>
                      <m:r>
                        <w:rPr>
                          <w:rFonts w:ascii="Cambria Math" w:hAnsi="Cambria Math"/>
                          <w:sz w:val="24"/>
                          <w:szCs w:val="24"/>
                        </w:rPr>
                        <m:t>A</m:t>
                      </m:r>
                    </m:sub>
                  </m:sSub>
                </m:num>
                <m:den>
                  <m:r>
                    <w:rPr>
                      <w:rFonts w:ascii="Cambria Math" w:hAnsi="Cambria Math"/>
                      <w:sz w:val="24"/>
                      <w:szCs w:val="24"/>
                    </w:rPr>
                    <m:t>2</m:t>
                  </m:r>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P</m:t>
                      </m:r>
                    </m:sub>
                  </m:sSub>
                </m:num>
                <m:den>
                  <m:r>
                    <w:rPr>
                      <w:rFonts w:ascii="Cambria Math" w:hAnsi="Cambria Math"/>
                      <w:sz w:val="24"/>
                      <w:szCs w:val="24"/>
                    </w:rPr>
                    <m:t>2</m:t>
                  </m:r>
                </m:den>
              </m:f>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P</m:t>
                  </m:r>
                </m:sub>
              </m:sSub>
            </m:num>
            <m:den>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A</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P</m:t>
                      </m:r>
                    </m:sub>
                  </m:sSub>
                </m:num>
                <m:den>
                  <m:r>
                    <w:rPr>
                      <w:rFonts w:ascii="Cambria Math" w:hAnsi="Cambria Math"/>
                      <w:sz w:val="24"/>
                      <w:szCs w:val="24"/>
                    </w:rPr>
                    <m:t>2</m:t>
                  </m:r>
                </m:den>
              </m:f>
            </m:den>
          </m:f>
          <m:r>
            <w:rPr>
              <w:rFonts w:ascii="Cambria Math" w:hAnsi="Cambria Math"/>
              <w:sz w:val="24"/>
              <w:szCs w:val="24"/>
            </w:rPr>
            <m:t>=</m:t>
          </m:r>
          <m:f>
            <m:fPr>
              <m:ctrlPr>
                <w:rPr>
                  <w:rFonts w:ascii="Cambria Math" w:hAnsi="Cambria Math"/>
                  <w:i/>
                  <w:sz w:val="24"/>
                  <w:szCs w:val="24"/>
                </w:rPr>
              </m:ctrlPr>
            </m:fPr>
            <m:num>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r>
                        <m:rPr>
                          <m:sty m:val="p"/>
                        </m:rPr>
                        <w:rPr>
                          <w:rFonts w:ascii="Cambria Math" w:hAnsi="Cambria Math"/>
                          <w:sz w:val="24"/>
                          <w:szCs w:val="24"/>
                        </w:rPr>
                        <w:softHyphen/>
                      </m:r>
                    </m:e>
                    <m:sub>
                      <m:r>
                        <w:rPr>
                          <w:rFonts w:ascii="Cambria Math" w:hAnsi="Cambria Math"/>
                          <w:sz w:val="24"/>
                          <w:szCs w:val="24"/>
                        </w:rPr>
                        <m:t>A</m:t>
                      </m:r>
                    </m:sub>
                  </m:sSub>
                </m:num>
                <m:den>
                  <m:r>
                    <w:rPr>
                      <w:rFonts w:ascii="Cambria Math" w:hAnsi="Cambria Math"/>
                      <w:sz w:val="24"/>
                      <w:szCs w:val="24"/>
                    </w:rPr>
                    <m:t>2</m:t>
                  </m:r>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P</m:t>
                      </m:r>
                    </m:sub>
                  </m:sSub>
                </m:num>
                <m:den>
                  <m:r>
                    <w:rPr>
                      <w:rFonts w:ascii="Cambria Math" w:hAnsi="Cambria Math"/>
                      <w:sz w:val="24"/>
                      <w:szCs w:val="24"/>
                    </w:rPr>
                    <m:t>2</m:t>
                  </m:r>
                </m:den>
              </m:f>
            </m:num>
            <m:den>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A</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P</m:t>
                      </m:r>
                    </m:sub>
                  </m:sSub>
                </m:num>
                <m:den>
                  <m:r>
                    <w:rPr>
                      <w:rFonts w:ascii="Cambria Math" w:hAnsi="Cambria Math"/>
                      <w:sz w:val="24"/>
                      <w:szCs w:val="24"/>
                    </w:rPr>
                    <m:t>2</m:t>
                  </m:r>
                </m:den>
              </m:f>
            </m:den>
          </m:f>
          <m:r>
            <w:rPr>
              <w:rFonts w:ascii="Cambria Math" w:hAnsi="Cambria Math"/>
              <w:sz w:val="24"/>
              <w:szCs w:val="24"/>
            </w:rPr>
            <m:t>=</m:t>
          </m:r>
          <m:f>
            <m:fPr>
              <m:ctrlPr>
                <w:rPr>
                  <w:rFonts w:ascii="Cambria Math" w:hAnsi="Cambria Math"/>
                  <w:i/>
                  <w:sz w:val="24"/>
                  <w:szCs w:val="24"/>
                </w:rPr>
              </m:ctrlPr>
            </m:fPr>
            <m:num>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A</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P</m:t>
                      </m:r>
                    </m:sub>
                  </m:sSub>
                </m:num>
                <m:den>
                  <m:r>
                    <w:rPr>
                      <w:rFonts w:ascii="Cambria Math" w:hAnsi="Cambria Math"/>
                      <w:sz w:val="24"/>
                      <w:szCs w:val="24"/>
                    </w:rPr>
                    <m:t>2</m:t>
                  </m:r>
                </m:den>
              </m:f>
            </m:num>
            <m:den>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A</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P</m:t>
                      </m:r>
                    </m:sub>
                  </m:sSub>
                </m:num>
                <m:den>
                  <m:r>
                    <w:rPr>
                      <w:rFonts w:ascii="Cambria Math" w:hAnsi="Cambria Math"/>
                      <w:sz w:val="24"/>
                      <w:szCs w:val="24"/>
                    </w:rPr>
                    <m:t>2</m:t>
                  </m:r>
                </m:den>
              </m:f>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A</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P</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A</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P</m:t>
                  </m:r>
                </m:sub>
              </m:sSub>
            </m:den>
          </m:f>
        </m:oMath>
      </m:oMathPara>
    </w:p>
    <w:p w14:paraId="3A11C572" w14:textId="5C2F9DDA" w:rsidR="00897FF0" w:rsidRPr="00203B29" w:rsidRDefault="00897FF0" w:rsidP="00D0280B">
      <w:pPr>
        <w:keepNext/>
        <w:rPr>
          <w:rFonts w:eastAsiaTheme="minorEastAsia"/>
          <w:sz w:val="24"/>
          <w:szCs w:val="24"/>
        </w:rPr>
      </w:pPr>
      <w:r w:rsidRPr="00203B29">
        <w:rPr>
          <w:rFonts w:eastAsiaTheme="minorEastAsia"/>
          <w:sz w:val="24"/>
          <w:szCs w:val="24"/>
        </w:rPr>
        <w:t>Mit den in der Tabelle gegebenen Werten folgt:</w:t>
      </w:r>
    </w:p>
    <w:p w14:paraId="6BD1F837" w14:textId="5921AD9B" w:rsidR="00BE6C3C" w:rsidRPr="00203B29" w:rsidRDefault="00BE6C3C" w:rsidP="00D0280B">
      <w:pPr>
        <w:keepNext/>
        <w:rPr>
          <w:rFonts w:eastAsiaTheme="minorEastAsia"/>
          <w:sz w:val="24"/>
          <w:szCs w:val="24"/>
        </w:rPr>
      </w:pPr>
    </w:p>
    <w:p w14:paraId="6C7AD42E" w14:textId="0B5FEEDD" w:rsidR="00897FF0" w:rsidRPr="00203B29" w:rsidRDefault="00897FF0" w:rsidP="00D0280B">
      <w:pPr>
        <w:keepNext/>
        <w:rPr>
          <w:rFonts w:eastAsiaTheme="minorEastAsia"/>
          <w:sz w:val="24"/>
          <w:szCs w:val="24"/>
        </w:rPr>
      </w:pPr>
      <m:oMathPara>
        <m:oMath>
          <m:r>
            <w:rPr>
              <w:rFonts w:ascii="Cambria Math" w:eastAsiaTheme="minorEastAsia" w:hAnsi="Cambria Math"/>
              <w:sz w:val="24"/>
              <w:szCs w:val="24"/>
            </w:rPr>
            <m:t>ε=</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A</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P</m:t>
                  </m:r>
                </m:sub>
              </m:sSub>
            </m:num>
            <m:den>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A</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P</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30,385AE-29,709AE</m:t>
              </m:r>
            </m:num>
            <m:den>
              <m:r>
                <w:rPr>
                  <w:rFonts w:ascii="Cambria Math" w:hAnsi="Cambria Math"/>
                  <w:sz w:val="24"/>
                  <w:szCs w:val="24"/>
                </w:rPr>
                <m:t>30,385AE+29,709AE</m:t>
              </m:r>
            </m:den>
          </m:f>
          <m:r>
            <w:rPr>
              <w:rFonts w:ascii="Cambria Math" w:hAnsi="Cambria Math"/>
              <w:sz w:val="24"/>
              <w:szCs w:val="24"/>
            </w:rPr>
            <m:t>≅0,011249</m:t>
          </m:r>
        </m:oMath>
      </m:oMathPara>
    </w:p>
    <w:p w14:paraId="44D65717" w14:textId="36EB7F78" w:rsidR="002725F8" w:rsidRPr="00203B29" w:rsidRDefault="002725F8" w:rsidP="00D0280B">
      <w:pPr>
        <w:keepNext/>
        <w:rPr>
          <w:sz w:val="24"/>
          <w:szCs w:val="24"/>
        </w:rPr>
      </w:pPr>
    </w:p>
    <w:p w14:paraId="6A693BD3" w14:textId="7C0DEB45" w:rsidR="006F5410" w:rsidRPr="00203B29" w:rsidRDefault="00C8047E" w:rsidP="00D0280B">
      <w:pPr>
        <w:keepNext/>
        <w:rPr>
          <w:sz w:val="24"/>
          <w:szCs w:val="24"/>
        </w:rPr>
      </w:pPr>
      <w:r>
        <w:rPr>
          <w:noProof/>
        </w:rPr>
        <w:drawing>
          <wp:anchor distT="0" distB="0" distL="114300" distR="114300" simplePos="0" relativeHeight="252232704" behindDoc="1" locked="0" layoutInCell="1" allowOverlap="1" wp14:anchorId="0E682FB2" wp14:editId="02422983">
            <wp:simplePos x="0" y="0"/>
            <wp:positionH relativeFrom="column">
              <wp:posOffset>47625</wp:posOffset>
            </wp:positionH>
            <wp:positionV relativeFrom="page">
              <wp:posOffset>5467350</wp:posOffset>
            </wp:positionV>
            <wp:extent cx="2442210" cy="1876425"/>
            <wp:effectExtent l="0" t="0" r="0" b="9525"/>
            <wp:wrapTight wrapText="bothSides">
              <wp:wrapPolygon edited="0">
                <wp:start x="0" y="0"/>
                <wp:lineTo x="0" y="21490"/>
                <wp:lineTo x="21398" y="21490"/>
                <wp:lineTo x="21398" y="0"/>
                <wp:lineTo x="0" y="0"/>
              </wp:wrapPolygon>
            </wp:wrapTight>
            <wp:docPr id="1021964088" name="Grafik 1" descr="Ein Bild, das Kreis, Uhr,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964088" name="Grafik 1" descr="Ein Bild, das Kreis, Uhr, Screenshot enthält.&#10;&#10;Automatisch generierte Beschreibung"/>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2442210" cy="1876425"/>
                    </a:xfrm>
                    <a:prstGeom prst="rect">
                      <a:avLst/>
                    </a:prstGeom>
                    <a:noFill/>
                    <a:ln>
                      <a:noFill/>
                    </a:ln>
                  </pic:spPr>
                </pic:pic>
              </a:graphicData>
            </a:graphic>
            <wp14:sizeRelH relativeFrom="page">
              <wp14:pctWidth>0</wp14:pctWidth>
            </wp14:sizeRelH>
            <wp14:sizeRelV relativeFrom="page">
              <wp14:pctHeight>0</wp14:pctHeight>
            </wp14:sizeRelV>
          </wp:anchor>
        </w:drawing>
      </w:r>
      <w:r w:rsidR="004E4E57" w:rsidRPr="00203B29">
        <w:rPr>
          <w:sz w:val="24"/>
          <w:szCs w:val="24"/>
        </w:rPr>
        <w:t>Was können wir aus der blauen Farbe Neptuns für die Gase in seine</w:t>
      </w:r>
      <w:r w:rsidR="008B051B" w:rsidRPr="00203B29">
        <w:rPr>
          <w:sz w:val="24"/>
          <w:szCs w:val="24"/>
        </w:rPr>
        <w:t xml:space="preserve">n äußersten Schichten schließen? </w:t>
      </w:r>
    </w:p>
    <w:tbl>
      <w:tblPr>
        <w:tblStyle w:val="Tabellenraster"/>
        <w:tblpPr w:leftFromText="141" w:rightFromText="141" w:vertAnchor="text" w:horzAnchor="margin" w:tblpXSpec="right" w:tblpY="429"/>
        <w:tblOverlap w:val="never"/>
        <w:tblW w:w="6066" w:type="dxa"/>
        <w:tblLook w:val="04A0" w:firstRow="1" w:lastRow="0" w:firstColumn="1" w:lastColumn="0" w:noHBand="0" w:noVBand="1"/>
      </w:tblPr>
      <w:tblGrid>
        <w:gridCol w:w="562"/>
        <w:gridCol w:w="5504"/>
      </w:tblGrid>
      <w:tr w:rsidR="002C7A0E" w14:paraId="3C5DB59E" w14:textId="77777777" w:rsidTr="002C7A0E">
        <w:tc>
          <w:tcPr>
            <w:tcW w:w="562" w:type="dxa"/>
          </w:tcPr>
          <w:p w14:paraId="5B76C929" w14:textId="77777777" w:rsidR="002C7A0E" w:rsidRDefault="002C7A0E" w:rsidP="002C7A0E">
            <w:pPr>
              <w:rPr>
                <w:rFonts w:eastAsiaTheme="minorEastAsia"/>
                <w:iCs/>
                <w:sz w:val="24"/>
                <w:szCs w:val="24"/>
              </w:rPr>
            </w:pPr>
            <w:r>
              <w:rPr>
                <w:rFonts w:eastAsiaTheme="minorEastAsia"/>
                <w:iCs/>
                <w:sz w:val="24"/>
                <w:szCs w:val="24"/>
              </w:rPr>
              <w:t>1</w:t>
            </w:r>
          </w:p>
        </w:tc>
        <w:tc>
          <w:tcPr>
            <w:tcW w:w="5504" w:type="dxa"/>
          </w:tcPr>
          <w:p w14:paraId="7710035B" w14:textId="77777777" w:rsidR="002C7A0E" w:rsidRDefault="002C7A0E" w:rsidP="002C7A0E">
            <w:pPr>
              <w:rPr>
                <w:rFonts w:eastAsiaTheme="minorEastAsia"/>
                <w:iCs/>
                <w:sz w:val="24"/>
                <w:szCs w:val="24"/>
              </w:rPr>
            </w:pPr>
            <w:r>
              <w:rPr>
                <w:rFonts w:eastAsiaTheme="minorEastAsia"/>
                <w:iCs/>
                <w:sz w:val="24"/>
                <w:szCs w:val="24"/>
              </w:rPr>
              <w:t>Obere Atomsphäre, oberste Wolkenschicht</w:t>
            </w:r>
          </w:p>
        </w:tc>
      </w:tr>
      <w:tr w:rsidR="002C7A0E" w14:paraId="088A343B" w14:textId="77777777" w:rsidTr="002C7A0E">
        <w:tc>
          <w:tcPr>
            <w:tcW w:w="562" w:type="dxa"/>
          </w:tcPr>
          <w:p w14:paraId="720D361A" w14:textId="77777777" w:rsidR="002C7A0E" w:rsidRDefault="002C7A0E" w:rsidP="002C7A0E">
            <w:pPr>
              <w:rPr>
                <w:rFonts w:eastAsiaTheme="minorEastAsia"/>
                <w:iCs/>
                <w:sz w:val="24"/>
                <w:szCs w:val="24"/>
              </w:rPr>
            </w:pPr>
            <w:r>
              <w:rPr>
                <w:rFonts w:eastAsiaTheme="minorEastAsia"/>
                <w:iCs/>
                <w:sz w:val="24"/>
                <w:szCs w:val="24"/>
              </w:rPr>
              <w:t>2</w:t>
            </w:r>
          </w:p>
        </w:tc>
        <w:tc>
          <w:tcPr>
            <w:tcW w:w="5504" w:type="dxa"/>
          </w:tcPr>
          <w:p w14:paraId="7FE17D20" w14:textId="77777777" w:rsidR="002C7A0E" w:rsidRDefault="002C7A0E" w:rsidP="002C7A0E">
            <w:pPr>
              <w:rPr>
                <w:rFonts w:eastAsiaTheme="minorEastAsia"/>
                <w:iCs/>
                <w:sz w:val="24"/>
                <w:szCs w:val="24"/>
              </w:rPr>
            </w:pPr>
            <w:r>
              <w:rPr>
                <w:rFonts w:eastAsiaTheme="minorEastAsia"/>
                <w:iCs/>
                <w:sz w:val="24"/>
                <w:szCs w:val="24"/>
              </w:rPr>
              <w:t>Atmosphäre aus Wasserstoff, Helium und Methangas, wahrscheinlich superkritisch in den unteren Bereichen</w:t>
            </w:r>
          </w:p>
        </w:tc>
      </w:tr>
      <w:tr w:rsidR="002C7A0E" w14:paraId="48C5CC02" w14:textId="77777777" w:rsidTr="002C7A0E">
        <w:tc>
          <w:tcPr>
            <w:tcW w:w="562" w:type="dxa"/>
          </w:tcPr>
          <w:p w14:paraId="39027BCC" w14:textId="77777777" w:rsidR="002C7A0E" w:rsidRDefault="002C7A0E" w:rsidP="002C7A0E">
            <w:pPr>
              <w:rPr>
                <w:rFonts w:eastAsiaTheme="minorEastAsia"/>
                <w:iCs/>
                <w:sz w:val="24"/>
                <w:szCs w:val="24"/>
              </w:rPr>
            </w:pPr>
            <w:r>
              <w:rPr>
                <w:rFonts w:eastAsiaTheme="minorEastAsia"/>
                <w:iCs/>
                <w:sz w:val="24"/>
                <w:szCs w:val="24"/>
              </w:rPr>
              <w:t>3</w:t>
            </w:r>
          </w:p>
        </w:tc>
        <w:tc>
          <w:tcPr>
            <w:tcW w:w="5504" w:type="dxa"/>
          </w:tcPr>
          <w:p w14:paraId="2F541C13" w14:textId="77777777" w:rsidR="002C7A0E" w:rsidRDefault="002C7A0E" w:rsidP="002C7A0E">
            <w:pPr>
              <w:rPr>
                <w:rFonts w:eastAsiaTheme="minorEastAsia"/>
                <w:iCs/>
                <w:sz w:val="24"/>
                <w:szCs w:val="24"/>
              </w:rPr>
            </w:pPr>
            <w:r>
              <w:rPr>
                <w:rFonts w:eastAsiaTheme="minorEastAsia"/>
                <w:iCs/>
                <w:sz w:val="24"/>
                <w:szCs w:val="24"/>
              </w:rPr>
              <w:t>Mantel aus Wasser, Ammoniak, Methaneis</w:t>
            </w:r>
          </w:p>
        </w:tc>
      </w:tr>
      <w:tr w:rsidR="002C7A0E" w14:paraId="1E22B29F" w14:textId="77777777" w:rsidTr="002C7A0E">
        <w:tc>
          <w:tcPr>
            <w:tcW w:w="562" w:type="dxa"/>
          </w:tcPr>
          <w:p w14:paraId="67305106" w14:textId="77777777" w:rsidR="002C7A0E" w:rsidRDefault="002C7A0E" w:rsidP="002C7A0E">
            <w:pPr>
              <w:rPr>
                <w:rFonts w:eastAsiaTheme="minorEastAsia"/>
                <w:iCs/>
                <w:sz w:val="24"/>
                <w:szCs w:val="24"/>
              </w:rPr>
            </w:pPr>
            <w:r>
              <w:rPr>
                <w:rFonts w:eastAsiaTheme="minorEastAsia"/>
                <w:iCs/>
                <w:sz w:val="24"/>
                <w:szCs w:val="24"/>
              </w:rPr>
              <w:t>4</w:t>
            </w:r>
          </w:p>
        </w:tc>
        <w:tc>
          <w:tcPr>
            <w:tcW w:w="5504" w:type="dxa"/>
          </w:tcPr>
          <w:p w14:paraId="43A14D63" w14:textId="77777777" w:rsidR="002C7A0E" w:rsidRDefault="002C7A0E" w:rsidP="002C7A0E">
            <w:pPr>
              <w:rPr>
                <w:rFonts w:eastAsiaTheme="minorEastAsia"/>
                <w:iCs/>
                <w:sz w:val="24"/>
                <w:szCs w:val="24"/>
              </w:rPr>
            </w:pPr>
            <w:r>
              <w:rPr>
                <w:rFonts w:eastAsiaTheme="minorEastAsia"/>
                <w:iCs/>
                <w:sz w:val="24"/>
                <w:szCs w:val="24"/>
              </w:rPr>
              <w:t>Kern vermutlich Gestein und Eis</w:t>
            </w:r>
          </w:p>
        </w:tc>
      </w:tr>
    </w:tbl>
    <w:p w14:paraId="3372904E" w14:textId="507EE9D1" w:rsidR="00D74030" w:rsidRDefault="00AC26E9" w:rsidP="00D74030">
      <w:pPr>
        <w:widowControl w:val="0"/>
        <w:rPr>
          <w:sz w:val="24"/>
          <w:szCs w:val="24"/>
        </w:rPr>
      </w:pPr>
      <w:r w:rsidRPr="00203B29">
        <w:rPr>
          <w:noProof/>
          <w:sz w:val="24"/>
          <w:szCs w:val="24"/>
        </w:rPr>
        <w:drawing>
          <wp:anchor distT="0" distB="0" distL="114300" distR="114300" simplePos="0" relativeHeight="251899904" behindDoc="0" locked="0" layoutInCell="1" allowOverlap="1" wp14:anchorId="0C4327B6" wp14:editId="5FE8F54E">
            <wp:simplePos x="0" y="0"/>
            <wp:positionH relativeFrom="column">
              <wp:posOffset>47625</wp:posOffset>
            </wp:positionH>
            <wp:positionV relativeFrom="paragraph">
              <wp:posOffset>1967230</wp:posOffset>
            </wp:positionV>
            <wp:extent cx="2095500" cy="1933575"/>
            <wp:effectExtent l="0" t="0" r="0" b="9525"/>
            <wp:wrapSquare wrapText="bothSides"/>
            <wp:docPr id="540167181" name="Grafik 3" descr="Ein Bild, das Kugel, Planet, Raum, Astronomisches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167181" name="Grafik 3" descr="Ein Bild, das Kugel, Planet, Raum, Astronomisches Objekt enthält.&#10;&#10;Automatisch generierte Beschreibung"/>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2095500" cy="1933575"/>
                    </a:xfrm>
                    <a:prstGeom prst="rect">
                      <a:avLst/>
                    </a:prstGeom>
                    <a:noFill/>
                    <a:ln>
                      <a:noFill/>
                    </a:ln>
                  </pic:spPr>
                </pic:pic>
              </a:graphicData>
            </a:graphic>
            <wp14:sizeRelH relativeFrom="page">
              <wp14:pctWidth>0</wp14:pctWidth>
            </wp14:sizeRelH>
            <wp14:sizeRelV relativeFrom="page">
              <wp14:pctHeight>0</wp14:pctHeight>
            </wp14:sizeRelV>
          </wp:anchor>
        </w:drawing>
      </w:r>
      <w:r w:rsidR="002C7A0E">
        <w:rPr>
          <w:noProof/>
        </w:rPr>
        <mc:AlternateContent>
          <mc:Choice Requires="wps">
            <w:drawing>
              <wp:anchor distT="0" distB="0" distL="114300" distR="114300" simplePos="0" relativeHeight="252234752" behindDoc="0" locked="0" layoutInCell="1" allowOverlap="1" wp14:anchorId="58963761" wp14:editId="75725C48">
                <wp:simplePos x="0" y="0"/>
                <wp:positionH relativeFrom="column">
                  <wp:posOffset>47625</wp:posOffset>
                </wp:positionH>
                <wp:positionV relativeFrom="paragraph">
                  <wp:posOffset>1516380</wp:posOffset>
                </wp:positionV>
                <wp:extent cx="2442210" cy="635"/>
                <wp:effectExtent l="0" t="0" r="0" b="0"/>
                <wp:wrapSquare wrapText="bothSides"/>
                <wp:docPr id="359166649" name="Textfeld 1"/>
                <wp:cNvGraphicFramePr/>
                <a:graphic xmlns:a="http://schemas.openxmlformats.org/drawingml/2006/main">
                  <a:graphicData uri="http://schemas.microsoft.com/office/word/2010/wordprocessingShape">
                    <wps:wsp>
                      <wps:cNvSpPr txBox="1"/>
                      <wps:spPr>
                        <a:xfrm>
                          <a:off x="0" y="0"/>
                          <a:ext cx="2442210" cy="635"/>
                        </a:xfrm>
                        <a:prstGeom prst="rect">
                          <a:avLst/>
                        </a:prstGeom>
                        <a:solidFill>
                          <a:prstClr val="white"/>
                        </a:solidFill>
                        <a:ln>
                          <a:noFill/>
                        </a:ln>
                      </wps:spPr>
                      <wps:txbx>
                        <w:txbxContent>
                          <w:p w14:paraId="28D155DF" w14:textId="63264EB3" w:rsidR="002C7A0E" w:rsidRPr="00FD7102" w:rsidRDefault="002C7A0E" w:rsidP="002C7A0E">
                            <w:pPr>
                              <w:pStyle w:val="Beschriftung"/>
                              <w:rPr>
                                <w:noProof/>
                              </w:rPr>
                            </w:pPr>
                            <w:bookmarkStart w:id="638" w:name="_Toc174467258"/>
                            <w:bookmarkStart w:id="639" w:name="_Toc178095339"/>
                            <w:bookmarkStart w:id="640" w:name="_Toc179365206"/>
                            <w:r>
                              <w:t xml:space="preserve">Abbildung </w:t>
                            </w:r>
                            <w:r w:rsidR="00CB4E00">
                              <w:t>191</w:t>
                            </w:r>
                            <w:r>
                              <w:t xml:space="preserve"> Aufbau Neptun, CC BY-SA 3.0</w:t>
                            </w:r>
                            <w:bookmarkEnd w:id="638"/>
                            <w:bookmarkEnd w:id="639"/>
                            <w:bookmarkEnd w:id="64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8963761" id="_x0000_s1244" type="#_x0000_t202" style="position:absolute;margin-left:3.75pt;margin-top:119.4pt;width:192.3pt;height:.05pt;z-index:252234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" stroked="f">
                <v:textbox style="mso-fit-shape-to-text:t" inset="0,0,0,0">
                  <w:txbxContent>
                    <w:p w14:paraId="28D155DF" w14:textId="63264EB3" w:rsidR="002C7A0E" w:rsidRPr="00FD7102" w:rsidRDefault="002C7A0E" w:rsidP="002C7A0E">
                      <w:pPr>
                        <w:pStyle w:val="Beschriftung"/>
                        <w:rPr>
                          <w:noProof/>
                        </w:rPr>
                      </w:pPr>
                      <w:bookmarkStart w:id="932" w:name="_Toc174467258"/>
                      <w:bookmarkStart w:id="933" w:name="_Toc178095339"/>
                      <w:bookmarkStart w:id="934" w:name="_Toc179365206"/>
                      <w:r>
                        <w:t xml:space="preserve">Abbildung </w:t>
                      </w:r>
                      <w:r w:rsidR="00CB4E00">
                        <w:t>191</w:t>
                      </w:r>
                      <w:r>
                        <w:t xml:space="preserve"> Aufbau Neptun, CC BY-SA 3.0</w:t>
                      </w:r>
                      <w:bookmarkEnd w:id="932"/>
                      <w:bookmarkEnd w:id="933"/>
                      <w:bookmarkEnd w:id="934"/>
                    </w:p>
                  </w:txbxContent>
                </v:textbox>
                <w10:wrap type="square"/>
              </v:shape>
            </w:pict>
          </mc:Fallback>
        </mc:AlternateContent>
      </w:r>
      <w:r w:rsidR="008B051B" w:rsidRPr="00203B29">
        <w:rPr>
          <w:sz w:val="24"/>
          <w:szCs w:val="24"/>
        </w:rPr>
        <w:t xml:space="preserve">Neptuns äußerste Schichten haben fast die gleiche Zusammensetzung wie die Uranusatmosphäre. </w:t>
      </w:r>
      <w:r w:rsidR="00306C70" w:rsidRPr="00203B29">
        <w:rPr>
          <w:sz w:val="24"/>
          <w:szCs w:val="24"/>
        </w:rPr>
        <w:t>Im Wesentlichen bestehen sie aus Wasserstoff, Helium und Methan</w:t>
      </w:r>
      <w:r w:rsidR="00DE3552" w:rsidRPr="00203B29">
        <w:rPr>
          <w:sz w:val="24"/>
          <w:szCs w:val="24"/>
        </w:rPr>
        <w:t xml:space="preserve">, das durch die Absorption von rotem Licht für die blaue </w:t>
      </w:r>
      <w:r w:rsidR="00C06A52" w:rsidRPr="00203B29">
        <w:rPr>
          <w:sz w:val="24"/>
          <w:szCs w:val="24"/>
        </w:rPr>
        <w:t>F</w:t>
      </w:r>
      <w:r w:rsidR="00DE3552" w:rsidRPr="00203B29">
        <w:rPr>
          <w:sz w:val="24"/>
          <w:szCs w:val="24"/>
        </w:rPr>
        <w:t>arbe</w:t>
      </w:r>
      <w:r w:rsidR="00C06A52" w:rsidRPr="00203B29">
        <w:rPr>
          <w:sz w:val="24"/>
          <w:szCs w:val="24"/>
        </w:rPr>
        <w:t xml:space="preserve"> verantwortlich ist.</w:t>
      </w:r>
      <w:r w:rsidR="000A1745" w:rsidRPr="00203B29">
        <w:rPr>
          <w:sz w:val="24"/>
          <w:szCs w:val="24"/>
        </w:rPr>
        <w:t xml:space="preserve"> </w:t>
      </w:r>
      <w:r w:rsidR="00D74030" w:rsidRPr="00203B29">
        <w:rPr>
          <w:sz w:val="24"/>
          <w:szCs w:val="24"/>
        </w:rPr>
        <w:t>In der Neptunatmosphäre bilden sich gelegentlich große Wirbelstürme, die von Voyager 2 beobachtet wurden. Bekannt sind der „große dunkle Fleck“, der „kleine dunkle Fleck“ und „Scooter“, eine weiße Wolke, die Voyager 2 fotografierte.</w:t>
      </w:r>
    </w:p>
    <w:p w14:paraId="5D0522EF" w14:textId="28F5BA96" w:rsidR="00CE0CBB" w:rsidRDefault="00684573" w:rsidP="00D0280B">
      <w:pPr>
        <w:keepNext/>
      </w:pPr>
      <w:r>
        <w:rPr>
          <w:sz w:val="24"/>
          <w:szCs w:val="24"/>
        </w:rPr>
        <w:t xml:space="preserve">Wie bei allen </w:t>
      </w:r>
      <w:r w:rsidR="000A1745" w:rsidRPr="00203B29">
        <w:rPr>
          <w:sz w:val="24"/>
          <w:szCs w:val="24"/>
        </w:rPr>
        <w:t>großen Planeten</w:t>
      </w:r>
      <w:r w:rsidR="005844D5" w:rsidRPr="00203B29">
        <w:rPr>
          <w:sz w:val="24"/>
          <w:szCs w:val="24"/>
        </w:rPr>
        <w:t xml:space="preserve"> gibt es keine ge</w:t>
      </w:r>
      <w:r w:rsidR="005950A3" w:rsidRPr="00203B29">
        <w:rPr>
          <w:sz w:val="24"/>
          <w:szCs w:val="24"/>
        </w:rPr>
        <w:t xml:space="preserve">nau definierte Grenze der Atmosphäre, sondern bei Überschreiten des kritischen Drucks </w:t>
      </w:r>
      <w:r w:rsidR="00E205F1" w:rsidRPr="00203B29">
        <w:rPr>
          <w:sz w:val="24"/>
          <w:szCs w:val="24"/>
        </w:rPr>
        <w:t xml:space="preserve">oberhalb der kritischen Temperatur </w:t>
      </w:r>
      <w:r w:rsidR="005950A3" w:rsidRPr="00203B29">
        <w:rPr>
          <w:sz w:val="24"/>
          <w:szCs w:val="24"/>
        </w:rPr>
        <w:t xml:space="preserve">geht die Atmosphäre </w:t>
      </w:r>
      <w:r w:rsidR="00D02B03" w:rsidRPr="00203B29">
        <w:rPr>
          <w:sz w:val="24"/>
          <w:szCs w:val="24"/>
        </w:rPr>
        <w:t xml:space="preserve">sofort </w:t>
      </w:r>
      <w:r w:rsidR="005950A3" w:rsidRPr="00203B29">
        <w:rPr>
          <w:sz w:val="24"/>
          <w:szCs w:val="24"/>
        </w:rPr>
        <w:t xml:space="preserve">in </w:t>
      </w:r>
      <w:r w:rsidR="00BC3E16" w:rsidRPr="00203B29">
        <w:rPr>
          <w:sz w:val="24"/>
          <w:szCs w:val="24"/>
        </w:rPr>
        <w:t>den</w:t>
      </w:r>
      <w:r w:rsidR="006A013C" w:rsidRPr="00203B29">
        <w:rPr>
          <w:sz w:val="24"/>
          <w:szCs w:val="24"/>
        </w:rPr>
        <w:t xml:space="preserve"> superkritischen Zustand über. </w:t>
      </w:r>
    </w:p>
    <w:p w14:paraId="05271C03" w14:textId="56BFF56F" w:rsidR="00346D64" w:rsidRPr="00203B29" w:rsidRDefault="00AC26E9" w:rsidP="00BF40B2">
      <w:pPr>
        <w:keepNext/>
        <w:rPr>
          <w:sz w:val="24"/>
          <w:szCs w:val="24"/>
        </w:rPr>
      </w:pPr>
      <w:r w:rsidRPr="00203B29">
        <w:rPr>
          <w:noProof/>
          <w:sz w:val="24"/>
          <w:szCs w:val="24"/>
        </w:rPr>
        <mc:AlternateContent>
          <mc:Choice Requires="wps">
            <w:drawing>
              <wp:anchor distT="0" distB="0" distL="114300" distR="114300" simplePos="0" relativeHeight="251901952" behindDoc="0" locked="0" layoutInCell="1" allowOverlap="1" wp14:anchorId="0F40F059" wp14:editId="19B57175">
                <wp:simplePos x="0" y="0"/>
                <wp:positionH relativeFrom="column">
                  <wp:posOffset>66675</wp:posOffset>
                </wp:positionH>
                <wp:positionV relativeFrom="paragraph">
                  <wp:posOffset>650875</wp:posOffset>
                </wp:positionV>
                <wp:extent cx="2095500" cy="635"/>
                <wp:effectExtent l="0" t="0" r="0" b="0"/>
                <wp:wrapSquare wrapText="bothSides"/>
                <wp:docPr id="1553608329" name="Textfeld 1"/>
                <wp:cNvGraphicFramePr/>
                <a:graphic xmlns:a="http://schemas.openxmlformats.org/drawingml/2006/main">
                  <a:graphicData uri="http://schemas.microsoft.com/office/word/2010/wordprocessingShape">
                    <wps:wsp>
                      <wps:cNvSpPr txBox="1"/>
                      <wps:spPr>
                        <a:xfrm>
                          <a:off x="0" y="0"/>
                          <a:ext cx="2095500" cy="635"/>
                        </a:xfrm>
                        <a:prstGeom prst="rect">
                          <a:avLst/>
                        </a:prstGeom>
                        <a:solidFill>
                          <a:prstClr val="white"/>
                        </a:solidFill>
                        <a:ln>
                          <a:noFill/>
                        </a:ln>
                      </wps:spPr>
                      <wps:txbx>
                        <w:txbxContent>
                          <w:p w14:paraId="6AA7F048" w14:textId="3F091F44" w:rsidR="00DD3EE1" w:rsidRPr="0027353D" w:rsidRDefault="00DD3EE1" w:rsidP="00DD3EE1">
                            <w:pPr>
                              <w:pStyle w:val="Beschriftung"/>
                              <w:rPr>
                                <w:noProof/>
                              </w:rPr>
                            </w:pPr>
                            <w:bookmarkStart w:id="641" w:name="_Toc174467259"/>
                            <w:bookmarkStart w:id="642" w:name="_Toc178095340"/>
                            <w:bookmarkStart w:id="643" w:name="_Toc179365207"/>
                            <w:r>
                              <w:t xml:space="preserve">Abbildung </w:t>
                            </w:r>
                            <w:r w:rsidR="00CB4E00">
                              <w:t>192</w:t>
                            </w:r>
                            <w:r>
                              <w:t xml:space="preserve"> Wirbelstürme auf Neptu</w:t>
                            </w:r>
                            <w:r w:rsidR="00977EA1">
                              <w:t>n</w:t>
                            </w:r>
                            <w:r>
                              <w:t>, gemeinfrei</w:t>
                            </w:r>
                            <w:bookmarkEnd w:id="641"/>
                            <w:bookmarkEnd w:id="642"/>
                            <w:bookmarkEnd w:id="64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F40F059" id="_x0000_s1245" type="#_x0000_t202" style="position:absolute;margin-left:5.25pt;margin-top:51.25pt;width:165pt;height:.05pt;z-index:251901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" stroked="f">
                <v:textbox style="mso-fit-shape-to-text:t" inset="0,0,0,0">
                  <w:txbxContent>
                    <w:p w14:paraId="6AA7F048" w14:textId="3F091F44" w:rsidR="00DD3EE1" w:rsidRPr="0027353D" w:rsidRDefault="00DD3EE1" w:rsidP="00DD3EE1">
                      <w:pPr>
                        <w:pStyle w:val="Beschriftung"/>
                        <w:rPr>
                          <w:noProof/>
                        </w:rPr>
                      </w:pPr>
                      <w:bookmarkStart w:id="938" w:name="_Toc174467259"/>
                      <w:bookmarkStart w:id="939" w:name="_Toc178095340"/>
                      <w:bookmarkStart w:id="940" w:name="_Toc179365207"/>
                      <w:r>
                        <w:t xml:space="preserve">Abbildung </w:t>
                      </w:r>
                      <w:r w:rsidR="00CB4E00">
                        <w:t>192</w:t>
                      </w:r>
                      <w:r>
                        <w:t xml:space="preserve"> Wirbelstürme auf Neptu</w:t>
                      </w:r>
                      <w:r w:rsidR="00977EA1">
                        <w:t>n</w:t>
                      </w:r>
                      <w:r>
                        <w:t>, gemeinfrei</w:t>
                      </w:r>
                      <w:bookmarkEnd w:id="938"/>
                      <w:bookmarkEnd w:id="939"/>
                      <w:bookmarkEnd w:id="940"/>
                    </w:p>
                  </w:txbxContent>
                </v:textbox>
                <w10:wrap type="square"/>
              </v:shape>
            </w:pict>
          </mc:Fallback>
        </mc:AlternateContent>
      </w:r>
      <w:r w:rsidR="00B4462C" w:rsidRPr="00203B29">
        <w:rPr>
          <w:sz w:val="24"/>
          <w:szCs w:val="24"/>
        </w:rPr>
        <w:t xml:space="preserve">Der Mantel, der aus </w:t>
      </w:r>
      <w:r w:rsidR="00834603" w:rsidRPr="00203B29">
        <w:rPr>
          <w:sz w:val="24"/>
          <w:szCs w:val="24"/>
        </w:rPr>
        <w:t xml:space="preserve">Gestein, </w:t>
      </w:r>
      <w:r w:rsidR="00B4462C" w:rsidRPr="00203B29">
        <w:rPr>
          <w:sz w:val="24"/>
          <w:szCs w:val="24"/>
        </w:rPr>
        <w:t>Wasser</w:t>
      </w:r>
      <w:r w:rsidR="00834603" w:rsidRPr="00203B29">
        <w:rPr>
          <w:sz w:val="24"/>
          <w:szCs w:val="24"/>
        </w:rPr>
        <w:t xml:space="preserve">-, Ammoniak- und Methaneis besteht, </w:t>
      </w:r>
      <w:r w:rsidR="00AA5269" w:rsidRPr="00203B29">
        <w:rPr>
          <w:sz w:val="24"/>
          <w:szCs w:val="24"/>
        </w:rPr>
        <w:t xml:space="preserve">besitzt circa 10 bis 15 Erdmassen. </w:t>
      </w:r>
      <w:r w:rsidR="00025113" w:rsidRPr="00203B29">
        <w:rPr>
          <w:sz w:val="24"/>
          <w:szCs w:val="24"/>
        </w:rPr>
        <w:t>Deshalb zählt auch Neptun zu den Eis</w:t>
      </w:r>
      <w:r w:rsidR="00346D64" w:rsidRPr="00203B29">
        <w:rPr>
          <w:sz w:val="24"/>
          <w:szCs w:val="24"/>
        </w:rPr>
        <w:t xml:space="preserve">riesen. </w:t>
      </w:r>
      <w:r w:rsidR="00862C5A" w:rsidRPr="00203B29">
        <w:rPr>
          <w:sz w:val="24"/>
          <w:szCs w:val="24"/>
        </w:rPr>
        <w:t xml:space="preserve">Während der ungefähr </w:t>
      </w:r>
      <w:proofErr w:type="spellStart"/>
      <w:r w:rsidR="00862C5A" w:rsidRPr="00203B29">
        <w:rPr>
          <w:sz w:val="24"/>
          <w:szCs w:val="24"/>
        </w:rPr>
        <w:t>erdgroße</w:t>
      </w:r>
      <w:proofErr w:type="spellEnd"/>
      <w:r w:rsidR="00862C5A" w:rsidRPr="00203B29">
        <w:rPr>
          <w:sz w:val="24"/>
          <w:szCs w:val="24"/>
        </w:rPr>
        <w:t xml:space="preserve"> Kern bei </w:t>
      </w:r>
      <w:r w:rsidR="00DB690A" w:rsidRPr="00203B29">
        <w:rPr>
          <w:sz w:val="24"/>
          <w:szCs w:val="24"/>
        </w:rPr>
        <w:t xml:space="preserve">einer </w:t>
      </w:r>
      <w:r>
        <w:rPr>
          <w:sz w:val="24"/>
          <w:szCs w:val="24"/>
        </w:rPr>
        <w:lastRenderedPageBreak/>
        <w:t>a</w:t>
      </w:r>
      <w:r w:rsidR="00DB690A" w:rsidRPr="00203B29">
        <w:rPr>
          <w:sz w:val="24"/>
          <w:szCs w:val="24"/>
        </w:rPr>
        <w:t xml:space="preserve">ngenommenen </w:t>
      </w:r>
      <w:r w:rsidR="00E442E7">
        <w:rPr>
          <w:sz w:val="24"/>
          <w:szCs w:val="24"/>
        </w:rPr>
        <w:t>Kernt</w:t>
      </w:r>
      <w:r w:rsidR="00DB690A" w:rsidRPr="00203B29">
        <w:rPr>
          <w:sz w:val="24"/>
          <w:szCs w:val="24"/>
        </w:rPr>
        <w:t xml:space="preserve">emperatur von 7000°C </w:t>
      </w:r>
      <w:r w:rsidR="00862C5A" w:rsidRPr="00203B29">
        <w:rPr>
          <w:sz w:val="24"/>
          <w:szCs w:val="24"/>
        </w:rPr>
        <w:t xml:space="preserve">auch nur etwa eine Erdmasse </w:t>
      </w:r>
      <w:r w:rsidR="005D2954">
        <w:rPr>
          <w:sz w:val="24"/>
          <w:szCs w:val="24"/>
        </w:rPr>
        <w:t>schwer ist</w:t>
      </w:r>
      <w:r w:rsidR="00DB690A" w:rsidRPr="00203B29">
        <w:rPr>
          <w:sz w:val="24"/>
          <w:szCs w:val="24"/>
        </w:rPr>
        <w:t xml:space="preserve">. </w:t>
      </w:r>
    </w:p>
    <w:p w14:paraId="0CC99D28" w14:textId="22B93197" w:rsidR="008B24FD" w:rsidRPr="00203B29" w:rsidRDefault="00E2104B" w:rsidP="00FF6B84">
      <w:pPr>
        <w:widowControl w:val="0"/>
        <w:rPr>
          <w:sz w:val="24"/>
          <w:szCs w:val="24"/>
        </w:rPr>
      </w:pPr>
      <w:r w:rsidRPr="00203B29">
        <w:rPr>
          <w:sz w:val="24"/>
          <w:szCs w:val="24"/>
        </w:rPr>
        <w:t>Neptun besitzt, wie Jupiter</w:t>
      </w:r>
      <w:r w:rsidR="00D86F37" w:rsidRPr="00203B29">
        <w:rPr>
          <w:sz w:val="24"/>
          <w:szCs w:val="24"/>
        </w:rPr>
        <w:t xml:space="preserve"> </w:t>
      </w:r>
      <w:r w:rsidRPr="00203B29">
        <w:rPr>
          <w:sz w:val="24"/>
          <w:szCs w:val="24"/>
        </w:rPr>
        <w:t>und Sat</w:t>
      </w:r>
      <w:r w:rsidR="00D86F37" w:rsidRPr="00203B29">
        <w:rPr>
          <w:sz w:val="24"/>
          <w:szCs w:val="24"/>
        </w:rPr>
        <w:t>urn, eine innere Wärmequelle und strahlt etwa 2,7- mal so</w:t>
      </w:r>
      <w:r w:rsidR="00E53760" w:rsidRPr="00203B29">
        <w:rPr>
          <w:sz w:val="24"/>
          <w:szCs w:val="24"/>
        </w:rPr>
        <w:t xml:space="preserve"> viel Energie ab, wie er von der Sonne erhält. Als </w:t>
      </w:r>
      <w:r w:rsidR="00045A05" w:rsidRPr="00203B29">
        <w:rPr>
          <w:sz w:val="24"/>
          <w:szCs w:val="24"/>
        </w:rPr>
        <w:t xml:space="preserve">mögliche Wärmequellen kommen radioaktive Prozesse im Kern </w:t>
      </w:r>
      <w:r w:rsidR="009F5366">
        <w:rPr>
          <w:sz w:val="24"/>
          <w:szCs w:val="24"/>
        </w:rPr>
        <w:t>und/</w:t>
      </w:r>
      <w:r w:rsidR="00045A05" w:rsidRPr="00203B29">
        <w:rPr>
          <w:sz w:val="24"/>
          <w:szCs w:val="24"/>
        </w:rPr>
        <w:t>oder di</w:t>
      </w:r>
      <w:r w:rsidR="006B5837" w:rsidRPr="00203B29">
        <w:rPr>
          <w:sz w:val="24"/>
          <w:szCs w:val="24"/>
        </w:rPr>
        <w:t>e Abstrahlung der bei der Bildung des Planeten gespeicherten Wärme</w:t>
      </w:r>
      <w:r w:rsidR="00B61A3C" w:rsidRPr="00203B29">
        <w:rPr>
          <w:sz w:val="24"/>
          <w:szCs w:val="24"/>
        </w:rPr>
        <w:t xml:space="preserve"> in Frage.</w:t>
      </w:r>
    </w:p>
    <w:p w14:paraId="13C0A6E8" w14:textId="08B9AEFD" w:rsidR="00AC3B56" w:rsidRPr="00203B29" w:rsidRDefault="008B24FD" w:rsidP="00FF6B84">
      <w:pPr>
        <w:widowControl w:val="0"/>
        <w:rPr>
          <w:sz w:val="24"/>
          <w:szCs w:val="24"/>
        </w:rPr>
      </w:pPr>
      <w:r w:rsidRPr="00203B29">
        <w:rPr>
          <w:sz w:val="24"/>
          <w:szCs w:val="24"/>
        </w:rPr>
        <w:t xml:space="preserve">Neptuns Rotationsachse </w:t>
      </w:r>
      <w:r w:rsidR="007109B1" w:rsidRPr="00203B29">
        <w:rPr>
          <w:sz w:val="24"/>
          <w:szCs w:val="24"/>
        </w:rPr>
        <w:t xml:space="preserve">steht mit 28,3° </w:t>
      </w:r>
      <w:r w:rsidRPr="00203B29">
        <w:rPr>
          <w:sz w:val="24"/>
          <w:szCs w:val="24"/>
        </w:rPr>
        <w:t xml:space="preserve">etwas </w:t>
      </w:r>
      <w:r w:rsidR="007109B1" w:rsidRPr="00203B29">
        <w:rPr>
          <w:sz w:val="24"/>
          <w:szCs w:val="24"/>
        </w:rPr>
        <w:t>schief</w:t>
      </w:r>
      <w:r w:rsidR="00816CD0" w:rsidRPr="00203B29">
        <w:rPr>
          <w:sz w:val="24"/>
          <w:szCs w:val="24"/>
        </w:rPr>
        <w:t>er</w:t>
      </w:r>
      <w:r w:rsidR="007109B1" w:rsidRPr="00203B29">
        <w:rPr>
          <w:sz w:val="24"/>
          <w:szCs w:val="24"/>
        </w:rPr>
        <w:t xml:space="preserve"> </w:t>
      </w:r>
      <w:r w:rsidRPr="00203B29">
        <w:rPr>
          <w:sz w:val="24"/>
          <w:szCs w:val="24"/>
        </w:rPr>
        <w:t>als die Erdachse</w:t>
      </w:r>
      <w:r w:rsidR="006D3096" w:rsidRPr="00203B29">
        <w:rPr>
          <w:sz w:val="24"/>
          <w:szCs w:val="24"/>
        </w:rPr>
        <w:t>. Der Planet besitzt deshalb wie die Erde ausgeprägte Jahreszeiten</w:t>
      </w:r>
      <w:r w:rsidR="00A17FFD" w:rsidRPr="00203B29">
        <w:rPr>
          <w:sz w:val="24"/>
          <w:szCs w:val="24"/>
        </w:rPr>
        <w:t xml:space="preserve">. </w:t>
      </w:r>
      <w:r w:rsidR="005C41D8" w:rsidRPr="00203B29">
        <w:rPr>
          <w:sz w:val="24"/>
          <w:szCs w:val="24"/>
        </w:rPr>
        <w:t xml:space="preserve">Der Sommer </w:t>
      </w:r>
      <w:r w:rsidR="00A17FFD" w:rsidRPr="00203B29">
        <w:rPr>
          <w:sz w:val="24"/>
          <w:szCs w:val="24"/>
        </w:rPr>
        <w:t>dauer</w:t>
      </w:r>
      <w:r w:rsidR="005C41D8" w:rsidRPr="00203B29">
        <w:rPr>
          <w:sz w:val="24"/>
          <w:szCs w:val="24"/>
        </w:rPr>
        <w:t>t</w:t>
      </w:r>
      <w:r w:rsidR="00A17FFD" w:rsidRPr="00203B29">
        <w:rPr>
          <w:sz w:val="24"/>
          <w:szCs w:val="24"/>
        </w:rPr>
        <w:t xml:space="preserve"> allerdings </w:t>
      </w:r>
      <w:r w:rsidR="005C41D8" w:rsidRPr="00203B29">
        <w:rPr>
          <w:sz w:val="24"/>
          <w:szCs w:val="24"/>
        </w:rPr>
        <w:t>nicht nur 3 Monate, sondern</w:t>
      </w:r>
      <w:r w:rsidR="00A17FFD" w:rsidRPr="00203B29">
        <w:rPr>
          <w:sz w:val="24"/>
          <w:szCs w:val="24"/>
        </w:rPr>
        <w:t xml:space="preserve"> 41 Jahre</w:t>
      </w:r>
      <w:r w:rsidR="00B53875" w:rsidRPr="00203B29">
        <w:rPr>
          <w:sz w:val="24"/>
          <w:szCs w:val="24"/>
        </w:rPr>
        <w:t xml:space="preserve"> und wird erst 2038 zu Ende gehen</w:t>
      </w:r>
      <w:r w:rsidR="002720EE" w:rsidRPr="00203B29">
        <w:rPr>
          <w:sz w:val="24"/>
          <w:szCs w:val="24"/>
        </w:rPr>
        <w:t>, wenn die nächste Tag</w:t>
      </w:r>
      <w:r w:rsidR="00C06B8A" w:rsidRPr="00203B29">
        <w:rPr>
          <w:sz w:val="24"/>
          <w:szCs w:val="24"/>
        </w:rPr>
        <w:t>-und-Nacht-Gleiche (</w:t>
      </w:r>
      <w:proofErr w:type="spellStart"/>
      <w:r w:rsidR="00C06B8A" w:rsidRPr="00203B29">
        <w:rPr>
          <w:sz w:val="24"/>
          <w:szCs w:val="24"/>
        </w:rPr>
        <w:t>Äquinoktikum</w:t>
      </w:r>
      <w:proofErr w:type="spellEnd"/>
      <w:r w:rsidR="00C06B8A" w:rsidRPr="00203B29">
        <w:rPr>
          <w:sz w:val="24"/>
          <w:szCs w:val="24"/>
        </w:rPr>
        <w:t>) erreicht wird.</w:t>
      </w:r>
    </w:p>
    <w:p w14:paraId="788DA00E" w14:textId="7C753C97" w:rsidR="00977EA1" w:rsidRPr="00203B29" w:rsidRDefault="00977EA1" w:rsidP="00FF6B84">
      <w:pPr>
        <w:widowControl w:val="0"/>
        <w:rPr>
          <w:sz w:val="24"/>
          <w:szCs w:val="24"/>
        </w:rPr>
      </w:pPr>
    </w:p>
    <w:p w14:paraId="441DF7BC" w14:textId="720DDE99" w:rsidR="00977EA1" w:rsidRPr="00203B29" w:rsidRDefault="00405067" w:rsidP="00FF6B84">
      <w:pPr>
        <w:widowControl w:val="0"/>
        <w:rPr>
          <w:sz w:val="24"/>
          <w:szCs w:val="24"/>
        </w:rPr>
      </w:pPr>
      <w:r w:rsidRPr="00203B29">
        <w:rPr>
          <w:sz w:val="24"/>
          <w:szCs w:val="24"/>
        </w:rPr>
        <w:t>Wie alle großen Planeten im Sonnensystem besitzt auch Neptun ein Ringsystem, das allerdings nicht sehr ausgeprägt ist.</w:t>
      </w:r>
      <w:r w:rsidR="00E75214" w:rsidRPr="00203B29">
        <w:rPr>
          <w:sz w:val="24"/>
          <w:szCs w:val="24"/>
        </w:rPr>
        <w:t xml:space="preserve"> Entdeckt wurde es </w:t>
      </w:r>
      <w:r w:rsidR="00066A6E" w:rsidRPr="00203B29">
        <w:rPr>
          <w:sz w:val="24"/>
          <w:szCs w:val="24"/>
        </w:rPr>
        <w:t xml:space="preserve">in den </w:t>
      </w:r>
      <w:r w:rsidR="00E75214" w:rsidRPr="00203B29">
        <w:rPr>
          <w:sz w:val="24"/>
          <w:szCs w:val="24"/>
        </w:rPr>
        <w:t>19</w:t>
      </w:r>
      <w:r w:rsidR="003233A9" w:rsidRPr="00203B29">
        <w:rPr>
          <w:sz w:val="24"/>
          <w:szCs w:val="24"/>
        </w:rPr>
        <w:t>8</w:t>
      </w:r>
      <w:r w:rsidR="00066A6E" w:rsidRPr="00203B29">
        <w:rPr>
          <w:sz w:val="24"/>
          <w:szCs w:val="24"/>
        </w:rPr>
        <w:t xml:space="preserve">0er Jahren </w:t>
      </w:r>
      <w:r w:rsidR="00CA5272" w:rsidRPr="00203B29">
        <w:rPr>
          <w:sz w:val="24"/>
          <w:szCs w:val="24"/>
        </w:rPr>
        <w:t>mit Hilfe von Sternbedeckungen durch Neptun. Erste Bilder lieferte</w:t>
      </w:r>
      <w:r w:rsidR="003233A9" w:rsidRPr="00203B29">
        <w:rPr>
          <w:sz w:val="24"/>
          <w:szCs w:val="24"/>
        </w:rPr>
        <w:t xml:space="preserve"> Voyager 2</w:t>
      </w:r>
      <w:r w:rsidR="00CA5272" w:rsidRPr="00203B29">
        <w:rPr>
          <w:sz w:val="24"/>
          <w:szCs w:val="24"/>
        </w:rPr>
        <w:t xml:space="preserve"> 1989</w:t>
      </w:r>
      <w:r w:rsidR="003233A9" w:rsidRPr="00203B29">
        <w:rPr>
          <w:sz w:val="24"/>
          <w:szCs w:val="24"/>
        </w:rPr>
        <w:t>.</w:t>
      </w:r>
      <w:r w:rsidR="00CA5272" w:rsidRPr="00203B29">
        <w:rPr>
          <w:sz w:val="24"/>
          <w:szCs w:val="24"/>
        </w:rPr>
        <w:t xml:space="preserve"> </w:t>
      </w:r>
    </w:p>
    <w:p w14:paraId="0FDB4508" w14:textId="01426EB6" w:rsidR="00B00C58" w:rsidRDefault="00B00C58" w:rsidP="00FF6B84">
      <w:pPr>
        <w:widowControl w:val="0"/>
      </w:pPr>
      <w:r>
        <w:rPr>
          <w:noProof/>
        </w:rPr>
        <w:drawing>
          <wp:anchor distT="0" distB="0" distL="114300" distR="114300" simplePos="0" relativeHeight="251902976" behindDoc="0" locked="0" layoutInCell="1" allowOverlap="1" wp14:anchorId="77779026" wp14:editId="658A18D8">
            <wp:simplePos x="0" y="0"/>
            <wp:positionH relativeFrom="column">
              <wp:posOffset>590550</wp:posOffset>
            </wp:positionH>
            <wp:positionV relativeFrom="paragraph">
              <wp:posOffset>151130</wp:posOffset>
            </wp:positionV>
            <wp:extent cx="1619250" cy="2762250"/>
            <wp:effectExtent l="0" t="0" r="0" b="0"/>
            <wp:wrapSquare wrapText="bothSides"/>
            <wp:docPr id="480331017" name="Grafik 4" descr="Ein Bild, das monochrom, monochrome Fotografie, Schwarzweiß, Reg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331017" name="Grafik 4" descr="Ein Bild, das monochrom, monochrome Fotografie, Schwarzweiß, Regen enthält.&#10;&#10;Automatisch generierte Beschreibu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1619250" cy="2762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767B12" w14:textId="47778D10" w:rsidR="00B00C58" w:rsidRDefault="00B00C58" w:rsidP="00FF6B84">
      <w:pPr>
        <w:widowControl w:val="0"/>
      </w:pPr>
      <w:r>
        <w:rPr>
          <w:noProof/>
        </w:rPr>
        <w:drawing>
          <wp:anchor distT="0" distB="0" distL="114300" distR="114300" simplePos="0" relativeHeight="251907072" behindDoc="0" locked="0" layoutInCell="1" allowOverlap="1" wp14:anchorId="144F479B" wp14:editId="10B108A6">
            <wp:simplePos x="0" y="0"/>
            <wp:positionH relativeFrom="column">
              <wp:posOffset>3000375</wp:posOffset>
            </wp:positionH>
            <wp:positionV relativeFrom="paragraph">
              <wp:posOffset>57150</wp:posOffset>
            </wp:positionV>
            <wp:extent cx="2536825" cy="1695450"/>
            <wp:effectExtent l="0" t="0" r="0" b="0"/>
            <wp:wrapSquare wrapText="bothSides"/>
            <wp:docPr id="792648809" name="Grafik 5" descr="Ein Bild, das Raum, Wirbellose, Universum, Krei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648809" name="Grafik 5" descr="Ein Bild, das Raum, Wirbellose, Universum, Kreis enthält.&#10;&#10;Automatisch generierte Beschreibung"/>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2536825" cy="1695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716538" w14:textId="66D8F749" w:rsidR="00B00C58" w:rsidRDefault="00B00C58" w:rsidP="00FF6B84">
      <w:pPr>
        <w:widowControl w:val="0"/>
      </w:pPr>
    </w:p>
    <w:p w14:paraId="1EDBFD58" w14:textId="430E3BD3" w:rsidR="00B00C58" w:rsidRDefault="00B00C58" w:rsidP="00FF6B84">
      <w:pPr>
        <w:widowControl w:val="0"/>
      </w:pPr>
    </w:p>
    <w:p w14:paraId="3543A5DC" w14:textId="6864D533" w:rsidR="00B00C58" w:rsidRDefault="00B00C58" w:rsidP="00FF6B84">
      <w:pPr>
        <w:widowControl w:val="0"/>
      </w:pPr>
    </w:p>
    <w:p w14:paraId="241917A7" w14:textId="57F6B31D" w:rsidR="00B00C58" w:rsidRDefault="00B00C58" w:rsidP="00FF6B84">
      <w:pPr>
        <w:widowControl w:val="0"/>
      </w:pPr>
    </w:p>
    <w:p w14:paraId="1D2FC325" w14:textId="73D0F17F" w:rsidR="00B00C58" w:rsidRDefault="00B00C58" w:rsidP="00FF6B84">
      <w:pPr>
        <w:widowControl w:val="0"/>
      </w:pPr>
    </w:p>
    <w:p w14:paraId="50872986" w14:textId="2CC3D70F" w:rsidR="00B00C58" w:rsidRDefault="00B00C58" w:rsidP="00FF6B84">
      <w:pPr>
        <w:widowControl w:val="0"/>
      </w:pPr>
    </w:p>
    <w:p w14:paraId="770581FF" w14:textId="5F33A479" w:rsidR="00B00C58" w:rsidRDefault="00B00C58" w:rsidP="00FF6B84">
      <w:pPr>
        <w:widowControl w:val="0"/>
      </w:pPr>
    </w:p>
    <w:p w14:paraId="5AE1DF43" w14:textId="262375FA" w:rsidR="00B00C58" w:rsidRDefault="00B00C58" w:rsidP="00FF6B84">
      <w:pPr>
        <w:widowControl w:val="0"/>
      </w:pPr>
    </w:p>
    <w:p w14:paraId="59709C44" w14:textId="1D95D3A8" w:rsidR="00B00C58" w:rsidRDefault="00B00C58" w:rsidP="00FF6B84">
      <w:pPr>
        <w:widowControl w:val="0"/>
      </w:pPr>
    </w:p>
    <w:p w14:paraId="1F7B99B2" w14:textId="07D53791" w:rsidR="00B00C58" w:rsidRDefault="00B00C58" w:rsidP="00FF6B84">
      <w:pPr>
        <w:widowControl w:val="0"/>
      </w:pPr>
      <w:r>
        <w:rPr>
          <w:noProof/>
        </w:rPr>
        <mc:AlternateContent>
          <mc:Choice Requires="wps">
            <w:drawing>
              <wp:anchor distT="0" distB="0" distL="114300" distR="114300" simplePos="0" relativeHeight="251909120" behindDoc="0" locked="0" layoutInCell="1" allowOverlap="1" wp14:anchorId="29C77B39" wp14:editId="42D5D304">
                <wp:simplePos x="0" y="0"/>
                <wp:positionH relativeFrom="column">
                  <wp:posOffset>3000375</wp:posOffset>
                </wp:positionH>
                <wp:positionV relativeFrom="paragraph">
                  <wp:posOffset>48895</wp:posOffset>
                </wp:positionV>
                <wp:extent cx="2536825" cy="635"/>
                <wp:effectExtent l="0" t="0" r="0" b="0"/>
                <wp:wrapSquare wrapText="bothSides"/>
                <wp:docPr id="73494007" name="Textfeld 1"/>
                <wp:cNvGraphicFramePr/>
                <a:graphic xmlns:a="http://schemas.openxmlformats.org/drawingml/2006/main">
                  <a:graphicData uri="http://schemas.microsoft.com/office/word/2010/wordprocessingShape">
                    <wps:wsp>
                      <wps:cNvSpPr txBox="1"/>
                      <wps:spPr>
                        <a:xfrm>
                          <a:off x="0" y="0"/>
                          <a:ext cx="2536825" cy="635"/>
                        </a:xfrm>
                        <a:prstGeom prst="rect">
                          <a:avLst/>
                        </a:prstGeom>
                        <a:solidFill>
                          <a:prstClr val="white"/>
                        </a:solidFill>
                        <a:ln>
                          <a:noFill/>
                        </a:ln>
                      </wps:spPr>
                      <wps:txbx>
                        <w:txbxContent>
                          <w:p w14:paraId="53720B99" w14:textId="4E7E2D61" w:rsidR="00B00C58" w:rsidRPr="00D85C77" w:rsidRDefault="00B00C58" w:rsidP="00B00C58">
                            <w:pPr>
                              <w:pStyle w:val="Beschriftung"/>
                              <w:rPr>
                                <w:noProof/>
                              </w:rPr>
                            </w:pPr>
                            <w:bookmarkStart w:id="644" w:name="_Toc174467260"/>
                            <w:bookmarkStart w:id="645" w:name="_Toc178095341"/>
                            <w:bookmarkStart w:id="646" w:name="_Toc179365208"/>
                            <w:r>
                              <w:t xml:space="preserve">Abbildung </w:t>
                            </w:r>
                            <w:r w:rsidR="00CB4E00">
                              <w:t>194</w:t>
                            </w:r>
                            <w:r>
                              <w:t xml:space="preserve"> Neptuns Ringe JWT 2022</w:t>
                            </w:r>
                            <w:r>
                              <w:rPr>
                                <w:noProof/>
                              </w:rPr>
                              <w:t>, gemeinfrei</w:t>
                            </w:r>
                            <w:bookmarkEnd w:id="644"/>
                            <w:bookmarkEnd w:id="645"/>
                            <w:bookmarkEnd w:id="6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9C77B39" id="_x0000_s1246" type="#_x0000_t202" style="position:absolute;margin-left:236.25pt;margin-top:3.85pt;width:199.75pt;height:.05pt;z-index:251909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" stroked="f">
                <v:textbox style="mso-fit-shape-to-text:t" inset="0,0,0,0">
                  <w:txbxContent>
                    <w:p w14:paraId="53720B99" w14:textId="4E7E2D61" w:rsidR="00B00C58" w:rsidRPr="00D85C77" w:rsidRDefault="00B00C58" w:rsidP="00B00C58">
                      <w:pPr>
                        <w:pStyle w:val="Beschriftung"/>
                        <w:rPr>
                          <w:noProof/>
                        </w:rPr>
                      </w:pPr>
                      <w:bookmarkStart w:id="944" w:name="_Toc174467260"/>
                      <w:bookmarkStart w:id="945" w:name="_Toc178095341"/>
                      <w:bookmarkStart w:id="946" w:name="_Toc179365208"/>
                      <w:r>
                        <w:t xml:space="preserve">Abbildung </w:t>
                      </w:r>
                      <w:r w:rsidR="00CB4E00">
                        <w:t>194</w:t>
                      </w:r>
                      <w:r>
                        <w:t xml:space="preserve"> Neptuns Ringe JWT 2022</w:t>
                      </w:r>
                      <w:r>
                        <w:rPr>
                          <w:noProof/>
                        </w:rPr>
                        <w:t>, gemeinfrei</w:t>
                      </w:r>
                      <w:bookmarkEnd w:id="944"/>
                      <w:bookmarkEnd w:id="945"/>
                      <w:bookmarkEnd w:id="946"/>
                    </w:p>
                  </w:txbxContent>
                </v:textbox>
                <w10:wrap type="square"/>
              </v:shape>
            </w:pict>
          </mc:Fallback>
        </mc:AlternateContent>
      </w:r>
    </w:p>
    <w:p w14:paraId="7146C4BD" w14:textId="62EED789" w:rsidR="00B00C58" w:rsidRDefault="00B00C58" w:rsidP="00FF6B84">
      <w:pPr>
        <w:widowControl w:val="0"/>
      </w:pPr>
    </w:p>
    <w:p w14:paraId="0203331D" w14:textId="4DADFAAC" w:rsidR="00B00C58" w:rsidRDefault="00B00C58" w:rsidP="00FF6B84">
      <w:pPr>
        <w:widowControl w:val="0"/>
      </w:pPr>
    </w:p>
    <w:p w14:paraId="76FCC294" w14:textId="295FBE82" w:rsidR="00B00C58" w:rsidRDefault="00B00C58" w:rsidP="00FF6B84">
      <w:pPr>
        <w:widowControl w:val="0"/>
      </w:pPr>
    </w:p>
    <w:p w14:paraId="751C296D" w14:textId="1871F030" w:rsidR="00B00C58" w:rsidRDefault="00B00C58" w:rsidP="00FF6B84">
      <w:pPr>
        <w:widowControl w:val="0"/>
      </w:pPr>
    </w:p>
    <w:p w14:paraId="1FE7696E" w14:textId="6C306192" w:rsidR="00B00C58" w:rsidRDefault="00B00C58" w:rsidP="00FF6B84">
      <w:pPr>
        <w:widowControl w:val="0"/>
      </w:pPr>
    </w:p>
    <w:p w14:paraId="2DF716C1" w14:textId="5273BE42" w:rsidR="00B00C58" w:rsidRDefault="00A453A0" w:rsidP="00FF6B84">
      <w:pPr>
        <w:widowControl w:val="0"/>
      </w:pPr>
      <w:r>
        <w:rPr>
          <w:noProof/>
        </w:rPr>
        <mc:AlternateContent>
          <mc:Choice Requires="wps">
            <w:drawing>
              <wp:anchor distT="0" distB="0" distL="114300" distR="114300" simplePos="0" relativeHeight="251905024" behindDoc="0" locked="0" layoutInCell="1" allowOverlap="1" wp14:anchorId="454234AB" wp14:editId="4369A8B2">
                <wp:simplePos x="0" y="0"/>
                <wp:positionH relativeFrom="column">
                  <wp:posOffset>590550</wp:posOffset>
                </wp:positionH>
                <wp:positionV relativeFrom="paragraph">
                  <wp:posOffset>10160</wp:posOffset>
                </wp:positionV>
                <wp:extent cx="1619250" cy="635"/>
                <wp:effectExtent l="0" t="0" r="0" b="0"/>
                <wp:wrapSquare wrapText="bothSides"/>
                <wp:docPr id="277048162" name="Textfeld 1"/>
                <wp:cNvGraphicFramePr/>
                <a:graphic xmlns:a="http://schemas.openxmlformats.org/drawingml/2006/main">
                  <a:graphicData uri="http://schemas.microsoft.com/office/word/2010/wordprocessingShape">
                    <wps:wsp>
                      <wps:cNvSpPr txBox="1"/>
                      <wps:spPr>
                        <a:xfrm>
                          <a:off x="0" y="0"/>
                          <a:ext cx="1619250" cy="635"/>
                        </a:xfrm>
                        <a:prstGeom prst="rect">
                          <a:avLst/>
                        </a:prstGeom>
                        <a:solidFill>
                          <a:prstClr val="white"/>
                        </a:solidFill>
                        <a:ln>
                          <a:noFill/>
                        </a:ln>
                      </wps:spPr>
                      <wps:txbx>
                        <w:txbxContent>
                          <w:p w14:paraId="628384A2" w14:textId="378B9265" w:rsidR="00862A01" w:rsidRPr="004C6B2D" w:rsidRDefault="00862A01" w:rsidP="00862A01">
                            <w:pPr>
                              <w:pStyle w:val="Beschriftung"/>
                              <w:rPr>
                                <w:noProof/>
                              </w:rPr>
                            </w:pPr>
                            <w:bookmarkStart w:id="647" w:name="_Toc174467261"/>
                            <w:bookmarkStart w:id="648" w:name="_Toc178095342"/>
                            <w:bookmarkStart w:id="649" w:name="_Toc179365209"/>
                            <w:r>
                              <w:t xml:space="preserve">Abbildung </w:t>
                            </w:r>
                            <w:r w:rsidR="00CB4E00">
                              <w:t>193</w:t>
                            </w:r>
                            <w:r>
                              <w:t xml:space="preserve"> Neptuns Ringe 1989, gemeinfrei</w:t>
                            </w:r>
                            <w:bookmarkEnd w:id="647"/>
                            <w:bookmarkEnd w:id="648"/>
                            <w:bookmarkEnd w:id="64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54234AB" id="_x0000_s1247" type="#_x0000_t202" style="position:absolute;margin-left:46.5pt;margin-top:.8pt;width:127.5pt;height:.05pt;z-index:251905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" stroked="f">
                <v:textbox style="mso-fit-shape-to-text:t" inset="0,0,0,0">
                  <w:txbxContent>
                    <w:p w14:paraId="628384A2" w14:textId="378B9265" w:rsidR="00862A01" w:rsidRPr="004C6B2D" w:rsidRDefault="00862A01" w:rsidP="00862A01">
                      <w:pPr>
                        <w:pStyle w:val="Beschriftung"/>
                        <w:rPr>
                          <w:noProof/>
                        </w:rPr>
                      </w:pPr>
                      <w:bookmarkStart w:id="950" w:name="_Toc174467261"/>
                      <w:bookmarkStart w:id="951" w:name="_Toc178095342"/>
                      <w:bookmarkStart w:id="952" w:name="_Toc179365209"/>
                      <w:r>
                        <w:t xml:space="preserve">Abbildung </w:t>
                      </w:r>
                      <w:r w:rsidR="00CB4E00">
                        <w:t>193</w:t>
                      </w:r>
                      <w:r>
                        <w:t xml:space="preserve"> Neptuns Ringe 1989, gemeinfrei</w:t>
                      </w:r>
                      <w:bookmarkEnd w:id="950"/>
                      <w:bookmarkEnd w:id="951"/>
                      <w:bookmarkEnd w:id="952"/>
                    </w:p>
                  </w:txbxContent>
                </v:textbox>
                <w10:wrap type="square"/>
              </v:shape>
            </w:pict>
          </mc:Fallback>
        </mc:AlternateContent>
      </w:r>
    </w:p>
    <w:p w14:paraId="4562E3A2" w14:textId="27444CCC" w:rsidR="00A453A0" w:rsidRDefault="00A453A0" w:rsidP="00FF6B84">
      <w:pPr>
        <w:widowControl w:val="0"/>
      </w:pPr>
    </w:p>
    <w:p w14:paraId="2FCA0738" w14:textId="15AFE59E" w:rsidR="00237C38" w:rsidRDefault="00237C38" w:rsidP="00FF6B84">
      <w:pPr>
        <w:widowControl w:val="0"/>
      </w:pPr>
    </w:p>
    <w:p w14:paraId="0ABF06A0" w14:textId="2A23AE91" w:rsidR="00B00C58" w:rsidRPr="00CB4E00" w:rsidRDefault="0044065C" w:rsidP="00FF6B84">
      <w:pPr>
        <w:widowControl w:val="0"/>
        <w:rPr>
          <w:sz w:val="24"/>
          <w:szCs w:val="24"/>
        </w:rPr>
      </w:pPr>
      <w:r w:rsidRPr="00A453A0">
        <w:rPr>
          <w:sz w:val="24"/>
          <w:szCs w:val="24"/>
        </w:rPr>
        <w:t>D</w:t>
      </w:r>
      <w:r w:rsidR="00102706" w:rsidRPr="00A453A0">
        <w:rPr>
          <w:sz w:val="24"/>
          <w:szCs w:val="24"/>
        </w:rPr>
        <w:t>ie Ringe des</w:t>
      </w:r>
      <w:r w:rsidRPr="00A453A0">
        <w:rPr>
          <w:sz w:val="24"/>
          <w:szCs w:val="24"/>
        </w:rPr>
        <w:t xml:space="preserve"> </w:t>
      </w:r>
      <w:r w:rsidR="00102706" w:rsidRPr="00A453A0">
        <w:rPr>
          <w:sz w:val="24"/>
          <w:szCs w:val="24"/>
        </w:rPr>
        <w:t>Sy</w:t>
      </w:r>
      <w:r w:rsidRPr="00A453A0">
        <w:rPr>
          <w:sz w:val="24"/>
          <w:szCs w:val="24"/>
        </w:rPr>
        <w:t>stem</w:t>
      </w:r>
      <w:r w:rsidR="00102706" w:rsidRPr="00A453A0">
        <w:rPr>
          <w:sz w:val="24"/>
          <w:szCs w:val="24"/>
        </w:rPr>
        <w:t>s</w:t>
      </w:r>
      <w:r w:rsidRPr="00A453A0">
        <w:rPr>
          <w:sz w:val="24"/>
          <w:szCs w:val="24"/>
        </w:rPr>
        <w:t xml:space="preserve"> </w:t>
      </w:r>
      <w:r w:rsidR="00102706" w:rsidRPr="00A453A0">
        <w:rPr>
          <w:sz w:val="24"/>
          <w:szCs w:val="24"/>
        </w:rPr>
        <w:t xml:space="preserve">werden </w:t>
      </w:r>
      <w:r w:rsidRPr="00A453A0">
        <w:rPr>
          <w:sz w:val="24"/>
          <w:szCs w:val="24"/>
        </w:rPr>
        <w:t>von innen nach außen</w:t>
      </w:r>
      <w:r w:rsidR="00102706" w:rsidRPr="00A453A0">
        <w:rPr>
          <w:sz w:val="24"/>
          <w:szCs w:val="24"/>
        </w:rPr>
        <w:t xml:space="preserve"> bezeichnet:</w:t>
      </w:r>
    </w:p>
    <w:p w14:paraId="58C5692E" w14:textId="49548448" w:rsidR="00B00C58" w:rsidRPr="00A453A0" w:rsidRDefault="00BB5CE9" w:rsidP="00FF6B84">
      <w:pPr>
        <w:widowControl w:val="0"/>
        <w:rPr>
          <w:sz w:val="24"/>
          <w:szCs w:val="24"/>
        </w:rPr>
      </w:pPr>
      <w:r w:rsidRPr="00A453A0">
        <w:rPr>
          <w:sz w:val="24"/>
          <w:szCs w:val="24"/>
        </w:rPr>
        <w:t>Besonders interessant ist der Adams-Ring</w:t>
      </w:r>
      <w:r w:rsidR="004B1F21" w:rsidRPr="00A453A0">
        <w:rPr>
          <w:sz w:val="24"/>
          <w:szCs w:val="24"/>
        </w:rPr>
        <w:t>, der mehrere deutlich hellere Bögen</w:t>
      </w:r>
      <w:r w:rsidR="00B111BF">
        <w:rPr>
          <w:sz w:val="24"/>
          <w:szCs w:val="24"/>
        </w:rPr>
        <w:t xml:space="preserve"> (Ringteile)</w:t>
      </w:r>
      <w:r w:rsidR="004B1F21" w:rsidRPr="00A453A0">
        <w:rPr>
          <w:sz w:val="24"/>
          <w:szCs w:val="24"/>
        </w:rPr>
        <w:t xml:space="preserve"> enthält, die </w:t>
      </w:r>
      <w:r w:rsidR="00DB484B" w:rsidRPr="00A453A0">
        <w:rPr>
          <w:sz w:val="24"/>
          <w:szCs w:val="24"/>
        </w:rPr>
        <w:t xml:space="preserve">die Namen </w:t>
      </w:r>
      <w:proofErr w:type="spellStart"/>
      <w:r w:rsidR="00DB484B" w:rsidRPr="00A453A0">
        <w:rPr>
          <w:sz w:val="24"/>
          <w:szCs w:val="24"/>
        </w:rPr>
        <w:t>Egalité</w:t>
      </w:r>
      <w:proofErr w:type="spellEnd"/>
      <w:r w:rsidR="00740F24" w:rsidRPr="00A453A0">
        <w:rPr>
          <w:sz w:val="24"/>
          <w:szCs w:val="24"/>
        </w:rPr>
        <w:t>, Liberté, Fraternité und Courage erhalten haben</w:t>
      </w:r>
      <w:r w:rsidR="00575C76" w:rsidRPr="00A453A0">
        <w:rPr>
          <w:sz w:val="24"/>
          <w:szCs w:val="24"/>
        </w:rPr>
        <w:t xml:space="preserve">. </w:t>
      </w:r>
    </w:p>
    <w:tbl>
      <w:tblPr>
        <w:tblStyle w:val="Tabellenraster"/>
        <w:tblpPr w:leftFromText="141" w:rightFromText="141" w:vertAnchor="page" w:horzAnchor="margin" w:tblpY="10291"/>
        <w:tblW w:w="0" w:type="auto"/>
        <w:tblLook w:val="04A0" w:firstRow="1" w:lastRow="0" w:firstColumn="1" w:lastColumn="0" w:noHBand="0" w:noVBand="1"/>
      </w:tblPr>
      <w:tblGrid>
        <w:gridCol w:w="3485"/>
        <w:gridCol w:w="3485"/>
        <w:gridCol w:w="3486"/>
      </w:tblGrid>
      <w:tr w:rsidR="00237C38" w14:paraId="3DC19812" w14:textId="77777777" w:rsidTr="00237C38">
        <w:tc>
          <w:tcPr>
            <w:tcW w:w="3485" w:type="dxa"/>
          </w:tcPr>
          <w:p w14:paraId="5580914F" w14:textId="77777777" w:rsidR="00237C38" w:rsidRDefault="00237C38" w:rsidP="00237C38">
            <w:pPr>
              <w:widowControl w:val="0"/>
              <w:jc w:val="center"/>
            </w:pPr>
            <w:r>
              <w:t>Name</w:t>
            </w:r>
          </w:p>
        </w:tc>
        <w:tc>
          <w:tcPr>
            <w:tcW w:w="3485" w:type="dxa"/>
          </w:tcPr>
          <w:p w14:paraId="40536063" w14:textId="77777777" w:rsidR="00237C38" w:rsidRDefault="00237C38" w:rsidP="00237C38">
            <w:pPr>
              <w:widowControl w:val="0"/>
              <w:jc w:val="center"/>
            </w:pPr>
            <w:r>
              <w:t>Radius/km</w:t>
            </w:r>
          </w:p>
        </w:tc>
        <w:tc>
          <w:tcPr>
            <w:tcW w:w="3486" w:type="dxa"/>
          </w:tcPr>
          <w:p w14:paraId="59A583E4" w14:textId="77777777" w:rsidR="00237C38" w:rsidRDefault="00237C38" w:rsidP="00237C38">
            <w:pPr>
              <w:widowControl w:val="0"/>
              <w:jc w:val="center"/>
            </w:pPr>
            <w:r>
              <w:t>Breite/km</w:t>
            </w:r>
          </w:p>
        </w:tc>
      </w:tr>
      <w:tr w:rsidR="00237C38" w14:paraId="05BDD098" w14:textId="77777777" w:rsidTr="00237C38">
        <w:tc>
          <w:tcPr>
            <w:tcW w:w="3485" w:type="dxa"/>
          </w:tcPr>
          <w:p w14:paraId="46F3C700" w14:textId="77777777" w:rsidR="00237C38" w:rsidRDefault="00237C38" w:rsidP="00237C38">
            <w:pPr>
              <w:widowControl w:val="0"/>
              <w:jc w:val="center"/>
            </w:pPr>
            <w:r>
              <w:t>Galle</w:t>
            </w:r>
          </w:p>
        </w:tc>
        <w:tc>
          <w:tcPr>
            <w:tcW w:w="3485" w:type="dxa"/>
          </w:tcPr>
          <w:p w14:paraId="11262A63" w14:textId="77777777" w:rsidR="00237C38" w:rsidRDefault="00237C38" w:rsidP="00237C38">
            <w:pPr>
              <w:widowControl w:val="0"/>
              <w:jc w:val="center"/>
            </w:pPr>
            <w:r>
              <w:t>41900</w:t>
            </w:r>
          </w:p>
        </w:tc>
        <w:tc>
          <w:tcPr>
            <w:tcW w:w="3486" w:type="dxa"/>
          </w:tcPr>
          <w:p w14:paraId="0034D436" w14:textId="77777777" w:rsidR="00237C38" w:rsidRDefault="00237C38" w:rsidP="00237C38">
            <w:pPr>
              <w:widowControl w:val="0"/>
              <w:jc w:val="center"/>
            </w:pPr>
            <w:r>
              <w:t>2000</w:t>
            </w:r>
          </w:p>
        </w:tc>
      </w:tr>
      <w:tr w:rsidR="00237C38" w14:paraId="025155C6" w14:textId="77777777" w:rsidTr="00237C38">
        <w:tc>
          <w:tcPr>
            <w:tcW w:w="3485" w:type="dxa"/>
          </w:tcPr>
          <w:p w14:paraId="5DF81ACE" w14:textId="77777777" w:rsidR="00237C38" w:rsidRDefault="00237C38" w:rsidP="00237C38">
            <w:pPr>
              <w:widowControl w:val="0"/>
              <w:jc w:val="center"/>
            </w:pPr>
            <w:r>
              <w:t>ungewiss</w:t>
            </w:r>
          </w:p>
        </w:tc>
        <w:tc>
          <w:tcPr>
            <w:tcW w:w="3485" w:type="dxa"/>
          </w:tcPr>
          <w:p w14:paraId="122932E8" w14:textId="77777777" w:rsidR="00237C38" w:rsidRDefault="00237C38" w:rsidP="00237C38">
            <w:pPr>
              <w:widowControl w:val="0"/>
              <w:jc w:val="center"/>
            </w:pPr>
            <w:r>
              <w:rPr>
                <w:rFonts w:cstheme="minorHAnsi"/>
              </w:rPr>
              <w:t>≈</w:t>
            </w:r>
            <w:r>
              <w:t xml:space="preserve"> 50000</w:t>
            </w:r>
          </w:p>
        </w:tc>
        <w:tc>
          <w:tcPr>
            <w:tcW w:w="3486" w:type="dxa"/>
          </w:tcPr>
          <w:p w14:paraId="5192A85A" w14:textId="77777777" w:rsidR="00237C38" w:rsidRDefault="00237C38" w:rsidP="00237C38">
            <w:pPr>
              <w:widowControl w:val="0"/>
              <w:jc w:val="center"/>
            </w:pPr>
            <w:r>
              <w:t>Breit</w:t>
            </w:r>
          </w:p>
        </w:tc>
      </w:tr>
      <w:tr w:rsidR="00237C38" w14:paraId="2B5B49B0" w14:textId="77777777" w:rsidTr="00237C38">
        <w:tc>
          <w:tcPr>
            <w:tcW w:w="3485" w:type="dxa"/>
          </w:tcPr>
          <w:p w14:paraId="05542E94" w14:textId="77777777" w:rsidR="00237C38" w:rsidRDefault="00237C38" w:rsidP="00237C38">
            <w:pPr>
              <w:widowControl w:val="0"/>
              <w:jc w:val="center"/>
            </w:pPr>
            <w:proofErr w:type="spellStart"/>
            <w:r>
              <w:t>LeVerrier</w:t>
            </w:r>
            <w:proofErr w:type="spellEnd"/>
          </w:p>
        </w:tc>
        <w:tc>
          <w:tcPr>
            <w:tcW w:w="3485" w:type="dxa"/>
          </w:tcPr>
          <w:p w14:paraId="098B863D" w14:textId="77777777" w:rsidR="00237C38" w:rsidRDefault="00237C38" w:rsidP="00237C38">
            <w:pPr>
              <w:widowControl w:val="0"/>
              <w:jc w:val="center"/>
            </w:pPr>
            <w:r>
              <w:t>53200</w:t>
            </w:r>
          </w:p>
        </w:tc>
        <w:tc>
          <w:tcPr>
            <w:tcW w:w="3486" w:type="dxa"/>
          </w:tcPr>
          <w:p w14:paraId="48A98B8C" w14:textId="77777777" w:rsidR="00237C38" w:rsidRDefault="00237C38" w:rsidP="00237C38">
            <w:pPr>
              <w:widowControl w:val="0"/>
              <w:jc w:val="center"/>
            </w:pPr>
            <w:r>
              <w:t>110</w:t>
            </w:r>
          </w:p>
        </w:tc>
      </w:tr>
      <w:tr w:rsidR="00237C38" w14:paraId="5725C82D" w14:textId="77777777" w:rsidTr="00237C38">
        <w:tc>
          <w:tcPr>
            <w:tcW w:w="3485" w:type="dxa"/>
          </w:tcPr>
          <w:p w14:paraId="6826B0FD" w14:textId="77777777" w:rsidR="00237C38" w:rsidRDefault="00237C38" w:rsidP="00237C38">
            <w:pPr>
              <w:widowControl w:val="0"/>
              <w:jc w:val="center"/>
            </w:pPr>
            <w:proofErr w:type="spellStart"/>
            <w:r>
              <w:t>Lassell</w:t>
            </w:r>
            <w:proofErr w:type="spellEnd"/>
          </w:p>
        </w:tc>
        <w:tc>
          <w:tcPr>
            <w:tcW w:w="3485" w:type="dxa"/>
          </w:tcPr>
          <w:p w14:paraId="2F60C1C3" w14:textId="77777777" w:rsidR="00237C38" w:rsidRDefault="00237C38" w:rsidP="00237C38">
            <w:pPr>
              <w:widowControl w:val="0"/>
              <w:jc w:val="center"/>
            </w:pPr>
            <w:r>
              <w:t>53200 … 57200</w:t>
            </w:r>
          </w:p>
        </w:tc>
        <w:tc>
          <w:tcPr>
            <w:tcW w:w="3486" w:type="dxa"/>
          </w:tcPr>
          <w:p w14:paraId="2DF6263D" w14:textId="77777777" w:rsidR="00237C38" w:rsidRDefault="00237C38" w:rsidP="00237C38">
            <w:pPr>
              <w:widowControl w:val="0"/>
              <w:jc w:val="center"/>
            </w:pPr>
            <w:r>
              <w:t>4000</w:t>
            </w:r>
          </w:p>
        </w:tc>
      </w:tr>
      <w:tr w:rsidR="00237C38" w14:paraId="2938F2E1" w14:textId="77777777" w:rsidTr="00237C38">
        <w:tc>
          <w:tcPr>
            <w:tcW w:w="3485" w:type="dxa"/>
          </w:tcPr>
          <w:p w14:paraId="5F7D5444" w14:textId="77777777" w:rsidR="00237C38" w:rsidRDefault="00237C38" w:rsidP="00237C38">
            <w:pPr>
              <w:widowControl w:val="0"/>
              <w:jc w:val="center"/>
            </w:pPr>
            <w:proofErr w:type="spellStart"/>
            <w:r>
              <w:t>Arago</w:t>
            </w:r>
            <w:proofErr w:type="spellEnd"/>
          </w:p>
        </w:tc>
        <w:tc>
          <w:tcPr>
            <w:tcW w:w="3485" w:type="dxa"/>
          </w:tcPr>
          <w:p w14:paraId="6616A073" w14:textId="77777777" w:rsidR="00237C38" w:rsidRDefault="00237C38" w:rsidP="00237C38">
            <w:pPr>
              <w:widowControl w:val="0"/>
              <w:jc w:val="center"/>
            </w:pPr>
            <w:r>
              <w:t>57200</w:t>
            </w:r>
          </w:p>
        </w:tc>
        <w:tc>
          <w:tcPr>
            <w:tcW w:w="3486" w:type="dxa"/>
          </w:tcPr>
          <w:p w14:paraId="0D163D43" w14:textId="77777777" w:rsidR="00237C38" w:rsidRDefault="00237C38" w:rsidP="00237C38">
            <w:pPr>
              <w:widowControl w:val="0"/>
              <w:jc w:val="center"/>
            </w:pPr>
            <w:r>
              <w:t>&lt; 100</w:t>
            </w:r>
          </w:p>
        </w:tc>
      </w:tr>
      <w:tr w:rsidR="00237C38" w14:paraId="326E48BC" w14:textId="77777777" w:rsidTr="00237C38">
        <w:tc>
          <w:tcPr>
            <w:tcW w:w="3485" w:type="dxa"/>
          </w:tcPr>
          <w:p w14:paraId="08CA7CC8" w14:textId="77777777" w:rsidR="00237C38" w:rsidRDefault="00237C38" w:rsidP="00237C38">
            <w:pPr>
              <w:widowControl w:val="0"/>
              <w:jc w:val="center"/>
            </w:pPr>
            <w:r>
              <w:t>Nicht benannt</w:t>
            </w:r>
          </w:p>
        </w:tc>
        <w:tc>
          <w:tcPr>
            <w:tcW w:w="3485" w:type="dxa"/>
          </w:tcPr>
          <w:p w14:paraId="5B21AC5E" w14:textId="77777777" w:rsidR="00237C38" w:rsidRDefault="00237C38" w:rsidP="00237C38">
            <w:pPr>
              <w:widowControl w:val="0"/>
              <w:jc w:val="center"/>
            </w:pPr>
            <w:r>
              <w:t>61950</w:t>
            </w:r>
          </w:p>
        </w:tc>
        <w:tc>
          <w:tcPr>
            <w:tcW w:w="3486" w:type="dxa"/>
          </w:tcPr>
          <w:p w14:paraId="35DE7654" w14:textId="77777777" w:rsidR="00237C38" w:rsidRDefault="00237C38" w:rsidP="00237C38">
            <w:pPr>
              <w:widowControl w:val="0"/>
              <w:jc w:val="center"/>
            </w:pPr>
            <w:r>
              <w:t>schmal</w:t>
            </w:r>
          </w:p>
        </w:tc>
      </w:tr>
      <w:tr w:rsidR="00237C38" w14:paraId="3DA9CB51" w14:textId="77777777" w:rsidTr="00237C38">
        <w:tc>
          <w:tcPr>
            <w:tcW w:w="3485" w:type="dxa"/>
          </w:tcPr>
          <w:p w14:paraId="4BE9346E" w14:textId="77777777" w:rsidR="00237C38" w:rsidRDefault="00237C38" w:rsidP="00237C38">
            <w:pPr>
              <w:widowControl w:val="0"/>
              <w:jc w:val="center"/>
            </w:pPr>
            <w:r>
              <w:t>Adams</w:t>
            </w:r>
          </w:p>
        </w:tc>
        <w:tc>
          <w:tcPr>
            <w:tcW w:w="3485" w:type="dxa"/>
          </w:tcPr>
          <w:p w14:paraId="4C8D3B86" w14:textId="77777777" w:rsidR="00237C38" w:rsidRDefault="00237C38" w:rsidP="00237C38">
            <w:pPr>
              <w:widowControl w:val="0"/>
              <w:jc w:val="center"/>
            </w:pPr>
            <w:r>
              <w:t>62933</w:t>
            </w:r>
          </w:p>
        </w:tc>
        <w:tc>
          <w:tcPr>
            <w:tcW w:w="3486" w:type="dxa"/>
          </w:tcPr>
          <w:p w14:paraId="61315C2B" w14:textId="77777777" w:rsidR="00237C38" w:rsidRDefault="00237C38" w:rsidP="00237C38">
            <w:pPr>
              <w:widowControl w:val="0"/>
              <w:jc w:val="center"/>
            </w:pPr>
            <w:r>
              <w:t>50</w:t>
            </w:r>
          </w:p>
        </w:tc>
      </w:tr>
    </w:tbl>
    <w:p w14:paraId="70D2FC24" w14:textId="3CC5BC99" w:rsidR="00E4302C" w:rsidRPr="00A453A0" w:rsidRDefault="00DC5EFE" w:rsidP="00FF6B84">
      <w:pPr>
        <w:widowControl w:val="0"/>
        <w:rPr>
          <w:sz w:val="24"/>
          <w:szCs w:val="24"/>
        </w:rPr>
      </w:pPr>
      <w:r>
        <w:rPr>
          <w:noProof/>
        </w:rPr>
        <w:drawing>
          <wp:anchor distT="0" distB="0" distL="114300" distR="114300" simplePos="0" relativeHeight="251910144" behindDoc="0" locked="0" layoutInCell="1" allowOverlap="1" wp14:anchorId="22CC4F09" wp14:editId="46438DCE">
            <wp:simplePos x="0" y="0"/>
            <wp:positionH relativeFrom="column">
              <wp:posOffset>2562225</wp:posOffset>
            </wp:positionH>
            <wp:positionV relativeFrom="paragraph">
              <wp:posOffset>1607184</wp:posOffset>
            </wp:positionV>
            <wp:extent cx="2712910" cy="2145665"/>
            <wp:effectExtent l="0" t="0" r="0" b="6985"/>
            <wp:wrapSquare wrapText="bothSides"/>
            <wp:docPr id="1637594146" name="Grafik 6" descr="Ein Bild, das Astronomisches Objekt, Raum, Weltraum, Astronomi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594146" name="Grafik 6" descr="Ein Bild, das Astronomisches Objekt, Raum, Weltraum, Astronomie enthält.&#10;&#10;Automatisch generierte Beschreibung"/>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2713860" cy="214641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05027F" w14:textId="39FD12C4" w:rsidR="00E4302C" w:rsidRDefault="00E4302C" w:rsidP="00FF6B84">
      <w:pPr>
        <w:widowControl w:val="0"/>
      </w:pPr>
    </w:p>
    <w:p w14:paraId="38408BF1" w14:textId="69B36404" w:rsidR="00E4302C" w:rsidRDefault="00CB4E00" w:rsidP="00FF6B84">
      <w:pPr>
        <w:widowControl w:val="0"/>
      </w:pPr>
      <w:r>
        <w:rPr>
          <w:noProof/>
        </w:rPr>
        <mc:AlternateContent>
          <mc:Choice Requires="wps">
            <w:drawing>
              <wp:anchor distT="0" distB="0" distL="114300" distR="114300" simplePos="0" relativeHeight="251912192" behindDoc="0" locked="0" layoutInCell="1" allowOverlap="1" wp14:anchorId="0FA4837E" wp14:editId="7B667B23">
                <wp:simplePos x="0" y="0"/>
                <wp:positionH relativeFrom="column">
                  <wp:posOffset>-104775</wp:posOffset>
                </wp:positionH>
                <wp:positionV relativeFrom="paragraph">
                  <wp:posOffset>1374140</wp:posOffset>
                </wp:positionV>
                <wp:extent cx="2095500" cy="635"/>
                <wp:effectExtent l="0" t="0" r="0" b="0"/>
                <wp:wrapSquare wrapText="bothSides"/>
                <wp:docPr id="1716004471" name="Textfeld 1"/>
                <wp:cNvGraphicFramePr/>
                <a:graphic xmlns:a="http://schemas.openxmlformats.org/drawingml/2006/main">
                  <a:graphicData uri="http://schemas.microsoft.com/office/word/2010/wordprocessingShape">
                    <wps:wsp>
                      <wps:cNvSpPr txBox="1"/>
                      <wps:spPr>
                        <a:xfrm>
                          <a:off x="0" y="0"/>
                          <a:ext cx="2095500" cy="635"/>
                        </a:xfrm>
                        <a:prstGeom prst="rect">
                          <a:avLst/>
                        </a:prstGeom>
                        <a:solidFill>
                          <a:prstClr val="white"/>
                        </a:solidFill>
                        <a:ln>
                          <a:noFill/>
                        </a:ln>
                      </wps:spPr>
                      <wps:txbx>
                        <w:txbxContent>
                          <w:p w14:paraId="499941AB" w14:textId="7FDA93DD" w:rsidR="00E4302C" w:rsidRPr="00D468EC" w:rsidRDefault="00E4302C" w:rsidP="00E4302C">
                            <w:pPr>
                              <w:pStyle w:val="Beschriftung"/>
                              <w:rPr>
                                <w:noProof/>
                              </w:rPr>
                            </w:pPr>
                            <w:bookmarkStart w:id="650" w:name="_Toc174467262"/>
                            <w:bookmarkStart w:id="651" w:name="_Toc178095343"/>
                            <w:bookmarkStart w:id="652" w:name="_Toc179365210"/>
                            <w:r>
                              <w:t xml:space="preserve">Abbildung </w:t>
                            </w:r>
                            <w:r w:rsidR="00DC5EFE">
                              <w:t>194</w:t>
                            </w:r>
                            <w:r>
                              <w:t xml:space="preserve"> </w:t>
                            </w:r>
                            <w:proofErr w:type="spellStart"/>
                            <w:r>
                              <w:t>LeVerrier</w:t>
                            </w:r>
                            <w:proofErr w:type="spellEnd"/>
                            <w:r>
                              <w:t xml:space="preserve"> und Adamsring mit den Bögen </w:t>
                            </w:r>
                            <w:proofErr w:type="spellStart"/>
                            <w:r>
                              <w:t>Egalité</w:t>
                            </w:r>
                            <w:proofErr w:type="spellEnd"/>
                            <w:r>
                              <w:t>, Fraternité und Liberté</w:t>
                            </w:r>
                            <w:r w:rsidR="00EA06CA">
                              <w:t>, gemeinfrei</w:t>
                            </w:r>
                            <w:bookmarkEnd w:id="650"/>
                            <w:bookmarkEnd w:id="651"/>
                            <w:bookmarkEnd w:id="65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FA4837E" id="_x0000_s1248" type="#_x0000_t202" style="position:absolute;margin-left:-8.25pt;margin-top:108.2pt;width:165pt;height:.05pt;z-index:251912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" stroked="f">
                <v:textbox style="mso-fit-shape-to-text:t" inset="0,0,0,0">
                  <w:txbxContent>
                    <w:p w14:paraId="499941AB" w14:textId="7FDA93DD" w:rsidR="00E4302C" w:rsidRPr="00D468EC" w:rsidRDefault="00E4302C" w:rsidP="00E4302C">
                      <w:pPr>
                        <w:pStyle w:val="Beschriftung"/>
                        <w:rPr>
                          <w:noProof/>
                        </w:rPr>
                      </w:pPr>
                      <w:bookmarkStart w:id="956" w:name="_Toc174467262"/>
                      <w:bookmarkStart w:id="957" w:name="_Toc178095343"/>
                      <w:bookmarkStart w:id="958" w:name="_Toc179365210"/>
                      <w:r>
                        <w:t xml:space="preserve">Abbildung </w:t>
                      </w:r>
                      <w:r w:rsidR="00DC5EFE">
                        <w:t>194</w:t>
                      </w:r>
                      <w:r>
                        <w:t xml:space="preserve"> </w:t>
                      </w:r>
                      <w:proofErr w:type="spellStart"/>
                      <w:r>
                        <w:t>LeVerrier</w:t>
                      </w:r>
                      <w:proofErr w:type="spellEnd"/>
                      <w:r>
                        <w:t xml:space="preserve"> und Adamsring mit den Bögen </w:t>
                      </w:r>
                      <w:proofErr w:type="spellStart"/>
                      <w:r>
                        <w:t>Egalité</w:t>
                      </w:r>
                      <w:proofErr w:type="spellEnd"/>
                      <w:r>
                        <w:t>, Fraternité und Liberté</w:t>
                      </w:r>
                      <w:r w:rsidR="00EA06CA">
                        <w:t>, gemeinfrei</w:t>
                      </w:r>
                      <w:bookmarkEnd w:id="956"/>
                      <w:bookmarkEnd w:id="957"/>
                      <w:bookmarkEnd w:id="958"/>
                    </w:p>
                  </w:txbxContent>
                </v:textbox>
                <w10:wrap type="square"/>
              </v:shape>
            </w:pict>
          </mc:Fallback>
        </mc:AlternateContent>
      </w:r>
    </w:p>
    <w:p w14:paraId="47A4E2F2" w14:textId="525E6E6E" w:rsidR="00E4302C" w:rsidRDefault="00E4302C" w:rsidP="00FF6B84">
      <w:pPr>
        <w:widowControl w:val="0"/>
      </w:pPr>
    </w:p>
    <w:p w14:paraId="27708FA8" w14:textId="033A11EF" w:rsidR="00862A01" w:rsidRDefault="00862A01" w:rsidP="00FF6B84">
      <w:pPr>
        <w:widowControl w:val="0"/>
      </w:pPr>
    </w:p>
    <w:p w14:paraId="64C7BE25" w14:textId="03B44A51" w:rsidR="00E4302C" w:rsidRDefault="00E4302C" w:rsidP="00FF6B84">
      <w:pPr>
        <w:widowControl w:val="0"/>
      </w:pPr>
    </w:p>
    <w:p w14:paraId="072BEBD5" w14:textId="2CC9B5C6" w:rsidR="00E4302C" w:rsidRDefault="00E4302C" w:rsidP="00FF6B84">
      <w:pPr>
        <w:widowControl w:val="0"/>
      </w:pPr>
    </w:p>
    <w:p w14:paraId="7A19EB86" w14:textId="01070576" w:rsidR="00E4302C" w:rsidRDefault="00E4302C" w:rsidP="00FF6B84">
      <w:pPr>
        <w:widowControl w:val="0"/>
      </w:pPr>
    </w:p>
    <w:p w14:paraId="34EC77E2" w14:textId="1A634E76" w:rsidR="00E4302C" w:rsidRDefault="00E4302C" w:rsidP="00FF6B84">
      <w:pPr>
        <w:widowControl w:val="0"/>
      </w:pPr>
    </w:p>
    <w:p w14:paraId="5502F748" w14:textId="6F29B335" w:rsidR="00E4302C" w:rsidRDefault="00E4302C" w:rsidP="00FF6B84">
      <w:pPr>
        <w:widowControl w:val="0"/>
      </w:pPr>
    </w:p>
    <w:p w14:paraId="2FD7D538" w14:textId="799A6BFC" w:rsidR="00E4302C" w:rsidRDefault="00E4302C" w:rsidP="00FF6B84">
      <w:pPr>
        <w:widowControl w:val="0"/>
      </w:pPr>
    </w:p>
    <w:p w14:paraId="6D9115EA" w14:textId="1353C125" w:rsidR="00E4302C" w:rsidRDefault="00E4302C" w:rsidP="00FF6B84">
      <w:pPr>
        <w:widowControl w:val="0"/>
      </w:pPr>
    </w:p>
    <w:p w14:paraId="6B78DF00" w14:textId="70A5A62A" w:rsidR="00E4302C" w:rsidRDefault="00E4302C" w:rsidP="00FF6B84">
      <w:pPr>
        <w:widowControl w:val="0"/>
      </w:pPr>
    </w:p>
    <w:p w14:paraId="5B6BFE3E" w14:textId="2A17B56D" w:rsidR="00E4302C" w:rsidRDefault="00DC5EFE" w:rsidP="00FF6B84">
      <w:pPr>
        <w:widowControl w:val="0"/>
      </w:pPr>
      <w:r>
        <w:rPr>
          <w:noProof/>
        </w:rPr>
        <w:lastRenderedPageBreak/>
        <w:drawing>
          <wp:anchor distT="0" distB="0" distL="114300" distR="114300" simplePos="0" relativeHeight="251913216" behindDoc="0" locked="0" layoutInCell="1" allowOverlap="1" wp14:anchorId="79C0EEE4" wp14:editId="61998E3D">
            <wp:simplePos x="0" y="0"/>
            <wp:positionH relativeFrom="column">
              <wp:posOffset>3627755</wp:posOffset>
            </wp:positionH>
            <wp:positionV relativeFrom="paragraph">
              <wp:posOffset>0</wp:posOffset>
            </wp:positionV>
            <wp:extent cx="2800985" cy="3286125"/>
            <wp:effectExtent l="0" t="0" r="0" b="9525"/>
            <wp:wrapSquare wrapText="bothSides"/>
            <wp:docPr id="2078997896" name="Grafik 7" descr="Ein Bild, das Text, Screenshot, Kreis,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997896" name="Grafik 7" descr="Ein Bild, das Text, Screenshot, Kreis, Grafiken enthält.&#10;&#10;Automatisch generierte Beschreibung"/>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2800985" cy="3286125"/>
                    </a:xfrm>
                    <a:prstGeom prst="rect">
                      <a:avLst/>
                    </a:prstGeom>
                    <a:noFill/>
                    <a:ln>
                      <a:noFill/>
                    </a:ln>
                  </pic:spPr>
                </pic:pic>
              </a:graphicData>
            </a:graphic>
            <wp14:sizeRelH relativeFrom="page">
              <wp14:pctWidth>0</wp14:pctWidth>
            </wp14:sizeRelH>
            <wp14:sizeRelV relativeFrom="page">
              <wp14:pctHeight>0</wp14:pctHeight>
            </wp14:sizeRelV>
          </wp:anchor>
        </w:drawing>
      </w:r>
      <w:r w:rsidR="006624EE">
        <w:rPr>
          <w:noProof/>
        </w:rPr>
        <w:drawing>
          <wp:anchor distT="0" distB="0" distL="114300" distR="114300" simplePos="0" relativeHeight="251916288" behindDoc="0" locked="0" layoutInCell="1" allowOverlap="1" wp14:anchorId="693B1F41" wp14:editId="5BAED69D">
            <wp:simplePos x="0" y="0"/>
            <wp:positionH relativeFrom="column">
              <wp:posOffset>-38100</wp:posOffset>
            </wp:positionH>
            <wp:positionV relativeFrom="paragraph">
              <wp:posOffset>0</wp:posOffset>
            </wp:positionV>
            <wp:extent cx="3143250" cy="3143250"/>
            <wp:effectExtent l="0" t="0" r="0" b="0"/>
            <wp:wrapSquare wrapText="bothSides"/>
            <wp:docPr id="742784069" name="Grafik 8" descr="Ein Bild, das Raum, Astronomisches Objekt, Weltraum, Univers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84069" name="Grafik 8" descr="Ein Bild, das Raum, Astronomisches Objekt, Weltraum, Universum enthält.&#10;&#10;Automatisch generierte Beschreibung"/>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3143250" cy="3143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AEA4E1" w14:textId="45C5FE8D" w:rsidR="00E4302C" w:rsidRDefault="00E4302C" w:rsidP="00FF6B84">
      <w:pPr>
        <w:widowControl w:val="0"/>
      </w:pPr>
    </w:p>
    <w:p w14:paraId="30C08530" w14:textId="3AAEACD9" w:rsidR="00E4302C" w:rsidRDefault="00E4302C" w:rsidP="00FF6B84">
      <w:pPr>
        <w:widowControl w:val="0"/>
      </w:pPr>
    </w:p>
    <w:p w14:paraId="665CB138" w14:textId="6D1C92A1" w:rsidR="00334F56" w:rsidRDefault="00334F56" w:rsidP="00FF6B84">
      <w:pPr>
        <w:widowControl w:val="0"/>
      </w:pPr>
    </w:p>
    <w:p w14:paraId="77FFDE63" w14:textId="07A0C8EE" w:rsidR="00334F56" w:rsidRDefault="00334F56" w:rsidP="00FF6B84">
      <w:pPr>
        <w:widowControl w:val="0"/>
      </w:pPr>
    </w:p>
    <w:p w14:paraId="74D55BF6" w14:textId="3F2F2441" w:rsidR="00334F56" w:rsidRDefault="00334F56" w:rsidP="00FF6B84">
      <w:pPr>
        <w:widowControl w:val="0"/>
      </w:pPr>
    </w:p>
    <w:p w14:paraId="2FBFF2F0" w14:textId="53E3DFDC" w:rsidR="003138C0" w:rsidRDefault="003138C0" w:rsidP="00FF6B84">
      <w:pPr>
        <w:widowControl w:val="0"/>
      </w:pPr>
    </w:p>
    <w:p w14:paraId="7C14EE60" w14:textId="2C47084C" w:rsidR="003138C0" w:rsidRDefault="003138C0" w:rsidP="00FF6B84">
      <w:pPr>
        <w:widowControl w:val="0"/>
      </w:pPr>
    </w:p>
    <w:p w14:paraId="604D38C1" w14:textId="5C700F47" w:rsidR="00DC5EFE" w:rsidRDefault="00DC5EFE" w:rsidP="00FF6B84">
      <w:pPr>
        <w:widowControl w:val="0"/>
        <w:rPr>
          <w:sz w:val="24"/>
          <w:szCs w:val="24"/>
        </w:rPr>
      </w:pPr>
    </w:p>
    <w:p w14:paraId="45F0DABC" w14:textId="77777777" w:rsidR="00DC5EFE" w:rsidRDefault="00DC5EFE" w:rsidP="00FF6B84">
      <w:pPr>
        <w:widowControl w:val="0"/>
        <w:rPr>
          <w:sz w:val="24"/>
          <w:szCs w:val="24"/>
        </w:rPr>
      </w:pPr>
    </w:p>
    <w:p w14:paraId="73294E85" w14:textId="5680B43D" w:rsidR="00DC5EFE" w:rsidRDefault="00DC5EFE" w:rsidP="00FF6B84">
      <w:pPr>
        <w:widowControl w:val="0"/>
        <w:rPr>
          <w:sz w:val="24"/>
          <w:szCs w:val="24"/>
        </w:rPr>
      </w:pPr>
    </w:p>
    <w:p w14:paraId="729554E9" w14:textId="552602A4" w:rsidR="00DC5EFE" w:rsidRDefault="00DC5EFE" w:rsidP="00FF6B84">
      <w:pPr>
        <w:widowControl w:val="0"/>
        <w:rPr>
          <w:sz w:val="24"/>
          <w:szCs w:val="24"/>
        </w:rPr>
      </w:pPr>
    </w:p>
    <w:p w14:paraId="77725095" w14:textId="6D42C904" w:rsidR="00DC5EFE" w:rsidRDefault="00DC5EFE" w:rsidP="00FF6B84">
      <w:pPr>
        <w:widowControl w:val="0"/>
        <w:rPr>
          <w:sz w:val="24"/>
          <w:szCs w:val="24"/>
        </w:rPr>
      </w:pPr>
    </w:p>
    <w:p w14:paraId="12FB856B" w14:textId="72274E27" w:rsidR="00DC5EFE" w:rsidRDefault="00DC5EFE" w:rsidP="00FF6B84">
      <w:pPr>
        <w:widowControl w:val="0"/>
        <w:rPr>
          <w:sz w:val="24"/>
          <w:szCs w:val="24"/>
        </w:rPr>
      </w:pPr>
    </w:p>
    <w:p w14:paraId="52F7200F" w14:textId="64AB46DD" w:rsidR="00DC5EFE" w:rsidRDefault="00DC5EFE" w:rsidP="00FF6B84">
      <w:pPr>
        <w:widowControl w:val="0"/>
        <w:rPr>
          <w:sz w:val="24"/>
          <w:szCs w:val="24"/>
        </w:rPr>
      </w:pPr>
    </w:p>
    <w:p w14:paraId="233FE593" w14:textId="7797C027" w:rsidR="00DC5EFE" w:rsidRDefault="00DC5EFE" w:rsidP="00FF6B84">
      <w:pPr>
        <w:widowControl w:val="0"/>
        <w:rPr>
          <w:sz w:val="24"/>
          <w:szCs w:val="24"/>
        </w:rPr>
      </w:pPr>
    </w:p>
    <w:p w14:paraId="565E3D79" w14:textId="2A9B7CC2" w:rsidR="00DC5EFE" w:rsidRDefault="00DC5EFE" w:rsidP="00FF6B84">
      <w:pPr>
        <w:widowControl w:val="0"/>
        <w:rPr>
          <w:sz w:val="24"/>
          <w:szCs w:val="24"/>
        </w:rPr>
      </w:pPr>
      <w:r w:rsidRPr="00B25AF8">
        <w:rPr>
          <w:noProof/>
          <w:sz w:val="24"/>
          <w:szCs w:val="24"/>
        </w:rPr>
        <mc:AlternateContent>
          <mc:Choice Requires="wps">
            <w:drawing>
              <wp:anchor distT="0" distB="0" distL="114300" distR="114300" simplePos="0" relativeHeight="251918336" behindDoc="0" locked="0" layoutInCell="1" allowOverlap="1" wp14:anchorId="21D5FD01" wp14:editId="74DF59E4">
                <wp:simplePos x="0" y="0"/>
                <wp:positionH relativeFrom="column">
                  <wp:posOffset>-38100</wp:posOffset>
                </wp:positionH>
                <wp:positionV relativeFrom="paragraph">
                  <wp:posOffset>337185</wp:posOffset>
                </wp:positionV>
                <wp:extent cx="3143250" cy="390525"/>
                <wp:effectExtent l="0" t="0" r="0" b="9525"/>
                <wp:wrapSquare wrapText="bothSides"/>
                <wp:docPr id="1422464091" name="Textfeld 1"/>
                <wp:cNvGraphicFramePr/>
                <a:graphic xmlns:a="http://schemas.openxmlformats.org/drawingml/2006/main">
                  <a:graphicData uri="http://schemas.microsoft.com/office/word/2010/wordprocessingShape">
                    <wps:wsp>
                      <wps:cNvSpPr txBox="1"/>
                      <wps:spPr>
                        <a:xfrm>
                          <a:off x="0" y="0"/>
                          <a:ext cx="3143250" cy="390525"/>
                        </a:xfrm>
                        <a:prstGeom prst="rect">
                          <a:avLst/>
                        </a:prstGeom>
                        <a:solidFill>
                          <a:prstClr val="white"/>
                        </a:solidFill>
                        <a:ln>
                          <a:noFill/>
                        </a:ln>
                      </wps:spPr>
                      <wps:txbx>
                        <w:txbxContent>
                          <w:p w14:paraId="51E0A028" w14:textId="064DA870" w:rsidR="00513B08" w:rsidRPr="00AD2FA1" w:rsidRDefault="00CE528F" w:rsidP="00513B08">
                            <w:pPr>
                              <w:widowControl w:val="0"/>
                              <w:rPr>
                                <w:rFonts w:ascii="Calibri" w:hAnsi="Calibri" w:cs="Calibri"/>
                                <w:i/>
                                <w:iCs/>
                                <w:sz w:val="20"/>
                                <w:szCs w:val="20"/>
                              </w:rPr>
                            </w:pPr>
                            <w:bookmarkStart w:id="653" w:name="_Toc174467264"/>
                            <w:bookmarkStart w:id="654" w:name="_Toc178095345"/>
                            <w:bookmarkStart w:id="655" w:name="_Toc179365212"/>
                            <w:r w:rsidRPr="00AD2FA1">
                              <w:rPr>
                                <w:i/>
                                <w:iCs/>
                                <w:sz w:val="18"/>
                                <w:szCs w:val="18"/>
                              </w:rPr>
                              <w:t xml:space="preserve">Abbildung </w:t>
                            </w:r>
                            <w:r w:rsidR="00DC5EFE" w:rsidRPr="00AD2FA1">
                              <w:rPr>
                                <w:i/>
                                <w:iCs/>
                                <w:sz w:val="18"/>
                                <w:szCs w:val="18"/>
                              </w:rPr>
                              <w:t>195</w:t>
                            </w:r>
                            <w:r w:rsidRPr="00AD2FA1">
                              <w:rPr>
                                <w:i/>
                                <w:iCs/>
                                <w:sz w:val="18"/>
                                <w:szCs w:val="18"/>
                              </w:rPr>
                              <w:t xml:space="preserve"> Rin</w:t>
                            </w:r>
                            <w:r w:rsidR="00513B08" w:rsidRPr="00AD2FA1">
                              <w:rPr>
                                <w:i/>
                                <w:iCs/>
                                <w:sz w:val="18"/>
                                <w:szCs w:val="18"/>
                              </w:rPr>
                              <w:t>g</w:t>
                            </w:r>
                            <w:r w:rsidRPr="00AD2FA1">
                              <w:rPr>
                                <w:i/>
                                <w:iCs/>
                                <w:sz w:val="18"/>
                                <w:szCs w:val="18"/>
                              </w:rPr>
                              <w:t>system mit Triton JWT, gemeinfrei</w:t>
                            </w:r>
                            <w:r w:rsidR="00513B08" w:rsidRPr="00AD2FA1">
                              <w:rPr>
                                <w:i/>
                                <w:iCs/>
                              </w:rPr>
                              <w:t xml:space="preserve"> </w:t>
                            </w:r>
                            <w:r w:rsidR="00513B08" w:rsidRPr="00AD2FA1">
                              <w:rPr>
                                <w:rFonts w:ascii="Calibri" w:hAnsi="Calibri" w:cs="Calibri"/>
                                <w:i/>
                                <w:iCs/>
                                <w:color w:val="54595D"/>
                                <w:sz w:val="20"/>
                                <w:szCs w:val="20"/>
                                <w:shd w:val="clear" w:color="auto" w:fill="F8F9FA"/>
                              </w:rPr>
                              <w:t xml:space="preserve">NASA, ESA, CSA, IMAGE PROCESSING: J. </w:t>
                            </w:r>
                            <w:proofErr w:type="spellStart"/>
                            <w:r w:rsidR="00513B08" w:rsidRPr="00AD2FA1">
                              <w:rPr>
                                <w:rFonts w:ascii="Calibri" w:hAnsi="Calibri" w:cs="Calibri"/>
                                <w:i/>
                                <w:iCs/>
                                <w:color w:val="54595D"/>
                                <w:sz w:val="20"/>
                                <w:szCs w:val="20"/>
                                <w:shd w:val="clear" w:color="auto" w:fill="F8F9FA"/>
                              </w:rPr>
                              <w:t>DePasquale</w:t>
                            </w:r>
                            <w:proofErr w:type="spellEnd"/>
                            <w:r w:rsidR="00513B08" w:rsidRPr="00AD2FA1">
                              <w:rPr>
                                <w:rFonts w:ascii="Calibri" w:hAnsi="Calibri" w:cs="Calibri"/>
                                <w:i/>
                                <w:iCs/>
                                <w:color w:val="54595D"/>
                                <w:sz w:val="20"/>
                                <w:szCs w:val="20"/>
                                <w:shd w:val="clear" w:color="auto" w:fill="F8F9FA"/>
                              </w:rPr>
                              <w:t xml:space="preserve"> (</w:t>
                            </w:r>
                            <w:proofErr w:type="spellStart"/>
                            <w:r w:rsidR="00513B08" w:rsidRPr="00AD2FA1">
                              <w:rPr>
                                <w:rFonts w:ascii="Calibri" w:hAnsi="Calibri" w:cs="Calibri"/>
                                <w:i/>
                                <w:iCs/>
                                <w:color w:val="54595D"/>
                                <w:sz w:val="20"/>
                                <w:szCs w:val="20"/>
                                <w:shd w:val="clear" w:color="auto" w:fill="F8F9FA"/>
                              </w:rPr>
                              <w:t>STScI</w:t>
                            </w:r>
                            <w:proofErr w:type="spellEnd"/>
                            <w:r w:rsidR="00513B08" w:rsidRPr="00AD2FA1">
                              <w:rPr>
                                <w:rFonts w:ascii="Calibri" w:hAnsi="Calibri" w:cs="Calibri"/>
                                <w:i/>
                                <w:iCs/>
                                <w:color w:val="54595D"/>
                                <w:sz w:val="20"/>
                                <w:szCs w:val="20"/>
                                <w:shd w:val="clear" w:color="auto" w:fill="F8F9FA"/>
                              </w:rPr>
                              <w:t>)</w:t>
                            </w:r>
                            <w:bookmarkEnd w:id="653"/>
                            <w:bookmarkEnd w:id="654"/>
                            <w:bookmarkEnd w:id="655"/>
                          </w:p>
                          <w:p w14:paraId="1E94EF90" w14:textId="316CF7B2" w:rsidR="00D840E6" w:rsidRPr="00D840E6" w:rsidRDefault="00D840E6" w:rsidP="00513B08">
                            <w:pPr>
                              <w:pStyle w:val="Beschriftung"/>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1D5FD01" id="_x0000_s1249" type="#_x0000_t202" style="position:absolute;margin-left:-3pt;margin-top:26.55pt;width:247.5pt;height:30.75pt;z-index:251918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" stroked="f">
                <v:textbox inset="0,0,0,0">
                  <w:txbxContent>
                    <w:p w14:paraId="51E0A028" w14:textId="064DA870" w:rsidR="00513B08" w:rsidRPr="00AD2FA1" w:rsidRDefault="00CE528F" w:rsidP="00513B08">
                      <w:pPr>
                        <w:widowControl w:val="0"/>
                        <w:rPr>
                          <w:rFonts w:ascii="Calibri" w:hAnsi="Calibri" w:cs="Calibri"/>
                          <w:i/>
                          <w:iCs/>
                          <w:sz w:val="20"/>
                          <w:szCs w:val="20"/>
                        </w:rPr>
                      </w:pPr>
                      <w:bookmarkStart w:id="962" w:name="_Toc174467264"/>
                      <w:bookmarkStart w:id="963" w:name="_Toc178095345"/>
                      <w:bookmarkStart w:id="964" w:name="_Toc179365212"/>
                      <w:r w:rsidRPr="00AD2FA1">
                        <w:rPr>
                          <w:i/>
                          <w:iCs/>
                          <w:sz w:val="18"/>
                          <w:szCs w:val="18"/>
                        </w:rPr>
                        <w:t xml:space="preserve">Abbildung </w:t>
                      </w:r>
                      <w:r w:rsidR="00DC5EFE" w:rsidRPr="00AD2FA1">
                        <w:rPr>
                          <w:i/>
                          <w:iCs/>
                          <w:sz w:val="18"/>
                          <w:szCs w:val="18"/>
                        </w:rPr>
                        <w:t>195</w:t>
                      </w:r>
                      <w:r w:rsidRPr="00AD2FA1">
                        <w:rPr>
                          <w:i/>
                          <w:iCs/>
                          <w:sz w:val="18"/>
                          <w:szCs w:val="18"/>
                        </w:rPr>
                        <w:t xml:space="preserve"> Rin</w:t>
                      </w:r>
                      <w:r w:rsidR="00513B08" w:rsidRPr="00AD2FA1">
                        <w:rPr>
                          <w:i/>
                          <w:iCs/>
                          <w:sz w:val="18"/>
                          <w:szCs w:val="18"/>
                        </w:rPr>
                        <w:t>g</w:t>
                      </w:r>
                      <w:r w:rsidRPr="00AD2FA1">
                        <w:rPr>
                          <w:i/>
                          <w:iCs/>
                          <w:sz w:val="18"/>
                          <w:szCs w:val="18"/>
                        </w:rPr>
                        <w:t>system mit Triton JWT, gemeinfrei</w:t>
                      </w:r>
                      <w:r w:rsidR="00513B08" w:rsidRPr="00AD2FA1">
                        <w:rPr>
                          <w:i/>
                          <w:iCs/>
                        </w:rPr>
                        <w:t xml:space="preserve"> </w:t>
                      </w:r>
                      <w:r w:rsidR="00513B08" w:rsidRPr="00AD2FA1">
                        <w:rPr>
                          <w:rFonts w:ascii="Calibri" w:hAnsi="Calibri" w:cs="Calibri"/>
                          <w:i/>
                          <w:iCs/>
                          <w:color w:val="54595D"/>
                          <w:sz w:val="20"/>
                          <w:szCs w:val="20"/>
                          <w:shd w:val="clear" w:color="auto" w:fill="F8F9FA"/>
                        </w:rPr>
                        <w:t xml:space="preserve">NASA, ESA, CSA, IMAGE PROCESSING: J. </w:t>
                      </w:r>
                      <w:proofErr w:type="spellStart"/>
                      <w:r w:rsidR="00513B08" w:rsidRPr="00AD2FA1">
                        <w:rPr>
                          <w:rFonts w:ascii="Calibri" w:hAnsi="Calibri" w:cs="Calibri"/>
                          <w:i/>
                          <w:iCs/>
                          <w:color w:val="54595D"/>
                          <w:sz w:val="20"/>
                          <w:szCs w:val="20"/>
                          <w:shd w:val="clear" w:color="auto" w:fill="F8F9FA"/>
                        </w:rPr>
                        <w:t>DePasquale</w:t>
                      </w:r>
                      <w:proofErr w:type="spellEnd"/>
                      <w:r w:rsidR="00513B08" w:rsidRPr="00AD2FA1">
                        <w:rPr>
                          <w:rFonts w:ascii="Calibri" w:hAnsi="Calibri" w:cs="Calibri"/>
                          <w:i/>
                          <w:iCs/>
                          <w:color w:val="54595D"/>
                          <w:sz w:val="20"/>
                          <w:szCs w:val="20"/>
                          <w:shd w:val="clear" w:color="auto" w:fill="F8F9FA"/>
                        </w:rPr>
                        <w:t xml:space="preserve"> (</w:t>
                      </w:r>
                      <w:proofErr w:type="spellStart"/>
                      <w:r w:rsidR="00513B08" w:rsidRPr="00AD2FA1">
                        <w:rPr>
                          <w:rFonts w:ascii="Calibri" w:hAnsi="Calibri" w:cs="Calibri"/>
                          <w:i/>
                          <w:iCs/>
                          <w:color w:val="54595D"/>
                          <w:sz w:val="20"/>
                          <w:szCs w:val="20"/>
                          <w:shd w:val="clear" w:color="auto" w:fill="F8F9FA"/>
                        </w:rPr>
                        <w:t>STScI</w:t>
                      </w:r>
                      <w:proofErr w:type="spellEnd"/>
                      <w:r w:rsidR="00513B08" w:rsidRPr="00AD2FA1">
                        <w:rPr>
                          <w:rFonts w:ascii="Calibri" w:hAnsi="Calibri" w:cs="Calibri"/>
                          <w:i/>
                          <w:iCs/>
                          <w:color w:val="54595D"/>
                          <w:sz w:val="20"/>
                          <w:szCs w:val="20"/>
                          <w:shd w:val="clear" w:color="auto" w:fill="F8F9FA"/>
                        </w:rPr>
                        <w:t>)</w:t>
                      </w:r>
                      <w:bookmarkEnd w:id="962"/>
                      <w:bookmarkEnd w:id="963"/>
                      <w:bookmarkEnd w:id="964"/>
                    </w:p>
                    <w:p w14:paraId="1E94EF90" w14:textId="316CF7B2" w:rsidR="00D840E6" w:rsidRPr="00D840E6" w:rsidRDefault="00D840E6" w:rsidP="00513B08">
                      <w:pPr>
                        <w:pStyle w:val="Beschriftung"/>
                      </w:pPr>
                    </w:p>
                  </w:txbxContent>
                </v:textbox>
                <w10:wrap type="square"/>
              </v:shape>
            </w:pict>
          </mc:Fallback>
        </mc:AlternateContent>
      </w:r>
    </w:p>
    <w:p w14:paraId="7692A24F" w14:textId="65EFB3B0" w:rsidR="00DC5EFE" w:rsidRDefault="00DC5EFE" w:rsidP="00FF6B84">
      <w:pPr>
        <w:widowControl w:val="0"/>
        <w:rPr>
          <w:sz w:val="24"/>
          <w:szCs w:val="24"/>
        </w:rPr>
      </w:pPr>
    </w:p>
    <w:p w14:paraId="5C9A5551" w14:textId="37CD5D7A" w:rsidR="00DC5EFE" w:rsidRDefault="00DC5EFE" w:rsidP="00FF6B84">
      <w:pPr>
        <w:widowControl w:val="0"/>
        <w:rPr>
          <w:sz w:val="24"/>
          <w:szCs w:val="24"/>
        </w:rPr>
      </w:pPr>
      <w:r>
        <w:rPr>
          <w:noProof/>
        </w:rPr>
        <mc:AlternateContent>
          <mc:Choice Requires="wps">
            <w:drawing>
              <wp:anchor distT="0" distB="0" distL="114300" distR="114300" simplePos="0" relativeHeight="251915264" behindDoc="0" locked="0" layoutInCell="1" allowOverlap="1" wp14:anchorId="10A2FD59" wp14:editId="7392B19E">
                <wp:simplePos x="0" y="0"/>
                <wp:positionH relativeFrom="column">
                  <wp:posOffset>3571240</wp:posOffset>
                </wp:positionH>
                <wp:positionV relativeFrom="paragraph">
                  <wp:posOffset>61595</wp:posOffset>
                </wp:positionV>
                <wp:extent cx="2924175" cy="352425"/>
                <wp:effectExtent l="0" t="0" r="9525" b="9525"/>
                <wp:wrapSquare wrapText="bothSides"/>
                <wp:docPr id="1249965843" name="Textfeld 1"/>
                <wp:cNvGraphicFramePr/>
                <a:graphic xmlns:a="http://schemas.openxmlformats.org/drawingml/2006/main">
                  <a:graphicData uri="http://schemas.microsoft.com/office/word/2010/wordprocessingShape">
                    <wps:wsp>
                      <wps:cNvSpPr txBox="1"/>
                      <wps:spPr>
                        <a:xfrm>
                          <a:off x="0" y="0"/>
                          <a:ext cx="2924175" cy="352425"/>
                        </a:xfrm>
                        <a:prstGeom prst="rect">
                          <a:avLst/>
                        </a:prstGeom>
                        <a:solidFill>
                          <a:prstClr val="white"/>
                        </a:solidFill>
                        <a:ln>
                          <a:noFill/>
                        </a:ln>
                      </wps:spPr>
                      <wps:txbx>
                        <w:txbxContent>
                          <w:p w14:paraId="44C421E0" w14:textId="62A4ECA9" w:rsidR="005F26B7" w:rsidRPr="00FA7B73" w:rsidRDefault="005F26B7" w:rsidP="005F26B7">
                            <w:pPr>
                              <w:pStyle w:val="Beschriftung"/>
                              <w:rPr>
                                <w:noProof/>
                              </w:rPr>
                            </w:pPr>
                            <w:bookmarkStart w:id="656" w:name="_Toc174467263"/>
                            <w:bookmarkStart w:id="657" w:name="_Toc178095344"/>
                            <w:bookmarkStart w:id="658" w:name="_Toc179365211"/>
                            <w:r>
                              <w:t xml:space="preserve">Abbildung </w:t>
                            </w:r>
                            <w:r w:rsidR="00AD2FA1">
                              <w:t>19</w:t>
                            </w:r>
                            <w:r w:rsidR="00F33306">
                              <w:t>6</w:t>
                            </w:r>
                            <w:r>
                              <w:t xml:space="preserve"> Ringsystem mit </w:t>
                            </w:r>
                            <w:proofErr w:type="spellStart"/>
                            <w:r>
                              <w:t>Schäferhundmonden</w:t>
                            </w:r>
                            <w:proofErr w:type="spellEnd"/>
                            <w:r w:rsidR="00EA06CA">
                              <w:t>, gemeinfrei</w:t>
                            </w:r>
                            <w:bookmarkEnd w:id="656"/>
                            <w:bookmarkEnd w:id="657"/>
                            <w:bookmarkEnd w:id="65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A2FD59" id="_x0000_s1250" type="#_x0000_t202" style="position:absolute;margin-left:281.2pt;margin-top:4.85pt;width:230.25pt;height:27.7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" stroked="f">
                <v:textbox inset="0,0,0,0">
                  <w:txbxContent>
                    <w:p w14:paraId="44C421E0" w14:textId="62A4ECA9" w:rsidR="005F26B7" w:rsidRPr="00FA7B73" w:rsidRDefault="005F26B7" w:rsidP="005F26B7">
                      <w:pPr>
                        <w:pStyle w:val="Beschriftung"/>
                        <w:rPr>
                          <w:noProof/>
                        </w:rPr>
                      </w:pPr>
                      <w:bookmarkStart w:id="968" w:name="_Toc174467263"/>
                      <w:bookmarkStart w:id="969" w:name="_Toc178095344"/>
                      <w:bookmarkStart w:id="970" w:name="_Toc179365211"/>
                      <w:r>
                        <w:t xml:space="preserve">Abbildung </w:t>
                      </w:r>
                      <w:r w:rsidR="00AD2FA1">
                        <w:t>19</w:t>
                      </w:r>
                      <w:r w:rsidR="00F33306">
                        <w:t>6</w:t>
                      </w:r>
                      <w:r>
                        <w:t xml:space="preserve"> Ringsystem mit </w:t>
                      </w:r>
                      <w:proofErr w:type="spellStart"/>
                      <w:r>
                        <w:t>Schäferhundmonden</w:t>
                      </w:r>
                      <w:proofErr w:type="spellEnd"/>
                      <w:r w:rsidR="00EA06CA">
                        <w:t>, gemeinfrei</w:t>
                      </w:r>
                      <w:bookmarkEnd w:id="968"/>
                      <w:bookmarkEnd w:id="969"/>
                      <w:bookmarkEnd w:id="970"/>
                    </w:p>
                  </w:txbxContent>
                </v:textbox>
                <w10:wrap type="square"/>
              </v:shape>
            </w:pict>
          </mc:Fallback>
        </mc:AlternateContent>
      </w:r>
    </w:p>
    <w:p w14:paraId="3CF98218" w14:textId="79CC41C7" w:rsidR="00DC5EFE" w:rsidRDefault="00DC5EFE" w:rsidP="00FF6B84">
      <w:pPr>
        <w:widowControl w:val="0"/>
        <w:rPr>
          <w:sz w:val="24"/>
          <w:szCs w:val="24"/>
        </w:rPr>
      </w:pPr>
    </w:p>
    <w:p w14:paraId="3B82DF36" w14:textId="77777777" w:rsidR="00DC5EFE" w:rsidRDefault="00DC5EFE" w:rsidP="00FF6B84">
      <w:pPr>
        <w:widowControl w:val="0"/>
        <w:rPr>
          <w:sz w:val="24"/>
          <w:szCs w:val="24"/>
        </w:rPr>
      </w:pPr>
    </w:p>
    <w:p w14:paraId="58FFEB0E" w14:textId="000ADB12" w:rsidR="00334F56" w:rsidRPr="00B25AF8" w:rsidRDefault="00B51F35" w:rsidP="00FF6B84">
      <w:pPr>
        <w:widowControl w:val="0"/>
        <w:rPr>
          <w:sz w:val="24"/>
          <w:szCs w:val="24"/>
        </w:rPr>
      </w:pPr>
      <w:r w:rsidRPr="00B25AF8">
        <w:rPr>
          <w:sz w:val="24"/>
          <w:szCs w:val="24"/>
        </w:rPr>
        <w:t>Neptun besitzt</w:t>
      </w:r>
      <w:r w:rsidR="00683BD6" w:rsidRPr="00B25AF8">
        <w:rPr>
          <w:sz w:val="24"/>
          <w:szCs w:val="24"/>
        </w:rPr>
        <w:t xml:space="preserve">, einschließlich seiner </w:t>
      </w:r>
      <w:proofErr w:type="spellStart"/>
      <w:r w:rsidR="00683BD6" w:rsidRPr="00B25AF8">
        <w:rPr>
          <w:sz w:val="24"/>
          <w:szCs w:val="24"/>
        </w:rPr>
        <w:t>Schäferhundmonde</w:t>
      </w:r>
      <w:proofErr w:type="spellEnd"/>
      <w:r w:rsidR="00683BD6" w:rsidRPr="00B25AF8">
        <w:rPr>
          <w:sz w:val="24"/>
          <w:szCs w:val="24"/>
        </w:rPr>
        <w:t xml:space="preserve">, </w:t>
      </w:r>
      <w:r w:rsidR="001C4580" w:rsidRPr="00B25AF8">
        <w:rPr>
          <w:sz w:val="24"/>
          <w:szCs w:val="24"/>
        </w:rPr>
        <w:t xml:space="preserve">14 Monde. </w:t>
      </w:r>
      <w:r w:rsidR="00487C72" w:rsidRPr="00B25AF8">
        <w:rPr>
          <w:sz w:val="24"/>
          <w:szCs w:val="24"/>
        </w:rPr>
        <w:t xml:space="preserve">Die Monde </w:t>
      </w:r>
      <w:proofErr w:type="spellStart"/>
      <w:r w:rsidR="00AE1104" w:rsidRPr="00B25AF8">
        <w:rPr>
          <w:sz w:val="24"/>
          <w:szCs w:val="24"/>
        </w:rPr>
        <w:t>Naiad</w:t>
      </w:r>
      <w:proofErr w:type="spellEnd"/>
      <w:r w:rsidR="00AE1104" w:rsidRPr="00B25AF8">
        <w:rPr>
          <w:sz w:val="24"/>
          <w:szCs w:val="24"/>
        </w:rPr>
        <w:t xml:space="preserve">, </w:t>
      </w:r>
      <w:proofErr w:type="spellStart"/>
      <w:r w:rsidR="00AE1104" w:rsidRPr="00B25AF8">
        <w:rPr>
          <w:sz w:val="24"/>
          <w:szCs w:val="24"/>
        </w:rPr>
        <w:t>Thalassa</w:t>
      </w:r>
      <w:proofErr w:type="spellEnd"/>
      <w:r w:rsidR="0069618F" w:rsidRPr="00B25AF8">
        <w:rPr>
          <w:sz w:val="24"/>
          <w:szCs w:val="24"/>
        </w:rPr>
        <w:t xml:space="preserve">, Despina und Galatea halten die Ringe zusammen. </w:t>
      </w:r>
      <w:r w:rsidR="009516F1" w:rsidRPr="00B25AF8">
        <w:rPr>
          <w:sz w:val="24"/>
          <w:szCs w:val="24"/>
        </w:rPr>
        <w:t>Larissa ist der erste Mond oberhalb (außerhalb) des Ringsystems.</w:t>
      </w:r>
      <w:r w:rsidR="00D75BFF" w:rsidRPr="00B25AF8">
        <w:rPr>
          <w:sz w:val="24"/>
          <w:szCs w:val="24"/>
        </w:rPr>
        <w:t xml:space="preserve"> Die größten Monde sind Proteus</w:t>
      </w:r>
      <w:r w:rsidR="003E695E" w:rsidRPr="00B25AF8">
        <w:rPr>
          <w:sz w:val="24"/>
          <w:szCs w:val="24"/>
        </w:rPr>
        <w:t xml:space="preserve"> (Durchmesser 416km), Triton (Durchmesser 2706km)</w:t>
      </w:r>
      <w:r w:rsidR="0023494F" w:rsidRPr="00B25AF8">
        <w:rPr>
          <w:sz w:val="24"/>
          <w:szCs w:val="24"/>
        </w:rPr>
        <w:t>, der nur etwas kleiner ist als unser Erdmond</w:t>
      </w:r>
      <w:r w:rsidR="00322E70" w:rsidRPr="00B25AF8">
        <w:rPr>
          <w:sz w:val="24"/>
          <w:szCs w:val="24"/>
        </w:rPr>
        <w:t>,</w:t>
      </w:r>
      <w:r w:rsidR="003E695E" w:rsidRPr="00B25AF8">
        <w:rPr>
          <w:sz w:val="24"/>
          <w:szCs w:val="24"/>
        </w:rPr>
        <w:t xml:space="preserve"> und Nereid (Durchmesser</w:t>
      </w:r>
      <w:r w:rsidR="00B13A91" w:rsidRPr="00B25AF8">
        <w:rPr>
          <w:sz w:val="24"/>
          <w:szCs w:val="24"/>
        </w:rPr>
        <w:t xml:space="preserve"> 340km)</w:t>
      </w:r>
      <w:r w:rsidR="00C15E6C" w:rsidRPr="00B25AF8">
        <w:rPr>
          <w:sz w:val="24"/>
          <w:szCs w:val="24"/>
        </w:rPr>
        <w:t xml:space="preserve">. </w:t>
      </w:r>
      <w:r w:rsidR="002C7BD4" w:rsidRPr="00B25AF8">
        <w:rPr>
          <w:sz w:val="24"/>
          <w:szCs w:val="24"/>
        </w:rPr>
        <w:t xml:space="preserve">Im Neptun-System geht es </w:t>
      </w:r>
      <w:r w:rsidR="005B1B5C" w:rsidRPr="00B25AF8">
        <w:rPr>
          <w:sz w:val="24"/>
          <w:szCs w:val="24"/>
        </w:rPr>
        <w:t xml:space="preserve">außerdem </w:t>
      </w:r>
      <w:r w:rsidR="002C7BD4" w:rsidRPr="00B25AF8">
        <w:rPr>
          <w:sz w:val="24"/>
          <w:szCs w:val="24"/>
        </w:rPr>
        <w:t>nicht ganz geordnet zu</w:t>
      </w:r>
      <w:r w:rsidR="00137C23" w:rsidRPr="00B25AF8">
        <w:rPr>
          <w:sz w:val="24"/>
          <w:szCs w:val="24"/>
        </w:rPr>
        <w:t>. In</w:t>
      </w:r>
      <w:r w:rsidR="001B4A2E" w:rsidRPr="00B25AF8">
        <w:rPr>
          <w:sz w:val="24"/>
          <w:szCs w:val="24"/>
        </w:rPr>
        <w:t xml:space="preserve"> </w:t>
      </w:r>
      <w:r w:rsidR="00137C23" w:rsidRPr="00B25AF8">
        <w:rPr>
          <w:sz w:val="24"/>
          <w:szCs w:val="24"/>
        </w:rPr>
        <w:t xml:space="preserve">der folgenden Tabelle der Monde </w:t>
      </w:r>
      <w:r w:rsidR="00217902" w:rsidRPr="00B25AF8">
        <w:rPr>
          <w:sz w:val="24"/>
          <w:szCs w:val="24"/>
        </w:rPr>
        <w:t>sind ihre Bahnradien</w:t>
      </w:r>
      <w:r w:rsidR="0093271A" w:rsidRPr="00B25AF8">
        <w:rPr>
          <w:sz w:val="24"/>
          <w:szCs w:val="24"/>
        </w:rPr>
        <w:t xml:space="preserve"> (</w:t>
      </w:r>
      <w:r w:rsidR="00DE3C40" w:rsidRPr="00B25AF8">
        <w:rPr>
          <w:sz w:val="24"/>
          <w:szCs w:val="24"/>
        </w:rPr>
        <w:t>MA = Mondabstand)</w:t>
      </w:r>
      <w:r w:rsidR="00217902" w:rsidRPr="00B25AF8">
        <w:rPr>
          <w:sz w:val="24"/>
          <w:szCs w:val="24"/>
        </w:rPr>
        <w:t xml:space="preserve">, die Umlaufzeiten und die Umlaufrichtung </w:t>
      </w:r>
      <w:r w:rsidR="001B4A2E" w:rsidRPr="00B25AF8">
        <w:rPr>
          <w:sz w:val="24"/>
          <w:szCs w:val="24"/>
        </w:rPr>
        <w:t>angegeben.</w:t>
      </w:r>
    </w:p>
    <w:tbl>
      <w:tblPr>
        <w:tblStyle w:val="Tabellenraster"/>
        <w:tblpPr w:leftFromText="141" w:rightFromText="141" w:vertAnchor="text" w:horzAnchor="margin" w:tblpY="72"/>
        <w:tblW w:w="0" w:type="auto"/>
        <w:tblLook w:val="04A0" w:firstRow="1" w:lastRow="0" w:firstColumn="1" w:lastColumn="0" w:noHBand="0" w:noVBand="1"/>
      </w:tblPr>
      <w:tblGrid>
        <w:gridCol w:w="2614"/>
        <w:gridCol w:w="2614"/>
        <w:gridCol w:w="2614"/>
        <w:gridCol w:w="2614"/>
      </w:tblGrid>
      <w:tr w:rsidR="00F33306" w14:paraId="6B880FA4" w14:textId="77777777" w:rsidTr="00F33306">
        <w:tc>
          <w:tcPr>
            <w:tcW w:w="2614" w:type="dxa"/>
          </w:tcPr>
          <w:p w14:paraId="4FC3457B" w14:textId="77777777" w:rsidR="00F33306" w:rsidRDefault="00F33306" w:rsidP="00F33306">
            <w:pPr>
              <w:widowControl w:val="0"/>
              <w:jc w:val="center"/>
            </w:pPr>
            <w:r>
              <w:t>Name</w:t>
            </w:r>
          </w:p>
        </w:tc>
        <w:tc>
          <w:tcPr>
            <w:tcW w:w="2614" w:type="dxa"/>
          </w:tcPr>
          <w:p w14:paraId="114D4F56" w14:textId="77777777" w:rsidR="00F33306" w:rsidRDefault="00F33306" w:rsidP="00F33306">
            <w:pPr>
              <w:widowControl w:val="0"/>
              <w:jc w:val="center"/>
            </w:pPr>
            <w:r>
              <w:t>Große Halbachse/km</w:t>
            </w:r>
          </w:p>
        </w:tc>
        <w:tc>
          <w:tcPr>
            <w:tcW w:w="2614" w:type="dxa"/>
          </w:tcPr>
          <w:p w14:paraId="5DE94CF0" w14:textId="77777777" w:rsidR="00F33306" w:rsidRDefault="00F33306" w:rsidP="00F33306">
            <w:pPr>
              <w:widowControl w:val="0"/>
              <w:jc w:val="center"/>
            </w:pPr>
            <w:r>
              <w:t>Umlaufzeit/d</w:t>
            </w:r>
          </w:p>
        </w:tc>
        <w:tc>
          <w:tcPr>
            <w:tcW w:w="2614" w:type="dxa"/>
          </w:tcPr>
          <w:p w14:paraId="5A3983F4" w14:textId="77777777" w:rsidR="00F33306" w:rsidRDefault="00F33306" w:rsidP="00F33306">
            <w:pPr>
              <w:widowControl w:val="0"/>
              <w:jc w:val="center"/>
            </w:pPr>
            <w:r>
              <w:t>Umlaufrichtung</w:t>
            </w:r>
          </w:p>
        </w:tc>
      </w:tr>
      <w:tr w:rsidR="00F33306" w14:paraId="7EC15D64" w14:textId="77777777" w:rsidTr="00F33306">
        <w:tc>
          <w:tcPr>
            <w:tcW w:w="2614" w:type="dxa"/>
          </w:tcPr>
          <w:p w14:paraId="5DCCE4E9" w14:textId="77777777" w:rsidR="00F33306" w:rsidRDefault="00F33306" w:rsidP="00F33306">
            <w:pPr>
              <w:widowControl w:val="0"/>
              <w:jc w:val="center"/>
            </w:pPr>
            <w:proofErr w:type="spellStart"/>
            <w:r>
              <w:t>Naiad</w:t>
            </w:r>
            <w:proofErr w:type="spellEnd"/>
          </w:p>
        </w:tc>
        <w:tc>
          <w:tcPr>
            <w:tcW w:w="2614" w:type="dxa"/>
          </w:tcPr>
          <w:p w14:paraId="1876B2DC" w14:textId="77777777" w:rsidR="00F33306" w:rsidRDefault="00F33306" w:rsidP="00F33306">
            <w:pPr>
              <w:widowControl w:val="0"/>
              <w:jc w:val="center"/>
            </w:pPr>
            <w:r>
              <w:t>48200</w:t>
            </w:r>
          </w:p>
        </w:tc>
        <w:tc>
          <w:tcPr>
            <w:tcW w:w="2614" w:type="dxa"/>
          </w:tcPr>
          <w:p w14:paraId="1CB87133" w14:textId="77777777" w:rsidR="00F33306" w:rsidRDefault="00F33306" w:rsidP="00F33306">
            <w:pPr>
              <w:widowControl w:val="0"/>
              <w:jc w:val="center"/>
            </w:pPr>
            <w:r>
              <w:t>0,294</w:t>
            </w:r>
          </w:p>
        </w:tc>
        <w:tc>
          <w:tcPr>
            <w:tcW w:w="2614" w:type="dxa"/>
          </w:tcPr>
          <w:p w14:paraId="6ADB6BBF" w14:textId="77777777" w:rsidR="00F33306" w:rsidRDefault="00F33306" w:rsidP="00F33306">
            <w:pPr>
              <w:widowControl w:val="0"/>
              <w:jc w:val="center"/>
            </w:pPr>
            <w:proofErr w:type="spellStart"/>
            <w:r>
              <w:t>prograd</w:t>
            </w:r>
            <w:proofErr w:type="spellEnd"/>
          </w:p>
        </w:tc>
      </w:tr>
      <w:tr w:rsidR="00F33306" w14:paraId="6B6D9372" w14:textId="77777777" w:rsidTr="00F33306">
        <w:tc>
          <w:tcPr>
            <w:tcW w:w="2614" w:type="dxa"/>
          </w:tcPr>
          <w:p w14:paraId="5B28D1D1" w14:textId="77777777" w:rsidR="00F33306" w:rsidRDefault="00F33306" w:rsidP="00F33306">
            <w:pPr>
              <w:widowControl w:val="0"/>
              <w:jc w:val="center"/>
            </w:pPr>
            <w:proofErr w:type="spellStart"/>
            <w:r>
              <w:t>Thalassa</w:t>
            </w:r>
            <w:proofErr w:type="spellEnd"/>
          </w:p>
        </w:tc>
        <w:tc>
          <w:tcPr>
            <w:tcW w:w="2614" w:type="dxa"/>
          </w:tcPr>
          <w:p w14:paraId="48062EF2" w14:textId="77777777" w:rsidR="00F33306" w:rsidRDefault="00F33306" w:rsidP="00F33306">
            <w:pPr>
              <w:widowControl w:val="0"/>
              <w:jc w:val="center"/>
            </w:pPr>
            <w:r>
              <w:t>50100</w:t>
            </w:r>
          </w:p>
        </w:tc>
        <w:tc>
          <w:tcPr>
            <w:tcW w:w="2614" w:type="dxa"/>
          </w:tcPr>
          <w:p w14:paraId="3043C299" w14:textId="77777777" w:rsidR="00F33306" w:rsidRDefault="00F33306" w:rsidP="00F33306">
            <w:pPr>
              <w:widowControl w:val="0"/>
              <w:jc w:val="center"/>
            </w:pPr>
            <w:r>
              <w:t>0,311</w:t>
            </w:r>
          </w:p>
        </w:tc>
        <w:tc>
          <w:tcPr>
            <w:tcW w:w="2614" w:type="dxa"/>
          </w:tcPr>
          <w:p w14:paraId="328D2267" w14:textId="77777777" w:rsidR="00F33306" w:rsidRDefault="00F33306" w:rsidP="00F33306">
            <w:pPr>
              <w:widowControl w:val="0"/>
              <w:jc w:val="center"/>
            </w:pPr>
            <w:proofErr w:type="spellStart"/>
            <w:r>
              <w:t>prograd</w:t>
            </w:r>
            <w:proofErr w:type="spellEnd"/>
          </w:p>
        </w:tc>
      </w:tr>
      <w:tr w:rsidR="00F33306" w14:paraId="659FBC0C" w14:textId="77777777" w:rsidTr="00F33306">
        <w:tc>
          <w:tcPr>
            <w:tcW w:w="2614" w:type="dxa"/>
          </w:tcPr>
          <w:p w14:paraId="65BE67EF" w14:textId="77777777" w:rsidR="00F33306" w:rsidRDefault="00F33306" w:rsidP="00F33306">
            <w:pPr>
              <w:widowControl w:val="0"/>
              <w:jc w:val="center"/>
            </w:pPr>
            <w:r>
              <w:t>Despina</w:t>
            </w:r>
          </w:p>
        </w:tc>
        <w:tc>
          <w:tcPr>
            <w:tcW w:w="2614" w:type="dxa"/>
          </w:tcPr>
          <w:p w14:paraId="54A62ED7" w14:textId="77777777" w:rsidR="00F33306" w:rsidRDefault="00F33306" w:rsidP="00F33306">
            <w:pPr>
              <w:widowControl w:val="0"/>
              <w:jc w:val="center"/>
            </w:pPr>
            <w:r>
              <w:t>52500</w:t>
            </w:r>
          </w:p>
        </w:tc>
        <w:tc>
          <w:tcPr>
            <w:tcW w:w="2614" w:type="dxa"/>
          </w:tcPr>
          <w:p w14:paraId="065FC0FB" w14:textId="77777777" w:rsidR="00F33306" w:rsidRDefault="00F33306" w:rsidP="00F33306">
            <w:pPr>
              <w:widowControl w:val="0"/>
              <w:jc w:val="center"/>
            </w:pPr>
            <w:r>
              <w:t>0,335</w:t>
            </w:r>
          </w:p>
        </w:tc>
        <w:tc>
          <w:tcPr>
            <w:tcW w:w="2614" w:type="dxa"/>
          </w:tcPr>
          <w:p w14:paraId="227B0C9E" w14:textId="77777777" w:rsidR="00F33306" w:rsidRDefault="00F33306" w:rsidP="00F33306">
            <w:pPr>
              <w:widowControl w:val="0"/>
              <w:jc w:val="center"/>
            </w:pPr>
            <w:proofErr w:type="spellStart"/>
            <w:r>
              <w:t>prograd</w:t>
            </w:r>
            <w:proofErr w:type="spellEnd"/>
          </w:p>
        </w:tc>
      </w:tr>
      <w:tr w:rsidR="00F33306" w14:paraId="64CD7068" w14:textId="77777777" w:rsidTr="00F33306">
        <w:tc>
          <w:tcPr>
            <w:tcW w:w="2614" w:type="dxa"/>
          </w:tcPr>
          <w:p w14:paraId="3BFE1078" w14:textId="77777777" w:rsidR="00F33306" w:rsidRDefault="00F33306" w:rsidP="00F33306">
            <w:pPr>
              <w:widowControl w:val="0"/>
              <w:jc w:val="center"/>
            </w:pPr>
            <w:r>
              <w:t>Galatea</w:t>
            </w:r>
          </w:p>
        </w:tc>
        <w:tc>
          <w:tcPr>
            <w:tcW w:w="2614" w:type="dxa"/>
          </w:tcPr>
          <w:p w14:paraId="1CCAABF4" w14:textId="77777777" w:rsidR="00F33306" w:rsidRDefault="00F33306" w:rsidP="00F33306">
            <w:pPr>
              <w:widowControl w:val="0"/>
              <w:jc w:val="center"/>
            </w:pPr>
            <w:r>
              <w:t>62000</w:t>
            </w:r>
          </w:p>
        </w:tc>
        <w:tc>
          <w:tcPr>
            <w:tcW w:w="2614" w:type="dxa"/>
          </w:tcPr>
          <w:p w14:paraId="263379BF" w14:textId="77777777" w:rsidR="00F33306" w:rsidRDefault="00F33306" w:rsidP="00F33306">
            <w:pPr>
              <w:widowControl w:val="0"/>
              <w:jc w:val="center"/>
            </w:pPr>
            <w:r>
              <w:t>0,429</w:t>
            </w:r>
          </w:p>
        </w:tc>
        <w:tc>
          <w:tcPr>
            <w:tcW w:w="2614" w:type="dxa"/>
          </w:tcPr>
          <w:p w14:paraId="1FD26084" w14:textId="77777777" w:rsidR="00F33306" w:rsidRDefault="00F33306" w:rsidP="00F33306">
            <w:pPr>
              <w:widowControl w:val="0"/>
              <w:jc w:val="center"/>
            </w:pPr>
            <w:proofErr w:type="spellStart"/>
            <w:r>
              <w:t>prograd</w:t>
            </w:r>
            <w:proofErr w:type="spellEnd"/>
          </w:p>
        </w:tc>
      </w:tr>
      <w:tr w:rsidR="00F33306" w14:paraId="413B8FA5" w14:textId="77777777" w:rsidTr="00F33306">
        <w:tc>
          <w:tcPr>
            <w:tcW w:w="2614" w:type="dxa"/>
          </w:tcPr>
          <w:p w14:paraId="385E386C" w14:textId="77777777" w:rsidR="00F33306" w:rsidRDefault="00F33306" w:rsidP="00F33306">
            <w:pPr>
              <w:widowControl w:val="0"/>
              <w:jc w:val="center"/>
            </w:pPr>
            <w:r>
              <w:t>Larissa</w:t>
            </w:r>
          </w:p>
        </w:tc>
        <w:tc>
          <w:tcPr>
            <w:tcW w:w="2614" w:type="dxa"/>
          </w:tcPr>
          <w:p w14:paraId="11A75DA1" w14:textId="77777777" w:rsidR="00F33306" w:rsidRDefault="00F33306" w:rsidP="00F33306">
            <w:pPr>
              <w:widowControl w:val="0"/>
              <w:jc w:val="center"/>
            </w:pPr>
            <w:r>
              <w:t>73500</w:t>
            </w:r>
          </w:p>
        </w:tc>
        <w:tc>
          <w:tcPr>
            <w:tcW w:w="2614" w:type="dxa"/>
          </w:tcPr>
          <w:p w14:paraId="5CBFAD86" w14:textId="77777777" w:rsidR="00F33306" w:rsidRDefault="00F33306" w:rsidP="00F33306">
            <w:pPr>
              <w:widowControl w:val="0"/>
              <w:jc w:val="center"/>
            </w:pPr>
            <w:r>
              <w:t>0,555</w:t>
            </w:r>
          </w:p>
        </w:tc>
        <w:tc>
          <w:tcPr>
            <w:tcW w:w="2614" w:type="dxa"/>
          </w:tcPr>
          <w:p w14:paraId="4070C4D2" w14:textId="77777777" w:rsidR="00F33306" w:rsidRDefault="00F33306" w:rsidP="00F33306">
            <w:pPr>
              <w:widowControl w:val="0"/>
              <w:jc w:val="center"/>
            </w:pPr>
            <w:proofErr w:type="spellStart"/>
            <w:r>
              <w:t>prograd</w:t>
            </w:r>
            <w:proofErr w:type="spellEnd"/>
          </w:p>
        </w:tc>
      </w:tr>
      <w:tr w:rsidR="00F33306" w14:paraId="6E236E8B" w14:textId="77777777" w:rsidTr="00F33306">
        <w:tc>
          <w:tcPr>
            <w:tcW w:w="2614" w:type="dxa"/>
          </w:tcPr>
          <w:p w14:paraId="2502813D" w14:textId="77777777" w:rsidR="00F33306" w:rsidRDefault="00F33306" w:rsidP="00F33306">
            <w:pPr>
              <w:widowControl w:val="0"/>
              <w:jc w:val="center"/>
            </w:pPr>
            <w:r>
              <w:t>Hippocamp</w:t>
            </w:r>
          </w:p>
        </w:tc>
        <w:tc>
          <w:tcPr>
            <w:tcW w:w="2614" w:type="dxa"/>
          </w:tcPr>
          <w:p w14:paraId="6C24C1E5" w14:textId="77777777" w:rsidR="00F33306" w:rsidRDefault="00F33306" w:rsidP="00F33306">
            <w:pPr>
              <w:widowControl w:val="0"/>
              <w:jc w:val="center"/>
            </w:pPr>
            <w:r>
              <w:t>105300</w:t>
            </w:r>
          </w:p>
        </w:tc>
        <w:tc>
          <w:tcPr>
            <w:tcW w:w="2614" w:type="dxa"/>
          </w:tcPr>
          <w:p w14:paraId="592F6BFF" w14:textId="77777777" w:rsidR="00F33306" w:rsidRDefault="00F33306" w:rsidP="00F33306">
            <w:pPr>
              <w:widowControl w:val="0"/>
              <w:jc w:val="center"/>
            </w:pPr>
            <w:r>
              <w:t>0,950</w:t>
            </w:r>
          </w:p>
        </w:tc>
        <w:tc>
          <w:tcPr>
            <w:tcW w:w="2614" w:type="dxa"/>
          </w:tcPr>
          <w:p w14:paraId="0B4EEE95" w14:textId="77777777" w:rsidR="00F33306" w:rsidRDefault="00F33306" w:rsidP="00F33306">
            <w:pPr>
              <w:widowControl w:val="0"/>
              <w:jc w:val="center"/>
            </w:pPr>
            <w:proofErr w:type="spellStart"/>
            <w:r>
              <w:t>prograd</w:t>
            </w:r>
            <w:proofErr w:type="spellEnd"/>
          </w:p>
        </w:tc>
      </w:tr>
      <w:tr w:rsidR="00F33306" w14:paraId="49D0D995" w14:textId="77777777" w:rsidTr="00F33306">
        <w:tc>
          <w:tcPr>
            <w:tcW w:w="2614" w:type="dxa"/>
          </w:tcPr>
          <w:p w14:paraId="6054AEF9" w14:textId="77777777" w:rsidR="00F33306" w:rsidRDefault="00F33306" w:rsidP="00F33306">
            <w:pPr>
              <w:widowControl w:val="0"/>
              <w:jc w:val="center"/>
            </w:pPr>
            <w:r>
              <w:t>Proteus</w:t>
            </w:r>
          </w:p>
        </w:tc>
        <w:tc>
          <w:tcPr>
            <w:tcW w:w="2614" w:type="dxa"/>
          </w:tcPr>
          <w:p w14:paraId="2BC976A0" w14:textId="77777777" w:rsidR="00F33306" w:rsidRDefault="00F33306" w:rsidP="00F33306">
            <w:pPr>
              <w:widowControl w:val="0"/>
              <w:jc w:val="center"/>
            </w:pPr>
            <w:r>
              <w:t>117600</w:t>
            </w:r>
          </w:p>
        </w:tc>
        <w:tc>
          <w:tcPr>
            <w:tcW w:w="2614" w:type="dxa"/>
          </w:tcPr>
          <w:p w14:paraId="6AD8AEBD" w14:textId="77777777" w:rsidR="00F33306" w:rsidRDefault="00F33306" w:rsidP="00F33306">
            <w:pPr>
              <w:widowControl w:val="0"/>
              <w:jc w:val="center"/>
            </w:pPr>
            <w:r>
              <w:t>1,122</w:t>
            </w:r>
          </w:p>
        </w:tc>
        <w:tc>
          <w:tcPr>
            <w:tcW w:w="2614" w:type="dxa"/>
          </w:tcPr>
          <w:p w14:paraId="15B487F7" w14:textId="77777777" w:rsidR="00F33306" w:rsidRDefault="00F33306" w:rsidP="00F33306">
            <w:pPr>
              <w:widowControl w:val="0"/>
              <w:jc w:val="center"/>
            </w:pPr>
            <w:proofErr w:type="spellStart"/>
            <w:r>
              <w:t>prograd</w:t>
            </w:r>
            <w:proofErr w:type="spellEnd"/>
          </w:p>
        </w:tc>
      </w:tr>
      <w:tr w:rsidR="00F33306" w14:paraId="222CA0C6" w14:textId="77777777" w:rsidTr="00F33306">
        <w:tc>
          <w:tcPr>
            <w:tcW w:w="2614" w:type="dxa"/>
          </w:tcPr>
          <w:p w14:paraId="6C381493" w14:textId="77777777" w:rsidR="00F33306" w:rsidRDefault="00F33306" w:rsidP="00F33306">
            <w:pPr>
              <w:widowControl w:val="0"/>
              <w:jc w:val="center"/>
            </w:pPr>
            <w:r>
              <w:t>Triton</w:t>
            </w:r>
          </w:p>
        </w:tc>
        <w:tc>
          <w:tcPr>
            <w:tcW w:w="2614" w:type="dxa"/>
          </w:tcPr>
          <w:p w14:paraId="3E7A3760" w14:textId="77777777" w:rsidR="00F33306" w:rsidRDefault="00F33306" w:rsidP="00F33306">
            <w:pPr>
              <w:widowControl w:val="0"/>
              <w:jc w:val="center"/>
            </w:pPr>
            <w:r>
              <w:t xml:space="preserve">354800 </w:t>
            </w:r>
            <w:r>
              <w:rPr>
                <w:rFonts w:cstheme="minorHAnsi"/>
              </w:rPr>
              <w:t>≈</w:t>
            </w:r>
            <w:r>
              <w:t xml:space="preserve"> 1 MA</w:t>
            </w:r>
          </w:p>
        </w:tc>
        <w:tc>
          <w:tcPr>
            <w:tcW w:w="2614" w:type="dxa"/>
          </w:tcPr>
          <w:p w14:paraId="71AB2DF8" w14:textId="77777777" w:rsidR="00F33306" w:rsidRDefault="00F33306" w:rsidP="00F33306">
            <w:pPr>
              <w:widowControl w:val="0"/>
              <w:jc w:val="center"/>
            </w:pPr>
            <w:r>
              <w:t>5,88</w:t>
            </w:r>
          </w:p>
        </w:tc>
        <w:tc>
          <w:tcPr>
            <w:tcW w:w="2614" w:type="dxa"/>
          </w:tcPr>
          <w:p w14:paraId="4F0F89F7" w14:textId="77777777" w:rsidR="00F33306" w:rsidRDefault="00F33306" w:rsidP="00F33306">
            <w:pPr>
              <w:widowControl w:val="0"/>
              <w:jc w:val="center"/>
            </w:pPr>
            <w:r>
              <w:t>retrograd</w:t>
            </w:r>
          </w:p>
        </w:tc>
      </w:tr>
      <w:tr w:rsidR="00F33306" w14:paraId="0FB7686B" w14:textId="77777777" w:rsidTr="00F33306">
        <w:tc>
          <w:tcPr>
            <w:tcW w:w="2614" w:type="dxa"/>
          </w:tcPr>
          <w:p w14:paraId="25208FD1" w14:textId="77777777" w:rsidR="00F33306" w:rsidRDefault="00F33306" w:rsidP="00F33306">
            <w:pPr>
              <w:widowControl w:val="0"/>
              <w:jc w:val="center"/>
            </w:pPr>
            <w:r>
              <w:t>Nereid</w:t>
            </w:r>
          </w:p>
        </w:tc>
        <w:tc>
          <w:tcPr>
            <w:tcW w:w="2614" w:type="dxa"/>
          </w:tcPr>
          <w:p w14:paraId="6D3A0E21" w14:textId="77777777" w:rsidR="00F33306" w:rsidRDefault="00F33306" w:rsidP="00F33306">
            <w:pPr>
              <w:widowControl w:val="0"/>
              <w:jc w:val="center"/>
            </w:pPr>
            <w:r>
              <w:t xml:space="preserve">5513400 </w:t>
            </w:r>
            <w:r>
              <w:rPr>
                <w:rFonts w:cstheme="minorHAnsi"/>
              </w:rPr>
              <w:t>≈</w:t>
            </w:r>
            <w:r>
              <w:t xml:space="preserve"> 1,5 MA</w:t>
            </w:r>
          </w:p>
        </w:tc>
        <w:tc>
          <w:tcPr>
            <w:tcW w:w="2614" w:type="dxa"/>
          </w:tcPr>
          <w:p w14:paraId="673CF395" w14:textId="77777777" w:rsidR="00F33306" w:rsidRDefault="00F33306" w:rsidP="00F33306">
            <w:pPr>
              <w:widowControl w:val="0"/>
              <w:jc w:val="center"/>
            </w:pPr>
            <w:r>
              <w:t xml:space="preserve">360,1 </w:t>
            </w:r>
            <w:r>
              <w:rPr>
                <w:rFonts w:cstheme="minorHAnsi"/>
              </w:rPr>
              <w:t>≈</w:t>
            </w:r>
            <w:r>
              <w:t xml:space="preserve"> 1a</w:t>
            </w:r>
          </w:p>
        </w:tc>
        <w:tc>
          <w:tcPr>
            <w:tcW w:w="2614" w:type="dxa"/>
          </w:tcPr>
          <w:p w14:paraId="2859950A" w14:textId="77777777" w:rsidR="00F33306" w:rsidRDefault="00F33306" w:rsidP="00F33306">
            <w:pPr>
              <w:widowControl w:val="0"/>
              <w:jc w:val="center"/>
            </w:pPr>
            <w:proofErr w:type="spellStart"/>
            <w:r>
              <w:t>prograd</w:t>
            </w:r>
            <w:proofErr w:type="spellEnd"/>
          </w:p>
        </w:tc>
      </w:tr>
      <w:tr w:rsidR="00F33306" w14:paraId="772236B8" w14:textId="77777777" w:rsidTr="00F33306">
        <w:tc>
          <w:tcPr>
            <w:tcW w:w="2614" w:type="dxa"/>
          </w:tcPr>
          <w:p w14:paraId="0A2D84CD" w14:textId="77777777" w:rsidR="00F33306" w:rsidRDefault="00F33306" w:rsidP="00F33306">
            <w:pPr>
              <w:widowControl w:val="0"/>
              <w:jc w:val="center"/>
            </w:pPr>
            <w:proofErr w:type="spellStart"/>
            <w:r>
              <w:t>Halimede</w:t>
            </w:r>
            <w:proofErr w:type="spellEnd"/>
          </w:p>
        </w:tc>
        <w:tc>
          <w:tcPr>
            <w:tcW w:w="2614" w:type="dxa"/>
          </w:tcPr>
          <w:p w14:paraId="0F4C5B3B" w14:textId="77777777" w:rsidR="00F33306" w:rsidRDefault="00F33306" w:rsidP="00F33306">
            <w:pPr>
              <w:widowControl w:val="0"/>
              <w:jc w:val="center"/>
            </w:pPr>
            <w:r>
              <w:t xml:space="preserve">15728000 </w:t>
            </w:r>
            <w:r>
              <w:rPr>
                <w:rFonts w:cstheme="minorHAnsi"/>
              </w:rPr>
              <w:t>≈</w:t>
            </w:r>
            <w:r>
              <w:t xml:space="preserve"> 4 MA</w:t>
            </w:r>
          </w:p>
        </w:tc>
        <w:tc>
          <w:tcPr>
            <w:tcW w:w="2614" w:type="dxa"/>
          </w:tcPr>
          <w:p w14:paraId="7F54A718" w14:textId="77777777" w:rsidR="00F33306" w:rsidRDefault="00F33306" w:rsidP="00F33306">
            <w:pPr>
              <w:widowControl w:val="0"/>
              <w:jc w:val="center"/>
            </w:pPr>
            <w:r>
              <w:t xml:space="preserve">1879,7 </w:t>
            </w:r>
            <w:r>
              <w:rPr>
                <w:rFonts w:cstheme="minorHAnsi"/>
              </w:rPr>
              <w:t>≈</w:t>
            </w:r>
            <w:r>
              <w:t xml:space="preserve"> 5,15a</w:t>
            </w:r>
          </w:p>
        </w:tc>
        <w:tc>
          <w:tcPr>
            <w:tcW w:w="2614" w:type="dxa"/>
          </w:tcPr>
          <w:p w14:paraId="6D9B3A8D" w14:textId="77777777" w:rsidR="00F33306" w:rsidRDefault="00F33306" w:rsidP="00F33306">
            <w:pPr>
              <w:widowControl w:val="0"/>
              <w:jc w:val="center"/>
            </w:pPr>
            <w:r>
              <w:t>retrograd</w:t>
            </w:r>
          </w:p>
        </w:tc>
      </w:tr>
      <w:tr w:rsidR="00F33306" w14:paraId="50A6AE43" w14:textId="77777777" w:rsidTr="00F33306">
        <w:tc>
          <w:tcPr>
            <w:tcW w:w="2614" w:type="dxa"/>
          </w:tcPr>
          <w:p w14:paraId="769A28A7" w14:textId="77777777" w:rsidR="00F33306" w:rsidRDefault="00F33306" w:rsidP="00F33306">
            <w:pPr>
              <w:widowControl w:val="0"/>
              <w:jc w:val="center"/>
            </w:pPr>
            <w:r>
              <w:t>Sao</w:t>
            </w:r>
          </w:p>
        </w:tc>
        <w:tc>
          <w:tcPr>
            <w:tcW w:w="2614" w:type="dxa"/>
          </w:tcPr>
          <w:p w14:paraId="13167998" w14:textId="77777777" w:rsidR="00F33306" w:rsidRDefault="00F33306" w:rsidP="00F33306">
            <w:pPr>
              <w:widowControl w:val="0"/>
              <w:jc w:val="center"/>
            </w:pPr>
            <w:r>
              <w:t xml:space="preserve">22422000 </w:t>
            </w:r>
            <w:r>
              <w:rPr>
                <w:rFonts w:cstheme="minorHAnsi"/>
              </w:rPr>
              <w:t>≈</w:t>
            </w:r>
            <w:r>
              <w:t xml:space="preserve"> 6 MA</w:t>
            </w:r>
          </w:p>
        </w:tc>
        <w:tc>
          <w:tcPr>
            <w:tcW w:w="2614" w:type="dxa"/>
          </w:tcPr>
          <w:p w14:paraId="6043777C" w14:textId="77777777" w:rsidR="00F33306" w:rsidRDefault="00F33306" w:rsidP="00F33306">
            <w:pPr>
              <w:widowControl w:val="0"/>
              <w:jc w:val="center"/>
            </w:pPr>
            <w:r>
              <w:t xml:space="preserve">2914,1 </w:t>
            </w:r>
            <w:r>
              <w:rPr>
                <w:rFonts w:cstheme="minorHAnsi"/>
              </w:rPr>
              <w:t>≈</w:t>
            </w:r>
            <w:r>
              <w:t xml:space="preserve"> 7,98a</w:t>
            </w:r>
          </w:p>
        </w:tc>
        <w:tc>
          <w:tcPr>
            <w:tcW w:w="2614" w:type="dxa"/>
          </w:tcPr>
          <w:p w14:paraId="174BC3E4" w14:textId="77777777" w:rsidR="00F33306" w:rsidRDefault="00F33306" w:rsidP="00F33306">
            <w:pPr>
              <w:widowControl w:val="0"/>
              <w:jc w:val="center"/>
            </w:pPr>
            <w:proofErr w:type="spellStart"/>
            <w:r>
              <w:t>prograd</w:t>
            </w:r>
            <w:proofErr w:type="spellEnd"/>
          </w:p>
        </w:tc>
      </w:tr>
      <w:tr w:rsidR="00F33306" w14:paraId="684E8502" w14:textId="77777777" w:rsidTr="00F33306">
        <w:tc>
          <w:tcPr>
            <w:tcW w:w="2614" w:type="dxa"/>
          </w:tcPr>
          <w:p w14:paraId="25780F2B" w14:textId="77777777" w:rsidR="00F33306" w:rsidRDefault="00F33306" w:rsidP="00F33306">
            <w:pPr>
              <w:widowControl w:val="0"/>
              <w:jc w:val="center"/>
            </w:pPr>
            <w:proofErr w:type="spellStart"/>
            <w:r>
              <w:t>Laomedeia</w:t>
            </w:r>
            <w:proofErr w:type="spellEnd"/>
          </w:p>
        </w:tc>
        <w:tc>
          <w:tcPr>
            <w:tcW w:w="2614" w:type="dxa"/>
          </w:tcPr>
          <w:p w14:paraId="09EA9B66" w14:textId="77777777" w:rsidR="00F33306" w:rsidRDefault="00F33306" w:rsidP="00F33306">
            <w:pPr>
              <w:widowControl w:val="0"/>
              <w:jc w:val="center"/>
            </w:pPr>
            <w:r>
              <w:t xml:space="preserve">23571000 </w:t>
            </w:r>
            <w:r>
              <w:rPr>
                <w:rFonts w:cstheme="minorHAnsi"/>
              </w:rPr>
              <w:t>≈</w:t>
            </w:r>
            <w:r>
              <w:t xml:space="preserve"> 6 MA</w:t>
            </w:r>
          </w:p>
        </w:tc>
        <w:tc>
          <w:tcPr>
            <w:tcW w:w="2614" w:type="dxa"/>
          </w:tcPr>
          <w:p w14:paraId="08584311" w14:textId="77777777" w:rsidR="00F33306" w:rsidRDefault="00F33306" w:rsidP="00F33306">
            <w:pPr>
              <w:widowControl w:val="0"/>
              <w:jc w:val="center"/>
            </w:pPr>
            <w:r>
              <w:t xml:space="preserve">3167,9 </w:t>
            </w:r>
            <w:r>
              <w:rPr>
                <w:rFonts w:cstheme="minorHAnsi"/>
              </w:rPr>
              <w:t>≈</w:t>
            </w:r>
            <w:r>
              <w:t xml:space="preserve"> 8,7a</w:t>
            </w:r>
          </w:p>
        </w:tc>
        <w:tc>
          <w:tcPr>
            <w:tcW w:w="2614" w:type="dxa"/>
          </w:tcPr>
          <w:p w14:paraId="3D11A0B1" w14:textId="77777777" w:rsidR="00F33306" w:rsidRDefault="00F33306" w:rsidP="00F33306">
            <w:pPr>
              <w:widowControl w:val="0"/>
              <w:jc w:val="center"/>
            </w:pPr>
            <w:proofErr w:type="spellStart"/>
            <w:r>
              <w:t>prograd</w:t>
            </w:r>
            <w:proofErr w:type="spellEnd"/>
          </w:p>
        </w:tc>
      </w:tr>
      <w:tr w:rsidR="00F33306" w14:paraId="3294E320" w14:textId="77777777" w:rsidTr="00F33306">
        <w:tc>
          <w:tcPr>
            <w:tcW w:w="2614" w:type="dxa"/>
          </w:tcPr>
          <w:p w14:paraId="27518E58" w14:textId="77777777" w:rsidR="00F33306" w:rsidRDefault="00F33306" w:rsidP="00F33306">
            <w:pPr>
              <w:widowControl w:val="0"/>
              <w:jc w:val="center"/>
            </w:pPr>
            <w:proofErr w:type="spellStart"/>
            <w:r>
              <w:t>Psamathe</w:t>
            </w:r>
            <w:proofErr w:type="spellEnd"/>
          </w:p>
        </w:tc>
        <w:tc>
          <w:tcPr>
            <w:tcW w:w="2614" w:type="dxa"/>
          </w:tcPr>
          <w:p w14:paraId="7ECEA007" w14:textId="77777777" w:rsidR="00F33306" w:rsidRDefault="00F33306" w:rsidP="00F33306">
            <w:pPr>
              <w:widowControl w:val="0"/>
              <w:jc w:val="center"/>
            </w:pPr>
            <w:r>
              <w:t xml:space="preserve">46695000 </w:t>
            </w:r>
            <w:r>
              <w:rPr>
                <w:rFonts w:cstheme="minorHAnsi"/>
              </w:rPr>
              <w:t>≈</w:t>
            </w:r>
            <w:r>
              <w:t xml:space="preserve"> 121 MA</w:t>
            </w:r>
          </w:p>
        </w:tc>
        <w:tc>
          <w:tcPr>
            <w:tcW w:w="2614" w:type="dxa"/>
          </w:tcPr>
          <w:p w14:paraId="57DE397B" w14:textId="77777777" w:rsidR="00F33306" w:rsidRDefault="00F33306" w:rsidP="00F33306">
            <w:pPr>
              <w:widowControl w:val="0"/>
              <w:jc w:val="center"/>
            </w:pPr>
            <w:r>
              <w:t xml:space="preserve">9115,9 </w:t>
            </w:r>
            <w:r>
              <w:rPr>
                <w:rFonts w:cstheme="minorHAnsi"/>
              </w:rPr>
              <w:t>≈</w:t>
            </w:r>
            <w:r>
              <w:t xml:space="preserve"> 24,97a</w:t>
            </w:r>
          </w:p>
        </w:tc>
        <w:tc>
          <w:tcPr>
            <w:tcW w:w="2614" w:type="dxa"/>
          </w:tcPr>
          <w:p w14:paraId="03501727" w14:textId="77777777" w:rsidR="00F33306" w:rsidRDefault="00F33306" w:rsidP="00F33306">
            <w:pPr>
              <w:widowControl w:val="0"/>
              <w:jc w:val="center"/>
            </w:pPr>
            <w:r>
              <w:t>retrograd</w:t>
            </w:r>
          </w:p>
        </w:tc>
      </w:tr>
      <w:tr w:rsidR="00F33306" w14:paraId="5D7A8D67" w14:textId="77777777" w:rsidTr="00F33306">
        <w:tc>
          <w:tcPr>
            <w:tcW w:w="2614" w:type="dxa"/>
          </w:tcPr>
          <w:p w14:paraId="14D9FFB2" w14:textId="77777777" w:rsidR="00F33306" w:rsidRDefault="00F33306" w:rsidP="00F33306">
            <w:pPr>
              <w:widowControl w:val="0"/>
              <w:jc w:val="center"/>
            </w:pPr>
            <w:r>
              <w:t>Neso</w:t>
            </w:r>
          </w:p>
        </w:tc>
        <w:tc>
          <w:tcPr>
            <w:tcW w:w="2614" w:type="dxa"/>
          </w:tcPr>
          <w:p w14:paraId="0A331B92" w14:textId="77777777" w:rsidR="00F33306" w:rsidRDefault="00F33306" w:rsidP="00F33306">
            <w:pPr>
              <w:widowControl w:val="0"/>
              <w:jc w:val="center"/>
            </w:pPr>
            <w:r>
              <w:t xml:space="preserve">48387000 </w:t>
            </w:r>
            <w:r>
              <w:rPr>
                <w:rFonts w:cstheme="minorHAnsi"/>
              </w:rPr>
              <w:t>≈</w:t>
            </w:r>
            <w:r>
              <w:t xml:space="preserve"> 126 MA</w:t>
            </w:r>
          </w:p>
        </w:tc>
        <w:tc>
          <w:tcPr>
            <w:tcW w:w="2614" w:type="dxa"/>
          </w:tcPr>
          <w:p w14:paraId="65B56396" w14:textId="77777777" w:rsidR="00F33306" w:rsidRDefault="00F33306" w:rsidP="00F33306">
            <w:pPr>
              <w:widowControl w:val="0"/>
              <w:jc w:val="center"/>
            </w:pPr>
            <w:r>
              <w:t xml:space="preserve">9374,0 </w:t>
            </w:r>
            <w:r>
              <w:rPr>
                <w:rFonts w:cstheme="minorHAnsi"/>
              </w:rPr>
              <w:t>≈</w:t>
            </w:r>
            <w:r>
              <w:t xml:space="preserve"> 25,7a</w:t>
            </w:r>
          </w:p>
        </w:tc>
        <w:tc>
          <w:tcPr>
            <w:tcW w:w="2614" w:type="dxa"/>
          </w:tcPr>
          <w:p w14:paraId="7ABA707E" w14:textId="77777777" w:rsidR="00F33306" w:rsidRDefault="00F33306" w:rsidP="00F33306">
            <w:pPr>
              <w:widowControl w:val="0"/>
              <w:jc w:val="center"/>
            </w:pPr>
            <w:r>
              <w:t>retrograd</w:t>
            </w:r>
          </w:p>
        </w:tc>
      </w:tr>
    </w:tbl>
    <w:p w14:paraId="1FA16ED7" w14:textId="15CFAA16" w:rsidR="00A453A0" w:rsidRDefault="00A453A0" w:rsidP="00FF6B84">
      <w:pPr>
        <w:widowControl w:val="0"/>
      </w:pPr>
    </w:p>
    <w:p w14:paraId="1F95984B" w14:textId="6A2D16F0" w:rsidR="00334F56" w:rsidRPr="00B25AF8" w:rsidRDefault="00424824" w:rsidP="00FF6B84">
      <w:pPr>
        <w:widowControl w:val="0"/>
        <w:rPr>
          <w:sz w:val="24"/>
          <w:szCs w:val="24"/>
        </w:rPr>
      </w:pPr>
      <w:r w:rsidRPr="00B25AF8">
        <w:rPr>
          <w:sz w:val="24"/>
          <w:szCs w:val="24"/>
        </w:rPr>
        <w:t>Tritons ungewöhnliche Umlaufrich</w:t>
      </w:r>
      <w:r w:rsidR="00DA05BB" w:rsidRPr="00B25AF8">
        <w:rPr>
          <w:sz w:val="24"/>
          <w:szCs w:val="24"/>
        </w:rPr>
        <w:t xml:space="preserve">tung weist darauf hin, dass er höchstwahrscheinlich von Neptun eingefangen wurde. </w:t>
      </w:r>
      <w:r w:rsidR="00EE0195">
        <w:rPr>
          <w:sz w:val="24"/>
          <w:szCs w:val="24"/>
        </w:rPr>
        <w:t>Es könnte sein, dass</w:t>
      </w:r>
      <w:r w:rsidR="00CD5BC7" w:rsidRPr="00B25AF8">
        <w:rPr>
          <w:sz w:val="24"/>
          <w:szCs w:val="24"/>
        </w:rPr>
        <w:t xml:space="preserve"> Triton </w:t>
      </w:r>
      <w:r w:rsidR="003D326D" w:rsidRPr="00B25AF8">
        <w:rPr>
          <w:sz w:val="24"/>
          <w:szCs w:val="24"/>
        </w:rPr>
        <w:t xml:space="preserve">in der Urzeit des Sonnensystems </w:t>
      </w:r>
      <w:r w:rsidR="001B3632" w:rsidRPr="00B25AF8">
        <w:rPr>
          <w:sz w:val="24"/>
          <w:szCs w:val="24"/>
        </w:rPr>
        <w:t xml:space="preserve">zuerst </w:t>
      </w:r>
      <w:r w:rsidR="003D326D" w:rsidRPr="00B25AF8">
        <w:rPr>
          <w:sz w:val="24"/>
          <w:szCs w:val="24"/>
        </w:rPr>
        <w:t>Mitglied eines Doppelasteroidensystem</w:t>
      </w:r>
      <w:r w:rsidR="00556DB1">
        <w:rPr>
          <w:sz w:val="24"/>
          <w:szCs w:val="24"/>
        </w:rPr>
        <w:t xml:space="preserve"> </w:t>
      </w:r>
      <w:r w:rsidR="00556DB1" w:rsidRPr="00B25AF8">
        <w:rPr>
          <w:sz w:val="24"/>
          <w:szCs w:val="24"/>
        </w:rPr>
        <w:t>war</w:t>
      </w:r>
      <w:r w:rsidR="003B59A0" w:rsidRPr="00B25AF8">
        <w:rPr>
          <w:sz w:val="24"/>
          <w:szCs w:val="24"/>
        </w:rPr>
        <w:t xml:space="preserve">. Dieses System </w:t>
      </w:r>
      <w:r w:rsidR="00C216A3">
        <w:rPr>
          <w:sz w:val="24"/>
          <w:szCs w:val="24"/>
        </w:rPr>
        <w:t>geriet in den Einflussbereich</w:t>
      </w:r>
      <w:r w:rsidR="00CF34E8">
        <w:rPr>
          <w:sz w:val="24"/>
          <w:szCs w:val="24"/>
        </w:rPr>
        <w:t xml:space="preserve"> </w:t>
      </w:r>
      <w:r w:rsidR="00617ABC" w:rsidRPr="00B25AF8">
        <w:rPr>
          <w:sz w:val="24"/>
          <w:szCs w:val="24"/>
        </w:rPr>
        <w:t>de</w:t>
      </w:r>
      <w:r w:rsidR="00CF34E8">
        <w:rPr>
          <w:sz w:val="24"/>
          <w:szCs w:val="24"/>
        </w:rPr>
        <w:t>s</w:t>
      </w:r>
      <w:r w:rsidR="00617ABC" w:rsidRPr="00B25AF8">
        <w:rPr>
          <w:sz w:val="24"/>
          <w:szCs w:val="24"/>
        </w:rPr>
        <w:t xml:space="preserve"> Urneptun</w:t>
      </w:r>
      <w:r w:rsidR="00CF34E8">
        <w:rPr>
          <w:sz w:val="24"/>
          <w:szCs w:val="24"/>
        </w:rPr>
        <w:t>s</w:t>
      </w:r>
      <w:r w:rsidR="00A5339A" w:rsidRPr="00B25AF8">
        <w:rPr>
          <w:sz w:val="24"/>
          <w:szCs w:val="24"/>
        </w:rPr>
        <w:t xml:space="preserve"> und dabei wurde Triton </w:t>
      </w:r>
      <w:r w:rsidR="00CF34E8">
        <w:rPr>
          <w:sz w:val="24"/>
          <w:szCs w:val="24"/>
        </w:rPr>
        <w:t xml:space="preserve">von Neptun </w:t>
      </w:r>
      <w:r w:rsidR="00A5339A" w:rsidRPr="00B25AF8">
        <w:rPr>
          <w:sz w:val="24"/>
          <w:szCs w:val="24"/>
        </w:rPr>
        <w:t>eingefangen, während der andere Körper</w:t>
      </w:r>
      <w:r w:rsidR="003F08D0" w:rsidRPr="00B25AF8">
        <w:rPr>
          <w:sz w:val="24"/>
          <w:szCs w:val="24"/>
        </w:rPr>
        <w:t xml:space="preserve"> </w:t>
      </w:r>
      <w:r w:rsidR="001A35D8" w:rsidRPr="00B25AF8">
        <w:rPr>
          <w:sz w:val="24"/>
          <w:szCs w:val="24"/>
        </w:rPr>
        <w:t>davongeschleudert wurde</w:t>
      </w:r>
      <w:r w:rsidR="00E55092" w:rsidRPr="00B25AF8">
        <w:rPr>
          <w:sz w:val="24"/>
          <w:szCs w:val="24"/>
        </w:rPr>
        <w:t xml:space="preserve">. Diese </w:t>
      </w:r>
      <w:r w:rsidR="00CF34E8">
        <w:rPr>
          <w:sz w:val="24"/>
          <w:szCs w:val="24"/>
        </w:rPr>
        <w:t>„</w:t>
      </w:r>
      <w:r w:rsidR="00E55092" w:rsidRPr="00B25AF8">
        <w:rPr>
          <w:sz w:val="24"/>
          <w:szCs w:val="24"/>
        </w:rPr>
        <w:t>Kollision</w:t>
      </w:r>
      <w:r w:rsidR="00CF34E8">
        <w:rPr>
          <w:sz w:val="24"/>
          <w:szCs w:val="24"/>
        </w:rPr>
        <w:t>“</w:t>
      </w:r>
      <w:r w:rsidR="00E55092" w:rsidRPr="00B25AF8">
        <w:rPr>
          <w:sz w:val="24"/>
          <w:szCs w:val="24"/>
        </w:rPr>
        <w:t xml:space="preserve"> zerstörte das </w:t>
      </w:r>
      <w:r w:rsidR="00D569FA" w:rsidRPr="00B25AF8">
        <w:rPr>
          <w:sz w:val="24"/>
          <w:szCs w:val="24"/>
        </w:rPr>
        <w:t xml:space="preserve">bereits vorhandene </w:t>
      </w:r>
      <w:proofErr w:type="spellStart"/>
      <w:r w:rsidR="00D569FA" w:rsidRPr="00B25AF8">
        <w:rPr>
          <w:sz w:val="24"/>
          <w:szCs w:val="24"/>
        </w:rPr>
        <w:t>Mondesystem</w:t>
      </w:r>
      <w:proofErr w:type="spellEnd"/>
      <w:r w:rsidR="00705297" w:rsidRPr="00B25AF8">
        <w:rPr>
          <w:sz w:val="24"/>
          <w:szCs w:val="24"/>
        </w:rPr>
        <w:t xml:space="preserve"> </w:t>
      </w:r>
      <w:r w:rsidR="001F6C01" w:rsidRPr="00B25AF8">
        <w:rPr>
          <w:sz w:val="24"/>
          <w:szCs w:val="24"/>
        </w:rPr>
        <w:t xml:space="preserve">des Planeten Neptun </w:t>
      </w:r>
      <w:r w:rsidR="00705297" w:rsidRPr="00B25AF8">
        <w:rPr>
          <w:sz w:val="24"/>
          <w:szCs w:val="24"/>
        </w:rPr>
        <w:t>und erzeugte eine „Geröllscheibe“, aus der sich</w:t>
      </w:r>
      <w:r w:rsidR="005B14DB" w:rsidRPr="00B25AF8">
        <w:rPr>
          <w:sz w:val="24"/>
          <w:szCs w:val="24"/>
        </w:rPr>
        <w:t>,</w:t>
      </w:r>
      <w:r w:rsidR="00705297" w:rsidRPr="00B25AF8">
        <w:rPr>
          <w:sz w:val="24"/>
          <w:szCs w:val="24"/>
        </w:rPr>
        <w:t xml:space="preserve"> als Triton</w:t>
      </w:r>
      <w:r w:rsidR="005B14DB" w:rsidRPr="00B25AF8">
        <w:rPr>
          <w:sz w:val="24"/>
          <w:szCs w:val="24"/>
        </w:rPr>
        <w:t xml:space="preserve">s Umlaufbahn </w:t>
      </w:r>
      <w:r w:rsidR="001F6C01" w:rsidRPr="00B25AF8">
        <w:rPr>
          <w:sz w:val="24"/>
          <w:szCs w:val="24"/>
        </w:rPr>
        <w:t xml:space="preserve">sich stabilisierte und </w:t>
      </w:r>
      <w:r w:rsidR="005B14DB" w:rsidRPr="00B25AF8">
        <w:rPr>
          <w:sz w:val="24"/>
          <w:szCs w:val="24"/>
        </w:rPr>
        <w:t>allmählich kreisförmig wurde, die inneren Mond</w:t>
      </w:r>
      <w:r w:rsidR="00556DB1">
        <w:rPr>
          <w:sz w:val="24"/>
          <w:szCs w:val="24"/>
        </w:rPr>
        <w:t>e</w:t>
      </w:r>
      <w:r w:rsidR="005B14DB" w:rsidRPr="00B25AF8">
        <w:rPr>
          <w:sz w:val="24"/>
          <w:szCs w:val="24"/>
        </w:rPr>
        <w:t xml:space="preserve"> neu bildeten. </w:t>
      </w:r>
      <w:r w:rsidR="00621325" w:rsidRPr="00B25AF8">
        <w:rPr>
          <w:sz w:val="24"/>
          <w:szCs w:val="24"/>
        </w:rPr>
        <w:t>Triton nähert sich Neptun immer noch</w:t>
      </w:r>
      <w:r w:rsidR="00BF6775" w:rsidRPr="00B25AF8">
        <w:rPr>
          <w:sz w:val="24"/>
          <w:szCs w:val="24"/>
        </w:rPr>
        <w:t xml:space="preserve"> auf einer Spiralbahn</w:t>
      </w:r>
      <w:r w:rsidR="006F5F76" w:rsidRPr="00B25AF8">
        <w:rPr>
          <w:sz w:val="24"/>
          <w:szCs w:val="24"/>
        </w:rPr>
        <w:t>. Ob er bei Unterschreiten der Roche-Grenze zerrrissen wird</w:t>
      </w:r>
      <w:r w:rsidR="001F6C01" w:rsidRPr="00B25AF8">
        <w:rPr>
          <w:sz w:val="24"/>
          <w:szCs w:val="24"/>
        </w:rPr>
        <w:t>,</w:t>
      </w:r>
      <w:r w:rsidR="006F5F76" w:rsidRPr="00B25AF8">
        <w:rPr>
          <w:sz w:val="24"/>
          <w:szCs w:val="24"/>
        </w:rPr>
        <w:t xml:space="preserve"> hängt einzig von </w:t>
      </w:r>
      <w:r w:rsidR="000C72F5" w:rsidRPr="00B25AF8">
        <w:rPr>
          <w:sz w:val="24"/>
          <w:szCs w:val="24"/>
        </w:rPr>
        <w:t>seiner inneren St</w:t>
      </w:r>
      <w:r w:rsidR="00F54BF3">
        <w:rPr>
          <w:sz w:val="24"/>
          <w:szCs w:val="24"/>
        </w:rPr>
        <w:t>abilität</w:t>
      </w:r>
      <w:r w:rsidR="000C72F5" w:rsidRPr="00B25AF8">
        <w:rPr>
          <w:sz w:val="24"/>
          <w:szCs w:val="24"/>
        </w:rPr>
        <w:t xml:space="preserve"> ab.</w:t>
      </w:r>
      <w:r w:rsidR="004D49A1" w:rsidRPr="00B25AF8">
        <w:rPr>
          <w:sz w:val="24"/>
          <w:szCs w:val="24"/>
        </w:rPr>
        <w:t xml:space="preserve"> </w:t>
      </w:r>
      <w:r w:rsidR="0073325C" w:rsidRPr="00B25AF8">
        <w:rPr>
          <w:sz w:val="24"/>
          <w:szCs w:val="24"/>
        </w:rPr>
        <w:t>Die Oberflächentemperatur von Triton ist mit 38K (-</w:t>
      </w:r>
      <w:r w:rsidR="003F3D2D" w:rsidRPr="00B25AF8">
        <w:rPr>
          <w:sz w:val="24"/>
          <w:szCs w:val="24"/>
        </w:rPr>
        <w:t xml:space="preserve">235°C) die niedrigste </w:t>
      </w:r>
      <w:r w:rsidR="007A52E4" w:rsidRPr="00B25AF8">
        <w:rPr>
          <w:sz w:val="24"/>
          <w:szCs w:val="24"/>
        </w:rPr>
        <w:t>bei einem Körper</w:t>
      </w:r>
      <w:r w:rsidR="00F54BF3">
        <w:rPr>
          <w:sz w:val="24"/>
          <w:szCs w:val="24"/>
        </w:rPr>
        <w:t xml:space="preserve"> des Sonnensystems</w:t>
      </w:r>
      <w:r w:rsidR="007A52E4" w:rsidRPr="00B25AF8">
        <w:rPr>
          <w:sz w:val="24"/>
          <w:szCs w:val="24"/>
        </w:rPr>
        <w:t xml:space="preserve"> gemessene Temperatur.</w:t>
      </w:r>
    </w:p>
    <w:p w14:paraId="5A1106B0" w14:textId="6AEA6B19" w:rsidR="00B24762" w:rsidRPr="00B25AF8" w:rsidRDefault="004B5208" w:rsidP="00FF6B84">
      <w:pPr>
        <w:widowControl w:val="0"/>
        <w:rPr>
          <w:sz w:val="24"/>
          <w:szCs w:val="24"/>
        </w:rPr>
      </w:pPr>
      <w:r w:rsidRPr="00B25AF8">
        <w:rPr>
          <w:noProof/>
          <w:sz w:val="24"/>
          <w:szCs w:val="24"/>
        </w:rPr>
        <w:lastRenderedPageBreak/>
        <w:drawing>
          <wp:anchor distT="0" distB="0" distL="114300" distR="114300" simplePos="0" relativeHeight="251922432" behindDoc="0" locked="0" layoutInCell="1" allowOverlap="1" wp14:anchorId="0A28CEB2" wp14:editId="6BCD59FE">
            <wp:simplePos x="0" y="0"/>
            <wp:positionH relativeFrom="column">
              <wp:posOffset>4410075</wp:posOffset>
            </wp:positionH>
            <wp:positionV relativeFrom="paragraph">
              <wp:posOffset>290195</wp:posOffset>
            </wp:positionV>
            <wp:extent cx="2095500" cy="2105025"/>
            <wp:effectExtent l="0" t="0" r="0" b="9525"/>
            <wp:wrapSquare wrapText="bothSides"/>
            <wp:docPr id="1579821235" name="Grafik 2" descr="Ein Bild, das Natur, Mond, Krater, Astronomisches Obje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21235" name="Grafik 2" descr="Ein Bild, das Natur, Mond, Krater, Astronomisches Objekt enthält.&#10;&#10;Automatisch generierte Beschreibung"/>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2095500" cy="2105025"/>
                    </a:xfrm>
                    <a:prstGeom prst="rect">
                      <a:avLst/>
                    </a:prstGeom>
                    <a:noFill/>
                    <a:ln>
                      <a:noFill/>
                    </a:ln>
                  </pic:spPr>
                </pic:pic>
              </a:graphicData>
            </a:graphic>
            <wp14:sizeRelH relativeFrom="page">
              <wp14:pctWidth>0</wp14:pctWidth>
            </wp14:sizeRelH>
            <wp14:sizeRelV relativeFrom="page">
              <wp14:pctHeight>0</wp14:pctHeight>
            </wp14:sizeRelV>
          </wp:anchor>
        </w:drawing>
      </w:r>
      <w:r w:rsidR="00F33306" w:rsidRPr="00B25AF8">
        <w:rPr>
          <w:noProof/>
          <w:sz w:val="24"/>
          <w:szCs w:val="24"/>
        </w:rPr>
        <w:drawing>
          <wp:anchor distT="0" distB="0" distL="114300" distR="114300" simplePos="0" relativeHeight="251919360" behindDoc="0" locked="0" layoutInCell="1" allowOverlap="1" wp14:anchorId="51AFDDB2" wp14:editId="36958E92">
            <wp:simplePos x="0" y="0"/>
            <wp:positionH relativeFrom="column">
              <wp:posOffset>47625</wp:posOffset>
            </wp:positionH>
            <wp:positionV relativeFrom="paragraph">
              <wp:posOffset>288290</wp:posOffset>
            </wp:positionV>
            <wp:extent cx="2095500" cy="2095500"/>
            <wp:effectExtent l="0" t="0" r="0" b="0"/>
            <wp:wrapSquare wrapText="bothSides"/>
            <wp:docPr id="2004553405" name="Grafik 1" descr="Ein Bild, das Planet, Mond, Astronomisches Objekt, Natu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553405" name="Grafik 1" descr="Ein Bild, das Planet, Mond, Astronomisches Objekt, Natur enthält.&#10;&#10;Automatisch generierte Beschreibung"/>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2095500" cy="2095500"/>
                    </a:xfrm>
                    <a:prstGeom prst="rect">
                      <a:avLst/>
                    </a:prstGeom>
                    <a:noFill/>
                    <a:ln>
                      <a:noFill/>
                    </a:ln>
                  </pic:spPr>
                </pic:pic>
              </a:graphicData>
            </a:graphic>
            <wp14:sizeRelH relativeFrom="page">
              <wp14:pctWidth>0</wp14:pctWidth>
            </wp14:sizeRelH>
            <wp14:sizeRelV relativeFrom="page">
              <wp14:pctHeight>0</wp14:pctHeight>
            </wp14:sizeRelV>
          </wp:anchor>
        </w:drawing>
      </w:r>
      <w:r w:rsidR="000C5DC3" w:rsidRPr="00B25AF8">
        <w:rPr>
          <w:sz w:val="24"/>
          <w:szCs w:val="24"/>
        </w:rPr>
        <w:t xml:space="preserve">Viele </w:t>
      </w:r>
      <w:r w:rsidR="00370145" w:rsidRPr="00B25AF8">
        <w:rPr>
          <w:sz w:val="24"/>
          <w:szCs w:val="24"/>
        </w:rPr>
        <w:t xml:space="preserve">scharfe </w:t>
      </w:r>
      <w:r w:rsidR="000C5DC3" w:rsidRPr="00B25AF8">
        <w:rPr>
          <w:sz w:val="24"/>
          <w:szCs w:val="24"/>
        </w:rPr>
        <w:t>Aufnahmen</w:t>
      </w:r>
      <w:r w:rsidR="00370145" w:rsidRPr="00B25AF8">
        <w:rPr>
          <w:sz w:val="24"/>
          <w:szCs w:val="24"/>
        </w:rPr>
        <w:t xml:space="preserve"> von Neptuns Monden gibt es nicht, da Voyager 2 nicht </w:t>
      </w:r>
      <w:r w:rsidR="002E00E1" w:rsidRPr="00B25AF8">
        <w:rPr>
          <w:sz w:val="24"/>
          <w:szCs w:val="24"/>
        </w:rPr>
        <w:t xml:space="preserve">an </w:t>
      </w:r>
      <w:r w:rsidR="00370145" w:rsidRPr="00B25AF8">
        <w:rPr>
          <w:sz w:val="24"/>
          <w:szCs w:val="24"/>
        </w:rPr>
        <w:t>alle</w:t>
      </w:r>
      <w:r w:rsidR="002E00E1" w:rsidRPr="00B25AF8">
        <w:rPr>
          <w:sz w:val="24"/>
          <w:szCs w:val="24"/>
        </w:rPr>
        <w:t>n nahe genug vorbeiflog. Ein gutes Bild gibt es noch vom Mond Proteus</w:t>
      </w:r>
      <w:r w:rsidR="00CD25E8" w:rsidRPr="00B25AF8">
        <w:rPr>
          <w:sz w:val="24"/>
          <w:szCs w:val="24"/>
        </w:rPr>
        <w:t xml:space="preserve">. </w:t>
      </w:r>
    </w:p>
    <w:p w14:paraId="42994F31" w14:textId="6D0B88CD" w:rsidR="00CD25E8" w:rsidRPr="00B25AF8" w:rsidRDefault="004B5208" w:rsidP="00FF6B84">
      <w:pPr>
        <w:widowControl w:val="0"/>
        <w:rPr>
          <w:sz w:val="24"/>
          <w:szCs w:val="24"/>
        </w:rPr>
      </w:pPr>
      <w:r w:rsidRPr="00B25AF8">
        <w:rPr>
          <w:noProof/>
          <w:sz w:val="24"/>
          <w:szCs w:val="24"/>
        </w:rPr>
        <mc:AlternateContent>
          <mc:Choice Requires="wps">
            <w:drawing>
              <wp:anchor distT="0" distB="0" distL="114300" distR="114300" simplePos="0" relativeHeight="251924480" behindDoc="0" locked="0" layoutInCell="1" allowOverlap="1" wp14:anchorId="46335382" wp14:editId="6A4CAE8B">
                <wp:simplePos x="0" y="0"/>
                <wp:positionH relativeFrom="column">
                  <wp:posOffset>4410075</wp:posOffset>
                </wp:positionH>
                <wp:positionV relativeFrom="paragraph">
                  <wp:posOffset>1834515</wp:posOffset>
                </wp:positionV>
                <wp:extent cx="2095500" cy="635"/>
                <wp:effectExtent l="0" t="0" r="0" b="0"/>
                <wp:wrapSquare wrapText="bothSides"/>
                <wp:docPr id="1953612776" name="Textfeld 1"/>
                <wp:cNvGraphicFramePr/>
                <a:graphic xmlns:a="http://schemas.openxmlformats.org/drawingml/2006/main">
                  <a:graphicData uri="http://schemas.microsoft.com/office/word/2010/wordprocessingShape">
                    <wps:wsp>
                      <wps:cNvSpPr txBox="1"/>
                      <wps:spPr>
                        <a:xfrm>
                          <a:off x="0" y="0"/>
                          <a:ext cx="2095500" cy="635"/>
                        </a:xfrm>
                        <a:prstGeom prst="rect">
                          <a:avLst/>
                        </a:prstGeom>
                        <a:solidFill>
                          <a:prstClr val="white"/>
                        </a:solidFill>
                        <a:ln>
                          <a:noFill/>
                        </a:ln>
                      </wps:spPr>
                      <wps:txbx>
                        <w:txbxContent>
                          <w:p w14:paraId="493CF997" w14:textId="3531C0C4" w:rsidR="00663E2C" w:rsidRPr="00AF1A86" w:rsidRDefault="00663E2C" w:rsidP="00663E2C">
                            <w:pPr>
                              <w:pStyle w:val="Beschriftung"/>
                              <w:rPr>
                                <w:noProof/>
                              </w:rPr>
                            </w:pPr>
                            <w:bookmarkStart w:id="659" w:name="_Toc174467265"/>
                            <w:bookmarkStart w:id="660" w:name="_Toc178095346"/>
                            <w:bookmarkStart w:id="661" w:name="_Toc179365213"/>
                            <w:r>
                              <w:t xml:space="preserve">Abbildung </w:t>
                            </w:r>
                            <w:r w:rsidR="00CF12B8">
                              <w:t>198</w:t>
                            </w:r>
                            <w:r>
                              <w:t xml:space="preserve"> Proteus, </w:t>
                            </w:r>
                            <w:r>
                              <w:rPr>
                                <w:noProof/>
                              </w:rPr>
                              <w:t>Voyager 2, 1989 gemeinfrei</w:t>
                            </w:r>
                            <w:bookmarkEnd w:id="659"/>
                            <w:bookmarkEnd w:id="660"/>
                            <w:bookmarkEnd w:id="66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6335382" id="_x0000_s1251" type="#_x0000_t202" style="position:absolute;margin-left:347.25pt;margin-top:144.45pt;width:165pt;height:.05pt;z-index:251924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" stroked="f">
                <v:textbox style="mso-fit-shape-to-text:t" inset="0,0,0,0">
                  <w:txbxContent>
                    <w:p w14:paraId="493CF997" w14:textId="3531C0C4" w:rsidR="00663E2C" w:rsidRPr="00AF1A86" w:rsidRDefault="00663E2C" w:rsidP="00663E2C">
                      <w:pPr>
                        <w:pStyle w:val="Beschriftung"/>
                        <w:rPr>
                          <w:noProof/>
                        </w:rPr>
                      </w:pPr>
                      <w:bookmarkStart w:id="974" w:name="_Toc174467265"/>
                      <w:bookmarkStart w:id="975" w:name="_Toc178095346"/>
                      <w:bookmarkStart w:id="976" w:name="_Toc179365213"/>
                      <w:r>
                        <w:t xml:space="preserve">Abbildung </w:t>
                      </w:r>
                      <w:r w:rsidR="00CF12B8">
                        <w:t>198</w:t>
                      </w:r>
                      <w:r>
                        <w:t xml:space="preserve"> Proteus, </w:t>
                      </w:r>
                      <w:r>
                        <w:rPr>
                          <w:noProof/>
                        </w:rPr>
                        <w:t>Voyager 2, 1989 gemeinfrei</w:t>
                      </w:r>
                      <w:bookmarkEnd w:id="974"/>
                      <w:bookmarkEnd w:id="975"/>
                      <w:bookmarkEnd w:id="976"/>
                    </w:p>
                  </w:txbxContent>
                </v:textbox>
                <w10:wrap type="square"/>
              </v:shape>
            </w:pict>
          </mc:Fallback>
        </mc:AlternateContent>
      </w:r>
      <w:r w:rsidR="00D4385C" w:rsidRPr="00B25AF8">
        <w:rPr>
          <w:sz w:val="24"/>
          <w:szCs w:val="24"/>
        </w:rPr>
        <w:t>Computersimulationen der Bahnen der Neptunmonde zeigen, das</w:t>
      </w:r>
      <w:r w:rsidR="000B5E9E" w:rsidRPr="00B25AF8">
        <w:rPr>
          <w:sz w:val="24"/>
          <w:szCs w:val="24"/>
        </w:rPr>
        <w:t>s der Mond</w:t>
      </w:r>
      <w:r w:rsidR="00D4385C" w:rsidRPr="00B25AF8">
        <w:rPr>
          <w:sz w:val="24"/>
          <w:szCs w:val="24"/>
        </w:rPr>
        <w:t xml:space="preserve"> </w:t>
      </w:r>
      <w:proofErr w:type="spellStart"/>
      <w:r w:rsidR="00D4385C" w:rsidRPr="00B25AF8">
        <w:rPr>
          <w:sz w:val="24"/>
          <w:szCs w:val="24"/>
        </w:rPr>
        <w:t>Hal</w:t>
      </w:r>
      <w:r w:rsidR="000B5E9E" w:rsidRPr="00B25AF8">
        <w:rPr>
          <w:sz w:val="24"/>
          <w:szCs w:val="24"/>
        </w:rPr>
        <w:t>licamp</w:t>
      </w:r>
      <w:proofErr w:type="spellEnd"/>
      <w:r w:rsidR="000B5E9E" w:rsidRPr="00B25AF8">
        <w:rPr>
          <w:sz w:val="24"/>
          <w:szCs w:val="24"/>
        </w:rPr>
        <w:t xml:space="preserve"> eine große Wahrscheinlichkeit hat</w:t>
      </w:r>
      <w:r w:rsidR="007E442B">
        <w:rPr>
          <w:sz w:val="24"/>
          <w:szCs w:val="24"/>
        </w:rPr>
        <w:t>,</w:t>
      </w:r>
      <w:r w:rsidR="000B5E9E" w:rsidRPr="00B25AF8">
        <w:rPr>
          <w:sz w:val="24"/>
          <w:szCs w:val="24"/>
        </w:rPr>
        <w:t xml:space="preserve"> mit Nereid zu kollidieren</w:t>
      </w:r>
      <w:r w:rsidR="001D7430" w:rsidRPr="00B25AF8">
        <w:rPr>
          <w:sz w:val="24"/>
          <w:szCs w:val="24"/>
        </w:rPr>
        <w:t xml:space="preserve">. Auf Grund der ähnlichen Farbe wird vermutet, dass </w:t>
      </w:r>
      <w:proofErr w:type="spellStart"/>
      <w:r w:rsidR="00E841E8" w:rsidRPr="00B25AF8">
        <w:rPr>
          <w:sz w:val="24"/>
          <w:szCs w:val="24"/>
        </w:rPr>
        <w:t>Hallicamp</w:t>
      </w:r>
      <w:proofErr w:type="spellEnd"/>
      <w:r w:rsidR="00E841E8" w:rsidRPr="00B25AF8">
        <w:rPr>
          <w:sz w:val="24"/>
          <w:szCs w:val="24"/>
        </w:rPr>
        <w:t xml:space="preserve"> und Nereid </w:t>
      </w:r>
      <w:r w:rsidR="001A72AC" w:rsidRPr="00B25AF8">
        <w:rPr>
          <w:sz w:val="24"/>
          <w:szCs w:val="24"/>
        </w:rPr>
        <w:t>Bruchstücke eines gemeinsamen Mondvorläufers sind.</w:t>
      </w:r>
    </w:p>
    <w:p w14:paraId="06642BAA" w14:textId="08EC51D2" w:rsidR="001A563B" w:rsidRPr="00B25AF8" w:rsidRDefault="00F33306" w:rsidP="00FF6B84">
      <w:pPr>
        <w:widowControl w:val="0"/>
        <w:rPr>
          <w:sz w:val="24"/>
          <w:szCs w:val="24"/>
        </w:rPr>
      </w:pPr>
      <w:r w:rsidRPr="00B25AF8">
        <w:rPr>
          <w:noProof/>
          <w:sz w:val="24"/>
          <w:szCs w:val="24"/>
        </w:rPr>
        <mc:AlternateContent>
          <mc:Choice Requires="wps">
            <w:drawing>
              <wp:anchor distT="0" distB="0" distL="114300" distR="114300" simplePos="0" relativeHeight="251921408" behindDoc="0" locked="0" layoutInCell="1" allowOverlap="1" wp14:anchorId="3A6E4B82" wp14:editId="6BB48208">
                <wp:simplePos x="0" y="0"/>
                <wp:positionH relativeFrom="column">
                  <wp:posOffset>47625</wp:posOffset>
                </wp:positionH>
                <wp:positionV relativeFrom="paragraph">
                  <wp:posOffset>154305</wp:posOffset>
                </wp:positionV>
                <wp:extent cx="2095500" cy="635"/>
                <wp:effectExtent l="0" t="0" r="0" b="0"/>
                <wp:wrapSquare wrapText="bothSides"/>
                <wp:docPr id="88058157" name="Textfeld 1"/>
                <wp:cNvGraphicFramePr/>
                <a:graphic xmlns:a="http://schemas.openxmlformats.org/drawingml/2006/main">
                  <a:graphicData uri="http://schemas.microsoft.com/office/word/2010/wordprocessingShape">
                    <wps:wsp>
                      <wps:cNvSpPr txBox="1"/>
                      <wps:spPr>
                        <a:xfrm>
                          <a:off x="0" y="0"/>
                          <a:ext cx="2095500" cy="635"/>
                        </a:xfrm>
                        <a:prstGeom prst="rect">
                          <a:avLst/>
                        </a:prstGeom>
                        <a:solidFill>
                          <a:prstClr val="white"/>
                        </a:solidFill>
                        <a:ln>
                          <a:noFill/>
                        </a:ln>
                      </wps:spPr>
                      <wps:txbx>
                        <w:txbxContent>
                          <w:p w14:paraId="2B94CB18" w14:textId="6B8CFD8F" w:rsidR="004D49A1" w:rsidRPr="00317FC4" w:rsidRDefault="004D49A1" w:rsidP="004D49A1">
                            <w:pPr>
                              <w:pStyle w:val="Beschriftung"/>
                              <w:rPr>
                                <w:noProof/>
                              </w:rPr>
                            </w:pPr>
                            <w:bookmarkStart w:id="662" w:name="_Toc174467266"/>
                            <w:bookmarkStart w:id="663" w:name="_Toc178095347"/>
                            <w:bookmarkStart w:id="664" w:name="_Toc179365214"/>
                            <w:r>
                              <w:t xml:space="preserve">Abbildung </w:t>
                            </w:r>
                            <w:r w:rsidR="00CF12B8">
                              <w:t>197</w:t>
                            </w:r>
                            <w:r>
                              <w:t xml:space="preserve"> Triton, Voyager 2 1989, gemeinfrei</w:t>
                            </w:r>
                            <w:bookmarkEnd w:id="662"/>
                            <w:bookmarkEnd w:id="663"/>
                            <w:bookmarkEnd w:id="66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A6E4B82" id="_x0000_s1252" type="#_x0000_t202" style="position:absolute;margin-left:3.75pt;margin-top:12.15pt;width:165pt;height:.05pt;z-index:251921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" stroked="f">
                <v:textbox style="mso-fit-shape-to-text:t" inset="0,0,0,0">
                  <w:txbxContent>
                    <w:p w14:paraId="2B94CB18" w14:textId="6B8CFD8F" w:rsidR="004D49A1" w:rsidRPr="00317FC4" w:rsidRDefault="004D49A1" w:rsidP="004D49A1">
                      <w:pPr>
                        <w:pStyle w:val="Beschriftung"/>
                        <w:rPr>
                          <w:noProof/>
                        </w:rPr>
                      </w:pPr>
                      <w:bookmarkStart w:id="980" w:name="_Toc174467266"/>
                      <w:bookmarkStart w:id="981" w:name="_Toc178095347"/>
                      <w:bookmarkStart w:id="982" w:name="_Toc179365214"/>
                      <w:r>
                        <w:t xml:space="preserve">Abbildung </w:t>
                      </w:r>
                      <w:r w:rsidR="00CF12B8">
                        <w:t>197</w:t>
                      </w:r>
                      <w:r>
                        <w:t xml:space="preserve"> Triton, Voyager 2 1989, gemeinfrei</w:t>
                      </w:r>
                      <w:bookmarkEnd w:id="980"/>
                      <w:bookmarkEnd w:id="981"/>
                      <w:bookmarkEnd w:id="982"/>
                    </w:p>
                  </w:txbxContent>
                </v:textbox>
                <w10:wrap type="square"/>
              </v:shape>
            </w:pict>
          </mc:Fallback>
        </mc:AlternateContent>
      </w:r>
      <w:r w:rsidR="005311E7" w:rsidRPr="00B25AF8">
        <w:rPr>
          <w:sz w:val="24"/>
          <w:szCs w:val="24"/>
        </w:rPr>
        <w:t>Die Entstehung der Eisriesen Uranus und Neptun so weit von der Sonne ist nicht</w:t>
      </w:r>
      <w:r w:rsidR="009162EB" w:rsidRPr="00B25AF8">
        <w:rPr>
          <w:sz w:val="24"/>
          <w:szCs w:val="24"/>
        </w:rPr>
        <w:t xml:space="preserve"> </w:t>
      </w:r>
      <w:r w:rsidR="00396B82" w:rsidRPr="00B25AF8">
        <w:rPr>
          <w:sz w:val="24"/>
          <w:szCs w:val="24"/>
        </w:rPr>
        <w:t>einfach</w:t>
      </w:r>
      <w:r w:rsidR="009162EB" w:rsidRPr="00B25AF8">
        <w:rPr>
          <w:sz w:val="24"/>
          <w:szCs w:val="24"/>
        </w:rPr>
        <w:t xml:space="preserve"> zu erklären. Im äußeren Sonnensystem ist die </w:t>
      </w:r>
      <w:r w:rsidR="0034406B" w:rsidRPr="00B25AF8">
        <w:rPr>
          <w:sz w:val="24"/>
          <w:szCs w:val="24"/>
        </w:rPr>
        <w:t>Materiedichte viel zu gering, um durch Akkretion so große Körper entstehen zu lassen.</w:t>
      </w:r>
      <w:r w:rsidR="00C3106E" w:rsidRPr="00B25AF8">
        <w:rPr>
          <w:sz w:val="24"/>
          <w:szCs w:val="24"/>
        </w:rPr>
        <w:t xml:space="preserve"> Im Moment gibt es zwei </w:t>
      </w:r>
      <w:r w:rsidR="00564D7F" w:rsidRPr="00B25AF8">
        <w:rPr>
          <w:sz w:val="24"/>
          <w:szCs w:val="24"/>
        </w:rPr>
        <w:t>konkurrierende</w:t>
      </w:r>
      <w:r w:rsidR="008C2E54" w:rsidRPr="00B25AF8">
        <w:rPr>
          <w:sz w:val="24"/>
          <w:szCs w:val="24"/>
        </w:rPr>
        <w:t xml:space="preserve"> </w:t>
      </w:r>
      <w:r w:rsidR="00A71A40">
        <w:rPr>
          <w:sz w:val="24"/>
          <w:szCs w:val="24"/>
        </w:rPr>
        <w:t>Entstehungst</w:t>
      </w:r>
      <w:r w:rsidR="008C2E54" w:rsidRPr="00B25AF8">
        <w:rPr>
          <w:sz w:val="24"/>
          <w:szCs w:val="24"/>
        </w:rPr>
        <w:t xml:space="preserve">heorien. </w:t>
      </w:r>
      <w:r w:rsidR="00BC7397" w:rsidRPr="00B25AF8">
        <w:rPr>
          <w:sz w:val="24"/>
          <w:szCs w:val="24"/>
        </w:rPr>
        <w:t xml:space="preserve">Bei der ersten Theorie sind </w:t>
      </w:r>
      <w:r w:rsidR="00C6768E" w:rsidRPr="00B25AF8">
        <w:rPr>
          <w:sz w:val="24"/>
          <w:szCs w:val="24"/>
        </w:rPr>
        <w:t>Uranus</w:t>
      </w:r>
      <w:r w:rsidR="00BC7397" w:rsidRPr="00B25AF8">
        <w:rPr>
          <w:sz w:val="24"/>
          <w:szCs w:val="24"/>
        </w:rPr>
        <w:t xml:space="preserve"> und Neptun durch Instabilitäten in der </w:t>
      </w:r>
      <w:r w:rsidR="00C6768E" w:rsidRPr="00B25AF8">
        <w:rPr>
          <w:sz w:val="24"/>
          <w:szCs w:val="24"/>
        </w:rPr>
        <w:t>protoplanetaren Scheibe</w:t>
      </w:r>
      <w:r w:rsidR="00C261BA" w:rsidRPr="00B25AF8">
        <w:rPr>
          <w:sz w:val="24"/>
          <w:szCs w:val="24"/>
        </w:rPr>
        <w:t>, die die junge Sonne umgab</w:t>
      </w:r>
      <w:r w:rsidR="00365A56" w:rsidRPr="00B25AF8">
        <w:rPr>
          <w:sz w:val="24"/>
          <w:szCs w:val="24"/>
        </w:rPr>
        <w:t>,</w:t>
      </w:r>
      <w:r w:rsidR="00C261BA" w:rsidRPr="00B25AF8">
        <w:rPr>
          <w:sz w:val="24"/>
          <w:szCs w:val="24"/>
        </w:rPr>
        <w:t xml:space="preserve"> entstanden.</w:t>
      </w:r>
      <w:r w:rsidR="00365A56" w:rsidRPr="00B25AF8">
        <w:rPr>
          <w:sz w:val="24"/>
          <w:szCs w:val="24"/>
        </w:rPr>
        <w:t xml:space="preserve"> </w:t>
      </w:r>
      <w:r w:rsidR="00125274" w:rsidRPr="00B25AF8">
        <w:rPr>
          <w:sz w:val="24"/>
          <w:szCs w:val="24"/>
        </w:rPr>
        <w:t xml:space="preserve">In der Scheibe bildeten </w:t>
      </w:r>
      <w:proofErr w:type="gramStart"/>
      <w:r w:rsidR="00125274" w:rsidRPr="00B25AF8">
        <w:rPr>
          <w:sz w:val="24"/>
          <w:szCs w:val="24"/>
        </w:rPr>
        <w:t>sich</w:t>
      </w:r>
      <w:r w:rsidR="00D15A1E" w:rsidRPr="00B25AF8">
        <w:rPr>
          <w:sz w:val="24"/>
          <w:szCs w:val="24"/>
        </w:rPr>
        <w:t xml:space="preserve"> quasi</w:t>
      </w:r>
      <w:proofErr w:type="gramEnd"/>
      <w:r w:rsidR="00D15A1E" w:rsidRPr="00B25AF8">
        <w:rPr>
          <w:sz w:val="24"/>
          <w:szCs w:val="24"/>
        </w:rPr>
        <w:t xml:space="preserve"> „Unterscheiben“, aus denen die beiden Planeten entstanden. </w:t>
      </w:r>
      <w:r w:rsidR="00365A56" w:rsidRPr="00B25AF8">
        <w:rPr>
          <w:sz w:val="24"/>
          <w:szCs w:val="24"/>
        </w:rPr>
        <w:t xml:space="preserve">Die Reste </w:t>
      </w:r>
      <w:r w:rsidR="00D15A1E" w:rsidRPr="00B25AF8">
        <w:rPr>
          <w:sz w:val="24"/>
          <w:szCs w:val="24"/>
        </w:rPr>
        <w:t xml:space="preserve">dieser Scheiben wurden </w:t>
      </w:r>
      <w:r w:rsidR="00C7744E" w:rsidRPr="00B25AF8">
        <w:rPr>
          <w:sz w:val="24"/>
          <w:szCs w:val="24"/>
        </w:rPr>
        <w:t>durch die Strahlung eines O- oder B-Sterns</w:t>
      </w:r>
      <w:r w:rsidR="00C641D5" w:rsidRPr="00B25AF8">
        <w:rPr>
          <w:sz w:val="24"/>
          <w:szCs w:val="24"/>
        </w:rPr>
        <w:t xml:space="preserve"> in der Nachbarschaft der Sonne weggeblasen. </w:t>
      </w:r>
      <w:r w:rsidR="00E13FCA" w:rsidRPr="00B25AF8">
        <w:rPr>
          <w:sz w:val="24"/>
          <w:szCs w:val="24"/>
        </w:rPr>
        <w:t>Argumente für diese Theorie sind, dass die Sonne</w:t>
      </w:r>
      <w:r w:rsidR="00561E82" w:rsidRPr="00B25AF8">
        <w:rPr>
          <w:sz w:val="24"/>
          <w:szCs w:val="24"/>
        </w:rPr>
        <w:t xml:space="preserve"> wahrscheinlich, wie die Sternentstehungsgebi</w:t>
      </w:r>
      <w:r w:rsidR="007F6F77" w:rsidRPr="00B25AF8">
        <w:rPr>
          <w:sz w:val="24"/>
          <w:szCs w:val="24"/>
        </w:rPr>
        <w:t>e</w:t>
      </w:r>
      <w:r w:rsidR="00561E82" w:rsidRPr="00B25AF8">
        <w:rPr>
          <w:sz w:val="24"/>
          <w:szCs w:val="24"/>
        </w:rPr>
        <w:t>te</w:t>
      </w:r>
      <w:r w:rsidR="007F6F77" w:rsidRPr="00B25AF8">
        <w:rPr>
          <w:sz w:val="24"/>
          <w:szCs w:val="24"/>
        </w:rPr>
        <w:t>, die man heute beobachtet, nicht als Einzelstern, sondern mit vielen anderen Sternen gleichzeitig in eine</w:t>
      </w:r>
      <w:r w:rsidR="00A27B1F" w:rsidRPr="00B25AF8">
        <w:rPr>
          <w:sz w:val="24"/>
          <w:szCs w:val="24"/>
        </w:rPr>
        <w:t xml:space="preserve">m Sternentstehungsgebiet entstanden ist. Ein </w:t>
      </w:r>
      <w:r w:rsidR="007B296C" w:rsidRPr="00B25AF8">
        <w:rPr>
          <w:sz w:val="24"/>
          <w:szCs w:val="24"/>
        </w:rPr>
        <w:t>naher Stern ist also nicht ausgeschlossen</w:t>
      </w:r>
      <w:r w:rsidR="00963529" w:rsidRPr="00B25AF8">
        <w:rPr>
          <w:sz w:val="24"/>
          <w:szCs w:val="24"/>
        </w:rPr>
        <w:t>. Und man beobachtet tatsächlich Akkretionsscheiben um junge Sterne</w:t>
      </w:r>
      <w:r w:rsidR="005B72FC" w:rsidRPr="00B25AF8">
        <w:rPr>
          <w:sz w:val="24"/>
          <w:szCs w:val="24"/>
        </w:rPr>
        <w:t>, in denen so etwas wie eine „Unterscheibe“ zu sehen ist.</w:t>
      </w:r>
      <w:r w:rsidR="00516F11" w:rsidRPr="00B25AF8">
        <w:rPr>
          <w:sz w:val="24"/>
          <w:szCs w:val="24"/>
        </w:rPr>
        <w:t xml:space="preserve"> </w:t>
      </w:r>
      <w:r w:rsidR="00817913" w:rsidRPr="00B25AF8">
        <w:rPr>
          <w:sz w:val="24"/>
          <w:szCs w:val="24"/>
        </w:rPr>
        <w:t xml:space="preserve">Ein Bild eines jungen Planeten mit </w:t>
      </w:r>
      <w:r w:rsidR="006158B1" w:rsidRPr="00B25AF8">
        <w:rPr>
          <w:sz w:val="24"/>
          <w:szCs w:val="24"/>
        </w:rPr>
        <w:t xml:space="preserve">„Unterscheibe“ findet man bei </w:t>
      </w:r>
      <w:hyperlink r:id="rId357" w:history="1">
        <w:r w:rsidR="00516F11" w:rsidRPr="00B25AF8">
          <w:rPr>
            <w:rStyle w:val="Hyperlink"/>
            <w:sz w:val="24"/>
            <w:szCs w:val="24"/>
          </w:rPr>
          <w:t>Junge Planeten um HD 100546 - Spektrum der Wissenschaft</w:t>
        </w:r>
      </w:hyperlink>
      <w:r w:rsidR="006158B1" w:rsidRPr="00B25AF8">
        <w:rPr>
          <w:sz w:val="24"/>
          <w:szCs w:val="24"/>
        </w:rPr>
        <w:t>.</w:t>
      </w:r>
    </w:p>
    <w:p w14:paraId="72CE69A5" w14:textId="24CBF0E8" w:rsidR="006158B1" w:rsidRPr="00B25AF8" w:rsidRDefault="00FC6017" w:rsidP="00FF6B84">
      <w:pPr>
        <w:widowControl w:val="0"/>
        <w:rPr>
          <w:sz w:val="24"/>
          <w:szCs w:val="24"/>
        </w:rPr>
      </w:pPr>
      <w:r w:rsidRPr="00B25AF8">
        <w:rPr>
          <w:noProof/>
          <w:sz w:val="24"/>
          <w:szCs w:val="24"/>
        </w:rPr>
        <w:drawing>
          <wp:anchor distT="0" distB="0" distL="114300" distR="114300" simplePos="0" relativeHeight="251925504" behindDoc="1" locked="0" layoutInCell="1" allowOverlap="1" wp14:anchorId="487C0291" wp14:editId="40F3432F">
            <wp:simplePos x="0" y="0"/>
            <wp:positionH relativeFrom="column">
              <wp:posOffset>104775</wp:posOffset>
            </wp:positionH>
            <wp:positionV relativeFrom="paragraph">
              <wp:posOffset>859155</wp:posOffset>
            </wp:positionV>
            <wp:extent cx="6286500" cy="2095500"/>
            <wp:effectExtent l="0" t="0" r="0" b="0"/>
            <wp:wrapTight wrapText="bothSides">
              <wp:wrapPolygon edited="0">
                <wp:start x="0" y="0"/>
                <wp:lineTo x="0" y="21404"/>
                <wp:lineTo x="21535" y="21404"/>
                <wp:lineTo x="21535" y="0"/>
                <wp:lineTo x="0" y="0"/>
              </wp:wrapPolygon>
            </wp:wrapTight>
            <wp:docPr id="1049029369" name="Grafik 1" descr="Ein Bild, das Kreis, Screenshot, Raum, Weltra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029369" name="Grafik 1" descr="Ein Bild, das Kreis, Screenshot, Raum, Weltraum enthält.&#10;&#10;Automatisch generierte Beschreibung"/>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6286500" cy="2095500"/>
                    </a:xfrm>
                    <a:prstGeom prst="rect">
                      <a:avLst/>
                    </a:prstGeom>
                    <a:noFill/>
                    <a:ln>
                      <a:noFill/>
                    </a:ln>
                  </pic:spPr>
                </pic:pic>
              </a:graphicData>
            </a:graphic>
            <wp14:sizeRelH relativeFrom="page">
              <wp14:pctWidth>0</wp14:pctWidth>
            </wp14:sizeRelH>
            <wp14:sizeRelV relativeFrom="page">
              <wp14:pctHeight>0</wp14:pctHeight>
            </wp14:sizeRelV>
          </wp:anchor>
        </w:drawing>
      </w:r>
      <w:r w:rsidR="00DD0798" w:rsidRPr="00B25AF8">
        <w:rPr>
          <w:noProof/>
          <w:sz w:val="24"/>
          <w:szCs w:val="24"/>
        </w:rPr>
        <mc:AlternateContent>
          <mc:Choice Requires="wps">
            <w:drawing>
              <wp:anchor distT="0" distB="0" distL="114300" distR="114300" simplePos="0" relativeHeight="251927552" behindDoc="1" locked="0" layoutInCell="1" allowOverlap="1" wp14:anchorId="6D256CCE" wp14:editId="1322FFD9">
                <wp:simplePos x="0" y="0"/>
                <wp:positionH relativeFrom="column">
                  <wp:posOffset>104775</wp:posOffset>
                </wp:positionH>
                <wp:positionV relativeFrom="paragraph">
                  <wp:posOffset>2954655</wp:posOffset>
                </wp:positionV>
                <wp:extent cx="6286500" cy="635"/>
                <wp:effectExtent l="0" t="0" r="0" b="0"/>
                <wp:wrapTight wrapText="bothSides">
                  <wp:wrapPolygon edited="0">
                    <wp:start x="0" y="0"/>
                    <wp:lineTo x="0" y="21600"/>
                    <wp:lineTo x="21600" y="21600"/>
                    <wp:lineTo x="21600" y="0"/>
                  </wp:wrapPolygon>
                </wp:wrapTight>
                <wp:docPr id="245793385" name="Textfeld 1"/>
                <wp:cNvGraphicFramePr/>
                <a:graphic xmlns:a="http://schemas.openxmlformats.org/drawingml/2006/main">
                  <a:graphicData uri="http://schemas.microsoft.com/office/word/2010/wordprocessingShape">
                    <wps:wsp>
                      <wps:cNvSpPr txBox="1"/>
                      <wps:spPr>
                        <a:xfrm>
                          <a:off x="0" y="0"/>
                          <a:ext cx="6286500" cy="635"/>
                        </a:xfrm>
                        <a:prstGeom prst="rect">
                          <a:avLst/>
                        </a:prstGeom>
                        <a:solidFill>
                          <a:prstClr val="white"/>
                        </a:solidFill>
                        <a:ln>
                          <a:noFill/>
                        </a:ln>
                      </wps:spPr>
                      <wps:txbx>
                        <w:txbxContent>
                          <w:p w14:paraId="0D0F5E7F" w14:textId="42C1B023" w:rsidR="00DD0798" w:rsidRPr="00282C21" w:rsidRDefault="00DD0798" w:rsidP="00DD0798">
                            <w:pPr>
                              <w:pStyle w:val="Beschriftung"/>
                              <w:rPr>
                                <w:noProof/>
                              </w:rPr>
                            </w:pPr>
                            <w:bookmarkStart w:id="665" w:name="_Toc174467267"/>
                            <w:bookmarkStart w:id="666" w:name="_Toc178095348"/>
                            <w:bookmarkStart w:id="667" w:name="_Toc179365215"/>
                            <w:r>
                              <w:t xml:space="preserve">Abbildung </w:t>
                            </w:r>
                            <w:r w:rsidR="00CF12B8">
                              <w:t>199</w:t>
                            </w:r>
                            <w:r>
                              <w:t xml:space="preserve"> Nizza-Modell der Entstehung des </w:t>
                            </w:r>
                            <w:proofErr w:type="spellStart"/>
                            <w:r>
                              <w:t>Sonnensytems</w:t>
                            </w:r>
                            <w:proofErr w:type="spellEnd"/>
                            <w:r>
                              <w:t>, CCBY-SA 3.0</w:t>
                            </w:r>
                            <w:bookmarkEnd w:id="665"/>
                            <w:bookmarkEnd w:id="666"/>
                            <w:bookmarkEnd w:id="66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D256CCE" id="_x0000_s1253" type="#_x0000_t202" style="position:absolute;margin-left:8.25pt;margin-top:232.65pt;width:495pt;height:.05pt;z-index:-251388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" stroked="f">
                <v:textbox style="mso-fit-shape-to-text:t" inset="0,0,0,0">
                  <w:txbxContent>
                    <w:p w14:paraId="0D0F5E7F" w14:textId="42C1B023" w:rsidR="00DD0798" w:rsidRPr="00282C21" w:rsidRDefault="00DD0798" w:rsidP="00DD0798">
                      <w:pPr>
                        <w:pStyle w:val="Beschriftung"/>
                        <w:rPr>
                          <w:noProof/>
                        </w:rPr>
                      </w:pPr>
                      <w:bookmarkStart w:id="986" w:name="_Toc174467267"/>
                      <w:bookmarkStart w:id="987" w:name="_Toc178095348"/>
                      <w:bookmarkStart w:id="988" w:name="_Toc179365215"/>
                      <w:r>
                        <w:t xml:space="preserve">Abbildung </w:t>
                      </w:r>
                      <w:r w:rsidR="00CF12B8">
                        <w:t>199</w:t>
                      </w:r>
                      <w:r>
                        <w:t xml:space="preserve"> Nizza-Modell der Entstehung des </w:t>
                      </w:r>
                      <w:proofErr w:type="spellStart"/>
                      <w:r>
                        <w:t>Sonnensytems</w:t>
                      </w:r>
                      <w:proofErr w:type="spellEnd"/>
                      <w:r>
                        <w:t>, CCBY-SA 3.0</w:t>
                      </w:r>
                      <w:bookmarkEnd w:id="986"/>
                      <w:bookmarkEnd w:id="987"/>
                      <w:bookmarkEnd w:id="988"/>
                    </w:p>
                  </w:txbxContent>
                </v:textbox>
                <w10:wrap type="tight"/>
              </v:shape>
            </w:pict>
          </mc:Fallback>
        </mc:AlternateContent>
      </w:r>
      <w:r w:rsidR="001650F7" w:rsidRPr="00B25AF8">
        <w:rPr>
          <w:sz w:val="24"/>
          <w:szCs w:val="24"/>
        </w:rPr>
        <w:t xml:space="preserve">Nach der zweiten Theorie sind Uranus und Neptun nicht dort entstanden, wo sie sich heute befinden, sondern </w:t>
      </w:r>
      <w:r w:rsidR="006300AA" w:rsidRPr="00B25AF8">
        <w:rPr>
          <w:sz w:val="24"/>
          <w:szCs w:val="24"/>
        </w:rPr>
        <w:t>viel näher an der Sonne</w:t>
      </w:r>
      <w:r w:rsidR="00C174B2" w:rsidRPr="00B25AF8">
        <w:rPr>
          <w:sz w:val="24"/>
          <w:szCs w:val="24"/>
        </w:rPr>
        <w:t xml:space="preserve">. </w:t>
      </w:r>
      <w:r w:rsidR="001F0A04" w:rsidRPr="00B25AF8">
        <w:rPr>
          <w:sz w:val="24"/>
          <w:szCs w:val="24"/>
        </w:rPr>
        <w:t xml:space="preserve">Nach dem sog. Nizza-Modell, </w:t>
      </w:r>
      <w:r w:rsidR="00A331D0" w:rsidRPr="00B25AF8">
        <w:rPr>
          <w:sz w:val="24"/>
          <w:szCs w:val="24"/>
        </w:rPr>
        <w:t xml:space="preserve">(heißt so, weil es </w:t>
      </w:r>
      <w:r w:rsidR="00213DFD" w:rsidRPr="00B25AF8">
        <w:rPr>
          <w:sz w:val="24"/>
          <w:szCs w:val="24"/>
        </w:rPr>
        <w:t xml:space="preserve">an der Universität Nizza entwickelt wurde) </w:t>
      </w:r>
      <w:r w:rsidR="001F0A04" w:rsidRPr="00B25AF8">
        <w:rPr>
          <w:sz w:val="24"/>
          <w:szCs w:val="24"/>
        </w:rPr>
        <w:t>wurden die Planeten Uranus und Neptun durch die Ausbildung der 2:1 Resonanz von Jupiter und Saturn</w:t>
      </w:r>
      <w:r w:rsidR="004865FE" w:rsidRPr="00B25AF8">
        <w:rPr>
          <w:sz w:val="24"/>
          <w:szCs w:val="24"/>
        </w:rPr>
        <w:t xml:space="preserve"> aus dem inneren Sonnensystem nach außen verbannt, wobei sie auch noch ihre Plätze vertauschten</w:t>
      </w:r>
      <w:r w:rsidR="002546D3" w:rsidRPr="00B25AF8">
        <w:rPr>
          <w:sz w:val="24"/>
          <w:szCs w:val="24"/>
        </w:rPr>
        <w:t>.</w:t>
      </w:r>
    </w:p>
    <w:p w14:paraId="56F3AD48" w14:textId="77777777" w:rsidR="00F166FE" w:rsidRDefault="00873D65" w:rsidP="00F166FE">
      <w:pPr>
        <w:widowControl w:val="0"/>
        <w:rPr>
          <w:rFonts w:cstheme="minorHAnsi"/>
          <w:sz w:val="24"/>
          <w:szCs w:val="24"/>
          <w:shd w:val="clear" w:color="auto" w:fill="F8F9FA"/>
        </w:rPr>
      </w:pPr>
      <w:r w:rsidRPr="00B25AF8">
        <w:rPr>
          <w:rFonts w:cstheme="minorHAnsi"/>
          <w:sz w:val="24"/>
          <w:szCs w:val="24"/>
          <w:shd w:val="clear" w:color="auto" w:fill="F8F9FA"/>
        </w:rPr>
        <w:t>Die</w:t>
      </w:r>
      <w:r w:rsidR="00DD0798" w:rsidRPr="00B25AF8">
        <w:rPr>
          <w:rFonts w:cstheme="minorHAnsi"/>
          <w:sz w:val="24"/>
          <w:szCs w:val="24"/>
          <w:shd w:val="clear" w:color="auto" w:fill="F8F9FA"/>
        </w:rPr>
        <w:t xml:space="preserve"> Simulation</w:t>
      </w:r>
      <w:r w:rsidRPr="00B25AF8">
        <w:rPr>
          <w:rFonts w:cstheme="minorHAnsi"/>
          <w:sz w:val="24"/>
          <w:szCs w:val="24"/>
          <w:shd w:val="clear" w:color="auto" w:fill="F8F9FA"/>
        </w:rPr>
        <w:t xml:space="preserve"> zeigt</w:t>
      </w:r>
      <w:r w:rsidR="00DD0798" w:rsidRPr="00B25AF8">
        <w:rPr>
          <w:rFonts w:cstheme="minorHAnsi"/>
          <w:sz w:val="24"/>
          <w:szCs w:val="24"/>
          <w:shd w:val="clear" w:color="auto" w:fill="F8F9FA"/>
        </w:rPr>
        <w:t xml:space="preserve"> die äußeren Planeten und den </w:t>
      </w:r>
      <w:hyperlink r:id="rId359" w:tooltip="w:de:Kuipergürtel" w:history="1">
        <w:r w:rsidR="00DD0798" w:rsidRPr="00B25AF8">
          <w:rPr>
            <w:rStyle w:val="Hyperlink"/>
            <w:rFonts w:cstheme="minorHAnsi"/>
            <w:color w:val="auto"/>
            <w:sz w:val="24"/>
            <w:szCs w:val="24"/>
            <w:u w:val="none"/>
            <w:shd w:val="clear" w:color="auto" w:fill="F8F9FA"/>
          </w:rPr>
          <w:t>Kuipergürtel</w:t>
        </w:r>
      </w:hyperlink>
      <w:r w:rsidRPr="00B25AF8">
        <w:rPr>
          <w:rFonts w:cstheme="minorHAnsi"/>
          <w:sz w:val="24"/>
          <w:szCs w:val="24"/>
        </w:rPr>
        <w:t>.</w:t>
      </w:r>
      <w:r w:rsidR="00DD0798" w:rsidRPr="00B25AF8">
        <w:rPr>
          <w:rFonts w:cstheme="minorHAnsi"/>
          <w:sz w:val="24"/>
          <w:szCs w:val="24"/>
          <w:shd w:val="clear" w:color="auto" w:fill="F8F9FA"/>
        </w:rPr>
        <w:t> </w:t>
      </w:r>
    </w:p>
    <w:p w14:paraId="32F8E077" w14:textId="77777777" w:rsidR="00F166FE" w:rsidRDefault="00DD0798" w:rsidP="00F166FE">
      <w:pPr>
        <w:widowControl w:val="0"/>
        <w:ind w:left="708"/>
        <w:rPr>
          <w:rFonts w:cstheme="minorHAnsi"/>
          <w:sz w:val="24"/>
          <w:szCs w:val="24"/>
          <w:shd w:val="clear" w:color="auto" w:fill="F8F9FA"/>
        </w:rPr>
      </w:pPr>
      <w:r w:rsidRPr="00B25AF8">
        <w:rPr>
          <w:rFonts w:cstheme="minorHAnsi"/>
          <w:b/>
          <w:bCs/>
          <w:sz w:val="24"/>
          <w:szCs w:val="24"/>
          <w:shd w:val="clear" w:color="auto" w:fill="F8F9FA"/>
        </w:rPr>
        <w:t>a)</w:t>
      </w:r>
      <w:r w:rsidRPr="00B25AF8">
        <w:rPr>
          <w:rFonts w:cstheme="minorHAnsi"/>
          <w:sz w:val="24"/>
          <w:szCs w:val="24"/>
          <w:shd w:val="clear" w:color="auto" w:fill="F8F9FA"/>
        </w:rPr>
        <w:t> </w:t>
      </w:r>
      <w:r w:rsidR="00F166FE">
        <w:rPr>
          <w:rFonts w:cstheme="minorHAnsi"/>
          <w:sz w:val="24"/>
          <w:szCs w:val="24"/>
          <w:shd w:val="clear" w:color="auto" w:fill="F8F9FA"/>
        </w:rPr>
        <w:t>v</w:t>
      </w:r>
      <w:r w:rsidRPr="00B25AF8">
        <w:rPr>
          <w:rFonts w:cstheme="minorHAnsi"/>
          <w:sz w:val="24"/>
          <w:szCs w:val="24"/>
          <w:shd w:val="clear" w:color="auto" w:fill="F8F9FA"/>
        </w:rPr>
        <w:t xml:space="preserve">or </w:t>
      </w:r>
      <w:r w:rsidR="00F166FE">
        <w:rPr>
          <w:rFonts w:cstheme="minorHAnsi"/>
          <w:sz w:val="24"/>
          <w:szCs w:val="24"/>
          <w:shd w:val="clear" w:color="auto" w:fill="F8F9FA"/>
        </w:rPr>
        <w:t>d</w:t>
      </w:r>
      <w:r w:rsidRPr="00B25AF8">
        <w:rPr>
          <w:rFonts w:cstheme="minorHAnsi"/>
          <w:sz w:val="24"/>
          <w:szCs w:val="24"/>
          <w:shd w:val="clear" w:color="auto" w:fill="F8F9FA"/>
        </w:rPr>
        <w:t>er </w:t>
      </w:r>
      <w:hyperlink r:id="rId360" w:tooltip="w:de:Jupiter (Planet)" w:history="1">
        <w:r w:rsidRPr="00B25AF8">
          <w:rPr>
            <w:rStyle w:val="Hyperlink"/>
            <w:rFonts w:cstheme="minorHAnsi"/>
            <w:color w:val="auto"/>
            <w:sz w:val="24"/>
            <w:szCs w:val="24"/>
            <w:u w:val="none"/>
            <w:shd w:val="clear" w:color="auto" w:fill="F8F9FA"/>
          </w:rPr>
          <w:t>Jupiter</w:t>
        </w:r>
      </w:hyperlink>
      <w:r w:rsidRPr="00B25AF8">
        <w:rPr>
          <w:rFonts w:cstheme="minorHAnsi"/>
          <w:sz w:val="24"/>
          <w:szCs w:val="24"/>
          <w:shd w:val="clear" w:color="auto" w:fill="F8F9FA"/>
        </w:rPr>
        <w:t>/</w:t>
      </w:r>
      <w:hyperlink r:id="rId361" w:tooltip="w:de:Saturn (Planet)" w:history="1">
        <w:r w:rsidRPr="00B25AF8">
          <w:rPr>
            <w:rStyle w:val="Hyperlink"/>
            <w:rFonts w:cstheme="minorHAnsi"/>
            <w:color w:val="auto"/>
            <w:sz w:val="24"/>
            <w:szCs w:val="24"/>
            <w:u w:val="none"/>
            <w:shd w:val="clear" w:color="auto" w:fill="F8F9FA"/>
          </w:rPr>
          <w:t>Saturn</w:t>
        </w:r>
      </w:hyperlink>
      <w:r w:rsidRPr="00B25AF8">
        <w:rPr>
          <w:rFonts w:cstheme="minorHAnsi"/>
          <w:sz w:val="24"/>
          <w:szCs w:val="24"/>
          <w:shd w:val="clear" w:color="auto" w:fill="F8F9FA"/>
        </w:rPr>
        <w:t> 2:1 </w:t>
      </w:r>
      <w:hyperlink r:id="rId362" w:tooltip="w:de:Bahnresonanz" w:history="1">
        <w:r w:rsidRPr="00B25AF8">
          <w:rPr>
            <w:rStyle w:val="Hyperlink"/>
            <w:rFonts w:cstheme="minorHAnsi"/>
            <w:color w:val="auto"/>
            <w:sz w:val="24"/>
            <w:szCs w:val="24"/>
            <w:u w:val="none"/>
            <w:shd w:val="clear" w:color="auto" w:fill="F8F9FA"/>
          </w:rPr>
          <w:t>Resonanz</w:t>
        </w:r>
      </w:hyperlink>
      <w:r w:rsidRPr="00B25AF8">
        <w:rPr>
          <w:rFonts w:cstheme="minorHAnsi"/>
          <w:sz w:val="24"/>
          <w:szCs w:val="24"/>
          <w:shd w:val="clear" w:color="auto" w:fill="F8F9FA"/>
        </w:rPr>
        <w:t>. </w:t>
      </w:r>
    </w:p>
    <w:p w14:paraId="1372A08E" w14:textId="77777777" w:rsidR="00F166FE" w:rsidRDefault="00DD0798" w:rsidP="00F166FE">
      <w:pPr>
        <w:widowControl w:val="0"/>
        <w:ind w:left="708"/>
        <w:rPr>
          <w:rFonts w:cstheme="minorHAnsi"/>
          <w:sz w:val="24"/>
          <w:szCs w:val="24"/>
          <w:shd w:val="clear" w:color="auto" w:fill="F8F9FA"/>
        </w:rPr>
      </w:pPr>
      <w:r w:rsidRPr="00B25AF8">
        <w:rPr>
          <w:rFonts w:cstheme="minorHAnsi"/>
          <w:b/>
          <w:bCs/>
          <w:sz w:val="24"/>
          <w:szCs w:val="24"/>
          <w:shd w:val="clear" w:color="auto" w:fill="F8F9FA"/>
        </w:rPr>
        <w:t>b)</w:t>
      </w:r>
      <w:r w:rsidRPr="00B25AF8">
        <w:rPr>
          <w:rFonts w:cstheme="minorHAnsi"/>
          <w:sz w:val="24"/>
          <w:szCs w:val="24"/>
          <w:shd w:val="clear" w:color="auto" w:fill="F8F9FA"/>
        </w:rPr>
        <w:t> </w:t>
      </w:r>
      <w:r w:rsidR="00F166FE">
        <w:rPr>
          <w:rFonts w:cstheme="minorHAnsi"/>
          <w:sz w:val="24"/>
          <w:szCs w:val="24"/>
          <w:shd w:val="clear" w:color="auto" w:fill="F8F9FA"/>
        </w:rPr>
        <w:t xml:space="preserve">die </w:t>
      </w:r>
      <w:r w:rsidRPr="00B25AF8">
        <w:rPr>
          <w:rFonts w:cstheme="minorHAnsi"/>
          <w:sz w:val="24"/>
          <w:szCs w:val="24"/>
          <w:shd w:val="clear" w:color="auto" w:fill="F8F9FA"/>
        </w:rPr>
        <w:t>Zerstreuung der Objekte des Kuipergürtels in das Sonnensystem, nachdem sich die Umlaufbahn </w:t>
      </w:r>
      <w:hyperlink r:id="rId363" w:tooltip="w:de:Neptun (Planet)" w:history="1">
        <w:r w:rsidRPr="00B25AF8">
          <w:rPr>
            <w:rStyle w:val="Hyperlink"/>
            <w:rFonts w:cstheme="minorHAnsi"/>
            <w:color w:val="auto"/>
            <w:sz w:val="24"/>
            <w:szCs w:val="24"/>
            <w:u w:val="none"/>
            <w:shd w:val="clear" w:color="auto" w:fill="F8F9FA"/>
          </w:rPr>
          <w:t>Neptuns</w:t>
        </w:r>
      </w:hyperlink>
      <w:r w:rsidRPr="00B25AF8">
        <w:rPr>
          <w:rFonts w:cstheme="minorHAnsi"/>
          <w:sz w:val="24"/>
          <w:szCs w:val="24"/>
          <w:shd w:val="clear" w:color="auto" w:fill="F8F9FA"/>
        </w:rPr>
        <w:t> verschoben hatte. </w:t>
      </w:r>
    </w:p>
    <w:p w14:paraId="48B1B080" w14:textId="77777777" w:rsidR="00F166FE" w:rsidRDefault="00DD0798" w:rsidP="00F166FE">
      <w:pPr>
        <w:widowControl w:val="0"/>
        <w:ind w:left="708"/>
        <w:rPr>
          <w:rFonts w:cstheme="minorHAnsi"/>
          <w:sz w:val="24"/>
          <w:szCs w:val="24"/>
          <w:shd w:val="clear" w:color="auto" w:fill="F8F9FA"/>
        </w:rPr>
      </w:pPr>
      <w:r w:rsidRPr="00B25AF8">
        <w:rPr>
          <w:rFonts w:cstheme="minorHAnsi"/>
          <w:b/>
          <w:bCs/>
          <w:sz w:val="24"/>
          <w:szCs w:val="24"/>
          <w:shd w:val="clear" w:color="auto" w:fill="F8F9FA"/>
        </w:rPr>
        <w:t>c)</w:t>
      </w:r>
      <w:r w:rsidRPr="00B25AF8">
        <w:rPr>
          <w:rFonts w:cstheme="minorHAnsi"/>
          <w:sz w:val="24"/>
          <w:szCs w:val="24"/>
          <w:shd w:val="clear" w:color="auto" w:fill="F8F9FA"/>
        </w:rPr>
        <w:t xml:space="preserve"> Nach dem Ausstoß von Objekten des Kuipergürtels durch Jupiter. </w:t>
      </w:r>
    </w:p>
    <w:p w14:paraId="7580128E" w14:textId="0955A9DA" w:rsidR="00EF7C6A" w:rsidRPr="00B25AF8" w:rsidRDefault="00752F00" w:rsidP="0014200B">
      <w:pPr>
        <w:widowControl w:val="0"/>
        <w:contextualSpacing/>
        <w:rPr>
          <w:rFonts w:cstheme="minorHAnsi"/>
          <w:sz w:val="24"/>
          <w:szCs w:val="24"/>
        </w:rPr>
      </w:pPr>
      <w:r w:rsidRPr="00B25AF8">
        <w:rPr>
          <w:rFonts w:cstheme="minorHAnsi"/>
          <w:sz w:val="24"/>
          <w:szCs w:val="24"/>
          <w:shd w:val="clear" w:color="auto" w:fill="F8F9FA"/>
        </w:rPr>
        <w:t>In der Simulation werden nur die Bahnen von</w:t>
      </w:r>
      <w:r w:rsidR="00DD0798" w:rsidRPr="00B25AF8">
        <w:rPr>
          <w:rFonts w:cstheme="minorHAnsi"/>
          <w:sz w:val="24"/>
          <w:szCs w:val="24"/>
          <w:shd w:val="clear" w:color="auto" w:fill="F8F9FA"/>
        </w:rPr>
        <w:t xml:space="preserve"> Jupiter (grüner Kreis), Saturn (oranger</w:t>
      </w:r>
      <w:r w:rsidR="00FC6017">
        <w:rPr>
          <w:rFonts w:cstheme="minorHAnsi"/>
          <w:sz w:val="24"/>
          <w:szCs w:val="24"/>
          <w:shd w:val="clear" w:color="auto" w:fill="F8F9FA"/>
        </w:rPr>
        <w:t xml:space="preserve"> </w:t>
      </w:r>
      <w:r w:rsidR="00DD0798" w:rsidRPr="00B25AF8">
        <w:rPr>
          <w:rFonts w:cstheme="minorHAnsi"/>
          <w:sz w:val="24"/>
          <w:szCs w:val="24"/>
          <w:shd w:val="clear" w:color="auto" w:fill="F8F9FA"/>
        </w:rPr>
        <w:t>Kreis)</w:t>
      </w:r>
      <w:r w:rsidR="00E418E9">
        <w:rPr>
          <w:rFonts w:cstheme="minorHAnsi"/>
          <w:sz w:val="24"/>
          <w:szCs w:val="24"/>
          <w:shd w:val="clear" w:color="auto" w:fill="F8F9FA"/>
        </w:rPr>
        <w:t xml:space="preserve">, </w:t>
      </w:r>
      <w:hyperlink r:id="rId364" w:tooltip="w:de:Uranus (planet)" w:history="1">
        <w:r w:rsidR="00DD0798" w:rsidRPr="00B25AF8">
          <w:rPr>
            <w:rStyle w:val="Hyperlink"/>
            <w:rFonts w:cstheme="minorHAnsi"/>
            <w:color w:val="auto"/>
            <w:sz w:val="24"/>
            <w:szCs w:val="24"/>
            <w:u w:val="none"/>
            <w:shd w:val="clear" w:color="auto" w:fill="F8F9FA"/>
          </w:rPr>
          <w:t>Uranus</w:t>
        </w:r>
      </w:hyperlink>
      <w:r w:rsidR="00E418E9">
        <w:rPr>
          <w:rStyle w:val="Hyperlink"/>
          <w:rFonts w:cstheme="minorHAnsi"/>
          <w:color w:val="auto"/>
          <w:sz w:val="24"/>
          <w:szCs w:val="24"/>
          <w:u w:val="none"/>
          <w:shd w:val="clear" w:color="auto" w:fill="F8F9FA"/>
        </w:rPr>
        <w:t xml:space="preserve"> </w:t>
      </w:r>
      <w:r w:rsidR="00DD0798" w:rsidRPr="00B25AF8">
        <w:rPr>
          <w:rFonts w:cstheme="minorHAnsi"/>
          <w:sz w:val="24"/>
          <w:szCs w:val="24"/>
          <w:shd w:val="clear" w:color="auto" w:fill="F8F9FA"/>
        </w:rPr>
        <w:t>(hell</w:t>
      </w:r>
      <w:r w:rsidR="00926A96">
        <w:rPr>
          <w:rFonts w:cstheme="minorHAnsi"/>
          <w:sz w:val="24"/>
          <w:szCs w:val="24"/>
          <w:shd w:val="clear" w:color="auto" w:fill="F8F9FA"/>
        </w:rPr>
        <w:t>-</w:t>
      </w:r>
      <w:r w:rsidR="00DD0798" w:rsidRPr="00B25AF8">
        <w:rPr>
          <w:rFonts w:cstheme="minorHAnsi"/>
          <w:sz w:val="24"/>
          <w:szCs w:val="24"/>
          <w:shd w:val="clear" w:color="auto" w:fill="F8F9FA"/>
        </w:rPr>
        <w:lastRenderedPageBreak/>
        <w:t>blauer Kreis) und Neptun (dunkelblauer Kreis)</w:t>
      </w:r>
      <w:r w:rsidR="00A40C2B" w:rsidRPr="00B25AF8">
        <w:rPr>
          <w:rFonts w:cstheme="minorHAnsi"/>
          <w:sz w:val="24"/>
          <w:szCs w:val="24"/>
          <w:shd w:val="clear" w:color="auto" w:fill="F8F9FA"/>
        </w:rPr>
        <w:t xml:space="preserve"> gezeigt</w:t>
      </w:r>
      <w:r w:rsidR="00DD0798" w:rsidRPr="00B25AF8">
        <w:rPr>
          <w:rFonts w:cstheme="minorHAnsi"/>
          <w:sz w:val="24"/>
          <w:szCs w:val="24"/>
          <w:shd w:val="clear" w:color="auto" w:fill="F8F9FA"/>
        </w:rPr>
        <w:t xml:space="preserve">. </w:t>
      </w:r>
    </w:p>
    <w:p w14:paraId="58F7F5D4" w14:textId="2D20BD76" w:rsidR="00CD25E8" w:rsidRPr="00B25AF8" w:rsidRDefault="00E003B8" w:rsidP="00FF6B84">
      <w:pPr>
        <w:widowControl w:val="0"/>
        <w:rPr>
          <w:sz w:val="24"/>
          <w:szCs w:val="24"/>
        </w:rPr>
      </w:pPr>
      <w:r w:rsidRPr="00B25AF8">
        <w:rPr>
          <w:sz w:val="24"/>
          <w:szCs w:val="24"/>
        </w:rPr>
        <w:t>Damit haben wir hoffentlich alles allgemein Interessante über das Neptun</w:t>
      </w:r>
      <w:r w:rsidR="00BC03F2" w:rsidRPr="00B25AF8">
        <w:rPr>
          <w:sz w:val="24"/>
          <w:szCs w:val="24"/>
        </w:rPr>
        <w:t xml:space="preserve">-System zusammengetragen, und </w:t>
      </w:r>
      <w:r w:rsidR="004743C1" w:rsidRPr="00B25AF8">
        <w:rPr>
          <w:sz w:val="24"/>
          <w:szCs w:val="24"/>
        </w:rPr>
        <w:t>müssten</w:t>
      </w:r>
      <w:r w:rsidR="00E31368" w:rsidRPr="00B25AF8">
        <w:rPr>
          <w:sz w:val="24"/>
          <w:szCs w:val="24"/>
        </w:rPr>
        <w:t xml:space="preserve"> </w:t>
      </w:r>
      <w:r w:rsidR="00BC03F2" w:rsidRPr="00B25AF8">
        <w:rPr>
          <w:sz w:val="24"/>
          <w:szCs w:val="24"/>
        </w:rPr>
        <w:t>einen weiteren Schritt weg von der Sonne</w:t>
      </w:r>
      <w:r w:rsidR="000B2201" w:rsidRPr="00B25AF8">
        <w:rPr>
          <w:sz w:val="24"/>
          <w:szCs w:val="24"/>
        </w:rPr>
        <w:t xml:space="preserve"> ins Reich des Kuipergürtels</w:t>
      </w:r>
      <w:r w:rsidR="00E31368" w:rsidRPr="00B25AF8">
        <w:rPr>
          <w:sz w:val="24"/>
          <w:szCs w:val="24"/>
        </w:rPr>
        <w:t xml:space="preserve"> machen</w:t>
      </w:r>
      <w:r w:rsidR="000B2201" w:rsidRPr="00B25AF8">
        <w:rPr>
          <w:sz w:val="24"/>
          <w:szCs w:val="24"/>
        </w:rPr>
        <w:t>.</w:t>
      </w:r>
      <w:r w:rsidR="00E31368" w:rsidRPr="00B25AF8">
        <w:rPr>
          <w:sz w:val="24"/>
          <w:szCs w:val="24"/>
        </w:rPr>
        <w:t xml:space="preserve"> </w:t>
      </w:r>
    </w:p>
    <w:p w14:paraId="11B6D958" w14:textId="384DD693" w:rsidR="000B2201" w:rsidRPr="00B25AF8" w:rsidRDefault="000B2201" w:rsidP="00FF6B84">
      <w:pPr>
        <w:widowControl w:val="0"/>
        <w:rPr>
          <w:sz w:val="24"/>
          <w:szCs w:val="24"/>
        </w:rPr>
      </w:pPr>
    </w:p>
    <w:p w14:paraId="3CC165FD" w14:textId="1E4F1F72" w:rsidR="00F33832" w:rsidRDefault="00F33832" w:rsidP="00FF6B84">
      <w:pPr>
        <w:widowControl w:val="0"/>
      </w:pPr>
    </w:p>
    <w:p w14:paraId="0BD044D0" w14:textId="77777777" w:rsidR="00861541" w:rsidRDefault="00861541" w:rsidP="004A2A19">
      <w:pPr>
        <w:pStyle w:val="berschrift2"/>
        <w:jc w:val="center"/>
      </w:pPr>
      <w:bookmarkStart w:id="668" w:name="_Toc174383419"/>
    </w:p>
    <w:p w14:paraId="4E14F216" w14:textId="7E816458" w:rsidR="002F5DAA" w:rsidRPr="00E01517" w:rsidRDefault="002F5DAA" w:rsidP="004A2A19">
      <w:pPr>
        <w:pStyle w:val="berschrift2"/>
        <w:jc w:val="center"/>
      </w:pPr>
      <w:bookmarkStart w:id="669" w:name="_Toc184204132"/>
      <w:r w:rsidRPr="00E01517">
        <w:t>Lektion 2</w:t>
      </w:r>
      <w:r w:rsidR="00555E37" w:rsidRPr="00E01517">
        <w:t>1</w:t>
      </w:r>
      <w:r w:rsidRPr="00E01517">
        <w:t>: Der Kuipergürtel</w:t>
      </w:r>
      <w:bookmarkEnd w:id="668"/>
      <w:bookmarkEnd w:id="669"/>
    </w:p>
    <w:p w14:paraId="4F353DC0" w14:textId="1040AA3E" w:rsidR="002F5DAA" w:rsidRPr="00E01517" w:rsidRDefault="002F5DAA" w:rsidP="002F5DAA">
      <w:pPr>
        <w:widowControl w:val="0"/>
        <w:jc w:val="center"/>
        <w:rPr>
          <w:sz w:val="24"/>
          <w:szCs w:val="24"/>
        </w:rPr>
      </w:pPr>
    </w:p>
    <w:p w14:paraId="28E5D834" w14:textId="67807299" w:rsidR="002F5DAA" w:rsidRDefault="00E20CCF" w:rsidP="002F5DAA">
      <w:pPr>
        <w:widowControl w:val="0"/>
        <w:rPr>
          <w:sz w:val="24"/>
          <w:szCs w:val="24"/>
        </w:rPr>
      </w:pPr>
      <w:r w:rsidRPr="00E01517">
        <w:rPr>
          <w:sz w:val="24"/>
          <w:szCs w:val="24"/>
        </w:rPr>
        <w:t xml:space="preserve">Der Kuipergürtel beginnt </w:t>
      </w:r>
      <w:r w:rsidR="00B05B79" w:rsidRPr="00E01517">
        <w:rPr>
          <w:sz w:val="24"/>
          <w:szCs w:val="24"/>
        </w:rPr>
        <w:t>nach derzeitige</w:t>
      </w:r>
      <w:r w:rsidR="006B1B0C" w:rsidRPr="00E01517">
        <w:rPr>
          <w:sz w:val="24"/>
          <w:szCs w:val="24"/>
        </w:rPr>
        <w:t>r Vereinbarung jenseits der Bahn des Neptun</w:t>
      </w:r>
      <w:r w:rsidR="00711B5A" w:rsidRPr="00E01517">
        <w:rPr>
          <w:sz w:val="24"/>
          <w:szCs w:val="24"/>
        </w:rPr>
        <w:t>s</w:t>
      </w:r>
      <w:r w:rsidR="006B1B0C" w:rsidRPr="00E01517">
        <w:rPr>
          <w:sz w:val="24"/>
          <w:szCs w:val="24"/>
        </w:rPr>
        <w:t>, also bei 30 astronomischen Einheiten, und reicht bi</w:t>
      </w:r>
      <w:r w:rsidR="0005460E" w:rsidRPr="00E01517">
        <w:rPr>
          <w:sz w:val="24"/>
          <w:szCs w:val="24"/>
        </w:rPr>
        <w:t xml:space="preserve">s circa </w:t>
      </w:r>
      <w:r w:rsidR="007C3ECA" w:rsidRPr="00E01517">
        <w:rPr>
          <w:sz w:val="24"/>
          <w:szCs w:val="24"/>
        </w:rPr>
        <w:t>80 astronomischen Einheiten</w:t>
      </w:r>
      <w:r w:rsidR="00091BBC" w:rsidRPr="00E01517">
        <w:rPr>
          <w:sz w:val="24"/>
          <w:szCs w:val="24"/>
        </w:rPr>
        <w:t>. Eine genaue äußere Grenze ist aber nicht definiert, da</w:t>
      </w:r>
      <w:r w:rsidR="00711B5A" w:rsidRPr="00E01517">
        <w:rPr>
          <w:sz w:val="24"/>
          <w:szCs w:val="24"/>
        </w:rPr>
        <w:t xml:space="preserve"> neu entdeckte Objekte die Grenze immer wieder verschieben.</w:t>
      </w:r>
      <w:r w:rsidR="00D37827" w:rsidRPr="00E01517">
        <w:rPr>
          <w:sz w:val="24"/>
          <w:szCs w:val="24"/>
        </w:rPr>
        <w:t xml:space="preserve"> Nach Schätzungen </w:t>
      </w:r>
      <w:r w:rsidR="00F537D2" w:rsidRPr="00E01517">
        <w:rPr>
          <w:sz w:val="24"/>
          <w:szCs w:val="24"/>
        </w:rPr>
        <w:t xml:space="preserve">bevölkern </w:t>
      </w:r>
      <w:r w:rsidR="00D37827" w:rsidRPr="00E01517">
        <w:rPr>
          <w:sz w:val="24"/>
          <w:szCs w:val="24"/>
        </w:rPr>
        <w:t xml:space="preserve">sich </w:t>
      </w:r>
      <w:r w:rsidR="00F537D2" w:rsidRPr="00E01517">
        <w:rPr>
          <w:sz w:val="24"/>
          <w:szCs w:val="24"/>
        </w:rPr>
        <w:t xml:space="preserve">mehr als 70000 Objekte mit </w:t>
      </w:r>
      <w:r w:rsidR="00FE0892" w:rsidRPr="00E01517">
        <w:rPr>
          <w:sz w:val="24"/>
          <w:szCs w:val="24"/>
        </w:rPr>
        <w:t xml:space="preserve">mehr als 100 Kilometer Durchmesser und </w:t>
      </w:r>
      <w:r w:rsidR="00A2335E" w:rsidRPr="00E01517">
        <w:rPr>
          <w:sz w:val="24"/>
          <w:szCs w:val="24"/>
        </w:rPr>
        <w:t xml:space="preserve">wahrscheinlich noch viel mehr kleine Objekte </w:t>
      </w:r>
      <w:r w:rsidR="00F537D2" w:rsidRPr="00E01517">
        <w:rPr>
          <w:sz w:val="24"/>
          <w:szCs w:val="24"/>
        </w:rPr>
        <w:t xml:space="preserve">diese </w:t>
      </w:r>
      <w:r w:rsidR="00FE0892" w:rsidRPr="00E01517">
        <w:rPr>
          <w:sz w:val="24"/>
          <w:szCs w:val="24"/>
        </w:rPr>
        <w:t>R</w:t>
      </w:r>
      <w:r w:rsidR="00F537D2" w:rsidRPr="00E01517">
        <w:rPr>
          <w:sz w:val="24"/>
          <w:szCs w:val="24"/>
        </w:rPr>
        <w:t>egion</w:t>
      </w:r>
      <w:r w:rsidR="00DD3F15" w:rsidRPr="00E01517">
        <w:rPr>
          <w:sz w:val="24"/>
          <w:szCs w:val="24"/>
        </w:rPr>
        <w:t>.</w:t>
      </w:r>
    </w:p>
    <w:p w14:paraId="0ABA818F" w14:textId="22E23BF4" w:rsidR="005A20D0" w:rsidRPr="00E01517" w:rsidRDefault="00C66406" w:rsidP="002F5DAA">
      <w:pPr>
        <w:widowControl w:val="0"/>
        <w:rPr>
          <w:sz w:val="24"/>
          <w:szCs w:val="24"/>
        </w:rPr>
      </w:pPr>
      <w:r w:rsidRPr="00E01517">
        <w:rPr>
          <w:noProof/>
          <w:sz w:val="24"/>
          <w:szCs w:val="24"/>
        </w:rPr>
        <w:drawing>
          <wp:anchor distT="0" distB="0" distL="114300" distR="114300" simplePos="0" relativeHeight="251928576" behindDoc="0" locked="0" layoutInCell="1" allowOverlap="1" wp14:anchorId="6F3955A1" wp14:editId="79860333">
            <wp:simplePos x="0" y="0"/>
            <wp:positionH relativeFrom="column">
              <wp:posOffset>-5715</wp:posOffset>
            </wp:positionH>
            <wp:positionV relativeFrom="paragraph">
              <wp:posOffset>1101090</wp:posOffset>
            </wp:positionV>
            <wp:extent cx="6600825" cy="4439285"/>
            <wp:effectExtent l="0" t="0" r="9525" b="0"/>
            <wp:wrapTopAndBottom/>
            <wp:docPr id="1159298593" name="Grafik 1" descr="Ein Bild, das Planet, Text, Astronomisches Objekt, Weltra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298593" name="Grafik 1" descr="Ein Bild, das Planet, Text, Astronomisches Objekt, Weltraum enthält.&#10;&#10;Automatisch generierte Beschreibu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00825" cy="44392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01517">
        <w:rPr>
          <w:noProof/>
          <w:sz w:val="24"/>
          <w:szCs w:val="24"/>
        </w:rPr>
        <mc:AlternateContent>
          <mc:Choice Requires="wps">
            <w:drawing>
              <wp:anchor distT="0" distB="0" distL="114300" distR="114300" simplePos="0" relativeHeight="252067840" behindDoc="0" locked="0" layoutInCell="1" allowOverlap="1" wp14:anchorId="445179D7" wp14:editId="266CC617">
                <wp:simplePos x="0" y="0"/>
                <wp:positionH relativeFrom="column">
                  <wp:posOffset>22860</wp:posOffset>
                </wp:positionH>
                <wp:positionV relativeFrom="paragraph">
                  <wp:posOffset>5616575</wp:posOffset>
                </wp:positionV>
                <wp:extent cx="6600825" cy="635"/>
                <wp:effectExtent l="0" t="0" r="0" b="0"/>
                <wp:wrapTopAndBottom/>
                <wp:docPr id="425669523" name="Textfeld 1"/>
                <wp:cNvGraphicFramePr/>
                <a:graphic xmlns:a="http://schemas.openxmlformats.org/drawingml/2006/main">
                  <a:graphicData uri="http://schemas.microsoft.com/office/word/2010/wordprocessingShape">
                    <wps:wsp>
                      <wps:cNvSpPr txBox="1"/>
                      <wps:spPr>
                        <a:xfrm>
                          <a:off x="0" y="0"/>
                          <a:ext cx="6600825" cy="635"/>
                        </a:xfrm>
                        <a:prstGeom prst="rect">
                          <a:avLst/>
                        </a:prstGeom>
                        <a:solidFill>
                          <a:prstClr val="white"/>
                        </a:solidFill>
                        <a:ln>
                          <a:noFill/>
                        </a:ln>
                      </wps:spPr>
                      <wps:txbx>
                        <w:txbxContent>
                          <w:p w14:paraId="7A2896E6" w14:textId="193C8202" w:rsidR="00B25AF8" w:rsidRPr="00F973EA" w:rsidRDefault="00B25AF8" w:rsidP="00B25AF8">
                            <w:pPr>
                              <w:pStyle w:val="Beschriftung"/>
                              <w:rPr>
                                <w:noProof/>
                              </w:rPr>
                            </w:pPr>
                            <w:bookmarkStart w:id="670" w:name="_Toc174467268"/>
                            <w:bookmarkStart w:id="671" w:name="_Toc178095349"/>
                            <w:bookmarkStart w:id="672" w:name="_Toc179365216"/>
                            <w:r>
                              <w:t xml:space="preserve">Abbildung </w:t>
                            </w:r>
                            <w:r w:rsidR="005812BF">
                              <w:t>200</w:t>
                            </w:r>
                            <w:r>
                              <w:t xml:space="preserve"> </w:t>
                            </w:r>
                            <w:r w:rsidRPr="0009673E">
                              <w:t>die größten TNOs, CC SA-3.0</w:t>
                            </w:r>
                            <w:bookmarkEnd w:id="670"/>
                            <w:bookmarkEnd w:id="671"/>
                            <w:bookmarkEnd w:id="67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45179D7" id="_x0000_s1254" type="#_x0000_t202" style="position:absolute;margin-left:1.8pt;margin-top:442.25pt;width:519.75pt;height:.05pt;z-index:252067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" stroked="f">
                <v:textbox style="mso-fit-shape-to-text:t" inset="0,0,0,0">
                  <w:txbxContent>
                    <w:p w14:paraId="7A2896E6" w14:textId="193C8202" w:rsidR="00B25AF8" w:rsidRPr="00F973EA" w:rsidRDefault="00B25AF8" w:rsidP="00B25AF8">
                      <w:pPr>
                        <w:pStyle w:val="Beschriftung"/>
                        <w:rPr>
                          <w:noProof/>
                        </w:rPr>
                      </w:pPr>
                      <w:bookmarkStart w:id="993" w:name="_Toc174467268"/>
                      <w:bookmarkStart w:id="994" w:name="_Toc178095349"/>
                      <w:bookmarkStart w:id="995" w:name="_Toc179365216"/>
                      <w:r>
                        <w:t xml:space="preserve">Abbildung </w:t>
                      </w:r>
                      <w:r w:rsidR="005812BF">
                        <w:t>200</w:t>
                      </w:r>
                      <w:r>
                        <w:t xml:space="preserve"> </w:t>
                      </w:r>
                      <w:r w:rsidRPr="0009673E">
                        <w:t>die größten TNOs, CC SA-3.0</w:t>
                      </w:r>
                      <w:bookmarkEnd w:id="993"/>
                      <w:bookmarkEnd w:id="994"/>
                      <w:bookmarkEnd w:id="995"/>
                    </w:p>
                  </w:txbxContent>
                </v:textbox>
                <w10:wrap type="topAndBottom"/>
              </v:shape>
            </w:pict>
          </mc:Fallback>
        </mc:AlternateContent>
      </w:r>
      <w:r w:rsidR="005A20D0" w:rsidRPr="00E01517">
        <w:rPr>
          <w:sz w:val="24"/>
          <w:szCs w:val="24"/>
        </w:rPr>
        <w:t>Die</w:t>
      </w:r>
      <w:r w:rsidR="00DE1B83" w:rsidRPr="00E01517">
        <w:rPr>
          <w:sz w:val="24"/>
          <w:szCs w:val="24"/>
        </w:rPr>
        <w:t xml:space="preserve"> </w:t>
      </w:r>
      <w:r w:rsidR="00C119E0" w:rsidRPr="00E01517">
        <w:rPr>
          <w:sz w:val="24"/>
          <w:szCs w:val="24"/>
        </w:rPr>
        <w:t>Mitglieder des Sonnensystems, die in diesem Be</w:t>
      </w:r>
      <w:r w:rsidR="003719EC" w:rsidRPr="00E01517">
        <w:rPr>
          <w:sz w:val="24"/>
          <w:szCs w:val="24"/>
        </w:rPr>
        <w:t>r</w:t>
      </w:r>
      <w:r w:rsidR="00C119E0" w:rsidRPr="00E01517">
        <w:rPr>
          <w:sz w:val="24"/>
          <w:szCs w:val="24"/>
        </w:rPr>
        <w:t>eich unterweg</w:t>
      </w:r>
      <w:r w:rsidR="003719EC" w:rsidRPr="00E01517">
        <w:rPr>
          <w:sz w:val="24"/>
          <w:szCs w:val="24"/>
        </w:rPr>
        <w:t>s</w:t>
      </w:r>
      <w:r w:rsidR="00EA7661" w:rsidRPr="00E01517">
        <w:rPr>
          <w:sz w:val="24"/>
          <w:szCs w:val="24"/>
        </w:rPr>
        <w:t xml:space="preserve"> </w:t>
      </w:r>
      <w:r w:rsidR="003719EC" w:rsidRPr="00E01517">
        <w:rPr>
          <w:sz w:val="24"/>
          <w:szCs w:val="24"/>
        </w:rPr>
        <w:t xml:space="preserve">sind, </w:t>
      </w:r>
      <w:r w:rsidR="00053BB6" w:rsidRPr="00E01517">
        <w:rPr>
          <w:sz w:val="24"/>
          <w:szCs w:val="24"/>
        </w:rPr>
        <w:t>gehören zu den transneptunischen Objekten (</w:t>
      </w:r>
      <w:r w:rsidR="006B33E6" w:rsidRPr="00E01517">
        <w:rPr>
          <w:sz w:val="24"/>
          <w:szCs w:val="24"/>
        </w:rPr>
        <w:t xml:space="preserve">TNO) und </w:t>
      </w:r>
      <w:r w:rsidR="003719EC" w:rsidRPr="00E01517">
        <w:rPr>
          <w:sz w:val="24"/>
          <w:szCs w:val="24"/>
        </w:rPr>
        <w:t xml:space="preserve">werden </w:t>
      </w:r>
      <w:r w:rsidR="006B33E6" w:rsidRPr="00E01517">
        <w:rPr>
          <w:sz w:val="24"/>
          <w:szCs w:val="24"/>
        </w:rPr>
        <w:t xml:space="preserve">speziell </w:t>
      </w:r>
      <w:r w:rsidR="003719EC" w:rsidRPr="00E01517">
        <w:rPr>
          <w:sz w:val="24"/>
          <w:szCs w:val="24"/>
        </w:rPr>
        <w:t xml:space="preserve">als Kuiper Belt Objekts (KBO) bezeichnet. </w:t>
      </w:r>
      <w:r w:rsidR="00CF46F3" w:rsidRPr="00E01517">
        <w:rPr>
          <w:sz w:val="24"/>
          <w:szCs w:val="24"/>
        </w:rPr>
        <w:t>Da der niederländische Astronom Gerard Kuiper 1951 die Theorie aufstellte, dass sich in diesem Bereich aus dem planetaren Staub</w:t>
      </w:r>
      <w:r w:rsidR="00B73342" w:rsidRPr="00E01517">
        <w:rPr>
          <w:sz w:val="24"/>
          <w:szCs w:val="24"/>
        </w:rPr>
        <w:t xml:space="preserve"> die Kerne für Kometen gebildet haben. </w:t>
      </w:r>
      <w:r w:rsidR="00E0352A" w:rsidRPr="00E01517">
        <w:rPr>
          <w:sz w:val="24"/>
          <w:szCs w:val="24"/>
        </w:rPr>
        <w:t>Ehrlicherweise</w:t>
      </w:r>
      <w:r w:rsidR="00B73342" w:rsidRPr="00E01517">
        <w:rPr>
          <w:sz w:val="24"/>
          <w:szCs w:val="24"/>
        </w:rPr>
        <w:t xml:space="preserve"> muss man aber sagen, dass der </w:t>
      </w:r>
      <w:r w:rsidR="00A62D2D" w:rsidRPr="00E01517">
        <w:rPr>
          <w:sz w:val="24"/>
          <w:szCs w:val="24"/>
        </w:rPr>
        <w:t xml:space="preserve">irische </w:t>
      </w:r>
      <w:r w:rsidR="00B73342" w:rsidRPr="00E01517">
        <w:rPr>
          <w:sz w:val="24"/>
          <w:szCs w:val="24"/>
        </w:rPr>
        <w:t>As</w:t>
      </w:r>
      <w:r w:rsidR="00ED7D31" w:rsidRPr="00E01517">
        <w:rPr>
          <w:sz w:val="24"/>
          <w:szCs w:val="24"/>
        </w:rPr>
        <w:t>t</w:t>
      </w:r>
      <w:r w:rsidR="00B73342" w:rsidRPr="00E01517">
        <w:rPr>
          <w:sz w:val="24"/>
          <w:szCs w:val="24"/>
        </w:rPr>
        <w:t>ronom</w:t>
      </w:r>
      <w:r w:rsidR="00ED7D31" w:rsidRPr="00E01517">
        <w:rPr>
          <w:sz w:val="24"/>
          <w:szCs w:val="24"/>
        </w:rPr>
        <w:t xml:space="preserve"> Kenneth Edgeworth die gleiche Idee schon </w:t>
      </w:r>
      <w:r w:rsidR="00233052" w:rsidRPr="00E01517">
        <w:rPr>
          <w:sz w:val="24"/>
          <w:szCs w:val="24"/>
        </w:rPr>
        <w:t>ein paar Jahre früher, nämlich 194</w:t>
      </w:r>
      <w:r w:rsidR="00A62D2D" w:rsidRPr="00E01517">
        <w:rPr>
          <w:sz w:val="24"/>
          <w:szCs w:val="24"/>
        </w:rPr>
        <w:t>3</w:t>
      </w:r>
      <w:r w:rsidR="00233052" w:rsidRPr="00E01517">
        <w:rPr>
          <w:sz w:val="24"/>
          <w:szCs w:val="24"/>
        </w:rPr>
        <w:t>, hatte</w:t>
      </w:r>
      <w:r w:rsidR="00A62D2D" w:rsidRPr="00E01517">
        <w:rPr>
          <w:sz w:val="24"/>
          <w:szCs w:val="24"/>
        </w:rPr>
        <w:t xml:space="preserve">. </w:t>
      </w:r>
      <w:r w:rsidR="00950DA8" w:rsidRPr="00E01517">
        <w:rPr>
          <w:sz w:val="24"/>
          <w:szCs w:val="24"/>
        </w:rPr>
        <w:t xml:space="preserve">Gerechterweise sollten die Objekte also </w:t>
      </w:r>
      <w:r w:rsidR="00E0352A" w:rsidRPr="00E01517">
        <w:rPr>
          <w:sz w:val="24"/>
          <w:szCs w:val="24"/>
        </w:rPr>
        <w:t xml:space="preserve">vielleicht besser </w:t>
      </w:r>
      <w:r w:rsidR="00950DA8" w:rsidRPr="00E01517">
        <w:rPr>
          <w:sz w:val="24"/>
          <w:szCs w:val="24"/>
        </w:rPr>
        <w:t>Edgeworth-Kuip</w:t>
      </w:r>
      <w:r w:rsidR="00AD0881" w:rsidRPr="00E01517">
        <w:rPr>
          <w:sz w:val="24"/>
          <w:szCs w:val="24"/>
        </w:rPr>
        <w:t>er-Objekte (EKO) heißen</w:t>
      </w:r>
      <w:r w:rsidR="00E0352A" w:rsidRPr="00E01517">
        <w:rPr>
          <w:sz w:val="24"/>
          <w:szCs w:val="24"/>
        </w:rPr>
        <w:t xml:space="preserve">. </w:t>
      </w:r>
      <w:r w:rsidR="00983375" w:rsidRPr="00E01517">
        <w:rPr>
          <w:sz w:val="24"/>
          <w:szCs w:val="24"/>
        </w:rPr>
        <w:t>Wir bleiben aber beim üblichen Sprachgebrauch, Kuiper-Belt-Objekt</w:t>
      </w:r>
      <w:r w:rsidR="0023409E">
        <w:rPr>
          <w:sz w:val="24"/>
          <w:szCs w:val="24"/>
        </w:rPr>
        <w:t xml:space="preserve"> (KBO)</w:t>
      </w:r>
      <w:r w:rsidR="001558AA" w:rsidRPr="00E01517">
        <w:rPr>
          <w:sz w:val="24"/>
          <w:szCs w:val="24"/>
        </w:rPr>
        <w:t>.</w:t>
      </w:r>
    </w:p>
    <w:p w14:paraId="4C9760F2" w14:textId="246FC7FF" w:rsidR="00B3144E" w:rsidRDefault="00E93B47" w:rsidP="002F5DAA">
      <w:pPr>
        <w:widowControl w:val="0"/>
      </w:pPr>
      <w:r w:rsidRPr="00E01517">
        <w:rPr>
          <w:sz w:val="24"/>
          <w:szCs w:val="24"/>
        </w:rPr>
        <w:t>Da man</w:t>
      </w:r>
      <w:r w:rsidR="00FC1D35" w:rsidRPr="00E01517">
        <w:rPr>
          <w:sz w:val="24"/>
          <w:szCs w:val="24"/>
        </w:rPr>
        <w:t xml:space="preserve"> mit den größeren und besseren Tele</w:t>
      </w:r>
      <w:r w:rsidR="00782F79" w:rsidRPr="00E01517">
        <w:rPr>
          <w:sz w:val="24"/>
          <w:szCs w:val="24"/>
        </w:rPr>
        <w:t>s</w:t>
      </w:r>
      <w:r w:rsidR="00FC1D35" w:rsidRPr="00E01517">
        <w:rPr>
          <w:sz w:val="24"/>
          <w:szCs w:val="24"/>
        </w:rPr>
        <w:t>kopen, die in den letzten Jahrzenten</w:t>
      </w:r>
      <w:r w:rsidR="00782F79" w:rsidRPr="00E01517">
        <w:rPr>
          <w:sz w:val="24"/>
          <w:szCs w:val="24"/>
        </w:rPr>
        <w:t xml:space="preserve"> gebaut wurden, </w:t>
      </w:r>
      <w:r w:rsidR="00D46C75" w:rsidRPr="00E01517">
        <w:rPr>
          <w:sz w:val="24"/>
          <w:szCs w:val="24"/>
        </w:rPr>
        <w:t xml:space="preserve">in diesem Bereich für </w:t>
      </w:r>
      <w:r w:rsidR="00782F79" w:rsidRPr="00E01517">
        <w:rPr>
          <w:sz w:val="24"/>
          <w:szCs w:val="24"/>
        </w:rPr>
        <w:t>immer mehr</w:t>
      </w:r>
      <w:r w:rsidR="00D46C75" w:rsidRPr="00E01517">
        <w:rPr>
          <w:sz w:val="24"/>
          <w:szCs w:val="24"/>
        </w:rPr>
        <w:t xml:space="preserve"> Objekte die Bahnelemente bestimmen konnte</w:t>
      </w:r>
      <w:r w:rsidR="00A00D22" w:rsidRPr="00E01517">
        <w:rPr>
          <w:sz w:val="24"/>
          <w:szCs w:val="24"/>
        </w:rPr>
        <w:t xml:space="preserve">, </w:t>
      </w:r>
      <w:r w:rsidR="00D21D1F" w:rsidRPr="00E01517">
        <w:rPr>
          <w:sz w:val="24"/>
          <w:szCs w:val="24"/>
        </w:rPr>
        <w:t>klassifiziert</w:t>
      </w:r>
      <w:r w:rsidR="00A00D22" w:rsidRPr="00E01517">
        <w:rPr>
          <w:sz w:val="24"/>
          <w:szCs w:val="24"/>
        </w:rPr>
        <w:t xml:space="preserve"> man heute die Objekte des Kuipergürtels </w:t>
      </w:r>
      <w:r w:rsidR="000B356D" w:rsidRPr="00E01517">
        <w:rPr>
          <w:sz w:val="24"/>
          <w:szCs w:val="24"/>
        </w:rPr>
        <w:t>noch genauer</w:t>
      </w:r>
      <w:r w:rsidR="00DB5327" w:rsidRPr="00E01517">
        <w:rPr>
          <w:sz w:val="24"/>
          <w:szCs w:val="24"/>
        </w:rPr>
        <w:t>.</w:t>
      </w:r>
      <w:r w:rsidR="00DB5327">
        <w:t xml:space="preserve"> </w:t>
      </w:r>
    </w:p>
    <w:p w14:paraId="20CA5A31" w14:textId="0FA256BF" w:rsidR="00B25AF8" w:rsidRDefault="00B25AF8" w:rsidP="002F5DAA">
      <w:pPr>
        <w:widowControl w:val="0"/>
      </w:pPr>
    </w:p>
    <w:p w14:paraId="48E5A13C" w14:textId="227A1492" w:rsidR="00D82120" w:rsidRPr="00B25AF8" w:rsidRDefault="00DB5327" w:rsidP="002F5DAA">
      <w:pPr>
        <w:widowControl w:val="0"/>
        <w:rPr>
          <w:sz w:val="24"/>
          <w:szCs w:val="24"/>
        </w:rPr>
      </w:pPr>
      <w:r w:rsidRPr="00B25AF8">
        <w:rPr>
          <w:sz w:val="24"/>
          <w:szCs w:val="24"/>
        </w:rPr>
        <w:t xml:space="preserve">Da gibt es z. B. die </w:t>
      </w:r>
      <w:r w:rsidR="00CA3F31" w:rsidRPr="00B25AF8">
        <w:rPr>
          <w:b/>
          <w:bCs/>
          <w:sz w:val="24"/>
          <w:szCs w:val="24"/>
        </w:rPr>
        <w:t>klassischen Kuiper-Belt-Objekte</w:t>
      </w:r>
      <w:r w:rsidR="00CA3F31" w:rsidRPr="00B25AF8">
        <w:rPr>
          <w:sz w:val="24"/>
          <w:szCs w:val="24"/>
        </w:rPr>
        <w:t xml:space="preserve"> (</w:t>
      </w:r>
      <w:proofErr w:type="spellStart"/>
      <w:r w:rsidR="00CA3F31" w:rsidRPr="00B25AF8">
        <w:rPr>
          <w:sz w:val="24"/>
          <w:szCs w:val="24"/>
        </w:rPr>
        <w:t>classical</w:t>
      </w:r>
      <w:proofErr w:type="spellEnd"/>
      <w:r w:rsidR="00CA3F31" w:rsidRPr="00B25AF8">
        <w:rPr>
          <w:sz w:val="24"/>
          <w:szCs w:val="24"/>
        </w:rPr>
        <w:t xml:space="preserve"> Kuiper </w:t>
      </w:r>
      <w:proofErr w:type="spellStart"/>
      <w:r w:rsidR="00CA3F31" w:rsidRPr="00B25AF8">
        <w:rPr>
          <w:sz w:val="24"/>
          <w:szCs w:val="24"/>
        </w:rPr>
        <w:t>belt</w:t>
      </w:r>
      <w:proofErr w:type="spellEnd"/>
      <w:r w:rsidR="00CA3F31" w:rsidRPr="00B25AF8">
        <w:rPr>
          <w:sz w:val="24"/>
          <w:szCs w:val="24"/>
        </w:rPr>
        <w:t xml:space="preserve"> </w:t>
      </w:r>
      <w:proofErr w:type="spellStart"/>
      <w:r w:rsidR="00CA3F31" w:rsidRPr="00B25AF8">
        <w:rPr>
          <w:sz w:val="24"/>
          <w:szCs w:val="24"/>
        </w:rPr>
        <w:t>object</w:t>
      </w:r>
      <w:proofErr w:type="spellEnd"/>
      <w:r w:rsidR="00DA5A47" w:rsidRPr="00B25AF8">
        <w:rPr>
          <w:sz w:val="24"/>
          <w:szCs w:val="24"/>
        </w:rPr>
        <w:t xml:space="preserve"> = </w:t>
      </w:r>
      <w:r w:rsidR="00DA5A47" w:rsidRPr="00B25AF8">
        <w:rPr>
          <w:b/>
          <w:bCs/>
          <w:sz w:val="24"/>
          <w:szCs w:val="24"/>
        </w:rPr>
        <w:t>CKBO</w:t>
      </w:r>
      <w:r w:rsidR="00DA5A47" w:rsidRPr="00B25AF8">
        <w:rPr>
          <w:sz w:val="24"/>
          <w:szCs w:val="24"/>
        </w:rPr>
        <w:t xml:space="preserve">) oder </w:t>
      </w:r>
      <w:proofErr w:type="spellStart"/>
      <w:r w:rsidR="00DA5A47" w:rsidRPr="00E7017F">
        <w:rPr>
          <w:b/>
          <w:bCs/>
          <w:sz w:val="24"/>
          <w:szCs w:val="24"/>
        </w:rPr>
        <w:t>Cubewanos</w:t>
      </w:r>
      <w:proofErr w:type="spellEnd"/>
      <w:r w:rsidR="005865E3" w:rsidRPr="00B25AF8">
        <w:rPr>
          <w:sz w:val="24"/>
          <w:szCs w:val="24"/>
        </w:rPr>
        <w:t>.</w:t>
      </w:r>
      <w:r w:rsidR="008A7A68" w:rsidRPr="00B25AF8">
        <w:rPr>
          <w:sz w:val="24"/>
          <w:szCs w:val="24"/>
        </w:rPr>
        <w:t xml:space="preserve"> </w:t>
      </w:r>
      <w:proofErr w:type="spellStart"/>
      <w:r w:rsidR="008A7A68" w:rsidRPr="00E7017F">
        <w:rPr>
          <w:b/>
          <w:bCs/>
          <w:sz w:val="24"/>
          <w:szCs w:val="24"/>
        </w:rPr>
        <w:lastRenderedPageBreak/>
        <w:t>Cubewano</w:t>
      </w:r>
      <w:proofErr w:type="spellEnd"/>
      <w:r w:rsidR="00BC727C" w:rsidRPr="00B25AF8">
        <w:rPr>
          <w:sz w:val="24"/>
          <w:szCs w:val="24"/>
        </w:rPr>
        <w:t xml:space="preserve"> ist</w:t>
      </w:r>
      <w:r w:rsidR="00AD1EE6" w:rsidRPr="00B25AF8">
        <w:rPr>
          <w:sz w:val="24"/>
          <w:szCs w:val="24"/>
        </w:rPr>
        <w:t xml:space="preserve"> </w:t>
      </w:r>
      <w:r w:rsidR="00BC727C" w:rsidRPr="00B25AF8">
        <w:rPr>
          <w:sz w:val="24"/>
          <w:szCs w:val="24"/>
        </w:rPr>
        <w:t>e</w:t>
      </w:r>
      <w:r w:rsidR="00AD1EE6" w:rsidRPr="00B25AF8">
        <w:rPr>
          <w:sz w:val="24"/>
          <w:szCs w:val="24"/>
        </w:rPr>
        <w:t xml:space="preserve">ine Verballhornung des </w:t>
      </w:r>
      <w:r w:rsidR="00CA7058" w:rsidRPr="00B25AF8">
        <w:rPr>
          <w:sz w:val="24"/>
          <w:szCs w:val="24"/>
        </w:rPr>
        <w:t>Namens de</w:t>
      </w:r>
      <w:r w:rsidR="00FD307D" w:rsidRPr="00B25AF8">
        <w:rPr>
          <w:sz w:val="24"/>
          <w:szCs w:val="24"/>
        </w:rPr>
        <w:t xml:space="preserve">s </w:t>
      </w:r>
      <w:r w:rsidR="00CA7058" w:rsidRPr="00B25AF8">
        <w:rPr>
          <w:sz w:val="24"/>
          <w:szCs w:val="24"/>
        </w:rPr>
        <w:t>ersten entdeckten Objekts dieser Gruppe, des</w:t>
      </w:r>
      <w:r w:rsidR="00FD307D" w:rsidRPr="00B25AF8">
        <w:rPr>
          <w:sz w:val="24"/>
          <w:szCs w:val="24"/>
        </w:rPr>
        <w:t xml:space="preserve"> Asteroiden 1992 QB</w:t>
      </w:r>
      <w:r w:rsidR="00FD307D" w:rsidRPr="00B25AF8">
        <w:rPr>
          <w:sz w:val="24"/>
          <w:szCs w:val="24"/>
          <w:vertAlign w:val="subscript"/>
        </w:rPr>
        <w:t>1</w:t>
      </w:r>
      <w:r w:rsidR="00297817" w:rsidRPr="00B25AF8">
        <w:rPr>
          <w:sz w:val="24"/>
          <w:szCs w:val="24"/>
        </w:rPr>
        <w:t>:</w:t>
      </w:r>
      <w:r w:rsidR="000D64A3" w:rsidRPr="00B25AF8">
        <w:rPr>
          <w:sz w:val="24"/>
          <w:szCs w:val="24"/>
        </w:rPr>
        <w:t xml:space="preserve"> </w:t>
      </w:r>
      <w:proofErr w:type="gramStart"/>
      <w:r w:rsidR="00E45A9E" w:rsidRPr="00427B41">
        <w:rPr>
          <w:b/>
          <w:bCs/>
          <w:sz w:val="24"/>
          <w:szCs w:val="24"/>
        </w:rPr>
        <w:t>Q</w:t>
      </w:r>
      <w:r w:rsidR="00E45A9E" w:rsidRPr="00B25AF8">
        <w:rPr>
          <w:sz w:val="24"/>
          <w:szCs w:val="24"/>
        </w:rPr>
        <w:t xml:space="preserve"> ,</w:t>
      </w:r>
      <w:proofErr w:type="gramEnd"/>
      <w:r w:rsidR="00E45A9E" w:rsidRPr="00B25AF8">
        <w:rPr>
          <w:sz w:val="24"/>
          <w:szCs w:val="24"/>
        </w:rPr>
        <w:t xml:space="preserve"> </w:t>
      </w:r>
      <w:proofErr w:type="spellStart"/>
      <w:r w:rsidR="00E45A9E" w:rsidRPr="00B25AF8">
        <w:rPr>
          <w:b/>
          <w:bCs/>
          <w:sz w:val="24"/>
          <w:szCs w:val="24"/>
        </w:rPr>
        <w:t>Cu</w:t>
      </w:r>
      <w:proofErr w:type="spellEnd"/>
      <w:r w:rsidR="00E45A9E" w:rsidRPr="00B25AF8">
        <w:rPr>
          <w:sz w:val="24"/>
          <w:szCs w:val="24"/>
        </w:rPr>
        <w:t xml:space="preserve"> B, </w:t>
      </w:r>
      <w:proofErr w:type="spellStart"/>
      <w:r w:rsidR="00E45A9E" w:rsidRPr="00B25AF8">
        <w:rPr>
          <w:b/>
          <w:bCs/>
          <w:sz w:val="24"/>
          <w:szCs w:val="24"/>
        </w:rPr>
        <w:t>be</w:t>
      </w:r>
      <w:proofErr w:type="spellEnd"/>
      <w:r w:rsidR="00E45A9E" w:rsidRPr="00B25AF8">
        <w:rPr>
          <w:sz w:val="24"/>
          <w:szCs w:val="24"/>
        </w:rPr>
        <w:t xml:space="preserve"> </w:t>
      </w:r>
      <w:r w:rsidR="00305DDC" w:rsidRPr="00B25AF8">
        <w:rPr>
          <w:sz w:val="24"/>
          <w:szCs w:val="24"/>
        </w:rPr>
        <w:t xml:space="preserve">1 </w:t>
      </w:r>
      <w:proofErr w:type="spellStart"/>
      <w:r w:rsidR="00305DDC" w:rsidRPr="00B25AF8">
        <w:rPr>
          <w:b/>
          <w:bCs/>
          <w:sz w:val="24"/>
          <w:szCs w:val="24"/>
        </w:rPr>
        <w:t>one</w:t>
      </w:r>
      <w:proofErr w:type="spellEnd"/>
      <w:r w:rsidR="00297817" w:rsidRPr="00B25AF8">
        <w:rPr>
          <w:sz w:val="24"/>
          <w:szCs w:val="24"/>
        </w:rPr>
        <w:t xml:space="preserve">. Die Objekte dieser </w:t>
      </w:r>
      <w:r w:rsidR="00BF3AA6" w:rsidRPr="00B25AF8">
        <w:rPr>
          <w:sz w:val="24"/>
          <w:szCs w:val="24"/>
        </w:rPr>
        <w:t>G</w:t>
      </w:r>
      <w:r w:rsidR="00297817" w:rsidRPr="00B25AF8">
        <w:rPr>
          <w:sz w:val="24"/>
          <w:szCs w:val="24"/>
        </w:rPr>
        <w:t>ruppe bewegen sich auf fast kreisförmigen Bahn</w:t>
      </w:r>
      <w:r w:rsidR="006F40E7" w:rsidRPr="00B25AF8">
        <w:rPr>
          <w:sz w:val="24"/>
          <w:szCs w:val="24"/>
        </w:rPr>
        <w:t>en um die Sonne</w:t>
      </w:r>
      <w:r w:rsidR="0013413B" w:rsidRPr="00B25AF8">
        <w:rPr>
          <w:sz w:val="24"/>
          <w:szCs w:val="24"/>
        </w:rPr>
        <w:t>, die</w:t>
      </w:r>
      <w:r w:rsidR="00122958" w:rsidRPr="00B25AF8">
        <w:rPr>
          <w:sz w:val="24"/>
          <w:szCs w:val="24"/>
        </w:rPr>
        <w:t xml:space="preserve"> zum Teil deutlich gegen die Ekliptik geneigt sind</w:t>
      </w:r>
      <w:r w:rsidR="006F40E7" w:rsidRPr="00B25AF8">
        <w:rPr>
          <w:sz w:val="24"/>
          <w:szCs w:val="24"/>
        </w:rPr>
        <w:t>.</w:t>
      </w:r>
      <w:r w:rsidR="00B53392" w:rsidRPr="00B25AF8">
        <w:rPr>
          <w:sz w:val="24"/>
          <w:szCs w:val="24"/>
        </w:rPr>
        <w:t xml:space="preserve"> Die größten, bekannten Objekte dieser Gruppe sind</w:t>
      </w:r>
      <w:r w:rsidR="002516B0" w:rsidRPr="00B25AF8">
        <w:rPr>
          <w:sz w:val="24"/>
          <w:szCs w:val="24"/>
        </w:rPr>
        <w:t xml:space="preserve"> </w:t>
      </w:r>
      <w:proofErr w:type="spellStart"/>
      <w:r w:rsidR="00802701" w:rsidRPr="00B25AF8">
        <w:rPr>
          <w:sz w:val="24"/>
          <w:szCs w:val="24"/>
        </w:rPr>
        <w:t>Makemake</w:t>
      </w:r>
      <w:proofErr w:type="spellEnd"/>
      <w:r w:rsidR="00B034BB" w:rsidRPr="00B25AF8">
        <w:rPr>
          <w:sz w:val="24"/>
          <w:szCs w:val="24"/>
        </w:rPr>
        <w:t xml:space="preserve"> mit</w:t>
      </w:r>
      <w:r w:rsidR="00EC14A0" w:rsidRPr="00B25AF8">
        <w:rPr>
          <w:sz w:val="24"/>
          <w:szCs w:val="24"/>
        </w:rPr>
        <w:t xml:space="preserve"> </w:t>
      </w:r>
      <w:r w:rsidR="007870DC" w:rsidRPr="00B25AF8">
        <w:rPr>
          <w:sz w:val="24"/>
          <w:szCs w:val="24"/>
        </w:rPr>
        <w:t xml:space="preserve">Durchmessern von 1500km x 1430km, </w:t>
      </w:r>
      <w:proofErr w:type="spellStart"/>
      <w:r w:rsidR="007870DC" w:rsidRPr="00B25AF8">
        <w:rPr>
          <w:sz w:val="24"/>
          <w:szCs w:val="24"/>
        </w:rPr>
        <w:t>Haumea</w:t>
      </w:r>
      <w:proofErr w:type="spellEnd"/>
      <w:r w:rsidR="007870DC" w:rsidRPr="00B25AF8">
        <w:rPr>
          <w:sz w:val="24"/>
          <w:szCs w:val="24"/>
        </w:rPr>
        <w:t xml:space="preserve"> </w:t>
      </w:r>
      <w:r w:rsidR="00A270CE" w:rsidRPr="00B25AF8">
        <w:rPr>
          <w:sz w:val="24"/>
          <w:szCs w:val="24"/>
        </w:rPr>
        <w:t xml:space="preserve">1920km x 1540km x 990km, </w:t>
      </w:r>
      <w:proofErr w:type="spellStart"/>
      <w:r w:rsidR="00A270CE" w:rsidRPr="00B25AF8">
        <w:rPr>
          <w:sz w:val="24"/>
          <w:szCs w:val="24"/>
        </w:rPr>
        <w:t>Qu</w:t>
      </w:r>
      <w:r w:rsidR="00266C59" w:rsidRPr="00B25AF8">
        <w:rPr>
          <w:sz w:val="24"/>
          <w:szCs w:val="24"/>
        </w:rPr>
        <w:t>a</w:t>
      </w:r>
      <w:r w:rsidR="00A270CE" w:rsidRPr="00B25AF8">
        <w:rPr>
          <w:sz w:val="24"/>
          <w:szCs w:val="24"/>
        </w:rPr>
        <w:t>oar</w:t>
      </w:r>
      <w:proofErr w:type="spellEnd"/>
      <w:r w:rsidR="00266C59" w:rsidRPr="00B25AF8">
        <w:rPr>
          <w:sz w:val="24"/>
          <w:szCs w:val="24"/>
        </w:rPr>
        <w:t xml:space="preserve"> 1100km und </w:t>
      </w:r>
      <w:proofErr w:type="spellStart"/>
      <w:r w:rsidR="00266C59" w:rsidRPr="00B25AF8">
        <w:rPr>
          <w:sz w:val="24"/>
          <w:szCs w:val="24"/>
        </w:rPr>
        <w:t>Varuna</w:t>
      </w:r>
      <w:proofErr w:type="spellEnd"/>
      <w:r w:rsidR="00266C59" w:rsidRPr="00B25AF8">
        <w:rPr>
          <w:sz w:val="24"/>
          <w:szCs w:val="24"/>
        </w:rPr>
        <w:t xml:space="preserve"> 668km</w:t>
      </w:r>
      <w:r w:rsidR="002E0D43" w:rsidRPr="00B25AF8">
        <w:rPr>
          <w:sz w:val="24"/>
          <w:szCs w:val="24"/>
        </w:rPr>
        <w:t>.</w:t>
      </w:r>
      <w:r w:rsidR="00BF3AA6" w:rsidRPr="00B25AF8">
        <w:rPr>
          <w:sz w:val="24"/>
          <w:szCs w:val="24"/>
        </w:rPr>
        <w:t xml:space="preserve"> Unerwartet war, dass viele dieser Objekte</w:t>
      </w:r>
      <w:r w:rsidR="00517D94" w:rsidRPr="00B25AF8">
        <w:rPr>
          <w:sz w:val="24"/>
          <w:szCs w:val="24"/>
        </w:rPr>
        <w:t xml:space="preserve"> aus einem Zentralkörper und einem </w:t>
      </w:r>
      <w:r w:rsidR="00C7435F" w:rsidRPr="00B25AF8">
        <w:rPr>
          <w:sz w:val="24"/>
          <w:szCs w:val="24"/>
        </w:rPr>
        <w:t xml:space="preserve">kleinen </w:t>
      </w:r>
      <w:r w:rsidR="00517D94" w:rsidRPr="00B25AF8">
        <w:rPr>
          <w:sz w:val="24"/>
          <w:szCs w:val="24"/>
        </w:rPr>
        <w:t>Mond bestehen</w:t>
      </w:r>
      <w:r w:rsidR="00B547A4" w:rsidRPr="00B25AF8">
        <w:rPr>
          <w:sz w:val="24"/>
          <w:szCs w:val="24"/>
        </w:rPr>
        <w:t>.</w:t>
      </w:r>
    </w:p>
    <w:p w14:paraId="624C9D7D" w14:textId="5F73543C" w:rsidR="00876705" w:rsidRPr="00B25AF8" w:rsidRDefault="00876705" w:rsidP="00876705">
      <w:pPr>
        <w:keepNext/>
        <w:widowControl w:val="0"/>
        <w:rPr>
          <w:sz w:val="24"/>
          <w:szCs w:val="24"/>
        </w:rPr>
      </w:pPr>
    </w:p>
    <w:p w14:paraId="01EAF009" w14:textId="40FEB762" w:rsidR="000B356D" w:rsidRPr="00B25AF8" w:rsidRDefault="00B3144E" w:rsidP="002F5DAA">
      <w:pPr>
        <w:widowControl w:val="0"/>
        <w:rPr>
          <w:sz w:val="24"/>
          <w:szCs w:val="24"/>
        </w:rPr>
      </w:pPr>
      <w:r w:rsidRPr="00B25AF8">
        <w:rPr>
          <w:sz w:val="24"/>
          <w:szCs w:val="24"/>
        </w:rPr>
        <w:t xml:space="preserve">Die zweite Gruppe sind die </w:t>
      </w:r>
      <w:r w:rsidRPr="00B25AF8">
        <w:rPr>
          <w:b/>
          <w:bCs/>
          <w:sz w:val="24"/>
          <w:szCs w:val="24"/>
        </w:rPr>
        <w:t>resonanten Kuiper-Belt-Objekte</w:t>
      </w:r>
      <w:r w:rsidRPr="00B25AF8">
        <w:rPr>
          <w:sz w:val="24"/>
          <w:szCs w:val="24"/>
        </w:rPr>
        <w:t xml:space="preserve"> (R</w:t>
      </w:r>
      <w:r w:rsidR="007E09A0" w:rsidRPr="00B25AF8">
        <w:rPr>
          <w:sz w:val="24"/>
          <w:szCs w:val="24"/>
        </w:rPr>
        <w:t>KBO), deren Umlaufzeiten in einem (fast) ganzzahligen</w:t>
      </w:r>
      <w:r w:rsidR="004716F8" w:rsidRPr="00B25AF8">
        <w:rPr>
          <w:sz w:val="24"/>
          <w:szCs w:val="24"/>
        </w:rPr>
        <w:t xml:space="preserve"> Verhältnis zur Umlaufzeit des Neptun</w:t>
      </w:r>
      <w:r w:rsidR="006B33E6" w:rsidRPr="00B25AF8">
        <w:rPr>
          <w:sz w:val="24"/>
          <w:szCs w:val="24"/>
        </w:rPr>
        <w:t>s</w:t>
      </w:r>
      <w:r w:rsidR="004716F8" w:rsidRPr="00B25AF8">
        <w:rPr>
          <w:sz w:val="24"/>
          <w:szCs w:val="24"/>
        </w:rPr>
        <w:t xml:space="preserve"> stehen</w:t>
      </w:r>
      <w:r w:rsidR="00AE06F8" w:rsidRPr="00B25AF8">
        <w:rPr>
          <w:sz w:val="24"/>
          <w:szCs w:val="24"/>
        </w:rPr>
        <w:t>.</w:t>
      </w:r>
      <w:r w:rsidR="0063180A" w:rsidRPr="00B25AF8">
        <w:rPr>
          <w:sz w:val="24"/>
          <w:szCs w:val="24"/>
        </w:rPr>
        <w:t xml:space="preserve"> Dazu gehören </w:t>
      </w:r>
      <w:r w:rsidR="00AE2AF9" w:rsidRPr="00B25AF8">
        <w:rPr>
          <w:sz w:val="24"/>
          <w:szCs w:val="24"/>
        </w:rPr>
        <w:t xml:space="preserve">die sog. </w:t>
      </w:r>
      <w:proofErr w:type="spellStart"/>
      <w:r w:rsidR="00AE2AF9" w:rsidRPr="00B25AF8">
        <w:rPr>
          <w:b/>
          <w:bCs/>
          <w:sz w:val="24"/>
          <w:szCs w:val="24"/>
        </w:rPr>
        <w:t>Plutinos</w:t>
      </w:r>
      <w:proofErr w:type="spellEnd"/>
      <w:r w:rsidR="00AE2AF9" w:rsidRPr="00B25AF8">
        <w:rPr>
          <w:sz w:val="24"/>
          <w:szCs w:val="24"/>
        </w:rPr>
        <w:t xml:space="preserve">, deren Umlaufzeiten </w:t>
      </w:r>
      <w:r w:rsidR="006A6C6F" w:rsidRPr="00B25AF8">
        <w:rPr>
          <w:sz w:val="24"/>
          <w:szCs w:val="24"/>
        </w:rPr>
        <w:t xml:space="preserve">zur Umlaufzeit des Neptun im Verhältnis </w:t>
      </w:r>
      <w:proofErr w:type="gramStart"/>
      <w:r w:rsidR="006A6C6F" w:rsidRPr="00B25AF8">
        <w:rPr>
          <w:sz w:val="24"/>
          <w:szCs w:val="24"/>
        </w:rPr>
        <w:t>3 :</w:t>
      </w:r>
      <w:proofErr w:type="gramEnd"/>
      <w:r w:rsidR="006A6C6F" w:rsidRPr="00B25AF8">
        <w:rPr>
          <w:sz w:val="24"/>
          <w:szCs w:val="24"/>
        </w:rPr>
        <w:t xml:space="preserve"> 2 stehen</w:t>
      </w:r>
      <w:r w:rsidR="00C10642" w:rsidRPr="00B25AF8">
        <w:rPr>
          <w:sz w:val="24"/>
          <w:szCs w:val="24"/>
        </w:rPr>
        <w:t>. D. h. sie laufen in der Zeit zweimal um die Sonne</w:t>
      </w:r>
      <w:r w:rsidR="002C79FD" w:rsidRPr="00B25AF8">
        <w:rPr>
          <w:sz w:val="24"/>
          <w:szCs w:val="24"/>
        </w:rPr>
        <w:t xml:space="preserve"> in der Neptun 3 Umläufe schafft. </w:t>
      </w:r>
      <w:r w:rsidR="008E08E3" w:rsidRPr="00B25AF8">
        <w:rPr>
          <w:sz w:val="24"/>
          <w:szCs w:val="24"/>
        </w:rPr>
        <w:t xml:space="preserve">Die Astronomen nennen das eine Resonanz. </w:t>
      </w:r>
      <w:r w:rsidR="002C79FD" w:rsidRPr="00B25AF8">
        <w:rPr>
          <w:sz w:val="24"/>
          <w:szCs w:val="24"/>
        </w:rPr>
        <w:t xml:space="preserve">Das prominenteste Mitglied ist </w:t>
      </w:r>
      <w:proofErr w:type="gramStart"/>
      <w:r w:rsidR="002C79FD" w:rsidRPr="00B25AF8">
        <w:rPr>
          <w:sz w:val="24"/>
          <w:szCs w:val="24"/>
        </w:rPr>
        <w:t>natürlich der</w:t>
      </w:r>
      <w:proofErr w:type="gramEnd"/>
      <w:r w:rsidR="002C79FD" w:rsidRPr="00B25AF8">
        <w:rPr>
          <w:sz w:val="24"/>
          <w:szCs w:val="24"/>
        </w:rPr>
        <w:t xml:space="preserve"> </w:t>
      </w:r>
      <w:r w:rsidR="006702CE" w:rsidRPr="00B25AF8">
        <w:rPr>
          <w:sz w:val="24"/>
          <w:szCs w:val="24"/>
        </w:rPr>
        <w:t xml:space="preserve">zum Zwergplaneten </w:t>
      </w:r>
      <w:r w:rsidR="002C79FD" w:rsidRPr="00B25AF8">
        <w:rPr>
          <w:sz w:val="24"/>
          <w:szCs w:val="24"/>
        </w:rPr>
        <w:t>degradierte Pluto</w:t>
      </w:r>
      <w:r w:rsidR="006702CE" w:rsidRPr="00B25AF8">
        <w:rPr>
          <w:sz w:val="24"/>
          <w:szCs w:val="24"/>
        </w:rPr>
        <w:t>.</w:t>
      </w:r>
      <w:r w:rsidR="004970AD" w:rsidRPr="00B25AF8">
        <w:rPr>
          <w:sz w:val="24"/>
          <w:szCs w:val="24"/>
        </w:rPr>
        <w:t xml:space="preserve"> Aus dem Verhältnis der Umlaufzeit folgt sofort, dass sie </w:t>
      </w:r>
      <w:r w:rsidR="00B10F1C" w:rsidRPr="00B25AF8">
        <w:rPr>
          <w:sz w:val="24"/>
          <w:szCs w:val="24"/>
        </w:rPr>
        <w:t>alle in einem engen Bereich um die 40 astronomischen Einheiten die Sonne umrunden</w:t>
      </w:r>
      <w:r w:rsidR="0085455A" w:rsidRPr="00B25AF8">
        <w:rPr>
          <w:sz w:val="24"/>
          <w:szCs w:val="24"/>
        </w:rPr>
        <w:t>.</w:t>
      </w:r>
    </w:p>
    <w:p w14:paraId="05E68ED4" w14:textId="17543C8E" w:rsidR="00C9738B" w:rsidRPr="00B25AF8" w:rsidRDefault="006608F1" w:rsidP="002F5DAA">
      <w:pPr>
        <w:widowControl w:val="0"/>
        <w:rPr>
          <w:sz w:val="24"/>
          <w:szCs w:val="24"/>
        </w:rPr>
      </w:pPr>
      <w:r w:rsidRPr="00B25AF8">
        <w:rPr>
          <w:sz w:val="24"/>
          <w:szCs w:val="24"/>
        </w:rPr>
        <w:t>Aus dem dritten Keplerschen Gesetz</w:t>
      </w:r>
      <w:r w:rsidR="002802FE" w:rsidRPr="00B25AF8">
        <w:rPr>
          <w:sz w:val="24"/>
          <w:szCs w:val="24"/>
        </w:rPr>
        <w:t>:</w:t>
      </w:r>
    </w:p>
    <w:p w14:paraId="7CE4A80F" w14:textId="65FEFAE4" w:rsidR="002802FE" w:rsidRPr="00B25AF8" w:rsidRDefault="00000000" w:rsidP="002F5DAA">
      <w:pPr>
        <w:widowControl w:val="0"/>
        <w:rPr>
          <w:sz w:val="24"/>
          <w:szCs w:val="24"/>
        </w:rPr>
      </w:pPr>
      <m:oMathPara>
        <m:oMath>
          <m:f>
            <m:fPr>
              <m:ctrlPr>
                <w:rPr>
                  <w:rFonts w:ascii="Cambria Math" w:hAnsi="Cambria Math"/>
                  <w:i/>
                  <w:sz w:val="24"/>
                  <w:szCs w:val="24"/>
                </w:rPr>
              </m:ctrlPr>
            </m:fPr>
            <m:num>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1</m:t>
                      </m:r>
                    </m:sub>
                  </m:sSub>
                </m:e>
                <m:sup>
                  <m:r>
                    <w:rPr>
                      <w:rFonts w:ascii="Cambria Math" w:hAnsi="Cambria Math"/>
                      <w:sz w:val="24"/>
                      <w:szCs w:val="24"/>
                    </w:rPr>
                    <m:t>3</m:t>
                  </m:r>
                </m:sup>
              </m:sSup>
            </m:num>
            <m:den>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m:t>
                      </m:r>
                    </m:sub>
                  </m:sSub>
                </m:e>
                <m:sup>
                  <m:r>
                    <w:rPr>
                      <w:rFonts w:ascii="Cambria Math" w:hAnsi="Cambria Math"/>
                      <w:sz w:val="24"/>
                      <w:szCs w:val="24"/>
                    </w:rPr>
                    <m:t>3</m:t>
                  </m:r>
                </m:sup>
              </m:sSup>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1</m:t>
                      </m:r>
                    </m:sub>
                  </m:sSub>
                </m:e>
                <m:sup>
                  <m:r>
                    <w:rPr>
                      <w:rFonts w:ascii="Cambria Math" w:hAnsi="Cambria Math"/>
                      <w:sz w:val="24"/>
                      <w:szCs w:val="24"/>
                    </w:rPr>
                    <m:t>2</m:t>
                  </m:r>
                </m:sup>
              </m:sSup>
            </m:num>
            <m:den>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2</m:t>
                      </m:r>
                    </m:sub>
                  </m:sSub>
                </m:e>
                <m:sup>
                  <m:r>
                    <w:rPr>
                      <w:rFonts w:ascii="Cambria Math" w:hAnsi="Cambria Math"/>
                      <w:sz w:val="24"/>
                      <w:szCs w:val="24"/>
                    </w:rPr>
                    <m:t>2</m:t>
                  </m:r>
                </m:sup>
              </m:sSup>
            </m:den>
          </m:f>
        </m:oMath>
      </m:oMathPara>
    </w:p>
    <w:p w14:paraId="197E1945" w14:textId="348A1208" w:rsidR="000B2201" w:rsidRDefault="000B2201" w:rsidP="00FF6B84">
      <w:pPr>
        <w:widowControl w:val="0"/>
      </w:pPr>
    </w:p>
    <w:p w14:paraId="539795FE" w14:textId="7B9ACA11" w:rsidR="00CD25E8" w:rsidRPr="00B25AF8" w:rsidRDefault="002802FE" w:rsidP="00FF6B84">
      <w:pPr>
        <w:widowControl w:val="0"/>
        <w:rPr>
          <w:sz w:val="24"/>
          <w:szCs w:val="24"/>
        </w:rPr>
      </w:pPr>
      <w:r w:rsidRPr="00B25AF8">
        <w:rPr>
          <w:sz w:val="24"/>
          <w:szCs w:val="24"/>
        </w:rPr>
        <w:t>ergibt sich das sofort</w:t>
      </w:r>
      <w:r w:rsidR="00D47995" w:rsidRPr="00B25AF8">
        <w:rPr>
          <w:sz w:val="24"/>
          <w:szCs w:val="24"/>
        </w:rPr>
        <w:t>:</w:t>
      </w:r>
    </w:p>
    <w:p w14:paraId="40DB4E82" w14:textId="1A43C493" w:rsidR="00CD25E8" w:rsidRPr="00B25AF8" w:rsidRDefault="00000000" w:rsidP="00FF6B84">
      <w:pPr>
        <w:widowControl w:val="0"/>
        <w:rPr>
          <w:rFonts w:eastAsiaTheme="minorEastAsia"/>
          <w:sz w:val="24"/>
          <w:szCs w:val="24"/>
        </w:rPr>
      </w:pPr>
      <m:oMathPara>
        <m:oMath>
          <m:f>
            <m:fPr>
              <m:ctrlPr>
                <w:rPr>
                  <w:rFonts w:ascii="Cambria Math" w:hAnsi="Cambria Math"/>
                  <w:i/>
                  <w:sz w:val="24"/>
                  <w:szCs w:val="24"/>
                </w:rPr>
              </m:ctrlPr>
            </m:fPr>
            <m:num>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Neptun</m:t>
                      </m:r>
                    </m:sub>
                  </m:sSub>
                </m:e>
                <m:sup>
                  <m:r>
                    <w:rPr>
                      <w:rFonts w:ascii="Cambria Math" w:hAnsi="Cambria Math"/>
                      <w:sz w:val="24"/>
                      <w:szCs w:val="24"/>
                    </w:rPr>
                    <m:t>3</m:t>
                  </m:r>
                </m:sup>
              </m:sSup>
            </m:num>
            <m:den>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RKBO</m:t>
                      </m:r>
                    </m:sub>
                  </m:sSub>
                </m:e>
                <m:sup>
                  <m:r>
                    <w:rPr>
                      <w:rFonts w:ascii="Cambria Math" w:hAnsi="Cambria Math"/>
                      <w:sz w:val="24"/>
                      <w:szCs w:val="24"/>
                    </w:rPr>
                    <m:t>3</m:t>
                  </m:r>
                </m:sup>
              </m:sSup>
            </m:den>
          </m:f>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Neptun</m:t>
                      </m:r>
                    </m:sub>
                  </m:sSub>
                </m:e>
                <m:sup>
                  <m:r>
                    <w:rPr>
                      <w:rFonts w:ascii="Cambria Math" w:hAnsi="Cambria Math"/>
                      <w:sz w:val="24"/>
                      <w:szCs w:val="24"/>
                    </w:rPr>
                    <m:t>2</m:t>
                  </m:r>
                </m:sup>
              </m:sSup>
            </m:num>
            <m:den>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RKBO</m:t>
                      </m:r>
                    </m:sub>
                  </m:sSub>
                </m:e>
                <m:sup>
                  <m:r>
                    <w:rPr>
                      <w:rFonts w:ascii="Cambria Math" w:hAnsi="Cambria Math"/>
                      <w:sz w:val="24"/>
                      <w:szCs w:val="24"/>
                    </w:rPr>
                    <m:t>2</m:t>
                  </m:r>
                </m:sup>
              </m:sSup>
            </m:den>
          </m:f>
        </m:oMath>
      </m:oMathPara>
    </w:p>
    <w:p w14:paraId="1EBC3629" w14:textId="13D2E88C" w:rsidR="001958E9" w:rsidRPr="00B25AF8" w:rsidRDefault="001958E9" w:rsidP="00FF6B84">
      <w:pPr>
        <w:widowControl w:val="0"/>
        <w:rPr>
          <w:sz w:val="24"/>
          <w:szCs w:val="24"/>
        </w:rPr>
      </w:pPr>
    </w:p>
    <w:p w14:paraId="4B7722B9" w14:textId="255A6ACA" w:rsidR="00CD25E8" w:rsidRPr="00B25AF8" w:rsidRDefault="00000000" w:rsidP="00FF6B84">
      <w:pPr>
        <w:widowControl w:val="0"/>
        <w:rPr>
          <w:rFonts w:eastAsiaTheme="minorEastAsia"/>
          <w:sz w:val="24"/>
          <w:szCs w:val="24"/>
        </w:rPr>
      </w:pPr>
      <m:oMathPara>
        <m:oMath>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RCBO</m:t>
                  </m:r>
                </m:sub>
              </m:sSub>
            </m:e>
            <m:sup>
              <m:r>
                <w:rPr>
                  <w:rFonts w:ascii="Cambria Math" w:hAnsi="Cambria Math"/>
                  <w:sz w:val="24"/>
                  <w:szCs w:val="24"/>
                </w:rPr>
                <m:t>3</m:t>
              </m:r>
            </m:sup>
          </m:sSup>
          <m:r>
            <w:rPr>
              <w:rFonts w:ascii="Cambria Math" w:hAnsi="Cambria Math"/>
              <w:sz w:val="24"/>
              <w:szCs w:val="24"/>
            </w:rPr>
            <m:t>=</m:t>
          </m:r>
          <m:f>
            <m:fPr>
              <m:ctrlPr>
                <w:rPr>
                  <w:rFonts w:ascii="Cambria Math" w:hAnsi="Cambria Math"/>
                  <w:i/>
                  <w:sz w:val="24"/>
                  <w:szCs w:val="24"/>
                </w:rPr>
              </m:ctrlPr>
            </m:fPr>
            <m:num>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RKBO</m:t>
                      </m:r>
                    </m:sub>
                  </m:sSub>
                </m:e>
                <m:sup>
                  <m:r>
                    <w:rPr>
                      <w:rFonts w:ascii="Cambria Math" w:hAnsi="Cambria Math"/>
                      <w:sz w:val="24"/>
                      <w:szCs w:val="24"/>
                    </w:rPr>
                    <m:t>2</m:t>
                  </m:r>
                </m:sup>
              </m:sSup>
            </m:num>
            <m:den>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Neptun</m:t>
                      </m:r>
                    </m:sub>
                  </m:sSub>
                </m:e>
                <m:sup>
                  <m:r>
                    <w:rPr>
                      <w:rFonts w:ascii="Cambria Math" w:hAnsi="Cambria Math"/>
                      <w:sz w:val="24"/>
                      <w:szCs w:val="24"/>
                    </w:rPr>
                    <m:t>2</m:t>
                  </m:r>
                </m:sup>
              </m:sSup>
            </m:den>
          </m:f>
          <m:r>
            <w:rPr>
              <w:rFonts w:ascii="Cambria Math" w:hAnsi="Cambria Math"/>
              <w:sz w:val="24"/>
              <w:szCs w:val="24"/>
            </w:rPr>
            <m:t>∙</m:t>
          </m:r>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Neptun</m:t>
                  </m:r>
                </m:sub>
              </m:sSub>
            </m:e>
            <m:sup>
              <m:r>
                <w:rPr>
                  <w:rFonts w:ascii="Cambria Math" w:hAnsi="Cambria Math"/>
                  <w:sz w:val="24"/>
                  <w:szCs w:val="24"/>
                </w:rPr>
                <m:t>3</m:t>
              </m:r>
            </m:sup>
          </m:sSup>
        </m:oMath>
      </m:oMathPara>
    </w:p>
    <w:p w14:paraId="09512820" w14:textId="18ECD686" w:rsidR="00750012" w:rsidRPr="00B25AF8" w:rsidRDefault="00000000" w:rsidP="00FF6B84">
      <w:pPr>
        <w:widowControl w:val="0"/>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RKBO</m:t>
              </m:r>
            </m:sub>
          </m:sSub>
          <m:r>
            <w:rPr>
              <w:rFonts w:ascii="Cambria Math" w:hAnsi="Cambria Math"/>
              <w:sz w:val="24"/>
              <w:szCs w:val="24"/>
            </w:rPr>
            <m:t>=</m:t>
          </m:r>
          <m:rad>
            <m:radPr>
              <m:ctrlPr>
                <w:rPr>
                  <w:rFonts w:ascii="Cambria Math" w:hAnsi="Cambria Math"/>
                  <w:i/>
                  <w:sz w:val="24"/>
                  <w:szCs w:val="24"/>
                </w:rPr>
              </m:ctrlPr>
            </m:radPr>
            <m:deg>
              <m:r>
                <w:rPr>
                  <w:rFonts w:ascii="Cambria Math" w:hAnsi="Cambria Math"/>
                  <w:sz w:val="24"/>
                  <w:szCs w:val="24"/>
                </w:rPr>
                <m:t>3</m:t>
              </m:r>
            </m:deg>
            <m:e>
              <m:f>
                <m:fPr>
                  <m:ctrlPr>
                    <w:rPr>
                      <w:rFonts w:ascii="Cambria Math" w:hAnsi="Cambria Math"/>
                      <w:i/>
                      <w:sz w:val="24"/>
                      <w:szCs w:val="24"/>
                    </w:rPr>
                  </m:ctrlPr>
                </m:fPr>
                <m:num>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RKBO</m:t>
                          </m:r>
                        </m:sub>
                      </m:sSub>
                    </m:e>
                    <m:sup>
                      <m:r>
                        <w:rPr>
                          <w:rFonts w:ascii="Cambria Math" w:hAnsi="Cambria Math"/>
                          <w:sz w:val="24"/>
                          <w:szCs w:val="24"/>
                        </w:rPr>
                        <m:t>2</m:t>
                      </m:r>
                    </m:sup>
                  </m:sSup>
                </m:num>
                <m:den>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Neptun</m:t>
                          </m:r>
                        </m:sub>
                      </m:sSub>
                    </m:e>
                    <m:sup>
                      <m:r>
                        <w:rPr>
                          <w:rFonts w:ascii="Cambria Math" w:hAnsi="Cambria Math"/>
                          <w:sz w:val="24"/>
                          <w:szCs w:val="24"/>
                        </w:rPr>
                        <m:t>2</m:t>
                      </m:r>
                    </m:sup>
                  </m:sSup>
                </m:den>
              </m:f>
            </m:e>
          </m:rad>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Neptun</m:t>
              </m:r>
            </m:sub>
          </m:sSub>
        </m:oMath>
      </m:oMathPara>
    </w:p>
    <w:p w14:paraId="6C9FDB8B" w14:textId="3CB70DF5" w:rsidR="00F22EE1" w:rsidRPr="00B25AF8" w:rsidRDefault="00F22EE1" w:rsidP="00FF6B84">
      <w:pPr>
        <w:widowControl w:val="0"/>
        <w:rPr>
          <w:rFonts w:eastAsiaTheme="minorEastAsia"/>
          <w:sz w:val="24"/>
          <w:szCs w:val="24"/>
        </w:rPr>
      </w:pPr>
      <w:r w:rsidRPr="00B25AF8">
        <w:rPr>
          <w:rFonts w:eastAsiaTheme="minorEastAsia"/>
          <w:sz w:val="24"/>
          <w:szCs w:val="24"/>
        </w:rPr>
        <w:t>Setzen wir jet</w:t>
      </w:r>
      <w:r w:rsidR="00D9122C" w:rsidRPr="00B25AF8">
        <w:rPr>
          <w:rFonts w:eastAsiaTheme="minorEastAsia"/>
          <w:sz w:val="24"/>
          <w:szCs w:val="24"/>
        </w:rPr>
        <w:t>zt das Verhältnis ein:</w:t>
      </w:r>
    </w:p>
    <w:p w14:paraId="300DB2C1" w14:textId="06D8C79E" w:rsidR="004B73C8" w:rsidRPr="00B25AF8" w:rsidRDefault="004B73C8" w:rsidP="00FF6B84">
      <w:pPr>
        <w:widowControl w:val="0"/>
        <w:rPr>
          <w:rFonts w:eastAsiaTheme="minorEastAsia"/>
          <w:sz w:val="24"/>
          <w:szCs w:val="24"/>
        </w:rPr>
      </w:pPr>
      <m:oMathPara>
        <m:oMath>
          <m:r>
            <w:rPr>
              <w:rFonts w:ascii="Cambria Math" w:eastAsiaTheme="minorEastAsia" w:hAnsi="Cambria Math"/>
              <w:sz w:val="24"/>
              <w:szCs w:val="24"/>
            </w:rPr>
            <m:t>3∙</m:t>
          </m:r>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Neptun</m:t>
              </m:r>
            </m:sub>
          </m:sSub>
          <m:r>
            <w:rPr>
              <w:rFonts w:ascii="Cambria Math" w:eastAsiaTheme="minorEastAsia" w:hAnsi="Cambria Math"/>
              <w:sz w:val="24"/>
              <w:szCs w:val="24"/>
            </w:rPr>
            <m:t>=2∙</m:t>
          </m:r>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RKBO</m:t>
              </m:r>
            </m:sub>
          </m:sSub>
        </m:oMath>
      </m:oMathPara>
    </w:p>
    <w:p w14:paraId="5B9B8CBC" w14:textId="5B20DE86" w:rsidR="00D9122C" w:rsidRPr="00B25AF8" w:rsidRDefault="00000000" w:rsidP="00FF6B84">
      <w:pPr>
        <w:widowControl w:val="0"/>
        <w:rPr>
          <w:sz w:val="24"/>
          <w:szCs w:val="24"/>
        </w:rPr>
      </w:pPr>
      <m:oMathPara>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RKBO</m:t>
                  </m:r>
                </m:sub>
              </m:sSub>
            </m:num>
            <m:den>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Neptun</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m:t>
              </m:r>
            </m:num>
            <m:den>
              <m:r>
                <w:rPr>
                  <w:rFonts w:ascii="Cambria Math" w:hAnsi="Cambria Math"/>
                  <w:sz w:val="24"/>
                  <w:szCs w:val="24"/>
                </w:rPr>
                <m:t>2</m:t>
              </m:r>
            </m:den>
          </m:f>
        </m:oMath>
      </m:oMathPara>
    </w:p>
    <w:p w14:paraId="414846F9" w14:textId="34F92216" w:rsidR="00DE50F7" w:rsidRPr="00B25AF8" w:rsidRDefault="00000000" w:rsidP="00DE50F7">
      <w:pPr>
        <w:widowControl w:val="0"/>
        <w:spacing w:before="240"/>
        <w:rPr>
          <w:rFonts w:eastAsiaTheme="minorEastAsia"/>
          <w:sz w:val="24"/>
          <w:szCs w:val="24"/>
          <w:lang w:val="es-ES"/>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RKBO</m:t>
              </m:r>
            </m:sub>
          </m:sSub>
          <m:r>
            <w:rPr>
              <w:rFonts w:ascii="Cambria Math" w:hAnsi="Cambria Math"/>
              <w:sz w:val="24"/>
              <w:szCs w:val="24"/>
              <w:lang w:val="es-ES"/>
            </w:rPr>
            <m:t>=</m:t>
          </m:r>
          <m:rad>
            <m:radPr>
              <m:ctrlPr>
                <w:rPr>
                  <w:rFonts w:ascii="Cambria Math" w:hAnsi="Cambria Math"/>
                  <w:i/>
                  <w:sz w:val="24"/>
                  <w:szCs w:val="24"/>
                </w:rPr>
              </m:ctrlPr>
            </m:radPr>
            <m:deg>
              <m:r>
                <w:rPr>
                  <w:rFonts w:ascii="Cambria Math" w:hAnsi="Cambria Math"/>
                  <w:sz w:val="24"/>
                  <w:szCs w:val="24"/>
                  <w:lang w:val="es-ES"/>
                </w:rPr>
                <m:t>3</m:t>
              </m:r>
            </m:deg>
            <m:e>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lang w:val="es-ES"/>
                        </w:rPr>
                        <m:t>3</m:t>
                      </m:r>
                    </m:e>
                    <m:sup>
                      <m:r>
                        <w:rPr>
                          <w:rFonts w:ascii="Cambria Math" w:hAnsi="Cambria Math"/>
                          <w:sz w:val="24"/>
                          <w:szCs w:val="24"/>
                          <w:lang w:val="es-ES"/>
                        </w:rPr>
                        <m:t>2</m:t>
                      </m:r>
                    </m:sup>
                  </m:sSup>
                </m:num>
                <m:den>
                  <m:sSup>
                    <m:sSupPr>
                      <m:ctrlPr>
                        <w:rPr>
                          <w:rFonts w:ascii="Cambria Math" w:hAnsi="Cambria Math"/>
                          <w:i/>
                          <w:sz w:val="24"/>
                          <w:szCs w:val="24"/>
                        </w:rPr>
                      </m:ctrlPr>
                    </m:sSupPr>
                    <m:e>
                      <m:r>
                        <w:rPr>
                          <w:rFonts w:ascii="Cambria Math" w:hAnsi="Cambria Math"/>
                          <w:sz w:val="24"/>
                          <w:szCs w:val="24"/>
                          <w:lang w:val="es-ES"/>
                        </w:rPr>
                        <m:t>2</m:t>
                      </m:r>
                    </m:e>
                    <m:sup>
                      <m:r>
                        <w:rPr>
                          <w:rFonts w:ascii="Cambria Math" w:hAnsi="Cambria Math"/>
                          <w:sz w:val="24"/>
                          <w:szCs w:val="24"/>
                          <w:lang w:val="es-ES"/>
                        </w:rPr>
                        <m:t>2</m:t>
                      </m:r>
                    </m:sup>
                  </m:sSup>
                </m:den>
              </m:f>
            </m:e>
          </m:rad>
          <m:r>
            <w:rPr>
              <w:rFonts w:ascii="Cambria Math" w:eastAsiaTheme="minorEastAsia" w:hAnsi="Cambria Math"/>
              <w:sz w:val="24"/>
              <w:szCs w:val="24"/>
              <w:lang w:val="es-ES"/>
            </w:rPr>
            <m:t>∙</m:t>
          </m:r>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Neptun</m:t>
              </m:r>
            </m:sub>
          </m:sSub>
          <m:r>
            <w:rPr>
              <w:rFonts w:ascii="Cambria Math" w:eastAsiaTheme="minorEastAsia" w:hAnsi="Cambria Math"/>
              <w:sz w:val="24"/>
              <w:szCs w:val="24"/>
              <w:lang w:val="es-ES"/>
            </w:rPr>
            <m:t>=</m:t>
          </m:r>
          <m:rad>
            <m:radPr>
              <m:ctrlPr>
                <w:rPr>
                  <w:rFonts w:ascii="Cambria Math" w:eastAsiaTheme="minorEastAsia" w:hAnsi="Cambria Math"/>
                  <w:i/>
                  <w:sz w:val="24"/>
                  <w:szCs w:val="24"/>
                </w:rPr>
              </m:ctrlPr>
            </m:radPr>
            <m:deg>
              <m:r>
                <w:rPr>
                  <w:rFonts w:ascii="Cambria Math" w:eastAsiaTheme="minorEastAsia" w:hAnsi="Cambria Math"/>
                  <w:sz w:val="24"/>
                  <w:szCs w:val="24"/>
                  <w:lang w:val="es-ES"/>
                </w:rPr>
                <m:t>3</m:t>
              </m:r>
            </m:deg>
            <m:e>
              <m:f>
                <m:fPr>
                  <m:ctrlPr>
                    <w:rPr>
                      <w:rFonts w:ascii="Cambria Math" w:eastAsiaTheme="minorEastAsia" w:hAnsi="Cambria Math"/>
                      <w:i/>
                      <w:sz w:val="24"/>
                      <w:szCs w:val="24"/>
                    </w:rPr>
                  </m:ctrlPr>
                </m:fPr>
                <m:num>
                  <m:r>
                    <w:rPr>
                      <w:rFonts w:ascii="Cambria Math" w:eastAsiaTheme="minorEastAsia" w:hAnsi="Cambria Math"/>
                      <w:sz w:val="24"/>
                      <w:szCs w:val="24"/>
                      <w:lang w:val="es-ES"/>
                    </w:rPr>
                    <m:t>9</m:t>
                  </m:r>
                </m:num>
                <m:den>
                  <m:r>
                    <w:rPr>
                      <w:rFonts w:ascii="Cambria Math" w:eastAsiaTheme="minorEastAsia" w:hAnsi="Cambria Math"/>
                      <w:sz w:val="24"/>
                      <w:szCs w:val="24"/>
                      <w:lang w:val="es-ES"/>
                    </w:rPr>
                    <m:t>4</m:t>
                  </m:r>
                </m:den>
              </m:f>
            </m:e>
          </m:rad>
          <m:r>
            <w:rPr>
              <w:rFonts w:ascii="Cambria Math" w:eastAsiaTheme="minorEastAsia" w:hAnsi="Cambria Math"/>
              <w:sz w:val="24"/>
              <w:szCs w:val="24"/>
              <w:lang w:val="es-ES"/>
            </w:rPr>
            <m:t>∙</m:t>
          </m:r>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Neptun</m:t>
              </m:r>
            </m:sub>
          </m:sSub>
          <m:r>
            <w:rPr>
              <w:rFonts w:ascii="Cambria Math" w:eastAsiaTheme="minorEastAsia" w:hAnsi="Cambria Math"/>
              <w:sz w:val="24"/>
              <w:szCs w:val="24"/>
              <w:lang w:val="es-ES"/>
            </w:rPr>
            <m:t>≅1,3104∙30,047</m:t>
          </m:r>
          <m:r>
            <w:rPr>
              <w:rFonts w:ascii="Cambria Math" w:eastAsiaTheme="minorEastAsia" w:hAnsi="Cambria Math"/>
              <w:sz w:val="24"/>
              <w:szCs w:val="24"/>
            </w:rPr>
            <m:t>AE</m:t>
          </m:r>
          <m:r>
            <w:rPr>
              <w:rFonts w:ascii="Cambria Math" w:eastAsiaTheme="minorEastAsia" w:hAnsi="Cambria Math"/>
              <w:sz w:val="24"/>
              <w:szCs w:val="24"/>
              <w:lang w:val="es-ES"/>
            </w:rPr>
            <m:t>≅</m:t>
          </m:r>
          <m:r>
            <m:rPr>
              <m:sty m:val="p"/>
            </m:rPr>
            <w:rPr>
              <w:rFonts w:ascii="Cambria Math" w:eastAsiaTheme="minorEastAsia" w:hAnsi="Cambria Math"/>
              <w:sz w:val="24"/>
              <w:szCs w:val="24"/>
              <w:lang w:val="es-ES"/>
            </w:rPr>
            <m:t>39,37AE</m:t>
          </m:r>
        </m:oMath>
      </m:oMathPara>
    </w:p>
    <w:p w14:paraId="2FDA1712" w14:textId="5CB3CAAE" w:rsidR="00C511A8" w:rsidRPr="00B25AF8" w:rsidRDefault="00C511A8" w:rsidP="00DE50F7">
      <w:pPr>
        <w:widowControl w:val="0"/>
        <w:spacing w:before="240"/>
        <w:rPr>
          <w:rFonts w:eastAsiaTheme="minorEastAsia"/>
          <w:sz w:val="24"/>
          <w:szCs w:val="24"/>
        </w:rPr>
      </w:pPr>
      <w:r w:rsidRPr="00B25AF8">
        <w:rPr>
          <w:rFonts w:eastAsiaTheme="minorEastAsia"/>
          <w:sz w:val="24"/>
          <w:szCs w:val="24"/>
        </w:rPr>
        <w:t xml:space="preserve">Dieser Wert entspricht ziemlich genau der großen Halbachse von Pluto </w:t>
      </w:r>
      <m:oMath>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Pluto</m:t>
            </m:r>
          </m:sub>
        </m:sSub>
        <m:r>
          <w:rPr>
            <w:rFonts w:ascii="Cambria Math" w:eastAsiaTheme="minorEastAsia" w:hAnsi="Cambria Math"/>
            <w:sz w:val="24"/>
            <w:szCs w:val="24"/>
          </w:rPr>
          <m:t>=39,482AE</m:t>
        </m:r>
      </m:oMath>
      <w:r w:rsidRPr="00B25AF8">
        <w:rPr>
          <w:rFonts w:eastAsiaTheme="minorEastAsia"/>
          <w:sz w:val="24"/>
          <w:szCs w:val="24"/>
        </w:rPr>
        <w:t>.</w:t>
      </w:r>
    </w:p>
    <w:p w14:paraId="2C7B2CE7" w14:textId="553D5316" w:rsidR="002A1899" w:rsidRPr="00B25AF8" w:rsidRDefault="002A1899" w:rsidP="00D617B4">
      <w:pPr>
        <w:widowControl w:val="0"/>
        <w:rPr>
          <w:rFonts w:eastAsiaTheme="minorEastAsia"/>
          <w:sz w:val="24"/>
          <w:szCs w:val="24"/>
        </w:rPr>
      </w:pPr>
      <w:r w:rsidRPr="00B25AF8">
        <w:rPr>
          <w:rFonts w:eastAsiaTheme="minorEastAsia"/>
          <w:sz w:val="24"/>
          <w:szCs w:val="24"/>
        </w:rPr>
        <w:t>Die Umlaufzeit ergibt sich aus der Umlaufzeit von Neptun:</w:t>
      </w:r>
    </w:p>
    <w:p w14:paraId="78E95709" w14:textId="67873C77" w:rsidR="002A1899" w:rsidRPr="00B25AF8" w:rsidRDefault="00000000" w:rsidP="005C1876">
      <w:pPr>
        <w:widowControl w:val="0"/>
        <w:spacing w:before="240"/>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RKBO</m:t>
              </m:r>
            </m:sub>
          </m:sSub>
          <m:r>
            <w:rPr>
              <w:rFonts w:ascii="Cambria Math" w:eastAsiaTheme="minorEastAsia" w:hAnsi="Cambria Math"/>
              <w:sz w:val="24"/>
              <w:szCs w:val="24"/>
            </w:rPr>
            <m:t>=</m:t>
          </m:r>
          <m:f>
            <m:fPr>
              <m:ctrlPr>
                <w:rPr>
                  <w:rFonts w:ascii="Cambria Math" w:hAnsi="Cambria Math"/>
                  <w:i/>
                  <w:sz w:val="24"/>
                  <w:szCs w:val="24"/>
                </w:rPr>
              </m:ctrlPr>
            </m:fPr>
            <m:num>
              <m:r>
                <w:rPr>
                  <w:rFonts w:ascii="Cambria Math" w:hAnsi="Cambria Math"/>
                  <w:sz w:val="24"/>
                  <w:szCs w:val="24"/>
                </w:rPr>
                <m:t>3</m:t>
              </m:r>
            </m:num>
            <m:den>
              <m:r>
                <w:rPr>
                  <w:rFonts w:ascii="Cambria Math" w:hAnsi="Cambria Math"/>
                  <w:sz w:val="24"/>
                  <w:szCs w:val="24"/>
                </w:rPr>
                <m:t>2</m:t>
              </m:r>
            </m:den>
          </m:f>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Neptun</m:t>
              </m:r>
            </m:sub>
          </m:sSub>
        </m:oMath>
      </m:oMathPara>
    </w:p>
    <w:p w14:paraId="67E5907E" w14:textId="34CD1349" w:rsidR="005C1876" w:rsidRPr="00B25AF8" w:rsidRDefault="00000000" w:rsidP="005C1876">
      <w:pPr>
        <w:widowControl w:val="0"/>
        <w:spacing w:before="240"/>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RKBO</m:t>
              </m:r>
            </m:sub>
          </m:sSub>
          <m:r>
            <w:rPr>
              <w:rFonts w:ascii="Cambria Math" w:eastAsiaTheme="minorEastAsia" w:hAnsi="Cambria Math"/>
              <w:sz w:val="24"/>
              <w:szCs w:val="24"/>
            </w:rPr>
            <m:t>=</m:t>
          </m:r>
          <m:f>
            <m:fPr>
              <m:ctrlPr>
                <w:rPr>
                  <w:rFonts w:ascii="Cambria Math" w:hAnsi="Cambria Math"/>
                  <w:i/>
                  <w:sz w:val="24"/>
                  <w:szCs w:val="24"/>
                </w:rPr>
              </m:ctrlPr>
            </m:fPr>
            <m:num>
              <m:r>
                <w:rPr>
                  <w:rFonts w:ascii="Cambria Math" w:hAnsi="Cambria Math"/>
                  <w:sz w:val="24"/>
                  <w:szCs w:val="24"/>
                </w:rPr>
                <m:t>3</m:t>
              </m:r>
            </m:num>
            <m:den>
              <m:r>
                <w:rPr>
                  <w:rFonts w:ascii="Cambria Math" w:hAnsi="Cambria Math"/>
                  <w:sz w:val="24"/>
                  <w:szCs w:val="24"/>
                </w:rPr>
                <m:t>2</m:t>
              </m:r>
            </m:den>
          </m:f>
          <m:r>
            <w:rPr>
              <w:rFonts w:ascii="Cambria Math" w:hAnsi="Cambria Math"/>
              <w:sz w:val="24"/>
              <w:szCs w:val="24"/>
            </w:rPr>
            <m:t>∙164,79a≈251a</m:t>
          </m:r>
        </m:oMath>
      </m:oMathPara>
    </w:p>
    <w:p w14:paraId="749785CD" w14:textId="566E6C54" w:rsidR="00A538E6" w:rsidRPr="00B25AF8" w:rsidRDefault="00A538E6" w:rsidP="00F06B12">
      <w:pPr>
        <w:widowControl w:val="0"/>
        <w:rPr>
          <w:rFonts w:eastAsiaTheme="minorEastAsia"/>
          <w:sz w:val="24"/>
          <w:szCs w:val="24"/>
        </w:rPr>
      </w:pPr>
    </w:p>
    <w:p w14:paraId="440A81AF" w14:textId="2700EF4D" w:rsidR="00A538E6" w:rsidRPr="00B25AF8" w:rsidRDefault="00A538E6" w:rsidP="004F3020">
      <w:pPr>
        <w:widowControl w:val="0"/>
        <w:rPr>
          <w:rFonts w:eastAsiaTheme="minorEastAsia"/>
          <w:sz w:val="24"/>
          <w:szCs w:val="24"/>
        </w:rPr>
      </w:pPr>
      <w:r w:rsidRPr="00B25AF8">
        <w:rPr>
          <w:rFonts w:eastAsiaTheme="minorEastAsia"/>
          <w:sz w:val="24"/>
          <w:szCs w:val="24"/>
        </w:rPr>
        <w:t xml:space="preserve">Des </w:t>
      </w:r>
      <w:r w:rsidR="00BF4EB0" w:rsidRPr="00B25AF8">
        <w:rPr>
          <w:rFonts w:eastAsiaTheme="minorEastAsia"/>
          <w:sz w:val="24"/>
          <w:szCs w:val="24"/>
        </w:rPr>
        <w:t>Weiteren</w:t>
      </w:r>
      <w:r w:rsidRPr="00B25AF8">
        <w:rPr>
          <w:rFonts w:eastAsiaTheme="minorEastAsia"/>
          <w:sz w:val="24"/>
          <w:szCs w:val="24"/>
        </w:rPr>
        <w:t xml:space="preserve"> gehören dazu die </w:t>
      </w:r>
      <w:proofErr w:type="spellStart"/>
      <w:r w:rsidRPr="00B25AF8">
        <w:rPr>
          <w:rFonts w:eastAsiaTheme="minorEastAsia"/>
          <w:b/>
          <w:bCs/>
          <w:sz w:val="24"/>
          <w:szCs w:val="24"/>
        </w:rPr>
        <w:t>Two</w:t>
      </w:r>
      <w:r w:rsidR="001C13E8" w:rsidRPr="00B25AF8">
        <w:rPr>
          <w:rFonts w:eastAsiaTheme="minorEastAsia"/>
          <w:b/>
          <w:bCs/>
          <w:sz w:val="24"/>
          <w:szCs w:val="24"/>
        </w:rPr>
        <w:t>tinos</w:t>
      </w:r>
      <w:proofErr w:type="spellEnd"/>
      <w:r w:rsidR="00290F17" w:rsidRPr="00B25AF8">
        <w:rPr>
          <w:rFonts w:eastAsiaTheme="minorEastAsia"/>
          <w:sz w:val="24"/>
          <w:szCs w:val="24"/>
        </w:rPr>
        <w:t xml:space="preserve">. Welches Verhältnis für die Umlaufzeiten wird hier wahrscheinlich </w:t>
      </w:r>
      <w:r w:rsidR="00BF4EB0" w:rsidRPr="00B25AF8">
        <w:rPr>
          <w:rFonts w:eastAsiaTheme="minorEastAsia"/>
          <w:sz w:val="24"/>
          <w:szCs w:val="24"/>
        </w:rPr>
        <w:t>vorliegen? Es ist nicht wirklich schwer zu raten</w:t>
      </w:r>
      <w:r w:rsidR="00B219E7" w:rsidRPr="00B25AF8">
        <w:rPr>
          <w:rFonts w:eastAsiaTheme="minorEastAsia"/>
          <w:sz w:val="24"/>
          <w:szCs w:val="24"/>
        </w:rPr>
        <w:t xml:space="preserve">, dass das Verhältnis </w:t>
      </w:r>
      <w:proofErr w:type="gramStart"/>
      <w:r w:rsidR="00B219E7" w:rsidRPr="00B25AF8">
        <w:rPr>
          <w:rFonts w:eastAsiaTheme="minorEastAsia"/>
          <w:sz w:val="24"/>
          <w:szCs w:val="24"/>
        </w:rPr>
        <w:t>2 :</w:t>
      </w:r>
      <w:proofErr w:type="gramEnd"/>
      <w:r w:rsidR="00B219E7" w:rsidRPr="00B25AF8">
        <w:rPr>
          <w:rFonts w:eastAsiaTheme="minorEastAsia"/>
          <w:sz w:val="24"/>
          <w:szCs w:val="24"/>
        </w:rPr>
        <w:t xml:space="preserve"> 1 beträgt. Neptun läuft zweimal um die Sonne, während die </w:t>
      </w:r>
      <w:proofErr w:type="spellStart"/>
      <w:r w:rsidR="00B219E7" w:rsidRPr="00B25AF8">
        <w:rPr>
          <w:rFonts w:eastAsiaTheme="minorEastAsia"/>
          <w:sz w:val="24"/>
          <w:szCs w:val="24"/>
        </w:rPr>
        <w:t>Twotinos</w:t>
      </w:r>
      <w:proofErr w:type="spellEnd"/>
      <w:r w:rsidR="00B219E7" w:rsidRPr="00B25AF8">
        <w:rPr>
          <w:rFonts w:eastAsiaTheme="minorEastAsia"/>
          <w:sz w:val="24"/>
          <w:szCs w:val="24"/>
        </w:rPr>
        <w:t xml:space="preserve"> gerade einen Umlauf </w:t>
      </w:r>
      <w:r w:rsidR="00D54D09" w:rsidRPr="00B25AF8">
        <w:rPr>
          <w:rFonts w:eastAsiaTheme="minorEastAsia"/>
          <w:sz w:val="24"/>
          <w:szCs w:val="24"/>
        </w:rPr>
        <w:t>fertigbringen</w:t>
      </w:r>
      <w:r w:rsidR="008B22D0" w:rsidRPr="00B25AF8">
        <w:rPr>
          <w:rFonts w:eastAsiaTheme="minorEastAsia"/>
          <w:sz w:val="24"/>
          <w:szCs w:val="24"/>
        </w:rPr>
        <w:t>. Mit unserer Form</w:t>
      </w:r>
      <w:r w:rsidR="0089570F">
        <w:rPr>
          <w:rFonts w:eastAsiaTheme="minorEastAsia"/>
          <w:sz w:val="24"/>
          <w:szCs w:val="24"/>
        </w:rPr>
        <w:t>e</w:t>
      </w:r>
      <w:r w:rsidR="008B22D0" w:rsidRPr="00B25AF8">
        <w:rPr>
          <w:rFonts w:eastAsiaTheme="minorEastAsia"/>
          <w:sz w:val="24"/>
          <w:szCs w:val="24"/>
        </w:rPr>
        <w:t xml:space="preserve">l von oben können wir den Abstand der </w:t>
      </w:r>
      <w:proofErr w:type="spellStart"/>
      <w:r w:rsidR="008B22D0" w:rsidRPr="00B25AF8">
        <w:rPr>
          <w:rFonts w:eastAsiaTheme="minorEastAsia"/>
          <w:sz w:val="24"/>
          <w:szCs w:val="24"/>
        </w:rPr>
        <w:t>Twotinos</w:t>
      </w:r>
      <w:proofErr w:type="spellEnd"/>
      <w:r w:rsidR="008B22D0" w:rsidRPr="00B25AF8">
        <w:rPr>
          <w:rFonts w:eastAsiaTheme="minorEastAsia"/>
          <w:sz w:val="24"/>
          <w:szCs w:val="24"/>
        </w:rPr>
        <w:t xml:space="preserve"> zur Sonne </w:t>
      </w:r>
      <w:r w:rsidR="00D54D09" w:rsidRPr="00B25AF8">
        <w:rPr>
          <w:rFonts w:eastAsiaTheme="minorEastAsia"/>
          <w:sz w:val="24"/>
          <w:szCs w:val="24"/>
        </w:rPr>
        <w:t>abschätzen.</w:t>
      </w:r>
    </w:p>
    <w:p w14:paraId="06CC9AD9" w14:textId="28FBA60E" w:rsidR="00CD25E8" w:rsidRPr="00B25AF8" w:rsidRDefault="00000000" w:rsidP="00FF6B84">
      <w:pPr>
        <w:widowControl w:val="0"/>
        <w:rPr>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RKBO</m:t>
              </m:r>
            </m:sub>
          </m:sSub>
          <m:r>
            <w:rPr>
              <w:rFonts w:ascii="Cambria Math" w:hAnsi="Cambria Math"/>
              <w:sz w:val="24"/>
              <w:szCs w:val="24"/>
            </w:rPr>
            <m:t>=</m:t>
          </m:r>
          <m:rad>
            <m:radPr>
              <m:ctrlPr>
                <w:rPr>
                  <w:rFonts w:ascii="Cambria Math" w:hAnsi="Cambria Math"/>
                  <w:i/>
                  <w:sz w:val="24"/>
                  <w:szCs w:val="24"/>
                </w:rPr>
              </m:ctrlPr>
            </m:radPr>
            <m:deg>
              <m:r>
                <w:rPr>
                  <w:rFonts w:ascii="Cambria Math" w:hAnsi="Cambria Math"/>
                  <w:sz w:val="24"/>
                  <w:szCs w:val="24"/>
                </w:rPr>
                <m:t>3</m:t>
              </m:r>
            </m:deg>
            <m:e>
              <m:f>
                <m:fPr>
                  <m:ctrlPr>
                    <w:rPr>
                      <w:rFonts w:ascii="Cambria Math" w:hAnsi="Cambria Math"/>
                      <w:i/>
                      <w:sz w:val="24"/>
                      <w:szCs w:val="24"/>
                    </w:rPr>
                  </m:ctrlPr>
                </m:fPr>
                <m:num>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RKBO</m:t>
                          </m:r>
                        </m:sub>
                      </m:sSub>
                    </m:e>
                    <m:sup>
                      <m:r>
                        <w:rPr>
                          <w:rFonts w:ascii="Cambria Math" w:hAnsi="Cambria Math"/>
                          <w:sz w:val="24"/>
                          <w:szCs w:val="24"/>
                        </w:rPr>
                        <m:t>2</m:t>
                      </m:r>
                    </m:sup>
                  </m:sSup>
                </m:num>
                <m:den>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Neptun</m:t>
                          </m:r>
                        </m:sub>
                      </m:sSub>
                    </m:e>
                    <m:sup>
                      <m:r>
                        <w:rPr>
                          <w:rFonts w:ascii="Cambria Math" w:hAnsi="Cambria Math"/>
                          <w:sz w:val="24"/>
                          <w:szCs w:val="24"/>
                        </w:rPr>
                        <m:t>2</m:t>
                      </m:r>
                    </m:sup>
                  </m:sSup>
                </m:den>
              </m:f>
            </m:e>
          </m:rad>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Neptun</m:t>
              </m:r>
            </m:sub>
          </m:sSub>
        </m:oMath>
      </m:oMathPara>
    </w:p>
    <w:p w14:paraId="7B71E744" w14:textId="7A509C11" w:rsidR="00CD25E8" w:rsidRPr="00B25AF8" w:rsidRDefault="00D54D09" w:rsidP="00FF6B84">
      <w:pPr>
        <w:widowControl w:val="0"/>
        <w:rPr>
          <w:sz w:val="24"/>
          <w:szCs w:val="24"/>
        </w:rPr>
      </w:pPr>
      <m:oMathPara>
        <m:oMath>
          <m:r>
            <w:rPr>
              <w:rFonts w:ascii="Cambria Math" w:eastAsiaTheme="minorEastAsia" w:hAnsi="Cambria Math"/>
              <w:sz w:val="24"/>
              <w:szCs w:val="24"/>
            </w:rPr>
            <m:t>2∙</m:t>
          </m:r>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Neptun</m:t>
              </m:r>
            </m:sub>
          </m:sSub>
          <m:r>
            <w:rPr>
              <w:rFonts w:ascii="Cambria Math" w:eastAsiaTheme="minorEastAsia" w:hAnsi="Cambria Math"/>
              <w:sz w:val="24"/>
              <w:szCs w:val="24"/>
            </w:rPr>
            <m:t>=1∙</m:t>
          </m:r>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RKBO</m:t>
              </m:r>
            </m:sub>
          </m:sSub>
        </m:oMath>
      </m:oMathPara>
    </w:p>
    <w:p w14:paraId="3D570BD4" w14:textId="182F9E4A" w:rsidR="00CD25E8" w:rsidRPr="00B25AF8" w:rsidRDefault="00000000" w:rsidP="00FF6B84">
      <w:pPr>
        <w:widowControl w:val="0"/>
        <w:rPr>
          <w:sz w:val="24"/>
          <w:szCs w:val="24"/>
        </w:rPr>
      </w:pPr>
      <m:oMathPara>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RKBO</m:t>
                  </m:r>
                </m:sub>
              </m:sSub>
            </m:num>
            <m:den>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Neptun</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2</m:t>
              </m:r>
            </m:num>
            <m:den>
              <m:r>
                <w:rPr>
                  <w:rFonts w:ascii="Cambria Math" w:hAnsi="Cambria Math"/>
                  <w:sz w:val="24"/>
                  <w:szCs w:val="24"/>
                </w:rPr>
                <m:t>1</m:t>
              </m:r>
            </m:den>
          </m:f>
        </m:oMath>
      </m:oMathPara>
    </w:p>
    <w:p w14:paraId="37D57431" w14:textId="038EE17D" w:rsidR="00CD25E8" w:rsidRPr="00B25AF8" w:rsidRDefault="00000000" w:rsidP="00FF6B84">
      <w:pPr>
        <w:widowControl w:val="0"/>
        <w:rPr>
          <w:rFonts w:eastAsiaTheme="minorEastAsia"/>
          <w:sz w:val="24"/>
          <w:szCs w:val="24"/>
          <w:lang w:val="es-ES"/>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RKBO</m:t>
              </m:r>
            </m:sub>
          </m:sSub>
          <m:r>
            <w:rPr>
              <w:rFonts w:ascii="Cambria Math" w:hAnsi="Cambria Math"/>
              <w:sz w:val="24"/>
              <w:szCs w:val="24"/>
              <w:lang w:val="es-ES"/>
            </w:rPr>
            <m:t>=</m:t>
          </m:r>
          <m:rad>
            <m:radPr>
              <m:ctrlPr>
                <w:rPr>
                  <w:rFonts w:ascii="Cambria Math" w:hAnsi="Cambria Math"/>
                  <w:i/>
                  <w:sz w:val="24"/>
                  <w:szCs w:val="24"/>
                </w:rPr>
              </m:ctrlPr>
            </m:radPr>
            <m:deg>
              <m:r>
                <w:rPr>
                  <w:rFonts w:ascii="Cambria Math" w:hAnsi="Cambria Math"/>
                  <w:sz w:val="24"/>
                  <w:szCs w:val="24"/>
                  <w:lang w:val="es-ES"/>
                </w:rPr>
                <m:t>3</m:t>
              </m:r>
            </m:deg>
            <m:e>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lang w:val="es-ES"/>
                        </w:rPr>
                        <m:t>2</m:t>
                      </m:r>
                    </m:e>
                    <m:sup>
                      <m:r>
                        <w:rPr>
                          <w:rFonts w:ascii="Cambria Math" w:hAnsi="Cambria Math"/>
                          <w:sz w:val="24"/>
                          <w:szCs w:val="24"/>
                          <w:lang w:val="es-ES"/>
                        </w:rPr>
                        <m:t>2</m:t>
                      </m:r>
                    </m:sup>
                  </m:sSup>
                </m:num>
                <m:den>
                  <m:sSup>
                    <m:sSupPr>
                      <m:ctrlPr>
                        <w:rPr>
                          <w:rFonts w:ascii="Cambria Math" w:hAnsi="Cambria Math"/>
                          <w:i/>
                          <w:sz w:val="24"/>
                          <w:szCs w:val="24"/>
                        </w:rPr>
                      </m:ctrlPr>
                    </m:sSupPr>
                    <m:e>
                      <m:r>
                        <w:rPr>
                          <w:rFonts w:ascii="Cambria Math" w:hAnsi="Cambria Math"/>
                          <w:sz w:val="24"/>
                          <w:szCs w:val="24"/>
                          <w:lang w:val="es-ES"/>
                        </w:rPr>
                        <m:t>1</m:t>
                      </m:r>
                    </m:e>
                    <m:sup>
                      <m:r>
                        <w:rPr>
                          <w:rFonts w:ascii="Cambria Math" w:hAnsi="Cambria Math"/>
                          <w:sz w:val="24"/>
                          <w:szCs w:val="24"/>
                          <w:lang w:val="es-ES"/>
                        </w:rPr>
                        <m:t>2</m:t>
                      </m:r>
                    </m:sup>
                  </m:sSup>
                </m:den>
              </m:f>
            </m:e>
          </m:rad>
          <m:r>
            <w:rPr>
              <w:rFonts w:ascii="Cambria Math" w:eastAsiaTheme="minorEastAsia" w:hAnsi="Cambria Math"/>
              <w:sz w:val="24"/>
              <w:szCs w:val="24"/>
              <w:lang w:val="es-ES"/>
            </w:rPr>
            <m:t>∙</m:t>
          </m:r>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Neptun</m:t>
              </m:r>
            </m:sub>
          </m:sSub>
          <m:r>
            <w:rPr>
              <w:rFonts w:ascii="Cambria Math" w:eastAsiaTheme="minorEastAsia" w:hAnsi="Cambria Math"/>
              <w:sz w:val="24"/>
              <w:szCs w:val="24"/>
              <w:lang w:val="es-ES"/>
            </w:rPr>
            <m:t>=</m:t>
          </m:r>
          <m:rad>
            <m:radPr>
              <m:ctrlPr>
                <w:rPr>
                  <w:rFonts w:ascii="Cambria Math" w:eastAsiaTheme="minorEastAsia" w:hAnsi="Cambria Math"/>
                  <w:i/>
                  <w:sz w:val="24"/>
                  <w:szCs w:val="24"/>
                </w:rPr>
              </m:ctrlPr>
            </m:radPr>
            <m:deg>
              <m:r>
                <w:rPr>
                  <w:rFonts w:ascii="Cambria Math" w:eastAsiaTheme="minorEastAsia" w:hAnsi="Cambria Math"/>
                  <w:sz w:val="24"/>
                  <w:szCs w:val="24"/>
                  <w:lang w:val="es-ES"/>
                </w:rPr>
                <m:t>3</m:t>
              </m:r>
            </m:deg>
            <m:e>
              <m:r>
                <w:rPr>
                  <w:rFonts w:ascii="Cambria Math" w:eastAsiaTheme="minorEastAsia" w:hAnsi="Cambria Math"/>
                  <w:sz w:val="24"/>
                  <w:szCs w:val="24"/>
                </w:rPr>
                <m:t>4</m:t>
              </m:r>
            </m:e>
          </m:rad>
          <m:r>
            <w:rPr>
              <w:rFonts w:ascii="Cambria Math" w:eastAsiaTheme="minorEastAsia" w:hAnsi="Cambria Math"/>
              <w:sz w:val="24"/>
              <w:szCs w:val="24"/>
              <w:lang w:val="es-ES"/>
            </w:rPr>
            <m:t>∙</m:t>
          </m:r>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Neptun</m:t>
              </m:r>
            </m:sub>
          </m:sSub>
          <m:r>
            <w:rPr>
              <w:rFonts w:ascii="Cambria Math" w:eastAsiaTheme="minorEastAsia" w:hAnsi="Cambria Math"/>
              <w:sz w:val="24"/>
              <w:szCs w:val="24"/>
              <w:lang w:val="es-ES"/>
            </w:rPr>
            <m:t>≅1,5874∙30,047</m:t>
          </m:r>
          <m:r>
            <w:rPr>
              <w:rFonts w:ascii="Cambria Math" w:eastAsiaTheme="minorEastAsia" w:hAnsi="Cambria Math"/>
              <w:sz w:val="24"/>
              <w:szCs w:val="24"/>
            </w:rPr>
            <m:t>AE</m:t>
          </m:r>
          <m:r>
            <w:rPr>
              <w:rFonts w:ascii="Cambria Math" w:eastAsiaTheme="minorEastAsia" w:hAnsi="Cambria Math"/>
              <w:sz w:val="24"/>
              <w:szCs w:val="24"/>
              <w:lang w:val="es-ES"/>
            </w:rPr>
            <m:t>≅47,69</m:t>
          </m:r>
          <m:r>
            <m:rPr>
              <m:sty m:val="p"/>
            </m:rPr>
            <w:rPr>
              <w:rFonts w:ascii="Cambria Math" w:eastAsiaTheme="minorEastAsia" w:hAnsi="Cambria Math"/>
              <w:sz w:val="24"/>
              <w:szCs w:val="24"/>
              <w:lang w:val="es-ES"/>
            </w:rPr>
            <m:t>AE</m:t>
          </m:r>
        </m:oMath>
      </m:oMathPara>
    </w:p>
    <w:p w14:paraId="4775A6E9" w14:textId="222AB76B" w:rsidR="00C820BF" w:rsidRPr="00B25AF8" w:rsidRDefault="00C820BF" w:rsidP="00FF6B84">
      <w:pPr>
        <w:widowControl w:val="0"/>
        <w:rPr>
          <w:rFonts w:eastAsiaTheme="minorEastAsia"/>
          <w:sz w:val="24"/>
          <w:szCs w:val="24"/>
        </w:rPr>
      </w:pPr>
      <w:r w:rsidRPr="00B25AF8">
        <w:rPr>
          <w:rFonts w:eastAsiaTheme="minorEastAsia"/>
          <w:sz w:val="24"/>
          <w:szCs w:val="24"/>
        </w:rPr>
        <w:t xml:space="preserve">Die </w:t>
      </w:r>
      <w:proofErr w:type="spellStart"/>
      <w:r w:rsidRPr="00B25AF8">
        <w:rPr>
          <w:rFonts w:eastAsiaTheme="minorEastAsia"/>
          <w:sz w:val="24"/>
          <w:szCs w:val="24"/>
        </w:rPr>
        <w:t>Twotinos</w:t>
      </w:r>
      <w:proofErr w:type="spellEnd"/>
      <w:r w:rsidRPr="00B25AF8">
        <w:rPr>
          <w:rFonts w:eastAsiaTheme="minorEastAsia"/>
          <w:sz w:val="24"/>
          <w:szCs w:val="24"/>
        </w:rPr>
        <w:t xml:space="preserve"> finden wir also </w:t>
      </w:r>
      <w:r w:rsidR="00CB073B" w:rsidRPr="00B25AF8">
        <w:rPr>
          <w:rFonts w:eastAsiaTheme="minorEastAsia"/>
          <w:sz w:val="24"/>
          <w:szCs w:val="24"/>
        </w:rPr>
        <w:t>im Abstand von rund 48AE von der Sonne.</w:t>
      </w:r>
      <w:r w:rsidR="007206F2" w:rsidRPr="00B25AF8">
        <w:rPr>
          <w:rFonts w:eastAsiaTheme="minorEastAsia"/>
          <w:sz w:val="24"/>
          <w:szCs w:val="24"/>
        </w:rPr>
        <w:t xml:space="preserve"> </w:t>
      </w:r>
      <w:r w:rsidR="004F3020" w:rsidRPr="00B25AF8">
        <w:rPr>
          <w:rFonts w:eastAsiaTheme="minorEastAsia"/>
          <w:sz w:val="24"/>
          <w:szCs w:val="24"/>
        </w:rPr>
        <w:t>Ihre Umlaufzeit beträgt</w:t>
      </w:r>
      <w:r w:rsidR="00652C43" w:rsidRPr="00B25AF8">
        <w:rPr>
          <w:rFonts w:eastAsiaTheme="minorEastAsia"/>
          <w:sz w:val="24"/>
          <w:szCs w:val="24"/>
        </w:rPr>
        <w:t>:</w:t>
      </w:r>
    </w:p>
    <w:p w14:paraId="2224D452" w14:textId="62D1B2FC" w:rsidR="00652C43" w:rsidRPr="00B25AF8" w:rsidRDefault="00000000" w:rsidP="00FF6B84">
      <w:pPr>
        <w:widowControl w:val="0"/>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RKBO</m:t>
              </m:r>
            </m:sub>
          </m:sSub>
          <m:r>
            <w:rPr>
              <w:rFonts w:ascii="Cambria Math" w:eastAsiaTheme="minorEastAsia" w:hAnsi="Cambria Math"/>
              <w:sz w:val="24"/>
              <w:szCs w:val="24"/>
            </w:rPr>
            <m:t>=</m:t>
          </m:r>
          <m:f>
            <m:fPr>
              <m:ctrlPr>
                <w:rPr>
                  <w:rFonts w:ascii="Cambria Math" w:hAnsi="Cambria Math"/>
                  <w:i/>
                  <w:sz w:val="24"/>
                  <w:szCs w:val="24"/>
                </w:rPr>
              </m:ctrlPr>
            </m:fPr>
            <m:num>
              <m:r>
                <w:rPr>
                  <w:rFonts w:ascii="Cambria Math" w:hAnsi="Cambria Math"/>
                  <w:sz w:val="24"/>
                  <w:szCs w:val="24"/>
                </w:rPr>
                <m:t>2</m:t>
              </m:r>
            </m:num>
            <m:den>
              <m:r>
                <w:rPr>
                  <w:rFonts w:ascii="Cambria Math" w:hAnsi="Cambria Math"/>
                  <w:sz w:val="24"/>
                  <w:szCs w:val="24"/>
                </w:rPr>
                <m:t>1</m:t>
              </m:r>
            </m:den>
          </m:f>
          <m:r>
            <w:rPr>
              <w:rFonts w:ascii="Cambria Math" w:hAnsi="Cambria Math"/>
              <w:sz w:val="24"/>
              <w:szCs w:val="24"/>
            </w:rPr>
            <m:t>∙164,79a≈329,9a</m:t>
          </m:r>
        </m:oMath>
      </m:oMathPara>
    </w:p>
    <w:p w14:paraId="3933660E" w14:textId="77777777" w:rsidR="00C60161" w:rsidRPr="00B25AF8" w:rsidRDefault="00C60161" w:rsidP="00B05A31">
      <w:pPr>
        <w:widowControl w:val="0"/>
        <w:rPr>
          <w:sz w:val="24"/>
          <w:szCs w:val="24"/>
        </w:rPr>
      </w:pPr>
    </w:p>
    <w:p w14:paraId="3A293A59" w14:textId="549C3172" w:rsidR="00B6021B" w:rsidRDefault="00B05A31" w:rsidP="00B6021B">
      <w:pPr>
        <w:widowControl w:val="0"/>
        <w:rPr>
          <w:sz w:val="24"/>
          <w:szCs w:val="24"/>
        </w:rPr>
      </w:pPr>
      <w:r w:rsidRPr="00B25AF8">
        <w:rPr>
          <w:sz w:val="24"/>
          <w:szCs w:val="24"/>
        </w:rPr>
        <w:t xml:space="preserve">Typische Werte für weitere Resonanzen sind </w:t>
      </w:r>
      <w:proofErr w:type="gramStart"/>
      <w:r w:rsidR="004B523E" w:rsidRPr="00B25AF8">
        <w:rPr>
          <w:sz w:val="24"/>
          <w:szCs w:val="24"/>
        </w:rPr>
        <w:t>5</w:t>
      </w:r>
      <w:r w:rsidRPr="00B25AF8">
        <w:rPr>
          <w:sz w:val="24"/>
          <w:szCs w:val="24"/>
        </w:rPr>
        <w:t xml:space="preserve"> :</w:t>
      </w:r>
      <w:proofErr w:type="gramEnd"/>
      <w:r w:rsidRPr="00B25AF8">
        <w:rPr>
          <w:sz w:val="24"/>
          <w:szCs w:val="24"/>
        </w:rPr>
        <w:t xml:space="preserve"> </w:t>
      </w:r>
      <w:r w:rsidR="004B523E" w:rsidRPr="00B25AF8">
        <w:rPr>
          <w:sz w:val="24"/>
          <w:szCs w:val="24"/>
        </w:rPr>
        <w:t>3</w:t>
      </w:r>
      <w:r w:rsidRPr="00B25AF8">
        <w:rPr>
          <w:sz w:val="24"/>
          <w:szCs w:val="24"/>
        </w:rPr>
        <w:t xml:space="preserve">, </w:t>
      </w:r>
      <w:r w:rsidR="004B523E" w:rsidRPr="00B25AF8">
        <w:rPr>
          <w:sz w:val="24"/>
          <w:szCs w:val="24"/>
        </w:rPr>
        <w:t>7</w:t>
      </w:r>
      <w:r w:rsidRPr="00B25AF8">
        <w:rPr>
          <w:sz w:val="24"/>
          <w:szCs w:val="24"/>
        </w:rPr>
        <w:t xml:space="preserve"> : </w:t>
      </w:r>
      <w:r w:rsidR="004B523E" w:rsidRPr="00B25AF8">
        <w:rPr>
          <w:sz w:val="24"/>
          <w:szCs w:val="24"/>
        </w:rPr>
        <w:t>4</w:t>
      </w:r>
      <w:r w:rsidRPr="00B25AF8">
        <w:rPr>
          <w:sz w:val="24"/>
          <w:szCs w:val="24"/>
        </w:rPr>
        <w:t xml:space="preserve">, </w:t>
      </w:r>
      <w:r w:rsidR="004B523E" w:rsidRPr="00B25AF8">
        <w:rPr>
          <w:sz w:val="24"/>
          <w:szCs w:val="24"/>
        </w:rPr>
        <w:t>5</w:t>
      </w:r>
      <w:r w:rsidRPr="00B25AF8">
        <w:rPr>
          <w:sz w:val="24"/>
          <w:szCs w:val="24"/>
        </w:rPr>
        <w:t xml:space="preserve"> : </w:t>
      </w:r>
      <w:r w:rsidR="004B523E" w:rsidRPr="00B25AF8">
        <w:rPr>
          <w:sz w:val="24"/>
          <w:szCs w:val="24"/>
        </w:rPr>
        <w:t xml:space="preserve">2 </w:t>
      </w:r>
      <w:r w:rsidRPr="00B25AF8">
        <w:rPr>
          <w:sz w:val="24"/>
          <w:szCs w:val="24"/>
        </w:rPr>
        <w:t xml:space="preserve">und </w:t>
      </w:r>
      <w:r w:rsidR="004B523E" w:rsidRPr="00B25AF8">
        <w:rPr>
          <w:sz w:val="24"/>
          <w:szCs w:val="24"/>
        </w:rPr>
        <w:t>3</w:t>
      </w:r>
      <w:r w:rsidRPr="00B25AF8">
        <w:rPr>
          <w:sz w:val="24"/>
          <w:szCs w:val="24"/>
        </w:rPr>
        <w:t xml:space="preserve"> : </w:t>
      </w:r>
      <w:r w:rsidR="004B523E" w:rsidRPr="00B25AF8">
        <w:rPr>
          <w:sz w:val="24"/>
          <w:szCs w:val="24"/>
        </w:rPr>
        <w:t>1</w:t>
      </w:r>
      <w:r w:rsidR="00916262" w:rsidRPr="00B25AF8">
        <w:rPr>
          <w:sz w:val="24"/>
          <w:szCs w:val="24"/>
        </w:rPr>
        <w:t>. Die zugehörigen Bahnradien</w:t>
      </w:r>
      <w:r w:rsidR="00FD0018" w:rsidRPr="00B25AF8">
        <w:rPr>
          <w:sz w:val="24"/>
          <w:szCs w:val="24"/>
        </w:rPr>
        <w:t xml:space="preserve"> </w:t>
      </w:r>
      <w:r w:rsidR="007B0670" w:rsidRPr="00B25AF8">
        <w:rPr>
          <w:sz w:val="24"/>
          <w:szCs w:val="24"/>
        </w:rPr>
        <w:t xml:space="preserve">und Umlaufzeiten </w:t>
      </w:r>
      <w:r w:rsidR="00FD0018" w:rsidRPr="00B25AF8">
        <w:rPr>
          <w:sz w:val="24"/>
          <w:szCs w:val="24"/>
        </w:rPr>
        <w:t>können wir aus unsere</w:t>
      </w:r>
      <w:r w:rsidR="007B0670" w:rsidRPr="00B25AF8">
        <w:rPr>
          <w:sz w:val="24"/>
          <w:szCs w:val="24"/>
        </w:rPr>
        <w:t>n</w:t>
      </w:r>
      <w:r w:rsidR="00FD0018" w:rsidRPr="00B25AF8">
        <w:rPr>
          <w:sz w:val="24"/>
          <w:szCs w:val="24"/>
        </w:rPr>
        <w:t xml:space="preserve"> Formel</w:t>
      </w:r>
      <w:r w:rsidR="007B0670" w:rsidRPr="00B25AF8">
        <w:rPr>
          <w:sz w:val="24"/>
          <w:szCs w:val="24"/>
        </w:rPr>
        <w:t>n</w:t>
      </w:r>
      <w:r w:rsidR="00FD0018" w:rsidRPr="00B25AF8">
        <w:rPr>
          <w:sz w:val="24"/>
          <w:szCs w:val="24"/>
        </w:rPr>
        <w:t xml:space="preserve"> leicht ausrechnen.</w:t>
      </w:r>
      <w:r w:rsidR="0064523B" w:rsidRPr="00B25AF8">
        <w:rPr>
          <w:sz w:val="24"/>
          <w:szCs w:val="24"/>
        </w:rPr>
        <w:t xml:space="preserve"> Nachdem man über die meisten Objekte in diese</w:t>
      </w:r>
      <w:r w:rsidR="00A21128">
        <w:rPr>
          <w:sz w:val="24"/>
          <w:szCs w:val="24"/>
        </w:rPr>
        <w:t>m</w:t>
      </w:r>
      <w:r w:rsidR="0064523B" w:rsidRPr="00B25AF8">
        <w:rPr>
          <w:sz w:val="24"/>
          <w:szCs w:val="24"/>
        </w:rPr>
        <w:t xml:space="preserve"> </w:t>
      </w:r>
      <w:r w:rsidR="00772DE2">
        <w:rPr>
          <w:sz w:val="24"/>
          <w:szCs w:val="24"/>
        </w:rPr>
        <w:t>B</w:t>
      </w:r>
      <w:r w:rsidR="0064523B" w:rsidRPr="00B25AF8">
        <w:rPr>
          <w:sz w:val="24"/>
          <w:szCs w:val="24"/>
        </w:rPr>
        <w:t xml:space="preserve">ereich des Sonnensystems nicht </w:t>
      </w:r>
      <w:proofErr w:type="gramStart"/>
      <w:r w:rsidR="0064523B" w:rsidRPr="00B25AF8">
        <w:rPr>
          <w:sz w:val="24"/>
          <w:szCs w:val="24"/>
        </w:rPr>
        <w:t>wirklich viel</w:t>
      </w:r>
      <w:proofErr w:type="gramEnd"/>
      <w:r w:rsidR="0064523B" w:rsidRPr="00B25AF8">
        <w:rPr>
          <w:sz w:val="24"/>
          <w:szCs w:val="24"/>
        </w:rPr>
        <w:t xml:space="preserve"> weiß</w:t>
      </w:r>
      <w:r w:rsidR="00E97AA6" w:rsidRPr="00B25AF8">
        <w:rPr>
          <w:sz w:val="24"/>
          <w:szCs w:val="24"/>
        </w:rPr>
        <w:t>, wollen wir wenigstens den Körper etwas genauer anschauen,</w:t>
      </w:r>
      <w:r w:rsidR="00784FAF" w:rsidRPr="00B25AF8">
        <w:rPr>
          <w:sz w:val="24"/>
          <w:szCs w:val="24"/>
        </w:rPr>
        <w:t xml:space="preserve"> </w:t>
      </w:r>
      <w:r w:rsidR="00E97AA6" w:rsidRPr="00B25AF8">
        <w:rPr>
          <w:sz w:val="24"/>
          <w:szCs w:val="24"/>
        </w:rPr>
        <w:t xml:space="preserve">über den man </w:t>
      </w:r>
      <w:r w:rsidR="00784FAF" w:rsidRPr="00B25AF8">
        <w:rPr>
          <w:sz w:val="24"/>
          <w:szCs w:val="24"/>
        </w:rPr>
        <w:t>seit dem Vorbeiflug der Raumsonde New Horizon</w:t>
      </w:r>
      <w:r w:rsidR="00881705" w:rsidRPr="00B25AF8">
        <w:rPr>
          <w:sz w:val="24"/>
          <w:szCs w:val="24"/>
        </w:rPr>
        <w:t>s</w:t>
      </w:r>
      <w:r w:rsidR="00784FAF" w:rsidRPr="00B25AF8">
        <w:rPr>
          <w:sz w:val="24"/>
          <w:szCs w:val="24"/>
        </w:rPr>
        <w:t xml:space="preserve"> </w:t>
      </w:r>
      <w:r w:rsidR="00044A2A" w:rsidRPr="00B25AF8">
        <w:rPr>
          <w:sz w:val="24"/>
          <w:szCs w:val="24"/>
        </w:rPr>
        <w:t>meh</w:t>
      </w:r>
      <w:r w:rsidR="00E97AA6" w:rsidRPr="00B25AF8">
        <w:rPr>
          <w:sz w:val="24"/>
          <w:szCs w:val="24"/>
        </w:rPr>
        <w:t>r weiß</w:t>
      </w:r>
      <w:r w:rsidR="00044A2A" w:rsidRPr="00B25AF8">
        <w:rPr>
          <w:sz w:val="24"/>
          <w:szCs w:val="24"/>
        </w:rPr>
        <w:t>, Pluto.</w:t>
      </w:r>
    </w:p>
    <w:p w14:paraId="1E5BAD89" w14:textId="77777777" w:rsidR="00B25AF8" w:rsidRPr="00B25AF8" w:rsidRDefault="00B25AF8" w:rsidP="00B6021B">
      <w:pPr>
        <w:widowControl w:val="0"/>
        <w:rPr>
          <w:sz w:val="24"/>
          <w:szCs w:val="24"/>
        </w:rPr>
      </w:pPr>
    </w:p>
    <w:p w14:paraId="453975C9" w14:textId="329C585E" w:rsidR="004E1DE6" w:rsidRPr="00B25AF8" w:rsidRDefault="008432D2" w:rsidP="004A2A19">
      <w:pPr>
        <w:pStyle w:val="berschrift3"/>
        <w:jc w:val="center"/>
      </w:pPr>
      <w:bookmarkStart w:id="673" w:name="_Toc174383420"/>
      <w:bookmarkStart w:id="674" w:name="_Toc184204133"/>
      <w:r w:rsidRPr="00B25AF8">
        <w:t>Pluto</w:t>
      </w:r>
      <w:bookmarkEnd w:id="673"/>
      <w:bookmarkEnd w:id="674"/>
    </w:p>
    <w:p w14:paraId="45346653" w14:textId="77777777" w:rsidR="008432D2" w:rsidRPr="00B25AF8" w:rsidRDefault="008432D2" w:rsidP="008432D2">
      <w:pPr>
        <w:widowControl w:val="0"/>
        <w:jc w:val="center"/>
        <w:rPr>
          <w:sz w:val="24"/>
          <w:szCs w:val="24"/>
        </w:rPr>
      </w:pPr>
    </w:p>
    <w:p w14:paraId="525D0BF2" w14:textId="0E7C865E" w:rsidR="008432D2" w:rsidRPr="00B25AF8" w:rsidRDefault="002E25AA" w:rsidP="008432D2">
      <w:pPr>
        <w:widowControl w:val="0"/>
        <w:rPr>
          <w:sz w:val="24"/>
          <w:szCs w:val="24"/>
        </w:rPr>
      </w:pPr>
      <w:r w:rsidRPr="00B25AF8">
        <w:rPr>
          <w:noProof/>
          <w:sz w:val="24"/>
          <w:szCs w:val="24"/>
        </w:rPr>
        <mc:AlternateContent>
          <mc:Choice Requires="wps">
            <w:drawing>
              <wp:anchor distT="0" distB="0" distL="114300" distR="114300" simplePos="0" relativeHeight="251938816" behindDoc="0" locked="0" layoutInCell="1" allowOverlap="1" wp14:anchorId="15564D12" wp14:editId="0102BD69">
                <wp:simplePos x="0" y="0"/>
                <wp:positionH relativeFrom="column">
                  <wp:posOffset>6350</wp:posOffset>
                </wp:positionH>
                <wp:positionV relativeFrom="paragraph">
                  <wp:posOffset>3844290</wp:posOffset>
                </wp:positionV>
                <wp:extent cx="2862580" cy="635"/>
                <wp:effectExtent l="0" t="0" r="0" b="0"/>
                <wp:wrapSquare wrapText="bothSides"/>
                <wp:docPr id="1493117455" name="Textfeld 1"/>
                <wp:cNvGraphicFramePr/>
                <a:graphic xmlns:a="http://schemas.openxmlformats.org/drawingml/2006/main">
                  <a:graphicData uri="http://schemas.microsoft.com/office/word/2010/wordprocessingShape">
                    <wps:wsp>
                      <wps:cNvSpPr txBox="1"/>
                      <wps:spPr>
                        <a:xfrm>
                          <a:off x="0" y="0"/>
                          <a:ext cx="2862580" cy="635"/>
                        </a:xfrm>
                        <a:prstGeom prst="rect">
                          <a:avLst/>
                        </a:prstGeom>
                        <a:solidFill>
                          <a:prstClr val="white"/>
                        </a:solidFill>
                        <a:ln>
                          <a:noFill/>
                        </a:ln>
                      </wps:spPr>
                      <wps:txbx>
                        <w:txbxContent>
                          <w:p w14:paraId="04123C11" w14:textId="6D5E4792" w:rsidR="00756B73" w:rsidRPr="005E59F9" w:rsidRDefault="00756B73" w:rsidP="00756B73">
                            <w:pPr>
                              <w:pStyle w:val="Beschriftung"/>
                              <w:rPr>
                                <w:noProof/>
                              </w:rPr>
                            </w:pPr>
                            <w:bookmarkStart w:id="675" w:name="_Toc174467269"/>
                            <w:bookmarkStart w:id="676" w:name="_Toc178095350"/>
                            <w:bookmarkStart w:id="677" w:name="_Toc179365217"/>
                            <w:r>
                              <w:t xml:space="preserve">Abbildung </w:t>
                            </w:r>
                            <w:r w:rsidR="005812BF">
                              <w:t>201</w:t>
                            </w:r>
                            <w:r>
                              <w:t xml:space="preserve"> Pluto der Planet mit Herz, NASA CC BY-SA 3.0</w:t>
                            </w:r>
                            <w:bookmarkEnd w:id="675"/>
                            <w:bookmarkEnd w:id="676"/>
                            <w:bookmarkEnd w:id="67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5564D12" id="_x0000_s1255" type="#_x0000_t202" style="position:absolute;margin-left:.5pt;margin-top:302.7pt;width:225.4pt;height:.05pt;z-index:251938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" stroked="f">
                <v:textbox style="mso-fit-shape-to-text:t" inset="0,0,0,0">
                  <w:txbxContent>
                    <w:p w14:paraId="04123C11" w14:textId="6D5E4792" w:rsidR="00756B73" w:rsidRPr="005E59F9" w:rsidRDefault="00756B73" w:rsidP="00756B73">
                      <w:pPr>
                        <w:pStyle w:val="Beschriftung"/>
                        <w:rPr>
                          <w:noProof/>
                        </w:rPr>
                      </w:pPr>
                      <w:bookmarkStart w:id="1000" w:name="_Toc174467269"/>
                      <w:bookmarkStart w:id="1001" w:name="_Toc178095350"/>
                      <w:bookmarkStart w:id="1002" w:name="_Toc179365217"/>
                      <w:r>
                        <w:t xml:space="preserve">Abbildung </w:t>
                      </w:r>
                      <w:r w:rsidR="005812BF">
                        <w:t>201</w:t>
                      </w:r>
                      <w:r>
                        <w:t xml:space="preserve"> Pluto der Planet mit Herz, NASA CC BY-SA 3.0</w:t>
                      </w:r>
                      <w:bookmarkEnd w:id="1000"/>
                      <w:bookmarkEnd w:id="1001"/>
                      <w:bookmarkEnd w:id="1002"/>
                    </w:p>
                  </w:txbxContent>
                </v:textbox>
                <w10:wrap type="square"/>
              </v:shape>
            </w:pict>
          </mc:Fallback>
        </mc:AlternateContent>
      </w:r>
      <w:r w:rsidRPr="00B25AF8">
        <w:rPr>
          <w:noProof/>
          <w:sz w:val="24"/>
          <w:szCs w:val="24"/>
        </w:rPr>
        <w:drawing>
          <wp:anchor distT="0" distB="0" distL="114300" distR="114300" simplePos="0" relativeHeight="251936768" behindDoc="0" locked="0" layoutInCell="1" allowOverlap="1" wp14:anchorId="799E15D3" wp14:editId="04A07ED8">
            <wp:simplePos x="0" y="0"/>
            <wp:positionH relativeFrom="column">
              <wp:posOffset>6350</wp:posOffset>
            </wp:positionH>
            <wp:positionV relativeFrom="paragraph">
              <wp:posOffset>963267</wp:posOffset>
            </wp:positionV>
            <wp:extent cx="2862580" cy="2862580"/>
            <wp:effectExtent l="0" t="0" r="0" b="0"/>
            <wp:wrapSquare wrapText="bothSides"/>
            <wp:docPr id="921586153" name="Grafik 1" descr="Ein Bild, das Kugel, Astronomisches Objekt, Planet, Mo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586153" name="Grafik 1" descr="Ein Bild, das Kugel, Astronomisches Objekt, Planet, Mond enthält.&#10;&#10;Automatisch generierte Beschreibung"/>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2862580" cy="2862580"/>
                    </a:xfrm>
                    <a:prstGeom prst="rect">
                      <a:avLst/>
                    </a:prstGeom>
                    <a:noFill/>
                    <a:ln>
                      <a:noFill/>
                    </a:ln>
                  </pic:spPr>
                </pic:pic>
              </a:graphicData>
            </a:graphic>
            <wp14:sizeRelH relativeFrom="page">
              <wp14:pctWidth>0</wp14:pctWidth>
            </wp14:sizeRelH>
            <wp14:sizeRelV relativeFrom="page">
              <wp14:pctHeight>0</wp14:pctHeight>
            </wp14:sizeRelV>
          </wp:anchor>
        </w:drawing>
      </w:r>
      <w:r w:rsidR="00CC5A5A" w:rsidRPr="00B25AF8">
        <w:rPr>
          <w:sz w:val="24"/>
          <w:szCs w:val="24"/>
        </w:rPr>
        <w:t>Der Planet Pluto ist noch nicht einmal 100 Jahre lang bekannt. Entdeckt wurde er 1930</w:t>
      </w:r>
      <w:r w:rsidR="00B4287A" w:rsidRPr="00B25AF8">
        <w:rPr>
          <w:sz w:val="24"/>
          <w:szCs w:val="24"/>
        </w:rPr>
        <w:t xml:space="preserve"> von Clyde T</w:t>
      </w:r>
      <w:r w:rsidR="00E76989" w:rsidRPr="00B25AF8">
        <w:rPr>
          <w:sz w:val="24"/>
          <w:szCs w:val="24"/>
        </w:rPr>
        <w:t xml:space="preserve">ombaugh am </w:t>
      </w:r>
      <w:r w:rsidR="00501B4B" w:rsidRPr="00B25AF8">
        <w:rPr>
          <w:sz w:val="24"/>
          <w:szCs w:val="24"/>
        </w:rPr>
        <w:t>Lowell-Observatorium</w:t>
      </w:r>
      <w:r w:rsidR="00EA0A75" w:rsidRPr="00B25AF8">
        <w:rPr>
          <w:sz w:val="24"/>
          <w:szCs w:val="24"/>
        </w:rPr>
        <w:t xml:space="preserve">, das </w:t>
      </w:r>
      <w:r w:rsidR="005158C4" w:rsidRPr="00B25AF8">
        <w:rPr>
          <w:sz w:val="24"/>
          <w:szCs w:val="24"/>
        </w:rPr>
        <w:t xml:space="preserve">sich </w:t>
      </w:r>
      <w:r w:rsidR="00EA0A75" w:rsidRPr="00B25AF8">
        <w:rPr>
          <w:sz w:val="24"/>
          <w:szCs w:val="24"/>
        </w:rPr>
        <w:t xml:space="preserve">in der Nähe von </w:t>
      </w:r>
      <w:proofErr w:type="spellStart"/>
      <w:r w:rsidR="00EA0A75" w:rsidRPr="00B25AF8">
        <w:rPr>
          <w:sz w:val="24"/>
          <w:szCs w:val="24"/>
        </w:rPr>
        <w:t>Flagstaff</w:t>
      </w:r>
      <w:proofErr w:type="spellEnd"/>
      <w:r w:rsidR="005158C4" w:rsidRPr="00B25AF8">
        <w:rPr>
          <w:sz w:val="24"/>
          <w:szCs w:val="24"/>
        </w:rPr>
        <w:t xml:space="preserve"> in Arizona befindet. </w:t>
      </w:r>
      <w:r w:rsidR="00C943CE" w:rsidRPr="00B25AF8">
        <w:rPr>
          <w:sz w:val="24"/>
          <w:szCs w:val="24"/>
        </w:rPr>
        <w:t xml:space="preserve">Ausgangspunkt waren, ähnlich wie bei der Entdeckung Neptuns, </w:t>
      </w:r>
      <w:r w:rsidR="003204A0" w:rsidRPr="00B25AF8">
        <w:rPr>
          <w:sz w:val="24"/>
          <w:szCs w:val="24"/>
        </w:rPr>
        <w:t>Störungen der Neptun</w:t>
      </w:r>
      <w:r w:rsidR="00B06345" w:rsidRPr="00B25AF8">
        <w:rPr>
          <w:sz w:val="24"/>
          <w:szCs w:val="24"/>
        </w:rPr>
        <w:t>- und Uranus</w:t>
      </w:r>
      <w:r w:rsidR="003204A0" w:rsidRPr="00B25AF8">
        <w:rPr>
          <w:sz w:val="24"/>
          <w:szCs w:val="24"/>
        </w:rPr>
        <w:t xml:space="preserve">bahn. Auf Grund der Störungen wurde die </w:t>
      </w:r>
      <w:r w:rsidR="007B3F7E" w:rsidRPr="00B25AF8">
        <w:rPr>
          <w:sz w:val="24"/>
          <w:szCs w:val="24"/>
        </w:rPr>
        <w:t>Position berechnet, allerdings wurde Pluto</w:t>
      </w:r>
      <w:r w:rsidR="00E35132" w:rsidRPr="00B25AF8">
        <w:rPr>
          <w:sz w:val="24"/>
          <w:szCs w:val="24"/>
        </w:rPr>
        <w:t>s</w:t>
      </w:r>
      <w:r w:rsidR="007B3F7E" w:rsidRPr="00B25AF8">
        <w:rPr>
          <w:sz w:val="24"/>
          <w:szCs w:val="24"/>
        </w:rPr>
        <w:t xml:space="preserve"> </w:t>
      </w:r>
      <w:r w:rsidR="00E35132" w:rsidRPr="00B25AF8">
        <w:rPr>
          <w:sz w:val="24"/>
          <w:szCs w:val="24"/>
        </w:rPr>
        <w:t>Masse falsch eingeschätzt und so war es Zufall, dass in der Nähe der</w:t>
      </w:r>
      <w:r w:rsidR="00CF0BD5" w:rsidRPr="00B25AF8">
        <w:rPr>
          <w:sz w:val="24"/>
          <w:szCs w:val="24"/>
        </w:rPr>
        <w:t xml:space="preserve"> fehlerhaft</w:t>
      </w:r>
      <w:r w:rsidR="00E35132" w:rsidRPr="00B25AF8">
        <w:rPr>
          <w:sz w:val="24"/>
          <w:szCs w:val="24"/>
        </w:rPr>
        <w:t xml:space="preserve"> berechneten Position</w:t>
      </w:r>
      <w:r w:rsidR="00B250C3" w:rsidRPr="00B25AF8">
        <w:rPr>
          <w:sz w:val="24"/>
          <w:szCs w:val="24"/>
        </w:rPr>
        <w:t xml:space="preserve"> der </w:t>
      </w:r>
      <w:r w:rsidR="0005219D" w:rsidRPr="00B25AF8">
        <w:rPr>
          <w:sz w:val="24"/>
          <w:szCs w:val="24"/>
        </w:rPr>
        <w:t xml:space="preserve">gesuchte </w:t>
      </w:r>
      <w:r w:rsidR="00B250C3" w:rsidRPr="00B25AF8">
        <w:rPr>
          <w:sz w:val="24"/>
          <w:szCs w:val="24"/>
        </w:rPr>
        <w:t>Planet tatsächlich gefunden wurde.</w:t>
      </w:r>
      <w:r w:rsidR="00DE66B8" w:rsidRPr="00B25AF8">
        <w:rPr>
          <w:sz w:val="24"/>
          <w:szCs w:val="24"/>
        </w:rPr>
        <w:t xml:space="preserve"> </w:t>
      </w:r>
      <w:r w:rsidR="00535759" w:rsidRPr="00B25AF8">
        <w:rPr>
          <w:sz w:val="24"/>
          <w:szCs w:val="24"/>
        </w:rPr>
        <w:t xml:space="preserve">Noch bis in die </w:t>
      </w:r>
      <w:r w:rsidR="002D4012" w:rsidRPr="00B25AF8">
        <w:rPr>
          <w:sz w:val="24"/>
          <w:szCs w:val="24"/>
        </w:rPr>
        <w:t>19</w:t>
      </w:r>
      <w:r w:rsidR="00535759" w:rsidRPr="00B25AF8">
        <w:rPr>
          <w:sz w:val="24"/>
          <w:szCs w:val="24"/>
        </w:rPr>
        <w:t>60</w:t>
      </w:r>
      <w:r w:rsidR="002D4012" w:rsidRPr="00B25AF8">
        <w:rPr>
          <w:sz w:val="24"/>
          <w:szCs w:val="24"/>
        </w:rPr>
        <w:t>iger Jahre</w:t>
      </w:r>
      <w:r w:rsidR="00447059" w:rsidRPr="00B25AF8">
        <w:rPr>
          <w:sz w:val="24"/>
          <w:szCs w:val="24"/>
        </w:rPr>
        <w:t xml:space="preserve"> </w:t>
      </w:r>
      <w:r w:rsidR="004B13A0" w:rsidRPr="00B25AF8">
        <w:rPr>
          <w:sz w:val="24"/>
          <w:szCs w:val="24"/>
        </w:rPr>
        <w:t xml:space="preserve">glaubte man, dass die Masse Plutos bei </w:t>
      </w:r>
      <w:r w:rsidR="00C138AB" w:rsidRPr="00B25AF8">
        <w:rPr>
          <w:sz w:val="24"/>
          <w:szCs w:val="24"/>
        </w:rPr>
        <w:t xml:space="preserve">mehr als </w:t>
      </w:r>
      <w:r w:rsidR="004B13A0" w:rsidRPr="00B25AF8">
        <w:rPr>
          <w:sz w:val="24"/>
          <w:szCs w:val="24"/>
        </w:rPr>
        <w:t xml:space="preserve">2 </w:t>
      </w:r>
      <w:r w:rsidR="00C138AB" w:rsidRPr="00B25AF8">
        <w:rPr>
          <w:sz w:val="24"/>
          <w:szCs w:val="24"/>
        </w:rPr>
        <w:t>Erdmassen liegen würde und sein Durchmesser sollte 14000 K</w:t>
      </w:r>
      <w:r w:rsidR="00167935" w:rsidRPr="00B25AF8">
        <w:rPr>
          <w:sz w:val="24"/>
          <w:szCs w:val="24"/>
        </w:rPr>
        <w:t>ilometer betragen. Seit dem Vorbeiflug der Raumsonde New Horizons in Jahre 20</w:t>
      </w:r>
      <w:r w:rsidR="002B4B06" w:rsidRPr="00B25AF8">
        <w:rPr>
          <w:sz w:val="24"/>
          <w:szCs w:val="24"/>
        </w:rPr>
        <w:t>15 kennt man folgende Daten recht genau:</w:t>
      </w:r>
    </w:p>
    <w:p w14:paraId="355E9406" w14:textId="74404B8C" w:rsidR="002B4B06" w:rsidRDefault="002B4B06" w:rsidP="008432D2">
      <w:pPr>
        <w:widowControl w:val="0"/>
      </w:pPr>
    </w:p>
    <w:tbl>
      <w:tblPr>
        <w:tblStyle w:val="Tabellenraster"/>
        <w:tblpPr w:leftFromText="141" w:rightFromText="141" w:vertAnchor="text" w:horzAnchor="margin" w:tblpXSpec="right" w:tblpY="311"/>
        <w:tblW w:w="0" w:type="auto"/>
        <w:tblLook w:val="04A0" w:firstRow="1" w:lastRow="0" w:firstColumn="1" w:lastColumn="0" w:noHBand="0" w:noVBand="1"/>
      </w:tblPr>
      <w:tblGrid>
        <w:gridCol w:w="3827"/>
        <w:gridCol w:w="1814"/>
      </w:tblGrid>
      <w:tr w:rsidR="003C31D1" w14:paraId="523280FC" w14:textId="77777777" w:rsidTr="005812BF">
        <w:tc>
          <w:tcPr>
            <w:tcW w:w="3827" w:type="dxa"/>
          </w:tcPr>
          <w:p w14:paraId="1565A693" w14:textId="77777777" w:rsidR="003C31D1" w:rsidRDefault="003C31D1" w:rsidP="005812BF">
            <w:pPr>
              <w:widowControl w:val="0"/>
            </w:pPr>
            <w:r>
              <w:t>Große Halbachse</w:t>
            </w:r>
          </w:p>
        </w:tc>
        <w:tc>
          <w:tcPr>
            <w:tcW w:w="1814" w:type="dxa"/>
          </w:tcPr>
          <w:p w14:paraId="77B41264" w14:textId="77777777" w:rsidR="003C31D1" w:rsidRDefault="003C31D1" w:rsidP="005812BF">
            <w:pPr>
              <w:widowControl w:val="0"/>
            </w:pPr>
            <w:r>
              <w:t>39,482AE</w:t>
            </w:r>
          </w:p>
        </w:tc>
      </w:tr>
      <w:tr w:rsidR="003C31D1" w14:paraId="26935725" w14:textId="77777777" w:rsidTr="005812BF">
        <w:tc>
          <w:tcPr>
            <w:tcW w:w="3827" w:type="dxa"/>
          </w:tcPr>
          <w:p w14:paraId="768B2AB8" w14:textId="77777777" w:rsidR="003C31D1" w:rsidRDefault="003C31D1" w:rsidP="005812BF">
            <w:pPr>
              <w:widowControl w:val="0"/>
            </w:pPr>
            <w:r>
              <w:t>Perihel</w:t>
            </w:r>
          </w:p>
        </w:tc>
        <w:tc>
          <w:tcPr>
            <w:tcW w:w="1814" w:type="dxa"/>
          </w:tcPr>
          <w:p w14:paraId="53F2D99E" w14:textId="77777777" w:rsidR="003C31D1" w:rsidRDefault="003C31D1" w:rsidP="005812BF">
            <w:pPr>
              <w:widowControl w:val="0"/>
            </w:pPr>
            <w:r>
              <w:t>29,658AE</w:t>
            </w:r>
          </w:p>
        </w:tc>
      </w:tr>
      <w:tr w:rsidR="003C31D1" w14:paraId="391F6314" w14:textId="77777777" w:rsidTr="005812BF">
        <w:tc>
          <w:tcPr>
            <w:tcW w:w="3827" w:type="dxa"/>
          </w:tcPr>
          <w:p w14:paraId="7D82EA9F" w14:textId="77777777" w:rsidR="003C31D1" w:rsidRDefault="003C31D1" w:rsidP="005812BF">
            <w:pPr>
              <w:widowControl w:val="0"/>
            </w:pPr>
            <w:r>
              <w:t>Aphel</w:t>
            </w:r>
          </w:p>
        </w:tc>
        <w:tc>
          <w:tcPr>
            <w:tcW w:w="1814" w:type="dxa"/>
          </w:tcPr>
          <w:p w14:paraId="226FE135" w14:textId="77777777" w:rsidR="003C31D1" w:rsidRDefault="003C31D1" w:rsidP="005812BF">
            <w:pPr>
              <w:widowControl w:val="0"/>
            </w:pPr>
            <w:r>
              <w:t>49,304AE</w:t>
            </w:r>
          </w:p>
        </w:tc>
      </w:tr>
      <w:tr w:rsidR="003C31D1" w14:paraId="04A2DFE8" w14:textId="77777777" w:rsidTr="005812BF">
        <w:tc>
          <w:tcPr>
            <w:tcW w:w="3827" w:type="dxa"/>
          </w:tcPr>
          <w:p w14:paraId="0428D248" w14:textId="77777777" w:rsidR="003C31D1" w:rsidRDefault="003C31D1" w:rsidP="005812BF">
            <w:pPr>
              <w:widowControl w:val="0"/>
            </w:pPr>
            <w:r>
              <w:t>Exzentrizität</w:t>
            </w:r>
          </w:p>
        </w:tc>
        <w:tc>
          <w:tcPr>
            <w:tcW w:w="1814" w:type="dxa"/>
          </w:tcPr>
          <w:p w14:paraId="2D17C9BB" w14:textId="77777777" w:rsidR="003C31D1" w:rsidRDefault="003C31D1" w:rsidP="005812BF">
            <w:pPr>
              <w:widowControl w:val="0"/>
            </w:pPr>
            <w:r>
              <w:t>0,2488</w:t>
            </w:r>
          </w:p>
        </w:tc>
      </w:tr>
      <w:tr w:rsidR="003C31D1" w14:paraId="30E8064A" w14:textId="77777777" w:rsidTr="005812BF">
        <w:tc>
          <w:tcPr>
            <w:tcW w:w="3827" w:type="dxa"/>
          </w:tcPr>
          <w:p w14:paraId="77747A01" w14:textId="77777777" w:rsidR="003C31D1" w:rsidRDefault="003C31D1" w:rsidP="005812BF">
            <w:pPr>
              <w:widowControl w:val="0"/>
            </w:pPr>
            <w:r>
              <w:t>Neigung der Bahnebene</w:t>
            </w:r>
          </w:p>
        </w:tc>
        <w:tc>
          <w:tcPr>
            <w:tcW w:w="1814" w:type="dxa"/>
          </w:tcPr>
          <w:p w14:paraId="4A797771" w14:textId="77777777" w:rsidR="003C31D1" w:rsidRDefault="003C31D1" w:rsidP="005812BF">
            <w:pPr>
              <w:widowControl w:val="0"/>
            </w:pPr>
            <w:r>
              <w:t>17,1418°</w:t>
            </w:r>
          </w:p>
        </w:tc>
      </w:tr>
      <w:tr w:rsidR="003C31D1" w14:paraId="5C35758A" w14:textId="77777777" w:rsidTr="005812BF">
        <w:tc>
          <w:tcPr>
            <w:tcW w:w="3827" w:type="dxa"/>
          </w:tcPr>
          <w:p w14:paraId="50460F5C" w14:textId="77777777" w:rsidR="003C31D1" w:rsidRDefault="003C31D1" w:rsidP="005812BF">
            <w:pPr>
              <w:widowControl w:val="0"/>
            </w:pPr>
            <w:r>
              <w:t>Siderische Umlaufzeit</w:t>
            </w:r>
          </w:p>
        </w:tc>
        <w:tc>
          <w:tcPr>
            <w:tcW w:w="1814" w:type="dxa"/>
          </w:tcPr>
          <w:p w14:paraId="2AC82B64" w14:textId="77777777" w:rsidR="003C31D1" w:rsidRDefault="003C31D1" w:rsidP="005812BF">
            <w:pPr>
              <w:widowControl w:val="0"/>
            </w:pPr>
            <w:r>
              <w:t>247a 343d</w:t>
            </w:r>
          </w:p>
        </w:tc>
      </w:tr>
      <w:tr w:rsidR="003C31D1" w14:paraId="0DB0AE75" w14:textId="77777777" w:rsidTr="005812BF">
        <w:tc>
          <w:tcPr>
            <w:tcW w:w="3827" w:type="dxa"/>
          </w:tcPr>
          <w:p w14:paraId="09EB23A6" w14:textId="77777777" w:rsidR="003C31D1" w:rsidRDefault="003C31D1" w:rsidP="005812BF">
            <w:pPr>
              <w:widowControl w:val="0"/>
            </w:pPr>
            <w:r>
              <w:t>Synodische Umlaufzeit</w:t>
            </w:r>
          </w:p>
        </w:tc>
        <w:tc>
          <w:tcPr>
            <w:tcW w:w="1814" w:type="dxa"/>
          </w:tcPr>
          <w:p w14:paraId="1CC35C17" w14:textId="77777777" w:rsidR="003C31D1" w:rsidRDefault="003C31D1" w:rsidP="005812BF">
            <w:pPr>
              <w:widowControl w:val="0"/>
            </w:pPr>
            <w:r>
              <w:t>366,73d</w:t>
            </w:r>
          </w:p>
        </w:tc>
      </w:tr>
      <w:tr w:rsidR="003C31D1" w14:paraId="26FD2A38" w14:textId="77777777" w:rsidTr="005812BF">
        <w:tc>
          <w:tcPr>
            <w:tcW w:w="3827" w:type="dxa"/>
          </w:tcPr>
          <w:p w14:paraId="4E2178A6" w14:textId="77777777" w:rsidR="003C31D1" w:rsidRDefault="003C31D1" w:rsidP="005812BF">
            <w:pPr>
              <w:widowControl w:val="0"/>
            </w:pPr>
            <w:r>
              <w:t>Durchmesser</w:t>
            </w:r>
          </w:p>
        </w:tc>
        <w:tc>
          <w:tcPr>
            <w:tcW w:w="1814" w:type="dxa"/>
          </w:tcPr>
          <w:p w14:paraId="751E5058" w14:textId="77777777" w:rsidR="003C31D1" w:rsidRDefault="003C31D1" w:rsidP="005812BF">
            <w:pPr>
              <w:widowControl w:val="0"/>
            </w:pPr>
            <w:r>
              <w:t>2375km</w:t>
            </w:r>
          </w:p>
        </w:tc>
      </w:tr>
      <w:tr w:rsidR="003C31D1" w14:paraId="7DBAE4D4" w14:textId="77777777" w:rsidTr="005812BF">
        <w:tc>
          <w:tcPr>
            <w:tcW w:w="3827" w:type="dxa"/>
          </w:tcPr>
          <w:p w14:paraId="59496FB3" w14:textId="77777777" w:rsidR="003C31D1" w:rsidRDefault="003C31D1" w:rsidP="005812BF">
            <w:pPr>
              <w:widowControl w:val="0"/>
            </w:pPr>
            <w:r>
              <w:t>Masse</w:t>
            </w:r>
          </w:p>
        </w:tc>
        <w:tc>
          <w:tcPr>
            <w:tcW w:w="1814" w:type="dxa"/>
          </w:tcPr>
          <w:p w14:paraId="714EF932" w14:textId="77777777" w:rsidR="003C31D1" w:rsidRPr="0072727B" w:rsidRDefault="003C31D1" w:rsidP="005812BF">
            <w:pPr>
              <w:widowControl w:val="0"/>
            </w:pPr>
            <w:r>
              <w:t xml:space="preserve">1,303 </w:t>
            </w:r>
            <w:r>
              <w:rPr>
                <w:rFonts w:cstheme="minorHAnsi"/>
              </w:rPr>
              <w:t>· 10</w:t>
            </w:r>
            <w:r>
              <w:rPr>
                <w:rFonts w:cstheme="minorHAnsi"/>
                <w:vertAlign w:val="superscript"/>
              </w:rPr>
              <w:t>22</w:t>
            </w:r>
            <w:r>
              <w:rPr>
                <w:rFonts w:cstheme="minorHAnsi"/>
              </w:rPr>
              <w:t>kg</w:t>
            </w:r>
          </w:p>
        </w:tc>
      </w:tr>
      <w:tr w:rsidR="003C31D1" w14:paraId="45E3EEDC" w14:textId="77777777" w:rsidTr="005812BF">
        <w:tc>
          <w:tcPr>
            <w:tcW w:w="3827" w:type="dxa"/>
          </w:tcPr>
          <w:p w14:paraId="05E987FD" w14:textId="77777777" w:rsidR="003C31D1" w:rsidRDefault="003C31D1" w:rsidP="005812BF">
            <w:pPr>
              <w:widowControl w:val="0"/>
            </w:pPr>
            <w:r>
              <w:t>Rotationsperiode</w:t>
            </w:r>
          </w:p>
        </w:tc>
        <w:tc>
          <w:tcPr>
            <w:tcW w:w="1814" w:type="dxa"/>
          </w:tcPr>
          <w:p w14:paraId="6B12A8D5" w14:textId="77777777" w:rsidR="003C31D1" w:rsidRDefault="003C31D1" w:rsidP="005812BF">
            <w:pPr>
              <w:widowControl w:val="0"/>
            </w:pPr>
            <w:r>
              <w:t>6d 9h 43min 12s</w:t>
            </w:r>
          </w:p>
        </w:tc>
      </w:tr>
      <w:tr w:rsidR="003C31D1" w14:paraId="39F4A8BD" w14:textId="77777777" w:rsidTr="005812BF">
        <w:tc>
          <w:tcPr>
            <w:tcW w:w="3827" w:type="dxa"/>
          </w:tcPr>
          <w:p w14:paraId="544F54F3" w14:textId="77777777" w:rsidR="003C31D1" w:rsidRDefault="003C31D1" w:rsidP="005812BF">
            <w:pPr>
              <w:widowControl w:val="0"/>
            </w:pPr>
            <w:r>
              <w:t>Neigung der Rotationsachse</w:t>
            </w:r>
          </w:p>
        </w:tc>
        <w:tc>
          <w:tcPr>
            <w:tcW w:w="1814" w:type="dxa"/>
          </w:tcPr>
          <w:p w14:paraId="027ABEC1" w14:textId="77777777" w:rsidR="003C31D1" w:rsidRDefault="003C31D1" w:rsidP="005812BF">
            <w:pPr>
              <w:widowControl w:val="0"/>
            </w:pPr>
            <w:r>
              <w:t>122,53°</w:t>
            </w:r>
          </w:p>
        </w:tc>
      </w:tr>
      <w:tr w:rsidR="003C31D1" w14:paraId="36BF1083" w14:textId="77777777" w:rsidTr="005812BF">
        <w:tc>
          <w:tcPr>
            <w:tcW w:w="3827" w:type="dxa"/>
          </w:tcPr>
          <w:p w14:paraId="79FA1E18" w14:textId="77777777" w:rsidR="003C31D1" w:rsidRDefault="003C31D1" w:rsidP="005812BF">
            <w:pPr>
              <w:widowControl w:val="0"/>
            </w:pPr>
            <w:r>
              <w:t xml:space="preserve">Temperatur </w:t>
            </w:r>
          </w:p>
        </w:tc>
        <w:tc>
          <w:tcPr>
            <w:tcW w:w="1814" w:type="dxa"/>
          </w:tcPr>
          <w:p w14:paraId="0B6181D9" w14:textId="77777777" w:rsidR="003C31D1" w:rsidRDefault="003C31D1" w:rsidP="005812BF">
            <w:pPr>
              <w:widowControl w:val="0"/>
            </w:pPr>
            <w:r>
              <w:t>31K = -242°C</w:t>
            </w:r>
          </w:p>
        </w:tc>
      </w:tr>
      <w:tr w:rsidR="003C31D1" w14:paraId="2197512B" w14:textId="77777777" w:rsidTr="005812BF">
        <w:tc>
          <w:tcPr>
            <w:tcW w:w="3827" w:type="dxa"/>
          </w:tcPr>
          <w:p w14:paraId="5AE951A6" w14:textId="77777777" w:rsidR="003C31D1" w:rsidRDefault="003C31D1" w:rsidP="005812BF">
            <w:pPr>
              <w:widowControl w:val="0"/>
            </w:pPr>
          </w:p>
        </w:tc>
        <w:tc>
          <w:tcPr>
            <w:tcW w:w="1814" w:type="dxa"/>
          </w:tcPr>
          <w:p w14:paraId="43EE21E6" w14:textId="77777777" w:rsidR="003C31D1" w:rsidRDefault="003C31D1" w:rsidP="005812BF">
            <w:pPr>
              <w:widowControl w:val="0"/>
            </w:pPr>
          </w:p>
        </w:tc>
      </w:tr>
      <w:tr w:rsidR="003C31D1" w14:paraId="06A74314" w14:textId="77777777" w:rsidTr="005812BF">
        <w:tc>
          <w:tcPr>
            <w:tcW w:w="3827" w:type="dxa"/>
          </w:tcPr>
          <w:p w14:paraId="4511A594" w14:textId="77777777" w:rsidR="003C31D1" w:rsidRDefault="003C31D1" w:rsidP="005812BF">
            <w:pPr>
              <w:widowControl w:val="0"/>
            </w:pPr>
          </w:p>
        </w:tc>
        <w:tc>
          <w:tcPr>
            <w:tcW w:w="1814" w:type="dxa"/>
          </w:tcPr>
          <w:p w14:paraId="5109F921" w14:textId="77777777" w:rsidR="003C31D1" w:rsidRDefault="003C31D1" w:rsidP="005812BF">
            <w:pPr>
              <w:widowControl w:val="0"/>
            </w:pPr>
          </w:p>
        </w:tc>
      </w:tr>
    </w:tbl>
    <w:p w14:paraId="1532EF11" w14:textId="77777777" w:rsidR="005812BF" w:rsidRDefault="005812BF" w:rsidP="008432D2">
      <w:pPr>
        <w:widowControl w:val="0"/>
        <w:rPr>
          <w:sz w:val="24"/>
          <w:szCs w:val="24"/>
        </w:rPr>
      </w:pPr>
    </w:p>
    <w:p w14:paraId="43D09E76" w14:textId="77777777" w:rsidR="005812BF" w:rsidRDefault="005812BF" w:rsidP="008432D2">
      <w:pPr>
        <w:widowControl w:val="0"/>
        <w:rPr>
          <w:sz w:val="24"/>
          <w:szCs w:val="24"/>
        </w:rPr>
      </w:pPr>
    </w:p>
    <w:p w14:paraId="218876F2" w14:textId="77777777" w:rsidR="005812BF" w:rsidRDefault="005812BF" w:rsidP="008432D2">
      <w:pPr>
        <w:widowControl w:val="0"/>
        <w:rPr>
          <w:sz w:val="24"/>
          <w:szCs w:val="24"/>
        </w:rPr>
      </w:pPr>
    </w:p>
    <w:p w14:paraId="62DFB4CD" w14:textId="77777777" w:rsidR="005812BF" w:rsidRDefault="005812BF" w:rsidP="008432D2">
      <w:pPr>
        <w:widowControl w:val="0"/>
        <w:rPr>
          <w:sz w:val="24"/>
          <w:szCs w:val="24"/>
        </w:rPr>
      </w:pPr>
    </w:p>
    <w:p w14:paraId="0ADB81CD" w14:textId="77777777" w:rsidR="005812BF" w:rsidRDefault="005812BF" w:rsidP="008432D2">
      <w:pPr>
        <w:widowControl w:val="0"/>
        <w:rPr>
          <w:sz w:val="24"/>
          <w:szCs w:val="24"/>
        </w:rPr>
      </w:pPr>
    </w:p>
    <w:p w14:paraId="6894C73D" w14:textId="3B280F30" w:rsidR="007E5D3F" w:rsidRDefault="003B5CF0" w:rsidP="008432D2">
      <w:pPr>
        <w:widowControl w:val="0"/>
        <w:rPr>
          <w:sz w:val="24"/>
          <w:szCs w:val="24"/>
        </w:rPr>
      </w:pPr>
      <w:r w:rsidRPr="00B25AF8">
        <w:rPr>
          <w:sz w:val="24"/>
          <w:szCs w:val="24"/>
        </w:rPr>
        <w:t>Plu</w:t>
      </w:r>
      <w:r w:rsidR="00467076" w:rsidRPr="00B25AF8">
        <w:rPr>
          <w:sz w:val="24"/>
          <w:szCs w:val="24"/>
        </w:rPr>
        <w:t xml:space="preserve">tos Bahn ist deutlich elliptischer als die meisten Planetenbahn, nur Merkur besitzt eine </w:t>
      </w:r>
      <w:r w:rsidR="00DB0D3E" w:rsidRPr="00B25AF8">
        <w:rPr>
          <w:sz w:val="24"/>
          <w:szCs w:val="24"/>
        </w:rPr>
        <w:t>vergleichbar</w:t>
      </w:r>
      <w:r w:rsidR="00A07847" w:rsidRPr="00B25AF8">
        <w:rPr>
          <w:sz w:val="24"/>
          <w:szCs w:val="24"/>
        </w:rPr>
        <w:t xml:space="preserve"> große</w:t>
      </w:r>
      <w:r w:rsidR="00DB0D3E" w:rsidRPr="00B25AF8">
        <w:rPr>
          <w:sz w:val="24"/>
          <w:szCs w:val="24"/>
        </w:rPr>
        <w:t xml:space="preserve"> Exzentrizität</w:t>
      </w:r>
      <w:r w:rsidR="00984691" w:rsidRPr="00B25AF8">
        <w:rPr>
          <w:sz w:val="24"/>
          <w:szCs w:val="24"/>
        </w:rPr>
        <w:t>.</w:t>
      </w:r>
      <w:r w:rsidR="00DD02E7" w:rsidRPr="00B25AF8">
        <w:rPr>
          <w:sz w:val="24"/>
          <w:szCs w:val="24"/>
        </w:rPr>
        <w:t xml:space="preserve"> Seine Bahn</w:t>
      </w:r>
      <w:r w:rsidR="00984691" w:rsidRPr="00B25AF8">
        <w:rPr>
          <w:sz w:val="24"/>
          <w:szCs w:val="24"/>
        </w:rPr>
        <w:t xml:space="preserve"> </w:t>
      </w:r>
      <w:r w:rsidR="009A7D89" w:rsidRPr="00B25AF8">
        <w:rPr>
          <w:sz w:val="24"/>
          <w:szCs w:val="24"/>
        </w:rPr>
        <w:t xml:space="preserve">verläuft im Perihel sogar näher zur Sonne als die </w:t>
      </w:r>
      <w:r w:rsidR="003B4E6C" w:rsidRPr="00B25AF8">
        <w:rPr>
          <w:sz w:val="24"/>
          <w:szCs w:val="24"/>
        </w:rPr>
        <w:t xml:space="preserve">Neptunbahn. </w:t>
      </w:r>
      <w:r w:rsidR="00984691" w:rsidRPr="00B25AF8">
        <w:rPr>
          <w:sz w:val="24"/>
          <w:szCs w:val="24"/>
        </w:rPr>
        <w:t xml:space="preserve">Und Plutos Bahn ist deutlich gegen die Ekliptik geneigt. Die Planeten haben nur Neigungswinkel von maximal </w:t>
      </w:r>
      <w:r w:rsidR="00602F63" w:rsidRPr="00B25AF8">
        <w:rPr>
          <w:sz w:val="24"/>
          <w:szCs w:val="24"/>
        </w:rPr>
        <w:t>7°</w:t>
      </w:r>
      <w:r w:rsidR="00F765D7" w:rsidRPr="00B25AF8">
        <w:rPr>
          <w:sz w:val="24"/>
          <w:szCs w:val="24"/>
        </w:rPr>
        <w:t xml:space="preserve"> gegen die Ekliptik.</w:t>
      </w:r>
      <w:r w:rsidR="00DD02E7" w:rsidRPr="00B25AF8">
        <w:rPr>
          <w:sz w:val="24"/>
          <w:szCs w:val="24"/>
        </w:rPr>
        <w:t xml:space="preserve"> </w:t>
      </w:r>
      <w:r w:rsidR="003B4E6C" w:rsidRPr="00B25AF8">
        <w:rPr>
          <w:sz w:val="24"/>
          <w:szCs w:val="24"/>
        </w:rPr>
        <w:t xml:space="preserve">Eine </w:t>
      </w:r>
      <w:r w:rsidR="00021160" w:rsidRPr="00B25AF8">
        <w:rPr>
          <w:sz w:val="24"/>
          <w:szCs w:val="24"/>
        </w:rPr>
        <w:t xml:space="preserve">animierte </w:t>
      </w:r>
      <w:r w:rsidR="003B4E6C" w:rsidRPr="00B25AF8">
        <w:rPr>
          <w:sz w:val="24"/>
          <w:szCs w:val="24"/>
        </w:rPr>
        <w:t xml:space="preserve">Veranschaulichung der </w:t>
      </w:r>
      <w:r w:rsidR="005359E3" w:rsidRPr="00B25AF8">
        <w:rPr>
          <w:sz w:val="24"/>
          <w:szCs w:val="24"/>
        </w:rPr>
        <w:t xml:space="preserve">Bahn und ihrer Lage im Sonnensystem findet man bei </w:t>
      </w:r>
      <w:hyperlink r:id="rId366" w:anchor="/?sstr=134340&amp;view=VOPSDA" w:history="1">
        <w:r w:rsidR="005359E3" w:rsidRPr="00B25AF8">
          <w:rPr>
            <w:rStyle w:val="Hyperlink"/>
            <w:sz w:val="24"/>
            <w:szCs w:val="24"/>
          </w:rPr>
          <w:t>Small-Body Database Lookup (nasa.gov)</w:t>
        </w:r>
      </w:hyperlink>
      <w:r w:rsidR="00341196" w:rsidRPr="00B25AF8">
        <w:rPr>
          <w:sz w:val="24"/>
          <w:szCs w:val="24"/>
        </w:rPr>
        <w:t xml:space="preserve">. </w:t>
      </w:r>
      <w:r w:rsidR="007F3403" w:rsidRPr="00B25AF8">
        <w:rPr>
          <w:sz w:val="24"/>
          <w:szCs w:val="24"/>
        </w:rPr>
        <w:t xml:space="preserve">Die Neigung der Rotationsachse bedeutet, dass Pluto </w:t>
      </w:r>
      <w:r w:rsidR="001B5059" w:rsidRPr="00B25AF8">
        <w:rPr>
          <w:sz w:val="24"/>
          <w:szCs w:val="24"/>
        </w:rPr>
        <w:t xml:space="preserve">rückläufig </w:t>
      </w:r>
      <w:r w:rsidR="001B5059" w:rsidRPr="00B25AF8">
        <w:rPr>
          <w:sz w:val="24"/>
          <w:szCs w:val="24"/>
        </w:rPr>
        <w:lastRenderedPageBreak/>
        <w:t xml:space="preserve">(retrograd) rotiert. </w:t>
      </w:r>
      <w:r w:rsidR="00E2157F" w:rsidRPr="00B25AF8">
        <w:rPr>
          <w:sz w:val="24"/>
          <w:szCs w:val="24"/>
        </w:rPr>
        <w:t xml:space="preserve">Wobei der Nordpol der </w:t>
      </w:r>
      <w:r w:rsidR="007E5D3F">
        <w:rPr>
          <w:noProof/>
        </w:rPr>
        <mc:AlternateContent>
          <mc:Choice Requires="wps">
            <w:drawing>
              <wp:anchor distT="0" distB="0" distL="114300" distR="114300" simplePos="0" relativeHeight="252077056" behindDoc="0" locked="0" layoutInCell="1" allowOverlap="1" wp14:anchorId="61C51083" wp14:editId="0B64D755">
                <wp:simplePos x="0" y="0"/>
                <wp:positionH relativeFrom="column">
                  <wp:posOffset>3457575</wp:posOffset>
                </wp:positionH>
                <wp:positionV relativeFrom="paragraph">
                  <wp:posOffset>3533775</wp:posOffset>
                </wp:positionV>
                <wp:extent cx="3371850" cy="635"/>
                <wp:effectExtent l="0" t="0" r="0" b="0"/>
                <wp:wrapSquare wrapText="bothSides"/>
                <wp:docPr id="1008976388" name="Textfeld 1"/>
                <wp:cNvGraphicFramePr/>
                <a:graphic xmlns:a="http://schemas.openxmlformats.org/drawingml/2006/main">
                  <a:graphicData uri="http://schemas.microsoft.com/office/word/2010/wordprocessingShape">
                    <wps:wsp>
                      <wps:cNvSpPr txBox="1"/>
                      <wps:spPr>
                        <a:xfrm>
                          <a:off x="0" y="0"/>
                          <a:ext cx="3371850" cy="635"/>
                        </a:xfrm>
                        <a:prstGeom prst="rect">
                          <a:avLst/>
                        </a:prstGeom>
                        <a:solidFill>
                          <a:prstClr val="white"/>
                        </a:solidFill>
                        <a:ln>
                          <a:noFill/>
                        </a:ln>
                      </wps:spPr>
                      <wps:txbx>
                        <w:txbxContent>
                          <w:p w14:paraId="3A581E77" w14:textId="29D54B8A" w:rsidR="007E5D3F" w:rsidRPr="001C2C0C" w:rsidRDefault="007E5D3F" w:rsidP="007E5D3F">
                            <w:pPr>
                              <w:pStyle w:val="Beschriftung"/>
                            </w:pPr>
                            <w:bookmarkStart w:id="678" w:name="_Toc174467270"/>
                            <w:bookmarkStart w:id="679" w:name="_Toc178095351"/>
                            <w:bookmarkStart w:id="680" w:name="_Toc179365218"/>
                            <w:r>
                              <w:t xml:space="preserve">Abbildung </w:t>
                            </w:r>
                            <w:r w:rsidR="001F587E">
                              <w:t>20</w:t>
                            </w:r>
                            <w:r w:rsidR="00BD4970">
                              <w:t>2</w:t>
                            </w:r>
                            <w:r>
                              <w:t xml:space="preserve"> </w:t>
                            </w:r>
                            <w:r w:rsidR="00D82D1A">
                              <w:t>Blick von Pluto üb</w:t>
                            </w:r>
                            <w:r w:rsidR="00C854C2">
                              <w:t>e</w:t>
                            </w:r>
                            <w:r w:rsidR="00D82D1A">
                              <w:t>r Charon zur Sonne</w:t>
                            </w:r>
                            <w:r w:rsidR="00C854C2">
                              <w:t xml:space="preserve">, </w:t>
                            </w:r>
                            <w:r w:rsidRPr="00C46B15">
                              <w:t>NASA/Southwest Research Institute/Alex Parker</w:t>
                            </w:r>
                            <w:bookmarkEnd w:id="678"/>
                            <w:bookmarkEnd w:id="679"/>
                            <w:bookmarkEnd w:id="68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1C51083" id="_x0000_s1256" type="#_x0000_t202" style="position:absolute;margin-left:272.25pt;margin-top:278.25pt;width:265.5pt;height:.05pt;z-index:252077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" stroked="f">
                <v:textbox style="mso-fit-shape-to-text:t" inset="0,0,0,0">
                  <w:txbxContent>
                    <w:p w14:paraId="3A581E77" w14:textId="29D54B8A" w:rsidR="007E5D3F" w:rsidRPr="001C2C0C" w:rsidRDefault="007E5D3F" w:rsidP="007E5D3F">
                      <w:pPr>
                        <w:pStyle w:val="Beschriftung"/>
                      </w:pPr>
                      <w:bookmarkStart w:id="1006" w:name="_Toc174467270"/>
                      <w:bookmarkStart w:id="1007" w:name="_Toc178095351"/>
                      <w:bookmarkStart w:id="1008" w:name="_Toc179365218"/>
                      <w:r>
                        <w:t xml:space="preserve">Abbildung </w:t>
                      </w:r>
                      <w:r w:rsidR="001F587E">
                        <w:t>20</w:t>
                      </w:r>
                      <w:r w:rsidR="00BD4970">
                        <w:t>2</w:t>
                      </w:r>
                      <w:r>
                        <w:t xml:space="preserve"> </w:t>
                      </w:r>
                      <w:r w:rsidR="00D82D1A">
                        <w:t>Blick von Pluto üb</w:t>
                      </w:r>
                      <w:r w:rsidR="00C854C2">
                        <w:t>e</w:t>
                      </w:r>
                      <w:r w:rsidR="00D82D1A">
                        <w:t>r Charon zur Sonne</w:t>
                      </w:r>
                      <w:r w:rsidR="00C854C2">
                        <w:t xml:space="preserve">, </w:t>
                      </w:r>
                      <w:r w:rsidRPr="00C46B15">
                        <w:t>NASA/Southwest Research Institute/Alex Parker</w:t>
                      </w:r>
                      <w:bookmarkEnd w:id="1006"/>
                      <w:bookmarkEnd w:id="1007"/>
                      <w:bookmarkEnd w:id="1008"/>
                    </w:p>
                  </w:txbxContent>
                </v:textbox>
                <w10:wrap type="square"/>
              </v:shape>
            </w:pict>
          </mc:Fallback>
        </mc:AlternateContent>
      </w:r>
      <w:r w:rsidR="007E5D3F">
        <w:rPr>
          <w:noProof/>
        </w:rPr>
        <w:drawing>
          <wp:anchor distT="0" distB="0" distL="114300" distR="114300" simplePos="0" relativeHeight="252075008" behindDoc="0" locked="0" layoutInCell="1" allowOverlap="1" wp14:anchorId="4726AED0" wp14:editId="2F17894C">
            <wp:simplePos x="0" y="0"/>
            <wp:positionH relativeFrom="column">
              <wp:posOffset>3455035</wp:posOffset>
            </wp:positionH>
            <wp:positionV relativeFrom="paragraph">
              <wp:posOffset>19050</wp:posOffset>
            </wp:positionV>
            <wp:extent cx="3371850" cy="3461385"/>
            <wp:effectExtent l="0" t="0" r="0" b="5715"/>
            <wp:wrapSquare wrapText="bothSides"/>
            <wp:docPr id="420268760" name="Grafik 1" descr="Ein Bild, das Himmel, Astronomisches Objekt, draußen, Natu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268760" name="Grafik 1" descr="Ein Bild, das Himmel, Astronomisches Objekt, draußen, Natur enthält.&#10;&#10;Automatisch generierte Beschreibung"/>
                    <pic:cNvPicPr/>
                  </pic:nvPicPr>
                  <pic:blipFill>
                    <a:blip r:embed="rId367">
                      <a:extLst>
                        <a:ext uri="{28A0092B-C50C-407E-A947-70E740481C1C}">
                          <a14:useLocalDpi xmlns:a14="http://schemas.microsoft.com/office/drawing/2010/main" val="0"/>
                        </a:ext>
                      </a:extLst>
                    </a:blip>
                    <a:stretch>
                      <a:fillRect/>
                    </a:stretch>
                  </pic:blipFill>
                  <pic:spPr>
                    <a:xfrm>
                      <a:off x="0" y="0"/>
                      <a:ext cx="3371850" cy="3461385"/>
                    </a:xfrm>
                    <a:prstGeom prst="rect">
                      <a:avLst/>
                    </a:prstGeom>
                  </pic:spPr>
                </pic:pic>
              </a:graphicData>
            </a:graphic>
            <wp14:sizeRelH relativeFrom="page">
              <wp14:pctWidth>0</wp14:pctWidth>
            </wp14:sizeRelH>
            <wp14:sizeRelV relativeFrom="page">
              <wp14:pctHeight>0</wp14:pctHeight>
            </wp14:sizeRelV>
          </wp:anchor>
        </w:drawing>
      </w:r>
      <w:r w:rsidR="00E2157F" w:rsidRPr="00B25AF8">
        <w:rPr>
          <w:sz w:val="24"/>
          <w:szCs w:val="24"/>
        </w:rPr>
        <w:t xml:space="preserve">Rotationsachse für </w:t>
      </w:r>
      <w:r w:rsidR="00860A47" w:rsidRPr="00B25AF8">
        <w:rPr>
          <w:sz w:val="24"/>
          <w:szCs w:val="24"/>
        </w:rPr>
        <w:t xml:space="preserve">Himmelskörper </w:t>
      </w:r>
      <w:r w:rsidR="00E2157F" w:rsidRPr="00B25AF8">
        <w:rPr>
          <w:sz w:val="24"/>
          <w:szCs w:val="24"/>
        </w:rPr>
        <w:t xml:space="preserve">so festgelegt </w:t>
      </w:r>
      <w:r w:rsidR="006E3120" w:rsidRPr="00B25AF8">
        <w:rPr>
          <w:sz w:val="24"/>
          <w:szCs w:val="24"/>
        </w:rPr>
        <w:t>ist</w:t>
      </w:r>
      <w:r w:rsidR="00E2157F" w:rsidRPr="00B25AF8">
        <w:rPr>
          <w:sz w:val="24"/>
          <w:szCs w:val="24"/>
        </w:rPr>
        <w:t xml:space="preserve">, dass die Rotationsrichtung dort </w:t>
      </w:r>
      <w:r w:rsidR="00860A47" w:rsidRPr="00B25AF8">
        <w:rPr>
          <w:sz w:val="24"/>
          <w:szCs w:val="24"/>
        </w:rPr>
        <w:t xml:space="preserve">gegen den Uhrzeigersinn </w:t>
      </w:r>
      <w:r w:rsidR="006E3120" w:rsidRPr="00B25AF8">
        <w:rPr>
          <w:sz w:val="24"/>
          <w:szCs w:val="24"/>
        </w:rPr>
        <w:t>erfolgt</w:t>
      </w:r>
      <w:r w:rsidR="00860A47" w:rsidRPr="00B25AF8">
        <w:rPr>
          <w:sz w:val="24"/>
          <w:szCs w:val="24"/>
        </w:rPr>
        <w:t>.</w:t>
      </w:r>
      <w:r w:rsidR="006B5AAC" w:rsidRPr="00B25AF8">
        <w:rPr>
          <w:sz w:val="24"/>
          <w:szCs w:val="24"/>
        </w:rPr>
        <w:t xml:space="preserve"> Pluto steht </w:t>
      </w:r>
      <w:proofErr w:type="gramStart"/>
      <w:r w:rsidR="006B5AAC" w:rsidRPr="00B25AF8">
        <w:rPr>
          <w:sz w:val="24"/>
          <w:szCs w:val="24"/>
        </w:rPr>
        <w:t>also sozusagen</w:t>
      </w:r>
      <w:proofErr w:type="gramEnd"/>
      <w:r w:rsidR="006B5AAC" w:rsidRPr="00B25AF8">
        <w:rPr>
          <w:sz w:val="24"/>
          <w:szCs w:val="24"/>
        </w:rPr>
        <w:t xml:space="preserve"> auf dem Kopf.</w:t>
      </w:r>
      <w:r w:rsidR="00917B1F" w:rsidRPr="00B25AF8">
        <w:rPr>
          <w:sz w:val="24"/>
          <w:szCs w:val="24"/>
        </w:rPr>
        <w:t xml:space="preserve"> </w:t>
      </w:r>
      <w:r w:rsidR="00394ADC" w:rsidRPr="00B25AF8">
        <w:rPr>
          <w:sz w:val="24"/>
          <w:szCs w:val="24"/>
        </w:rPr>
        <w:t xml:space="preserve">Blickt man von Pluto zurück zur Sonne, so sieht man </w:t>
      </w:r>
      <w:r w:rsidR="00D15FD5" w:rsidRPr="00B25AF8">
        <w:rPr>
          <w:sz w:val="24"/>
          <w:szCs w:val="24"/>
        </w:rPr>
        <w:t xml:space="preserve">einen </w:t>
      </w:r>
      <w:r w:rsidR="008842DF" w:rsidRPr="00B25AF8">
        <w:rPr>
          <w:sz w:val="24"/>
          <w:szCs w:val="24"/>
        </w:rPr>
        <w:t>fast punktförmigen</w:t>
      </w:r>
      <w:r w:rsidR="009D6531" w:rsidRPr="00B25AF8">
        <w:rPr>
          <w:sz w:val="24"/>
          <w:szCs w:val="24"/>
        </w:rPr>
        <w:t xml:space="preserve">, </w:t>
      </w:r>
      <w:r w:rsidR="00D15FD5" w:rsidRPr="00B25AF8">
        <w:rPr>
          <w:sz w:val="24"/>
          <w:szCs w:val="24"/>
        </w:rPr>
        <w:t xml:space="preserve">sehr hellen Stern, den hellsten am </w:t>
      </w:r>
      <w:proofErr w:type="spellStart"/>
      <w:r w:rsidR="00D15FD5" w:rsidRPr="00B25AF8">
        <w:rPr>
          <w:sz w:val="24"/>
          <w:szCs w:val="24"/>
        </w:rPr>
        <w:t>Plutohimmel</w:t>
      </w:r>
      <w:proofErr w:type="spellEnd"/>
      <w:r w:rsidR="005A48A2" w:rsidRPr="00B25AF8">
        <w:rPr>
          <w:sz w:val="24"/>
          <w:szCs w:val="24"/>
        </w:rPr>
        <w:t xml:space="preserve">. </w:t>
      </w:r>
    </w:p>
    <w:p w14:paraId="31807C7A" w14:textId="375E10E9" w:rsidR="00756B73" w:rsidRPr="00B25AF8" w:rsidRDefault="005A48A2" w:rsidP="008432D2">
      <w:pPr>
        <w:widowControl w:val="0"/>
        <w:rPr>
          <w:sz w:val="24"/>
          <w:szCs w:val="24"/>
        </w:rPr>
      </w:pPr>
      <w:r w:rsidRPr="00B25AF8">
        <w:rPr>
          <w:sz w:val="24"/>
          <w:szCs w:val="24"/>
        </w:rPr>
        <w:t>Beim Vorbeiflug der Raumsonde New Horizons</w:t>
      </w:r>
      <w:r w:rsidR="00DF3BDA" w:rsidRPr="00B25AF8">
        <w:rPr>
          <w:sz w:val="24"/>
          <w:szCs w:val="24"/>
        </w:rPr>
        <w:t xml:space="preserve"> konnte</w:t>
      </w:r>
      <w:r w:rsidR="00B005B0" w:rsidRPr="00B25AF8">
        <w:rPr>
          <w:sz w:val="24"/>
          <w:szCs w:val="24"/>
        </w:rPr>
        <w:t xml:space="preserve"> die Nordhalbkugel und ein Teil der </w:t>
      </w:r>
      <w:r w:rsidR="002C62FD" w:rsidRPr="00B25AF8">
        <w:rPr>
          <w:sz w:val="24"/>
          <w:szCs w:val="24"/>
        </w:rPr>
        <w:t>südlichen Äquatorzone fotografisch erfasst werden</w:t>
      </w:r>
      <w:r w:rsidR="00C96412" w:rsidRPr="00B25AF8">
        <w:rPr>
          <w:sz w:val="24"/>
          <w:szCs w:val="24"/>
        </w:rPr>
        <w:t xml:space="preserve">, </w:t>
      </w:r>
      <w:r w:rsidR="00BD37B6" w:rsidRPr="00B25AF8">
        <w:rPr>
          <w:sz w:val="24"/>
          <w:szCs w:val="24"/>
        </w:rPr>
        <w:t>für den</w:t>
      </w:r>
      <w:r w:rsidR="00C96412" w:rsidRPr="00B25AF8">
        <w:rPr>
          <w:sz w:val="24"/>
          <w:szCs w:val="24"/>
        </w:rPr>
        <w:t xml:space="preserve"> Rest der Oberfläche</w:t>
      </w:r>
      <w:r w:rsidR="00C96412">
        <w:t xml:space="preserve"> </w:t>
      </w:r>
      <w:r w:rsidR="00BD37B6" w:rsidRPr="00B25AF8">
        <w:rPr>
          <w:sz w:val="24"/>
          <w:szCs w:val="24"/>
        </w:rPr>
        <w:t xml:space="preserve">herrschte Polarnacht. </w:t>
      </w:r>
      <w:r w:rsidR="00B364D0" w:rsidRPr="00B25AF8">
        <w:rPr>
          <w:sz w:val="24"/>
          <w:szCs w:val="24"/>
        </w:rPr>
        <w:t xml:space="preserve">Zur </w:t>
      </w:r>
      <w:r w:rsidR="00CB2828" w:rsidRPr="00B25AF8">
        <w:rPr>
          <w:sz w:val="24"/>
          <w:szCs w:val="24"/>
        </w:rPr>
        <w:t>B</w:t>
      </w:r>
      <w:r w:rsidR="00B364D0" w:rsidRPr="00B25AF8">
        <w:rPr>
          <w:sz w:val="24"/>
          <w:szCs w:val="24"/>
        </w:rPr>
        <w:t>eobachtung von Pluto ist ein Teleskop mit min</w:t>
      </w:r>
      <w:r w:rsidR="00CB2828" w:rsidRPr="00B25AF8">
        <w:rPr>
          <w:sz w:val="24"/>
          <w:szCs w:val="24"/>
        </w:rPr>
        <w:t>destens 20cm Öffnung notwendig</w:t>
      </w:r>
      <w:r w:rsidR="00941DEF" w:rsidRPr="00B25AF8">
        <w:rPr>
          <w:sz w:val="24"/>
          <w:szCs w:val="24"/>
        </w:rPr>
        <w:t>, wobei er sich</w:t>
      </w:r>
      <w:r w:rsidR="00135832" w:rsidRPr="00B25AF8">
        <w:rPr>
          <w:sz w:val="24"/>
          <w:szCs w:val="24"/>
        </w:rPr>
        <w:t xml:space="preserve"> nach dem Perihel im Jahre 1989 bis </w:t>
      </w:r>
      <w:r w:rsidR="000A02E2" w:rsidRPr="00B25AF8">
        <w:rPr>
          <w:sz w:val="24"/>
          <w:szCs w:val="24"/>
        </w:rPr>
        <w:t xml:space="preserve">zum Aphel </w:t>
      </w:r>
      <w:r w:rsidR="00135832" w:rsidRPr="00B25AF8">
        <w:rPr>
          <w:sz w:val="24"/>
          <w:szCs w:val="24"/>
        </w:rPr>
        <w:t xml:space="preserve">2113 </w:t>
      </w:r>
      <w:r w:rsidR="000A02E2" w:rsidRPr="00B25AF8">
        <w:rPr>
          <w:sz w:val="24"/>
          <w:szCs w:val="24"/>
        </w:rPr>
        <w:t>immer weiter von der Sonne entfernt.</w:t>
      </w:r>
      <w:r w:rsidR="00056AE1" w:rsidRPr="00B25AF8">
        <w:rPr>
          <w:sz w:val="24"/>
          <w:szCs w:val="24"/>
        </w:rPr>
        <w:t xml:space="preserve"> </w:t>
      </w:r>
      <w:r w:rsidR="00CB1401">
        <w:rPr>
          <w:sz w:val="24"/>
          <w:szCs w:val="24"/>
        </w:rPr>
        <w:t>Die Bedingungen werden also schlechter.</w:t>
      </w:r>
    </w:p>
    <w:p w14:paraId="43D121ED" w14:textId="6748074D" w:rsidR="00B71CA9" w:rsidRPr="00B25AF8" w:rsidRDefault="003D6B47" w:rsidP="008432D2">
      <w:pPr>
        <w:widowControl w:val="0"/>
        <w:rPr>
          <w:sz w:val="24"/>
          <w:szCs w:val="24"/>
        </w:rPr>
      </w:pPr>
      <w:r w:rsidRPr="00B25AF8">
        <w:rPr>
          <w:noProof/>
          <w:sz w:val="24"/>
          <w:szCs w:val="24"/>
        </w:rPr>
        <mc:AlternateContent>
          <mc:Choice Requires="wps">
            <w:drawing>
              <wp:anchor distT="0" distB="0" distL="114300" distR="114300" simplePos="0" relativeHeight="251941888" behindDoc="0" locked="0" layoutInCell="1" allowOverlap="1" wp14:anchorId="27B2AE4E" wp14:editId="5B867412">
                <wp:simplePos x="0" y="0"/>
                <wp:positionH relativeFrom="column">
                  <wp:posOffset>6350</wp:posOffset>
                </wp:positionH>
                <wp:positionV relativeFrom="paragraph">
                  <wp:posOffset>3023235</wp:posOffset>
                </wp:positionV>
                <wp:extent cx="3445510" cy="635"/>
                <wp:effectExtent l="0" t="0" r="0" b="0"/>
                <wp:wrapSquare wrapText="bothSides"/>
                <wp:docPr id="1664612321" name="Textfeld 1"/>
                <wp:cNvGraphicFramePr/>
                <a:graphic xmlns:a="http://schemas.openxmlformats.org/drawingml/2006/main">
                  <a:graphicData uri="http://schemas.microsoft.com/office/word/2010/wordprocessingShape">
                    <wps:wsp>
                      <wps:cNvSpPr txBox="1"/>
                      <wps:spPr>
                        <a:xfrm>
                          <a:off x="0" y="0"/>
                          <a:ext cx="3445510" cy="635"/>
                        </a:xfrm>
                        <a:prstGeom prst="rect">
                          <a:avLst/>
                        </a:prstGeom>
                        <a:solidFill>
                          <a:prstClr val="white"/>
                        </a:solidFill>
                        <a:ln>
                          <a:noFill/>
                        </a:ln>
                      </wps:spPr>
                      <wps:txbx>
                        <w:txbxContent>
                          <w:p w14:paraId="19FD3BD4" w14:textId="0463D45E" w:rsidR="003D6B47" w:rsidRPr="00C15D6B" w:rsidRDefault="003D6B47" w:rsidP="003D6B47">
                            <w:pPr>
                              <w:pStyle w:val="Beschriftung"/>
                              <w:rPr>
                                <w:noProof/>
                              </w:rPr>
                            </w:pPr>
                            <w:bookmarkStart w:id="681" w:name="_Toc174467271"/>
                            <w:bookmarkStart w:id="682" w:name="_Toc178095352"/>
                            <w:bookmarkStart w:id="683" w:name="_Toc179365219"/>
                            <w:r>
                              <w:t xml:space="preserve">Abbildung </w:t>
                            </w:r>
                            <w:r w:rsidR="00BD4970">
                              <w:t>203</w:t>
                            </w:r>
                            <w:r>
                              <w:t xml:space="preserve"> 200km von Plutos</w:t>
                            </w:r>
                            <w:r>
                              <w:rPr>
                                <w:noProof/>
                              </w:rPr>
                              <w:t xml:space="preserve"> Atmosphärechichte, </w:t>
                            </w:r>
                            <w:r w:rsidR="002C1917">
                              <w:rPr>
                                <w:noProof/>
                              </w:rPr>
                              <w:t>Gegenlichtaufnahme New Horizons,</w:t>
                            </w:r>
                            <w:r>
                              <w:rPr>
                                <w:noProof/>
                              </w:rPr>
                              <w:t>gemeinfrei</w:t>
                            </w:r>
                            <w:bookmarkEnd w:id="681"/>
                            <w:bookmarkEnd w:id="682"/>
                            <w:bookmarkEnd w:id="68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7B2AE4E" id="_x0000_s1257" type="#_x0000_t202" style="position:absolute;margin-left:.5pt;margin-top:238.05pt;width:271.3pt;height:.05pt;z-index:251941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" stroked="f">
                <v:textbox style="mso-fit-shape-to-text:t" inset="0,0,0,0">
                  <w:txbxContent>
                    <w:p w14:paraId="19FD3BD4" w14:textId="0463D45E" w:rsidR="003D6B47" w:rsidRPr="00C15D6B" w:rsidRDefault="003D6B47" w:rsidP="003D6B47">
                      <w:pPr>
                        <w:pStyle w:val="Beschriftung"/>
                        <w:rPr>
                          <w:noProof/>
                        </w:rPr>
                      </w:pPr>
                      <w:bookmarkStart w:id="1012" w:name="_Toc174467271"/>
                      <w:bookmarkStart w:id="1013" w:name="_Toc178095352"/>
                      <w:bookmarkStart w:id="1014" w:name="_Toc179365219"/>
                      <w:r>
                        <w:t xml:space="preserve">Abbildung </w:t>
                      </w:r>
                      <w:r w:rsidR="00BD4970">
                        <w:t>203</w:t>
                      </w:r>
                      <w:r>
                        <w:t xml:space="preserve"> 200km von Plutos</w:t>
                      </w:r>
                      <w:r>
                        <w:rPr>
                          <w:noProof/>
                        </w:rPr>
                        <w:t xml:space="preserve"> Atmosphärechichte, </w:t>
                      </w:r>
                      <w:r w:rsidR="002C1917">
                        <w:rPr>
                          <w:noProof/>
                        </w:rPr>
                        <w:t>Gegenlichtaufnahme New Horizons,</w:t>
                      </w:r>
                      <w:r>
                        <w:rPr>
                          <w:noProof/>
                        </w:rPr>
                        <w:t>gemeinfrei</w:t>
                      </w:r>
                      <w:bookmarkEnd w:id="1012"/>
                      <w:bookmarkEnd w:id="1013"/>
                      <w:bookmarkEnd w:id="1014"/>
                    </w:p>
                  </w:txbxContent>
                </v:textbox>
                <w10:wrap type="square"/>
              </v:shape>
            </w:pict>
          </mc:Fallback>
        </mc:AlternateContent>
      </w:r>
      <w:r w:rsidRPr="00B25AF8">
        <w:rPr>
          <w:noProof/>
          <w:sz w:val="24"/>
          <w:szCs w:val="24"/>
        </w:rPr>
        <w:drawing>
          <wp:anchor distT="0" distB="0" distL="114300" distR="114300" simplePos="0" relativeHeight="251939840" behindDoc="0" locked="0" layoutInCell="1" allowOverlap="1" wp14:anchorId="401BB4F0" wp14:editId="58069C76">
            <wp:simplePos x="0" y="0"/>
            <wp:positionH relativeFrom="column">
              <wp:posOffset>6723</wp:posOffset>
            </wp:positionH>
            <wp:positionV relativeFrom="paragraph">
              <wp:posOffset>1087783</wp:posOffset>
            </wp:positionV>
            <wp:extent cx="3445565" cy="1939531"/>
            <wp:effectExtent l="0" t="0" r="2540" b="3810"/>
            <wp:wrapSquare wrapText="bothSides"/>
            <wp:docPr id="1337131881" name="Grafik 1" descr="Ein Bild, das Raum, Astronomisches Objekt, Universum, Sonnenkorona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131881" name="Grafik 1" descr="Ein Bild, das Raum, Astronomisches Objekt, Universum, Sonnenkorona enthält.&#10;&#10;Automatisch generierte Beschreibung"/>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3445565" cy="1939531"/>
                    </a:xfrm>
                    <a:prstGeom prst="rect">
                      <a:avLst/>
                    </a:prstGeom>
                    <a:noFill/>
                    <a:ln>
                      <a:noFill/>
                    </a:ln>
                  </pic:spPr>
                </pic:pic>
              </a:graphicData>
            </a:graphic>
            <wp14:sizeRelH relativeFrom="page">
              <wp14:pctWidth>0</wp14:pctWidth>
            </wp14:sizeRelH>
            <wp14:sizeRelV relativeFrom="page">
              <wp14:pctHeight>0</wp14:pctHeight>
            </wp14:sizeRelV>
          </wp:anchor>
        </w:drawing>
      </w:r>
      <w:r w:rsidR="00B71CA9" w:rsidRPr="00B25AF8">
        <w:rPr>
          <w:sz w:val="24"/>
          <w:szCs w:val="24"/>
        </w:rPr>
        <w:t>Das herzförmige Gebiet a</w:t>
      </w:r>
      <w:r w:rsidR="005F5FB1" w:rsidRPr="00B25AF8">
        <w:rPr>
          <w:sz w:val="24"/>
          <w:szCs w:val="24"/>
        </w:rPr>
        <w:t>uf dem Bild Plutos heißt Tombaugh Regio</w:t>
      </w:r>
      <w:r w:rsidR="001E5E06" w:rsidRPr="00B25AF8">
        <w:rPr>
          <w:sz w:val="24"/>
          <w:szCs w:val="24"/>
        </w:rPr>
        <w:t xml:space="preserve">. </w:t>
      </w:r>
      <w:r w:rsidR="00EF739E">
        <w:rPr>
          <w:sz w:val="24"/>
          <w:szCs w:val="24"/>
        </w:rPr>
        <w:t>Es ist ein</w:t>
      </w:r>
      <w:r w:rsidR="00230F69">
        <w:rPr>
          <w:sz w:val="24"/>
          <w:szCs w:val="24"/>
        </w:rPr>
        <w:t xml:space="preserve"> Gebiet, das fast </w:t>
      </w:r>
      <w:r w:rsidR="001C0640">
        <w:rPr>
          <w:sz w:val="24"/>
          <w:szCs w:val="24"/>
        </w:rPr>
        <w:t>keine</w:t>
      </w:r>
      <w:r w:rsidR="00230F69">
        <w:rPr>
          <w:sz w:val="24"/>
          <w:szCs w:val="24"/>
        </w:rPr>
        <w:t xml:space="preserve"> Krater </w:t>
      </w:r>
      <w:r w:rsidR="00B163EB">
        <w:rPr>
          <w:sz w:val="24"/>
          <w:szCs w:val="24"/>
        </w:rPr>
        <w:t>aufweist</w:t>
      </w:r>
      <w:r w:rsidR="00230F69">
        <w:rPr>
          <w:sz w:val="24"/>
          <w:szCs w:val="24"/>
        </w:rPr>
        <w:t>, d. h. es ist jung</w:t>
      </w:r>
      <w:r w:rsidR="00852C12">
        <w:rPr>
          <w:sz w:val="24"/>
          <w:szCs w:val="24"/>
        </w:rPr>
        <w:t xml:space="preserve"> (aus astronomischer Sicht)</w:t>
      </w:r>
      <w:r w:rsidR="00230F69">
        <w:rPr>
          <w:sz w:val="24"/>
          <w:szCs w:val="24"/>
        </w:rPr>
        <w:t xml:space="preserve">, bzw. wird immer wieder </w:t>
      </w:r>
      <w:r w:rsidR="00852C12">
        <w:rPr>
          <w:sz w:val="24"/>
          <w:szCs w:val="24"/>
        </w:rPr>
        <w:t>verändert</w:t>
      </w:r>
      <w:r w:rsidR="001C0640">
        <w:rPr>
          <w:sz w:val="24"/>
          <w:szCs w:val="24"/>
        </w:rPr>
        <w:t xml:space="preserve"> und neu gebildet</w:t>
      </w:r>
      <w:r w:rsidR="00852C12">
        <w:rPr>
          <w:sz w:val="24"/>
          <w:szCs w:val="24"/>
        </w:rPr>
        <w:t xml:space="preserve">. </w:t>
      </w:r>
      <w:r w:rsidR="00EE7DBE" w:rsidRPr="00B25AF8">
        <w:rPr>
          <w:sz w:val="24"/>
          <w:szCs w:val="24"/>
        </w:rPr>
        <w:t xml:space="preserve">An ihrem Rand liegen einige der höchsten Erhebungen auf Pluto, die </w:t>
      </w:r>
      <w:r w:rsidR="00D115A6" w:rsidRPr="00B25AF8">
        <w:rPr>
          <w:sz w:val="24"/>
          <w:szCs w:val="24"/>
        </w:rPr>
        <w:t xml:space="preserve">3500 Meter hohen Norgay Montes und die 1500 Meter hohen </w:t>
      </w:r>
      <w:r w:rsidR="001D5788" w:rsidRPr="00B25AF8">
        <w:rPr>
          <w:sz w:val="24"/>
          <w:szCs w:val="24"/>
        </w:rPr>
        <w:t xml:space="preserve">Hillary Montes, die </w:t>
      </w:r>
      <w:r w:rsidR="006A04FF" w:rsidRPr="00B25AF8">
        <w:rPr>
          <w:sz w:val="24"/>
          <w:szCs w:val="24"/>
        </w:rPr>
        <w:t>vermutlich aus Wassereis bestehen, das bei den niedrigen Temperaturen die Festigkeit von Gestein hat.</w:t>
      </w:r>
      <w:r w:rsidR="00234D8F" w:rsidRPr="00B25AF8">
        <w:rPr>
          <w:sz w:val="24"/>
          <w:szCs w:val="24"/>
        </w:rPr>
        <w:t xml:space="preserve"> Weitere Einzelheiten zu</w:t>
      </w:r>
      <w:r w:rsidR="006A4AF7" w:rsidRPr="00B25AF8">
        <w:rPr>
          <w:sz w:val="24"/>
          <w:szCs w:val="24"/>
        </w:rPr>
        <w:t xml:space="preserve"> Pluto und seiner Oberfläche </w:t>
      </w:r>
      <w:r w:rsidR="009E7E95">
        <w:rPr>
          <w:sz w:val="24"/>
          <w:szCs w:val="24"/>
        </w:rPr>
        <w:t xml:space="preserve">gibt es </w:t>
      </w:r>
      <w:r w:rsidR="006A4AF7" w:rsidRPr="00B25AF8">
        <w:rPr>
          <w:sz w:val="24"/>
          <w:szCs w:val="24"/>
        </w:rPr>
        <w:t xml:space="preserve"> </w:t>
      </w:r>
      <w:hyperlink r:id="rId369" w:history="1">
        <w:r w:rsidR="00924058" w:rsidRPr="00B25AF8">
          <w:rPr>
            <w:rStyle w:val="Hyperlink"/>
            <w:sz w:val="24"/>
            <w:szCs w:val="24"/>
          </w:rPr>
          <w:t>Pluto - NASA Science</w:t>
        </w:r>
      </w:hyperlink>
      <w:r w:rsidR="00721541" w:rsidRPr="00B25AF8">
        <w:rPr>
          <w:sz w:val="24"/>
          <w:szCs w:val="24"/>
        </w:rPr>
        <w:t xml:space="preserve"> und </w:t>
      </w:r>
      <w:hyperlink r:id="rId370" w:history="1">
        <w:r w:rsidR="00721541" w:rsidRPr="00B25AF8">
          <w:rPr>
            <w:rStyle w:val="Hyperlink"/>
            <w:sz w:val="24"/>
            <w:szCs w:val="24"/>
          </w:rPr>
          <w:t>Pluto (nasa.gov)</w:t>
        </w:r>
      </w:hyperlink>
      <w:r w:rsidR="00B935C8" w:rsidRPr="00B25AF8">
        <w:rPr>
          <w:sz w:val="24"/>
          <w:szCs w:val="24"/>
        </w:rPr>
        <w:t xml:space="preserve">. Informationen zur Raumsonde New Horizons und ihrer gegenwärtigen Position </w:t>
      </w:r>
      <w:r w:rsidR="007457D8">
        <w:rPr>
          <w:sz w:val="24"/>
          <w:szCs w:val="24"/>
        </w:rPr>
        <w:t>veröffentlicht</w:t>
      </w:r>
      <w:r w:rsidR="00B935C8" w:rsidRPr="00B25AF8">
        <w:rPr>
          <w:sz w:val="24"/>
          <w:szCs w:val="24"/>
        </w:rPr>
        <w:t xml:space="preserve"> </w:t>
      </w:r>
      <w:hyperlink r:id="rId371" w:history="1">
        <w:r w:rsidR="00B25D21" w:rsidRPr="00B25AF8">
          <w:rPr>
            <w:rStyle w:val="Hyperlink"/>
            <w:sz w:val="24"/>
            <w:szCs w:val="24"/>
          </w:rPr>
          <w:t xml:space="preserve">New Horizons: </w:t>
        </w:r>
        <w:proofErr w:type="spellStart"/>
        <w:r w:rsidR="00B25D21" w:rsidRPr="00B25AF8">
          <w:rPr>
            <w:rStyle w:val="Hyperlink"/>
            <w:sz w:val="24"/>
            <w:szCs w:val="24"/>
          </w:rPr>
          <w:t>Beyond</w:t>
        </w:r>
        <w:proofErr w:type="spellEnd"/>
        <w:r w:rsidR="00B25D21" w:rsidRPr="00B25AF8">
          <w:rPr>
            <w:rStyle w:val="Hyperlink"/>
            <w:sz w:val="24"/>
            <w:szCs w:val="24"/>
          </w:rPr>
          <w:t xml:space="preserve"> Pluto (jhuapl.edu)</w:t>
        </w:r>
      </w:hyperlink>
      <w:r w:rsidR="00B25D21" w:rsidRPr="00B25AF8">
        <w:rPr>
          <w:sz w:val="24"/>
          <w:szCs w:val="24"/>
        </w:rPr>
        <w:t xml:space="preserve"> und </w:t>
      </w:r>
      <w:hyperlink r:id="rId372" w:history="1">
        <w:r w:rsidR="00B25D21" w:rsidRPr="00B25AF8">
          <w:rPr>
            <w:rStyle w:val="Hyperlink"/>
            <w:sz w:val="24"/>
            <w:szCs w:val="24"/>
          </w:rPr>
          <w:t>New Horizons - NASA Science</w:t>
        </w:r>
      </w:hyperlink>
      <w:r w:rsidR="00B25D21" w:rsidRPr="00B25AF8">
        <w:rPr>
          <w:sz w:val="24"/>
          <w:szCs w:val="24"/>
        </w:rPr>
        <w:t xml:space="preserve">. </w:t>
      </w:r>
      <w:r w:rsidR="00782CE4" w:rsidRPr="00B25AF8">
        <w:rPr>
          <w:sz w:val="24"/>
          <w:szCs w:val="24"/>
        </w:rPr>
        <w:t xml:space="preserve">Pluto besitzt zumindest zeitweise eine </w:t>
      </w:r>
      <w:r w:rsidR="00C1327F" w:rsidRPr="00B25AF8">
        <w:rPr>
          <w:sz w:val="24"/>
          <w:szCs w:val="24"/>
        </w:rPr>
        <w:t>dünne Atmosphäre aus Stickstoff</w:t>
      </w:r>
      <w:r w:rsidR="004514AF" w:rsidRPr="00B25AF8">
        <w:rPr>
          <w:sz w:val="24"/>
          <w:szCs w:val="24"/>
        </w:rPr>
        <w:t>, Kohlenstoffmonoxid</w:t>
      </w:r>
      <w:r w:rsidR="00F862F3" w:rsidRPr="00B25AF8">
        <w:rPr>
          <w:sz w:val="24"/>
          <w:szCs w:val="24"/>
        </w:rPr>
        <w:t xml:space="preserve"> und Methan,</w:t>
      </w:r>
      <w:r w:rsidR="00C1327F" w:rsidRPr="00B25AF8">
        <w:rPr>
          <w:sz w:val="24"/>
          <w:szCs w:val="24"/>
        </w:rPr>
        <w:t xml:space="preserve"> die </w:t>
      </w:r>
      <w:r w:rsidR="00CC09D4" w:rsidRPr="00B25AF8">
        <w:rPr>
          <w:sz w:val="24"/>
          <w:szCs w:val="24"/>
        </w:rPr>
        <w:t>in eine</w:t>
      </w:r>
      <w:r w:rsidR="00AD2AA1" w:rsidRPr="00B25AF8">
        <w:rPr>
          <w:sz w:val="24"/>
          <w:szCs w:val="24"/>
        </w:rPr>
        <w:t>r</w:t>
      </w:r>
      <w:r w:rsidR="00CC09D4" w:rsidRPr="00B25AF8">
        <w:rPr>
          <w:sz w:val="24"/>
          <w:szCs w:val="24"/>
        </w:rPr>
        <w:t xml:space="preserve"> Höhe </w:t>
      </w:r>
      <w:r w:rsidR="00F862F3" w:rsidRPr="00B25AF8">
        <w:rPr>
          <w:sz w:val="24"/>
          <w:szCs w:val="24"/>
        </w:rPr>
        <w:t>von</w:t>
      </w:r>
      <w:r w:rsidR="00A624B6" w:rsidRPr="00B25AF8">
        <w:rPr>
          <w:sz w:val="24"/>
          <w:szCs w:val="24"/>
        </w:rPr>
        <w:t xml:space="preserve"> circa </w:t>
      </w:r>
      <w:r w:rsidR="00CC09D4" w:rsidRPr="00B25AF8">
        <w:rPr>
          <w:sz w:val="24"/>
          <w:szCs w:val="24"/>
        </w:rPr>
        <w:t xml:space="preserve">1600 Kilometer </w:t>
      </w:r>
      <w:r w:rsidR="0007606C" w:rsidRPr="00B25AF8">
        <w:rPr>
          <w:sz w:val="24"/>
          <w:szCs w:val="24"/>
        </w:rPr>
        <w:t>allmählich in den interplanetaren, leeren Raum übergeht</w:t>
      </w:r>
      <w:r w:rsidR="00CC09D4" w:rsidRPr="00B25AF8">
        <w:rPr>
          <w:sz w:val="24"/>
          <w:szCs w:val="24"/>
        </w:rPr>
        <w:t xml:space="preserve">. </w:t>
      </w:r>
      <w:r w:rsidR="00F513E8" w:rsidRPr="00B25AF8">
        <w:rPr>
          <w:sz w:val="24"/>
          <w:szCs w:val="24"/>
        </w:rPr>
        <w:t>In Plutos Atmosphäre herrscht eine Inversionswetterlage, d. h. die Temperatur nimmt vom „Boden“</w:t>
      </w:r>
      <w:r w:rsidR="00D73EAE" w:rsidRPr="00B25AF8">
        <w:rPr>
          <w:sz w:val="24"/>
          <w:szCs w:val="24"/>
        </w:rPr>
        <w:t xml:space="preserve"> (-220°C) nach oben (-</w:t>
      </w:r>
      <w:r w:rsidR="00B04C13" w:rsidRPr="00B25AF8">
        <w:rPr>
          <w:sz w:val="24"/>
          <w:szCs w:val="24"/>
        </w:rPr>
        <w:t xml:space="preserve">180°C) </w:t>
      </w:r>
      <w:r w:rsidR="00D73EAE" w:rsidRPr="00B25AF8">
        <w:rPr>
          <w:sz w:val="24"/>
          <w:szCs w:val="24"/>
        </w:rPr>
        <w:t xml:space="preserve">allmählich zu. </w:t>
      </w:r>
      <w:r w:rsidR="00BE0073" w:rsidRPr="00B25AF8">
        <w:rPr>
          <w:sz w:val="24"/>
          <w:szCs w:val="24"/>
        </w:rPr>
        <w:t>Die niedrige Temperatur am Boden wird vermutlich durch die Verdunstung von Methan, das vom festen direkt in den gasförmigen Zustand übergeht, verursacht.</w:t>
      </w:r>
      <w:r w:rsidR="00076601" w:rsidRPr="00B25AF8">
        <w:rPr>
          <w:sz w:val="24"/>
          <w:szCs w:val="24"/>
        </w:rPr>
        <w:t xml:space="preserve"> In der Aufnahme lassen sich auch einige der 12 Nebelschichten</w:t>
      </w:r>
      <w:r w:rsidR="00B8315E" w:rsidRPr="00B25AF8">
        <w:rPr>
          <w:sz w:val="24"/>
          <w:szCs w:val="24"/>
        </w:rPr>
        <w:t xml:space="preserve">, die in Plutos </w:t>
      </w:r>
      <w:r w:rsidR="00E85B18" w:rsidRPr="00B25AF8">
        <w:rPr>
          <w:sz w:val="24"/>
          <w:szCs w:val="24"/>
        </w:rPr>
        <w:t>A</w:t>
      </w:r>
      <w:r w:rsidR="00B8315E" w:rsidRPr="00B25AF8">
        <w:rPr>
          <w:sz w:val="24"/>
          <w:szCs w:val="24"/>
        </w:rPr>
        <w:t>tmosphäre nachgewiesen wurden</w:t>
      </w:r>
      <w:r w:rsidR="00B25AF8">
        <w:rPr>
          <w:sz w:val="24"/>
          <w:szCs w:val="24"/>
        </w:rPr>
        <w:t>,</w:t>
      </w:r>
      <w:r w:rsidR="00B8315E" w:rsidRPr="00B25AF8">
        <w:rPr>
          <w:sz w:val="24"/>
          <w:szCs w:val="24"/>
        </w:rPr>
        <w:t xml:space="preserve"> erkennen.</w:t>
      </w:r>
    </w:p>
    <w:p w14:paraId="0687DFDC" w14:textId="5360C611" w:rsidR="00E85B18" w:rsidRPr="00B25AF8" w:rsidRDefault="00B25AF8" w:rsidP="008432D2">
      <w:pPr>
        <w:widowControl w:val="0"/>
        <w:rPr>
          <w:sz w:val="24"/>
          <w:szCs w:val="24"/>
        </w:rPr>
      </w:pPr>
      <w:r w:rsidRPr="00B25AF8">
        <w:rPr>
          <w:noProof/>
          <w:sz w:val="24"/>
          <w:szCs w:val="24"/>
        </w:rPr>
        <w:drawing>
          <wp:anchor distT="0" distB="0" distL="114300" distR="114300" simplePos="0" relativeHeight="251942912" behindDoc="0" locked="0" layoutInCell="1" allowOverlap="1" wp14:anchorId="5468CC5E" wp14:editId="229C7E58">
            <wp:simplePos x="0" y="0"/>
            <wp:positionH relativeFrom="column">
              <wp:posOffset>6350</wp:posOffset>
            </wp:positionH>
            <wp:positionV relativeFrom="paragraph">
              <wp:posOffset>311150</wp:posOffset>
            </wp:positionV>
            <wp:extent cx="2093595" cy="1696085"/>
            <wp:effectExtent l="0" t="0" r="1905" b="0"/>
            <wp:wrapSquare wrapText="bothSides"/>
            <wp:docPr id="1955018599" name="Grafik 2" descr="Ein Bild, das Screenshot, Kreis, Kugel,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018599" name="Grafik 2" descr="Ein Bild, das Screenshot, Kreis, Kugel, Text enthält.&#10;&#10;Automatisch generierte Beschreibung"/>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2093595" cy="1696085"/>
                    </a:xfrm>
                    <a:prstGeom prst="rect">
                      <a:avLst/>
                    </a:prstGeom>
                    <a:noFill/>
                    <a:ln>
                      <a:noFill/>
                    </a:ln>
                  </pic:spPr>
                </pic:pic>
              </a:graphicData>
            </a:graphic>
            <wp14:sizeRelH relativeFrom="page">
              <wp14:pctWidth>0</wp14:pctWidth>
            </wp14:sizeRelH>
            <wp14:sizeRelV relativeFrom="page">
              <wp14:pctHeight>0</wp14:pctHeight>
            </wp14:sizeRelV>
          </wp:anchor>
        </w:drawing>
      </w:r>
      <w:r w:rsidR="00266F5F" w:rsidRPr="00B25AF8">
        <w:rPr>
          <w:sz w:val="24"/>
          <w:szCs w:val="24"/>
        </w:rPr>
        <w:t xml:space="preserve">Warum Pluto der </w:t>
      </w:r>
      <w:r w:rsidR="00376F41" w:rsidRPr="00B25AF8">
        <w:rPr>
          <w:sz w:val="24"/>
          <w:szCs w:val="24"/>
        </w:rPr>
        <w:t>Planetenstatus aberkannt wurde, lässt sich verstehen, wenn man seine Größe nachschaut</w:t>
      </w:r>
      <w:r w:rsidR="009365BC" w:rsidRPr="00B25AF8">
        <w:rPr>
          <w:sz w:val="24"/>
          <w:szCs w:val="24"/>
        </w:rPr>
        <w:t xml:space="preserve"> und mit den größten Monden im Sonnensystem vergleicht.</w:t>
      </w:r>
      <w:r w:rsidR="00C60453" w:rsidRPr="00B25AF8">
        <w:rPr>
          <w:sz w:val="24"/>
          <w:szCs w:val="24"/>
        </w:rPr>
        <w:t xml:space="preserve"> Pluto läge da nur an der achten Stelle. </w:t>
      </w:r>
      <w:r w:rsidR="005362A6" w:rsidRPr="00B25AF8">
        <w:rPr>
          <w:sz w:val="24"/>
          <w:szCs w:val="24"/>
        </w:rPr>
        <w:t>Vom inneren Aufbau her lässt er sich am besten mit dem Mond Triton vergleichen.</w:t>
      </w:r>
    </w:p>
    <w:p w14:paraId="6851E7CD" w14:textId="0B138984" w:rsidR="00767706" w:rsidRPr="00B25AF8" w:rsidRDefault="00F83569" w:rsidP="008432D2">
      <w:pPr>
        <w:widowControl w:val="0"/>
        <w:rPr>
          <w:sz w:val="24"/>
          <w:szCs w:val="24"/>
        </w:rPr>
      </w:pPr>
      <w:r>
        <w:rPr>
          <w:noProof/>
        </w:rPr>
        <mc:AlternateContent>
          <mc:Choice Requires="wps">
            <w:drawing>
              <wp:anchor distT="0" distB="0" distL="114300" distR="114300" simplePos="0" relativeHeight="251944960" behindDoc="0" locked="0" layoutInCell="1" allowOverlap="1" wp14:anchorId="454F8C29" wp14:editId="4EB0E9CF">
                <wp:simplePos x="0" y="0"/>
                <wp:positionH relativeFrom="column">
                  <wp:posOffset>15875</wp:posOffset>
                </wp:positionH>
                <wp:positionV relativeFrom="paragraph">
                  <wp:posOffset>1183005</wp:posOffset>
                </wp:positionV>
                <wp:extent cx="2093595" cy="635"/>
                <wp:effectExtent l="0" t="0" r="0" b="0"/>
                <wp:wrapSquare wrapText="bothSides"/>
                <wp:docPr id="1520717535" name="Textfeld 1"/>
                <wp:cNvGraphicFramePr/>
                <a:graphic xmlns:a="http://schemas.openxmlformats.org/drawingml/2006/main">
                  <a:graphicData uri="http://schemas.microsoft.com/office/word/2010/wordprocessingShape">
                    <wps:wsp>
                      <wps:cNvSpPr txBox="1"/>
                      <wps:spPr>
                        <a:xfrm>
                          <a:off x="0" y="0"/>
                          <a:ext cx="2093595" cy="635"/>
                        </a:xfrm>
                        <a:prstGeom prst="rect">
                          <a:avLst/>
                        </a:prstGeom>
                        <a:solidFill>
                          <a:prstClr val="white"/>
                        </a:solidFill>
                        <a:ln>
                          <a:noFill/>
                        </a:ln>
                      </wps:spPr>
                      <wps:txbx>
                        <w:txbxContent>
                          <w:p w14:paraId="0CA9C008" w14:textId="42712BCA" w:rsidR="00767706" w:rsidRPr="00BE08D7" w:rsidRDefault="00767706" w:rsidP="00767706">
                            <w:pPr>
                              <w:pStyle w:val="Beschriftung"/>
                              <w:rPr>
                                <w:noProof/>
                              </w:rPr>
                            </w:pPr>
                            <w:bookmarkStart w:id="684" w:name="_Toc174467272"/>
                            <w:bookmarkStart w:id="685" w:name="_Toc178095353"/>
                            <w:bookmarkStart w:id="686" w:name="_Toc179365220"/>
                            <w:r>
                              <w:t xml:space="preserve">Abbildung </w:t>
                            </w:r>
                            <w:r w:rsidR="00BD4970">
                              <w:t>20</w:t>
                            </w:r>
                            <w:r w:rsidR="00586A9C">
                              <w:t>4</w:t>
                            </w:r>
                            <w:r>
                              <w:t xml:space="preserve"> Aufbau von Pluto</w:t>
                            </w:r>
                            <w:r w:rsidR="0010695B">
                              <w:t>, NASA, gemeinfrei</w:t>
                            </w:r>
                            <w:bookmarkEnd w:id="684"/>
                            <w:bookmarkEnd w:id="685"/>
                            <w:bookmarkEnd w:id="68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54F8C29" id="_x0000_s1258" type="#_x0000_t202" style="position:absolute;margin-left:1.25pt;margin-top:93.15pt;width:164.85pt;height:.05pt;z-index:251944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" stroked="f">
                <v:textbox style="mso-fit-shape-to-text:t" inset="0,0,0,0">
                  <w:txbxContent>
                    <w:p w14:paraId="0CA9C008" w14:textId="42712BCA" w:rsidR="00767706" w:rsidRPr="00BE08D7" w:rsidRDefault="00767706" w:rsidP="00767706">
                      <w:pPr>
                        <w:pStyle w:val="Beschriftung"/>
                        <w:rPr>
                          <w:noProof/>
                        </w:rPr>
                      </w:pPr>
                      <w:bookmarkStart w:id="1018" w:name="_Toc174467272"/>
                      <w:bookmarkStart w:id="1019" w:name="_Toc178095353"/>
                      <w:bookmarkStart w:id="1020" w:name="_Toc179365220"/>
                      <w:r>
                        <w:t xml:space="preserve">Abbildung </w:t>
                      </w:r>
                      <w:r w:rsidR="00BD4970">
                        <w:t>20</w:t>
                      </w:r>
                      <w:r w:rsidR="00586A9C">
                        <w:t>4</w:t>
                      </w:r>
                      <w:r>
                        <w:t xml:space="preserve"> Aufbau von Pluto</w:t>
                      </w:r>
                      <w:r w:rsidR="0010695B">
                        <w:t>, NASA, gemeinfrei</w:t>
                      </w:r>
                      <w:bookmarkEnd w:id="1018"/>
                      <w:bookmarkEnd w:id="1019"/>
                      <w:bookmarkEnd w:id="1020"/>
                    </w:p>
                  </w:txbxContent>
                </v:textbox>
                <w10:wrap type="square"/>
              </v:shape>
            </w:pict>
          </mc:Fallback>
        </mc:AlternateContent>
      </w:r>
      <w:r w:rsidR="00CC3DC4" w:rsidRPr="00B25AF8">
        <w:rPr>
          <w:sz w:val="24"/>
          <w:szCs w:val="24"/>
        </w:rPr>
        <w:t>Durch</w:t>
      </w:r>
      <w:r w:rsidR="00C30779" w:rsidRPr="00B25AF8">
        <w:rPr>
          <w:sz w:val="24"/>
          <w:szCs w:val="24"/>
        </w:rPr>
        <w:t xml:space="preserve"> radioaktive Zerfallswärme könnte das Innere in einen Gestein</w:t>
      </w:r>
      <w:r w:rsidR="006E5A96" w:rsidRPr="00B25AF8">
        <w:rPr>
          <w:sz w:val="24"/>
          <w:szCs w:val="24"/>
        </w:rPr>
        <w:t>s</w:t>
      </w:r>
      <w:r w:rsidR="00C30779" w:rsidRPr="00B25AF8">
        <w:rPr>
          <w:sz w:val="24"/>
          <w:szCs w:val="24"/>
        </w:rPr>
        <w:t>kern</w:t>
      </w:r>
      <w:r w:rsidR="00F01757" w:rsidRPr="00B25AF8">
        <w:rPr>
          <w:sz w:val="24"/>
          <w:szCs w:val="24"/>
        </w:rPr>
        <w:t xml:space="preserve"> mit einer Hülle aus Wasser- und Stickstoffeis differ</w:t>
      </w:r>
      <w:r w:rsidR="006E5A96" w:rsidRPr="00B25AF8">
        <w:rPr>
          <w:sz w:val="24"/>
          <w:szCs w:val="24"/>
        </w:rPr>
        <w:t>e</w:t>
      </w:r>
      <w:r w:rsidR="00F01757" w:rsidRPr="00B25AF8">
        <w:rPr>
          <w:sz w:val="24"/>
          <w:szCs w:val="24"/>
        </w:rPr>
        <w:t>nziert</w:t>
      </w:r>
      <w:r w:rsidR="006E5A96" w:rsidRPr="00B25AF8">
        <w:rPr>
          <w:sz w:val="24"/>
          <w:szCs w:val="24"/>
        </w:rPr>
        <w:t xml:space="preserve"> sein.</w:t>
      </w:r>
      <w:r w:rsidR="007D201F">
        <w:rPr>
          <w:sz w:val="24"/>
          <w:szCs w:val="24"/>
        </w:rPr>
        <w:t xml:space="preserve"> D</w:t>
      </w:r>
      <w:r w:rsidR="00612CC7">
        <w:rPr>
          <w:sz w:val="24"/>
          <w:szCs w:val="24"/>
        </w:rPr>
        <w:t>ie ständige Erneuerung der Tomb</w:t>
      </w:r>
      <w:r w:rsidR="00D13AA9">
        <w:rPr>
          <w:sz w:val="24"/>
          <w:szCs w:val="24"/>
        </w:rPr>
        <w:t>a</w:t>
      </w:r>
      <w:r w:rsidR="00612CC7">
        <w:rPr>
          <w:sz w:val="24"/>
          <w:szCs w:val="24"/>
        </w:rPr>
        <w:t>ugh Regio</w:t>
      </w:r>
      <w:r w:rsidR="004D725C">
        <w:rPr>
          <w:sz w:val="24"/>
          <w:szCs w:val="24"/>
        </w:rPr>
        <w:t xml:space="preserve"> lässt vermuten, dass es auch </w:t>
      </w:r>
      <w:r w:rsidR="007D3007">
        <w:rPr>
          <w:sz w:val="24"/>
          <w:szCs w:val="24"/>
        </w:rPr>
        <w:t>flüssiges Wasser unter der Eiskruste geben könnte.</w:t>
      </w:r>
    </w:p>
    <w:p w14:paraId="14E1C32E" w14:textId="5DD2AF55" w:rsidR="00BF6930" w:rsidRDefault="00E95981" w:rsidP="008432D2">
      <w:pPr>
        <w:widowControl w:val="0"/>
      </w:pPr>
      <w:r w:rsidRPr="00B25AF8">
        <w:rPr>
          <w:noProof/>
          <w:sz w:val="24"/>
          <w:szCs w:val="24"/>
        </w:rPr>
        <w:lastRenderedPageBreak/>
        <mc:AlternateContent>
          <mc:Choice Requires="wps">
            <w:drawing>
              <wp:anchor distT="0" distB="0" distL="114300" distR="114300" simplePos="0" relativeHeight="251951104" behindDoc="0" locked="0" layoutInCell="1" allowOverlap="1" wp14:anchorId="1600714A" wp14:editId="0531AA69">
                <wp:simplePos x="0" y="0"/>
                <wp:positionH relativeFrom="column">
                  <wp:posOffset>4312920</wp:posOffset>
                </wp:positionH>
                <wp:positionV relativeFrom="paragraph">
                  <wp:posOffset>2101215</wp:posOffset>
                </wp:positionV>
                <wp:extent cx="2093595" cy="635"/>
                <wp:effectExtent l="0" t="0" r="0" b="0"/>
                <wp:wrapSquare wrapText="bothSides"/>
                <wp:docPr id="711349327" name="Textfeld 1"/>
                <wp:cNvGraphicFramePr/>
                <a:graphic xmlns:a="http://schemas.openxmlformats.org/drawingml/2006/main">
                  <a:graphicData uri="http://schemas.microsoft.com/office/word/2010/wordprocessingShape">
                    <wps:wsp>
                      <wps:cNvSpPr txBox="1"/>
                      <wps:spPr>
                        <a:xfrm>
                          <a:off x="0" y="0"/>
                          <a:ext cx="2093595" cy="635"/>
                        </a:xfrm>
                        <a:prstGeom prst="rect">
                          <a:avLst/>
                        </a:prstGeom>
                        <a:solidFill>
                          <a:prstClr val="white"/>
                        </a:solidFill>
                        <a:ln>
                          <a:noFill/>
                        </a:ln>
                      </wps:spPr>
                      <wps:txbx>
                        <w:txbxContent>
                          <w:p w14:paraId="5E100232" w14:textId="620D5DC9" w:rsidR="00E95981" w:rsidRPr="009D0BAA" w:rsidRDefault="00E95981" w:rsidP="00E95981">
                            <w:pPr>
                              <w:pStyle w:val="Beschriftung"/>
                              <w:rPr>
                                <w:noProof/>
                              </w:rPr>
                            </w:pPr>
                            <w:bookmarkStart w:id="687" w:name="_Toc174467273"/>
                            <w:bookmarkStart w:id="688" w:name="_Toc178095354"/>
                            <w:bookmarkStart w:id="689" w:name="_Toc179365221"/>
                            <w:r>
                              <w:t xml:space="preserve">Abbildung </w:t>
                            </w:r>
                            <w:r w:rsidR="00D95965">
                              <w:t>205</w:t>
                            </w:r>
                            <w:r>
                              <w:t xml:space="preserve"> "Entdeckungsfoto</w:t>
                            </w:r>
                            <w:r w:rsidR="00BD62DB">
                              <w:t>“</w:t>
                            </w:r>
                            <w:r>
                              <w:t xml:space="preserve"> Charon, gemeinfrei</w:t>
                            </w:r>
                            <w:bookmarkEnd w:id="687"/>
                            <w:bookmarkEnd w:id="688"/>
                            <w:bookmarkEnd w:id="68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600714A" id="_x0000_s1259" type="#_x0000_t202" style="position:absolute;margin-left:339.6pt;margin-top:165.45pt;width:164.85pt;height:.05pt;z-index:251951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" stroked="f">
                <v:textbox style="mso-fit-shape-to-text:t" inset="0,0,0,0">
                  <w:txbxContent>
                    <w:p w14:paraId="5E100232" w14:textId="620D5DC9" w:rsidR="00E95981" w:rsidRPr="009D0BAA" w:rsidRDefault="00E95981" w:rsidP="00E95981">
                      <w:pPr>
                        <w:pStyle w:val="Beschriftung"/>
                        <w:rPr>
                          <w:noProof/>
                        </w:rPr>
                      </w:pPr>
                      <w:bookmarkStart w:id="1024" w:name="_Toc174467273"/>
                      <w:bookmarkStart w:id="1025" w:name="_Toc178095354"/>
                      <w:bookmarkStart w:id="1026" w:name="_Toc179365221"/>
                      <w:r>
                        <w:t xml:space="preserve">Abbildung </w:t>
                      </w:r>
                      <w:r w:rsidR="00D95965">
                        <w:t>205</w:t>
                      </w:r>
                      <w:r>
                        <w:t xml:space="preserve"> "Entdeckungsfoto</w:t>
                      </w:r>
                      <w:r w:rsidR="00BD62DB">
                        <w:t>“</w:t>
                      </w:r>
                      <w:r>
                        <w:t xml:space="preserve"> Charon, gemeinfrei</w:t>
                      </w:r>
                      <w:bookmarkEnd w:id="1024"/>
                      <w:bookmarkEnd w:id="1025"/>
                      <w:bookmarkEnd w:id="1026"/>
                    </w:p>
                  </w:txbxContent>
                </v:textbox>
                <w10:wrap type="square"/>
              </v:shape>
            </w:pict>
          </mc:Fallback>
        </mc:AlternateContent>
      </w:r>
      <w:r w:rsidRPr="00B25AF8">
        <w:rPr>
          <w:noProof/>
          <w:sz w:val="24"/>
          <w:szCs w:val="24"/>
        </w:rPr>
        <w:drawing>
          <wp:anchor distT="0" distB="0" distL="114300" distR="114300" simplePos="0" relativeHeight="251949056" behindDoc="0" locked="0" layoutInCell="1" allowOverlap="1" wp14:anchorId="64837854" wp14:editId="09D8BC10">
            <wp:simplePos x="0" y="0"/>
            <wp:positionH relativeFrom="column">
              <wp:posOffset>4312920</wp:posOffset>
            </wp:positionH>
            <wp:positionV relativeFrom="paragraph">
              <wp:posOffset>454577</wp:posOffset>
            </wp:positionV>
            <wp:extent cx="2093595" cy="1590040"/>
            <wp:effectExtent l="0" t="0" r="1905" b="0"/>
            <wp:wrapSquare wrapText="bothSides"/>
            <wp:docPr id="434277161" name="Grafik 1" descr="Ein Bild, das Loch, Schimmel, Natu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277161" name="Grafik 1" descr="Ein Bild, das Loch, Schimmel, Natur enthält.&#10;&#10;Automatisch generierte Beschreibung"/>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2093595" cy="1590040"/>
                    </a:xfrm>
                    <a:prstGeom prst="rect">
                      <a:avLst/>
                    </a:prstGeom>
                    <a:noFill/>
                    <a:ln>
                      <a:noFill/>
                    </a:ln>
                  </pic:spPr>
                </pic:pic>
              </a:graphicData>
            </a:graphic>
            <wp14:sizeRelH relativeFrom="page">
              <wp14:pctWidth>0</wp14:pctWidth>
            </wp14:sizeRelH>
            <wp14:sizeRelV relativeFrom="page">
              <wp14:pctHeight>0</wp14:pctHeight>
            </wp14:sizeRelV>
          </wp:anchor>
        </w:drawing>
      </w:r>
      <w:r w:rsidR="00EA161E" w:rsidRPr="00B25AF8">
        <w:rPr>
          <w:sz w:val="24"/>
          <w:szCs w:val="24"/>
        </w:rPr>
        <w:t>1978</w:t>
      </w:r>
      <w:r w:rsidR="001D2E92" w:rsidRPr="00B25AF8">
        <w:rPr>
          <w:sz w:val="24"/>
          <w:szCs w:val="24"/>
        </w:rPr>
        <w:t xml:space="preserve"> </w:t>
      </w:r>
      <w:r w:rsidR="00037B54" w:rsidRPr="00B25AF8">
        <w:rPr>
          <w:sz w:val="24"/>
          <w:szCs w:val="24"/>
        </w:rPr>
        <w:t xml:space="preserve">wurde auf Aufnahmen des </w:t>
      </w:r>
      <w:r w:rsidR="00D61EA5" w:rsidRPr="00B25AF8">
        <w:rPr>
          <w:sz w:val="24"/>
          <w:szCs w:val="24"/>
        </w:rPr>
        <w:t xml:space="preserve">United States </w:t>
      </w:r>
      <w:proofErr w:type="spellStart"/>
      <w:r w:rsidR="00D61EA5" w:rsidRPr="00B25AF8">
        <w:rPr>
          <w:sz w:val="24"/>
          <w:szCs w:val="24"/>
        </w:rPr>
        <w:t>Naval</w:t>
      </w:r>
      <w:proofErr w:type="spellEnd"/>
      <w:r w:rsidR="00D61EA5" w:rsidRPr="00B25AF8">
        <w:rPr>
          <w:sz w:val="24"/>
          <w:szCs w:val="24"/>
        </w:rPr>
        <w:t xml:space="preserve"> Observatory entdeckt, dass Pluto eine „Beule“ hatte</w:t>
      </w:r>
      <w:r w:rsidR="00DD7902" w:rsidRPr="00B25AF8">
        <w:rPr>
          <w:sz w:val="24"/>
          <w:szCs w:val="24"/>
        </w:rPr>
        <w:t>. Diese Beule wurde im Laufe der nächsten</w:t>
      </w:r>
      <w:r w:rsidR="00B67610" w:rsidRPr="00B25AF8">
        <w:rPr>
          <w:sz w:val="24"/>
          <w:szCs w:val="24"/>
        </w:rPr>
        <w:t xml:space="preserve"> Jahre durch Vergleich mit weiteren Aufnahmen zu</w:t>
      </w:r>
      <w:r w:rsidR="00413259" w:rsidRPr="00B25AF8">
        <w:rPr>
          <w:sz w:val="24"/>
          <w:szCs w:val="24"/>
        </w:rPr>
        <w:t xml:space="preserve">m </w:t>
      </w:r>
      <w:proofErr w:type="spellStart"/>
      <w:r w:rsidR="00413259" w:rsidRPr="00B25AF8">
        <w:rPr>
          <w:sz w:val="24"/>
          <w:szCs w:val="24"/>
        </w:rPr>
        <w:t>Plutomond</w:t>
      </w:r>
      <w:proofErr w:type="spellEnd"/>
      <w:r w:rsidR="00413259" w:rsidRPr="00B25AF8">
        <w:rPr>
          <w:sz w:val="24"/>
          <w:szCs w:val="24"/>
        </w:rPr>
        <w:t xml:space="preserve"> Charon.</w:t>
      </w:r>
      <w:r w:rsidR="00413259">
        <w:t xml:space="preserve"> </w:t>
      </w:r>
    </w:p>
    <w:p w14:paraId="0632F1E9" w14:textId="7DB6A146" w:rsidR="00E95981" w:rsidRDefault="00E95981" w:rsidP="008432D2">
      <w:pPr>
        <w:widowControl w:val="0"/>
      </w:pPr>
    </w:p>
    <w:p w14:paraId="1EC56161" w14:textId="77777777" w:rsidR="009A3B8B" w:rsidRDefault="009A3B8B" w:rsidP="008432D2">
      <w:pPr>
        <w:widowControl w:val="0"/>
        <w:rPr>
          <w:sz w:val="24"/>
          <w:szCs w:val="24"/>
        </w:rPr>
      </w:pPr>
    </w:p>
    <w:p w14:paraId="11F0A18B" w14:textId="2C257F12" w:rsidR="00E85B18" w:rsidRPr="00B25AF8" w:rsidRDefault="00A27DBC" w:rsidP="008432D2">
      <w:pPr>
        <w:widowControl w:val="0"/>
        <w:rPr>
          <w:sz w:val="24"/>
          <w:szCs w:val="24"/>
        </w:rPr>
      </w:pPr>
      <w:r w:rsidRPr="00B25AF8">
        <w:rPr>
          <w:sz w:val="24"/>
          <w:szCs w:val="24"/>
        </w:rPr>
        <w:t xml:space="preserve">Heute betrachtet man </w:t>
      </w:r>
      <w:r w:rsidR="00B4715A" w:rsidRPr="00B25AF8">
        <w:rPr>
          <w:sz w:val="24"/>
          <w:szCs w:val="24"/>
        </w:rPr>
        <w:t xml:space="preserve">Pluto und Charon als eher als </w:t>
      </w:r>
      <w:proofErr w:type="spellStart"/>
      <w:r w:rsidR="00B4715A" w:rsidRPr="00B25AF8">
        <w:rPr>
          <w:sz w:val="24"/>
          <w:szCs w:val="24"/>
        </w:rPr>
        <w:t>Doppel</w:t>
      </w:r>
      <w:r w:rsidR="004B7A7B">
        <w:rPr>
          <w:sz w:val="24"/>
          <w:szCs w:val="24"/>
        </w:rPr>
        <w:t>zwerg</w:t>
      </w:r>
      <w:r w:rsidR="007837A7">
        <w:rPr>
          <w:sz w:val="24"/>
          <w:szCs w:val="24"/>
        </w:rPr>
        <w:t>planten</w:t>
      </w:r>
      <w:r w:rsidR="00B4715A" w:rsidRPr="00B25AF8">
        <w:rPr>
          <w:sz w:val="24"/>
          <w:szCs w:val="24"/>
        </w:rPr>
        <w:t>system</w:t>
      </w:r>
      <w:proofErr w:type="spellEnd"/>
      <w:r w:rsidR="00B4715A" w:rsidRPr="00B25AF8">
        <w:rPr>
          <w:sz w:val="24"/>
          <w:szCs w:val="24"/>
        </w:rPr>
        <w:t xml:space="preserve">, denn als </w:t>
      </w:r>
      <w:r w:rsidR="006A5CCA" w:rsidRPr="00B25AF8">
        <w:rPr>
          <w:sz w:val="24"/>
          <w:szCs w:val="24"/>
        </w:rPr>
        <w:t>Z</w:t>
      </w:r>
      <w:r w:rsidR="00B4715A" w:rsidRPr="00B25AF8">
        <w:rPr>
          <w:sz w:val="24"/>
          <w:szCs w:val="24"/>
        </w:rPr>
        <w:t xml:space="preserve">entralkörper und Mond. </w:t>
      </w:r>
      <w:r w:rsidR="00196D39" w:rsidRPr="00B25AF8">
        <w:rPr>
          <w:sz w:val="24"/>
          <w:szCs w:val="24"/>
        </w:rPr>
        <w:t>Da Pluto nur 8-mal schwerer ist als Charon</w:t>
      </w:r>
      <w:r w:rsidR="007837A7">
        <w:rPr>
          <w:sz w:val="24"/>
          <w:szCs w:val="24"/>
        </w:rPr>
        <w:t>,</w:t>
      </w:r>
      <w:r w:rsidR="00E53102" w:rsidRPr="00B25AF8">
        <w:rPr>
          <w:sz w:val="24"/>
          <w:szCs w:val="24"/>
        </w:rPr>
        <w:t xml:space="preserve"> kreisen beide Körper um einen gemeinsamen Schwerpunkt, der </w:t>
      </w:r>
      <w:r w:rsidR="0018022C">
        <w:rPr>
          <w:sz w:val="24"/>
          <w:szCs w:val="24"/>
        </w:rPr>
        <w:t xml:space="preserve">deutlich </w:t>
      </w:r>
      <w:r w:rsidR="00E53102" w:rsidRPr="00B25AF8">
        <w:rPr>
          <w:sz w:val="24"/>
          <w:szCs w:val="24"/>
        </w:rPr>
        <w:t>außerhalb von Pluto liegt</w:t>
      </w:r>
      <w:r w:rsidR="00E51D47" w:rsidRPr="00B25AF8">
        <w:rPr>
          <w:sz w:val="24"/>
          <w:szCs w:val="24"/>
        </w:rPr>
        <w:t xml:space="preserve">. Außerdem umkreisen </w:t>
      </w:r>
      <w:r w:rsidR="00413259" w:rsidRPr="00B25AF8">
        <w:rPr>
          <w:sz w:val="24"/>
          <w:szCs w:val="24"/>
        </w:rPr>
        <w:t xml:space="preserve">Pluto und Charon einander doppelt gebunden, d. h. </w:t>
      </w:r>
      <w:r w:rsidR="00A201C2" w:rsidRPr="00B25AF8">
        <w:rPr>
          <w:sz w:val="24"/>
          <w:szCs w:val="24"/>
        </w:rPr>
        <w:t>Charon kreist in der Zeit um Pluto</w:t>
      </w:r>
      <w:r w:rsidR="007837A7">
        <w:rPr>
          <w:sz w:val="24"/>
          <w:szCs w:val="24"/>
        </w:rPr>
        <w:t>,</w:t>
      </w:r>
      <w:r w:rsidR="00A201C2" w:rsidRPr="00B25AF8">
        <w:rPr>
          <w:sz w:val="24"/>
          <w:szCs w:val="24"/>
        </w:rPr>
        <w:t xml:space="preserve"> in der sich Pluto einmal dreht, und sie weisen einander immer die gleiche Seite zu.</w:t>
      </w:r>
    </w:p>
    <w:p w14:paraId="5F01A3DA" w14:textId="77777777" w:rsidR="00877296" w:rsidRDefault="00877296" w:rsidP="008432D2">
      <w:pPr>
        <w:widowControl w:val="0"/>
      </w:pPr>
    </w:p>
    <w:p w14:paraId="27588B84" w14:textId="0B5401FA" w:rsidR="00877296" w:rsidRPr="009A3B8B" w:rsidRDefault="007F5CFC" w:rsidP="008432D2">
      <w:pPr>
        <w:widowControl w:val="0"/>
        <w:rPr>
          <w:sz w:val="24"/>
          <w:szCs w:val="24"/>
        </w:rPr>
      </w:pPr>
      <w:r w:rsidRPr="009A3B8B">
        <w:rPr>
          <w:noProof/>
          <w:sz w:val="24"/>
          <w:szCs w:val="24"/>
        </w:rPr>
        <mc:AlternateContent>
          <mc:Choice Requires="wps">
            <w:drawing>
              <wp:anchor distT="0" distB="0" distL="114300" distR="114300" simplePos="0" relativeHeight="251948032" behindDoc="0" locked="0" layoutInCell="1" allowOverlap="1" wp14:anchorId="77B63199" wp14:editId="1736A0AC">
                <wp:simplePos x="0" y="0"/>
                <wp:positionH relativeFrom="column">
                  <wp:posOffset>6350</wp:posOffset>
                </wp:positionH>
                <wp:positionV relativeFrom="paragraph">
                  <wp:posOffset>3014980</wp:posOffset>
                </wp:positionV>
                <wp:extent cx="2955290" cy="635"/>
                <wp:effectExtent l="0" t="0" r="0" b="0"/>
                <wp:wrapSquare wrapText="bothSides"/>
                <wp:docPr id="1767806052" name="Textfeld 1"/>
                <wp:cNvGraphicFramePr/>
                <a:graphic xmlns:a="http://schemas.openxmlformats.org/drawingml/2006/main">
                  <a:graphicData uri="http://schemas.microsoft.com/office/word/2010/wordprocessingShape">
                    <wps:wsp>
                      <wps:cNvSpPr txBox="1"/>
                      <wps:spPr>
                        <a:xfrm>
                          <a:off x="0" y="0"/>
                          <a:ext cx="2955290" cy="635"/>
                        </a:xfrm>
                        <a:prstGeom prst="rect">
                          <a:avLst/>
                        </a:prstGeom>
                        <a:solidFill>
                          <a:prstClr val="white"/>
                        </a:solidFill>
                        <a:ln>
                          <a:noFill/>
                        </a:ln>
                      </wps:spPr>
                      <wps:txbx>
                        <w:txbxContent>
                          <w:p w14:paraId="4E22EFD9" w14:textId="729A83CA" w:rsidR="007F5CFC" w:rsidRPr="00E070C2" w:rsidRDefault="007F5CFC" w:rsidP="007F5CFC">
                            <w:pPr>
                              <w:pStyle w:val="Beschriftung"/>
                              <w:rPr>
                                <w:noProof/>
                              </w:rPr>
                            </w:pPr>
                            <w:bookmarkStart w:id="690" w:name="_Toc174467274"/>
                            <w:bookmarkStart w:id="691" w:name="_Toc178095355"/>
                            <w:bookmarkStart w:id="692" w:name="_Toc179365222"/>
                            <w:r>
                              <w:t xml:space="preserve">Abbildung </w:t>
                            </w:r>
                            <w:r w:rsidR="00BD62DB">
                              <w:t>206</w:t>
                            </w:r>
                            <w:r>
                              <w:t xml:space="preserve"> Charon, New Horizons, </w:t>
                            </w:r>
                            <w:proofErr w:type="gramStart"/>
                            <w:r>
                              <w:t>2015,gemeinfrei</w:t>
                            </w:r>
                            <w:bookmarkEnd w:id="690"/>
                            <w:bookmarkEnd w:id="691"/>
                            <w:bookmarkEnd w:id="692"/>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7B63199" id="_x0000_s1260" type="#_x0000_t202" style="position:absolute;margin-left:.5pt;margin-top:237.4pt;width:232.7pt;height:.05pt;z-index:251948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" stroked="f">
                <v:textbox style="mso-fit-shape-to-text:t" inset="0,0,0,0">
                  <w:txbxContent>
                    <w:p w14:paraId="4E22EFD9" w14:textId="729A83CA" w:rsidR="007F5CFC" w:rsidRPr="00E070C2" w:rsidRDefault="007F5CFC" w:rsidP="007F5CFC">
                      <w:pPr>
                        <w:pStyle w:val="Beschriftung"/>
                        <w:rPr>
                          <w:noProof/>
                        </w:rPr>
                      </w:pPr>
                      <w:bookmarkStart w:id="1030" w:name="_Toc174467274"/>
                      <w:bookmarkStart w:id="1031" w:name="_Toc178095355"/>
                      <w:bookmarkStart w:id="1032" w:name="_Toc179365222"/>
                      <w:r>
                        <w:t xml:space="preserve">Abbildung </w:t>
                      </w:r>
                      <w:r w:rsidR="00BD62DB">
                        <w:t>206</w:t>
                      </w:r>
                      <w:r>
                        <w:t xml:space="preserve"> Charon, New Horizons, </w:t>
                      </w:r>
                      <w:proofErr w:type="gramStart"/>
                      <w:r>
                        <w:t>2015,gemeinfrei</w:t>
                      </w:r>
                      <w:bookmarkEnd w:id="1030"/>
                      <w:bookmarkEnd w:id="1031"/>
                      <w:bookmarkEnd w:id="1032"/>
                      <w:proofErr w:type="gramEnd"/>
                    </w:p>
                  </w:txbxContent>
                </v:textbox>
                <w10:wrap type="square"/>
              </v:shape>
            </w:pict>
          </mc:Fallback>
        </mc:AlternateContent>
      </w:r>
      <w:r w:rsidRPr="009A3B8B">
        <w:rPr>
          <w:noProof/>
          <w:sz w:val="24"/>
          <w:szCs w:val="24"/>
        </w:rPr>
        <w:drawing>
          <wp:anchor distT="0" distB="0" distL="114300" distR="114300" simplePos="0" relativeHeight="251945984" behindDoc="0" locked="0" layoutInCell="1" allowOverlap="1" wp14:anchorId="73C51821" wp14:editId="40F52604">
            <wp:simplePos x="0" y="0"/>
            <wp:positionH relativeFrom="column">
              <wp:posOffset>6626</wp:posOffset>
            </wp:positionH>
            <wp:positionV relativeFrom="paragraph">
              <wp:posOffset>2954</wp:posOffset>
            </wp:positionV>
            <wp:extent cx="2955290" cy="2955290"/>
            <wp:effectExtent l="0" t="0" r="0" b="0"/>
            <wp:wrapSquare wrapText="bothSides"/>
            <wp:docPr id="1240994009" name="Grafik 3" descr="Charon, aufgenommen von der Raumsonde New Horizons am 14. Juli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on, aufgenommen von der Raumsonde New Horizons am 14. Juli 2015"/>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2955290" cy="2955290"/>
                    </a:xfrm>
                    <a:prstGeom prst="rect">
                      <a:avLst/>
                    </a:prstGeom>
                    <a:noFill/>
                    <a:ln>
                      <a:noFill/>
                    </a:ln>
                  </pic:spPr>
                </pic:pic>
              </a:graphicData>
            </a:graphic>
            <wp14:sizeRelH relativeFrom="page">
              <wp14:pctWidth>0</wp14:pctWidth>
            </wp14:sizeRelH>
            <wp14:sizeRelV relativeFrom="page">
              <wp14:pctHeight>0</wp14:pctHeight>
            </wp14:sizeRelV>
          </wp:anchor>
        </w:drawing>
      </w:r>
      <w:r w:rsidR="00DD5465" w:rsidRPr="009A3B8B">
        <w:rPr>
          <w:sz w:val="24"/>
          <w:szCs w:val="24"/>
        </w:rPr>
        <w:t>Charons Da</w:t>
      </w:r>
      <w:r w:rsidR="00755DA9" w:rsidRPr="009A3B8B">
        <w:rPr>
          <w:sz w:val="24"/>
          <w:szCs w:val="24"/>
        </w:rPr>
        <w:t>ten:</w:t>
      </w:r>
    </w:p>
    <w:p w14:paraId="55AC7E28" w14:textId="74C4AD91" w:rsidR="00755DA9" w:rsidRPr="009A3B8B" w:rsidRDefault="00755DA9" w:rsidP="008432D2">
      <w:pPr>
        <w:widowControl w:val="0"/>
        <w:rPr>
          <w:sz w:val="24"/>
          <w:szCs w:val="24"/>
        </w:rPr>
      </w:pPr>
    </w:p>
    <w:tbl>
      <w:tblPr>
        <w:tblStyle w:val="Tabellenraster"/>
        <w:tblpPr w:leftFromText="141" w:rightFromText="141" w:vertAnchor="text" w:horzAnchor="margin" w:tblpXSpec="right" w:tblpY="-14"/>
        <w:tblW w:w="0" w:type="auto"/>
        <w:tblLook w:val="04A0" w:firstRow="1" w:lastRow="0" w:firstColumn="1" w:lastColumn="0" w:noHBand="0" w:noVBand="1"/>
      </w:tblPr>
      <w:tblGrid>
        <w:gridCol w:w="2976"/>
        <w:gridCol w:w="2523"/>
      </w:tblGrid>
      <w:tr w:rsidR="00E95981" w:rsidRPr="009A3B8B" w14:paraId="17D90A13" w14:textId="77777777" w:rsidTr="00E95981">
        <w:tc>
          <w:tcPr>
            <w:tcW w:w="2976" w:type="dxa"/>
          </w:tcPr>
          <w:p w14:paraId="1AD4D38C" w14:textId="2B681D86" w:rsidR="00E95981" w:rsidRPr="009A3B8B" w:rsidRDefault="00D34721" w:rsidP="00E95981">
            <w:pPr>
              <w:widowControl w:val="0"/>
              <w:rPr>
                <w:sz w:val="24"/>
                <w:szCs w:val="24"/>
              </w:rPr>
            </w:pPr>
            <w:r w:rsidRPr="009A3B8B">
              <w:rPr>
                <w:sz w:val="24"/>
                <w:szCs w:val="24"/>
              </w:rPr>
              <w:t>Große Halbachse = Bahnradius</w:t>
            </w:r>
          </w:p>
        </w:tc>
        <w:tc>
          <w:tcPr>
            <w:tcW w:w="2523" w:type="dxa"/>
          </w:tcPr>
          <w:p w14:paraId="71C46EBC" w14:textId="027BBB89" w:rsidR="00E95981" w:rsidRPr="009A3B8B" w:rsidRDefault="00EA026F" w:rsidP="00E95981">
            <w:pPr>
              <w:widowControl w:val="0"/>
              <w:rPr>
                <w:sz w:val="24"/>
                <w:szCs w:val="24"/>
              </w:rPr>
            </w:pPr>
            <w:r w:rsidRPr="009A3B8B">
              <w:rPr>
                <w:sz w:val="24"/>
                <w:szCs w:val="24"/>
              </w:rPr>
              <w:t>19596km</w:t>
            </w:r>
          </w:p>
        </w:tc>
      </w:tr>
      <w:tr w:rsidR="00E95981" w:rsidRPr="009A3B8B" w14:paraId="1AF72FE4" w14:textId="77777777" w:rsidTr="00E95981">
        <w:tc>
          <w:tcPr>
            <w:tcW w:w="2976" w:type="dxa"/>
          </w:tcPr>
          <w:p w14:paraId="7C644467" w14:textId="00D6C0DB" w:rsidR="00E95981" w:rsidRPr="009A3B8B" w:rsidRDefault="00EA026F" w:rsidP="00E95981">
            <w:pPr>
              <w:widowControl w:val="0"/>
              <w:rPr>
                <w:sz w:val="24"/>
                <w:szCs w:val="24"/>
              </w:rPr>
            </w:pPr>
            <w:r w:rsidRPr="009A3B8B">
              <w:rPr>
                <w:sz w:val="24"/>
                <w:szCs w:val="24"/>
              </w:rPr>
              <w:t>Umlaufzeit</w:t>
            </w:r>
          </w:p>
        </w:tc>
        <w:tc>
          <w:tcPr>
            <w:tcW w:w="2523" w:type="dxa"/>
          </w:tcPr>
          <w:p w14:paraId="2DA12AE4" w14:textId="2AE54B6C" w:rsidR="00E95981" w:rsidRPr="009A3B8B" w:rsidRDefault="00EA026F" w:rsidP="00E95981">
            <w:pPr>
              <w:widowControl w:val="0"/>
              <w:rPr>
                <w:sz w:val="24"/>
                <w:szCs w:val="24"/>
              </w:rPr>
            </w:pPr>
            <w:r w:rsidRPr="009A3B8B">
              <w:rPr>
                <w:sz w:val="24"/>
                <w:szCs w:val="24"/>
              </w:rPr>
              <w:t>6,3872d</w:t>
            </w:r>
          </w:p>
        </w:tc>
      </w:tr>
      <w:tr w:rsidR="00E95981" w:rsidRPr="009A3B8B" w14:paraId="6488F74C" w14:textId="77777777" w:rsidTr="00E95981">
        <w:tc>
          <w:tcPr>
            <w:tcW w:w="2976" w:type="dxa"/>
          </w:tcPr>
          <w:p w14:paraId="17F5071C" w14:textId="3631A427" w:rsidR="00E95981" w:rsidRPr="009A3B8B" w:rsidRDefault="00947C77" w:rsidP="00E95981">
            <w:pPr>
              <w:widowControl w:val="0"/>
              <w:rPr>
                <w:sz w:val="24"/>
                <w:szCs w:val="24"/>
              </w:rPr>
            </w:pPr>
            <w:r w:rsidRPr="009A3B8B">
              <w:rPr>
                <w:sz w:val="24"/>
                <w:szCs w:val="24"/>
              </w:rPr>
              <w:t>Mittlerer Durchmesser</w:t>
            </w:r>
          </w:p>
        </w:tc>
        <w:tc>
          <w:tcPr>
            <w:tcW w:w="2523" w:type="dxa"/>
          </w:tcPr>
          <w:p w14:paraId="2E1E8960" w14:textId="5367E277" w:rsidR="00E95981" w:rsidRPr="009A3B8B" w:rsidRDefault="00947C77" w:rsidP="00E95981">
            <w:pPr>
              <w:widowControl w:val="0"/>
              <w:rPr>
                <w:sz w:val="24"/>
                <w:szCs w:val="24"/>
              </w:rPr>
            </w:pPr>
            <w:r w:rsidRPr="009A3B8B">
              <w:rPr>
                <w:sz w:val="24"/>
                <w:szCs w:val="24"/>
              </w:rPr>
              <w:t>1212km</w:t>
            </w:r>
          </w:p>
        </w:tc>
      </w:tr>
      <w:tr w:rsidR="00E95981" w:rsidRPr="009A3B8B" w14:paraId="0996B025" w14:textId="77777777" w:rsidTr="00E95981">
        <w:tc>
          <w:tcPr>
            <w:tcW w:w="2976" w:type="dxa"/>
          </w:tcPr>
          <w:p w14:paraId="75840D20" w14:textId="4808CC3B" w:rsidR="00E95981" w:rsidRPr="009A3B8B" w:rsidRDefault="00947C77" w:rsidP="00E95981">
            <w:pPr>
              <w:widowControl w:val="0"/>
              <w:rPr>
                <w:sz w:val="24"/>
                <w:szCs w:val="24"/>
              </w:rPr>
            </w:pPr>
            <w:r w:rsidRPr="009A3B8B">
              <w:rPr>
                <w:sz w:val="24"/>
                <w:szCs w:val="24"/>
              </w:rPr>
              <w:t>Temperatur</w:t>
            </w:r>
          </w:p>
        </w:tc>
        <w:tc>
          <w:tcPr>
            <w:tcW w:w="2523" w:type="dxa"/>
          </w:tcPr>
          <w:p w14:paraId="65F881C1" w14:textId="4A0F3760" w:rsidR="00E95981" w:rsidRPr="009A3B8B" w:rsidRDefault="00D64A71" w:rsidP="00E95981">
            <w:pPr>
              <w:widowControl w:val="0"/>
              <w:rPr>
                <w:sz w:val="24"/>
                <w:szCs w:val="24"/>
              </w:rPr>
            </w:pPr>
            <w:r w:rsidRPr="009A3B8B">
              <w:rPr>
                <w:sz w:val="24"/>
                <w:szCs w:val="24"/>
              </w:rPr>
              <w:t>-258°C bis -213°C</w:t>
            </w:r>
          </w:p>
        </w:tc>
      </w:tr>
    </w:tbl>
    <w:p w14:paraId="4BF0993B" w14:textId="0887BE35" w:rsidR="00E85B18" w:rsidRPr="009A3B8B" w:rsidRDefault="00CF5F24" w:rsidP="008432D2">
      <w:pPr>
        <w:widowControl w:val="0"/>
        <w:rPr>
          <w:sz w:val="24"/>
          <w:szCs w:val="24"/>
        </w:rPr>
      </w:pPr>
      <w:r w:rsidRPr="009A3B8B">
        <w:rPr>
          <w:sz w:val="24"/>
          <w:szCs w:val="24"/>
        </w:rPr>
        <w:t>Über den inneren Aufbau von Charon wird nur spekuliert.</w:t>
      </w:r>
      <w:r w:rsidR="00D71A39" w:rsidRPr="009A3B8B">
        <w:rPr>
          <w:sz w:val="24"/>
          <w:szCs w:val="24"/>
        </w:rPr>
        <w:t xml:space="preserve"> </w:t>
      </w:r>
      <w:r w:rsidR="00563DEC" w:rsidRPr="009A3B8B">
        <w:rPr>
          <w:sz w:val="24"/>
          <w:szCs w:val="24"/>
        </w:rPr>
        <w:t xml:space="preserve">Entweder ist Charon differenziert, mit einem </w:t>
      </w:r>
      <w:r w:rsidR="00EB7FE6" w:rsidRPr="009A3B8B">
        <w:rPr>
          <w:sz w:val="24"/>
          <w:szCs w:val="24"/>
        </w:rPr>
        <w:t>G</w:t>
      </w:r>
      <w:r w:rsidR="00563DEC" w:rsidRPr="009A3B8B">
        <w:rPr>
          <w:sz w:val="24"/>
          <w:szCs w:val="24"/>
        </w:rPr>
        <w:t>est</w:t>
      </w:r>
      <w:r w:rsidR="00EB7FE6" w:rsidRPr="009A3B8B">
        <w:rPr>
          <w:sz w:val="24"/>
          <w:szCs w:val="24"/>
        </w:rPr>
        <w:t xml:space="preserve">einskern und einem Mantel aus </w:t>
      </w:r>
      <w:r w:rsidR="00672712" w:rsidRPr="009A3B8B">
        <w:rPr>
          <w:sz w:val="24"/>
          <w:szCs w:val="24"/>
        </w:rPr>
        <w:t>Wasser</w:t>
      </w:r>
      <w:r w:rsidR="00FC6268" w:rsidRPr="009A3B8B">
        <w:rPr>
          <w:sz w:val="24"/>
          <w:szCs w:val="24"/>
        </w:rPr>
        <w:t>-</w:t>
      </w:r>
      <w:r w:rsidR="00672712" w:rsidRPr="009A3B8B">
        <w:rPr>
          <w:sz w:val="24"/>
          <w:szCs w:val="24"/>
        </w:rPr>
        <w:t xml:space="preserve"> und </w:t>
      </w:r>
      <w:r w:rsidR="00FC6268" w:rsidRPr="009A3B8B">
        <w:rPr>
          <w:sz w:val="24"/>
          <w:szCs w:val="24"/>
        </w:rPr>
        <w:t>Ammoniakeis oder ein einheitliches Gemisch aus</w:t>
      </w:r>
      <w:r w:rsidR="002E68F0" w:rsidRPr="009A3B8B">
        <w:rPr>
          <w:sz w:val="24"/>
          <w:szCs w:val="24"/>
        </w:rPr>
        <w:t xml:space="preserve"> Gestein und Eis. Da man glaubt auf Charon </w:t>
      </w:r>
      <w:proofErr w:type="spellStart"/>
      <w:r w:rsidR="002E68F0" w:rsidRPr="009A3B8B">
        <w:rPr>
          <w:sz w:val="24"/>
          <w:szCs w:val="24"/>
        </w:rPr>
        <w:t>Kyrovulkanismus</w:t>
      </w:r>
      <w:proofErr w:type="spellEnd"/>
      <w:r w:rsidR="002E68F0" w:rsidRPr="009A3B8B">
        <w:rPr>
          <w:sz w:val="24"/>
          <w:szCs w:val="24"/>
        </w:rPr>
        <w:t xml:space="preserve"> nachgewiesen zu haben, wird die erste Theorie leicht favorisiert.</w:t>
      </w:r>
      <w:r w:rsidR="00A27DBC" w:rsidRPr="009A3B8B">
        <w:rPr>
          <w:sz w:val="24"/>
          <w:szCs w:val="24"/>
        </w:rPr>
        <w:t xml:space="preserve"> </w:t>
      </w:r>
      <w:r w:rsidR="003813E5" w:rsidRPr="009A3B8B">
        <w:rPr>
          <w:sz w:val="24"/>
          <w:szCs w:val="24"/>
        </w:rPr>
        <w:t>E</w:t>
      </w:r>
      <w:r w:rsidR="00A27DBC" w:rsidRPr="009A3B8B">
        <w:rPr>
          <w:sz w:val="24"/>
          <w:szCs w:val="24"/>
        </w:rPr>
        <w:t>n</w:t>
      </w:r>
      <w:r w:rsidR="003813E5" w:rsidRPr="009A3B8B">
        <w:rPr>
          <w:sz w:val="24"/>
          <w:szCs w:val="24"/>
        </w:rPr>
        <w:t>tstanden ist das</w:t>
      </w:r>
      <w:r w:rsidR="00B4715A" w:rsidRPr="009A3B8B">
        <w:rPr>
          <w:sz w:val="24"/>
          <w:szCs w:val="24"/>
        </w:rPr>
        <w:t xml:space="preserve"> System wahrscheinlich bei einer Kollision des </w:t>
      </w:r>
      <w:r w:rsidR="00083FC2" w:rsidRPr="009A3B8B">
        <w:rPr>
          <w:sz w:val="24"/>
          <w:szCs w:val="24"/>
        </w:rPr>
        <w:t xml:space="preserve">Vorgängers von Pluto mit einem </w:t>
      </w:r>
      <w:proofErr w:type="spellStart"/>
      <w:r w:rsidR="006C34A4" w:rsidRPr="009A3B8B">
        <w:rPr>
          <w:sz w:val="24"/>
          <w:szCs w:val="24"/>
        </w:rPr>
        <w:t>pluto</w:t>
      </w:r>
      <w:r w:rsidR="00083FC2" w:rsidRPr="009A3B8B">
        <w:rPr>
          <w:sz w:val="24"/>
          <w:szCs w:val="24"/>
        </w:rPr>
        <w:t>großen</w:t>
      </w:r>
      <w:proofErr w:type="spellEnd"/>
      <w:r w:rsidR="00083FC2" w:rsidRPr="009A3B8B">
        <w:rPr>
          <w:sz w:val="24"/>
          <w:szCs w:val="24"/>
        </w:rPr>
        <w:t xml:space="preserve"> Kuiper-Gürtel-Objekt.</w:t>
      </w:r>
    </w:p>
    <w:p w14:paraId="4005A1CC" w14:textId="6CA5FDD6" w:rsidR="006C34A4" w:rsidRPr="009A3B8B" w:rsidRDefault="006C34A4" w:rsidP="008432D2">
      <w:pPr>
        <w:widowControl w:val="0"/>
        <w:rPr>
          <w:sz w:val="24"/>
          <w:szCs w:val="24"/>
        </w:rPr>
      </w:pPr>
    </w:p>
    <w:p w14:paraId="2F8CC57B" w14:textId="2E661741" w:rsidR="008F128D" w:rsidRPr="009A3B8B" w:rsidRDefault="008F128D" w:rsidP="008432D2">
      <w:pPr>
        <w:widowControl w:val="0"/>
        <w:rPr>
          <w:sz w:val="24"/>
          <w:szCs w:val="24"/>
        </w:rPr>
      </w:pPr>
      <w:r w:rsidRPr="009A3B8B">
        <w:rPr>
          <w:sz w:val="24"/>
          <w:szCs w:val="24"/>
        </w:rPr>
        <w:t>Neben Charon gehören zu Pluto-Charon-System noch 4 kleine Monde</w:t>
      </w:r>
      <w:r w:rsidR="00E82844" w:rsidRPr="009A3B8B">
        <w:rPr>
          <w:sz w:val="24"/>
          <w:szCs w:val="24"/>
        </w:rPr>
        <w:t>: Styx, Nix, Kerberos und Hydra. Die Bahndaten dieser kleinen Monde</w:t>
      </w:r>
    </w:p>
    <w:p w14:paraId="1B2FF502" w14:textId="3F195BB3" w:rsidR="00BC1D28" w:rsidRDefault="00BC1D28" w:rsidP="008432D2">
      <w:pPr>
        <w:widowControl w:val="0"/>
      </w:pPr>
    </w:p>
    <w:tbl>
      <w:tblPr>
        <w:tblStyle w:val="Tabellenraster"/>
        <w:tblpPr w:leftFromText="141" w:rightFromText="141" w:vertAnchor="text" w:tblpY="1"/>
        <w:tblOverlap w:val="never"/>
        <w:tblW w:w="0" w:type="auto"/>
        <w:tblLook w:val="04A0" w:firstRow="1" w:lastRow="0" w:firstColumn="1" w:lastColumn="0" w:noHBand="0" w:noVBand="1"/>
      </w:tblPr>
      <w:tblGrid>
        <w:gridCol w:w="2091"/>
        <w:gridCol w:w="2091"/>
        <w:gridCol w:w="2091"/>
        <w:gridCol w:w="2091"/>
        <w:gridCol w:w="2092"/>
      </w:tblGrid>
      <w:tr w:rsidR="009D33C7" w14:paraId="73C03608" w14:textId="77777777" w:rsidTr="00A50F03">
        <w:tc>
          <w:tcPr>
            <w:tcW w:w="2091" w:type="dxa"/>
          </w:tcPr>
          <w:p w14:paraId="7E54E53A" w14:textId="0140CF36" w:rsidR="009D33C7" w:rsidRPr="009A3B8B" w:rsidRDefault="009D33C7" w:rsidP="00A50F03">
            <w:pPr>
              <w:widowControl w:val="0"/>
              <w:rPr>
                <w:sz w:val="24"/>
                <w:szCs w:val="24"/>
              </w:rPr>
            </w:pPr>
            <w:r w:rsidRPr="009A3B8B">
              <w:rPr>
                <w:sz w:val="24"/>
                <w:szCs w:val="24"/>
              </w:rPr>
              <w:t>Name</w:t>
            </w:r>
          </w:p>
        </w:tc>
        <w:tc>
          <w:tcPr>
            <w:tcW w:w="2091" w:type="dxa"/>
          </w:tcPr>
          <w:p w14:paraId="19EAD2D7" w14:textId="34A1FEBC" w:rsidR="009D33C7" w:rsidRPr="009A3B8B" w:rsidRDefault="009D33C7" w:rsidP="00A50F03">
            <w:pPr>
              <w:widowControl w:val="0"/>
              <w:rPr>
                <w:sz w:val="24"/>
                <w:szCs w:val="24"/>
              </w:rPr>
            </w:pPr>
            <w:r w:rsidRPr="009A3B8B">
              <w:rPr>
                <w:sz w:val="24"/>
                <w:szCs w:val="24"/>
              </w:rPr>
              <w:t>Bild</w:t>
            </w:r>
          </w:p>
        </w:tc>
        <w:tc>
          <w:tcPr>
            <w:tcW w:w="2091" w:type="dxa"/>
          </w:tcPr>
          <w:p w14:paraId="60A743D1" w14:textId="667CA6C3" w:rsidR="009D33C7" w:rsidRPr="009A3B8B" w:rsidRDefault="009D33C7" w:rsidP="00A50F03">
            <w:pPr>
              <w:widowControl w:val="0"/>
              <w:rPr>
                <w:sz w:val="24"/>
                <w:szCs w:val="24"/>
              </w:rPr>
            </w:pPr>
            <w:r w:rsidRPr="009A3B8B">
              <w:rPr>
                <w:sz w:val="24"/>
                <w:szCs w:val="24"/>
              </w:rPr>
              <w:t>Größe</w:t>
            </w:r>
            <w:r w:rsidR="00857CD4" w:rsidRPr="009A3B8B">
              <w:rPr>
                <w:sz w:val="24"/>
                <w:szCs w:val="24"/>
              </w:rPr>
              <w:t>/</w:t>
            </w:r>
            <w:r w:rsidR="007B2C4A" w:rsidRPr="009A3B8B">
              <w:rPr>
                <w:sz w:val="24"/>
                <w:szCs w:val="24"/>
              </w:rPr>
              <w:t>k</w:t>
            </w:r>
            <w:r w:rsidR="00857CD4" w:rsidRPr="009A3B8B">
              <w:rPr>
                <w:sz w:val="24"/>
                <w:szCs w:val="24"/>
              </w:rPr>
              <w:t>m</w:t>
            </w:r>
            <w:r w:rsidR="007B2C4A" w:rsidRPr="009A3B8B">
              <w:rPr>
                <w:sz w:val="24"/>
                <w:szCs w:val="24"/>
              </w:rPr>
              <w:t xml:space="preserve"> </w:t>
            </w:r>
            <w:r w:rsidR="00857CD4" w:rsidRPr="009A3B8B">
              <w:rPr>
                <w:sz w:val="24"/>
                <w:szCs w:val="24"/>
              </w:rPr>
              <w:t>x</w:t>
            </w:r>
            <w:r w:rsidR="007B2C4A" w:rsidRPr="009A3B8B">
              <w:rPr>
                <w:sz w:val="24"/>
                <w:szCs w:val="24"/>
              </w:rPr>
              <w:t xml:space="preserve"> </w:t>
            </w:r>
            <w:r w:rsidR="00857CD4" w:rsidRPr="009A3B8B">
              <w:rPr>
                <w:sz w:val="24"/>
                <w:szCs w:val="24"/>
              </w:rPr>
              <w:t>km</w:t>
            </w:r>
            <w:r w:rsidR="007B2C4A" w:rsidRPr="009A3B8B">
              <w:rPr>
                <w:sz w:val="24"/>
                <w:szCs w:val="24"/>
              </w:rPr>
              <w:t xml:space="preserve"> x km</w:t>
            </w:r>
          </w:p>
        </w:tc>
        <w:tc>
          <w:tcPr>
            <w:tcW w:w="2091" w:type="dxa"/>
          </w:tcPr>
          <w:p w14:paraId="0BE18E3B" w14:textId="3C444DFC" w:rsidR="009D33C7" w:rsidRPr="009A3B8B" w:rsidRDefault="00857CD4" w:rsidP="00A50F03">
            <w:pPr>
              <w:widowControl w:val="0"/>
              <w:rPr>
                <w:sz w:val="24"/>
                <w:szCs w:val="24"/>
              </w:rPr>
            </w:pPr>
            <w:r w:rsidRPr="009A3B8B">
              <w:rPr>
                <w:sz w:val="24"/>
                <w:szCs w:val="24"/>
              </w:rPr>
              <w:t>Bahnradius/km</w:t>
            </w:r>
          </w:p>
        </w:tc>
        <w:tc>
          <w:tcPr>
            <w:tcW w:w="2092" w:type="dxa"/>
          </w:tcPr>
          <w:p w14:paraId="671A3716" w14:textId="482825E6" w:rsidR="009D33C7" w:rsidRPr="009A3B8B" w:rsidRDefault="00857CD4" w:rsidP="00A50F03">
            <w:pPr>
              <w:widowControl w:val="0"/>
              <w:rPr>
                <w:sz w:val="24"/>
                <w:szCs w:val="24"/>
              </w:rPr>
            </w:pPr>
            <w:r w:rsidRPr="009A3B8B">
              <w:rPr>
                <w:sz w:val="24"/>
                <w:szCs w:val="24"/>
              </w:rPr>
              <w:t>Umlaufzeit/d</w:t>
            </w:r>
          </w:p>
        </w:tc>
      </w:tr>
      <w:tr w:rsidR="007B2C4A" w14:paraId="7CC6F6FF" w14:textId="77777777" w:rsidTr="00A50F03">
        <w:tc>
          <w:tcPr>
            <w:tcW w:w="2091" w:type="dxa"/>
          </w:tcPr>
          <w:p w14:paraId="76E9DBF4" w14:textId="28068506" w:rsidR="007B2C4A" w:rsidRPr="009A3B8B" w:rsidRDefault="007B2C4A" w:rsidP="00A50F03">
            <w:pPr>
              <w:widowControl w:val="0"/>
              <w:rPr>
                <w:sz w:val="24"/>
                <w:szCs w:val="24"/>
              </w:rPr>
            </w:pPr>
            <w:r w:rsidRPr="009A3B8B">
              <w:rPr>
                <w:sz w:val="24"/>
                <w:szCs w:val="24"/>
              </w:rPr>
              <w:t>Styx</w:t>
            </w:r>
          </w:p>
        </w:tc>
        <w:tc>
          <w:tcPr>
            <w:tcW w:w="2091" w:type="dxa"/>
          </w:tcPr>
          <w:p w14:paraId="04A80ADE" w14:textId="01E9B2E8" w:rsidR="007B2C4A" w:rsidRPr="009A3B8B" w:rsidRDefault="00C3478A" w:rsidP="00A50F03">
            <w:pPr>
              <w:widowControl w:val="0"/>
              <w:rPr>
                <w:sz w:val="24"/>
                <w:szCs w:val="24"/>
              </w:rPr>
            </w:pPr>
            <w:r w:rsidRPr="009A3B8B">
              <w:rPr>
                <w:noProof/>
                <w:sz w:val="24"/>
                <w:szCs w:val="24"/>
              </w:rPr>
              <w:drawing>
                <wp:inline distT="0" distB="0" distL="0" distR="0" wp14:anchorId="44B6D07F" wp14:editId="1EFD992A">
                  <wp:extent cx="609600" cy="609600"/>
                  <wp:effectExtent l="0" t="0" r="0" b="0"/>
                  <wp:docPr id="13019483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609600" cy="609600"/>
                          </a:xfrm>
                          <a:prstGeom prst="rect">
                            <a:avLst/>
                          </a:prstGeom>
                          <a:noFill/>
                          <a:ln>
                            <a:noFill/>
                          </a:ln>
                        </pic:spPr>
                      </pic:pic>
                    </a:graphicData>
                  </a:graphic>
                </wp:inline>
              </w:drawing>
            </w:r>
          </w:p>
        </w:tc>
        <w:tc>
          <w:tcPr>
            <w:tcW w:w="2091" w:type="dxa"/>
          </w:tcPr>
          <w:p w14:paraId="3DB5976D" w14:textId="22BC39D2" w:rsidR="007B2C4A" w:rsidRPr="009A3B8B" w:rsidRDefault="00052F8E" w:rsidP="00A50F03">
            <w:pPr>
              <w:widowControl w:val="0"/>
              <w:rPr>
                <w:sz w:val="24"/>
                <w:szCs w:val="24"/>
              </w:rPr>
            </w:pPr>
            <w:r w:rsidRPr="009A3B8B">
              <w:rPr>
                <w:sz w:val="24"/>
                <w:szCs w:val="24"/>
              </w:rPr>
              <w:t>16 x 9 x 8</w:t>
            </w:r>
          </w:p>
        </w:tc>
        <w:tc>
          <w:tcPr>
            <w:tcW w:w="2091" w:type="dxa"/>
          </w:tcPr>
          <w:p w14:paraId="7A7F13F3" w14:textId="707BA85E" w:rsidR="007B2C4A" w:rsidRPr="009A3B8B" w:rsidRDefault="00D73F2E" w:rsidP="00A50F03">
            <w:pPr>
              <w:widowControl w:val="0"/>
              <w:rPr>
                <w:sz w:val="24"/>
                <w:szCs w:val="24"/>
              </w:rPr>
            </w:pPr>
            <w:r w:rsidRPr="009A3B8B">
              <w:rPr>
                <w:sz w:val="24"/>
                <w:szCs w:val="24"/>
              </w:rPr>
              <w:t xml:space="preserve">42656 </w:t>
            </w:r>
            <w:r w:rsidRPr="009A3B8B">
              <w:rPr>
                <w:rFonts w:cstheme="minorHAnsi"/>
                <w:sz w:val="24"/>
                <w:szCs w:val="24"/>
              </w:rPr>
              <w:t>±</w:t>
            </w:r>
            <w:r w:rsidRPr="009A3B8B">
              <w:rPr>
                <w:sz w:val="24"/>
                <w:szCs w:val="24"/>
              </w:rPr>
              <w:t xml:space="preserve"> 78</w:t>
            </w:r>
          </w:p>
        </w:tc>
        <w:tc>
          <w:tcPr>
            <w:tcW w:w="2092" w:type="dxa"/>
          </w:tcPr>
          <w:p w14:paraId="782D4BEF" w14:textId="7B3C068E" w:rsidR="007B2C4A" w:rsidRPr="009A3B8B" w:rsidRDefault="00D73F2E" w:rsidP="00A50F03">
            <w:pPr>
              <w:widowControl w:val="0"/>
              <w:rPr>
                <w:sz w:val="24"/>
                <w:szCs w:val="24"/>
              </w:rPr>
            </w:pPr>
            <w:r w:rsidRPr="009A3B8B">
              <w:rPr>
                <w:sz w:val="24"/>
                <w:szCs w:val="24"/>
              </w:rPr>
              <w:t>20,16155</w:t>
            </w:r>
          </w:p>
        </w:tc>
      </w:tr>
      <w:tr w:rsidR="007B2C4A" w14:paraId="2957EDAF" w14:textId="77777777" w:rsidTr="00A50F03">
        <w:tc>
          <w:tcPr>
            <w:tcW w:w="2091" w:type="dxa"/>
          </w:tcPr>
          <w:p w14:paraId="2B764995" w14:textId="1BA89690" w:rsidR="007B2C4A" w:rsidRPr="009A3B8B" w:rsidRDefault="000C2E64" w:rsidP="00A50F03">
            <w:pPr>
              <w:widowControl w:val="0"/>
              <w:rPr>
                <w:sz w:val="24"/>
                <w:szCs w:val="24"/>
              </w:rPr>
            </w:pPr>
            <w:r w:rsidRPr="009A3B8B">
              <w:rPr>
                <w:sz w:val="24"/>
                <w:szCs w:val="24"/>
              </w:rPr>
              <w:t>Nix</w:t>
            </w:r>
          </w:p>
        </w:tc>
        <w:tc>
          <w:tcPr>
            <w:tcW w:w="2091" w:type="dxa"/>
          </w:tcPr>
          <w:p w14:paraId="73F19F2F" w14:textId="37CB18C8" w:rsidR="007B2C4A" w:rsidRPr="009A3B8B" w:rsidRDefault="000C2E64" w:rsidP="00A50F03">
            <w:pPr>
              <w:widowControl w:val="0"/>
              <w:rPr>
                <w:sz w:val="24"/>
                <w:szCs w:val="24"/>
              </w:rPr>
            </w:pPr>
            <w:r w:rsidRPr="009A3B8B">
              <w:rPr>
                <w:noProof/>
                <w:sz w:val="24"/>
                <w:szCs w:val="24"/>
              </w:rPr>
              <w:drawing>
                <wp:inline distT="0" distB="0" distL="0" distR="0" wp14:anchorId="6002BE5D" wp14:editId="59A3B5C1">
                  <wp:extent cx="609600" cy="609600"/>
                  <wp:effectExtent l="0" t="0" r="0" b="0"/>
                  <wp:docPr id="33514600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609600" cy="609600"/>
                          </a:xfrm>
                          <a:prstGeom prst="rect">
                            <a:avLst/>
                          </a:prstGeom>
                          <a:noFill/>
                          <a:ln>
                            <a:noFill/>
                          </a:ln>
                        </pic:spPr>
                      </pic:pic>
                    </a:graphicData>
                  </a:graphic>
                </wp:inline>
              </w:drawing>
            </w:r>
          </w:p>
        </w:tc>
        <w:tc>
          <w:tcPr>
            <w:tcW w:w="2091" w:type="dxa"/>
          </w:tcPr>
          <w:p w14:paraId="1774C7E9" w14:textId="5AAE218B" w:rsidR="007B2C4A" w:rsidRPr="009A3B8B" w:rsidRDefault="00871754" w:rsidP="00A50F03">
            <w:pPr>
              <w:widowControl w:val="0"/>
              <w:rPr>
                <w:sz w:val="24"/>
                <w:szCs w:val="24"/>
              </w:rPr>
            </w:pPr>
            <w:r w:rsidRPr="009A3B8B">
              <w:rPr>
                <w:sz w:val="24"/>
                <w:szCs w:val="24"/>
              </w:rPr>
              <w:t>49,8 x 33,2 x 31,1</w:t>
            </w:r>
          </w:p>
        </w:tc>
        <w:tc>
          <w:tcPr>
            <w:tcW w:w="2091" w:type="dxa"/>
          </w:tcPr>
          <w:p w14:paraId="7625F69B" w14:textId="031A74C8" w:rsidR="007B2C4A" w:rsidRPr="009A3B8B" w:rsidRDefault="00623628" w:rsidP="00A50F03">
            <w:pPr>
              <w:widowControl w:val="0"/>
              <w:rPr>
                <w:sz w:val="24"/>
                <w:szCs w:val="24"/>
              </w:rPr>
            </w:pPr>
            <w:r w:rsidRPr="009A3B8B">
              <w:rPr>
                <w:rFonts w:cstheme="minorHAnsi"/>
                <w:sz w:val="24"/>
                <w:szCs w:val="24"/>
              </w:rPr>
              <w:t>≈</w:t>
            </w:r>
            <w:r w:rsidRPr="009A3B8B">
              <w:rPr>
                <w:sz w:val="24"/>
                <w:szCs w:val="24"/>
              </w:rPr>
              <w:t xml:space="preserve"> </w:t>
            </w:r>
            <w:r w:rsidR="00871754" w:rsidRPr="009A3B8B">
              <w:rPr>
                <w:sz w:val="24"/>
                <w:szCs w:val="24"/>
              </w:rPr>
              <w:t>48</w:t>
            </w:r>
            <w:r w:rsidR="006D2A73" w:rsidRPr="009A3B8B">
              <w:rPr>
                <w:sz w:val="24"/>
                <w:szCs w:val="24"/>
              </w:rPr>
              <w:t xml:space="preserve">690 </w:t>
            </w:r>
          </w:p>
        </w:tc>
        <w:tc>
          <w:tcPr>
            <w:tcW w:w="2092" w:type="dxa"/>
          </w:tcPr>
          <w:p w14:paraId="297284A8" w14:textId="0AB05E2B" w:rsidR="007B2C4A" w:rsidRPr="009A3B8B" w:rsidRDefault="00623628" w:rsidP="00A50F03">
            <w:pPr>
              <w:widowControl w:val="0"/>
              <w:rPr>
                <w:sz w:val="24"/>
                <w:szCs w:val="24"/>
              </w:rPr>
            </w:pPr>
            <w:r w:rsidRPr="009A3B8B">
              <w:rPr>
                <w:sz w:val="24"/>
                <w:szCs w:val="24"/>
              </w:rPr>
              <w:t>24,854</w:t>
            </w:r>
            <w:r w:rsidR="00A003DE" w:rsidRPr="009A3B8B">
              <w:rPr>
                <w:sz w:val="24"/>
                <w:szCs w:val="24"/>
              </w:rPr>
              <w:t>8</w:t>
            </w:r>
          </w:p>
        </w:tc>
      </w:tr>
      <w:tr w:rsidR="007B2C4A" w14:paraId="1CD69CFE" w14:textId="77777777" w:rsidTr="00A50F03">
        <w:tc>
          <w:tcPr>
            <w:tcW w:w="2091" w:type="dxa"/>
          </w:tcPr>
          <w:p w14:paraId="2D462572" w14:textId="7879DE46" w:rsidR="007B2C4A" w:rsidRPr="009A3B8B" w:rsidRDefault="00A003DE" w:rsidP="00A50F03">
            <w:pPr>
              <w:widowControl w:val="0"/>
              <w:rPr>
                <w:sz w:val="24"/>
                <w:szCs w:val="24"/>
              </w:rPr>
            </w:pPr>
            <w:r w:rsidRPr="009A3B8B">
              <w:rPr>
                <w:sz w:val="24"/>
                <w:szCs w:val="24"/>
              </w:rPr>
              <w:t>Kerberos</w:t>
            </w:r>
          </w:p>
        </w:tc>
        <w:tc>
          <w:tcPr>
            <w:tcW w:w="2091" w:type="dxa"/>
          </w:tcPr>
          <w:p w14:paraId="77175C34" w14:textId="2F4740C8" w:rsidR="007B2C4A" w:rsidRPr="009A3B8B" w:rsidRDefault="0087340D" w:rsidP="00A50F03">
            <w:pPr>
              <w:widowControl w:val="0"/>
              <w:rPr>
                <w:sz w:val="24"/>
                <w:szCs w:val="24"/>
              </w:rPr>
            </w:pPr>
            <w:r w:rsidRPr="009A3B8B">
              <w:rPr>
                <w:noProof/>
                <w:sz w:val="24"/>
                <w:szCs w:val="24"/>
              </w:rPr>
              <w:drawing>
                <wp:inline distT="0" distB="0" distL="0" distR="0" wp14:anchorId="269E3BE3" wp14:editId="0B3D6C2F">
                  <wp:extent cx="609600" cy="609600"/>
                  <wp:effectExtent l="0" t="0" r="0" b="0"/>
                  <wp:docPr id="207492426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609600" cy="609600"/>
                          </a:xfrm>
                          <a:prstGeom prst="rect">
                            <a:avLst/>
                          </a:prstGeom>
                          <a:noFill/>
                          <a:ln>
                            <a:noFill/>
                          </a:ln>
                        </pic:spPr>
                      </pic:pic>
                    </a:graphicData>
                  </a:graphic>
                </wp:inline>
              </w:drawing>
            </w:r>
          </w:p>
        </w:tc>
        <w:tc>
          <w:tcPr>
            <w:tcW w:w="2091" w:type="dxa"/>
          </w:tcPr>
          <w:p w14:paraId="56393645" w14:textId="5DC408DB" w:rsidR="007B2C4A" w:rsidRPr="009A3B8B" w:rsidRDefault="0087340D" w:rsidP="00A50F03">
            <w:pPr>
              <w:widowControl w:val="0"/>
              <w:rPr>
                <w:sz w:val="24"/>
                <w:szCs w:val="24"/>
              </w:rPr>
            </w:pPr>
            <w:r w:rsidRPr="009A3B8B">
              <w:rPr>
                <w:sz w:val="24"/>
                <w:szCs w:val="24"/>
              </w:rPr>
              <w:t xml:space="preserve">12 x 4,5 </w:t>
            </w:r>
            <w:proofErr w:type="gramStart"/>
            <w:r w:rsidRPr="009A3B8B">
              <w:rPr>
                <w:sz w:val="24"/>
                <w:szCs w:val="24"/>
              </w:rPr>
              <w:t>x ?</w:t>
            </w:r>
            <w:proofErr w:type="gramEnd"/>
          </w:p>
        </w:tc>
        <w:tc>
          <w:tcPr>
            <w:tcW w:w="2091" w:type="dxa"/>
          </w:tcPr>
          <w:p w14:paraId="6BE3C6D0" w14:textId="214B8C39" w:rsidR="007B2C4A" w:rsidRPr="009A3B8B" w:rsidRDefault="0087340D" w:rsidP="00A50F03">
            <w:pPr>
              <w:widowControl w:val="0"/>
              <w:rPr>
                <w:sz w:val="24"/>
                <w:szCs w:val="24"/>
              </w:rPr>
            </w:pPr>
            <w:r w:rsidRPr="009A3B8B">
              <w:rPr>
                <w:rFonts w:cstheme="minorHAnsi"/>
                <w:sz w:val="24"/>
                <w:szCs w:val="24"/>
              </w:rPr>
              <w:t>≈</w:t>
            </w:r>
            <w:r w:rsidRPr="009A3B8B">
              <w:rPr>
                <w:sz w:val="24"/>
                <w:szCs w:val="24"/>
              </w:rPr>
              <w:t xml:space="preserve"> </w:t>
            </w:r>
            <w:r w:rsidR="00203F37" w:rsidRPr="009A3B8B">
              <w:rPr>
                <w:sz w:val="24"/>
                <w:szCs w:val="24"/>
              </w:rPr>
              <w:t>57750</w:t>
            </w:r>
          </w:p>
        </w:tc>
        <w:tc>
          <w:tcPr>
            <w:tcW w:w="2092" w:type="dxa"/>
          </w:tcPr>
          <w:p w14:paraId="1C4EF9EC" w14:textId="62C43C08" w:rsidR="007B2C4A" w:rsidRPr="009A3B8B" w:rsidRDefault="00203F37" w:rsidP="00A50F03">
            <w:pPr>
              <w:widowControl w:val="0"/>
              <w:rPr>
                <w:sz w:val="24"/>
                <w:szCs w:val="24"/>
              </w:rPr>
            </w:pPr>
            <w:r w:rsidRPr="009A3B8B">
              <w:rPr>
                <w:sz w:val="24"/>
                <w:szCs w:val="24"/>
              </w:rPr>
              <w:t>32,1679</w:t>
            </w:r>
          </w:p>
        </w:tc>
      </w:tr>
      <w:tr w:rsidR="007B2C4A" w14:paraId="34C4ECB3" w14:textId="77777777" w:rsidTr="00A50F03">
        <w:tc>
          <w:tcPr>
            <w:tcW w:w="2091" w:type="dxa"/>
          </w:tcPr>
          <w:p w14:paraId="2616EC92" w14:textId="79775905" w:rsidR="007B2C4A" w:rsidRPr="009A3B8B" w:rsidRDefault="00203F37" w:rsidP="00A50F03">
            <w:pPr>
              <w:widowControl w:val="0"/>
              <w:rPr>
                <w:sz w:val="24"/>
                <w:szCs w:val="24"/>
              </w:rPr>
            </w:pPr>
            <w:r w:rsidRPr="009A3B8B">
              <w:rPr>
                <w:sz w:val="24"/>
                <w:szCs w:val="24"/>
              </w:rPr>
              <w:t>Hydra</w:t>
            </w:r>
          </w:p>
        </w:tc>
        <w:tc>
          <w:tcPr>
            <w:tcW w:w="2091" w:type="dxa"/>
          </w:tcPr>
          <w:p w14:paraId="587E5A1B" w14:textId="068AEF65" w:rsidR="007B2C4A" w:rsidRPr="009A3B8B" w:rsidRDefault="00912953" w:rsidP="00A50F03">
            <w:pPr>
              <w:widowControl w:val="0"/>
              <w:rPr>
                <w:sz w:val="24"/>
                <w:szCs w:val="24"/>
              </w:rPr>
            </w:pPr>
            <w:r w:rsidRPr="009A3B8B">
              <w:rPr>
                <w:noProof/>
                <w:sz w:val="24"/>
                <w:szCs w:val="24"/>
              </w:rPr>
              <w:drawing>
                <wp:inline distT="0" distB="0" distL="0" distR="0" wp14:anchorId="08FB2DFD" wp14:editId="5CB584AB">
                  <wp:extent cx="476885" cy="476885"/>
                  <wp:effectExtent l="0" t="0" r="0" b="0"/>
                  <wp:docPr id="184000361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476885" cy="476885"/>
                          </a:xfrm>
                          <a:prstGeom prst="rect">
                            <a:avLst/>
                          </a:prstGeom>
                          <a:noFill/>
                          <a:ln>
                            <a:noFill/>
                          </a:ln>
                        </pic:spPr>
                      </pic:pic>
                    </a:graphicData>
                  </a:graphic>
                </wp:inline>
              </w:drawing>
            </w:r>
          </w:p>
        </w:tc>
        <w:tc>
          <w:tcPr>
            <w:tcW w:w="2091" w:type="dxa"/>
          </w:tcPr>
          <w:p w14:paraId="02539913" w14:textId="5BA4BE65" w:rsidR="007B2C4A" w:rsidRPr="009A3B8B" w:rsidRDefault="00912953" w:rsidP="00A50F03">
            <w:pPr>
              <w:widowControl w:val="0"/>
              <w:rPr>
                <w:sz w:val="24"/>
                <w:szCs w:val="24"/>
              </w:rPr>
            </w:pPr>
            <w:r w:rsidRPr="009A3B8B">
              <w:rPr>
                <w:sz w:val="24"/>
                <w:szCs w:val="24"/>
              </w:rPr>
              <w:t>50,9 x 36,1 x 30,9</w:t>
            </w:r>
          </w:p>
        </w:tc>
        <w:tc>
          <w:tcPr>
            <w:tcW w:w="2091" w:type="dxa"/>
          </w:tcPr>
          <w:p w14:paraId="5C242A85" w14:textId="23C89CAC" w:rsidR="007B2C4A" w:rsidRPr="009A3B8B" w:rsidRDefault="00AE22CB" w:rsidP="00A50F03">
            <w:pPr>
              <w:widowControl w:val="0"/>
              <w:rPr>
                <w:sz w:val="24"/>
                <w:szCs w:val="24"/>
              </w:rPr>
            </w:pPr>
            <w:r w:rsidRPr="009A3B8B">
              <w:rPr>
                <w:rFonts w:cstheme="minorHAnsi"/>
                <w:sz w:val="24"/>
                <w:szCs w:val="24"/>
              </w:rPr>
              <w:t>≈</w:t>
            </w:r>
            <w:r w:rsidRPr="009A3B8B">
              <w:rPr>
                <w:sz w:val="24"/>
                <w:szCs w:val="24"/>
              </w:rPr>
              <w:t xml:space="preserve"> </w:t>
            </w:r>
            <w:r w:rsidR="00912953" w:rsidRPr="009A3B8B">
              <w:rPr>
                <w:sz w:val="24"/>
                <w:szCs w:val="24"/>
              </w:rPr>
              <w:t>64721</w:t>
            </w:r>
          </w:p>
        </w:tc>
        <w:tc>
          <w:tcPr>
            <w:tcW w:w="2092" w:type="dxa"/>
          </w:tcPr>
          <w:p w14:paraId="72800822" w14:textId="7A8C2D78" w:rsidR="007B2C4A" w:rsidRPr="009A3B8B" w:rsidRDefault="00AE22CB" w:rsidP="00A50F03">
            <w:pPr>
              <w:widowControl w:val="0"/>
              <w:rPr>
                <w:sz w:val="24"/>
                <w:szCs w:val="24"/>
              </w:rPr>
            </w:pPr>
            <w:r w:rsidRPr="009A3B8B">
              <w:rPr>
                <w:sz w:val="24"/>
                <w:szCs w:val="24"/>
              </w:rPr>
              <w:t>38,2021</w:t>
            </w:r>
          </w:p>
        </w:tc>
      </w:tr>
    </w:tbl>
    <w:p w14:paraId="51ECE933" w14:textId="2C98A147" w:rsidR="00A50F03" w:rsidRDefault="00A50F03" w:rsidP="008432D2">
      <w:pPr>
        <w:widowControl w:val="0"/>
        <w:rPr>
          <w:noProof/>
        </w:rPr>
      </w:pPr>
    </w:p>
    <w:p w14:paraId="2559B914" w14:textId="20B4DBD7" w:rsidR="00A673D3" w:rsidRPr="00A50F03" w:rsidRDefault="00CB45A1" w:rsidP="008432D2">
      <w:pPr>
        <w:widowControl w:val="0"/>
        <w:rPr>
          <w:noProof/>
          <w:sz w:val="24"/>
          <w:szCs w:val="24"/>
        </w:rPr>
      </w:pPr>
      <w:r w:rsidRPr="00A50F03">
        <w:rPr>
          <w:noProof/>
          <w:sz w:val="24"/>
          <w:szCs w:val="24"/>
        </w:rPr>
        <w:t>Den Durchflug von New horizons durch das Pluto</w:t>
      </w:r>
      <w:r w:rsidR="00D6464F" w:rsidRPr="00A50F03">
        <w:rPr>
          <w:noProof/>
          <w:sz w:val="24"/>
          <w:szCs w:val="24"/>
        </w:rPr>
        <w:t xml:space="preserve">system mit den </w:t>
      </w:r>
      <w:r w:rsidR="00A80783">
        <w:rPr>
          <w:noProof/>
          <w:sz w:val="24"/>
          <w:szCs w:val="24"/>
        </w:rPr>
        <w:t>z</w:t>
      </w:r>
      <w:r w:rsidR="007621CE" w:rsidRPr="00A50F03">
        <w:rPr>
          <w:noProof/>
          <w:sz w:val="24"/>
          <w:szCs w:val="24"/>
        </w:rPr>
        <w:t>eitgleichen Positionen von Charon und den Monden sehen wir in der folgenden Grafik.</w:t>
      </w:r>
    </w:p>
    <w:p w14:paraId="62AC43B9" w14:textId="443BAC5C" w:rsidR="007621CE" w:rsidRDefault="007621CE" w:rsidP="008432D2">
      <w:pPr>
        <w:widowControl w:val="0"/>
      </w:pPr>
    </w:p>
    <w:p w14:paraId="723B2362" w14:textId="417B11EA" w:rsidR="00A50F03" w:rsidRDefault="00CF554A" w:rsidP="00FF6B84">
      <w:pPr>
        <w:widowControl w:val="0"/>
        <w:rPr>
          <w:rFonts w:eastAsiaTheme="minorEastAsia"/>
        </w:rPr>
      </w:pPr>
      <w:r>
        <w:rPr>
          <w:noProof/>
        </w:rPr>
        <w:lastRenderedPageBreak/>
        <mc:AlternateContent>
          <mc:Choice Requires="wps">
            <w:drawing>
              <wp:anchor distT="0" distB="0" distL="114300" distR="114300" simplePos="0" relativeHeight="251954176" behindDoc="0" locked="0" layoutInCell="1" allowOverlap="1" wp14:anchorId="216131D7" wp14:editId="579D8293">
                <wp:simplePos x="0" y="0"/>
                <wp:positionH relativeFrom="column">
                  <wp:posOffset>215900</wp:posOffset>
                </wp:positionH>
                <wp:positionV relativeFrom="paragraph">
                  <wp:posOffset>3820795</wp:posOffset>
                </wp:positionV>
                <wp:extent cx="6209030" cy="635"/>
                <wp:effectExtent l="0" t="0" r="0" b="0"/>
                <wp:wrapTopAndBottom/>
                <wp:docPr id="1052214393" name="Textfeld 1"/>
                <wp:cNvGraphicFramePr/>
                <a:graphic xmlns:a="http://schemas.openxmlformats.org/drawingml/2006/main">
                  <a:graphicData uri="http://schemas.microsoft.com/office/word/2010/wordprocessingShape">
                    <wps:wsp>
                      <wps:cNvSpPr txBox="1"/>
                      <wps:spPr>
                        <a:xfrm>
                          <a:off x="0" y="0"/>
                          <a:ext cx="6209030" cy="635"/>
                        </a:xfrm>
                        <a:prstGeom prst="rect">
                          <a:avLst/>
                        </a:prstGeom>
                        <a:solidFill>
                          <a:prstClr val="white"/>
                        </a:solidFill>
                        <a:ln>
                          <a:noFill/>
                        </a:ln>
                      </wps:spPr>
                      <wps:txbx>
                        <w:txbxContent>
                          <w:p w14:paraId="4D0A2999" w14:textId="62F85E72" w:rsidR="007621CE" w:rsidRPr="008509B8" w:rsidRDefault="007621CE" w:rsidP="007621CE">
                            <w:pPr>
                              <w:pStyle w:val="Beschriftung"/>
                              <w:rPr>
                                <w:noProof/>
                              </w:rPr>
                            </w:pPr>
                            <w:bookmarkStart w:id="693" w:name="_Toc174467275"/>
                            <w:bookmarkStart w:id="694" w:name="_Toc178095356"/>
                            <w:bookmarkStart w:id="695" w:name="_Toc179365223"/>
                            <w:r>
                              <w:t xml:space="preserve">Abbildung </w:t>
                            </w:r>
                            <w:r w:rsidR="00A80783">
                              <w:t>207</w:t>
                            </w:r>
                            <w:r>
                              <w:t xml:space="preserve"> New Horizons Flug durch das </w:t>
                            </w:r>
                            <w:proofErr w:type="spellStart"/>
                            <w:r>
                              <w:t>Plutosystem</w:t>
                            </w:r>
                            <w:proofErr w:type="spellEnd"/>
                            <w:r>
                              <w:t>, NASA, gemeinfrei</w:t>
                            </w:r>
                            <w:bookmarkEnd w:id="693"/>
                            <w:bookmarkEnd w:id="694"/>
                            <w:bookmarkEnd w:id="69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16131D7" id="_x0000_s1261" type="#_x0000_t202" style="position:absolute;margin-left:17pt;margin-top:300.85pt;width:488.9pt;height:.05pt;z-index:251954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" stroked="f">
                <v:textbox style="mso-fit-shape-to-text:t" inset="0,0,0,0">
                  <w:txbxContent>
                    <w:p w14:paraId="4D0A2999" w14:textId="62F85E72" w:rsidR="007621CE" w:rsidRPr="008509B8" w:rsidRDefault="007621CE" w:rsidP="007621CE">
                      <w:pPr>
                        <w:pStyle w:val="Beschriftung"/>
                        <w:rPr>
                          <w:noProof/>
                        </w:rPr>
                      </w:pPr>
                      <w:bookmarkStart w:id="1036" w:name="_Toc174467275"/>
                      <w:bookmarkStart w:id="1037" w:name="_Toc178095356"/>
                      <w:bookmarkStart w:id="1038" w:name="_Toc179365223"/>
                      <w:r>
                        <w:t xml:space="preserve">Abbildung </w:t>
                      </w:r>
                      <w:r w:rsidR="00A80783">
                        <w:t>207</w:t>
                      </w:r>
                      <w:r>
                        <w:t xml:space="preserve"> New Horizons Flug durch das </w:t>
                      </w:r>
                      <w:proofErr w:type="spellStart"/>
                      <w:r>
                        <w:t>Plutosystem</w:t>
                      </w:r>
                      <w:proofErr w:type="spellEnd"/>
                      <w:r>
                        <w:t>, NASA, gemeinfrei</w:t>
                      </w:r>
                      <w:bookmarkEnd w:id="1036"/>
                      <w:bookmarkEnd w:id="1037"/>
                      <w:bookmarkEnd w:id="1038"/>
                    </w:p>
                  </w:txbxContent>
                </v:textbox>
                <w10:wrap type="topAndBottom"/>
              </v:shape>
            </w:pict>
          </mc:Fallback>
        </mc:AlternateContent>
      </w:r>
      <w:r w:rsidR="00420ECD">
        <w:rPr>
          <w:noProof/>
        </w:rPr>
        <w:drawing>
          <wp:anchor distT="0" distB="0" distL="114300" distR="114300" simplePos="0" relativeHeight="252068864" behindDoc="0" locked="0" layoutInCell="1" allowOverlap="1" wp14:anchorId="1F641F79" wp14:editId="032E5858">
            <wp:simplePos x="0" y="0"/>
            <wp:positionH relativeFrom="column">
              <wp:posOffset>219075</wp:posOffset>
            </wp:positionH>
            <wp:positionV relativeFrom="paragraph">
              <wp:posOffset>0</wp:posOffset>
            </wp:positionV>
            <wp:extent cx="6209030" cy="3816350"/>
            <wp:effectExtent l="0" t="0" r="1270" b="0"/>
            <wp:wrapTopAndBottom/>
            <wp:docPr id="1538041169" name="Grafik 7"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041169" name="Grafik 7" descr="Ein Bild, das Text, Screenshot, Diagramm, Reihe enthält.&#10;&#10;Automatisch generierte Beschreibung"/>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6209030" cy="3816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3AACDE" w14:textId="18945382" w:rsidR="00A50F03" w:rsidRDefault="00A50F03" w:rsidP="00FF6B84">
      <w:pPr>
        <w:widowControl w:val="0"/>
        <w:rPr>
          <w:rFonts w:eastAsiaTheme="minorEastAsia"/>
        </w:rPr>
      </w:pPr>
    </w:p>
    <w:p w14:paraId="598C2E7D" w14:textId="77743DFD" w:rsidR="00A50F03" w:rsidRDefault="00A50F03" w:rsidP="00FF6B84">
      <w:pPr>
        <w:widowControl w:val="0"/>
        <w:rPr>
          <w:rFonts w:eastAsiaTheme="minorEastAsia"/>
        </w:rPr>
      </w:pPr>
    </w:p>
    <w:p w14:paraId="6BFB1972" w14:textId="7DF001FE" w:rsidR="000826A1" w:rsidRPr="00A50F03" w:rsidRDefault="000826A1" w:rsidP="00FF6B84">
      <w:pPr>
        <w:widowControl w:val="0"/>
        <w:rPr>
          <w:rFonts w:eastAsiaTheme="minorEastAsia"/>
          <w:sz w:val="24"/>
          <w:szCs w:val="24"/>
        </w:rPr>
      </w:pPr>
      <w:r w:rsidRPr="00A50F03">
        <w:rPr>
          <w:rFonts w:eastAsiaTheme="minorEastAsia"/>
          <w:sz w:val="24"/>
          <w:szCs w:val="24"/>
        </w:rPr>
        <w:t xml:space="preserve">Die dritte </w:t>
      </w:r>
      <w:r w:rsidR="001E47E6" w:rsidRPr="00A50F03">
        <w:rPr>
          <w:rFonts w:eastAsiaTheme="minorEastAsia"/>
          <w:sz w:val="24"/>
          <w:szCs w:val="24"/>
        </w:rPr>
        <w:t>G</w:t>
      </w:r>
      <w:r w:rsidRPr="00A50F03">
        <w:rPr>
          <w:rFonts w:eastAsiaTheme="minorEastAsia"/>
          <w:sz w:val="24"/>
          <w:szCs w:val="24"/>
        </w:rPr>
        <w:t xml:space="preserve">ruppe </w:t>
      </w:r>
      <w:r w:rsidR="001E47E6" w:rsidRPr="00A50F03">
        <w:rPr>
          <w:rFonts w:eastAsiaTheme="minorEastAsia"/>
          <w:sz w:val="24"/>
          <w:szCs w:val="24"/>
        </w:rPr>
        <w:t>b</w:t>
      </w:r>
      <w:r w:rsidRPr="00A50F03">
        <w:rPr>
          <w:rFonts w:eastAsiaTheme="minorEastAsia"/>
          <w:sz w:val="24"/>
          <w:szCs w:val="24"/>
        </w:rPr>
        <w:t xml:space="preserve">ilden die </w:t>
      </w:r>
      <w:r w:rsidRPr="00A50F03">
        <w:rPr>
          <w:rFonts w:eastAsiaTheme="minorEastAsia"/>
          <w:b/>
          <w:bCs/>
          <w:sz w:val="24"/>
          <w:szCs w:val="24"/>
        </w:rPr>
        <w:t>gestreuten Kuiper</w:t>
      </w:r>
      <w:r w:rsidR="001E47E6" w:rsidRPr="00A50F03">
        <w:rPr>
          <w:rFonts w:eastAsiaTheme="minorEastAsia"/>
          <w:b/>
          <w:bCs/>
          <w:sz w:val="24"/>
          <w:szCs w:val="24"/>
        </w:rPr>
        <w:t>-Belt-Objekte</w:t>
      </w:r>
      <w:r w:rsidR="001E47E6" w:rsidRPr="00A50F03">
        <w:rPr>
          <w:rFonts w:eastAsiaTheme="minorEastAsia"/>
          <w:sz w:val="24"/>
          <w:szCs w:val="24"/>
        </w:rPr>
        <w:t xml:space="preserve"> (scattered</w:t>
      </w:r>
      <w:r w:rsidR="000561EE" w:rsidRPr="00A50F03">
        <w:rPr>
          <w:rFonts w:eastAsiaTheme="minorEastAsia"/>
          <w:sz w:val="24"/>
          <w:szCs w:val="24"/>
        </w:rPr>
        <w:t xml:space="preserve"> Kuiper-belt-objekt = SKBO) oder </w:t>
      </w:r>
      <w:r w:rsidR="005813DD" w:rsidRPr="00A50F03">
        <w:rPr>
          <w:rFonts w:eastAsiaTheme="minorEastAsia"/>
          <w:sz w:val="24"/>
          <w:szCs w:val="24"/>
        </w:rPr>
        <w:t xml:space="preserve">scattered </w:t>
      </w:r>
      <w:proofErr w:type="spellStart"/>
      <w:r w:rsidR="005813DD" w:rsidRPr="00A50F03">
        <w:rPr>
          <w:rFonts w:eastAsiaTheme="minorEastAsia"/>
          <w:sz w:val="24"/>
          <w:szCs w:val="24"/>
        </w:rPr>
        <w:t>disk</w:t>
      </w:r>
      <w:proofErr w:type="spellEnd"/>
      <w:r w:rsidR="005813DD" w:rsidRPr="00A50F03">
        <w:rPr>
          <w:rFonts w:eastAsiaTheme="minorEastAsia"/>
          <w:sz w:val="24"/>
          <w:szCs w:val="24"/>
        </w:rPr>
        <w:t xml:space="preserve"> </w:t>
      </w:r>
      <w:proofErr w:type="spellStart"/>
      <w:r w:rsidR="005813DD" w:rsidRPr="00A50F03">
        <w:rPr>
          <w:rFonts w:eastAsiaTheme="minorEastAsia"/>
          <w:sz w:val="24"/>
          <w:szCs w:val="24"/>
        </w:rPr>
        <w:t>objekts</w:t>
      </w:r>
      <w:proofErr w:type="spellEnd"/>
      <w:r w:rsidR="005813DD" w:rsidRPr="00A50F03">
        <w:rPr>
          <w:rFonts w:eastAsiaTheme="minorEastAsia"/>
          <w:sz w:val="24"/>
          <w:szCs w:val="24"/>
        </w:rPr>
        <w:t xml:space="preserve"> (SDOs). </w:t>
      </w:r>
      <w:r w:rsidR="004B124A" w:rsidRPr="00A50F03">
        <w:rPr>
          <w:rFonts w:eastAsiaTheme="minorEastAsia"/>
          <w:sz w:val="24"/>
          <w:szCs w:val="24"/>
        </w:rPr>
        <w:t>Sie bewegen sich auf stark elliptischen Bahnen, d. h. Bahnen mit großen Exzentrizitäten</w:t>
      </w:r>
      <w:r w:rsidR="00970F19" w:rsidRPr="00A50F03">
        <w:rPr>
          <w:rFonts w:eastAsiaTheme="minorEastAsia"/>
          <w:sz w:val="24"/>
          <w:szCs w:val="24"/>
        </w:rPr>
        <w:t>. Ihr Perihel, der sonnennächste Punkt liegt bei 35 astronomischen Einheiten, die sonnenfernsten Punkte</w:t>
      </w:r>
      <w:r w:rsidR="004B4C0A" w:rsidRPr="00A50F03">
        <w:rPr>
          <w:rFonts w:eastAsiaTheme="minorEastAsia"/>
          <w:sz w:val="24"/>
          <w:szCs w:val="24"/>
        </w:rPr>
        <w:t>, das Perihel</w:t>
      </w:r>
      <w:r w:rsidR="005E337F">
        <w:rPr>
          <w:rFonts w:eastAsiaTheme="minorEastAsia"/>
          <w:sz w:val="24"/>
          <w:szCs w:val="24"/>
        </w:rPr>
        <w:t>,</w:t>
      </w:r>
      <w:r w:rsidR="004B4C0A" w:rsidRPr="00A50F03">
        <w:rPr>
          <w:rFonts w:eastAsiaTheme="minorEastAsia"/>
          <w:sz w:val="24"/>
          <w:szCs w:val="24"/>
        </w:rPr>
        <w:t xml:space="preserve"> kann 2000 astronomische Einheiten oder mehr betragen. Die folgende Skala gibt einen Überblick über die </w:t>
      </w:r>
      <w:r w:rsidR="0020276C" w:rsidRPr="00A50F03">
        <w:rPr>
          <w:rFonts w:eastAsiaTheme="minorEastAsia"/>
          <w:sz w:val="24"/>
          <w:szCs w:val="24"/>
        </w:rPr>
        <w:t>Gruppen und ihre Entfernungen zur Sonne.</w:t>
      </w:r>
    </w:p>
    <w:p w14:paraId="62DE4499" w14:textId="51E423EA" w:rsidR="00BE1EB4" w:rsidRDefault="00BE1EB4" w:rsidP="00BE1EB4">
      <w:pPr>
        <w:keepNext/>
        <w:widowControl w:val="0"/>
      </w:pPr>
      <w:r>
        <w:rPr>
          <w:noProof/>
        </w:rPr>
        <w:drawing>
          <wp:inline distT="0" distB="0" distL="0" distR="0" wp14:anchorId="26C5C91B" wp14:editId="18B1100D">
            <wp:extent cx="6645910" cy="836295"/>
            <wp:effectExtent l="0" t="0" r="2540" b="1905"/>
            <wp:docPr id="1356935400" name="Grafik 1" descr="Ein Bild, das Text, Screenshot, Reihe,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935400" name="Grafik 1" descr="Ein Bild, das Text, Screenshot, Reihe, Schrift enthält.&#10;&#10;Automatisch generierte Beschreibung"/>
                    <pic:cNvPicPr/>
                  </pic:nvPicPr>
                  <pic:blipFill>
                    <a:blip r:embed="rId381"/>
                    <a:stretch>
                      <a:fillRect/>
                    </a:stretch>
                  </pic:blipFill>
                  <pic:spPr>
                    <a:xfrm>
                      <a:off x="0" y="0"/>
                      <a:ext cx="6645910" cy="836295"/>
                    </a:xfrm>
                    <a:prstGeom prst="rect">
                      <a:avLst/>
                    </a:prstGeom>
                  </pic:spPr>
                </pic:pic>
              </a:graphicData>
            </a:graphic>
          </wp:inline>
        </w:drawing>
      </w:r>
    </w:p>
    <w:p w14:paraId="385904D1" w14:textId="05F72F6A" w:rsidR="00A44CB6" w:rsidRDefault="00BE1EB4" w:rsidP="00BE1EB4">
      <w:pPr>
        <w:pStyle w:val="Beschriftung"/>
        <w:rPr>
          <w:rFonts w:eastAsiaTheme="minorEastAsia"/>
        </w:rPr>
      </w:pPr>
      <w:bookmarkStart w:id="696" w:name="_Toc174467276"/>
      <w:bookmarkStart w:id="697" w:name="_Toc178095357"/>
      <w:bookmarkStart w:id="698" w:name="_Toc179365224"/>
      <w:bookmarkStart w:id="699" w:name="_Toc184217611"/>
      <w:bookmarkStart w:id="700" w:name="_Toc184219824"/>
      <w:bookmarkStart w:id="701" w:name="_Toc184220277"/>
      <w:r>
        <w:t xml:space="preserve">Abbildung </w:t>
      </w:r>
      <w:fldSimple w:instr=" SEQ Abbildung \* ARABIC ">
        <w:r w:rsidR="00653925">
          <w:rPr>
            <w:noProof/>
          </w:rPr>
          <w:t>7</w:t>
        </w:r>
      </w:fldSimple>
      <w:r>
        <w:t xml:space="preserve"> Kuiper-Gürtel</w:t>
      </w:r>
      <w:r>
        <w:rPr>
          <w:noProof/>
        </w:rPr>
        <w:t>, Wikipedia</w:t>
      </w:r>
      <w:bookmarkEnd w:id="696"/>
      <w:bookmarkEnd w:id="697"/>
      <w:bookmarkEnd w:id="698"/>
      <w:bookmarkEnd w:id="699"/>
      <w:bookmarkEnd w:id="700"/>
      <w:bookmarkEnd w:id="701"/>
    </w:p>
    <w:p w14:paraId="31F263F7" w14:textId="5D426D99" w:rsidR="004B4C0A" w:rsidRPr="00A50F03" w:rsidRDefault="00A50F03" w:rsidP="00FF6B84">
      <w:pPr>
        <w:widowControl w:val="0"/>
        <w:rPr>
          <w:sz w:val="24"/>
          <w:szCs w:val="24"/>
        </w:rPr>
      </w:pPr>
      <w:r w:rsidRPr="00A50F03">
        <w:rPr>
          <w:noProof/>
          <w:sz w:val="24"/>
          <w:szCs w:val="24"/>
        </w:rPr>
        <w:drawing>
          <wp:anchor distT="0" distB="0" distL="114300" distR="114300" simplePos="0" relativeHeight="251933696" behindDoc="0" locked="0" layoutInCell="1" allowOverlap="1" wp14:anchorId="7F890ECC" wp14:editId="5FEC2BDB">
            <wp:simplePos x="0" y="0"/>
            <wp:positionH relativeFrom="column">
              <wp:posOffset>362585</wp:posOffset>
            </wp:positionH>
            <wp:positionV relativeFrom="paragraph">
              <wp:posOffset>240665</wp:posOffset>
            </wp:positionV>
            <wp:extent cx="5552440" cy="2776220"/>
            <wp:effectExtent l="0" t="0" r="0" b="5080"/>
            <wp:wrapTopAndBottom/>
            <wp:docPr id="553662315" name="Grafik 2"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662315" name="Grafik 2" descr="Ein Bild, das Text, Screenshot enthält.&#10;&#10;Automatisch generierte Beschreibung"/>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5552440" cy="2776220"/>
                    </a:xfrm>
                    <a:prstGeom prst="rect">
                      <a:avLst/>
                    </a:prstGeom>
                    <a:noFill/>
                    <a:ln>
                      <a:noFill/>
                    </a:ln>
                  </pic:spPr>
                </pic:pic>
              </a:graphicData>
            </a:graphic>
            <wp14:sizeRelH relativeFrom="page">
              <wp14:pctWidth>0</wp14:pctWidth>
            </wp14:sizeRelH>
            <wp14:sizeRelV relativeFrom="page">
              <wp14:pctHeight>0</wp14:pctHeight>
            </wp14:sizeRelV>
          </wp:anchor>
        </w:drawing>
      </w:r>
      <w:r w:rsidR="00B562EF" w:rsidRPr="00A50F03">
        <w:rPr>
          <w:noProof/>
          <w:sz w:val="24"/>
          <w:szCs w:val="24"/>
        </w:rPr>
        <mc:AlternateContent>
          <mc:Choice Requires="wps">
            <w:drawing>
              <wp:anchor distT="0" distB="0" distL="114300" distR="114300" simplePos="0" relativeHeight="251935744" behindDoc="0" locked="0" layoutInCell="1" allowOverlap="1" wp14:anchorId="409E1641" wp14:editId="2804E159">
                <wp:simplePos x="0" y="0"/>
                <wp:positionH relativeFrom="column">
                  <wp:posOffset>361950</wp:posOffset>
                </wp:positionH>
                <wp:positionV relativeFrom="paragraph">
                  <wp:posOffset>2652395</wp:posOffset>
                </wp:positionV>
                <wp:extent cx="5752465" cy="361950"/>
                <wp:effectExtent l="0" t="0" r="635" b="0"/>
                <wp:wrapTopAndBottom/>
                <wp:docPr id="1269480120" name="Textfeld 1"/>
                <wp:cNvGraphicFramePr/>
                <a:graphic xmlns:a="http://schemas.openxmlformats.org/drawingml/2006/main">
                  <a:graphicData uri="http://schemas.microsoft.com/office/word/2010/wordprocessingShape">
                    <wps:wsp>
                      <wps:cNvSpPr txBox="1"/>
                      <wps:spPr>
                        <a:xfrm>
                          <a:off x="0" y="0"/>
                          <a:ext cx="5752465" cy="361950"/>
                        </a:xfrm>
                        <a:prstGeom prst="rect">
                          <a:avLst/>
                        </a:prstGeom>
                        <a:solidFill>
                          <a:prstClr val="white"/>
                        </a:solidFill>
                        <a:ln>
                          <a:noFill/>
                        </a:ln>
                      </wps:spPr>
                      <wps:txbx>
                        <w:txbxContent>
                          <w:p w14:paraId="77DEE353" w14:textId="0BA53AE3" w:rsidR="003B2882" w:rsidRPr="007145FE" w:rsidRDefault="003B2882" w:rsidP="003B2882">
                            <w:pPr>
                              <w:pStyle w:val="Beschriftung"/>
                              <w:rPr>
                                <w:noProof/>
                              </w:rPr>
                            </w:pPr>
                            <w:bookmarkStart w:id="702" w:name="_Toc174467277"/>
                            <w:bookmarkStart w:id="703" w:name="_Toc178095358"/>
                            <w:bookmarkStart w:id="704" w:name="_Toc179365225"/>
                            <w:r>
                              <w:t xml:space="preserve">Abbildung </w:t>
                            </w:r>
                            <w:r w:rsidR="00EA5DAA">
                              <w:t>208</w:t>
                            </w:r>
                            <w:r>
                              <w:t xml:space="preserve"> TNOs mit Entfernung und Neigungswinkel, CC BY-SA 3.0</w:t>
                            </w:r>
                            <w:bookmarkEnd w:id="702"/>
                            <w:bookmarkEnd w:id="703"/>
                            <w:bookmarkEnd w:id="70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9E1641" id="_x0000_s1262" type="#_x0000_t202" style="position:absolute;margin-left:28.5pt;margin-top:208.85pt;width:452.95pt;height:28.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" stroked="f">
                <v:textbox inset="0,0,0,0">
                  <w:txbxContent>
                    <w:p w14:paraId="77DEE353" w14:textId="0BA53AE3" w:rsidR="003B2882" w:rsidRPr="007145FE" w:rsidRDefault="003B2882" w:rsidP="003B2882">
                      <w:pPr>
                        <w:pStyle w:val="Beschriftung"/>
                        <w:rPr>
                          <w:noProof/>
                        </w:rPr>
                      </w:pPr>
                      <w:bookmarkStart w:id="1045" w:name="_Toc174467277"/>
                      <w:bookmarkStart w:id="1046" w:name="_Toc178095358"/>
                      <w:bookmarkStart w:id="1047" w:name="_Toc179365225"/>
                      <w:r>
                        <w:t xml:space="preserve">Abbildung </w:t>
                      </w:r>
                      <w:r w:rsidR="00EA5DAA">
                        <w:t>208</w:t>
                      </w:r>
                      <w:r>
                        <w:t xml:space="preserve"> TNOs mit Entfernung und Neigungswinkel, CC BY-SA 3.0</w:t>
                      </w:r>
                      <w:bookmarkEnd w:id="1045"/>
                      <w:bookmarkEnd w:id="1046"/>
                      <w:bookmarkEnd w:id="1047"/>
                    </w:p>
                  </w:txbxContent>
                </v:textbox>
                <w10:wrap type="topAndBottom"/>
              </v:shape>
            </w:pict>
          </mc:Fallback>
        </mc:AlternateContent>
      </w:r>
      <w:r w:rsidR="00C7435F" w:rsidRPr="00A50F03">
        <w:rPr>
          <w:sz w:val="24"/>
          <w:szCs w:val="24"/>
        </w:rPr>
        <w:t xml:space="preserve">Ein weiteres Kennzeichen dieser Objekte ist, dass </w:t>
      </w:r>
      <w:r w:rsidR="00592A61" w:rsidRPr="00A50F03">
        <w:rPr>
          <w:sz w:val="24"/>
          <w:szCs w:val="24"/>
        </w:rPr>
        <w:t xml:space="preserve">ihre Umlaufbahnen </w:t>
      </w:r>
      <w:r w:rsidR="0054187A" w:rsidRPr="00A50F03">
        <w:rPr>
          <w:sz w:val="24"/>
          <w:szCs w:val="24"/>
        </w:rPr>
        <w:t xml:space="preserve">in vielen Fällen deutlich zur Ekliptik </w:t>
      </w:r>
      <w:r w:rsidR="0054187A" w:rsidRPr="00A50F03">
        <w:rPr>
          <w:sz w:val="24"/>
          <w:szCs w:val="24"/>
        </w:rPr>
        <w:lastRenderedPageBreak/>
        <w:t>geneigt sind</w:t>
      </w:r>
      <w:r w:rsidR="007171C7" w:rsidRPr="00A50F03">
        <w:rPr>
          <w:sz w:val="24"/>
          <w:szCs w:val="24"/>
        </w:rPr>
        <w:t>. Die Grafik zeigt die b</w:t>
      </w:r>
      <w:r w:rsidR="003B2882" w:rsidRPr="00A50F03">
        <w:rPr>
          <w:sz w:val="24"/>
          <w:szCs w:val="24"/>
        </w:rPr>
        <w:t>e</w:t>
      </w:r>
      <w:r w:rsidR="007171C7" w:rsidRPr="00A50F03">
        <w:rPr>
          <w:sz w:val="24"/>
          <w:szCs w:val="24"/>
        </w:rPr>
        <w:t>k</w:t>
      </w:r>
      <w:r w:rsidR="003B2882" w:rsidRPr="00A50F03">
        <w:rPr>
          <w:sz w:val="24"/>
          <w:szCs w:val="24"/>
        </w:rPr>
        <w:t>a</w:t>
      </w:r>
      <w:r w:rsidR="007171C7" w:rsidRPr="00A50F03">
        <w:rPr>
          <w:sz w:val="24"/>
          <w:szCs w:val="24"/>
        </w:rPr>
        <w:t>nnten TNOs</w:t>
      </w:r>
      <w:r w:rsidR="008928F3" w:rsidRPr="00A50F03">
        <w:rPr>
          <w:sz w:val="24"/>
          <w:szCs w:val="24"/>
        </w:rPr>
        <w:t xml:space="preserve">, ihre Entfernung und den Neigungswinkel </w:t>
      </w:r>
      <w:r w:rsidR="00B562EF" w:rsidRPr="00A50F03">
        <w:rPr>
          <w:sz w:val="24"/>
          <w:szCs w:val="24"/>
        </w:rPr>
        <w:t>ihr</w:t>
      </w:r>
      <w:r w:rsidR="00AA39E6" w:rsidRPr="00A50F03">
        <w:rPr>
          <w:sz w:val="24"/>
          <w:szCs w:val="24"/>
        </w:rPr>
        <w:t xml:space="preserve">er Bahn </w:t>
      </w:r>
      <w:r w:rsidR="008928F3" w:rsidRPr="00A50F03">
        <w:rPr>
          <w:sz w:val="24"/>
          <w:szCs w:val="24"/>
        </w:rPr>
        <w:t>zur Ekliptik.</w:t>
      </w:r>
      <w:r w:rsidR="007171C7" w:rsidRPr="00A50F03">
        <w:rPr>
          <w:sz w:val="24"/>
          <w:szCs w:val="24"/>
        </w:rPr>
        <w:t xml:space="preserve"> </w:t>
      </w:r>
    </w:p>
    <w:p w14:paraId="30D5E593" w14:textId="558EE327" w:rsidR="00BC727C" w:rsidRPr="00A50F03" w:rsidRDefault="00AA39E6" w:rsidP="00BC727C">
      <w:pPr>
        <w:widowControl w:val="0"/>
        <w:rPr>
          <w:sz w:val="24"/>
          <w:szCs w:val="24"/>
        </w:rPr>
      </w:pPr>
      <w:r w:rsidRPr="00A50F03">
        <w:rPr>
          <w:sz w:val="24"/>
          <w:szCs w:val="24"/>
        </w:rPr>
        <w:t xml:space="preserve">Die </w:t>
      </w:r>
      <w:proofErr w:type="spellStart"/>
      <w:r w:rsidRPr="00A50F03">
        <w:rPr>
          <w:sz w:val="24"/>
          <w:szCs w:val="24"/>
        </w:rPr>
        <w:t>Plutinos</w:t>
      </w:r>
      <w:proofErr w:type="spellEnd"/>
      <w:r w:rsidRPr="00A50F03">
        <w:rPr>
          <w:sz w:val="24"/>
          <w:szCs w:val="24"/>
        </w:rPr>
        <w:t xml:space="preserve"> </w:t>
      </w:r>
      <w:r w:rsidR="00A86961" w:rsidRPr="00A50F03">
        <w:rPr>
          <w:sz w:val="24"/>
          <w:szCs w:val="24"/>
        </w:rPr>
        <w:t xml:space="preserve">(rot) </w:t>
      </w:r>
      <w:r w:rsidRPr="00A50F03">
        <w:rPr>
          <w:sz w:val="24"/>
          <w:szCs w:val="24"/>
        </w:rPr>
        <w:t>befinden sich je</w:t>
      </w:r>
      <w:r w:rsidR="00BC727C" w:rsidRPr="00A50F03">
        <w:rPr>
          <w:sz w:val="24"/>
          <w:szCs w:val="24"/>
        </w:rPr>
        <w:t xml:space="preserve"> nach dem Wert </w:t>
      </w:r>
      <w:r w:rsidR="00A86961" w:rsidRPr="00A50F03">
        <w:rPr>
          <w:sz w:val="24"/>
          <w:szCs w:val="24"/>
        </w:rPr>
        <w:t>ihr</w:t>
      </w:r>
      <w:r w:rsidR="00BC727C" w:rsidRPr="00A50F03">
        <w:rPr>
          <w:sz w:val="24"/>
          <w:szCs w:val="24"/>
        </w:rPr>
        <w:t xml:space="preserve">er Resonanz </w:t>
      </w:r>
      <w:r w:rsidR="00C2189F" w:rsidRPr="00A50F03">
        <w:rPr>
          <w:sz w:val="24"/>
          <w:szCs w:val="24"/>
        </w:rPr>
        <w:t xml:space="preserve">auf der Neptunbahn, </w:t>
      </w:r>
      <w:r w:rsidR="00BC727C" w:rsidRPr="00A50F03">
        <w:rPr>
          <w:sz w:val="24"/>
          <w:szCs w:val="24"/>
        </w:rPr>
        <w:t>im Bereich</w:t>
      </w:r>
      <w:r w:rsidR="00A86961" w:rsidRPr="00A50F03">
        <w:rPr>
          <w:sz w:val="24"/>
          <w:szCs w:val="24"/>
        </w:rPr>
        <w:t xml:space="preserve"> </w:t>
      </w:r>
      <w:r w:rsidR="00BC727C" w:rsidRPr="00A50F03">
        <w:rPr>
          <w:sz w:val="24"/>
          <w:szCs w:val="24"/>
        </w:rPr>
        <w:t>der klassischen Kuiper-Belt-Objekte und der gestreuten Kuiper-Belt-Objekte.</w:t>
      </w:r>
      <w:r w:rsidR="00A15A8B" w:rsidRPr="00A50F03">
        <w:rPr>
          <w:sz w:val="24"/>
          <w:szCs w:val="24"/>
        </w:rPr>
        <w:t xml:space="preserve"> Das bekannteste </w:t>
      </w:r>
      <w:r w:rsidR="007D2C04" w:rsidRPr="00A50F03">
        <w:rPr>
          <w:sz w:val="24"/>
          <w:szCs w:val="24"/>
        </w:rPr>
        <w:t xml:space="preserve">scattered </w:t>
      </w:r>
      <w:proofErr w:type="spellStart"/>
      <w:r w:rsidR="007D2C04" w:rsidRPr="00A50F03">
        <w:rPr>
          <w:sz w:val="24"/>
          <w:szCs w:val="24"/>
        </w:rPr>
        <w:t>disk</w:t>
      </w:r>
      <w:proofErr w:type="spellEnd"/>
      <w:r w:rsidR="007D2C04" w:rsidRPr="00A50F03">
        <w:rPr>
          <w:sz w:val="24"/>
          <w:szCs w:val="24"/>
        </w:rPr>
        <w:t xml:space="preserve"> </w:t>
      </w:r>
      <w:r w:rsidR="00A15A8B" w:rsidRPr="00A50F03">
        <w:rPr>
          <w:sz w:val="24"/>
          <w:szCs w:val="24"/>
        </w:rPr>
        <w:t>Objekt</w:t>
      </w:r>
      <w:r w:rsidR="00241D4F" w:rsidRPr="00A50F03">
        <w:rPr>
          <w:sz w:val="24"/>
          <w:szCs w:val="24"/>
        </w:rPr>
        <w:t xml:space="preserve"> (SKBO)</w:t>
      </w:r>
      <w:r w:rsidR="00A15A8B" w:rsidRPr="00A50F03">
        <w:rPr>
          <w:sz w:val="24"/>
          <w:szCs w:val="24"/>
        </w:rPr>
        <w:t xml:space="preserve"> </w:t>
      </w:r>
      <w:r w:rsidR="007D2C04" w:rsidRPr="00A50F03">
        <w:rPr>
          <w:sz w:val="24"/>
          <w:szCs w:val="24"/>
        </w:rPr>
        <w:t>ist Eris.</w:t>
      </w:r>
    </w:p>
    <w:p w14:paraId="36D2D4CC" w14:textId="4CF6FAC0" w:rsidR="007D2C04" w:rsidRPr="00DE4FD5" w:rsidRDefault="00827631" w:rsidP="00BC727C">
      <w:pPr>
        <w:widowControl w:val="0"/>
      </w:pPr>
      <w:r>
        <w:rPr>
          <w:noProof/>
        </w:rPr>
        <w:drawing>
          <wp:anchor distT="0" distB="0" distL="114300" distR="114300" simplePos="0" relativeHeight="251955200" behindDoc="0" locked="0" layoutInCell="1" allowOverlap="1" wp14:anchorId="0E4BA9EE" wp14:editId="48552C75">
            <wp:simplePos x="0" y="0"/>
            <wp:positionH relativeFrom="column">
              <wp:posOffset>6350</wp:posOffset>
            </wp:positionH>
            <wp:positionV relativeFrom="paragraph">
              <wp:posOffset>157756</wp:posOffset>
            </wp:positionV>
            <wp:extent cx="2862580" cy="2862580"/>
            <wp:effectExtent l="0" t="0" r="0" b="0"/>
            <wp:wrapSquare wrapText="bothSides"/>
            <wp:docPr id="124357609" name="Grafik 8" descr="Eris und ihr Mond Dysnomia, fotografiert vom Hubble-Weltraumtelesk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ris und ihr Mond Dysnomia, fotografiert vom Hubble-Weltraumteleskop"/>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2862580" cy="2862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D4F8B2" w14:textId="31958B9E" w:rsidR="00BC727C" w:rsidRPr="00A50F03" w:rsidRDefault="00827631" w:rsidP="00BC727C">
      <w:pPr>
        <w:widowControl w:val="0"/>
        <w:rPr>
          <w:sz w:val="24"/>
          <w:szCs w:val="24"/>
        </w:rPr>
      </w:pPr>
      <w:r w:rsidRPr="00A50F03">
        <w:rPr>
          <w:sz w:val="24"/>
          <w:szCs w:val="24"/>
        </w:rPr>
        <w:t>Daten:</w:t>
      </w:r>
    </w:p>
    <w:p w14:paraId="6A5D92A5" w14:textId="77777777" w:rsidR="00827631" w:rsidRPr="00A50F03" w:rsidRDefault="00827631" w:rsidP="00BC727C">
      <w:pPr>
        <w:widowControl w:val="0"/>
        <w:rPr>
          <w:sz w:val="24"/>
          <w:szCs w:val="24"/>
        </w:rPr>
      </w:pPr>
    </w:p>
    <w:tbl>
      <w:tblPr>
        <w:tblStyle w:val="Tabellenraster"/>
        <w:tblpPr w:leftFromText="141" w:rightFromText="141" w:vertAnchor="text" w:horzAnchor="margin" w:tblpXSpec="right" w:tblpY="-56"/>
        <w:tblW w:w="5787" w:type="dxa"/>
        <w:tblLook w:val="04A0" w:firstRow="1" w:lastRow="0" w:firstColumn="1" w:lastColumn="0" w:noHBand="0" w:noVBand="1"/>
      </w:tblPr>
      <w:tblGrid>
        <w:gridCol w:w="2302"/>
        <w:gridCol w:w="3485"/>
      </w:tblGrid>
      <w:tr w:rsidR="0034166E" w:rsidRPr="00A50F03" w14:paraId="331A0474" w14:textId="77777777" w:rsidTr="0034166E">
        <w:tc>
          <w:tcPr>
            <w:tcW w:w="2302" w:type="dxa"/>
          </w:tcPr>
          <w:p w14:paraId="5F60496C" w14:textId="77777777" w:rsidR="0034166E" w:rsidRPr="00A50F03" w:rsidRDefault="0034166E" w:rsidP="0034166E">
            <w:pPr>
              <w:widowControl w:val="0"/>
              <w:rPr>
                <w:sz w:val="24"/>
                <w:szCs w:val="24"/>
              </w:rPr>
            </w:pPr>
            <w:r w:rsidRPr="00A50F03">
              <w:rPr>
                <w:sz w:val="24"/>
                <w:szCs w:val="24"/>
              </w:rPr>
              <w:t>Große Halbachse</w:t>
            </w:r>
          </w:p>
        </w:tc>
        <w:tc>
          <w:tcPr>
            <w:tcW w:w="3485" w:type="dxa"/>
          </w:tcPr>
          <w:p w14:paraId="0BED8BD4" w14:textId="77777777" w:rsidR="0034166E" w:rsidRPr="00A50F03" w:rsidRDefault="0034166E" w:rsidP="0034166E">
            <w:pPr>
              <w:widowControl w:val="0"/>
              <w:rPr>
                <w:sz w:val="24"/>
                <w:szCs w:val="24"/>
              </w:rPr>
            </w:pPr>
            <w:r w:rsidRPr="00A50F03">
              <w:rPr>
                <w:sz w:val="24"/>
                <w:szCs w:val="24"/>
              </w:rPr>
              <w:t>67,740 AE</w:t>
            </w:r>
          </w:p>
        </w:tc>
      </w:tr>
      <w:tr w:rsidR="0034166E" w:rsidRPr="00A50F03" w14:paraId="3E75B424" w14:textId="77777777" w:rsidTr="0034166E">
        <w:tc>
          <w:tcPr>
            <w:tcW w:w="2302" w:type="dxa"/>
          </w:tcPr>
          <w:p w14:paraId="0829B813" w14:textId="77777777" w:rsidR="0034166E" w:rsidRPr="00A50F03" w:rsidRDefault="0034166E" w:rsidP="0034166E">
            <w:pPr>
              <w:widowControl w:val="0"/>
              <w:rPr>
                <w:sz w:val="24"/>
                <w:szCs w:val="24"/>
              </w:rPr>
            </w:pPr>
            <w:r w:rsidRPr="00A50F03">
              <w:rPr>
                <w:sz w:val="24"/>
                <w:szCs w:val="24"/>
              </w:rPr>
              <w:t>Perihel</w:t>
            </w:r>
          </w:p>
        </w:tc>
        <w:tc>
          <w:tcPr>
            <w:tcW w:w="3485" w:type="dxa"/>
          </w:tcPr>
          <w:p w14:paraId="438773E3" w14:textId="77777777" w:rsidR="0034166E" w:rsidRPr="00A50F03" w:rsidRDefault="0034166E" w:rsidP="0034166E">
            <w:pPr>
              <w:widowControl w:val="0"/>
              <w:rPr>
                <w:sz w:val="24"/>
                <w:szCs w:val="24"/>
              </w:rPr>
            </w:pPr>
            <w:r w:rsidRPr="00A50F03">
              <w:rPr>
                <w:sz w:val="24"/>
                <w:szCs w:val="24"/>
              </w:rPr>
              <w:t>38,272 AE</w:t>
            </w:r>
          </w:p>
        </w:tc>
      </w:tr>
      <w:tr w:rsidR="0034166E" w:rsidRPr="00A50F03" w14:paraId="6BEE6E45" w14:textId="77777777" w:rsidTr="0034166E">
        <w:tc>
          <w:tcPr>
            <w:tcW w:w="2302" w:type="dxa"/>
          </w:tcPr>
          <w:p w14:paraId="448C9967" w14:textId="77777777" w:rsidR="0034166E" w:rsidRPr="00A50F03" w:rsidRDefault="0034166E" w:rsidP="0034166E">
            <w:pPr>
              <w:widowControl w:val="0"/>
              <w:rPr>
                <w:sz w:val="24"/>
                <w:szCs w:val="24"/>
              </w:rPr>
            </w:pPr>
            <w:r w:rsidRPr="00A50F03">
              <w:rPr>
                <w:sz w:val="24"/>
                <w:szCs w:val="24"/>
              </w:rPr>
              <w:t>Aphel</w:t>
            </w:r>
          </w:p>
        </w:tc>
        <w:tc>
          <w:tcPr>
            <w:tcW w:w="3485" w:type="dxa"/>
          </w:tcPr>
          <w:p w14:paraId="60E5D377" w14:textId="77777777" w:rsidR="0034166E" w:rsidRPr="00A50F03" w:rsidRDefault="0034166E" w:rsidP="0034166E">
            <w:pPr>
              <w:widowControl w:val="0"/>
              <w:rPr>
                <w:sz w:val="24"/>
                <w:szCs w:val="24"/>
              </w:rPr>
            </w:pPr>
            <w:r w:rsidRPr="00A50F03">
              <w:rPr>
                <w:sz w:val="24"/>
                <w:szCs w:val="24"/>
              </w:rPr>
              <w:t>97,457 AE</w:t>
            </w:r>
          </w:p>
        </w:tc>
      </w:tr>
      <w:tr w:rsidR="0034166E" w:rsidRPr="00A50F03" w14:paraId="17350B52" w14:textId="77777777" w:rsidTr="0034166E">
        <w:tc>
          <w:tcPr>
            <w:tcW w:w="2302" w:type="dxa"/>
          </w:tcPr>
          <w:p w14:paraId="35093871" w14:textId="77777777" w:rsidR="0034166E" w:rsidRPr="00A50F03" w:rsidRDefault="0034166E" w:rsidP="0034166E">
            <w:pPr>
              <w:widowControl w:val="0"/>
              <w:rPr>
                <w:sz w:val="24"/>
                <w:szCs w:val="24"/>
              </w:rPr>
            </w:pPr>
            <w:r w:rsidRPr="00A50F03">
              <w:rPr>
                <w:sz w:val="24"/>
                <w:szCs w:val="24"/>
              </w:rPr>
              <w:t>Neigung Bahnebene</w:t>
            </w:r>
          </w:p>
        </w:tc>
        <w:tc>
          <w:tcPr>
            <w:tcW w:w="3485" w:type="dxa"/>
          </w:tcPr>
          <w:p w14:paraId="3DC705C4" w14:textId="77777777" w:rsidR="0034166E" w:rsidRPr="00A50F03" w:rsidRDefault="0034166E" w:rsidP="0034166E">
            <w:pPr>
              <w:widowControl w:val="0"/>
              <w:rPr>
                <w:sz w:val="24"/>
                <w:szCs w:val="24"/>
              </w:rPr>
            </w:pPr>
            <w:r w:rsidRPr="00A50F03">
              <w:rPr>
                <w:sz w:val="24"/>
                <w:szCs w:val="24"/>
              </w:rPr>
              <w:t>44,144°</w:t>
            </w:r>
          </w:p>
        </w:tc>
      </w:tr>
      <w:tr w:rsidR="0034166E" w:rsidRPr="00A50F03" w14:paraId="3D315943" w14:textId="77777777" w:rsidTr="0034166E">
        <w:tc>
          <w:tcPr>
            <w:tcW w:w="2302" w:type="dxa"/>
          </w:tcPr>
          <w:p w14:paraId="68FFF778" w14:textId="77777777" w:rsidR="0034166E" w:rsidRPr="00A50F03" w:rsidRDefault="0034166E" w:rsidP="0034166E">
            <w:pPr>
              <w:widowControl w:val="0"/>
              <w:rPr>
                <w:sz w:val="24"/>
                <w:szCs w:val="24"/>
              </w:rPr>
            </w:pPr>
            <w:r w:rsidRPr="00A50F03">
              <w:rPr>
                <w:sz w:val="24"/>
                <w:szCs w:val="24"/>
              </w:rPr>
              <w:t>Umlaufzeit</w:t>
            </w:r>
          </w:p>
        </w:tc>
        <w:tc>
          <w:tcPr>
            <w:tcW w:w="3485" w:type="dxa"/>
          </w:tcPr>
          <w:p w14:paraId="3EC596A7" w14:textId="572BE993" w:rsidR="0034166E" w:rsidRPr="00A50F03" w:rsidRDefault="0034166E" w:rsidP="0034166E">
            <w:pPr>
              <w:widowControl w:val="0"/>
              <w:rPr>
                <w:sz w:val="24"/>
                <w:szCs w:val="24"/>
              </w:rPr>
            </w:pPr>
            <w:r w:rsidRPr="00A50F03">
              <w:rPr>
                <w:sz w:val="24"/>
                <w:szCs w:val="24"/>
              </w:rPr>
              <w:t xml:space="preserve">20203 </w:t>
            </w:r>
            <w:r w:rsidRPr="00A50F03">
              <w:rPr>
                <w:rFonts w:cstheme="minorHAnsi"/>
                <w:sz w:val="24"/>
                <w:szCs w:val="24"/>
              </w:rPr>
              <w:t>±</w:t>
            </w:r>
            <w:r w:rsidRPr="00A50F03">
              <w:rPr>
                <w:sz w:val="24"/>
                <w:szCs w:val="24"/>
              </w:rPr>
              <w:t xml:space="preserve"> 11 d</w:t>
            </w:r>
            <w:r w:rsidR="00057EE7" w:rsidRPr="00A50F03">
              <w:rPr>
                <w:sz w:val="24"/>
                <w:szCs w:val="24"/>
              </w:rPr>
              <w:t xml:space="preserve"> = 557,55 a</w:t>
            </w:r>
          </w:p>
        </w:tc>
      </w:tr>
      <w:tr w:rsidR="0034166E" w:rsidRPr="00A50F03" w14:paraId="3041B5F2" w14:textId="77777777" w:rsidTr="0034166E">
        <w:tc>
          <w:tcPr>
            <w:tcW w:w="2302" w:type="dxa"/>
          </w:tcPr>
          <w:p w14:paraId="293A3BF4" w14:textId="77777777" w:rsidR="0034166E" w:rsidRPr="00A50F03" w:rsidRDefault="0034166E" w:rsidP="0034166E">
            <w:pPr>
              <w:widowControl w:val="0"/>
              <w:rPr>
                <w:sz w:val="24"/>
                <w:szCs w:val="24"/>
              </w:rPr>
            </w:pPr>
            <w:r w:rsidRPr="00A50F03">
              <w:rPr>
                <w:sz w:val="24"/>
                <w:szCs w:val="24"/>
              </w:rPr>
              <w:t>Durchmesser</w:t>
            </w:r>
          </w:p>
        </w:tc>
        <w:tc>
          <w:tcPr>
            <w:tcW w:w="3485" w:type="dxa"/>
          </w:tcPr>
          <w:p w14:paraId="3A1AC699" w14:textId="77777777" w:rsidR="0034166E" w:rsidRPr="00A50F03" w:rsidRDefault="0034166E" w:rsidP="0034166E">
            <w:pPr>
              <w:widowControl w:val="0"/>
              <w:rPr>
                <w:sz w:val="24"/>
                <w:szCs w:val="24"/>
              </w:rPr>
            </w:pPr>
            <w:r w:rsidRPr="00A50F03">
              <w:rPr>
                <w:sz w:val="24"/>
                <w:szCs w:val="24"/>
              </w:rPr>
              <w:t xml:space="preserve">2336 </w:t>
            </w:r>
            <w:r w:rsidRPr="00A50F03">
              <w:rPr>
                <w:rFonts w:cstheme="minorHAnsi"/>
                <w:sz w:val="24"/>
                <w:szCs w:val="24"/>
              </w:rPr>
              <w:t>±</w:t>
            </w:r>
            <w:r w:rsidRPr="00A50F03">
              <w:rPr>
                <w:sz w:val="24"/>
                <w:szCs w:val="24"/>
              </w:rPr>
              <w:t xml:space="preserve"> 12 km</w:t>
            </w:r>
          </w:p>
        </w:tc>
      </w:tr>
      <w:tr w:rsidR="0034166E" w:rsidRPr="00A50F03" w14:paraId="4C4C5821" w14:textId="77777777" w:rsidTr="0034166E">
        <w:tc>
          <w:tcPr>
            <w:tcW w:w="2302" w:type="dxa"/>
          </w:tcPr>
          <w:p w14:paraId="63EDE100" w14:textId="77777777" w:rsidR="0034166E" w:rsidRPr="00A50F03" w:rsidRDefault="0034166E" w:rsidP="0034166E">
            <w:pPr>
              <w:widowControl w:val="0"/>
              <w:rPr>
                <w:sz w:val="24"/>
                <w:szCs w:val="24"/>
              </w:rPr>
            </w:pPr>
            <w:r w:rsidRPr="00A50F03">
              <w:rPr>
                <w:sz w:val="24"/>
                <w:szCs w:val="24"/>
              </w:rPr>
              <w:t>Rotationperiode</w:t>
            </w:r>
          </w:p>
        </w:tc>
        <w:tc>
          <w:tcPr>
            <w:tcW w:w="3485" w:type="dxa"/>
          </w:tcPr>
          <w:p w14:paraId="37DD9FE8" w14:textId="77777777" w:rsidR="0034166E" w:rsidRPr="00A50F03" w:rsidRDefault="0034166E" w:rsidP="0034166E">
            <w:pPr>
              <w:widowControl w:val="0"/>
              <w:rPr>
                <w:sz w:val="24"/>
                <w:szCs w:val="24"/>
              </w:rPr>
            </w:pPr>
            <w:r w:rsidRPr="00A50F03">
              <w:rPr>
                <w:sz w:val="24"/>
                <w:szCs w:val="24"/>
              </w:rPr>
              <w:t xml:space="preserve">25,9 </w:t>
            </w:r>
            <w:r w:rsidRPr="00A50F03">
              <w:rPr>
                <w:rFonts w:cstheme="minorHAnsi"/>
                <w:sz w:val="24"/>
                <w:szCs w:val="24"/>
              </w:rPr>
              <w:t>±</w:t>
            </w:r>
            <w:r w:rsidRPr="00A50F03">
              <w:rPr>
                <w:sz w:val="24"/>
                <w:szCs w:val="24"/>
              </w:rPr>
              <w:t xml:space="preserve"> 0,5 h</w:t>
            </w:r>
          </w:p>
        </w:tc>
      </w:tr>
      <w:tr w:rsidR="0034166E" w:rsidRPr="00A50F03" w14:paraId="7452C0DF" w14:textId="77777777" w:rsidTr="0034166E">
        <w:tc>
          <w:tcPr>
            <w:tcW w:w="2302" w:type="dxa"/>
          </w:tcPr>
          <w:p w14:paraId="27DDC374" w14:textId="77777777" w:rsidR="0034166E" w:rsidRPr="00A50F03" w:rsidRDefault="0034166E" w:rsidP="0034166E">
            <w:pPr>
              <w:widowControl w:val="0"/>
              <w:rPr>
                <w:sz w:val="24"/>
                <w:szCs w:val="24"/>
              </w:rPr>
            </w:pPr>
            <w:r w:rsidRPr="00A50F03">
              <w:rPr>
                <w:sz w:val="24"/>
                <w:szCs w:val="24"/>
              </w:rPr>
              <w:t xml:space="preserve">Temperatur </w:t>
            </w:r>
          </w:p>
        </w:tc>
        <w:tc>
          <w:tcPr>
            <w:tcW w:w="3485" w:type="dxa"/>
          </w:tcPr>
          <w:p w14:paraId="01A00E57" w14:textId="77777777" w:rsidR="0034166E" w:rsidRPr="00A50F03" w:rsidRDefault="0034166E" w:rsidP="0034166E">
            <w:pPr>
              <w:widowControl w:val="0"/>
              <w:rPr>
                <w:sz w:val="24"/>
                <w:szCs w:val="24"/>
              </w:rPr>
            </w:pPr>
            <w:r w:rsidRPr="00A50F03">
              <w:rPr>
                <w:sz w:val="24"/>
                <w:szCs w:val="24"/>
              </w:rPr>
              <w:t>30 K bis 55 K = -243°C bis -218°C</w:t>
            </w:r>
          </w:p>
        </w:tc>
      </w:tr>
    </w:tbl>
    <w:p w14:paraId="16EC9965" w14:textId="11BEE11C" w:rsidR="00827631" w:rsidRPr="00A50F03" w:rsidRDefault="00D664CA" w:rsidP="00BC727C">
      <w:pPr>
        <w:widowControl w:val="0"/>
        <w:rPr>
          <w:sz w:val="24"/>
          <w:szCs w:val="24"/>
        </w:rPr>
      </w:pPr>
      <w:r w:rsidRPr="00A50F03">
        <w:rPr>
          <w:noProof/>
          <w:sz w:val="24"/>
          <w:szCs w:val="24"/>
        </w:rPr>
        <mc:AlternateContent>
          <mc:Choice Requires="wps">
            <w:drawing>
              <wp:anchor distT="0" distB="0" distL="114300" distR="114300" simplePos="0" relativeHeight="251957248" behindDoc="0" locked="0" layoutInCell="1" allowOverlap="1" wp14:anchorId="08F2A887" wp14:editId="12406AC2">
                <wp:simplePos x="0" y="0"/>
                <wp:positionH relativeFrom="column">
                  <wp:posOffset>6350</wp:posOffset>
                </wp:positionH>
                <wp:positionV relativeFrom="paragraph">
                  <wp:posOffset>784860</wp:posOffset>
                </wp:positionV>
                <wp:extent cx="2862580" cy="635"/>
                <wp:effectExtent l="0" t="0" r="0" b="0"/>
                <wp:wrapSquare wrapText="bothSides"/>
                <wp:docPr id="2015708171" name="Textfeld 1"/>
                <wp:cNvGraphicFramePr/>
                <a:graphic xmlns:a="http://schemas.openxmlformats.org/drawingml/2006/main">
                  <a:graphicData uri="http://schemas.microsoft.com/office/word/2010/wordprocessingShape">
                    <wps:wsp>
                      <wps:cNvSpPr txBox="1"/>
                      <wps:spPr>
                        <a:xfrm>
                          <a:off x="0" y="0"/>
                          <a:ext cx="2862580" cy="635"/>
                        </a:xfrm>
                        <a:prstGeom prst="rect">
                          <a:avLst/>
                        </a:prstGeom>
                        <a:solidFill>
                          <a:prstClr val="white"/>
                        </a:solidFill>
                        <a:ln>
                          <a:noFill/>
                        </a:ln>
                      </wps:spPr>
                      <wps:txbx>
                        <w:txbxContent>
                          <w:p w14:paraId="7AF911DF" w14:textId="4B28E3D8" w:rsidR="00827631" w:rsidRPr="00B04F63" w:rsidRDefault="00827631" w:rsidP="00827631">
                            <w:pPr>
                              <w:pStyle w:val="Beschriftung"/>
                              <w:rPr>
                                <w:noProof/>
                              </w:rPr>
                            </w:pPr>
                            <w:bookmarkStart w:id="705" w:name="_Toc174467278"/>
                            <w:bookmarkStart w:id="706" w:name="_Toc178095359"/>
                            <w:bookmarkStart w:id="707" w:name="_Toc179365226"/>
                            <w:r>
                              <w:t xml:space="preserve">Abbildung </w:t>
                            </w:r>
                            <w:r w:rsidR="0061778F">
                              <w:t>209</w:t>
                            </w:r>
                            <w:r>
                              <w:t xml:space="preserve"> Eris mit Mons </w:t>
                            </w:r>
                            <w:proofErr w:type="spellStart"/>
                            <w:r>
                              <w:t>Dysnomia</w:t>
                            </w:r>
                            <w:proofErr w:type="spellEnd"/>
                            <w:r>
                              <w:t>, HST, NASA, gemeinfrei</w:t>
                            </w:r>
                            <w:bookmarkEnd w:id="705"/>
                            <w:bookmarkEnd w:id="706"/>
                            <w:bookmarkEnd w:id="70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F2A887" id="_x0000_s1263" type="#_x0000_t202" style="position:absolute;margin-left:.5pt;margin-top:61.8pt;width:225.4pt;height:.05pt;z-index:251957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" stroked="f">
                <v:textbox style="mso-fit-shape-to-text:t" inset="0,0,0,0">
                  <w:txbxContent>
                    <w:p w14:paraId="7AF911DF" w14:textId="4B28E3D8" w:rsidR="00827631" w:rsidRPr="00B04F63" w:rsidRDefault="00827631" w:rsidP="00827631">
                      <w:pPr>
                        <w:pStyle w:val="Beschriftung"/>
                        <w:rPr>
                          <w:noProof/>
                        </w:rPr>
                      </w:pPr>
                      <w:bookmarkStart w:id="1051" w:name="_Toc174467278"/>
                      <w:bookmarkStart w:id="1052" w:name="_Toc178095359"/>
                      <w:bookmarkStart w:id="1053" w:name="_Toc179365226"/>
                      <w:r>
                        <w:t xml:space="preserve">Abbildung </w:t>
                      </w:r>
                      <w:r w:rsidR="0061778F">
                        <w:t>209</w:t>
                      </w:r>
                      <w:r>
                        <w:t xml:space="preserve"> Eris mit Mons </w:t>
                      </w:r>
                      <w:proofErr w:type="spellStart"/>
                      <w:r>
                        <w:t>Dysnomia</w:t>
                      </w:r>
                      <w:proofErr w:type="spellEnd"/>
                      <w:r>
                        <w:t>, HST, NASA, gemeinfrei</w:t>
                      </w:r>
                      <w:bookmarkEnd w:id="1051"/>
                      <w:bookmarkEnd w:id="1052"/>
                      <w:bookmarkEnd w:id="1053"/>
                    </w:p>
                  </w:txbxContent>
                </v:textbox>
                <w10:wrap type="square"/>
              </v:shape>
            </w:pict>
          </mc:Fallback>
        </mc:AlternateContent>
      </w:r>
      <w:r w:rsidR="00C16715" w:rsidRPr="00A50F03">
        <w:rPr>
          <w:sz w:val="24"/>
          <w:szCs w:val="24"/>
        </w:rPr>
        <w:t xml:space="preserve">Eris besitzt einen </w:t>
      </w:r>
      <w:r w:rsidR="005A4A5A" w:rsidRPr="00A50F03">
        <w:rPr>
          <w:sz w:val="24"/>
          <w:szCs w:val="24"/>
        </w:rPr>
        <w:t xml:space="preserve">100 Kilometer bis 700 Kilometer großen </w:t>
      </w:r>
      <w:r w:rsidR="00C16715" w:rsidRPr="00A50F03">
        <w:rPr>
          <w:sz w:val="24"/>
          <w:szCs w:val="24"/>
        </w:rPr>
        <w:t xml:space="preserve">Mond </w:t>
      </w:r>
      <w:proofErr w:type="spellStart"/>
      <w:r w:rsidR="00C16715" w:rsidRPr="00A50F03">
        <w:rPr>
          <w:sz w:val="24"/>
          <w:szCs w:val="24"/>
        </w:rPr>
        <w:t>Dysnomia</w:t>
      </w:r>
      <w:proofErr w:type="spellEnd"/>
      <w:r w:rsidR="0070440D" w:rsidRPr="00A50F03">
        <w:rPr>
          <w:sz w:val="24"/>
          <w:szCs w:val="24"/>
        </w:rPr>
        <w:t xml:space="preserve">, der ihn in </w:t>
      </w:r>
      <w:r w:rsidR="00B44C60" w:rsidRPr="00A50F03">
        <w:rPr>
          <w:sz w:val="24"/>
          <w:szCs w:val="24"/>
        </w:rPr>
        <w:t xml:space="preserve">37460 Kilometer Entfernung in </w:t>
      </w:r>
      <w:r w:rsidR="00B8091F" w:rsidRPr="00A50F03">
        <w:rPr>
          <w:sz w:val="24"/>
          <w:szCs w:val="24"/>
        </w:rPr>
        <w:t xml:space="preserve">15,786 Tagen </w:t>
      </w:r>
      <w:r w:rsidR="00B44C60" w:rsidRPr="00A50F03">
        <w:rPr>
          <w:sz w:val="24"/>
          <w:szCs w:val="24"/>
        </w:rPr>
        <w:t>umkreist.</w:t>
      </w:r>
      <w:r w:rsidR="00B8091F" w:rsidRPr="00A50F03">
        <w:rPr>
          <w:sz w:val="24"/>
          <w:szCs w:val="24"/>
        </w:rPr>
        <w:t xml:space="preserve"> Die Entdeckung von Eris</w:t>
      </w:r>
      <w:r w:rsidR="00ED79AD" w:rsidRPr="00A50F03">
        <w:rPr>
          <w:sz w:val="24"/>
          <w:szCs w:val="24"/>
        </w:rPr>
        <w:t xml:space="preserve">, </w:t>
      </w:r>
      <w:proofErr w:type="spellStart"/>
      <w:r w:rsidR="00ED79AD" w:rsidRPr="00A50F03">
        <w:rPr>
          <w:sz w:val="24"/>
          <w:szCs w:val="24"/>
        </w:rPr>
        <w:t>Haumea</w:t>
      </w:r>
      <w:proofErr w:type="spellEnd"/>
      <w:r w:rsidR="00ED79AD" w:rsidRPr="00A50F03">
        <w:rPr>
          <w:sz w:val="24"/>
          <w:szCs w:val="24"/>
        </w:rPr>
        <w:t xml:space="preserve"> und </w:t>
      </w:r>
      <w:proofErr w:type="spellStart"/>
      <w:r w:rsidR="00ED79AD" w:rsidRPr="00A50F03">
        <w:rPr>
          <w:sz w:val="24"/>
          <w:szCs w:val="24"/>
        </w:rPr>
        <w:t>Makemake</w:t>
      </w:r>
      <w:proofErr w:type="spellEnd"/>
      <w:r w:rsidR="00B8091F" w:rsidRPr="00A50F03">
        <w:rPr>
          <w:sz w:val="24"/>
          <w:szCs w:val="24"/>
        </w:rPr>
        <w:t xml:space="preserve"> im Jahre </w:t>
      </w:r>
      <w:r w:rsidR="005620D9" w:rsidRPr="00A50F03">
        <w:rPr>
          <w:sz w:val="24"/>
          <w:szCs w:val="24"/>
        </w:rPr>
        <w:t>2005</w:t>
      </w:r>
      <w:r w:rsidR="00ED79AD" w:rsidRPr="00A50F03">
        <w:rPr>
          <w:sz w:val="24"/>
          <w:szCs w:val="24"/>
        </w:rPr>
        <w:t xml:space="preserve"> </w:t>
      </w:r>
      <w:r w:rsidR="00C22A80" w:rsidRPr="00A50F03">
        <w:rPr>
          <w:sz w:val="24"/>
          <w:szCs w:val="24"/>
        </w:rPr>
        <w:t>brachte die Astronomen in Not</w:t>
      </w:r>
      <w:r w:rsidR="007F6A76" w:rsidRPr="00A50F03">
        <w:rPr>
          <w:sz w:val="24"/>
          <w:szCs w:val="24"/>
        </w:rPr>
        <w:t>.</w:t>
      </w:r>
      <w:r w:rsidR="007C1C56" w:rsidRPr="00A50F03">
        <w:rPr>
          <w:sz w:val="24"/>
          <w:szCs w:val="24"/>
        </w:rPr>
        <w:t xml:space="preserve"> </w:t>
      </w:r>
      <w:r w:rsidR="007F6A76" w:rsidRPr="00A50F03">
        <w:rPr>
          <w:sz w:val="24"/>
          <w:szCs w:val="24"/>
        </w:rPr>
        <w:t>E</w:t>
      </w:r>
      <w:r w:rsidR="007C1C56" w:rsidRPr="00A50F03">
        <w:rPr>
          <w:sz w:val="24"/>
          <w:szCs w:val="24"/>
        </w:rPr>
        <w:t xml:space="preserve">ntweder </w:t>
      </w:r>
      <w:r w:rsidR="007F6A76" w:rsidRPr="00A50F03">
        <w:rPr>
          <w:sz w:val="24"/>
          <w:szCs w:val="24"/>
        </w:rPr>
        <w:t xml:space="preserve">würde </w:t>
      </w:r>
      <w:r w:rsidR="007C1C56" w:rsidRPr="00A50F03">
        <w:rPr>
          <w:sz w:val="24"/>
          <w:szCs w:val="24"/>
        </w:rPr>
        <w:t>die Anzahl der Planeten</w:t>
      </w:r>
      <w:r w:rsidR="00703163" w:rsidRPr="00A50F03">
        <w:rPr>
          <w:sz w:val="24"/>
          <w:szCs w:val="24"/>
        </w:rPr>
        <w:t xml:space="preserve"> im Sonnensystem </w:t>
      </w:r>
      <w:r w:rsidR="007F6A76" w:rsidRPr="00A50F03">
        <w:rPr>
          <w:sz w:val="24"/>
          <w:szCs w:val="24"/>
        </w:rPr>
        <w:t xml:space="preserve">immer weiter </w:t>
      </w:r>
      <w:r w:rsidR="00703163" w:rsidRPr="00A50F03">
        <w:rPr>
          <w:sz w:val="24"/>
          <w:szCs w:val="24"/>
        </w:rPr>
        <w:t>zunehmen oder</w:t>
      </w:r>
      <w:r w:rsidRPr="00A50F03">
        <w:rPr>
          <w:sz w:val="24"/>
          <w:szCs w:val="24"/>
        </w:rPr>
        <w:t xml:space="preserve"> für</w:t>
      </w:r>
      <w:r w:rsidR="00703163" w:rsidRPr="00A50F03">
        <w:rPr>
          <w:sz w:val="24"/>
          <w:szCs w:val="24"/>
        </w:rPr>
        <w:t xml:space="preserve"> die „kleinen“ Planeten</w:t>
      </w:r>
      <w:r w:rsidR="004A0EB7" w:rsidRPr="00A50F03">
        <w:rPr>
          <w:sz w:val="24"/>
          <w:szCs w:val="24"/>
        </w:rPr>
        <w:t xml:space="preserve"> musste</w:t>
      </w:r>
      <w:r w:rsidRPr="00A50F03">
        <w:rPr>
          <w:sz w:val="24"/>
          <w:szCs w:val="24"/>
        </w:rPr>
        <w:t xml:space="preserve"> eine eigene Gruppe </w:t>
      </w:r>
      <w:r w:rsidR="00256FB1" w:rsidRPr="00A50F03">
        <w:rPr>
          <w:sz w:val="24"/>
          <w:szCs w:val="24"/>
        </w:rPr>
        <w:t xml:space="preserve">erfunden </w:t>
      </w:r>
      <w:r w:rsidRPr="00A50F03">
        <w:rPr>
          <w:sz w:val="24"/>
          <w:szCs w:val="24"/>
        </w:rPr>
        <w:t>werden</w:t>
      </w:r>
      <w:r w:rsidR="00256FB1" w:rsidRPr="00A50F03">
        <w:rPr>
          <w:sz w:val="24"/>
          <w:szCs w:val="24"/>
        </w:rPr>
        <w:t xml:space="preserve">. </w:t>
      </w:r>
      <w:r w:rsidR="00C4336E" w:rsidRPr="00A50F03">
        <w:rPr>
          <w:sz w:val="24"/>
          <w:szCs w:val="24"/>
        </w:rPr>
        <w:t>Letztendlich war diese Entdeckung der Grund Pluto zum Zwergplaneten zu degradieren</w:t>
      </w:r>
      <w:r w:rsidR="00623B09" w:rsidRPr="00A50F03">
        <w:rPr>
          <w:sz w:val="24"/>
          <w:szCs w:val="24"/>
        </w:rPr>
        <w:t xml:space="preserve">. </w:t>
      </w:r>
      <w:r w:rsidR="004A0EB7" w:rsidRPr="00A50F03">
        <w:rPr>
          <w:sz w:val="24"/>
          <w:szCs w:val="24"/>
        </w:rPr>
        <w:t xml:space="preserve">Er passte besser zu </w:t>
      </w:r>
      <w:r w:rsidR="00512844" w:rsidRPr="00A50F03">
        <w:rPr>
          <w:sz w:val="24"/>
          <w:szCs w:val="24"/>
        </w:rPr>
        <w:t>den neuentdeckten, großen Kuiper</w:t>
      </w:r>
      <w:r w:rsidR="008B5E7D">
        <w:rPr>
          <w:sz w:val="24"/>
          <w:szCs w:val="24"/>
        </w:rPr>
        <w:t>-</w:t>
      </w:r>
      <w:r w:rsidR="00512844" w:rsidRPr="00A50F03">
        <w:rPr>
          <w:sz w:val="24"/>
          <w:szCs w:val="24"/>
        </w:rPr>
        <w:t>Gürtel-Objekten, als zu den Planeten</w:t>
      </w:r>
      <w:r w:rsidR="00701A10" w:rsidRPr="00A50F03">
        <w:rPr>
          <w:sz w:val="24"/>
          <w:szCs w:val="24"/>
        </w:rPr>
        <w:t xml:space="preserve">. </w:t>
      </w:r>
      <w:r w:rsidR="00623B09" w:rsidRPr="00A50F03">
        <w:rPr>
          <w:sz w:val="24"/>
          <w:szCs w:val="24"/>
        </w:rPr>
        <w:t xml:space="preserve">Gleichzeitig </w:t>
      </w:r>
      <w:r w:rsidR="008B6033" w:rsidRPr="00A50F03">
        <w:rPr>
          <w:sz w:val="24"/>
          <w:szCs w:val="24"/>
        </w:rPr>
        <w:t xml:space="preserve">wurden </w:t>
      </w:r>
      <w:r w:rsidR="00EC4817" w:rsidRPr="00A50F03">
        <w:rPr>
          <w:sz w:val="24"/>
          <w:szCs w:val="24"/>
        </w:rPr>
        <w:t>die Kui</w:t>
      </w:r>
      <w:r w:rsidR="00CF1266" w:rsidRPr="00A50F03">
        <w:rPr>
          <w:sz w:val="24"/>
          <w:szCs w:val="24"/>
        </w:rPr>
        <w:t xml:space="preserve">per-Gürtel-Objekte </w:t>
      </w:r>
      <w:r w:rsidR="00623B09" w:rsidRPr="00A50F03">
        <w:rPr>
          <w:sz w:val="24"/>
          <w:szCs w:val="24"/>
        </w:rPr>
        <w:t xml:space="preserve">Eris, </w:t>
      </w:r>
      <w:proofErr w:type="spellStart"/>
      <w:r w:rsidR="00623B09" w:rsidRPr="00A50F03">
        <w:rPr>
          <w:sz w:val="24"/>
          <w:szCs w:val="24"/>
        </w:rPr>
        <w:t>Haumea</w:t>
      </w:r>
      <w:proofErr w:type="spellEnd"/>
      <w:r w:rsidR="00EC4817" w:rsidRPr="00A50F03">
        <w:rPr>
          <w:sz w:val="24"/>
          <w:szCs w:val="24"/>
        </w:rPr>
        <w:t>,</w:t>
      </w:r>
      <w:r w:rsidR="00623B09" w:rsidRPr="00A50F03">
        <w:rPr>
          <w:sz w:val="24"/>
          <w:szCs w:val="24"/>
        </w:rPr>
        <w:t xml:space="preserve"> </w:t>
      </w:r>
      <w:proofErr w:type="spellStart"/>
      <w:r w:rsidR="00623B09" w:rsidRPr="00A50F03">
        <w:rPr>
          <w:sz w:val="24"/>
          <w:szCs w:val="24"/>
        </w:rPr>
        <w:t>Makemake</w:t>
      </w:r>
      <w:proofErr w:type="spellEnd"/>
      <w:r w:rsidR="00623B09" w:rsidRPr="00A50F03">
        <w:rPr>
          <w:sz w:val="24"/>
          <w:szCs w:val="24"/>
        </w:rPr>
        <w:t xml:space="preserve"> </w:t>
      </w:r>
      <w:r w:rsidR="00CF1266" w:rsidRPr="00A50F03">
        <w:rPr>
          <w:sz w:val="24"/>
          <w:szCs w:val="24"/>
        </w:rPr>
        <w:t xml:space="preserve">und Ceres aus dem Asteroiden </w:t>
      </w:r>
      <w:r w:rsidR="00CB7E01" w:rsidRPr="00A50F03">
        <w:rPr>
          <w:sz w:val="24"/>
          <w:szCs w:val="24"/>
        </w:rPr>
        <w:t>G</w:t>
      </w:r>
      <w:r w:rsidR="00CF1266" w:rsidRPr="00A50F03">
        <w:rPr>
          <w:sz w:val="24"/>
          <w:szCs w:val="24"/>
        </w:rPr>
        <w:t>ürtel</w:t>
      </w:r>
      <w:r w:rsidR="00CB7E01" w:rsidRPr="00A50F03">
        <w:rPr>
          <w:sz w:val="24"/>
          <w:szCs w:val="24"/>
        </w:rPr>
        <w:t xml:space="preserve"> zu </w:t>
      </w:r>
      <w:r w:rsidR="00194AD5" w:rsidRPr="00A50F03">
        <w:rPr>
          <w:sz w:val="24"/>
          <w:szCs w:val="24"/>
        </w:rPr>
        <w:t>Zwergplaneten</w:t>
      </w:r>
      <w:r w:rsidR="008B6033" w:rsidRPr="00A50F03">
        <w:rPr>
          <w:sz w:val="24"/>
          <w:szCs w:val="24"/>
        </w:rPr>
        <w:t xml:space="preserve"> </w:t>
      </w:r>
      <w:r w:rsidR="001F28D5">
        <w:rPr>
          <w:sz w:val="24"/>
          <w:szCs w:val="24"/>
        </w:rPr>
        <w:t>hoch</w:t>
      </w:r>
      <w:r w:rsidR="00701A10" w:rsidRPr="00A50F03">
        <w:rPr>
          <w:sz w:val="24"/>
          <w:szCs w:val="24"/>
        </w:rPr>
        <w:t>gestuft</w:t>
      </w:r>
      <w:r w:rsidR="00194AD5" w:rsidRPr="00A50F03">
        <w:rPr>
          <w:sz w:val="24"/>
          <w:szCs w:val="24"/>
        </w:rPr>
        <w:t>.</w:t>
      </w:r>
      <w:r w:rsidR="00885715" w:rsidRPr="00A50F03">
        <w:rPr>
          <w:sz w:val="24"/>
          <w:szCs w:val="24"/>
        </w:rPr>
        <w:t xml:space="preserve"> </w:t>
      </w:r>
      <w:r w:rsidR="00D85302" w:rsidRPr="00A50F03">
        <w:rPr>
          <w:sz w:val="24"/>
          <w:szCs w:val="24"/>
        </w:rPr>
        <w:t xml:space="preserve">Eine Liste der größten, bekannten Objekte und damit </w:t>
      </w:r>
      <w:r w:rsidR="004172BF" w:rsidRPr="00A50F03">
        <w:rPr>
          <w:sz w:val="24"/>
          <w:szCs w:val="24"/>
        </w:rPr>
        <w:t xml:space="preserve">weiterer Zwergplanetenkandidaten findet man bei </w:t>
      </w:r>
      <w:hyperlink r:id="rId384" w:history="1">
        <w:r w:rsidR="008844B3" w:rsidRPr="00A50F03">
          <w:rPr>
            <w:rStyle w:val="Hyperlink"/>
            <w:sz w:val="24"/>
            <w:szCs w:val="24"/>
          </w:rPr>
          <w:t>Transneptunisches Objekt – Wikipedia</w:t>
        </w:r>
      </w:hyperlink>
      <w:r w:rsidR="008844B3" w:rsidRPr="00A50F03">
        <w:rPr>
          <w:sz w:val="24"/>
          <w:szCs w:val="24"/>
        </w:rPr>
        <w:t xml:space="preserve">. Für die Ernennung zum Zwergplaneten wurde für </w:t>
      </w:r>
      <w:r w:rsidR="0092270B" w:rsidRPr="00A50F03">
        <w:rPr>
          <w:sz w:val="24"/>
          <w:szCs w:val="24"/>
        </w:rPr>
        <w:t>Objekte, die aus Eis bestehen ein Mindest</w:t>
      </w:r>
      <w:r w:rsidR="00A5402B" w:rsidRPr="00A50F03">
        <w:rPr>
          <w:sz w:val="24"/>
          <w:szCs w:val="24"/>
        </w:rPr>
        <w:t xml:space="preserve">durchmesser von 400 Kilometer, für Gesteinskörper von </w:t>
      </w:r>
      <w:r w:rsidR="00220A6F" w:rsidRPr="00A50F03">
        <w:rPr>
          <w:sz w:val="24"/>
          <w:szCs w:val="24"/>
        </w:rPr>
        <w:t>800 bis 900 Kilometer vorgeschlagen. Körper dieser Größenordnung</w:t>
      </w:r>
      <w:r w:rsidR="00A3756C" w:rsidRPr="00A50F03">
        <w:rPr>
          <w:sz w:val="24"/>
          <w:szCs w:val="24"/>
        </w:rPr>
        <w:t xml:space="preserve"> werden durch die Gravitationskraft zu Kugeln geformt und sehen damit Planeten</w:t>
      </w:r>
      <w:r w:rsidR="009623D2" w:rsidRPr="00A50F03">
        <w:rPr>
          <w:sz w:val="24"/>
          <w:szCs w:val="24"/>
        </w:rPr>
        <w:t xml:space="preserve"> ähnlich.</w:t>
      </w:r>
    </w:p>
    <w:p w14:paraId="4C58CEF5" w14:textId="77777777" w:rsidR="009623D2" w:rsidRDefault="009623D2" w:rsidP="00BC727C">
      <w:pPr>
        <w:widowControl w:val="0"/>
      </w:pPr>
    </w:p>
    <w:p w14:paraId="68E3EB58" w14:textId="0629F686" w:rsidR="00827631" w:rsidRPr="00A50F03" w:rsidRDefault="00490E61" w:rsidP="00BC727C">
      <w:pPr>
        <w:widowControl w:val="0"/>
        <w:rPr>
          <w:sz w:val="24"/>
          <w:szCs w:val="24"/>
        </w:rPr>
      </w:pPr>
      <w:r w:rsidRPr="00A50F03">
        <w:rPr>
          <w:sz w:val="24"/>
          <w:szCs w:val="24"/>
        </w:rPr>
        <w:t xml:space="preserve">Als vierte Gruppe gibt es die </w:t>
      </w:r>
      <w:r w:rsidR="003B1547" w:rsidRPr="00A50F03">
        <w:rPr>
          <w:sz w:val="24"/>
          <w:szCs w:val="24"/>
        </w:rPr>
        <w:t>weitentfernten</w:t>
      </w:r>
      <w:r w:rsidR="00EF3448" w:rsidRPr="00A50F03">
        <w:rPr>
          <w:sz w:val="24"/>
          <w:szCs w:val="24"/>
        </w:rPr>
        <w:t xml:space="preserve">, </w:t>
      </w:r>
      <w:r w:rsidR="00394880" w:rsidRPr="00A50F03">
        <w:rPr>
          <w:sz w:val="24"/>
          <w:szCs w:val="24"/>
        </w:rPr>
        <w:t>„</w:t>
      </w:r>
      <w:r w:rsidR="00CA0A12" w:rsidRPr="00A50F03">
        <w:rPr>
          <w:sz w:val="24"/>
          <w:szCs w:val="24"/>
        </w:rPr>
        <w:t>losgelösten</w:t>
      </w:r>
      <w:r w:rsidR="00394880" w:rsidRPr="00A50F03">
        <w:rPr>
          <w:sz w:val="24"/>
          <w:szCs w:val="24"/>
        </w:rPr>
        <w:t>“</w:t>
      </w:r>
      <w:r w:rsidR="00EF3448" w:rsidRPr="00A50F03">
        <w:rPr>
          <w:sz w:val="24"/>
          <w:szCs w:val="24"/>
        </w:rPr>
        <w:t xml:space="preserve"> Objekte, nach dem Englischen </w:t>
      </w:r>
      <w:r w:rsidR="00EF3448" w:rsidRPr="00A50F03">
        <w:rPr>
          <w:b/>
          <w:bCs/>
          <w:sz w:val="24"/>
          <w:szCs w:val="24"/>
        </w:rPr>
        <w:t>DDO</w:t>
      </w:r>
      <w:r w:rsidR="002C4532" w:rsidRPr="00A50F03">
        <w:rPr>
          <w:b/>
          <w:bCs/>
          <w:sz w:val="24"/>
          <w:szCs w:val="24"/>
        </w:rPr>
        <w:t>s</w:t>
      </w:r>
      <w:r w:rsidR="001D7383" w:rsidRPr="00A50F03">
        <w:rPr>
          <w:b/>
          <w:bCs/>
          <w:sz w:val="24"/>
          <w:szCs w:val="24"/>
        </w:rPr>
        <w:t xml:space="preserve"> </w:t>
      </w:r>
      <w:r w:rsidR="002C4532" w:rsidRPr="00A50F03">
        <w:rPr>
          <w:b/>
          <w:bCs/>
          <w:sz w:val="24"/>
          <w:szCs w:val="24"/>
        </w:rPr>
        <w:t>(</w:t>
      </w:r>
      <w:proofErr w:type="spellStart"/>
      <w:r w:rsidR="002C4532" w:rsidRPr="00A50F03">
        <w:rPr>
          <w:b/>
          <w:bCs/>
          <w:sz w:val="24"/>
          <w:szCs w:val="24"/>
        </w:rPr>
        <w:t>distant</w:t>
      </w:r>
      <w:proofErr w:type="spellEnd"/>
      <w:r w:rsidR="002C4532" w:rsidRPr="00A50F03">
        <w:rPr>
          <w:b/>
          <w:bCs/>
          <w:sz w:val="24"/>
          <w:szCs w:val="24"/>
        </w:rPr>
        <w:t xml:space="preserve"> </w:t>
      </w:r>
      <w:proofErr w:type="spellStart"/>
      <w:r w:rsidR="002C4532" w:rsidRPr="00A50F03">
        <w:rPr>
          <w:b/>
          <w:bCs/>
          <w:sz w:val="24"/>
          <w:szCs w:val="24"/>
        </w:rPr>
        <w:t>detached</w:t>
      </w:r>
      <w:proofErr w:type="spellEnd"/>
      <w:r w:rsidR="002C4532" w:rsidRPr="00A50F03">
        <w:rPr>
          <w:b/>
          <w:bCs/>
          <w:sz w:val="24"/>
          <w:szCs w:val="24"/>
        </w:rPr>
        <w:t xml:space="preserve"> </w:t>
      </w:r>
      <w:proofErr w:type="spellStart"/>
      <w:r w:rsidR="002C4532" w:rsidRPr="00A50F03">
        <w:rPr>
          <w:b/>
          <w:bCs/>
          <w:sz w:val="24"/>
          <w:szCs w:val="24"/>
        </w:rPr>
        <w:t>objekt</w:t>
      </w:r>
      <w:r w:rsidR="00620D97" w:rsidRPr="00A50F03">
        <w:rPr>
          <w:b/>
          <w:bCs/>
          <w:sz w:val="24"/>
          <w:szCs w:val="24"/>
        </w:rPr>
        <w:t>s</w:t>
      </w:r>
      <w:proofErr w:type="spellEnd"/>
      <w:r w:rsidR="002C4532" w:rsidRPr="00A50F03">
        <w:rPr>
          <w:b/>
          <w:bCs/>
          <w:sz w:val="24"/>
          <w:szCs w:val="24"/>
        </w:rPr>
        <w:t>)</w:t>
      </w:r>
      <w:r w:rsidR="001D7383" w:rsidRPr="00A50F03">
        <w:rPr>
          <w:sz w:val="24"/>
          <w:szCs w:val="24"/>
        </w:rPr>
        <w:t xml:space="preserve">. </w:t>
      </w:r>
      <w:r w:rsidR="009637D5" w:rsidRPr="00A50F03">
        <w:rPr>
          <w:sz w:val="24"/>
          <w:szCs w:val="24"/>
        </w:rPr>
        <w:t>Diese bewegen sich</w:t>
      </w:r>
      <w:r w:rsidR="00326932" w:rsidRPr="00A50F03">
        <w:rPr>
          <w:sz w:val="24"/>
          <w:szCs w:val="24"/>
        </w:rPr>
        <w:t xml:space="preserve"> unabhängig von Neptun und</w:t>
      </w:r>
      <w:r w:rsidR="00D85302" w:rsidRPr="00A50F03">
        <w:rPr>
          <w:sz w:val="24"/>
          <w:szCs w:val="24"/>
        </w:rPr>
        <w:t xml:space="preserve"> Pluto</w:t>
      </w:r>
      <w:r w:rsidR="009637D5" w:rsidRPr="00A50F03">
        <w:rPr>
          <w:sz w:val="24"/>
          <w:szCs w:val="24"/>
        </w:rPr>
        <w:t xml:space="preserve"> </w:t>
      </w:r>
      <w:r w:rsidR="00B91F40" w:rsidRPr="00A50F03">
        <w:rPr>
          <w:sz w:val="24"/>
          <w:szCs w:val="24"/>
        </w:rPr>
        <w:t xml:space="preserve">mit </w:t>
      </w:r>
      <w:proofErr w:type="spellStart"/>
      <w:r w:rsidR="00B91F40" w:rsidRPr="00A50F03">
        <w:rPr>
          <w:sz w:val="24"/>
          <w:szCs w:val="24"/>
        </w:rPr>
        <w:t>Perihelabständen</w:t>
      </w:r>
      <w:proofErr w:type="spellEnd"/>
      <w:r w:rsidR="00B91F40" w:rsidRPr="00A50F03">
        <w:rPr>
          <w:sz w:val="24"/>
          <w:szCs w:val="24"/>
        </w:rPr>
        <w:t xml:space="preserve"> von mehr als 40 astronomischen Einheiten auf</w:t>
      </w:r>
      <w:r w:rsidR="004C230F" w:rsidRPr="00A50F03">
        <w:rPr>
          <w:sz w:val="24"/>
          <w:szCs w:val="24"/>
        </w:rPr>
        <w:t xml:space="preserve"> meist </w:t>
      </w:r>
      <w:r w:rsidR="004375D3">
        <w:rPr>
          <w:sz w:val="24"/>
          <w:szCs w:val="24"/>
        </w:rPr>
        <w:t>s</w:t>
      </w:r>
      <w:r w:rsidR="004C230F" w:rsidRPr="00A50F03">
        <w:rPr>
          <w:sz w:val="24"/>
          <w:szCs w:val="24"/>
        </w:rPr>
        <w:t>ehr exzentrischen Ellipsenbahnen um die Sonne.</w:t>
      </w:r>
      <w:r w:rsidR="006B7EB9" w:rsidRPr="00A50F03">
        <w:rPr>
          <w:sz w:val="24"/>
          <w:szCs w:val="24"/>
        </w:rPr>
        <w:t xml:space="preserve"> Eine Liste </w:t>
      </w:r>
      <w:r w:rsidR="00620D97" w:rsidRPr="00A50F03">
        <w:rPr>
          <w:sz w:val="24"/>
          <w:szCs w:val="24"/>
        </w:rPr>
        <w:t>viele</w:t>
      </w:r>
      <w:r w:rsidR="00B4384B" w:rsidRPr="00A50F03">
        <w:rPr>
          <w:sz w:val="24"/>
          <w:szCs w:val="24"/>
        </w:rPr>
        <w:t>r transneptunischen Objekte mit ihrer Gruppenzugehörigkeit findet man bei Wikipedi</w:t>
      </w:r>
      <w:r w:rsidR="000372C9" w:rsidRPr="00A50F03">
        <w:rPr>
          <w:sz w:val="24"/>
          <w:szCs w:val="24"/>
        </w:rPr>
        <w:t xml:space="preserve">a </w:t>
      </w:r>
      <w:hyperlink r:id="rId385" w:history="1">
        <w:r w:rsidR="000372C9" w:rsidRPr="00A50F03">
          <w:rPr>
            <w:rStyle w:val="Hyperlink"/>
            <w:sz w:val="24"/>
            <w:szCs w:val="24"/>
          </w:rPr>
          <w:t>Liste von transneptunischen Objekten – Wikipedia</w:t>
        </w:r>
      </w:hyperlink>
      <w:r w:rsidR="000372C9" w:rsidRPr="00A50F03">
        <w:rPr>
          <w:sz w:val="24"/>
          <w:szCs w:val="24"/>
        </w:rPr>
        <w:t>.</w:t>
      </w:r>
      <w:r w:rsidR="008F11C0" w:rsidRPr="00A50F03">
        <w:rPr>
          <w:sz w:val="24"/>
          <w:szCs w:val="24"/>
        </w:rPr>
        <w:t xml:space="preserve"> In dieser </w:t>
      </w:r>
      <w:r w:rsidR="00620D97" w:rsidRPr="00A50F03">
        <w:rPr>
          <w:sz w:val="24"/>
          <w:szCs w:val="24"/>
        </w:rPr>
        <w:t>G</w:t>
      </w:r>
      <w:r w:rsidR="008F11C0" w:rsidRPr="00A50F03">
        <w:rPr>
          <w:sz w:val="24"/>
          <w:szCs w:val="24"/>
        </w:rPr>
        <w:t xml:space="preserve">ruppe unterscheidet man noch die sog. </w:t>
      </w:r>
      <w:proofErr w:type="spellStart"/>
      <w:r w:rsidR="008F11C0" w:rsidRPr="00A50F03">
        <w:rPr>
          <w:sz w:val="24"/>
          <w:szCs w:val="24"/>
        </w:rPr>
        <w:t>Sednoiden</w:t>
      </w:r>
      <w:proofErr w:type="spellEnd"/>
      <w:r w:rsidR="00C17FF9" w:rsidRPr="00A50F03">
        <w:rPr>
          <w:sz w:val="24"/>
          <w:szCs w:val="24"/>
        </w:rPr>
        <w:t>, benannt nach dem 2003 entdeckten</w:t>
      </w:r>
      <w:r w:rsidR="008B7996" w:rsidRPr="00A50F03">
        <w:rPr>
          <w:sz w:val="24"/>
          <w:szCs w:val="24"/>
        </w:rPr>
        <w:t xml:space="preserve"> Objekt </w:t>
      </w:r>
      <w:proofErr w:type="spellStart"/>
      <w:r w:rsidR="008B7996" w:rsidRPr="00A50F03">
        <w:rPr>
          <w:sz w:val="24"/>
          <w:szCs w:val="24"/>
        </w:rPr>
        <w:t>Sedna</w:t>
      </w:r>
      <w:proofErr w:type="spellEnd"/>
      <w:r w:rsidR="008B7996" w:rsidRPr="00A50F03">
        <w:rPr>
          <w:sz w:val="24"/>
          <w:szCs w:val="24"/>
        </w:rPr>
        <w:t>, das zu diesem Zeitpunkt das am weitesten von der Sonne entfernte, bekannte Objekt war</w:t>
      </w:r>
      <w:r w:rsidR="00620E2F" w:rsidRPr="00A50F03">
        <w:rPr>
          <w:sz w:val="24"/>
          <w:szCs w:val="24"/>
        </w:rPr>
        <w:t>.</w:t>
      </w:r>
      <w:r w:rsidR="00186CE2" w:rsidRPr="00A50F03">
        <w:rPr>
          <w:sz w:val="24"/>
          <w:szCs w:val="24"/>
        </w:rPr>
        <w:t xml:space="preserve"> </w:t>
      </w:r>
      <w:proofErr w:type="spellStart"/>
      <w:r w:rsidR="0080127E" w:rsidRPr="00A50F03">
        <w:rPr>
          <w:sz w:val="24"/>
          <w:szCs w:val="24"/>
        </w:rPr>
        <w:t>Sedna</w:t>
      </w:r>
      <w:proofErr w:type="spellEnd"/>
      <w:r w:rsidR="0080127E" w:rsidRPr="00A50F03">
        <w:rPr>
          <w:sz w:val="24"/>
          <w:szCs w:val="24"/>
        </w:rPr>
        <w:t xml:space="preserve"> </w:t>
      </w:r>
      <w:r w:rsidR="00FE1084" w:rsidRPr="00A50F03">
        <w:rPr>
          <w:sz w:val="24"/>
          <w:szCs w:val="24"/>
        </w:rPr>
        <w:t xml:space="preserve">nähert sich im Moment der Sonne und wird </w:t>
      </w:r>
      <w:r w:rsidR="008D699E" w:rsidRPr="00A50F03">
        <w:rPr>
          <w:sz w:val="24"/>
          <w:szCs w:val="24"/>
        </w:rPr>
        <w:t xml:space="preserve">im Mai 2075 </w:t>
      </w:r>
      <w:r w:rsidR="00964062" w:rsidRPr="00A50F03">
        <w:rPr>
          <w:sz w:val="24"/>
          <w:szCs w:val="24"/>
        </w:rPr>
        <w:t>den sonne</w:t>
      </w:r>
      <w:r w:rsidR="00532882">
        <w:rPr>
          <w:sz w:val="24"/>
          <w:szCs w:val="24"/>
        </w:rPr>
        <w:t>n</w:t>
      </w:r>
      <w:r w:rsidR="00964062" w:rsidRPr="00A50F03">
        <w:rPr>
          <w:sz w:val="24"/>
          <w:szCs w:val="24"/>
        </w:rPr>
        <w:t xml:space="preserve">nächsten Punkt </w:t>
      </w:r>
      <w:r w:rsidR="0040302E" w:rsidRPr="00A50F03">
        <w:rPr>
          <w:sz w:val="24"/>
          <w:szCs w:val="24"/>
        </w:rPr>
        <w:t>seiner</w:t>
      </w:r>
      <w:r w:rsidR="00964062" w:rsidRPr="00A50F03">
        <w:rPr>
          <w:sz w:val="24"/>
          <w:szCs w:val="24"/>
        </w:rPr>
        <w:t xml:space="preserve"> Bahn erreichen. </w:t>
      </w:r>
      <w:r w:rsidR="00186CE2" w:rsidRPr="00A50F03">
        <w:rPr>
          <w:sz w:val="24"/>
          <w:szCs w:val="24"/>
        </w:rPr>
        <w:t>Mittlerweile</w:t>
      </w:r>
      <w:r w:rsidR="00620D97" w:rsidRPr="00A50F03">
        <w:rPr>
          <w:sz w:val="24"/>
          <w:szCs w:val="24"/>
        </w:rPr>
        <w:t xml:space="preserve"> </w:t>
      </w:r>
      <w:r w:rsidR="008337F4" w:rsidRPr="00A50F03">
        <w:rPr>
          <w:sz w:val="24"/>
          <w:szCs w:val="24"/>
        </w:rPr>
        <w:t>hat noch weitere DDOs gefunden. Ihre Daten sind:</w:t>
      </w:r>
    </w:p>
    <w:p w14:paraId="21352F2B" w14:textId="77777777" w:rsidR="008337F4" w:rsidRDefault="008337F4" w:rsidP="00D940A8">
      <w:pPr>
        <w:widowControl w:val="0"/>
        <w:jc w:val="center"/>
      </w:pPr>
    </w:p>
    <w:tbl>
      <w:tblPr>
        <w:tblStyle w:val="Tabellenraster"/>
        <w:tblpPr w:leftFromText="141" w:rightFromText="141" w:vertAnchor="page" w:horzAnchor="margin" w:tblpY="12976"/>
        <w:tblW w:w="0" w:type="auto"/>
        <w:tblLook w:val="04A0" w:firstRow="1" w:lastRow="0" w:firstColumn="1" w:lastColumn="0" w:noHBand="0" w:noVBand="1"/>
      </w:tblPr>
      <w:tblGrid>
        <w:gridCol w:w="1493"/>
        <w:gridCol w:w="2188"/>
        <w:gridCol w:w="1417"/>
        <w:gridCol w:w="1276"/>
        <w:gridCol w:w="1134"/>
        <w:gridCol w:w="1559"/>
        <w:gridCol w:w="1389"/>
      </w:tblGrid>
      <w:tr w:rsidR="00532882" w14:paraId="246D77C1" w14:textId="77777777" w:rsidTr="00532882">
        <w:tc>
          <w:tcPr>
            <w:tcW w:w="1493" w:type="dxa"/>
          </w:tcPr>
          <w:p w14:paraId="4229F2B2" w14:textId="77777777" w:rsidR="00532882" w:rsidRDefault="00532882" w:rsidP="00532882">
            <w:pPr>
              <w:widowControl w:val="0"/>
              <w:jc w:val="center"/>
            </w:pPr>
            <w:r>
              <w:t>Name</w:t>
            </w:r>
          </w:p>
        </w:tc>
        <w:tc>
          <w:tcPr>
            <w:tcW w:w="2188" w:type="dxa"/>
          </w:tcPr>
          <w:p w14:paraId="5E50816F" w14:textId="77777777" w:rsidR="00532882" w:rsidRDefault="00532882" w:rsidP="00532882">
            <w:pPr>
              <w:widowControl w:val="0"/>
              <w:jc w:val="center"/>
            </w:pPr>
            <w:r>
              <w:t>Große Halbachse/AE</w:t>
            </w:r>
          </w:p>
        </w:tc>
        <w:tc>
          <w:tcPr>
            <w:tcW w:w="1417" w:type="dxa"/>
          </w:tcPr>
          <w:p w14:paraId="5182794F" w14:textId="77777777" w:rsidR="00532882" w:rsidRDefault="00532882" w:rsidP="00532882">
            <w:pPr>
              <w:widowControl w:val="0"/>
              <w:jc w:val="center"/>
            </w:pPr>
            <w:r>
              <w:t>Exzentrizität</w:t>
            </w:r>
          </w:p>
        </w:tc>
        <w:tc>
          <w:tcPr>
            <w:tcW w:w="1276" w:type="dxa"/>
          </w:tcPr>
          <w:p w14:paraId="15749A74" w14:textId="77777777" w:rsidR="00532882" w:rsidRDefault="00532882" w:rsidP="00532882">
            <w:pPr>
              <w:widowControl w:val="0"/>
              <w:jc w:val="center"/>
            </w:pPr>
            <w:r>
              <w:t>Perihel/AE</w:t>
            </w:r>
          </w:p>
        </w:tc>
        <w:tc>
          <w:tcPr>
            <w:tcW w:w="1134" w:type="dxa"/>
          </w:tcPr>
          <w:p w14:paraId="355603F2" w14:textId="77777777" w:rsidR="00532882" w:rsidRDefault="00532882" w:rsidP="00532882">
            <w:pPr>
              <w:widowControl w:val="0"/>
              <w:jc w:val="center"/>
            </w:pPr>
            <w:r>
              <w:t>Aphel/AE</w:t>
            </w:r>
          </w:p>
        </w:tc>
        <w:tc>
          <w:tcPr>
            <w:tcW w:w="1559" w:type="dxa"/>
          </w:tcPr>
          <w:p w14:paraId="3FE23068" w14:textId="77777777" w:rsidR="00532882" w:rsidRDefault="00532882" w:rsidP="00532882">
            <w:pPr>
              <w:widowControl w:val="0"/>
              <w:jc w:val="center"/>
            </w:pPr>
            <w:r>
              <w:t>Bahnneigung/°</w:t>
            </w:r>
          </w:p>
        </w:tc>
        <w:tc>
          <w:tcPr>
            <w:tcW w:w="1389" w:type="dxa"/>
          </w:tcPr>
          <w:p w14:paraId="6367E949" w14:textId="77777777" w:rsidR="00532882" w:rsidRDefault="00532882" w:rsidP="00532882">
            <w:pPr>
              <w:widowControl w:val="0"/>
              <w:jc w:val="center"/>
            </w:pPr>
            <w:r>
              <w:t>Umlaufzeit/a</w:t>
            </w:r>
          </w:p>
        </w:tc>
      </w:tr>
      <w:tr w:rsidR="00532882" w14:paraId="3073F6A4" w14:textId="77777777" w:rsidTr="00532882">
        <w:tc>
          <w:tcPr>
            <w:tcW w:w="1493" w:type="dxa"/>
          </w:tcPr>
          <w:p w14:paraId="1697DF9D" w14:textId="77777777" w:rsidR="00532882" w:rsidRDefault="00532882" w:rsidP="00532882">
            <w:pPr>
              <w:widowControl w:val="0"/>
              <w:jc w:val="center"/>
            </w:pPr>
            <w:proofErr w:type="spellStart"/>
            <w:r>
              <w:t>Sedna</w:t>
            </w:r>
            <w:proofErr w:type="spellEnd"/>
          </w:p>
        </w:tc>
        <w:tc>
          <w:tcPr>
            <w:tcW w:w="2188" w:type="dxa"/>
          </w:tcPr>
          <w:p w14:paraId="5B6A3BDC" w14:textId="77777777" w:rsidR="00532882" w:rsidRDefault="00532882" w:rsidP="00532882">
            <w:pPr>
              <w:widowControl w:val="0"/>
              <w:jc w:val="center"/>
            </w:pPr>
            <w:r>
              <w:t>541,6</w:t>
            </w:r>
          </w:p>
        </w:tc>
        <w:tc>
          <w:tcPr>
            <w:tcW w:w="1417" w:type="dxa"/>
          </w:tcPr>
          <w:p w14:paraId="15875F1C" w14:textId="77777777" w:rsidR="00532882" w:rsidRDefault="00532882" w:rsidP="00532882">
            <w:pPr>
              <w:widowControl w:val="0"/>
              <w:jc w:val="center"/>
            </w:pPr>
            <w:r>
              <w:t>0,859</w:t>
            </w:r>
          </w:p>
        </w:tc>
        <w:tc>
          <w:tcPr>
            <w:tcW w:w="1276" w:type="dxa"/>
          </w:tcPr>
          <w:p w14:paraId="05587623" w14:textId="77777777" w:rsidR="00532882" w:rsidRDefault="00532882" w:rsidP="00532882">
            <w:pPr>
              <w:widowControl w:val="0"/>
              <w:jc w:val="center"/>
            </w:pPr>
            <w:r>
              <w:t>76,37</w:t>
            </w:r>
          </w:p>
        </w:tc>
        <w:tc>
          <w:tcPr>
            <w:tcW w:w="1134" w:type="dxa"/>
          </w:tcPr>
          <w:p w14:paraId="2DB8E2B3" w14:textId="77777777" w:rsidR="00532882" w:rsidRDefault="00532882" w:rsidP="00532882">
            <w:pPr>
              <w:widowControl w:val="0"/>
              <w:jc w:val="center"/>
            </w:pPr>
            <w:r>
              <w:t>1006,9</w:t>
            </w:r>
          </w:p>
        </w:tc>
        <w:tc>
          <w:tcPr>
            <w:tcW w:w="1559" w:type="dxa"/>
          </w:tcPr>
          <w:p w14:paraId="28DDB988" w14:textId="77777777" w:rsidR="00532882" w:rsidRDefault="00532882" w:rsidP="00532882">
            <w:pPr>
              <w:widowControl w:val="0"/>
              <w:jc w:val="center"/>
            </w:pPr>
            <w:r>
              <w:t>11,93</w:t>
            </w:r>
          </w:p>
        </w:tc>
        <w:tc>
          <w:tcPr>
            <w:tcW w:w="1389" w:type="dxa"/>
          </w:tcPr>
          <w:p w14:paraId="5D235B57" w14:textId="77777777" w:rsidR="00532882" w:rsidRDefault="00532882" w:rsidP="00532882">
            <w:pPr>
              <w:widowControl w:val="0"/>
              <w:jc w:val="center"/>
            </w:pPr>
            <w:r>
              <w:t>12606</w:t>
            </w:r>
          </w:p>
        </w:tc>
      </w:tr>
      <w:tr w:rsidR="00532882" w14:paraId="5E275F98" w14:textId="77777777" w:rsidTr="00532882">
        <w:tc>
          <w:tcPr>
            <w:tcW w:w="1493" w:type="dxa"/>
          </w:tcPr>
          <w:p w14:paraId="6BC9C9D7" w14:textId="77777777" w:rsidR="00532882" w:rsidRPr="00685341" w:rsidRDefault="00532882" w:rsidP="00532882">
            <w:pPr>
              <w:widowControl w:val="0"/>
              <w:jc w:val="center"/>
              <w:rPr>
                <w:vertAlign w:val="subscript"/>
              </w:rPr>
            </w:pPr>
            <w:r>
              <w:t>2012 VP</w:t>
            </w:r>
            <w:r>
              <w:rPr>
                <w:vertAlign w:val="subscript"/>
              </w:rPr>
              <w:t>113</w:t>
            </w:r>
          </w:p>
        </w:tc>
        <w:tc>
          <w:tcPr>
            <w:tcW w:w="2188" w:type="dxa"/>
          </w:tcPr>
          <w:p w14:paraId="37513C42" w14:textId="77777777" w:rsidR="00532882" w:rsidRDefault="00532882" w:rsidP="00532882">
            <w:pPr>
              <w:widowControl w:val="0"/>
              <w:jc w:val="center"/>
            </w:pPr>
            <w:r>
              <w:t>273,9</w:t>
            </w:r>
          </w:p>
        </w:tc>
        <w:tc>
          <w:tcPr>
            <w:tcW w:w="1417" w:type="dxa"/>
          </w:tcPr>
          <w:p w14:paraId="42819342" w14:textId="77777777" w:rsidR="00532882" w:rsidRDefault="00532882" w:rsidP="00532882">
            <w:pPr>
              <w:widowControl w:val="0"/>
              <w:jc w:val="center"/>
            </w:pPr>
            <w:r>
              <w:t>0,7059</w:t>
            </w:r>
          </w:p>
        </w:tc>
        <w:tc>
          <w:tcPr>
            <w:tcW w:w="1276" w:type="dxa"/>
          </w:tcPr>
          <w:p w14:paraId="7FFB184D" w14:textId="77777777" w:rsidR="00532882" w:rsidRDefault="00532882" w:rsidP="00532882">
            <w:pPr>
              <w:widowControl w:val="0"/>
              <w:jc w:val="center"/>
            </w:pPr>
            <w:r>
              <w:t>80,54</w:t>
            </w:r>
          </w:p>
        </w:tc>
        <w:tc>
          <w:tcPr>
            <w:tcW w:w="1134" w:type="dxa"/>
          </w:tcPr>
          <w:p w14:paraId="5EE02D32" w14:textId="77777777" w:rsidR="00532882" w:rsidRDefault="00532882" w:rsidP="00532882">
            <w:pPr>
              <w:widowControl w:val="0"/>
              <w:jc w:val="center"/>
            </w:pPr>
            <w:r>
              <w:t>467,2</w:t>
            </w:r>
          </w:p>
        </w:tc>
        <w:tc>
          <w:tcPr>
            <w:tcW w:w="1559" w:type="dxa"/>
          </w:tcPr>
          <w:p w14:paraId="5932AE4E" w14:textId="77777777" w:rsidR="00532882" w:rsidRDefault="00532882" w:rsidP="00532882">
            <w:pPr>
              <w:widowControl w:val="0"/>
              <w:jc w:val="center"/>
            </w:pPr>
            <w:r>
              <w:t>24,02</w:t>
            </w:r>
          </w:p>
        </w:tc>
        <w:tc>
          <w:tcPr>
            <w:tcW w:w="1389" w:type="dxa"/>
          </w:tcPr>
          <w:p w14:paraId="0855C9B2" w14:textId="77777777" w:rsidR="00532882" w:rsidRDefault="00532882" w:rsidP="00532882">
            <w:pPr>
              <w:widowControl w:val="0"/>
              <w:jc w:val="center"/>
            </w:pPr>
            <w:r>
              <w:t>4530</w:t>
            </w:r>
          </w:p>
        </w:tc>
      </w:tr>
      <w:tr w:rsidR="00532882" w14:paraId="5CD432E5" w14:textId="77777777" w:rsidTr="00532882">
        <w:tc>
          <w:tcPr>
            <w:tcW w:w="1493" w:type="dxa"/>
          </w:tcPr>
          <w:p w14:paraId="278B3152" w14:textId="77777777" w:rsidR="00532882" w:rsidRDefault="00532882" w:rsidP="00532882">
            <w:pPr>
              <w:widowControl w:val="0"/>
              <w:jc w:val="center"/>
            </w:pPr>
            <w:proofErr w:type="spellStart"/>
            <w:r>
              <w:t>Leleakuhonua</w:t>
            </w:r>
            <w:proofErr w:type="spellEnd"/>
          </w:p>
        </w:tc>
        <w:tc>
          <w:tcPr>
            <w:tcW w:w="2188" w:type="dxa"/>
          </w:tcPr>
          <w:p w14:paraId="21EFEE3C" w14:textId="77777777" w:rsidR="00532882" w:rsidRDefault="00532882" w:rsidP="00532882">
            <w:pPr>
              <w:widowControl w:val="0"/>
              <w:jc w:val="center"/>
            </w:pPr>
            <w:r>
              <w:t>1389</w:t>
            </w:r>
          </w:p>
        </w:tc>
        <w:tc>
          <w:tcPr>
            <w:tcW w:w="1417" w:type="dxa"/>
          </w:tcPr>
          <w:p w14:paraId="0C93264D" w14:textId="77777777" w:rsidR="00532882" w:rsidRDefault="00532882" w:rsidP="00532882">
            <w:pPr>
              <w:widowControl w:val="0"/>
              <w:jc w:val="center"/>
            </w:pPr>
            <w:r>
              <w:t>0,9532</w:t>
            </w:r>
          </w:p>
        </w:tc>
        <w:tc>
          <w:tcPr>
            <w:tcW w:w="1276" w:type="dxa"/>
          </w:tcPr>
          <w:p w14:paraId="04311BC9" w14:textId="77777777" w:rsidR="00532882" w:rsidRDefault="00532882" w:rsidP="00532882">
            <w:pPr>
              <w:widowControl w:val="0"/>
              <w:jc w:val="center"/>
            </w:pPr>
            <w:r>
              <w:t>65,07</w:t>
            </w:r>
          </w:p>
        </w:tc>
        <w:tc>
          <w:tcPr>
            <w:tcW w:w="1134" w:type="dxa"/>
          </w:tcPr>
          <w:p w14:paraId="6B03B041" w14:textId="77777777" w:rsidR="00532882" w:rsidRDefault="00532882" w:rsidP="00532882">
            <w:pPr>
              <w:widowControl w:val="0"/>
              <w:jc w:val="center"/>
            </w:pPr>
            <w:r>
              <w:t>2713</w:t>
            </w:r>
          </w:p>
        </w:tc>
        <w:tc>
          <w:tcPr>
            <w:tcW w:w="1559" w:type="dxa"/>
          </w:tcPr>
          <w:p w14:paraId="078D9D56" w14:textId="77777777" w:rsidR="00532882" w:rsidRDefault="00532882" w:rsidP="00532882">
            <w:pPr>
              <w:widowControl w:val="0"/>
              <w:jc w:val="center"/>
            </w:pPr>
            <w:r>
              <w:t>11,67</w:t>
            </w:r>
          </w:p>
        </w:tc>
        <w:tc>
          <w:tcPr>
            <w:tcW w:w="1389" w:type="dxa"/>
          </w:tcPr>
          <w:p w14:paraId="5ED9991F" w14:textId="77777777" w:rsidR="00532882" w:rsidRDefault="00532882" w:rsidP="00532882">
            <w:pPr>
              <w:widowControl w:val="0"/>
              <w:jc w:val="center"/>
            </w:pPr>
            <w:r>
              <w:t>51800</w:t>
            </w:r>
          </w:p>
        </w:tc>
      </w:tr>
      <w:tr w:rsidR="00532882" w14:paraId="0728E818" w14:textId="77777777" w:rsidTr="00532882">
        <w:tc>
          <w:tcPr>
            <w:tcW w:w="1493" w:type="dxa"/>
          </w:tcPr>
          <w:p w14:paraId="53B165F7" w14:textId="77777777" w:rsidR="00532882" w:rsidRPr="00A615AD" w:rsidRDefault="00532882" w:rsidP="00532882">
            <w:pPr>
              <w:widowControl w:val="0"/>
              <w:jc w:val="center"/>
            </w:pPr>
            <w:r>
              <w:t>2013 SY</w:t>
            </w:r>
            <w:r>
              <w:rPr>
                <w:vertAlign w:val="subscript"/>
              </w:rPr>
              <w:t>99</w:t>
            </w:r>
          </w:p>
        </w:tc>
        <w:tc>
          <w:tcPr>
            <w:tcW w:w="2188" w:type="dxa"/>
          </w:tcPr>
          <w:p w14:paraId="57A18859" w14:textId="77777777" w:rsidR="00532882" w:rsidRDefault="00532882" w:rsidP="00532882">
            <w:pPr>
              <w:widowControl w:val="0"/>
              <w:jc w:val="center"/>
            </w:pPr>
            <w:r>
              <w:t>884,5</w:t>
            </w:r>
          </w:p>
        </w:tc>
        <w:tc>
          <w:tcPr>
            <w:tcW w:w="1417" w:type="dxa"/>
          </w:tcPr>
          <w:p w14:paraId="6AF8B371" w14:textId="77777777" w:rsidR="00532882" w:rsidRDefault="00532882" w:rsidP="00532882">
            <w:pPr>
              <w:widowControl w:val="0"/>
              <w:jc w:val="center"/>
            </w:pPr>
            <w:r>
              <w:t>0,9434</w:t>
            </w:r>
          </w:p>
        </w:tc>
        <w:tc>
          <w:tcPr>
            <w:tcW w:w="1276" w:type="dxa"/>
          </w:tcPr>
          <w:p w14:paraId="6208F294" w14:textId="77777777" w:rsidR="00532882" w:rsidRDefault="00532882" w:rsidP="00532882">
            <w:pPr>
              <w:widowControl w:val="0"/>
              <w:jc w:val="center"/>
            </w:pPr>
            <w:r>
              <w:t>50,04</w:t>
            </w:r>
          </w:p>
        </w:tc>
        <w:tc>
          <w:tcPr>
            <w:tcW w:w="1134" w:type="dxa"/>
          </w:tcPr>
          <w:p w14:paraId="0C4F13C7" w14:textId="77777777" w:rsidR="00532882" w:rsidRDefault="00532882" w:rsidP="00532882">
            <w:pPr>
              <w:widowControl w:val="0"/>
              <w:jc w:val="center"/>
            </w:pPr>
            <w:r>
              <w:t>1719</w:t>
            </w:r>
          </w:p>
        </w:tc>
        <w:tc>
          <w:tcPr>
            <w:tcW w:w="1559" w:type="dxa"/>
          </w:tcPr>
          <w:p w14:paraId="50B65E02" w14:textId="77777777" w:rsidR="00532882" w:rsidRDefault="00532882" w:rsidP="00532882">
            <w:pPr>
              <w:widowControl w:val="0"/>
              <w:jc w:val="center"/>
            </w:pPr>
            <w:r>
              <w:t>4,21</w:t>
            </w:r>
          </w:p>
        </w:tc>
        <w:tc>
          <w:tcPr>
            <w:tcW w:w="1389" w:type="dxa"/>
          </w:tcPr>
          <w:p w14:paraId="7F414CB6" w14:textId="77777777" w:rsidR="00532882" w:rsidRDefault="00532882" w:rsidP="00532882">
            <w:pPr>
              <w:widowControl w:val="0"/>
              <w:jc w:val="center"/>
            </w:pPr>
            <w:r>
              <w:t>26300</w:t>
            </w:r>
          </w:p>
        </w:tc>
      </w:tr>
      <w:tr w:rsidR="00532882" w14:paraId="5E2F282B" w14:textId="77777777" w:rsidTr="00532882">
        <w:tc>
          <w:tcPr>
            <w:tcW w:w="1493" w:type="dxa"/>
          </w:tcPr>
          <w:p w14:paraId="475C8B81" w14:textId="77777777" w:rsidR="00532882" w:rsidRPr="00A615AD" w:rsidRDefault="00532882" w:rsidP="00532882">
            <w:pPr>
              <w:widowControl w:val="0"/>
              <w:jc w:val="center"/>
              <w:rPr>
                <w:vertAlign w:val="subscript"/>
              </w:rPr>
            </w:pPr>
            <w:r>
              <w:t>2019 EE</w:t>
            </w:r>
            <w:r>
              <w:rPr>
                <w:vertAlign w:val="subscript"/>
              </w:rPr>
              <w:t>6</w:t>
            </w:r>
          </w:p>
        </w:tc>
        <w:tc>
          <w:tcPr>
            <w:tcW w:w="2188" w:type="dxa"/>
          </w:tcPr>
          <w:p w14:paraId="4460A2D6" w14:textId="77777777" w:rsidR="00532882" w:rsidRDefault="00532882" w:rsidP="00532882">
            <w:pPr>
              <w:widowControl w:val="0"/>
              <w:jc w:val="center"/>
            </w:pPr>
            <w:r>
              <w:t>165,5</w:t>
            </w:r>
          </w:p>
        </w:tc>
        <w:tc>
          <w:tcPr>
            <w:tcW w:w="1417" w:type="dxa"/>
          </w:tcPr>
          <w:p w14:paraId="4A53D6D0" w14:textId="77777777" w:rsidR="00532882" w:rsidRDefault="00532882" w:rsidP="00532882">
            <w:pPr>
              <w:widowControl w:val="0"/>
              <w:jc w:val="center"/>
            </w:pPr>
            <w:r>
              <w:t>0,5488</w:t>
            </w:r>
          </w:p>
        </w:tc>
        <w:tc>
          <w:tcPr>
            <w:tcW w:w="1276" w:type="dxa"/>
          </w:tcPr>
          <w:p w14:paraId="0D64D90F" w14:textId="77777777" w:rsidR="00532882" w:rsidRDefault="00532882" w:rsidP="00532882">
            <w:pPr>
              <w:widowControl w:val="0"/>
              <w:jc w:val="center"/>
            </w:pPr>
            <w:r>
              <w:t>74,67</w:t>
            </w:r>
          </w:p>
        </w:tc>
        <w:tc>
          <w:tcPr>
            <w:tcW w:w="1134" w:type="dxa"/>
          </w:tcPr>
          <w:p w14:paraId="70E7D2B6" w14:textId="77777777" w:rsidR="00532882" w:rsidRDefault="00532882" w:rsidP="00532882">
            <w:pPr>
              <w:widowControl w:val="0"/>
              <w:jc w:val="center"/>
            </w:pPr>
            <w:r>
              <w:t>256,28</w:t>
            </w:r>
          </w:p>
        </w:tc>
        <w:tc>
          <w:tcPr>
            <w:tcW w:w="1559" w:type="dxa"/>
          </w:tcPr>
          <w:p w14:paraId="088B8E26" w14:textId="77777777" w:rsidR="00532882" w:rsidRDefault="00532882" w:rsidP="00532882">
            <w:pPr>
              <w:widowControl w:val="0"/>
              <w:jc w:val="center"/>
            </w:pPr>
            <w:r>
              <w:t>162,95</w:t>
            </w:r>
          </w:p>
        </w:tc>
        <w:tc>
          <w:tcPr>
            <w:tcW w:w="1389" w:type="dxa"/>
          </w:tcPr>
          <w:p w14:paraId="6CD90F5C" w14:textId="77777777" w:rsidR="00532882" w:rsidRDefault="00532882" w:rsidP="00532882">
            <w:pPr>
              <w:widowControl w:val="0"/>
              <w:jc w:val="center"/>
            </w:pPr>
            <w:r>
              <w:t>2130</w:t>
            </w:r>
          </w:p>
        </w:tc>
      </w:tr>
      <w:tr w:rsidR="00532882" w14:paraId="1A38E768" w14:textId="77777777" w:rsidTr="00532882">
        <w:tc>
          <w:tcPr>
            <w:tcW w:w="1493" w:type="dxa"/>
          </w:tcPr>
          <w:p w14:paraId="5224DB40" w14:textId="77777777" w:rsidR="00532882" w:rsidRPr="00A615AD" w:rsidRDefault="00532882" w:rsidP="00532882">
            <w:pPr>
              <w:widowControl w:val="0"/>
              <w:jc w:val="center"/>
              <w:rPr>
                <w:vertAlign w:val="subscript"/>
              </w:rPr>
            </w:pPr>
            <w:r>
              <w:t>2012 RR</w:t>
            </w:r>
            <w:r>
              <w:rPr>
                <w:vertAlign w:val="subscript"/>
              </w:rPr>
              <w:t>205</w:t>
            </w:r>
          </w:p>
        </w:tc>
        <w:tc>
          <w:tcPr>
            <w:tcW w:w="2188" w:type="dxa"/>
          </w:tcPr>
          <w:p w14:paraId="6AFC1A16" w14:textId="77777777" w:rsidR="00532882" w:rsidRDefault="00532882" w:rsidP="00532882">
            <w:pPr>
              <w:widowControl w:val="0"/>
              <w:jc w:val="center"/>
            </w:pPr>
            <w:r>
              <w:t>1185</w:t>
            </w:r>
          </w:p>
        </w:tc>
        <w:tc>
          <w:tcPr>
            <w:tcW w:w="1417" w:type="dxa"/>
          </w:tcPr>
          <w:p w14:paraId="6481B726" w14:textId="77777777" w:rsidR="00532882" w:rsidRDefault="00532882" w:rsidP="00532882">
            <w:pPr>
              <w:widowControl w:val="0"/>
              <w:jc w:val="center"/>
            </w:pPr>
            <w:r>
              <w:t>0,9530</w:t>
            </w:r>
          </w:p>
        </w:tc>
        <w:tc>
          <w:tcPr>
            <w:tcW w:w="1276" w:type="dxa"/>
          </w:tcPr>
          <w:p w14:paraId="5F5C2211" w14:textId="77777777" w:rsidR="00532882" w:rsidRDefault="00532882" w:rsidP="00532882">
            <w:pPr>
              <w:widowControl w:val="0"/>
              <w:jc w:val="center"/>
            </w:pPr>
            <w:r>
              <w:t>55,66</w:t>
            </w:r>
          </w:p>
        </w:tc>
        <w:tc>
          <w:tcPr>
            <w:tcW w:w="1134" w:type="dxa"/>
          </w:tcPr>
          <w:p w14:paraId="6C93CA47" w14:textId="77777777" w:rsidR="00532882" w:rsidRDefault="00532882" w:rsidP="00532882">
            <w:pPr>
              <w:widowControl w:val="0"/>
              <w:jc w:val="center"/>
            </w:pPr>
            <w:r>
              <w:t>2314,82</w:t>
            </w:r>
          </w:p>
        </w:tc>
        <w:tc>
          <w:tcPr>
            <w:tcW w:w="1559" w:type="dxa"/>
          </w:tcPr>
          <w:p w14:paraId="7CC3F967" w14:textId="77777777" w:rsidR="00532882" w:rsidRDefault="00532882" w:rsidP="00532882">
            <w:pPr>
              <w:widowControl w:val="0"/>
              <w:jc w:val="center"/>
            </w:pPr>
            <w:r>
              <w:t>7,64</w:t>
            </w:r>
          </w:p>
        </w:tc>
        <w:tc>
          <w:tcPr>
            <w:tcW w:w="1389" w:type="dxa"/>
          </w:tcPr>
          <w:p w14:paraId="0543EF1D" w14:textId="77777777" w:rsidR="00532882" w:rsidRDefault="00532882" w:rsidP="00532882">
            <w:pPr>
              <w:widowControl w:val="0"/>
              <w:jc w:val="center"/>
            </w:pPr>
            <w:r>
              <w:t>40800</w:t>
            </w:r>
          </w:p>
        </w:tc>
      </w:tr>
    </w:tbl>
    <w:p w14:paraId="0F207FF3" w14:textId="77777777" w:rsidR="000372C9" w:rsidRDefault="000372C9" w:rsidP="00BC727C">
      <w:pPr>
        <w:widowControl w:val="0"/>
      </w:pPr>
    </w:p>
    <w:p w14:paraId="4854FD3F" w14:textId="40ED6C2C" w:rsidR="00827631" w:rsidRPr="00A50F03" w:rsidRDefault="00733876" w:rsidP="00BC727C">
      <w:pPr>
        <w:widowControl w:val="0"/>
        <w:rPr>
          <w:sz w:val="24"/>
          <w:szCs w:val="24"/>
        </w:rPr>
      </w:pPr>
      <w:r w:rsidRPr="00A50F03">
        <w:rPr>
          <w:sz w:val="24"/>
          <w:szCs w:val="24"/>
        </w:rPr>
        <w:t xml:space="preserve">Die astronomischen Bezeichnungen </w:t>
      </w:r>
      <w:r w:rsidR="008617BF" w:rsidRPr="00A50F03">
        <w:rPr>
          <w:sz w:val="24"/>
          <w:szCs w:val="24"/>
        </w:rPr>
        <w:t>für Asteroiden</w:t>
      </w:r>
      <w:r w:rsidR="00B838F9">
        <w:rPr>
          <w:sz w:val="24"/>
          <w:szCs w:val="24"/>
        </w:rPr>
        <w:t xml:space="preserve"> und neu entdeckte Körper</w:t>
      </w:r>
      <w:r w:rsidR="008F3A80">
        <w:rPr>
          <w:sz w:val="24"/>
          <w:szCs w:val="24"/>
        </w:rPr>
        <w:t xml:space="preserve"> </w:t>
      </w:r>
      <w:r w:rsidR="00320F64" w:rsidRPr="00A50F03">
        <w:rPr>
          <w:sz w:val="24"/>
          <w:szCs w:val="24"/>
        </w:rPr>
        <w:t>wirken auf den ersten Blick für Nichtastronomen</w:t>
      </w:r>
      <w:r w:rsidRPr="00A50F03">
        <w:rPr>
          <w:sz w:val="24"/>
          <w:szCs w:val="24"/>
        </w:rPr>
        <w:t xml:space="preserve"> etwas kryptisch, aber enthalten Informationen</w:t>
      </w:r>
      <w:r w:rsidR="008B2A4C" w:rsidRPr="00A50F03">
        <w:rPr>
          <w:sz w:val="24"/>
          <w:szCs w:val="24"/>
        </w:rPr>
        <w:t xml:space="preserve"> über die Entdeckung</w:t>
      </w:r>
      <w:r w:rsidR="00B64174" w:rsidRPr="00A50F03">
        <w:rPr>
          <w:sz w:val="24"/>
          <w:szCs w:val="24"/>
        </w:rPr>
        <w:t>.</w:t>
      </w:r>
    </w:p>
    <w:p w14:paraId="379F600D" w14:textId="77777777" w:rsidR="0080127E" w:rsidRDefault="0080127E" w:rsidP="00BC727C">
      <w:pPr>
        <w:widowControl w:val="0"/>
      </w:pPr>
    </w:p>
    <w:tbl>
      <w:tblPr>
        <w:tblStyle w:val="Tabellenraster"/>
        <w:tblW w:w="0" w:type="auto"/>
        <w:tblLook w:val="04A0" w:firstRow="1" w:lastRow="0" w:firstColumn="1" w:lastColumn="0" w:noHBand="0" w:noVBand="1"/>
      </w:tblPr>
      <w:tblGrid>
        <w:gridCol w:w="2091"/>
        <w:gridCol w:w="1023"/>
        <w:gridCol w:w="2835"/>
        <w:gridCol w:w="2415"/>
        <w:gridCol w:w="2092"/>
      </w:tblGrid>
      <w:tr w:rsidR="00723E44" w:rsidRPr="00A50F03" w14:paraId="138A4AAE" w14:textId="77777777" w:rsidTr="008617BF">
        <w:tc>
          <w:tcPr>
            <w:tcW w:w="2091" w:type="dxa"/>
          </w:tcPr>
          <w:p w14:paraId="379DE41F" w14:textId="40214066" w:rsidR="00723E44" w:rsidRPr="00A50F03" w:rsidRDefault="00723E44" w:rsidP="00BC727C">
            <w:pPr>
              <w:widowControl w:val="0"/>
              <w:rPr>
                <w:sz w:val="24"/>
                <w:szCs w:val="24"/>
              </w:rPr>
            </w:pPr>
            <w:proofErr w:type="spellStart"/>
            <w:r w:rsidRPr="00A50F03">
              <w:rPr>
                <w:sz w:val="24"/>
                <w:szCs w:val="24"/>
              </w:rPr>
              <w:t>Beobachtunsjahr</w:t>
            </w:r>
            <w:proofErr w:type="spellEnd"/>
          </w:p>
        </w:tc>
        <w:tc>
          <w:tcPr>
            <w:tcW w:w="1023" w:type="dxa"/>
          </w:tcPr>
          <w:p w14:paraId="3F45405E" w14:textId="0CE47FF5" w:rsidR="00723E44" w:rsidRPr="00A50F03" w:rsidRDefault="00174DE0" w:rsidP="00BC727C">
            <w:pPr>
              <w:widowControl w:val="0"/>
              <w:rPr>
                <w:sz w:val="24"/>
                <w:szCs w:val="24"/>
              </w:rPr>
            </w:pPr>
            <w:r w:rsidRPr="00A50F03">
              <w:rPr>
                <w:sz w:val="24"/>
                <w:szCs w:val="24"/>
              </w:rPr>
              <w:t>Leerzeichen</w:t>
            </w:r>
          </w:p>
        </w:tc>
        <w:tc>
          <w:tcPr>
            <w:tcW w:w="2835" w:type="dxa"/>
          </w:tcPr>
          <w:p w14:paraId="5EC33E72" w14:textId="638A6316" w:rsidR="00723E44" w:rsidRPr="00A50F03" w:rsidRDefault="004638FD" w:rsidP="00BC727C">
            <w:pPr>
              <w:widowControl w:val="0"/>
              <w:rPr>
                <w:sz w:val="24"/>
                <w:szCs w:val="24"/>
              </w:rPr>
            </w:pPr>
            <w:r w:rsidRPr="00A50F03">
              <w:rPr>
                <w:sz w:val="24"/>
                <w:szCs w:val="24"/>
              </w:rPr>
              <w:t>Halbmonat</w:t>
            </w:r>
            <w:r w:rsidR="00AE5AEC" w:rsidRPr="00A50F03">
              <w:rPr>
                <w:sz w:val="24"/>
                <w:szCs w:val="24"/>
              </w:rPr>
              <w:t xml:space="preserve"> als Buchstabe A bis Z ohne I</w:t>
            </w:r>
          </w:p>
        </w:tc>
        <w:tc>
          <w:tcPr>
            <w:tcW w:w="2415" w:type="dxa"/>
          </w:tcPr>
          <w:p w14:paraId="033F95A0" w14:textId="44799D59" w:rsidR="00723E44" w:rsidRPr="00A50F03" w:rsidRDefault="00AE5AEC" w:rsidP="00BC727C">
            <w:pPr>
              <w:widowControl w:val="0"/>
              <w:rPr>
                <w:sz w:val="24"/>
                <w:szCs w:val="24"/>
              </w:rPr>
            </w:pPr>
            <w:r w:rsidRPr="00A50F03">
              <w:rPr>
                <w:sz w:val="24"/>
                <w:szCs w:val="24"/>
              </w:rPr>
              <w:t>Fortlaufende Nummer im Halbmonat als Buchstabe A bis Z ohne I</w:t>
            </w:r>
          </w:p>
        </w:tc>
        <w:tc>
          <w:tcPr>
            <w:tcW w:w="2092" w:type="dxa"/>
          </w:tcPr>
          <w:p w14:paraId="395BD86B" w14:textId="4B342587" w:rsidR="00723E44" w:rsidRPr="00A50F03" w:rsidRDefault="00AF01F9" w:rsidP="00BC727C">
            <w:pPr>
              <w:widowControl w:val="0"/>
              <w:rPr>
                <w:sz w:val="24"/>
                <w:szCs w:val="24"/>
              </w:rPr>
            </w:pPr>
            <w:r w:rsidRPr="00A50F03">
              <w:rPr>
                <w:sz w:val="24"/>
                <w:szCs w:val="24"/>
              </w:rPr>
              <w:t>Durchlauf tiefgestellt</w:t>
            </w:r>
          </w:p>
        </w:tc>
      </w:tr>
    </w:tbl>
    <w:p w14:paraId="10EEF5C6" w14:textId="77777777" w:rsidR="00723E44" w:rsidRPr="00A50F03" w:rsidRDefault="00723E44" w:rsidP="00BC727C">
      <w:pPr>
        <w:widowControl w:val="0"/>
        <w:rPr>
          <w:sz w:val="24"/>
          <w:szCs w:val="24"/>
        </w:rPr>
      </w:pPr>
    </w:p>
    <w:tbl>
      <w:tblPr>
        <w:tblStyle w:val="Tabellenraster"/>
        <w:tblpPr w:leftFromText="141" w:rightFromText="141" w:vertAnchor="text" w:horzAnchor="margin" w:tblpY="472"/>
        <w:tblW w:w="0" w:type="auto"/>
        <w:tblLayout w:type="fixed"/>
        <w:tblLook w:val="04A0" w:firstRow="1" w:lastRow="0" w:firstColumn="1" w:lastColumn="0" w:noHBand="0" w:noVBand="1"/>
      </w:tblPr>
      <w:tblGrid>
        <w:gridCol w:w="988"/>
        <w:gridCol w:w="450"/>
        <w:gridCol w:w="719"/>
        <w:gridCol w:w="720"/>
        <w:gridCol w:w="719"/>
        <w:gridCol w:w="719"/>
        <w:gridCol w:w="720"/>
        <w:gridCol w:w="719"/>
        <w:gridCol w:w="719"/>
        <w:gridCol w:w="720"/>
        <w:gridCol w:w="719"/>
        <w:gridCol w:w="719"/>
        <w:gridCol w:w="1003"/>
      </w:tblGrid>
      <w:tr w:rsidR="000773CD" w:rsidRPr="00A50F03" w14:paraId="1F0E82A0" w14:textId="77777777" w:rsidTr="002D7246">
        <w:tc>
          <w:tcPr>
            <w:tcW w:w="988" w:type="dxa"/>
          </w:tcPr>
          <w:p w14:paraId="1852CB0B" w14:textId="77777777" w:rsidR="000773CD" w:rsidRPr="00A50F03" w:rsidRDefault="000773CD" w:rsidP="000773CD">
            <w:pPr>
              <w:widowControl w:val="0"/>
              <w:rPr>
                <w:sz w:val="24"/>
                <w:szCs w:val="24"/>
              </w:rPr>
            </w:pPr>
            <w:r w:rsidRPr="00A50F03">
              <w:rPr>
                <w:sz w:val="24"/>
                <w:szCs w:val="24"/>
              </w:rPr>
              <w:t>Monat</w:t>
            </w:r>
          </w:p>
        </w:tc>
        <w:tc>
          <w:tcPr>
            <w:tcW w:w="450" w:type="dxa"/>
          </w:tcPr>
          <w:p w14:paraId="3B442835" w14:textId="77777777" w:rsidR="000773CD" w:rsidRPr="00A50F03" w:rsidRDefault="000773CD" w:rsidP="000773CD">
            <w:pPr>
              <w:widowControl w:val="0"/>
              <w:rPr>
                <w:sz w:val="24"/>
                <w:szCs w:val="24"/>
              </w:rPr>
            </w:pPr>
            <w:r w:rsidRPr="00A50F03">
              <w:rPr>
                <w:sz w:val="24"/>
                <w:szCs w:val="24"/>
              </w:rPr>
              <w:t>Jan</w:t>
            </w:r>
          </w:p>
        </w:tc>
        <w:tc>
          <w:tcPr>
            <w:tcW w:w="719" w:type="dxa"/>
          </w:tcPr>
          <w:p w14:paraId="40C75079" w14:textId="77777777" w:rsidR="000773CD" w:rsidRPr="00A50F03" w:rsidRDefault="000773CD" w:rsidP="000773CD">
            <w:pPr>
              <w:widowControl w:val="0"/>
              <w:rPr>
                <w:sz w:val="24"/>
                <w:szCs w:val="24"/>
              </w:rPr>
            </w:pPr>
            <w:r w:rsidRPr="00A50F03">
              <w:rPr>
                <w:sz w:val="24"/>
                <w:szCs w:val="24"/>
              </w:rPr>
              <w:t>Feb</w:t>
            </w:r>
          </w:p>
        </w:tc>
        <w:tc>
          <w:tcPr>
            <w:tcW w:w="720" w:type="dxa"/>
          </w:tcPr>
          <w:p w14:paraId="3966F5EB" w14:textId="77777777" w:rsidR="000773CD" w:rsidRPr="00A50F03" w:rsidRDefault="000773CD" w:rsidP="000773CD">
            <w:pPr>
              <w:widowControl w:val="0"/>
              <w:rPr>
                <w:sz w:val="24"/>
                <w:szCs w:val="24"/>
              </w:rPr>
            </w:pPr>
            <w:r w:rsidRPr="00A50F03">
              <w:rPr>
                <w:sz w:val="24"/>
                <w:szCs w:val="24"/>
              </w:rPr>
              <w:t>März</w:t>
            </w:r>
          </w:p>
        </w:tc>
        <w:tc>
          <w:tcPr>
            <w:tcW w:w="719" w:type="dxa"/>
          </w:tcPr>
          <w:p w14:paraId="3DF5088B" w14:textId="77777777" w:rsidR="000773CD" w:rsidRPr="00A50F03" w:rsidRDefault="000773CD" w:rsidP="000773CD">
            <w:pPr>
              <w:widowControl w:val="0"/>
              <w:rPr>
                <w:sz w:val="24"/>
                <w:szCs w:val="24"/>
              </w:rPr>
            </w:pPr>
            <w:r w:rsidRPr="00A50F03">
              <w:rPr>
                <w:sz w:val="24"/>
                <w:szCs w:val="24"/>
              </w:rPr>
              <w:t>April</w:t>
            </w:r>
          </w:p>
        </w:tc>
        <w:tc>
          <w:tcPr>
            <w:tcW w:w="719" w:type="dxa"/>
          </w:tcPr>
          <w:p w14:paraId="7C55A3F8" w14:textId="77777777" w:rsidR="000773CD" w:rsidRPr="00A50F03" w:rsidRDefault="000773CD" w:rsidP="000773CD">
            <w:pPr>
              <w:widowControl w:val="0"/>
              <w:rPr>
                <w:sz w:val="24"/>
                <w:szCs w:val="24"/>
              </w:rPr>
            </w:pPr>
            <w:r w:rsidRPr="00A50F03">
              <w:rPr>
                <w:sz w:val="24"/>
                <w:szCs w:val="24"/>
              </w:rPr>
              <w:t>Mai</w:t>
            </w:r>
          </w:p>
        </w:tc>
        <w:tc>
          <w:tcPr>
            <w:tcW w:w="720" w:type="dxa"/>
          </w:tcPr>
          <w:p w14:paraId="7C805B60" w14:textId="77777777" w:rsidR="000773CD" w:rsidRPr="00A50F03" w:rsidRDefault="000773CD" w:rsidP="000773CD">
            <w:pPr>
              <w:widowControl w:val="0"/>
              <w:rPr>
                <w:sz w:val="24"/>
                <w:szCs w:val="24"/>
              </w:rPr>
            </w:pPr>
            <w:r w:rsidRPr="00A50F03">
              <w:rPr>
                <w:sz w:val="24"/>
                <w:szCs w:val="24"/>
              </w:rPr>
              <w:t>Juni</w:t>
            </w:r>
          </w:p>
        </w:tc>
        <w:tc>
          <w:tcPr>
            <w:tcW w:w="719" w:type="dxa"/>
          </w:tcPr>
          <w:p w14:paraId="633E5C7F" w14:textId="77777777" w:rsidR="000773CD" w:rsidRPr="00A50F03" w:rsidRDefault="000773CD" w:rsidP="000773CD">
            <w:pPr>
              <w:widowControl w:val="0"/>
              <w:rPr>
                <w:sz w:val="24"/>
                <w:szCs w:val="24"/>
              </w:rPr>
            </w:pPr>
            <w:r w:rsidRPr="00A50F03">
              <w:rPr>
                <w:sz w:val="24"/>
                <w:szCs w:val="24"/>
              </w:rPr>
              <w:t>Juli</w:t>
            </w:r>
          </w:p>
        </w:tc>
        <w:tc>
          <w:tcPr>
            <w:tcW w:w="719" w:type="dxa"/>
          </w:tcPr>
          <w:p w14:paraId="6A6F6042" w14:textId="77777777" w:rsidR="000773CD" w:rsidRPr="00A50F03" w:rsidRDefault="000773CD" w:rsidP="000773CD">
            <w:pPr>
              <w:widowControl w:val="0"/>
              <w:rPr>
                <w:sz w:val="24"/>
                <w:szCs w:val="24"/>
              </w:rPr>
            </w:pPr>
            <w:r w:rsidRPr="00A50F03">
              <w:rPr>
                <w:sz w:val="24"/>
                <w:szCs w:val="24"/>
              </w:rPr>
              <w:t>Aug</w:t>
            </w:r>
          </w:p>
        </w:tc>
        <w:tc>
          <w:tcPr>
            <w:tcW w:w="720" w:type="dxa"/>
          </w:tcPr>
          <w:p w14:paraId="4DCCA1F0" w14:textId="77777777" w:rsidR="000773CD" w:rsidRPr="00A50F03" w:rsidRDefault="000773CD" w:rsidP="000773CD">
            <w:pPr>
              <w:widowControl w:val="0"/>
              <w:rPr>
                <w:sz w:val="24"/>
                <w:szCs w:val="24"/>
              </w:rPr>
            </w:pPr>
            <w:r w:rsidRPr="00A50F03">
              <w:rPr>
                <w:sz w:val="24"/>
                <w:szCs w:val="24"/>
              </w:rPr>
              <w:t>Sep</w:t>
            </w:r>
          </w:p>
        </w:tc>
        <w:tc>
          <w:tcPr>
            <w:tcW w:w="719" w:type="dxa"/>
          </w:tcPr>
          <w:p w14:paraId="3E6D457C" w14:textId="77777777" w:rsidR="000773CD" w:rsidRPr="00A50F03" w:rsidRDefault="000773CD" w:rsidP="000773CD">
            <w:pPr>
              <w:widowControl w:val="0"/>
              <w:rPr>
                <w:sz w:val="24"/>
                <w:szCs w:val="24"/>
              </w:rPr>
            </w:pPr>
            <w:r w:rsidRPr="00A50F03">
              <w:rPr>
                <w:sz w:val="24"/>
                <w:szCs w:val="24"/>
              </w:rPr>
              <w:t>Okt</w:t>
            </w:r>
          </w:p>
        </w:tc>
        <w:tc>
          <w:tcPr>
            <w:tcW w:w="719" w:type="dxa"/>
          </w:tcPr>
          <w:p w14:paraId="010F82F6" w14:textId="77777777" w:rsidR="000773CD" w:rsidRPr="00A50F03" w:rsidRDefault="000773CD" w:rsidP="000773CD">
            <w:pPr>
              <w:widowControl w:val="0"/>
              <w:rPr>
                <w:sz w:val="24"/>
                <w:szCs w:val="24"/>
              </w:rPr>
            </w:pPr>
            <w:r w:rsidRPr="00A50F03">
              <w:rPr>
                <w:sz w:val="24"/>
                <w:szCs w:val="24"/>
              </w:rPr>
              <w:t>Nov</w:t>
            </w:r>
          </w:p>
        </w:tc>
        <w:tc>
          <w:tcPr>
            <w:tcW w:w="1003" w:type="dxa"/>
          </w:tcPr>
          <w:p w14:paraId="4B1FD3D5" w14:textId="77777777" w:rsidR="000773CD" w:rsidRPr="00A50F03" w:rsidRDefault="000773CD" w:rsidP="000773CD">
            <w:pPr>
              <w:widowControl w:val="0"/>
              <w:rPr>
                <w:sz w:val="24"/>
                <w:szCs w:val="24"/>
              </w:rPr>
            </w:pPr>
            <w:r w:rsidRPr="00A50F03">
              <w:rPr>
                <w:sz w:val="24"/>
                <w:szCs w:val="24"/>
              </w:rPr>
              <w:t>Dez</w:t>
            </w:r>
          </w:p>
        </w:tc>
      </w:tr>
      <w:tr w:rsidR="000773CD" w:rsidRPr="00A50F03" w14:paraId="392DA591" w14:textId="77777777" w:rsidTr="002D7246">
        <w:tc>
          <w:tcPr>
            <w:tcW w:w="988" w:type="dxa"/>
          </w:tcPr>
          <w:p w14:paraId="0AB5F6D1" w14:textId="77777777" w:rsidR="000773CD" w:rsidRPr="00A50F03" w:rsidRDefault="000773CD" w:rsidP="000773CD">
            <w:pPr>
              <w:widowControl w:val="0"/>
              <w:rPr>
                <w:sz w:val="24"/>
                <w:szCs w:val="24"/>
              </w:rPr>
            </w:pPr>
            <w:r w:rsidRPr="00A50F03">
              <w:rPr>
                <w:sz w:val="24"/>
                <w:szCs w:val="24"/>
              </w:rPr>
              <w:t>1.-15.</w:t>
            </w:r>
          </w:p>
        </w:tc>
        <w:tc>
          <w:tcPr>
            <w:tcW w:w="450" w:type="dxa"/>
          </w:tcPr>
          <w:p w14:paraId="01CA565E" w14:textId="77777777" w:rsidR="000773CD" w:rsidRPr="00A50F03" w:rsidRDefault="000773CD" w:rsidP="000773CD">
            <w:pPr>
              <w:widowControl w:val="0"/>
              <w:rPr>
                <w:sz w:val="24"/>
                <w:szCs w:val="24"/>
              </w:rPr>
            </w:pPr>
            <w:r w:rsidRPr="00A50F03">
              <w:rPr>
                <w:sz w:val="24"/>
                <w:szCs w:val="24"/>
              </w:rPr>
              <w:t>A</w:t>
            </w:r>
          </w:p>
        </w:tc>
        <w:tc>
          <w:tcPr>
            <w:tcW w:w="719" w:type="dxa"/>
          </w:tcPr>
          <w:p w14:paraId="4A600E98" w14:textId="77777777" w:rsidR="000773CD" w:rsidRPr="00A50F03" w:rsidRDefault="000773CD" w:rsidP="000773CD">
            <w:pPr>
              <w:widowControl w:val="0"/>
              <w:rPr>
                <w:sz w:val="24"/>
                <w:szCs w:val="24"/>
              </w:rPr>
            </w:pPr>
            <w:r w:rsidRPr="00A50F03">
              <w:rPr>
                <w:sz w:val="24"/>
                <w:szCs w:val="24"/>
              </w:rPr>
              <w:t>C</w:t>
            </w:r>
          </w:p>
        </w:tc>
        <w:tc>
          <w:tcPr>
            <w:tcW w:w="720" w:type="dxa"/>
          </w:tcPr>
          <w:p w14:paraId="621CAAC5" w14:textId="77777777" w:rsidR="000773CD" w:rsidRPr="00A50F03" w:rsidRDefault="000773CD" w:rsidP="000773CD">
            <w:pPr>
              <w:widowControl w:val="0"/>
              <w:rPr>
                <w:sz w:val="24"/>
                <w:szCs w:val="24"/>
              </w:rPr>
            </w:pPr>
            <w:r w:rsidRPr="00A50F03">
              <w:rPr>
                <w:sz w:val="24"/>
                <w:szCs w:val="24"/>
              </w:rPr>
              <w:t>E</w:t>
            </w:r>
          </w:p>
        </w:tc>
        <w:tc>
          <w:tcPr>
            <w:tcW w:w="719" w:type="dxa"/>
          </w:tcPr>
          <w:p w14:paraId="00D03856" w14:textId="77777777" w:rsidR="000773CD" w:rsidRPr="00A50F03" w:rsidRDefault="000773CD" w:rsidP="000773CD">
            <w:pPr>
              <w:widowControl w:val="0"/>
              <w:rPr>
                <w:sz w:val="24"/>
                <w:szCs w:val="24"/>
              </w:rPr>
            </w:pPr>
            <w:r w:rsidRPr="00A50F03">
              <w:rPr>
                <w:sz w:val="24"/>
                <w:szCs w:val="24"/>
              </w:rPr>
              <w:t>G</w:t>
            </w:r>
          </w:p>
        </w:tc>
        <w:tc>
          <w:tcPr>
            <w:tcW w:w="719" w:type="dxa"/>
          </w:tcPr>
          <w:p w14:paraId="4F0DFCE1" w14:textId="77777777" w:rsidR="000773CD" w:rsidRPr="00A50F03" w:rsidRDefault="000773CD" w:rsidP="000773CD">
            <w:pPr>
              <w:widowControl w:val="0"/>
              <w:rPr>
                <w:sz w:val="24"/>
                <w:szCs w:val="24"/>
              </w:rPr>
            </w:pPr>
            <w:r w:rsidRPr="00A50F03">
              <w:rPr>
                <w:sz w:val="24"/>
                <w:szCs w:val="24"/>
              </w:rPr>
              <w:t>J</w:t>
            </w:r>
          </w:p>
        </w:tc>
        <w:tc>
          <w:tcPr>
            <w:tcW w:w="720" w:type="dxa"/>
          </w:tcPr>
          <w:p w14:paraId="66AB2212" w14:textId="77777777" w:rsidR="000773CD" w:rsidRPr="00A50F03" w:rsidRDefault="000773CD" w:rsidP="000773CD">
            <w:pPr>
              <w:widowControl w:val="0"/>
              <w:rPr>
                <w:sz w:val="24"/>
                <w:szCs w:val="24"/>
              </w:rPr>
            </w:pPr>
            <w:r w:rsidRPr="00A50F03">
              <w:rPr>
                <w:sz w:val="24"/>
                <w:szCs w:val="24"/>
              </w:rPr>
              <w:t>L</w:t>
            </w:r>
          </w:p>
        </w:tc>
        <w:tc>
          <w:tcPr>
            <w:tcW w:w="719" w:type="dxa"/>
          </w:tcPr>
          <w:p w14:paraId="4E470C24" w14:textId="77777777" w:rsidR="000773CD" w:rsidRPr="00A50F03" w:rsidRDefault="000773CD" w:rsidP="000773CD">
            <w:pPr>
              <w:widowControl w:val="0"/>
              <w:rPr>
                <w:sz w:val="24"/>
                <w:szCs w:val="24"/>
              </w:rPr>
            </w:pPr>
            <w:r w:rsidRPr="00A50F03">
              <w:rPr>
                <w:sz w:val="24"/>
                <w:szCs w:val="24"/>
              </w:rPr>
              <w:t>N</w:t>
            </w:r>
          </w:p>
        </w:tc>
        <w:tc>
          <w:tcPr>
            <w:tcW w:w="719" w:type="dxa"/>
          </w:tcPr>
          <w:p w14:paraId="16A9A7BC" w14:textId="77777777" w:rsidR="000773CD" w:rsidRPr="00A50F03" w:rsidRDefault="000773CD" w:rsidP="000773CD">
            <w:pPr>
              <w:widowControl w:val="0"/>
              <w:rPr>
                <w:sz w:val="24"/>
                <w:szCs w:val="24"/>
              </w:rPr>
            </w:pPr>
            <w:r w:rsidRPr="00A50F03">
              <w:rPr>
                <w:sz w:val="24"/>
                <w:szCs w:val="24"/>
              </w:rPr>
              <w:t>P</w:t>
            </w:r>
          </w:p>
        </w:tc>
        <w:tc>
          <w:tcPr>
            <w:tcW w:w="720" w:type="dxa"/>
          </w:tcPr>
          <w:p w14:paraId="059484EF" w14:textId="77777777" w:rsidR="000773CD" w:rsidRPr="00A50F03" w:rsidRDefault="000773CD" w:rsidP="000773CD">
            <w:pPr>
              <w:widowControl w:val="0"/>
              <w:rPr>
                <w:sz w:val="24"/>
                <w:szCs w:val="24"/>
              </w:rPr>
            </w:pPr>
            <w:r w:rsidRPr="00A50F03">
              <w:rPr>
                <w:sz w:val="24"/>
                <w:szCs w:val="24"/>
              </w:rPr>
              <w:t>R</w:t>
            </w:r>
          </w:p>
        </w:tc>
        <w:tc>
          <w:tcPr>
            <w:tcW w:w="719" w:type="dxa"/>
          </w:tcPr>
          <w:p w14:paraId="2DBC69B1" w14:textId="77777777" w:rsidR="000773CD" w:rsidRPr="00A50F03" w:rsidRDefault="000773CD" w:rsidP="000773CD">
            <w:pPr>
              <w:widowControl w:val="0"/>
              <w:rPr>
                <w:sz w:val="24"/>
                <w:szCs w:val="24"/>
              </w:rPr>
            </w:pPr>
            <w:r w:rsidRPr="00A50F03">
              <w:rPr>
                <w:sz w:val="24"/>
                <w:szCs w:val="24"/>
              </w:rPr>
              <w:t>T</w:t>
            </w:r>
          </w:p>
        </w:tc>
        <w:tc>
          <w:tcPr>
            <w:tcW w:w="719" w:type="dxa"/>
          </w:tcPr>
          <w:p w14:paraId="302F6CDD" w14:textId="77777777" w:rsidR="000773CD" w:rsidRPr="00A50F03" w:rsidRDefault="000773CD" w:rsidP="000773CD">
            <w:pPr>
              <w:widowControl w:val="0"/>
              <w:rPr>
                <w:sz w:val="24"/>
                <w:szCs w:val="24"/>
              </w:rPr>
            </w:pPr>
            <w:r w:rsidRPr="00A50F03">
              <w:rPr>
                <w:sz w:val="24"/>
                <w:szCs w:val="24"/>
              </w:rPr>
              <w:t>V</w:t>
            </w:r>
          </w:p>
        </w:tc>
        <w:tc>
          <w:tcPr>
            <w:tcW w:w="1003" w:type="dxa"/>
          </w:tcPr>
          <w:p w14:paraId="267031A7" w14:textId="77777777" w:rsidR="000773CD" w:rsidRPr="00A50F03" w:rsidRDefault="000773CD" w:rsidP="000773CD">
            <w:pPr>
              <w:widowControl w:val="0"/>
              <w:rPr>
                <w:sz w:val="24"/>
                <w:szCs w:val="24"/>
              </w:rPr>
            </w:pPr>
            <w:r w:rsidRPr="00A50F03">
              <w:rPr>
                <w:sz w:val="24"/>
                <w:szCs w:val="24"/>
              </w:rPr>
              <w:t>X</w:t>
            </w:r>
          </w:p>
        </w:tc>
      </w:tr>
      <w:tr w:rsidR="000773CD" w:rsidRPr="00A50F03" w14:paraId="68A86802" w14:textId="77777777" w:rsidTr="002D7246">
        <w:tc>
          <w:tcPr>
            <w:tcW w:w="988" w:type="dxa"/>
          </w:tcPr>
          <w:p w14:paraId="2735739C" w14:textId="77777777" w:rsidR="000773CD" w:rsidRPr="00A50F03" w:rsidRDefault="000773CD" w:rsidP="000773CD">
            <w:pPr>
              <w:widowControl w:val="0"/>
              <w:rPr>
                <w:sz w:val="24"/>
                <w:szCs w:val="24"/>
              </w:rPr>
            </w:pPr>
            <w:r w:rsidRPr="00A50F03">
              <w:rPr>
                <w:sz w:val="24"/>
                <w:szCs w:val="24"/>
              </w:rPr>
              <w:t>16.-31.</w:t>
            </w:r>
          </w:p>
        </w:tc>
        <w:tc>
          <w:tcPr>
            <w:tcW w:w="450" w:type="dxa"/>
          </w:tcPr>
          <w:p w14:paraId="48A0E989" w14:textId="77777777" w:rsidR="000773CD" w:rsidRPr="00A50F03" w:rsidRDefault="000773CD" w:rsidP="000773CD">
            <w:pPr>
              <w:widowControl w:val="0"/>
              <w:rPr>
                <w:sz w:val="24"/>
                <w:szCs w:val="24"/>
              </w:rPr>
            </w:pPr>
            <w:r w:rsidRPr="00A50F03">
              <w:rPr>
                <w:sz w:val="24"/>
                <w:szCs w:val="24"/>
              </w:rPr>
              <w:t>B</w:t>
            </w:r>
          </w:p>
        </w:tc>
        <w:tc>
          <w:tcPr>
            <w:tcW w:w="719" w:type="dxa"/>
          </w:tcPr>
          <w:p w14:paraId="602BF9A5" w14:textId="77777777" w:rsidR="000773CD" w:rsidRPr="00A50F03" w:rsidRDefault="000773CD" w:rsidP="000773CD">
            <w:pPr>
              <w:widowControl w:val="0"/>
              <w:rPr>
                <w:sz w:val="24"/>
                <w:szCs w:val="24"/>
              </w:rPr>
            </w:pPr>
            <w:r w:rsidRPr="00A50F03">
              <w:rPr>
                <w:sz w:val="24"/>
                <w:szCs w:val="24"/>
              </w:rPr>
              <w:t>D</w:t>
            </w:r>
          </w:p>
        </w:tc>
        <w:tc>
          <w:tcPr>
            <w:tcW w:w="720" w:type="dxa"/>
          </w:tcPr>
          <w:p w14:paraId="121516B8" w14:textId="77777777" w:rsidR="000773CD" w:rsidRPr="00A50F03" w:rsidRDefault="000773CD" w:rsidP="000773CD">
            <w:pPr>
              <w:widowControl w:val="0"/>
              <w:rPr>
                <w:sz w:val="24"/>
                <w:szCs w:val="24"/>
              </w:rPr>
            </w:pPr>
            <w:r w:rsidRPr="00A50F03">
              <w:rPr>
                <w:sz w:val="24"/>
                <w:szCs w:val="24"/>
              </w:rPr>
              <w:t>F</w:t>
            </w:r>
          </w:p>
        </w:tc>
        <w:tc>
          <w:tcPr>
            <w:tcW w:w="719" w:type="dxa"/>
          </w:tcPr>
          <w:p w14:paraId="4E155A46" w14:textId="77777777" w:rsidR="000773CD" w:rsidRPr="00A50F03" w:rsidRDefault="000773CD" w:rsidP="000773CD">
            <w:pPr>
              <w:widowControl w:val="0"/>
              <w:rPr>
                <w:sz w:val="24"/>
                <w:szCs w:val="24"/>
              </w:rPr>
            </w:pPr>
            <w:r w:rsidRPr="00A50F03">
              <w:rPr>
                <w:sz w:val="24"/>
                <w:szCs w:val="24"/>
              </w:rPr>
              <w:t>H</w:t>
            </w:r>
          </w:p>
        </w:tc>
        <w:tc>
          <w:tcPr>
            <w:tcW w:w="719" w:type="dxa"/>
          </w:tcPr>
          <w:p w14:paraId="24350992" w14:textId="77777777" w:rsidR="000773CD" w:rsidRPr="00A50F03" w:rsidRDefault="000773CD" w:rsidP="000773CD">
            <w:pPr>
              <w:widowControl w:val="0"/>
              <w:rPr>
                <w:sz w:val="24"/>
                <w:szCs w:val="24"/>
              </w:rPr>
            </w:pPr>
            <w:r w:rsidRPr="00A50F03">
              <w:rPr>
                <w:sz w:val="24"/>
                <w:szCs w:val="24"/>
              </w:rPr>
              <w:t>K</w:t>
            </w:r>
          </w:p>
        </w:tc>
        <w:tc>
          <w:tcPr>
            <w:tcW w:w="720" w:type="dxa"/>
          </w:tcPr>
          <w:p w14:paraId="21BCED39" w14:textId="77777777" w:rsidR="000773CD" w:rsidRPr="00A50F03" w:rsidRDefault="000773CD" w:rsidP="000773CD">
            <w:pPr>
              <w:widowControl w:val="0"/>
              <w:rPr>
                <w:sz w:val="24"/>
                <w:szCs w:val="24"/>
              </w:rPr>
            </w:pPr>
            <w:r w:rsidRPr="00A50F03">
              <w:rPr>
                <w:sz w:val="24"/>
                <w:szCs w:val="24"/>
              </w:rPr>
              <w:t>M</w:t>
            </w:r>
          </w:p>
        </w:tc>
        <w:tc>
          <w:tcPr>
            <w:tcW w:w="719" w:type="dxa"/>
          </w:tcPr>
          <w:p w14:paraId="67E56C9C" w14:textId="77777777" w:rsidR="000773CD" w:rsidRPr="00A50F03" w:rsidRDefault="000773CD" w:rsidP="000773CD">
            <w:pPr>
              <w:widowControl w:val="0"/>
              <w:rPr>
                <w:sz w:val="24"/>
                <w:szCs w:val="24"/>
              </w:rPr>
            </w:pPr>
            <w:r w:rsidRPr="00A50F03">
              <w:rPr>
                <w:sz w:val="24"/>
                <w:szCs w:val="24"/>
              </w:rPr>
              <w:t>O</w:t>
            </w:r>
          </w:p>
        </w:tc>
        <w:tc>
          <w:tcPr>
            <w:tcW w:w="719" w:type="dxa"/>
          </w:tcPr>
          <w:p w14:paraId="678492C2" w14:textId="77777777" w:rsidR="000773CD" w:rsidRPr="00A50F03" w:rsidRDefault="000773CD" w:rsidP="000773CD">
            <w:pPr>
              <w:widowControl w:val="0"/>
              <w:rPr>
                <w:sz w:val="24"/>
                <w:szCs w:val="24"/>
              </w:rPr>
            </w:pPr>
            <w:r w:rsidRPr="00A50F03">
              <w:rPr>
                <w:sz w:val="24"/>
                <w:szCs w:val="24"/>
              </w:rPr>
              <w:t>Q</w:t>
            </w:r>
          </w:p>
        </w:tc>
        <w:tc>
          <w:tcPr>
            <w:tcW w:w="720" w:type="dxa"/>
          </w:tcPr>
          <w:p w14:paraId="63FF0081" w14:textId="77777777" w:rsidR="000773CD" w:rsidRPr="00A50F03" w:rsidRDefault="000773CD" w:rsidP="000773CD">
            <w:pPr>
              <w:widowControl w:val="0"/>
              <w:rPr>
                <w:sz w:val="24"/>
                <w:szCs w:val="24"/>
              </w:rPr>
            </w:pPr>
            <w:r w:rsidRPr="00A50F03">
              <w:rPr>
                <w:sz w:val="24"/>
                <w:szCs w:val="24"/>
              </w:rPr>
              <w:t>S</w:t>
            </w:r>
          </w:p>
        </w:tc>
        <w:tc>
          <w:tcPr>
            <w:tcW w:w="719" w:type="dxa"/>
          </w:tcPr>
          <w:p w14:paraId="48C34182" w14:textId="77777777" w:rsidR="000773CD" w:rsidRPr="00A50F03" w:rsidRDefault="000773CD" w:rsidP="000773CD">
            <w:pPr>
              <w:widowControl w:val="0"/>
              <w:rPr>
                <w:sz w:val="24"/>
                <w:szCs w:val="24"/>
              </w:rPr>
            </w:pPr>
            <w:r w:rsidRPr="00A50F03">
              <w:rPr>
                <w:sz w:val="24"/>
                <w:szCs w:val="24"/>
              </w:rPr>
              <w:t>U</w:t>
            </w:r>
          </w:p>
        </w:tc>
        <w:tc>
          <w:tcPr>
            <w:tcW w:w="719" w:type="dxa"/>
          </w:tcPr>
          <w:p w14:paraId="05B5009B" w14:textId="77777777" w:rsidR="000773CD" w:rsidRPr="00A50F03" w:rsidRDefault="000773CD" w:rsidP="000773CD">
            <w:pPr>
              <w:widowControl w:val="0"/>
              <w:rPr>
                <w:sz w:val="24"/>
                <w:szCs w:val="24"/>
              </w:rPr>
            </w:pPr>
            <w:r w:rsidRPr="00A50F03">
              <w:rPr>
                <w:sz w:val="24"/>
                <w:szCs w:val="24"/>
              </w:rPr>
              <w:t>W</w:t>
            </w:r>
          </w:p>
        </w:tc>
        <w:tc>
          <w:tcPr>
            <w:tcW w:w="1003" w:type="dxa"/>
          </w:tcPr>
          <w:p w14:paraId="0BE4EEC3" w14:textId="77777777" w:rsidR="000773CD" w:rsidRPr="00A50F03" w:rsidRDefault="000773CD" w:rsidP="000773CD">
            <w:pPr>
              <w:widowControl w:val="0"/>
              <w:rPr>
                <w:sz w:val="24"/>
                <w:szCs w:val="24"/>
              </w:rPr>
            </w:pPr>
            <w:r w:rsidRPr="00A50F03">
              <w:rPr>
                <w:sz w:val="24"/>
                <w:szCs w:val="24"/>
              </w:rPr>
              <w:t>Y</w:t>
            </w:r>
          </w:p>
        </w:tc>
      </w:tr>
    </w:tbl>
    <w:p w14:paraId="72D597FE" w14:textId="6A47C6B0" w:rsidR="000773CD" w:rsidRPr="00A50F03" w:rsidRDefault="00B704AF" w:rsidP="00BC727C">
      <w:pPr>
        <w:widowControl w:val="0"/>
        <w:rPr>
          <w:sz w:val="24"/>
          <w:szCs w:val="24"/>
        </w:rPr>
      </w:pPr>
      <w:r w:rsidRPr="00A50F03">
        <w:rPr>
          <w:sz w:val="24"/>
          <w:szCs w:val="24"/>
        </w:rPr>
        <w:t>Bezeichnung der Halbmonate:</w:t>
      </w:r>
    </w:p>
    <w:p w14:paraId="0FBCACCD" w14:textId="77777777" w:rsidR="000773CD" w:rsidRPr="00A50F03" w:rsidRDefault="000773CD" w:rsidP="00BC727C">
      <w:pPr>
        <w:widowControl w:val="0"/>
        <w:rPr>
          <w:sz w:val="24"/>
          <w:szCs w:val="24"/>
        </w:rPr>
      </w:pPr>
    </w:p>
    <w:p w14:paraId="66C43DC4" w14:textId="77777777" w:rsidR="000773CD" w:rsidRPr="00A50F03" w:rsidRDefault="000773CD" w:rsidP="00BC727C">
      <w:pPr>
        <w:widowControl w:val="0"/>
        <w:rPr>
          <w:sz w:val="24"/>
          <w:szCs w:val="24"/>
        </w:rPr>
      </w:pPr>
    </w:p>
    <w:p w14:paraId="540BD9BE" w14:textId="77777777" w:rsidR="000773CD" w:rsidRPr="00A50F03" w:rsidRDefault="000773CD" w:rsidP="00BC727C">
      <w:pPr>
        <w:widowControl w:val="0"/>
        <w:rPr>
          <w:sz w:val="24"/>
          <w:szCs w:val="24"/>
        </w:rPr>
      </w:pPr>
    </w:p>
    <w:p w14:paraId="3F88B354" w14:textId="77777777" w:rsidR="000773CD" w:rsidRPr="00A50F03" w:rsidRDefault="000773CD" w:rsidP="00BC727C">
      <w:pPr>
        <w:widowControl w:val="0"/>
        <w:rPr>
          <w:sz w:val="24"/>
          <w:szCs w:val="24"/>
        </w:rPr>
      </w:pPr>
    </w:p>
    <w:p w14:paraId="39E78E83" w14:textId="77777777" w:rsidR="000773CD" w:rsidRPr="00A50F03" w:rsidRDefault="000773CD" w:rsidP="00BC727C">
      <w:pPr>
        <w:widowControl w:val="0"/>
        <w:rPr>
          <w:sz w:val="24"/>
          <w:szCs w:val="24"/>
        </w:rPr>
      </w:pPr>
    </w:p>
    <w:p w14:paraId="60514A15" w14:textId="77777777" w:rsidR="00132489" w:rsidRDefault="00132489" w:rsidP="00BC727C">
      <w:pPr>
        <w:widowControl w:val="0"/>
        <w:rPr>
          <w:sz w:val="24"/>
          <w:szCs w:val="24"/>
        </w:rPr>
      </w:pPr>
    </w:p>
    <w:p w14:paraId="3D68F6A6" w14:textId="77777777" w:rsidR="00F4647B" w:rsidRDefault="00EE7B71" w:rsidP="00BC727C">
      <w:pPr>
        <w:widowControl w:val="0"/>
        <w:rPr>
          <w:sz w:val="24"/>
          <w:szCs w:val="24"/>
        </w:rPr>
      </w:pPr>
      <w:r w:rsidRPr="00A50F03">
        <w:rPr>
          <w:sz w:val="24"/>
          <w:szCs w:val="24"/>
        </w:rPr>
        <w:t>2012</w:t>
      </w:r>
      <w:r w:rsidR="00132489">
        <w:rPr>
          <w:sz w:val="24"/>
          <w:szCs w:val="24"/>
        </w:rPr>
        <w:t xml:space="preserve"> </w:t>
      </w:r>
      <w:r w:rsidRPr="00A50F03">
        <w:rPr>
          <w:sz w:val="24"/>
          <w:szCs w:val="24"/>
        </w:rPr>
        <w:t>V</w:t>
      </w:r>
      <w:r w:rsidR="003334AB">
        <w:rPr>
          <w:sz w:val="24"/>
          <w:szCs w:val="24"/>
        </w:rPr>
        <w:t>B</w:t>
      </w:r>
      <w:r w:rsidRPr="00A50F03">
        <w:rPr>
          <w:sz w:val="24"/>
          <w:szCs w:val="24"/>
          <w:vertAlign w:val="subscript"/>
        </w:rPr>
        <w:t>1</w:t>
      </w:r>
      <w:r w:rsidRPr="00A50F03">
        <w:rPr>
          <w:sz w:val="24"/>
          <w:szCs w:val="24"/>
        </w:rPr>
        <w:t xml:space="preserve"> bedeutet also: der Asteroid wurde 2012 entdeckt.</w:t>
      </w:r>
      <w:r w:rsidR="00B704AF" w:rsidRPr="00A50F03">
        <w:rPr>
          <w:sz w:val="24"/>
          <w:szCs w:val="24"/>
        </w:rPr>
        <w:t xml:space="preserve"> Das war klar</w:t>
      </w:r>
      <w:r w:rsidR="00CC41BE" w:rsidRPr="00A50F03">
        <w:rPr>
          <w:sz w:val="24"/>
          <w:szCs w:val="24"/>
        </w:rPr>
        <w:t xml:space="preserve">. V bedeutet, er wurde zwischen 1. Und 15. November </w:t>
      </w:r>
      <w:r w:rsidR="00020FB3" w:rsidRPr="00A50F03">
        <w:rPr>
          <w:sz w:val="24"/>
          <w:szCs w:val="24"/>
        </w:rPr>
        <w:t xml:space="preserve">entdeckt. </w:t>
      </w:r>
      <w:r w:rsidR="00EB38CF" w:rsidRPr="00A50F03">
        <w:rPr>
          <w:sz w:val="24"/>
          <w:szCs w:val="24"/>
        </w:rPr>
        <w:t xml:space="preserve">Auch noch einfach, wenn man die Tabelle </w:t>
      </w:r>
      <w:r w:rsidR="00206274" w:rsidRPr="00A50F03">
        <w:rPr>
          <w:sz w:val="24"/>
          <w:szCs w:val="24"/>
        </w:rPr>
        <w:t xml:space="preserve">kennt. </w:t>
      </w:r>
    </w:p>
    <w:p w14:paraId="06A36E83" w14:textId="1EE7CB24" w:rsidR="00C85F20" w:rsidRPr="00A50F03" w:rsidRDefault="00206274" w:rsidP="00BC727C">
      <w:pPr>
        <w:widowControl w:val="0"/>
        <w:rPr>
          <w:sz w:val="24"/>
          <w:szCs w:val="24"/>
        </w:rPr>
      </w:pPr>
      <w:r w:rsidRPr="00A50F03">
        <w:rPr>
          <w:sz w:val="24"/>
          <w:szCs w:val="24"/>
        </w:rPr>
        <w:t>Jetzt wird es allerdings kompliziert</w:t>
      </w:r>
      <w:r w:rsidR="00D36032" w:rsidRPr="00A50F03">
        <w:rPr>
          <w:sz w:val="24"/>
          <w:szCs w:val="24"/>
        </w:rPr>
        <w:t>. Der erste Asteroid hätte die Bezeichnung 20</w:t>
      </w:r>
      <w:r w:rsidR="00CA7967">
        <w:rPr>
          <w:sz w:val="24"/>
          <w:szCs w:val="24"/>
        </w:rPr>
        <w:t>1</w:t>
      </w:r>
      <w:r w:rsidR="00D36032" w:rsidRPr="00A50F03">
        <w:rPr>
          <w:sz w:val="24"/>
          <w:szCs w:val="24"/>
        </w:rPr>
        <w:t>2 VA</w:t>
      </w:r>
      <w:r w:rsidR="0033566B" w:rsidRPr="00A50F03">
        <w:rPr>
          <w:sz w:val="24"/>
          <w:szCs w:val="24"/>
        </w:rPr>
        <w:t xml:space="preserve">, der Zweite 2012 VB, </w:t>
      </w:r>
      <w:proofErr w:type="gramStart"/>
      <w:r w:rsidR="0033566B" w:rsidRPr="00A50F03">
        <w:rPr>
          <w:sz w:val="24"/>
          <w:szCs w:val="24"/>
        </w:rPr>
        <w:t>… ,</w:t>
      </w:r>
      <w:proofErr w:type="gramEnd"/>
      <w:r w:rsidR="0033566B" w:rsidRPr="00A50F03">
        <w:rPr>
          <w:sz w:val="24"/>
          <w:szCs w:val="24"/>
        </w:rPr>
        <w:t xml:space="preserve"> der 25.</w:t>
      </w:r>
      <w:r w:rsidR="00BB6987" w:rsidRPr="00A50F03">
        <w:rPr>
          <w:sz w:val="24"/>
          <w:szCs w:val="24"/>
        </w:rPr>
        <w:t>te 2012 VZ, der 26.te würde 2012 VA</w:t>
      </w:r>
      <w:r w:rsidR="00BB6987" w:rsidRPr="00A50F03">
        <w:rPr>
          <w:sz w:val="24"/>
          <w:szCs w:val="24"/>
          <w:vertAlign w:val="subscript"/>
        </w:rPr>
        <w:t>1</w:t>
      </w:r>
      <w:r w:rsidR="00BB6987" w:rsidRPr="00A50F03">
        <w:rPr>
          <w:sz w:val="24"/>
          <w:szCs w:val="24"/>
        </w:rPr>
        <w:t xml:space="preserve"> heißen</w:t>
      </w:r>
      <w:r w:rsidR="00437B51" w:rsidRPr="00A50F03">
        <w:rPr>
          <w:sz w:val="24"/>
          <w:szCs w:val="24"/>
        </w:rPr>
        <w:t>, der 27.te 2012</w:t>
      </w:r>
      <w:r w:rsidR="00560EDF" w:rsidRPr="00A50F03">
        <w:rPr>
          <w:sz w:val="24"/>
          <w:szCs w:val="24"/>
        </w:rPr>
        <w:t xml:space="preserve"> VB</w:t>
      </w:r>
      <w:r w:rsidR="00560EDF" w:rsidRPr="00A50F03">
        <w:rPr>
          <w:sz w:val="24"/>
          <w:szCs w:val="24"/>
          <w:vertAlign w:val="subscript"/>
        </w:rPr>
        <w:t>1</w:t>
      </w:r>
      <w:r w:rsidR="00F97C72" w:rsidRPr="00A50F03">
        <w:rPr>
          <w:sz w:val="24"/>
          <w:szCs w:val="24"/>
        </w:rPr>
        <w:t xml:space="preserve">. </w:t>
      </w:r>
    </w:p>
    <w:p w14:paraId="311F11EE" w14:textId="723D7D20" w:rsidR="00C85F20" w:rsidRPr="00A50F03" w:rsidRDefault="00E51206" w:rsidP="00BC727C">
      <w:pPr>
        <w:widowControl w:val="0"/>
        <w:rPr>
          <w:sz w:val="24"/>
          <w:szCs w:val="24"/>
        </w:rPr>
      </w:pPr>
      <w:r>
        <w:rPr>
          <w:sz w:val="24"/>
          <w:szCs w:val="24"/>
        </w:rPr>
        <w:t xml:space="preserve">Wie erhält man aus </w:t>
      </w:r>
      <w:r w:rsidR="00F97C72" w:rsidRPr="00A50F03">
        <w:rPr>
          <w:sz w:val="24"/>
          <w:szCs w:val="24"/>
        </w:rPr>
        <w:t>B</w:t>
      </w:r>
      <w:r w:rsidR="00F97C72" w:rsidRPr="00A50F03">
        <w:rPr>
          <w:sz w:val="24"/>
          <w:szCs w:val="24"/>
          <w:vertAlign w:val="subscript"/>
        </w:rPr>
        <w:t>1</w:t>
      </w:r>
      <w:r w:rsidR="000A7DA9">
        <w:rPr>
          <w:sz w:val="24"/>
          <w:szCs w:val="24"/>
        </w:rPr>
        <w:t xml:space="preserve"> die Zahl</w:t>
      </w:r>
      <w:r w:rsidR="00CD365C">
        <w:rPr>
          <w:sz w:val="24"/>
          <w:szCs w:val="24"/>
        </w:rPr>
        <w:t xml:space="preserve"> </w:t>
      </w:r>
      <w:r w:rsidR="001E2E1F" w:rsidRPr="00A50F03">
        <w:rPr>
          <w:sz w:val="24"/>
          <w:szCs w:val="24"/>
        </w:rPr>
        <w:t>27</w:t>
      </w:r>
      <w:r w:rsidR="000A7DA9">
        <w:rPr>
          <w:sz w:val="24"/>
          <w:szCs w:val="24"/>
        </w:rPr>
        <w:t>?</w:t>
      </w:r>
    </w:p>
    <w:p w14:paraId="5C5EE9E1" w14:textId="77777777" w:rsidR="00C85F20" w:rsidRPr="00A50F03" w:rsidRDefault="001E2E1F" w:rsidP="00BC727C">
      <w:pPr>
        <w:widowControl w:val="0"/>
        <w:rPr>
          <w:sz w:val="24"/>
          <w:szCs w:val="24"/>
        </w:rPr>
      </w:pPr>
      <w:r w:rsidRPr="00A50F03">
        <w:rPr>
          <w:sz w:val="24"/>
          <w:szCs w:val="24"/>
        </w:rPr>
        <w:t xml:space="preserve">Ohne I besteht das Alphabet aus 25 Buchstaben. </w:t>
      </w:r>
      <w:r w:rsidR="007F21FC" w:rsidRPr="00A50F03">
        <w:rPr>
          <w:sz w:val="24"/>
          <w:szCs w:val="24"/>
        </w:rPr>
        <w:t xml:space="preserve">B ist der 2.te Buchstabe und die tiefgestellte 1 besagt, dass das Alphabet </w:t>
      </w:r>
      <w:r w:rsidR="008C1920" w:rsidRPr="00A50F03">
        <w:rPr>
          <w:sz w:val="24"/>
          <w:szCs w:val="24"/>
        </w:rPr>
        <w:t>einmal durchlaufen wurde. B</w:t>
      </w:r>
      <w:r w:rsidR="008C1920" w:rsidRPr="00A50F03">
        <w:rPr>
          <w:sz w:val="24"/>
          <w:szCs w:val="24"/>
          <w:vertAlign w:val="subscript"/>
        </w:rPr>
        <w:t>1</w:t>
      </w:r>
      <w:r w:rsidR="008C1920" w:rsidRPr="00A50F03">
        <w:rPr>
          <w:sz w:val="24"/>
          <w:szCs w:val="24"/>
        </w:rPr>
        <w:t xml:space="preserve"> = 2 + 1 x 25 = 27</w:t>
      </w:r>
      <w:r w:rsidR="00D51A92" w:rsidRPr="00A50F03">
        <w:rPr>
          <w:sz w:val="24"/>
          <w:szCs w:val="24"/>
        </w:rPr>
        <w:t xml:space="preserve">. </w:t>
      </w:r>
    </w:p>
    <w:p w14:paraId="578A55FE" w14:textId="77777777" w:rsidR="00C85F20" w:rsidRPr="00A50F03" w:rsidRDefault="00D51A92" w:rsidP="00BC727C">
      <w:pPr>
        <w:widowControl w:val="0"/>
        <w:rPr>
          <w:sz w:val="24"/>
          <w:szCs w:val="24"/>
        </w:rPr>
      </w:pPr>
      <w:r w:rsidRPr="00A50F03">
        <w:rPr>
          <w:sz w:val="24"/>
          <w:szCs w:val="24"/>
        </w:rPr>
        <w:t>Was bedeutet das für 2012 VP</w:t>
      </w:r>
      <w:r w:rsidRPr="00A50F03">
        <w:rPr>
          <w:sz w:val="24"/>
          <w:szCs w:val="24"/>
          <w:vertAlign w:val="subscript"/>
        </w:rPr>
        <w:t>113</w:t>
      </w:r>
      <w:r w:rsidRPr="00A50F03">
        <w:rPr>
          <w:sz w:val="24"/>
          <w:szCs w:val="24"/>
        </w:rPr>
        <w:t xml:space="preserve">? </w:t>
      </w:r>
    </w:p>
    <w:p w14:paraId="0E17745E" w14:textId="5F01105F" w:rsidR="00827631" w:rsidRPr="00A50F03" w:rsidRDefault="006D49D0" w:rsidP="00BC727C">
      <w:pPr>
        <w:widowControl w:val="0"/>
        <w:rPr>
          <w:sz w:val="24"/>
          <w:szCs w:val="24"/>
        </w:rPr>
      </w:pPr>
      <w:r w:rsidRPr="00A50F03">
        <w:rPr>
          <w:sz w:val="24"/>
          <w:szCs w:val="24"/>
        </w:rPr>
        <w:t>Dass er in der ersten Novemberhälfte 2012 entdeckt wurde</w:t>
      </w:r>
      <w:r w:rsidR="00C07229" w:rsidRPr="00A50F03">
        <w:rPr>
          <w:sz w:val="24"/>
          <w:szCs w:val="24"/>
        </w:rPr>
        <w:t>,</w:t>
      </w:r>
      <w:r w:rsidRPr="00A50F03">
        <w:rPr>
          <w:sz w:val="24"/>
          <w:szCs w:val="24"/>
        </w:rPr>
        <w:t xml:space="preserve"> wissen wir bereits. P</w:t>
      </w:r>
      <w:r w:rsidRPr="00A50F03">
        <w:rPr>
          <w:sz w:val="24"/>
          <w:szCs w:val="24"/>
          <w:vertAlign w:val="subscript"/>
        </w:rPr>
        <w:t>113</w:t>
      </w:r>
      <w:r w:rsidR="00301010" w:rsidRPr="00A50F03">
        <w:rPr>
          <w:sz w:val="24"/>
          <w:szCs w:val="24"/>
        </w:rPr>
        <w:t xml:space="preserve"> bedeutet er ist der P = 15</w:t>
      </w:r>
      <w:r w:rsidR="00CB7196" w:rsidRPr="00A50F03">
        <w:rPr>
          <w:sz w:val="24"/>
          <w:szCs w:val="24"/>
        </w:rPr>
        <w:t xml:space="preserve"> </w:t>
      </w:r>
      <w:r w:rsidR="00CE4F71" w:rsidRPr="00A50F03">
        <w:rPr>
          <w:sz w:val="24"/>
          <w:szCs w:val="24"/>
        </w:rPr>
        <w:t>plus 113 * 25 = 2825</w:t>
      </w:r>
      <w:r w:rsidR="00C07229" w:rsidRPr="00A50F03">
        <w:rPr>
          <w:sz w:val="24"/>
          <w:szCs w:val="24"/>
        </w:rPr>
        <w:t>,</w:t>
      </w:r>
      <w:r w:rsidR="00CE4F71" w:rsidRPr="00A50F03">
        <w:rPr>
          <w:sz w:val="24"/>
          <w:szCs w:val="24"/>
        </w:rPr>
        <w:t xml:space="preserve"> also der</w:t>
      </w:r>
      <w:r w:rsidR="00235E01" w:rsidRPr="00A50F03">
        <w:rPr>
          <w:sz w:val="24"/>
          <w:szCs w:val="24"/>
        </w:rPr>
        <w:t xml:space="preserve"> 2840.te Asteroid, der in der ersten Novemberhälfte 2012 entdeckt wurde</w:t>
      </w:r>
      <w:r w:rsidR="00C07229" w:rsidRPr="00A50F03">
        <w:rPr>
          <w:sz w:val="24"/>
          <w:szCs w:val="24"/>
        </w:rPr>
        <w:t>.</w:t>
      </w:r>
      <w:r w:rsidR="00301010" w:rsidRPr="00A50F03">
        <w:rPr>
          <w:sz w:val="24"/>
          <w:szCs w:val="24"/>
        </w:rPr>
        <w:t xml:space="preserve"> </w:t>
      </w:r>
      <w:r w:rsidR="00806032" w:rsidRPr="00A50F03">
        <w:rPr>
          <w:sz w:val="24"/>
          <w:szCs w:val="24"/>
        </w:rPr>
        <w:t xml:space="preserve">Die Astronomen sind also recht fleißig beim </w:t>
      </w:r>
      <w:r w:rsidR="00D133A1" w:rsidRPr="00A50F03">
        <w:rPr>
          <w:sz w:val="24"/>
          <w:szCs w:val="24"/>
        </w:rPr>
        <w:t>E</w:t>
      </w:r>
      <w:r w:rsidR="00806032" w:rsidRPr="00A50F03">
        <w:rPr>
          <w:sz w:val="24"/>
          <w:szCs w:val="24"/>
        </w:rPr>
        <w:t>ntdecken neuer Mitglieder des Sonnensystems.</w:t>
      </w:r>
    </w:p>
    <w:p w14:paraId="5846D8EA" w14:textId="77777777" w:rsidR="00E36FFF" w:rsidRPr="00A50F03" w:rsidRDefault="00E36FFF" w:rsidP="00BC727C">
      <w:pPr>
        <w:widowControl w:val="0"/>
        <w:rPr>
          <w:sz w:val="24"/>
          <w:szCs w:val="24"/>
        </w:rPr>
      </w:pPr>
      <w:r w:rsidRPr="00A50F03">
        <w:rPr>
          <w:sz w:val="24"/>
          <w:szCs w:val="24"/>
        </w:rPr>
        <w:t xml:space="preserve">Was bedeutet </w:t>
      </w:r>
      <w:r w:rsidR="00D133A1" w:rsidRPr="00A50F03">
        <w:rPr>
          <w:sz w:val="24"/>
          <w:szCs w:val="24"/>
        </w:rPr>
        <w:t>2019 EE</w:t>
      </w:r>
      <w:r w:rsidR="00D133A1" w:rsidRPr="00A50F03">
        <w:rPr>
          <w:sz w:val="24"/>
          <w:szCs w:val="24"/>
          <w:vertAlign w:val="subscript"/>
        </w:rPr>
        <w:t>6</w:t>
      </w:r>
      <w:r w:rsidRPr="00A50F03">
        <w:rPr>
          <w:sz w:val="24"/>
          <w:szCs w:val="24"/>
        </w:rPr>
        <w:t>?</w:t>
      </w:r>
    </w:p>
    <w:p w14:paraId="412769AF" w14:textId="56F0EB7A" w:rsidR="00D133A1" w:rsidRPr="00A50F03" w:rsidRDefault="00E36FFF" w:rsidP="00BC727C">
      <w:pPr>
        <w:widowControl w:val="0"/>
        <w:rPr>
          <w:sz w:val="24"/>
          <w:szCs w:val="24"/>
        </w:rPr>
      </w:pPr>
      <w:r w:rsidRPr="00A50F03">
        <w:rPr>
          <w:sz w:val="24"/>
          <w:szCs w:val="24"/>
        </w:rPr>
        <w:t>Dieser Asteroid wurde 2019</w:t>
      </w:r>
      <w:r w:rsidR="009342F5" w:rsidRPr="00A50F03">
        <w:rPr>
          <w:sz w:val="24"/>
          <w:szCs w:val="24"/>
        </w:rPr>
        <w:t xml:space="preserve"> in der ersten Märzhälfte</w:t>
      </w:r>
      <w:r w:rsidR="0038133B" w:rsidRPr="00A50F03">
        <w:rPr>
          <w:sz w:val="24"/>
          <w:szCs w:val="24"/>
        </w:rPr>
        <w:t xml:space="preserve"> 2019</w:t>
      </w:r>
      <w:r w:rsidR="009342F5" w:rsidRPr="00A50F03">
        <w:rPr>
          <w:sz w:val="24"/>
          <w:szCs w:val="24"/>
        </w:rPr>
        <w:t xml:space="preserve"> als </w:t>
      </w:r>
      <w:r w:rsidR="00BE3E25" w:rsidRPr="00A50F03">
        <w:rPr>
          <w:sz w:val="24"/>
          <w:szCs w:val="24"/>
        </w:rPr>
        <w:t>(</w:t>
      </w:r>
      <w:r w:rsidR="009342F5" w:rsidRPr="00A50F03">
        <w:rPr>
          <w:sz w:val="24"/>
          <w:szCs w:val="24"/>
        </w:rPr>
        <w:t xml:space="preserve">5 </w:t>
      </w:r>
      <w:proofErr w:type="gramStart"/>
      <w:r w:rsidR="009342F5" w:rsidRPr="00A50F03">
        <w:rPr>
          <w:sz w:val="24"/>
          <w:szCs w:val="24"/>
        </w:rPr>
        <w:t>+  6</w:t>
      </w:r>
      <w:proofErr w:type="gramEnd"/>
      <w:r w:rsidR="009342F5" w:rsidRPr="00A50F03">
        <w:rPr>
          <w:sz w:val="24"/>
          <w:szCs w:val="24"/>
        </w:rPr>
        <w:t xml:space="preserve"> * 25</w:t>
      </w:r>
      <w:r w:rsidR="00903933" w:rsidRPr="00A50F03">
        <w:rPr>
          <w:sz w:val="24"/>
          <w:szCs w:val="24"/>
        </w:rPr>
        <w:t xml:space="preserve"> =</w:t>
      </w:r>
      <w:r w:rsidR="00BE3E25" w:rsidRPr="00A50F03">
        <w:rPr>
          <w:sz w:val="24"/>
          <w:szCs w:val="24"/>
        </w:rPr>
        <w:t>)</w:t>
      </w:r>
      <w:r w:rsidR="00903933" w:rsidRPr="00A50F03">
        <w:rPr>
          <w:sz w:val="24"/>
          <w:szCs w:val="24"/>
        </w:rPr>
        <w:t xml:space="preserve"> 130</w:t>
      </w:r>
      <w:r w:rsidR="00BE3E25" w:rsidRPr="00A50F03">
        <w:rPr>
          <w:sz w:val="24"/>
          <w:szCs w:val="24"/>
        </w:rPr>
        <w:t>.ter</w:t>
      </w:r>
      <w:r w:rsidR="00903933" w:rsidRPr="00A50F03">
        <w:rPr>
          <w:sz w:val="24"/>
          <w:szCs w:val="24"/>
        </w:rPr>
        <w:t xml:space="preserve"> neuer Himmelkörper</w:t>
      </w:r>
      <w:r w:rsidR="00BE3E25" w:rsidRPr="00A50F03">
        <w:rPr>
          <w:sz w:val="24"/>
          <w:szCs w:val="24"/>
        </w:rPr>
        <w:t xml:space="preserve"> entdeckt. </w:t>
      </w:r>
    </w:p>
    <w:p w14:paraId="5A707B0D" w14:textId="77777777" w:rsidR="00BE3E4B" w:rsidRDefault="00BE3E4B" w:rsidP="00BC727C">
      <w:pPr>
        <w:widowControl w:val="0"/>
      </w:pPr>
    </w:p>
    <w:p w14:paraId="2ECCD1F1" w14:textId="6AC1CBB8" w:rsidR="00704DEF" w:rsidRPr="00A50F03" w:rsidRDefault="00704DEF" w:rsidP="00BC727C">
      <w:pPr>
        <w:widowControl w:val="0"/>
        <w:rPr>
          <w:sz w:val="24"/>
          <w:szCs w:val="24"/>
        </w:rPr>
      </w:pPr>
      <w:r w:rsidRPr="00A50F03">
        <w:rPr>
          <w:sz w:val="24"/>
          <w:szCs w:val="24"/>
        </w:rPr>
        <w:t>Immer wieder geistert durch die Presse</w:t>
      </w:r>
      <w:r w:rsidR="00BF6647" w:rsidRPr="00A50F03">
        <w:rPr>
          <w:sz w:val="24"/>
          <w:szCs w:val="24"/>
        </w:rPr>
        <w:t xml:space="preserve"> </w:t>
      </w:r>
      <w:r w:rsidRPr="00A50F03">
        <w:rPr>
          <w:sz w:val="24"/>
          <w:szCs w:val="24"/>
        </w:rPr>
        <w:t xml:space="preserve">die Meldung, dass man </w:t>
      </w:r>
      <w:r w:rsidR="001653A7" w:rsidRPr="00A50F03">
        <w:rPr>
          <w:sz w:val="24"/>
          <w:szCs w:val="24"/>
        </w:rPr>
        <w:t xml:space="preserve">im Kuipergürtel </w:t>
      </w:r>
      <w:r w:rsidRPr="00A50F03">
        <w:rPr>
          <w:sz w:val="24"/>
          <w:szCs w:val="24"/>
        </w:rPr>
        <w:t>einen</w:t>
      </w:r>
      <w:r w:rsidR="001653A7" w:rsidRPr="00A50F03">
        <w:rPr>
          <w:sz w:val="24"/>
          <w:szCs w:val="24"/>
        </w:rPr>
        <w:t xml:space="preserve"> weiteren </w:t>
      </w:r>
      <w:r w:rsidR="0040332B" w:rsidRPr="00A50F03">
        <w:rPr>
          <w:sz w:val="24"/>
          <w:szCs w:val="24"/>
        </w:rPr>
        <w:t xml:space="preserve">Körper in </w:t>
      </w:r>
      <w:r w:rsidR="001653A7" w:rsidRPr="00A50F03">
        <w:rPr>
          <w:sz w:val="24"/>
          <w:szCs w:val="24"/>
        </w:rPr>
        <w:t>Planeten</w:t>
      </w:r>
      <w:r w:rsidR="0040332B" w:rsidRPr="00A50F03">
        <w:rPr>
          <w:sz w:val="24"/>
          <w:szCs w:val="24"/>
        </w:rPr>
        <w:t xml:space="preserve">größe vermutet. Grund dafür ist, dass </w:t>
      </w:r>
      <w:r w:rsidR="00BF6647" w:rsidRPr="00A50F03">
        <w:rPr>
          <w:sz w:val="24"/>
          <w:szCs w:val="24"/>
        </w:rPr>
        <w:t xml:space="preserve">sich die </w:t>
      </w:r>
      <w:r w:rsidR="0035121C" w:rsidRPr="00A50F03">
        <w:rPr>
          <w:sz w:val="24"/>
          <w:szCs w:val="24"/>
        </w:rPr>
        <w:t xml:space="preserve">DDOs </w:t>
      </w:r>
      <w:r w:rsidR="0083138E">
        <w:rPr>
          <w:sz w:val="24"/>
          <w:szCs w:val="24"/>
        </w:rPr>
        <w:t>(</w:t>
      </w:r>
      <w:proofErr w:type="spellStart"/>
      <w:r w:rsidR="0083138E">
        <w:rPr>
          <w:sz w:val="24"/>
          <w:szCs w:val="24"/>
        </w:rPr>
        <w:t>dista</w:t>
      </w:r>
      <w:r w:rsidR="00B21A15">
        <w:rPr>
          <w:sz w:val="24"/>
          <w:szCs w:val="24"/>
        </w:rPr>
        <w:t>n</w:t>
      </w:r>
      <w:r w:rsidR="0083138E">
        <w:rPr>
          <w:sz w:val="24"/>
          <w:szCs w:val="24"/>
        </w:rPr>
        <w:t>t</w:t>
      </w:r>
      <w:proofErr w:type="spellEnd"/>
      <w:r w:rsidR="0083138E">
        <w:rPr>
          <w:sz w:val="24"/>
          <w:szCs w:val="24"/>
        </w:rPr>
        <w:t xml:space="preserve"> </w:t>
      </w:r>
      <w:proofErr w:type="spellStart"/>
      <w:r w:rsidR="0083138E">
        <w:rPr>
          <w:sz w:val="24"/>
          <w:szCs w:val="24"/>
        </w:rPr>
        <w:t>detached</w:t>
      </w:r>
      <w:proofErr w:type="spellEnd"/>
      <w:r w:rsidR="0083138E">
        <w:rPr>
          <w:sz w:val="24"/>
          <w:szCs w:val="24"/>
        </w:rPr>
        <w:t xml:space="preserve"> </w:t>
      </w:r>
      <w:proofErr w:type="spellStart"/>
      <w:r w:rsidR="0083138E">
        <w:rPr>
          <w:sz w:val="24"/>
          <w:szCs w:val="24"/>
        </w:rPr>
        <w:t>object</w:t>
      </w:r>
      <w:r w:rsidR="00B21A15">
        <w:rPr>
          <w:sz w:val="24"/>
          <w:szCs w:val="24"/>
        </w:rPr>
        <w:t>s</w:t>
      </w:r>
      <w:proofErr w:type="spellEnd"/>
      <w:r w:rsidR="00B21A15">
        <w:rPr>
          <w:sz w:val="24"/>
          <w:szCs w:val="24"/>
        </w:rPr>
        <w:t xml:space="preserve">) </w:t>
      </w:r>
      <w:r w:rsidR="0035121C" w:rsidRPr="00A50F03">
        <w:rPr>
          <w:sz w:val="24"/>
          <w:szCs w:val="24"/>
        </w:rPr>
        <w:t>nicht so bewegen, wie es d</w:t>
      </w:r>
      <w:r w:rsidR="00B21A15">
        <w:rPr>
          <w:sz w:val="24"/>
          <w:szCs w:val="24"/>
        </w:rPr>
        <w:t>ie</w:t>
      </w:r>
      <w:r w:rsidR="0035121C" w:rsidRPr="00A50F03">
        <w:rPr>
          <w:sz w:val="24"/>
          <w:szCs w:val="24"/>
        </w:rPr>
        <w:t xml:space="preserve"> Gravit</w:t>
      </w:r>
      <w:r w:rsidR="00525BEC" w:rsidRPr="00A50F03">
        <w:rPr>
          <w:sz w:val="24"/>
          <w:szCs w:val="24"/>
        </w:rPr>
        <w:t>a</w:t>
      </w:r>
      <w:r w:rsidR="0035121C" w:rsidRPr="00A50F03">
        <w:rPr>
          <w:sz w:val="24"/>
          <w:szCs w:val="24"/>
        </w:rPr>
        <w:t>tion</w:t>
      </w:r>
      <w:r w:rsidR="00B21A15">
        <w:rPr>
          <w:sz w:val="24"/>
          <w:szCs w:val="24"/>
        </w:rPr>
        <w:t xml:space="preserve"> der restlichen</w:t>
      </w:r>
      <w:r w:rsidR="00F50449">
        <w:rPr>
          <w:sz w:val="24"/>
          <w:szCs w:val="24"/>
        </w:rPr>
        <w:t>, bekannten Körper im Sonnensystem</w:t>
      </w:r>
      <w:r w:rsidR="00525BEC" w:rsidRPr="00A50F03">
        <w:rPr>
          <w:sz w:val="24"/>
          <w:szCs w:val="24"/>
        </w:rPr>
        <w:t xml:space="preserve"> vorscheibt.</w:t>
      </w:r>
      <w:r w:rsidR="00A87F67" w:rsidRPr="00A50F03">
        <w:rPr>
          <w:sz w:val="24"/>
          <w:szCs w:val="24"/>
        </w:rPr>
        <w:t xml:space="preserve"> Ihre Bahnen sind zu stark gegen die Ekliptik geneigt</w:t>
      </w:r>
      <w:r w:rsidR="00D05C82" w:rsidRPr="00A50F03">
        <w:rPr>
          <w:sz w:val="24"/>
          <w:szCs w:val="24"/>
        </w:rPr>
        <w:t xml:space="preserve">, und </w:t>
      </w:r>
      <w:r w:rsidR="00E61EF8" w:rsidRPr="00A50F03">
        <w:rPr>
          <w:sz w:val="24"/>
          <w:szCs w:val="24"/>
        </w:rPr>
        <w:t xml:space="preserve">ihre </w:t>
      </w:r>
      <w:proofErr w:type="spellStart"/>
      <w:r w:rsidR="00A56B4E" w:rsidRPr="00A50F03">
        <w:rPr>
          <w:sz w:val="24"/>
          <w:szCs w:val="24"/>
        </w:rPr>
        <w:t>P</w:t>
      </w:r>
      <w:r w:rsidR="00E61EF8" w:rsidRPr="00A50F03">
        <w:rPr>
          <w:sz w:val="24"/>
          <w:szCs w:val="24"/>
        </w:rPr>
        <w:t>erihel</w:t>
      </w:r>
      <w:r w:rsidR="00A56B4E" w:rsidRPr="00A50F03">
        <w:rPr>
          <w:sz w:val="24"/>
          <w:szCs w:val="24"/>
        </w:rPr>
        <w:t>durchgänge</w:t>
      </w:r>
      <w:proofErr w:type="spellEnd"/>
      <w:r w:rsidR="00A56B4E" w:rsidRPr="00A50F03">
        <w:rPr>
          <w:sz w:val="24"/>
          <w:szCs w:val="24"/>
        </w:rPr>
        <w:t xml:space="preserve"> liegen eng zusammen. U</w:t>
      </w:r>
      <w:r w:rsidR="00D05C82" w:rsidRPr="00A50F03">
        <w:rPr>
          <w:sz w:val="24"/>
          <w:szCs w:val="24"/>
        </w:rPr>
        <w:t>m das einfach zu erklären</w:t>
      </w:r>
      <w:r w:rsidR="00A243DD" w:rsidRPr="00A50F03">
        <w:rPr>
          <w:sz w:val="24"/>
          <w:szCs w:val="24"/>
        </w:rPr>
        <w:t>,</w:t>
      </w:r>
      <w:r w:rsidR="00525BEC" w:rsidRPr="00A50F03">
        <w:rPr>
          <w:sz w:val="24"/>
          <w:szCs w:val="24"/>
        </w:rPr>
        <w:t xml:space="preserve"> </w:t>
      </w:r>
      <w:r w:rsidR="00D05C82" w:rsidRPr="00A50F03">
        <w:rPr>
          <w:sz w:val="24"/>
          <w:szCs w:val="24"/>
        </w:rPr>
        <w:t>braucht man einen weiteren „Pla</w:t>
      </w:r>
      <w:r w:rsidR="00F342A2" w:rsidRPr="00A50F03">
        <w:rPr>
          <w:sz w:val="24"/>
          <w:szCs w:val="24"/>
        </w:rPr>
        <w:t>n</w:t>
      </w:r>
      <w:r w:rsidR="00D05C82" w:rsidRPr="00A50F03">
        <w:rPr>
          <w:sz w:val="24"/>
          <w:szCs w:val="24"/>
        </w:rPr>
        <w:t xml:space="preserve">eten“ weit draußen </w:t>
      </w:r>
      <w:r w:rsidR="00BC53EE" w:rsidRPr="00A50F03">
        <w:rPr>
          <w:sz w:val="24"/>
          <w:szCs w:val="24"/>
        </w:rPr>
        <w:t>im Sonnensystem. Auf Computern hat man sogar die</w:t>
      </w:r>
      <w:r w:rsidR="00297E8D" w:rsidRPr="00A50F03">
        <w:rPr>
          <w:sz w:val="24"/>
          <w:szCs w:val="24"/>
        </w:rPr>
        <w:t xml:space="preserve"> Bahn dieses Planeten berechnet, aber da die Massenschätzungen von etwa 3 Erdmassen bis </w:t>
      </w:r>
      <w:r w:rsidR="00FC5303" w:rsidRPr="00A50F03">
        <w:rPr>
          <w:sz w:val="24"/>
          <w:szCs w:val="24"/>
        </w:rPr>
        <w:t xml:space="preserve">10 Erdmassen reichen, ist die Bahn recht unbestimmt und </w:t>
      </w:r>
      <w:r w:rsidR="007F0E25" w:rsidRPr="00A50F03">
        <w:rPr>
          <w:sz w:val="24"/>
          <w:szCs w:val="24"/>
        </w:rPr>
        <w:t>Such</w:t>
      </w:r>
      <w:r w:rsidR="003524DF" w:rsidRPr="00A50F03">
        <w:rPr>
          <w:sz w:val="24"/>
          <w:szCs w:val="24"/>
        </w:rPr>
        <w:t xml:space="preserve">kampagnen </w:t>
      </w:r>
      <w:r w:rsidR="007F0E25" w:rsidRPr="00A50F03">
        <w:rPr>
          <w:sz w:val="24"/>
          <w:szCs w:val="24"/>
        </w:rPr>
        <w:t xml:space="preserve">mit den großen Teleskopen haben zwar neue DDOs, aber keinen Kandidaten für Planet </w:t>
      </w:r>
      <w:r w:rsidR="00C06F5C">
        <w:rPr>
          <w:sz w:val="24"/>
          <w:szCs w:val="24"/>
        </w:rPr>
        <w:t>„</w:t>
      </w:r>
      <w:r w:rsidR="00D65F13">
        <w:rPr>
          <w:sz w:val="24"/>
          <w:szCs w:val="24"/>
        </w:rPr>
        <w:t>N</w:t>
      </w:r>
      <w:r w:rsidR="007F0E25" w:rsidRPr="00A50F03">
        <w:rPr>
          <w:sz w:val="24"/>
          <w:szCs w:val="24"/>
        </w:rPr>
        <w:t>eun</w:t>
      </w:r>
      <w:r w:rsidR="00C06F5C">
        <w:rPr>
          <w:sz w:val="24"/>
          <w:szCs w:val="24"/>
        </w:rPr>
        <w:t>“</w:t>
      </w:r>
      <w:r w:rsidR="007F0E25" w:rsidRPr="00A50F03">
        <w:rPr>
          <w:sz w:val="24"/>
          <w:szCs w:val="24"/>
        </w:rPr>
        <w:t xml:space="preserve"> </w:t>
      </w:r>
      <w:r w:rsidR="00F342A2" w:rsidRPr="00A50F03">
        <w:rPr>
          <w:sz w:val="24"/>
          <w:szCs w:val="24"/>
        </w:rPr>
        <w:t>gefunden.</w:t>
      </w:r>
    </w:p>
    <w:p w14:paraId="55FE10BC" w14:textId="6429AAE3" w:rsidR="008B2A4C" w:rsidRDefault="002B1E3A" w:rsidP="00BC727C">
      <w:pPr>
        <w:widowControl w:val="0"/>
        <w:rPr>
          <w:sz w:val="24"/>
          <w:szCs w:val="24"/>
        </w:rPr>
      </w:pPr>
      <w:r w:rsidRPr="00EB2F73">
        <w:rPr>
          <w:sz w:val="24"/>
          <w:szCs w:val="24"/>
        </w:rPr>
        <w:t xml:space="preserve">Da </w:t>
      </w:r>
      <w:proofErr w:type="spellStart"/>
      <w:r w:rsidRPr="00EB2F73">
        <w:rPr>
          <w:sz w:val="24"/>
          <w:szCs w:val="24"/>
        </w:rPr>
        <w:t>Sedna</w:t>
      </w:r>
      <w:r w:rsidR="00047715">
        <w:rPr>
          <w:sz w:val="24"/>
          <w:szCs w:val="24"/>
        </w:rPr>
        <w:t>´</w:t>
      </w:r>
      <w:r w:rsidR="00C851A0" w:rsidRPr="00EB2F73">
        <w:rPr>
          <w:sz w:val="24"/>
          <w:szCs w:val="24"/>
        </w:rPr>
        <w:t>s</w:t>
      </w:r>
      <w:proofErr w:type="spellEnd"/>
      <w:r w:rsidRPr="00EB2F73">
        <w:rPr>
          <w:sz w:val="24"/>
          <w:szCs w:val="24"/>
        </w:rPr>
        <w:t xml:space="preserve"> Perihel </w:t>
      </w:r>
      <w:r w:rsidR="00C851A0" w:rsidRPr="00EB2F73">
        <w:rPr>
          <w:sz w:val="24"/>
          <w:szCs w:val="24"/>
        </w:rPr>
        <w:t xml:space="preserve">bei 76AE liegt, </w:t>
      </w:r>
      <w:r w:rsidR="006D409D">
        <w:rPr>
          <w:sz w:val="24"/>
          <w:szCs w:val="24"/>
        </w:rPr>
        <w:t>schätzt</w:t>
      </w:r>
      <w:r w:rsidR="00C851A0" w:rsidRPr="00EB2F73">
        <w:rPr>
          <w:sz w:val="24"/>
          <w:szCs w:val="24"/>
        </w:rPr>
        <w:t xml:space="preserve"> man </w:t>
      </w:r>
      <w:r w:rsidR="006C6BE4" w:rsidRPr="00EB2F73">
        <w:rPr>
          <w:sz w:val="24"/>
          <w:szCs w:val="24"/>
        </w:rPr>
        <w:t xml:space="preserve">die </w:t>
      </w:r>
      <w:proofErr w:type="spellStart"/>
      <w:r w:rsidR="006C6BE4" w:rsidRPr="00EB2F73">
        <w:rPr>
          <w:sz w:val="24"/>
          <w:szCs w:val="24"/>
        </w:rPr>
        <w:t>Perihelentfernung</w:t>
      </w:r>
      <w:proofErr w:type="spellEnd"/>
      <w:r w:rsidR="006C6BE4" w:rsidRPr="00EB2F73">
        <w:rPr>
          <w:sz w:val="24"/>
          <w:szCs w:val="24"/>
        </w:rPr>
        <w:t xml:space="preserve"> von Planet </w:t>
      </w:r>
      <w:r w:rsidR="00E7577C">
        <w:rPr>
          <w:sz w:val="24"/>
          <w:szCs w:val="24"/>
        </w:rPr>
        <w:t>N</w:t>
      </w:r>
      <w:r w:rsidR="006C6BE4" w:rsidRPr="00EB2F73">
        <w:rPr>
          <w:sz w:val="24"/>
          <w:szCs w:val="24"/>
        </w:rPr>
        <w:t xml:space="preserve">eun auf </w:t>
      </w:r>
      <w:r w:rsidR="00317E59" w:rsidRPr="00EB2F73">
        <w:rPr>
          <w:sz w:val="24"/>
          <w:szCs w:val="24"/>
        </w:rPr>
        <w:t>gut 200AE und das Aphel auf mehr als 1000AE. Im Moment</w:t>
      </w:r>
      <w:r w:rsidR="00D831D9" w:rsidRPr="00EB2F73">
        <w:rPr>
          <w:sz w:val="24"/>
          <w:szCs w:val="24"/>
        </w:rPr>
        <w:t>, heute,</w:t>
      </w:r>
      <w:r w:rsidR="00317E59" w:rsidRPr="00EB2F73">
        <w:rPr>
          <w:sz w:val="24"/>
          <w:szCs w:val="24"/>
        </w:rPr>
        <w:t xml:space="preserve"> kann sich Planet </w:t>
      </w:r>
      <w:r w:rsidR="00C06F5C">
        <w:rPr>
          <w:sz w:val="24"/>
          <w:szCs w:val="24"/>
        </w:rPr>
        <w:t>N</w:t>
      </w:r>
      <w:r w:rsidR="00317E59" w:rsidRPr="00EB2F73">
        <w:rPr>
          <w:sz w:val="24"/>
          <w:szCs w:val="24"/>
        </w:rPr>
        <w:t>eun irgendwo au</w:t>
      </w:r>
      <w:r w:rsidR="00A124C9" w:rsidRPr="00EB2F73">
        <w:rPr>
          <w:sz w:val="24"/>
          <w:szCs w:val="24"/>
        </w:rPr>
        <w:t xml:space="preserve">f seiner Umlaufbahn befinden und </w:t>
      </w:r>
      <w:r w:rsidR="00784AEA" w:rsidRPr="00EB2F73">
        <w:rPr>
          <w:sz w:val="24"/>
          <w:szCs w:val="24"/>
        </w:rPr>
        <w:t xml:space="preserve">bei einer Umlaufzeit von mehreren Tausend Jahren bewegt er sich </w:t>
      </w:r>
      <w:r w:rsidR="002761CE" w:rsidRPr="00EB2F73">
        <w:rPr>
          <w:sz w:val="24"/>
          <w:szCs w:val="24"/>
        </w:rPr>
        <w:t>auch bei einer Beobachtung über mehrere Tage</w:t>
      </w:r>
      <w:r w:rsidR="002E19B1" w:rsidRPr="00EB2F73">
        <w:rPr>
          <w:sz w:val="24"/>
          <w:szCs w:val="24"/>
        </w:rPr>
        <w:t xml:space="preserve"> kaum</w:t>
      </w:r>
      <w:r w:rsidR="004D39C1" w:rsidRPr="00EB2F73">
        <w:rPr>
          <w:sz w:val="24"/>
          <w:szCs w:val="24"/>
        </w:rPr>
        <w:t xml:space="preserve"> von der Stelle</w:t>
      </w:r>
      <w:r w:rsidR="00965CB7" w:rsidRPr="00EB2F73">
        <w:rPr>
          <w:sz w:val="24"/>
          <w:szCs w:val="24"/>
        </w:rPr>
        <w:t xml:space="preserve">, d. h. er ist nur schwer von einem </w:t>
      </w:r>
      <w:r w:rsidR="002B4802" w:rsidRPr="00EB2F73">
        <w:rPr>
          <w:sz w:val="24"/>
          <w:szCs w:val="24"/>
        </w:rPr>
        <w:t xml:space="preserve">schwachen </w:t>
      </w:r>
      <w:r w:rsidR="00965CB7" w:rsidRPr="00EB2F73">
        <w:rPr>
          <w:sz w:val="24"/>
          <w:szCs w:val="24"/>
        </w:rPr>
        <w:t>Fixstern</w:t>
      </w:r>
      <w:r w:rsidR="002B4802" w:rsidRPr="00EB2F73">
        <w:rPr>
          <w:sz w:val="24"/>
          <w:szCs w:val="24"/>
        </w:rPr>
        <w:t xml:space="preserve"> zu unterscheiden. Man müsste die gesamte </w:t>
      </w:r>
      <w:r w:rsidR="002B0859" w:rsidRPr="00EB2F73">
        <w:rPr>
          <w:sz w:val="24"/>
          <w:szCs w:val="24"/>
        </w:rPr>
        <w:t>B</w:t>
      </w:r>
      <w:r w:rsidR="002B4802" w:rsidRPr="00EB2F73">
        <w:rPr>
          <w:sz w:val="24"/>
          <w:szCs w:val="24"/>
        </w:rPr>
        <w:t>ahn mehrere Jahre</w:t>
      </w:r>
      <w:r w:rsidR="002322C0" w:rsidRPr="00EB2F73">
        <w:rPr>
          <w:sz w:val="24"/>
          <w:szCs w:val="24"/>
        </w:rPr>
        <w:t xml:space="preserve">, vielleicht jeden Monat, </w:t>
      </w:r>
      <w:r w:rsidR="002B0859" w:rsidRPr="00EB2F73">
        <w:rPr>
          <w:sz w:val="24"/>
          <w:szCs w:val="24"/>
        </w:rPr>
        <w:t xml:space="preserve">immer wieder ins Visier nehmen, um </w:t>
      </w:r>
      <w:r w:rsidR="00991E39" w:rsidRPr="00EB2F73">
        <w:rPr>
          <w:sz w:val="24"/>
          <w:szCs w:val="24"/>
        </w:rPr>
        <w:t xml:space="preserve">einen Körper zu finden, der sich </w:t>
      </w:r>
      <w:r w:rsidR="002E19B1" w:rsidRPr="00EB2F73">
        <w:rPr>
          <w:sz w:val="24"/>
          <w:szCs w:val="24"/>
        </w:rPr>
        <w:t xml:space="preserve">deutlich </w:t>
      </w:r>
      <w:r w:rsidR="00991E39" w:rsidRPr="00EB2F73">
        <w:rPr>
          <w:sz w:val="24"/>
          <w:szCs w:val="24"/>
        </w:rPr>
        <w:t xml:space="preserve">von der Stelle bewegt. Bisher hatte </w:t>
      </w:r>
      <w:r w:rsidR="008F3A80">
        <w:rPr>
          <w:sz w:val="24"/>
          <w:szCs w:val="24"/>
        </w:rPr>
        <w:t xml:space="preserve">noch </w:t>
      </w:r>
      <w:r w:rsidR="00991E39" w:rsidRPr="00EB2F73">
        <w:rPr>
          <w:sz w:val="24"/>
          <w:szCs w:val="24"/>
        </w:rPr>
        <w:t>keine Suchkamp</w:t>
      </w:r>
      <w:r w:rsidR="008A6856" w:rsidRPr="00EB2F73">
        <w:rPr>
          <w:sz w:val="24"/>
          <w:szCs w:val="24"/>
        </w:rPr>
        <w:t>agne Erfolg.</w:t>
      </w:r>
      <w:r w:rsidR="007F6B7B">
        <w:rPr>
          <w:sz w:val="24"/>
          <w:szCs w:val="24"/>
        </w:rPr>
        <w:t xml:space="preserve"> </w:t>
      </w:r>
      <w:r w:rsidR="00C930FD">
        <w:rPr>
          <w:sz w:val="24"/>
          <w:szCs w:val="24"/>
        </w:rPr>
        <w:t>Die erfolglose Suche hat einige Astro</w:t>
      </w:r>
      <w:r w:rsidR="003C2869">
        <w:rPr>
          <w:sz w:val="24"/>
          <w:szCs w:val="24"/>
        </w:rPr>
        <w:t>no</w:t>
      </w:r>
      <w:r w:rsidR="00C930FD">
        <w:rPr>
          <w:sz w:val="24"/>
          <w:szCs w:val="24"/>
        </w:rPr>
        <w:t xml:space="preserve">men nun auf die Idee gebracht, dass </w:t>
      </w:r>
      <w:r w:rsidR="00E7577C">
        <w:rPr>
          <w:sz w:val="24"/>
          <w:szCs w:val="24"/>
        </w:rPr>
        <w:t xml:space="preserve">Planet Neun </w:t>
      </w:r>
      <w:r w:rsidR="007E40F7">
        <w:rPr>
          <w:sz w:val="24"/>
          <w:szCs w:val="24"/>
        </w:rPr>
        <w:t>nur in der Frühzeit des Sonnensystems zum Sonnensystem gehörte und durch seinen Einfluss das äußere Sonnensystem gestaltete</w:t>
      </w:r>
      <w:r w:rsidR="00592332">
        <w:rPr>
          <w:sz w:val="24"/>
          <w:szCs w:val="24"/>
        </w:rPr>
        <w:t>. Anschließend soll er das Sonnensystem verlassen haben</w:t>
      </w:r>
      <w:r w:rsidR="0055560B">
        <w:rPr>
          <w:sz w:val="24"/>
          <w:szCs w:val="24"/>
        </w:rPr>
        <w:t xml:space="preserve">. </w:t>
      </w:r>
    </w:p>
    <w:p w14:paraId="066F60C6" w14:textId="77777777" w:rsidR="00EB2F73" w:rsidRDefault="00EB2F73" w:rsidP="00BC727C">
      <w:pPr>
        <w:widowControl w:val="0"/>
        <w:rPr>
          <w:sz w:val="24"/>
          <w:szCs w:val="24"/>
        </w:rPr>
      </w:pPr>
    </w:p>
    <w:p w14:paraId="287D8685" w14:textId="77777777" w:rsidR="00EB2F73" w:rsidRDefault="00EB2F73" w:rsidP="00BC727C">
      <w:pPr>
        <w:widowControl w:val="0"/>
        <w:rPr>
          <w:sz w:val="24"/>
          <w:szCs w:val="24"/>
        </w:rPr>
      </w:pPr>
    </w:p>
    <w:p w14:paraId="40229C81" w14:textId="77777777" w:rsidR="00EB2F73" w:rsidRDefault="00EB2F73" w:rsidP="00BC727C">
      <w:pPr>
        <w:widowControl w:val="0"/>
        <w:rPr>
          <w:sz w:val="24"/>
          <w:szCs w:val="24"/>
        </w:rPr>
      </w:pPr>
    </w:p>
    <w:p w14:paraId="05D4A1CB" w14:textId="77777777" w:rsidR="00EB2F73" w:rsidRDefault="00EB2F73" w:rsidP="00BC727C">
      <w:pPr>
        <w:widowControl w:val="0"/>
        <w:rPr>
          <w:sz w:val="24"/>
          <w:szCs w:val="24"/>
        </w:rPr>
      </w:pPr>
    </w:p>
    <w:p w14:paraId="11032789" w14:textId="4E7AE24A" w:rsidR="00EB2F73" w:rsidRDefault="00EB2F73" w:rsidP="00BC727C">
      <w:pPr>
        <w:widowControl w:val="0"/>
        <w:rPr>
          <w:sz w:val="24"/>
          <w:szCs w:val="24"/>
        </w:rPr>
      </w:pPr>
    </w:p>
    <w:p w14:paraId="2B7A6438" w14:textId="298CC5F1" w:rsidR="00EB2F73" w:rsidRDefault="00EB2F73" w:rsidP="00BC727C">
      <w:pPr>
        <w:widowControl w:val="0"/>
        <w:rPr>
          <w:sz w:val="24"/>
          <w:szCs w:val="24"/>
        </w:rPr>
      </w:pPr>
    </w:p>
    <w:p w14:paraId="2FFDD403" w14:textId="21AA1A05" w:rsidR="00EB2F73" w:rsidRDefault="00EB2F73" w:rsidP="00BC727C">
      <w:pPr>
        <w:widowControl w:val="0"/>
        <w:rPr>
          <w:sz w:val="24"/>
          <w:szCs w:val="24"/>
        </w:rPr>
      </w:pPr>
    </w:p>
    <w:p w14:paraId="25BB278D" w14:textId="54C5C60B" w:rsidR="00EB2F73" w:rsidRDefault="00EB2F73" w:rsidP="00BC727C">
      <w:pPr>
        <w:widowControl w:val="0"/>
        <w:rPr>
          <w:sz w:val="24"/>
          <w:szCs w:val="24"/>
        </w:rPr>
      </w:pPr>
    </w:p>
    <w:p w14:paraId="65075543" w14:textId="5AD2E698" w:rsidR="00EB2F73" w:rsidRPr="00EB2F73" w:rsidRDefault="008F3A80" w:rsidP="00BC727C">
      <w:pPr>
        <w:widowControl w:val="0"/>
        <w:rPr>
          <w:sz w:val="24"/>
          <w:szCs w:val="24"/>
        </w:rPr>
      </w:pPr>
      <w:r>
        <w:rPr>
          <w:noProof/>
        </w:rPr>
        <w:drawing>
          <wp:anchor distT="0" distB="0" distL="114300" distR="114300" simplePos="0" relativeHeight="251958272" behindDoc="0" locked="0" layoutInCell="1" allowOverlap="1" wp14:anchorId="65BC87A7" wp14:editId="049ABF31">
            <wp:simplePos x="0" y="0"/>
            <wp:positionH relativeFrom="column">
              <wp:posOffset>9525</wp:posOffset>
            </wp:positionH>
            <wp:positionV relativeFrom="paragraph">
              <wp:posOffset>0</wp:posOffset>
            </wp:positionV>
            <wp:extent cx="6645910" cy="3903980"/>
            <wp:effectExtent l="0" t="0" r="2540" b="1270"/>
            <wp:wrapSquare wrapText="bothSides"/>
            <wp:docPr id="2064249877" name="Grafik 2" descr="Ein Bild, das Kreis, Screenshot, Grafiken, Farbigk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249877" name="Grafik 2" descr="Ein Bild, das Kreis, Screenshot, Grafiken, Farbigkeit enthält.&#10;&#10;Automatisch generierte Beschreibung"/>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6645910" cy="3903980"/>
                    </a:xfrm>
                    <a:prstGeom prst="rect">
                      <a:avLst/>
                    </a:prstGeom>
                    <a:noFill/>
                    <a:ln>
                      <a:noFill/>
                    </a:ln>
                  </pic:spPr>
                </pic:pic>
              </a:graphicData>
            </a:graphic>
            <wp14:sizeRelH relativeFrom="page">
              <wp14:pctWidth>0</wp14:pctWidth>
            </wp14:sizeRelH>
            <wp14:sizeRelV relativeFrom="page">
              <wp14:pctHeight>0</wp14:pctHeight>
            </wp14:sizeRelV>
          </wp:anchor>
        </w:drawing>
      </w:r>
      <w:r w:rsidR="00EB2F73" w:rsidRPr="00A50F03">
        <w:rPr>
          <w:noProof/>
          <w:sz w:val="24"/>
          <w:szCs w:val="24"/>
        </w:rPr>
        <mc:AlternateContent>
          <mc:Choice Requires="wps">
            <w:drawing>
              <wp:anchor distT="0" distB="0" distL="114300" distR="114300" simplePos="0" relativeHeight="251960320" behindDoc="0" locked="0" layoutInCell="1" allowOverlap="1" wp14:anchorId="29E4059C" wp14:editId="11B99FE1">
                <wp:simplePos x="0" y="0"/>
                <wp:positionH relativeFrom="column">
                  <wp:posOffset>-90805</wp:posOffset>
                </wp:positionH>
                <wp:positionV relativeFrom="paragraph">
                  <wp:posOffset>3910965</wp:posOffset>
                </wp:positionV>
                <wp:extent cx="6645910" cy="264795"/>
                <wp:effectExtent l="0" t="0" r="2540" b="1905"/>
                <wp:wrapTopAndBottom/>
                <wp:docPr id="953877638" name="Textfeld 1"/>
                <wp:cNvGraphicFramePr/>
                <a:graphic xmlns:a="http://schemas.openxmlformats.org/drawingml/2006/main">
                  <a:graphicData uri="http://schemas.microsoft.com/office/word/2010/wordprocessingShape">
                    <wps:wsp>
                      <wps:cNvSpPr txBox="1"/>
                      <wps:spPr>
                        <a:xfrm>
                          <a:off x="0" y="0"/>
                          <a:ext cx="6645910" cy="264795"/>
                        </a:xfrm>
                        <a:prstGeom prst="rect">
                          <a:avLst/>
                        </a:prstGeom>
                        <a:solidFill>
                          <a:prstClr val="white"/>
                        </a:solidFill>
                        <a:ln>
                          <a:noFill/>
                        </a:ln>
                      </wps:spPr>
                      <wps:txbx>
                        <w:txbxContent>
                          <w:p w14:paraId="7588025C" w14:textId="597E4BB5" w:rsidR="00BE3E4B" w:rsidRDefault="00BE3E4B" w:rsidP="00BE3E4B">
                            <w:pPr>
                              <w:pStyle w:val="Beschriftung"/>
                            </w:pPr>
                            <w:bookmarkStart w:id="708" w:name="_Toc174467279"/>
                            <w:bookmarkStart w:id="709" w:name="_Toc178095360"/>
                            <w:bookmarkStart w:id="710" w:name="_Toc179365227"/>
                            <w:r>
                              <w:t xml:space="preserve">Abbildung </w:t>
                            </w:r>
                            <w:r w:rsidR="00CA4B80">
                              <w:t>210</w:t>
                            </w:r>
                            <w:r>
                              <w:t xml:space="preserve"> die Umlaufbahn </w:t>
                            </w:r>
                            <w:proofErr w:type="gramStart"/>
                            <w:r>
                              <w:t>von Planet</w:t>
                            </w:r>
                            <w:proofErr w:type="gramEnd"/>
                            <w:r>
                              <w:t xml:space="preserve"> neun, CC BY-SA 4.0</w:t>
                            </w:r>
                            <w:bookmarkEnd w:id="708"/>
                            <w:bookmarkEnd w:id="709"/>
                            <w:bookmarkEnd w:id="710"/>
                          </w:p>
                          <w:p w14:paraId="7DCF7130" w14:textId="77777777" w:rsidR="00BE3E4B" w:rsidRPr="000B1664" w:rsidRDefault="00BE3E4B" w:rsidP="00BE3E4B"/>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9E4059C" id="_x0000_s1264" type="#_x0000_t202" style="position:absolute;margin-left:-7.15pt;margin-top:307.95pt;width:523.3pt;height:20.85pt;z-index:251960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" stroked="f">
                <v:textbox inset="0,0,0,0">
                  <w:txbxContent>
                    <w:p w14:paraId="7588025C" w14:textId="597E4BB5" w:rsidR="00BE3E4B" w:rsidRDefault="00BE3E4B" w:rsidP="00BE3E4B">
                      <w:pPr>
                        <w:pStyle w:val="Beschriftung"/>
                      </w:pPr>
                      <w:bookmarkStart w:id="1057" w:name="_Toc174467279"/>
                      <w:bookmarkStart w:id="1058" w:name="_Toc178095360"/>
                      <w:bookmarkStart w:id="1059" w:name="_Toc179365227"/>
                      <w:r>
                        <w:t xml:space="preserve">Abbildung </w:t>
                      </w:r>
                      <w:r w:rsidR="00CA4B80">
                        <w:t>210</w:t>
                      </w:r>
                      <w:r>
                        <w:t xml:space="preserve"> die Umlaufbahn </w:t>
                      </w:r>
                      <w:proofErr w:type="gramStart"/>
                      <w:r>
                        <w:t>von Planet</w:t>
                      </w:r>
                      <w:proofErr w:type="gramEnd"/>
                      <w:r>
                        <w:t xml:space="preserve"> neun, CC BY-SA 4.0</w:t>
                      </w:r>
                      <w:bookmarkEnd w:id="1057"/>
                      <w:bookmarkEnd w:id="1058"/>
                      <w:bookmarkEnd w:id="1059"/>
                    </w:p>
                    <w:p w14:paraId="7DCF7130" w14:textId="77777777" w:rsidR="00BE3E4B" w:rsidRPr="000B1664" w:rsidRDefault="00BE3E4B" w:rsidP="00BE3E4B"/>
                  </w:txbxContent>
                </v:textbox>
                <w10:wrap type="topAndBottom"/>
              </v:shape>
            </w:pict>
          </mc:Fallback>
        </mc:AlternateContent>
      </w:r>
    </w:p>
    <w:p w14:paraId="6C3FCCD0" w14:textId="423FF372" w:rsidR="008A6856" w:rsidRPr="00EB2F73" w:rsidRDefault="00F72991" w:rsidP="00BC727C">
      <w:pPr>
        <w:widowControl w:val="0"/>
        <w:rPr>
          <w:sz w:val="24"/>
          <w:szCs w:val="24"/>
        </w:rPr>
      </w:pPr>
      <w:r w:rsidRPr="00EB2F73">
        <w:rPr>
          <w:sz w:val="24"/>
          <w:szCs w:val="24"/>
        </w:rPr>
        <w:t>Seit einiger Zeit gibt es eine neue Theorie, die die Bahnen dieser DDOs angeblich erklärt</w:t>
      </w:r>
      <w:r w:rsidR="00F104E6" w:rsidRPr="00EB2F73">
        <w:rPr>
          <w:sz w:val="24"/>
          <w:szCs w:val="24"/>
        </w:rPr>
        <w:t>, die MOND</w:t>
      </w:r>
      <w:r w:rsidR="00A03B38" w:rsidRPr="00EB2F73">
        <w:rPr>
          <w:sz w:val="24"/>
          <w:szCs w:val="24"/>
        </w:rPr>
        <w:t xml:space="preserve"> (</w:t>
      </w:r>
      <w:proofErr w:type="spellStart"/>
      <w:r w:rsidR="00A03B38" w:rsidRPr="00EB2F73">
        <w:rPr>
          <w:sz w:val="24"/>
          <w:szCs w:val="24"/>
        </w:rPr>
        <w:t>modified</w:t>
      </w:r>
      <w:proofErr w:type="spellEnd"/>
      <w:r w:rsidR="00A03B38" w:rsidRPr="00EB2F73">
        <w:rPr>
          <w:sz w:val="24"/>
          <w:szCs w:val="24"/>
        </w:rPr>
        <w:t xml:space="preserve"> </w:t>
      </w:r>
      <w:proofErr w:type="spellStart"/>
      <w:r w:rsidR="00A03B38" w:rsidRPr="00EB2F73">
        <w:rPr>
          <w:sz w:val="24"/>
          <w:szCs w:val="24"/>
        </w:rPr>
        <w:t>Newtonian</w:t>
      </w:r>
      <w:proofErr w:type="spellEnd"/>
      <w:r w:rsidR="00A03B38" w:rsidRPr="00EB2F73">
        <w:rPr>
          <w:sz w:val="24"/>
          <w:szCs w:val="24"/>
        </w:rPr>
        <w:t xml:space="preserve"> </w:t>
      </w:r>
      <w:proofErr w:type="gramStart"/>
      <w:r w:rsidR="00A03B38" w:rsidRPr="00EB2F73">
        <w:rPr>
          <w:sz w:val="24"/>
          <w:szCs w:val="24"/>
        </w:rPr>
        <w:t>Dynamics)</w:t>
      </w:r>
      <w:r w:rsidR="00F104E6" w:rsidRPr="00EB2F73">
        <w:rPr>
          <w:sz w:val="24"/>
          <w:szCs w:val="24"/>
        </w:rPr>
        <w:t>-</w:t>
      </w:r>
      <w:proofErr w:type="gramEnd"/>
      <w:r w:rsidR="00F104E6" w:rsidRPr="00EB2F73">
        <w:rPr>
          <w:sz w:val="24"/>
          <w:szCs w:val="24"/>
        </w:rPr>
        <w:t>Theorie. Die</w:t>
      </w:r>
      <w:r w:rsidR="004C442F" w:rsidRPr="00EB2F73">
        <w:rPr>
          <w:sz w:val="24"/>
          <w:szCs w:val="24"/>
        </w:rPr>
        <w:t xml:space="preserve"> MOND-Theorie geht davon aus, dass sich das Newtonsche Gravitationsgesetz</w:t>
      </w:r>
      <w:r w:rsidR="007D621A" w:rsidRPr="00EB2F73">
        <w:rPr>
          <w:sz w:val="24"/>
          <w:szCs w:val="24"/>
        </w:rPr>
        <w:t xml:space="preserve"> mit dem Abstand von Zentralkörper ändert. </w:t>
      </w:r>
      <w:r w:rsidR="00A46C64" w:rsidRPr="00EB2F73">
        <w:rPr>
          <w:sz w:val="24"/>
          <w:szCs w:val="24"/>
        </w:rPr>
        <w:t xml:space="preserve">Sie wurde ursprünglich </w:t>
      </w:r>
      <w:r w:rsidR="00DD756E" w:rsidRPr="00EB2F73">
        <w:rPr>
          <w:sz w:val="24"/>
          <w:szCs w:val="24"/>
        </w:rPr>
        <w:t>formuliert, um die Abweichung der Rotationskurven von Galaxien vo</w:t>
      </w:r>
      <w:r w:rsidR="00AC0C5A" w:rsidRPr="00EB2F73">
        <w:rPr>
          <w:sz w:val="24"/>
          <w:szCs w:val="24"/>
        </w:rPr>
        <w:t xml:space="preserve">m Newtonschen Gravitationsgesetz </w:t>
      </w:r>
      <w:r w:rsidR="006805F1" w:rsidRPr="00EB2F73">
        <w:rPr>
          <w:sz w:val="24"/>
          <w:szCs w:val="24"/>
        </w:rPr>
        <w:t>o</w:t>
      </w:r>
      <w:r w:rsidR="00AC0C5A" w:rsidRPr="00EB2F73">
        <w:rPr>
          <w:sz w:val="24"/>
          <w:szCs w:val="24"/>
        </w:rPr>
        <w:t>hne die</w:t>
      </w:r>
      <w:r w:rsidR="006805F1" w:rsidRPr="00EB2F73">
        <w:rPr>
          <w:sz w:val="24"/>
          <w:szCs w:val="24"/>
        </w:rPr>
        <w:t xml:space="preserve"> Dunkle Materie</w:t>
      </w:r>
      <w:r w:rsidR="004A4AC5" w:rsidRPr="00EB2F73">
        <w:rPr>
          <w:sz w:val="24"/>
          <w:szCs w:val="24"/>
        </w:rPr>
        <w:t xml:space="preserve"> zu erklären. </w:t>
      </w:r>
      <w:r w:rsidR="00C57C95" w:rsidRPr="00EB2F73">
        <w:rPr>
          <w:sz w:val="24"/>
          <w:szCs w:val="24"/>
        </w:rPr>
        <w:t>Computerberechnungen mit d</w:t>
      </w:r>
      <w:r w:rsidR="00E9755B" w:rsidRPr="00EB2F73">
        <w:rPr>
          <w:sz w:val="24"/>
          <w:szCs w:val="24"/>
        </w:rPr>
        <w:t>i</w:t>
      </w:r>
      <w:r w:rsidR="00C57C95" w:rsidRPr="00EB2F73">
        <w:rPr>
          <w:sz w:val="24"/>
          <w:szCs w:val="24"/>
        </w:rPr>
        <w:t>e</w:t>
      </w:r>
      <w:r w:rsidR="00E9755B" w:rsidRPr="00EB2F73">
        <w:rPr>
          <w:sz w:val="24"/>
          <w:szCs w:val="24"/>
        </w:rPr>
        <w:t>se</w:t>
      </w:r>
      <w:r w:rsidR="00C57C95" w:rsidRPr="00EB2F73">
        <w:rPr>
          <w:sz w:val="24"/>
          <w:szCs w:val="24"/>
        </w:rPr>
        <w:t xml:space="preserve">m abgewandelten </w:t>
      </w:r>
      <w:r w:rsidR="00E9755B" w:rsidRPr="00EB2F73">
        <w:rPr>
          <w:sz w:val="24"/>
          <w:szCs w:val="24"/>
        </w:rPr>
        <w:t>Newtonschen Gravitationsgesetz</w:t>
      </w:r>
      <w:r w:rsidR="00DE7F8D" w:rsidRPr="00EB2F73">
        <w:rPr>
          <w:sz w:val="24"/>
          <w:szCs w:val="24"/>
        </w:rPr>
        <w:t xml:space="preserve"> sagen angeblich </w:t>
      </w:r>
      <w:r w:rsidR="000441C8" w:rsidRPr="00EB2F73">
        <w:rPr>
          <w:sz w:val="24"/>
          <w:szCs w:val="24"/>
        </w:rPr>
        <w:t>die Bahnen d</w:t>
      </w:r>
      <w:r w:rsidR="00694272" w:rsidRPr="00EB2F73">
        <w:rPr>
          <w:sz w:val="24"/>
          <w:szCs w:val="24"/>
        </w:rPr>
        <w:t>er Körper</w:t>
      </w:r>
      <w:r w:rsidR="00FF5D87" w:rsidRPr="00EB2F73">
        <w:rPr>
          <w:sz w:val="24"/>
          <w:szCs w:val="24"/>
        </w:rPr>
        <w:t xml:space="preserve"> im Kuiper-Gürtel</w:t>
      </w:r>
      <w:r w:rsidR="00694272" w:rsidRPr="00EB2F73">
        <w:rPr>
          <w:sz w:val="24"/>
          <w:szCs w:val="24"/>
        </w:rPr>
        <w:t xml:space="preserve"> ohne die Annahme eines zusätzlichen Körpers vorher.</w:t>
      </w:r>
      <w:r w:rsidR="00DE7F8D" w:rsidRPr="00EB2F73">
        <w:rPr>
          <w:sz w:val="24"/>
          <w:szCs w:val="24"/>
        </w:rPr>
        <w:t xml:space="preserve"> </w:t>
      </w:r>
    </w:p>
    <w:p w14:paraId="3093DF13" w14:textId="4AEC0CA5" w:rsidR="00D629FE" w:rsidRPr="00EB2F73" w:rsidRDefault="00D629FE" w:rsidP="00BC727C">
      <w:pPr>
        <w:widowControl w:val="0"/>
        <w:rPr>
          <w:sz w:val="24"/>
          <w:szCs w:val="24"/>
        </w:rPr>
      </w:pPr>
    </w:p>
    <w:p w14:paraId="73459FDE" w14:textId="37820358" w:rsidR="00D629FE" w:rsidRPr="00D133A1" w:rsidRDefault="00D629FE" w:rsidP="00953AFB">
      <w:pPr>
        <w:widowControl w:val="0"/>
        <w:jc w:val="center"/>
      </w:pPr>
    </w:p>
    <w:p w14:paraId="57081C95" w14:textId="0DFC66D0" w:rsidR="00AE112F" w:rsidRPr="00EB2F73" w:rsidRDefault="00AE112F" w:rsidP="004A2A19">
      <w:pPr>
        <w:pStyle w:val="berschrift2"/>
        <w:jc w:val="center"/>
      </w:pPr>
      <w:bookmarkStart w:id="711" w:name="_Toc174383421"/>
      <w:bookmarkStart w:id="712" w:name="_Toc184204134"/>
      <w:r w:rsidRPr="00EB2F73">
        <w:t>Lektion 2</w:t>
      </w:r>
      <w:r w:rsidR="00091390" w:rsidRPr="00EB2F73">
        <w:t>2</w:t>
      </w:r>
      <w:r w:rsidRPr="00EB2F73">
        <w:t xml:space="preserve">: </w:t>
      </w:r>
      <w:r w:rsidR="00AB52D6" w:rsidRPr="00EB2F73">
        <w:t>kurzer</w:t>
      </w:r>
      <w:r w:rsidR="0034477C" w:rsidRPr="00EB2F73">
        <w:t>, einfacher</w:t>
      </w:r>
      <w:r w:rsidR="00AB52D6" w:rsidRPr="00EB2F73">
        <w:t xml:space="preserve"> Exkurs </w:t>
      </w:r>
      <w:r w:rsidR="00657EEF">
        <w:t xml:space="preserve">zur </w:t>
      </w:r>
      <w:r w:rsidR="00AB52D6" w:rsidRPr="00EB2F73">
        <w:t>MOND-Theorie</w:t>
      </w:r>
      <w:bookmarkEnd w:id="711"/>
      <w:bookmarkEnd w:id="712"/>
    </w:p>
    <w:p w14:paraId="1F74D71D" w14:textId="5A44A7B7" w:rsidR="00AB52D6" w:rsidRPr="00EB2F73" w:rsidRDefault="00AB52D6" w:rsidP="00953AFB">
      <w:pPr>
        <w:widowControl w:val="0"/>
        <w:jc w:val="center"/>
        <w:rPr>
          <w:sz w:val="24"/>
          <w:szCs w:val="24"/>
        </w:rPr>
      </w:pPr>
    </w:p>
    <w:p w14:paraId="6D3D56E5" w14:textId="4B0EA11D" w:rsidR="00AE112F" w:rsidRPr="00EB2F73" w:rsidRDefault="00A121F1" w:rsidP="00AE112F">
      <w:pPr>
        <w:widowControl w:val="0"/>
        <w:rPr>
          <w:sz w:val="24"/>
          <w:szCs w:val="24"/>
        </w:rPr>
      </w:pPr>
      <w:r w:rsidRPr="00EB2F73">
        <w:rPr>
          <w:sz w:val="24"/>
          <w:szCs w:val="24"/>
        </w:rPr>
        <w:t xml:space="preserve">Um die „Dunkle“ Materie bei der Erklärung der Rotationskurven von Galaxien loszuwerden, schlug </w:t>
      </w:r>
      <w:proofErr w:type="spellStart"/>
      <w:r w:rsidR="0092067C" w:rsidRPr="00EB2F73">
        <w:rPr>
          <w:sz w:val="24"/>
          <w:szCs w:val="24"/>
        </w:rPr>
        <w:t>Mordehai</w:t>
      </w:r>
      <w:proofErr w:type="spellEnd"/>
      <w:r w:rsidR="0092067C" w:rsidRPr="00EB2F73">
        <w:rPr>
          <w:sz w:val="24"/>
          <w:szCs w:val="24"/>
        </w:rPr>
        <w:t xml:space="preserve"> Milgram 1983 vor</w:t>
      </w:r>
      <w:r w:rsidR="001C0847" w:rsidRPr="00EB2F73">
        <w:rPr>
          <w:sz w:val="24"/>
          <w:szCs w:val="24"/>
        </w:rPr>
        <w:t xml:space="preserve"> das Newtonsche Kraftgesetz </w:t>
      </w:r>
    </w:p>
    <w:p w14:paraId="782D9A1D" w14:textId="2096B654" w:rsidR="001C0847" w:rsidRPr="00EB2F73" w:rsidRDefault="00FC5305" w:rsidP="00AE112F">
      <w:pPr>
        <w:widowControl w:val="0"/>
        <w:rPr>
          <w:rFonts w:eastAsiaTheme="minorEastAsia"/>
          <w:sz w:val="24"/>
          <w:szCs w:val="24"/>
        </w:rPr>
      </w:pPr>
      <m:oMathPara>
        <m:oMath>
          <m:r>
            <w:rPr>
              <w:rFonts w:ascii="Cambria Math" w:hAnsi="Cambria Math"/>
              <w:sz w:val="24"/>
              <w:szCs w:val="24"/>
            </w:rPr>
            <m:t>F=m∙a</m:t>
          </m:r>
        </m:oMath>
      </m:oMathPara>
    </w:p>
    <w:p w14:paraId="5308AD59" w14:textId="0BAFD336" w:rsidR="001C0847" w:rsidRPr="00EB2F73" w:rsidRDefault="002A4382" w:rsidP="00AE112F">
      <w:pPr>
        <w:widowControl w:val="0"/>
        <w:rPr>
          <w:sz w:val="24"/>
          <w:szCs w:val="24"/>
        </w:rPr>
      </w:pPr>
      <w:r w:rsidRPr="00EB2F73">
        <w:rPr>
          <w:rFonts w:eastAsiaTheme="minorEastAsia"/>
          <w:sz w:val="24"/>
          <w:szCs w:val="24"/>
        </w:rPr>
        <w:t>d</w:t>
      </w:r>
      <w:r w:rsidR="001C0847" w:rsidRPr="00EB2F73">
        <w:rPr>
          <w:rFonts w:eastAsiaTheme="minorEastAsia"/>
          <w:sz w:val="24"/>
          <w:szCs w:val="24"/>
        </w:rPr>
        <w:t>urch ein abgeändertes Kraftgesetz</w:t>
      </w:r>
    </w:p>
    <w:p w14:paraId="67414125" w14:textId="15B1600B" w:rsidR="00334F56" w:rsidRPr="00EB2F73" w:rsidRDefault="002A4382" w:rsidP="00FF6B84">
      <w:pPr>
        <w:widowControl w:val="0"/>
        <w:rPr>
          <w:rFonts w:eastAsiaTheme="minorEastAsia"/>
          <w:sz w:val="24"/>
          <w:szCs w:val="24"/>
        </w:rPr>
      </w:pPr>
      <m:oMathPara>
        <m:oMath>
          <m:r>
            <w:rPr>
              <w:rFonts w:ascii="Cambria Math" w:hAnsi="Cambria Math"/>
              <w:sz w:val="24"/>
              <w:szCs w:val="24"/>
            </w:rPr>
            <m:t>F=m∙μ</m:t>
          </m:r>
          <m:d>
            <m:dPr>
              <m:ctrlPr>
                <w:rPr>
                  <w:rFonts w:ascii="Cambria Math" w:hAnsi="Cambria Math"/>
                  <w:i/>
                  <w:sz w:val="24"/>
                  <w:szCs w:val="24"/>
                </w:rPr>
              </m:ctrlPr>
            </m:dPr>
            <m:e>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e>
          </m:d>
          <m:r>
            <w:rPr>
              <w:rFonts w:ascii="Cambria Math" w:hAnsi="Cambria Math"/>
              <w:sz w:val="24"/>
              <w:szCs w:val="24"/>
            </w:rPr>
            <m:t>a</m:t>
          </m:r>
        </m:oMath>
      </m:oMathPara>
    </w:p>
    <w:p w14:paraId="301AF140" w14:textId="01DF5C74" w:rsidR="00F95957" w:rsidRPr="00EB2F73" w:rsidRDefault="00B14F52" w:rsidP="00FF6B84">
      <w:pPr>
        <w:widowControl w:val="0"/>
        <w:rPr>
          <w:rFonts w:eastAsiaTheme="minorEastAsia"/>
          <w:sz w:val="24"/>
          <w:szCs w:val="24"/>
        </w:rPr>
      </w:pPr>
      <w:r w:rsidRPr="00EB2F73">
        <w:rPr>
          <w:rFonts w:eastAsiaTheme="minorEastAsia"/>
          <w:sz w:val="24"/>
          <w:szCs w:val="24"/>
        </w:rPr>
        <w:t>z</w:t>
      </w:r>
      <w:r w:rsidR="00F95957" w:rsidRPr="00EB2F73">
        <w:rPr>
          <w:rFonts w:eastAsiaTheme="minorEastAsia"/>
          <w:sz w:val="24"/>
          <w:szCs w:val="24"/>
        </w:rPr>
        <w:t>u ersetzen</w:t>
      </w:r>
      <w:r w:rsidRPr="00EB2F73">
        <w:rPr>
          <w:rFonts w:eastAsiaTheme="minorEastAsia"/>
          <w:sz w:val="24"/>
          <w:szCs w:val="24"/>
        </w:rPr>
        <w:t>.</w:t>
      </w:r>
      <w:r w:rsidR="009E5164" w:rsidRPr="00EB2F73">
        <w:rPr>
          <w:rFonts w:eastAsiaTheme="minorEastAsia"/>
          <w:sz w:val="24"/>
          <w:szCs w:val="24"/>
        </w:rPr>
        <w:t xml:space="preserve"> Für die Funktion </w:t>
      </w:r>
      <m:oMath>
        <m:r>
          <w:rPr>
            <w:rFonts w:ascii="Cambria Math" w:hAnsi="Cambria Math"/>
            <w:sz w:val="24"/>
            <w:szCs w:val="24"/>
          </w:rPr>
          <m:t>μ</m:t>
        </m:r>
        <m:d>
          <m:dPr>
            <m:ctrlPr>
              <w:rPr>
                <w:rFonts w:ascii="Cambria Math" w:hAnsi="Cambria Math"/>
                <w:i/>
                <w:sz w:val="24"/>
                <w:szCs w:val="24"/>
              </w:rPr>
            </m:ctrlPr>
          </m:dPr>
          <m:e>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e>
        </m:d>
      </m:oMath>
      <w:r w:rsidR="009E5164" w:rsidRPr="00EB2F73">
        <w:rPr>
          <w:rFonts w:eastAsiaTheme="minorEastAsia"/>
          <w:sz w:val="24"/>
          <w:szCs w:val="24"/>
        </w:rPr>
        <w:t xml:space="preserve"> </w:t>
      </w:r>
      <w:r w:rsidR="00704687" w:rsidRPr="00EB2F73">
        <w:rPr>
          <w:rFonts w:eastAsiaTheme="minorEastAsia"/>
          <w:sz w:val="24"/>
          <w:szCs w:val="24"/>
        </w:rPr>
        <w:t xml:space="preserve">werden dabei im Allgemeinen die Funktionen </w:t>
      </w:r>
    </w:p>
    <w:p w14:paraId="42E01BF7" w14:textId="339B86A7" w:rsidR="00704687" w:rsidRPr="00EB2F73" w:rsidRDefault="00704687" w:rsidP="00FF6B84">
      <w:pPr>
        <w:widowControl w:val="0"/>
        <w:rPr>
          <w:rFonts w:eastAsiaTheme="minorEastAsia"/>
          <w:sz w:val="24"/>
          <w:szCs w:val="24"/>
        </w:rPr>
      </w:pPr>
      <m:oMathPara>
        <m:oMath>
          <m:r>
            <w:rPr>
              <w:rFonts w:ascii="Cambria Math" w:hAnsi="Cambria Math"/>
              <w:sz w:val="24"/>
              <w:szCs w:val="24"/>
            </w:rPr>
            <m:t>μ</m:t>
          </m:r>
          <m:d>
            <m:dPr>
              <m:ctrlPr>
                <w:rPr>
                  <w:rFonts w:ascii="Cambria Math" w:hAnsi="Cambria Math"/>
                  <w:i/>
                  <w:sz w:val="24"/>
                  <w:szCs w:val="24"/>
                </w:rPr>
              </m:ctrlPr>
            </m:dPr>
            <m:e>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e>
          </m:d>
          <m:r>
            <w:rPr>
              <w:rFonts w:ascii="Cambria Math" w:hAnsi="Cambria Math"/>
              <w:sz w:val="24"/>
              <w:szCs w:val="24"/>
            </w:rPr>
            <m:t>=</m:t>
          </m:r>
          <m:f>
            <m:fPr>
              <m:ctrlPr>
                <w:rPr>
                  <w:rFonts w:ascii="Cambria Math" w:hAnsi="Cambria Math"/>
                  <w:i/>
                  <w:sz w:val="24"/>
                  <w:szCs w:val="24"/>
                </w:rPr>
              </m:ctrlPr>
            </m:fPr>
            <m:num>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num>
            <m:den>
              <m:r>
                <w:rPr>
                  <w:rFonts w:ascii="Cambria Math" w:hAnsi="Cambria Math"/>
                  <w:sz w:val="24"/>
                  <w:szCs w:val="24"/>
                </w:rPr>
                <m:t>1+</m:t>
              </m:r>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den>
          </m:f>
        </m:oMath>
      </m:oMathPara>
    </w:p>
    <w:p w14:paraId="654A2422" w14:textId="6054AF60" w:rsidR="00704687" w:rsidRPr="00EB2F73" w:rsidRDefault="00704687" w:rsidP="00FF6B84">
      <w:pPr>
        <w:widowControl w:val="0"/>
        <w:rPr>
          <w:rFonts w:eastAsiaTheme="minorEastAsia"/>
          <w:sz w:val="24"/>
          <w:szCs w:val="24"/>
        </w:rPr>
      </w:pPr>
      <w:r w:rsidRPr="00EB2F73">
        <w:rPr>
          <w:rFonts w:eastAsiaTheme="minorEastAsia"/>
          <w:sz w:val="24"/>
          <w:szCs w:val="24"/>
        </w:rPr>
        <w:t xml:space="preserve">oder </w:t>
      </w:r>
    </w:p>
    <w:p w14:paraId="397FBBD0" w14:textId="745FFE4E" w:rsidR="00704687" w:rsidRPr="00EB2F73" w:rsidRDefault="00217D4C" w:rsidP="00FF6B84">
      <w:pPr>
        <w:widowControl w:val="0"/>
        <w:rPr>
          <w:rFonts w:eastAsiaTheme="minorEastAsia"/>
          <w:sz w:val="24"/>
          <w:szCs w:val="24"/>
        </w:rPr>
      </w:pPr>
      <m:oMathPara>
        <m:oMath>
          <m:r>
            <w:rPr>
              <w:rFonts w:ascii="Cambria Math" w:hAnsi="Cambria Math"/>
              <w:sz w:val="24"/>
              <w:szCs w:val="24"/>
            </w:rPr>
            <m:t>μ</m:t>
          </m:r>
          <m:d>
            <m:dPr>
              <m:ctrlPr>
                <w:rPr>
                  <w:rFonts w:ascii="Cambria Math" w:hAnsi="Cambria Math"/>
                  <w:i/>
                  <w:sz w:val="24"/>
                  <w:szCs w:val="24"/>
                </w:rPr>
              </m:ctrlPr>
            </m:dPr>
            <m:e>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e>
          </m:d>
          <m:r>
            <w:rPr>
              <w:rFonts w:ascii="Cambria Math" w:hAnsi="Cambria Math"/>
              <w:sz w:val="24"/>
              <w:szCs w:val="24"/>
            </w:rPr>
            <m:t>=</m:t>
          </m:r>
          <m:f>
            <m:fPr>
              <m:ctrlPr>
                <w:rPr>
                  <w:rFonts w:ascii="Cambria Math" w:hAnsi="Cambria Math"/>
                  <w:i/>
                  <w:sz w:val="24"/>
                  <w:szCs w:val="24"/>
                </w:rPr>
              </m:ctrlPr>
            </m:fPr>
            <m:num>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num>
            <m:den>
              <m:rad>
                <m:radPr>
                  <m:degHide m:val="1"/>
                  <m:ctrlPr>
                    <w:rPr>
                      <w:rFonts w:ascii="Cambria Math" w:hAnsi="Cambria Math"/>
                      <w:i/>
                      <w:sz w:val="24"/>
                      <w:szCs w:val="24"/>
                    </w:rPr>
                  </m:ctrlPr>
                </m:radPr>
                <m:deg/>
                <m:e>
                  <m:r>
                    <w:rPr>
                      <w:rFonts w:ascii="Cambria Math" w:hAnsi="Cambria Math"/>
                      <w:sz w:val="24"/>
                      <w:szCs w:val="24"/>
                    </w:rPr>
                    <m:t>1+</m:t>
                  </m:r>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e>
                      </m:d>
                    </m:e>
                    <m:sup>
                      <m:r>
                        <w:rPr>
                          <w:rFonts w:ascii="Cambria Math" w:hAnsi="Cambria Math"/>
                          <w:sz w:val="24"/>
                          <w:szCs w:val="24"/>
                        </w:rPr>
                        <m:t>2</m:t>
                      </m:r>
                    </m:sup>
                  </m:sSup>
                </m:e>
              </m:rad>
            </m:den>
          </m:f>
        </m:oMath>
      </m:oMathPara>
    </w:p>
    <w:p w14:paraId="6FD93F71" w14:textId="2314DE55" w:rsidR="00810B28" w:rsidRPr="00EB2F73" w:rsidRDefault="00FC5305" w:rsidP="00FF6B84">
      <w:pPr>
        <w:widowControl w:val="0"/>
        <w:rPr>
          <w:rFonts w:eastAsiaTheme="minorEastAsia"/>
          <w:sz w:val="24"/>
          <w:szCs w:val="24"/>
        </w:rPr>
      </w:pPr>
      <w:r w:rsidRPr="00EB2F73">
        <w:rPr>
          <w:rFonts w:eastAsiaTheme="minorEastAsia"/>
          <w:sz w:val="24"/>
          <w:szCs w:val="24"/>
        </w:rPr>
        <w:lastRenderedPageBreak/>
        <w:t>v</w:t>
      </w:r>
      <w:r w:rsidR="00A705AB" w:rsidRPr="00EB2F73">
        <w:rPr>
          <w:rFonts w:eastAsiaTheme="minorEastAsia"/>
          <w:sz w:val="24"/>
          <w:szCs w:val="24"/>
        </w:rPr>
        <w:t xml:space="preserve">erwendet. Diese haben die Eigenschaft, dass sie für große Werte von </w:t>
      </w:r>
      <m:oMath>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oMath>
      <w:r w:rsidR="00A705AB" w:rsidRPr="00EB2F73">
        <w:rPr>
          <w:rFonts w:eastAsiaTheme="minorEastAsia"/>
          <w:sz w:val="24"/>
          <w:szCs w:val="24"/>
        </w:rPr>
        <w:t xml:space="preserve"> gegen 1 gehen</w:t>
      </w:r>
      <w:r w:rsidR="00B10045" w:rsidRPr="00EB2F73">
        <w:rPr>
          <w:rFonts w:eastAsiaTheme="minorEastAsia"/>
          <w:sz w:val="24"/>
          <w:szCs w:val="24"/>
        </w:rPr>
        <w:t>.</w:t>
      </w:r>
      <w:r w:rsidR="008D6064" w:rsidRPr="00EB2F73">
        <w:rPr>
          <w:rFonts w:eastAsiaTheme="minorEastAsia"/>
          <w:sz w:val="24"/>
          <w:szCs w:val="24"/>
        </w:rPr>
        <w:t xml:space="preserve"> </w:t>
      </w:r>
      <w:r w:rsidR="00B10045" w:rsidRPr="00EB2F73">
        <w:rPr>
          <w:rFonts w:eastAsiaTheme="minorEastAsia"/>
          <w:sz w:val="24"/>
          <w:szCs w:val="24"/>
        </w:rPr>
        <w:t>F</w:t>
      </w:r>
      <w:r w:rsidR="008D6064" w:rsidRPr="00EB2F73">
        <w:rPr>
          <w:rFonts w:eastAsiaTheme="minorEastAsia"/>
          <w:sz w:val="24"/>
          <w:szCs w:val="24"/>
        </w:rPr>
        <w:t xml:space="preserve">ür große Werte von </w:t>
      </w:r>
      <m:oMath>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oMath>
      <w:r w:rsidR="008D6064" w:rsidRPr="00EB2F73">
        <w:rPr>
          <w:rFonts w:eastAsiaTheme="minorEastAsia"/>
          <w:sz w:val="24"/>
          <w:szCs w:val="24"/>
        </w:rPr>
        <w:t xml:space="preserve"> fällt</w:t>
      </w:r>
      <w:r w:rsidR="00B10045" w:rsidRPr="00EB2F73">
        <w:rPr>
          <w:rFonts w:eastAsiaTheme="minorEastAsia"/>
          <w:sz w:val="24"/>
          <w:szCs w:val="24"/>
        </w:rPr>
        <w:t xml:space="preserve">, einfach gesagt, </w:t>
      </w:r>
      <w:r w:rsidR="008D6064" w:rsidRPr="00EB2F73">
        <w:rPr>
          <w:rFonts w:eastAsiaTheme="minorEastAsia"/>
          <w:sz w:val="24"/>
          <w:szCs w:val="24"/>
        </w:rPr>
        <w:t xml:space="preserve">die 1 </w:t>
      </w:r>
      <w:r w:rsidR="00EB0553" w:rsidRPr="00EB2F73">
        <w:rPr>
          <w:rFonts w:eastAsiaTheme="minorEastAsia"/>
          <w:sz w:val="24"/>
          <w:szCs w:val="24"/>
        </w:rPr>
        <w:t>im Nenner nicht ins Gewicht und man erhält den Bruch</w:t>
      </w:r>
    </w:p>
    <w:p w14:paraId="0C0D2189" w14:textId="41F6CD1C" w:rsidR="00EB0553" w:rsidRPr="00EB2F73" w:rsidRDefault="00EB0553" w:rsidP="00FF6B84">
      <w:pPr>
        <w:widowControl w:val="0"/>
        <w:rPr>
          <w:rFonts w:eastAsiaTheme="minorEastAsia"/>
          <w:sz w:val="24"/>
          <w:szCs w:val="24"/>
        </w:rPr>
      </w:pPr>
    </w:p>
    <w:p w14:paraId="194FBE5A" w14:textId="3DE35E57" w:rsidR="00810B28" w:rsidRPr="00EB2F73" w:rsidRDefault="00000000" w:rsidP="00FF6B84">
      <w:pPr>
        <w:widowControl w:val="0"/>
        <w:rPr>
          <w:rFonts w:eastAsiaTheme="minorEastAsia"/>
          <w:sz w:val="24"/>
          <w:szCs w:val="24"/>
        </w:rPr>
      </w:pPr>
      <m:oMathPara>
        <m:oMath>
          <m:f>
            <m:fPr>
              <m:ctrlPr>
                <w:rPr>
                  <w:rFonts w:ascii="Cambria Math" w:hAnsi="Cambria Math"/>
                  <w:i/>
                  <w:sz w:val="24"/>
                  <w:szCs w:val="24"/>
                </w:rPr>
              </m:ctrlPr>
            </m:fPr>
            <m:num>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num>
            <m:den>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den>
          </m:f>
          <m:r>
            <w:rPr>
              <w:rFonts w:ascii="Cambria Math" w:hAnsi="Cambria Math"/>
              <w:sz w:val="24"/>
              <w:szCs w:val="24"/>
            </w:rPr>
            <m:t>=1</m:t>
          </m:r>
        </m:oMath>
      </m:oMathPara>
    </w:p>
    <w:p w14:paraId="61084D40" w14:textId="17611B80" w:rsidR="00EB0553" w:rsidRPr="00EB2F73" w:rsidRDefault="0088142C" w:rsidP="00FF6B84">
      <w:pPr>
        <w:widowControl w:val="0"/>
        <w:rPr>
          <w:rFonts w:eastAsiaTheme="minorEastAsia"/>
          <w:sz w:val="24"/>
          <w:szCs w:val="24"/>
        </w:rPr>
      </w:pPr>
      <w:r w:rsidRPr="00EB2F73">
        <w:rPr>
          <w:rFonts w:eastAsiaTheme="minorEastAsia"/>
          <w:sz w:val="24"/>
          <w:szCs w:val="24"/>
        </w:rPr>
        <w:t>b</w:t>
      </w:r>
      <w:r w:rsidR="00EB0553" w:rsidRPr="00EB2F73">
        <w:rPr>
          <w:rFonts w:eastAsiaTheme="minorEastAsia"/>
          <w:sz w:val="24"/>
          <w:szCs w:val="24"/>
        </w:rPr>
        <w:t>zw.</w:t>
      </w:r>
    </w:p>
    <w:p w14:paraId="56FDCEA4" w14:textId="5E4933A9" w:rsidR="00810B28" w:rsidRPr="00EB2F73" w:rsidRDefault="00000000" w:rsidP="00FF6B84">
      <w:pPr>
        <w:widowControl w:val="0"/>
        <w:rPr>
          <w:rFonts w:eastAsiaTheme="minorEastAsia"/>
          <w:sz w:val="24"/>
          <w:szCs w:val="24"/>
        </w:rPr>
      </w:pPr>
      <m:oMathPara>
        <m:oMath>
          <m:f>
            <m:fPr>
              <m:ctrlPr>
                <w:rPr>
                  <w:rFonts w:ascii="Cambria Math" w:hAnsi="Cambria Math"/>
                  <w:i/>
                  <w:sz w:val="24"/>
                  <w:szCs w:val="24"/>
                </w:rPr>
              </m:ctrlPr>
            </m:fPr>
            <m:num>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num>
            <m:den>
              <m:rad>
                <m:radPr>
                  <m:degHide m:val="1"/>
                  <m:ctrlPr>
                    <w:rPr>
                      <w:rFonts w:ascii="Cambria Math" w:hAnsi="Cambria Math"/>
                      <w:i/>
                      <w:sz w:val="24"/>
                      <w:szCs w:val="24"/>
                    </w:rPr>
                  </m:ctrlPr>
                </m:radPr>
                <m:deg/>
                <m:e>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e>
                      </m:d>
                    </m:e>
                    <m:sup>
                      <m:r>
                        <w:rPr>
                          <w:rFonts w:ascii="Cambria Math" w:hAnsi="Cambria Math"/>
                          <w:sz w:val="24"/>
                          <w:szCs w:val="24"/>
                        </w:rPr>
                        <m:t>2</m:t>
                      </m:r>
                    </m:sup>
                  </m:sSup>
                </m:e>
              </m:rad>
            </m:den>
          </m:f>
          <m:r>
            <w:rPr>
              <w:rFonts w:ascii="Cambria Math" w:eastAsiaTheme="minorEastAsia" w:hAnsi="Cambria Math"/>
              <w:sz w:val="24"/>
              <w:szCs w:val="24"/>
            </w:rPr>
            <m:t>=1</m:t>
          </m:r>
        </m:oMath>
      </m:oMathPara>
    </w:p>
    <w:p w14:paraId="6509BF82" w14:textId="19980CD6" w:rsidR="00810B28" w:rsidRPr="00EB2F73" w:rsidRDefault="00810B28" w:rsidP="00FF6B84">
      <w:pPr>
        <w:widowControl w:val="0"/>
        <w:rPr>
          <w:rFonts w:eastAsiaTheme="minorEastAsia"/>
          <w:sz w:val="24"/>
          <w:szCs w:val="24"/>
        </w:rPr>
      </w:pPr>
    </w:p>
    <w:p w14:paraId="5DF8540D" w14:textId="539DCEE1" w:rsidR="00217D4C" w:rsidRPr="00EB2F73" w:rsidRDefault="00A705AB" w:rsidP="00FF6B84">
      <w:pPr>
        <w:widowControl w:val="0"/>
        <w:rPr>
          <w:rFonts w:eastAsiaTheme="minorEastAsia"/>
          <w:sz w:val="24"/>
          <w:szCs w:val="24"/>
        </w:rPr>
      </w:pPr>
      <w:r w:rsidRPr="00EB2F73">
        <w:rPr>
          <w:rFonts w:eastAsiaTheme="minorEastAsia"/>
          <w:sz w:val="24"/>
          <w:szCs w:val="24"/>
        </w:rPr>
        <w:t xml:space="preserve"> </w:t>
      </w:r>
      <w:r w:rsidR="0088142C" w:rsidRPr="00EB2F73">
        <w:rPr>
          <w:rFonts w:eastAsiaTheme="minorEastAsia"/>
          <w:sz w:val="24"/>
          <w:szCs w:val="24"/>
        </w:rPr>
        <w:t xml:space="preserve">Es ergibt sich also </w:t>
      </w:r>
      <w:r w:rsidRPr="00EB2F73">
        <w:rPr>
          <w:rFonts w:eastAsiaTheme="minorEastAsia"/>
          <w:sz w:val="24"/>
          <w:szCs w:val="24"/>
        </w:rPr>
        <w:t>das „normale“ Kraftgesetz</w:t>
      </w:r>
      <w:r w:rsidR="00A1731B" w:rsidRPr="00EB2F73">
        <w:rPr>
          <w:rFonts w:eastAsiaTheme="minorEastAsia"/>
          <w:sz w:val="24"/>
          <w:szCs w:val="24"/>
        </w:rPr>
        <w:t>.</w:t>
      </w:r>
      <w:r w:rsidR="00B404BA" w:rsidRPr="00EB2F73">
        <w:rPr>
          <w:rFonts w:eastAsiaTheme="minorEastAsia"/>
          <w:sz w:val="24"/>
          <w:szCs w:val="24"/>
        </w:rPr>
        <w:t xml:space="preserve"> Für kleine Werte von </w:t>
      </w:r>
      <m:oMath>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oMath>
      <w:r w:rsidR="00B404BA" w:rsidRPr="00EB2F73">
        <w:rPr>
          <w:rFonts w:eastAsiaTheme="minorEastAsia"/>
          <w:sz w:val="24"/>
          <w:szCs w:val="24"/>
        </w:rPr>
        <w:t xml:space="preserve"> gehen die</w:t>
      </w:r>
      <w:r w:rsidR="006171BA" w:rsidRPr="00EB2F73">
        <w:rPr>
          <w:rFonts w:eastAsiaTheme="minorEastAsia"/>
          <w:sz w:val="24"/>
          <w:szCs w:val="24"/>
        </w:rPr>
        <w:t xml:space="preserve"> Funktionswerte gegen </w:t>
      </w:r>
      <m:oMath>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oMath>
      <w:r w:rsidR="00D62B16" w:rsidRPr="00EB2F73">
        <w:rPr>
          <w:rFonts w:eastAsiaTheme="minorEastAsia"/>
          <w:sz w:val="24"/>
          <w:szCs w:val="24"/>
        </w:rPr>
        <w:t xml:space="preserve">. Für </w:t>
      </w:r>
      <w:r w:rsidR="00F3277C" w:rsidRPr="00EB2F73">
        <w:rPr>
          <w:rFonts w:eastAsiaTheme="minorEastAsia"/>
          <w:sz w:val="24"/>
          <w:szCs w:val="24"/>
        </w:rPr>
        <w:t xml:space="preserve">sehr kleine Werte fällt im Nenner der Ausdruck </w:t>
      </w:r>
      <m:oMath>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oMath>
      <w:r w:rsidR="00F3277C" w:rsidRPr="00EB2F73">
        <w:rPr>
          <w:rFonts w:eastAsiaTheme="minorEastAsia"/>
          <w:sz w:val="24"/>
          <w:szCs w:val="24"/>
        </w:rPr>
        <w:t xml:space="preserve"> nicht ins Gewicht und </w:t>
      </w:r>
      <w:r w:rsidR="00703E20" w:rsidRPr="00EB2F73">
        <w:rPr>
          <w:rFonts w:eastAsiaTheme="minorEastAsia"/>
          <w:sz w:val="24"/>
          <w:szCs w:val="24"/>
        </w:rPr>
        <w:t>es bleibt</w:t>
      </w:r>
    </w:p>
    <w:p w14:paraId="3CFDFC8B" w14:textId="01AB0F54" w:rsidR="00703E20" w:rsidRPr="00EB2F73" w:rsidRDefault="00000000" w:rsidP="00FF6B84">
      <w:pPr>
        <w:widowControl w:val="0"/>
        <w:rPr>
          <w:rFonts w:eastAsiaTheme="minorEastAsia"/>
          <w:sz w:val="24"/>
          <w:szCs w:val="24"/>
        </w:rPr>
      </w:pPr>
      <m:oMathPara>
        <m:oMath>
          <m:f>
            <m:fPr>
              <m:ctrlPr>
                <w:rPr>
                  <w:rFonts w:ascii="Cambria Math" w:hAnsi="Cambria Math"/>
                  <w:i/>
                  <w:sz w:val="24"/>
                  <w:szCs w:val="24"/>
                </w:rPr>
              </m:ctrlPr>
            </m:fPr>
            <m:num>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num>
            <m:den>
              <m:r>
                <w:rPr>
                  <w:rFonts w:ascii="Cambria Math" w:hAnsi="Cambria Math"/>
                  <w:sz w:val="24"/>
                  <w:szCs w:val="24"/>
                </w:rPr>
                <m:t>1</m:t>
              </m:r>
            </m:den>
          </m:f>
          <m:r>
            <w:rPr>
              <w:rFonts w:ascii="Cambria Math" w:eastAsiaTheme="minorEastAsia" w:hAnsi="Cambria Math"/>
              <w:sz w:val="24"/>
              <w:szCs w:val="24"/>
            </w:rPr>
            <m:t>=</m:t>
          </m:r>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oMath>
      </m:oMathPara>
    </w:p>
    <w:p w14:paraId="7DE23639" w14:textId="192F626F" w:rsidR="00703E20" w:rsidRPr="00EB2F73" w:rsidRDefault="00703E20" w:rsidP="00FF6B84">
      <w:pPr>
        <w:widowControl w:val="0"/>
        <w:rPr>
          <w:rFonts w:eastAsiaTheme="minorEastAsia"/>
          <w:sz w:val="24"/>
          <w:szCs w:val="24"/>
        </w:rPr>
      </w:pPr>
      <w:r w:rsidRPr="00EB2F73">
        <w:rPr>
          <w:rFonts w:eastAsiaTheme="minorEastAsia"/>
          <w:sz w:val="24"/>
          <w:szCs w:val="24"/>
        </w:rPr>
        <w:t>Bzw.</w:t>
      </w:r>
      <w:r w:rsidR="006B3938" w:rsidRPr="00EB2F73">
        <w:rPr>
          <w:rFonts w:eastAsiaTheme="minorEastAsia"/>
          <w:sz w:val="24"/>
          <w:szCs w:val="24"/>
        </w:rPr>
        <w:t xml:space="preserve"> da </w:t>
      </w:r>
      <m:oMath>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oMath>
      <w:r w:rsidR="006B3938" w:rsidRPr="00EB2F73">
        <w:rPr>
          <w:rFonts w:eastAsiaTheme="minorEastAsia"/>
          <w:sz w:val="24"/>
          <w:szCs w:val="24"/>
        </w:rPr>
        <w:t xml:space="preserve"> schon klein ist, ist </w:t>
      </w:r>
      <m:oMath>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e>
            </m:d>
          </m:e>
          <m:sup>
            <m:r>
              <w:rPr>
                <w:rFonts w:ascii="Cambria Math" w:hAnsi="Cambria Math"/>
                <w:sz w:val="24"/>
                <w:szCs w:val="24"/>
              </w:rPr>
              <m:t>2</m:t>
            </m:r>
          </m:sup>
        </m:sSup>
      </m:oMath>
      <w:r w:rsidR="00A55E99" w:rsidRPr="00EB2F73">
        <w:rPr>
          <w:rFonts w:eastAsiaTheme="minorEastAsia"/>
          <w:sz w:val="24"/>
          <w:szCs w:val="24"/>
        </w:rPr>
        <w:t>erst recht sehr klein</w:t>
      </w:r>
    </w:p>
    <w:p w14:paraId="06A105B6" w14:textId="7BEC4C2B" w:rsidR="006B3938" w:rsidRPr="00EB2F73" w:rsidRDefault="00000000" w:rsidP="00FF6B84">
      <w:pPr>
        <w:widowControl w:val="0"/>
        <w:rPr>
          <w:rFonts w:eastAsiaTheme="minorEastAsia"/>
          <w:sz w:val="24"/>
          <w:szCs w:val="24"/>
        </w:rPr>
      </w:pPr>
      <m:oMathPara>
        <m:oMath>
          <m:f>
            <m:fPr>
              <m:ctrlPr>
                <w:rPr>
                  <w:rFonts w:ascii="Cambria Math" w:hAnsi="Cambria Math"/>
                  <w:i/>
                  <w:sz w:val="24"/>
                  <w:szCs w:val="24"/>
                </w:rPr>
              </m:ctrlPr>
            </m:fPr>
            <m:num>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num>
            <m:den>
              <m:rad>
                <m:radPr>
                  <m:degHide m:val="1"/>
                  <m:ctrlPr>
                    <w:rPr>
                      <w:rFonts w:ascii="Cambria Math" w:hAnsi="Cambria Math"/>
                      <w:i/>
                      <w:sz w:val="24"/>
                      <w:szCs w:val="24"/>
                    </w:rPr>
                  </m:ctrlPr>
                </m:radPr>
                <m:deg/>
                <m:e>
                  <m:r>
                    <w:rPr>
                      <w:rFonts w:ascii="Cambria Math" w:hAnsi="Cambria Math"/>
                      <w:sz w:val="24"/>
                      <w:szCs w:val="24"/>
                    </w:rPr>
                    <m:t>1</m:t>
                  </m:r>
                </m:e>
              </m:rad>
            </m:den>
          </m:f>
          <m:r>
            <w:rPr>
              <w:rFonts w:ascii="Cambria Math" w:eastAsiaTheme="minorEastAsia" w:hAnsi="Cambria Math"/>
              <w:sz w:val="24"/>
              <w:szCs w:val="24"/>
            </w:rPr>
            <m:t>=</m:t>
          </m:r>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oMath>
      </m:oMathPara>
    </w:p>
    <w:p w14:paraId="4361E5D7" w14:textId="4A665C08" w:rsidR="00942621" w:rsidRPr="00EB2F73" w:rsidRDefault="00942621" w:rsidP="00FF6B84">
      <w:pPr>
        <w:widowControl w:val="0"/>
        <w:rPr>
          <w:rFonts w:eastAsiaTheme="minorEastAsia"/>
          <w:sz w:val="24"/>
          <w:szCs w:val="24"/>
        </w:rPr>
      </w:pPr>
      <w:r w:rsidRPr="00EB2F73">
        <w:rPr>
          <w:rFonts w:eastAsiaTheme="minorEastAsia"/>
          <w:sz w:val="24"/>
          <w:szCs w:val="24"/>
        </w:rPr>
        <w:t>Unter der Annahme, dass es keine Dunkle Materie gibt</w:t>
      </w:r>
      <w:r w:rsidR="00BA762E" w:rsidRPr="00EB2F73">
        <w:rPr>
          <w:rFonts w:eastAsiaTheme="minorEastAsia"/>
          <w:sz w:val="24"/>
          <w:szCs w:val="24"/>
        </w:rPr>
        <w:t xml:space="preserve">, konnte Milgram </w:t>
      </w:r>
      <w:r w:rsidR="008E27E5" w:rsidRPr="00EB2F73">
        <w:rPr>
          <w:rFonts w:eastAsiaTheme="minorEastAsia"/>
          <w:sz w:val="24"/>
          <w:szCs w:val="24"/>
        </w:rPr>
        <w:t>ei</w:t>
      </w:r>
      <w:r w:rsidR="003A6606" w:rsidRPr="00EB2F73">
        <w:rPr>
          <w:rFonts w:eastAsiaTheme="minorEastAsia"/>
          <w:sz w:val="24"/>
          <w:szCs w:val="24"/>
        </w:rPr>
        <w:t>n</w:t>
      </w:r>
      <w:r w:rsidR="008E27E5" w:rsidRPr="00EB2F73">
        <w:rPr>
          <w:rFonts w:eastAsiaTheme="minorEastAsia"/>
          <w:sz w:val="24"/>
          <w:szCs w:val="24"/>
        </w:rPr>
        <w:t xml:space="preserve">en </w:t>
      </w:r>
      <w:r w:rsidR="00EA66CA" w:rsidRPr="00EB2F73">
        <w:rPr>
          <w:rFonts w:eastAsiaTheme="minorEastAsia"/>
          <w:sz w:val="24"/>
          <w:szCs w:val="24"/>
        </w:rPr>
        <w:t>Mittelw</w:t>
      </w:r>
      <w:r w:rsidR="00BA762E" w:rsidRPr="00EB2F73">
        <w:rPr>
          <w:rFonts w:eastAsiaTheme="minorEastAsia"/>
          <w:sz w:val="24"/>
          <w:szCs w:val="24"/>
        </w:rPr>
        <w:t xml:space="preserve">ert für </w:t>
      </w:r>
      <m:oMath>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0</m:t>
            </m:r>
          </m:sub>
        </m:sSub>
      </m:oMath>
      <w:r w:rsidR="0021450D" w:rsidRPr="00EB2F73">
        <w:rPr>
          <w:rFonts w:eastAsiaTheme="minorEastAsia"/>
          <w:sz w:val="24"/>
          <w:szCs w:val="24"/>
        </w:rPr>
        <w:t xml:space="preserve"> aus den Rotationskurven von vielen Galaxien bestimmen</w:t>
      </w:r>
      <w:r w:rsidR="00EA66CA" w:rsidRPr="00EB2F73">
        <w:rPr>
          <w:rFonts w:eastAsiaTheme="minorEastAsia"/>
          <w:sz w:val="24"/>
          <w:szCs w:val="24"/>
        </w:rPr>
        <w:t>. Er</w:t>
      </w:r>
      <w:r w:rsidR="0021450D" w:rsidRPr="00EB2F73">
        <w:rPr>
          <w:rFonts w:eastAsiaTheme="minorEastAsia"/>
          <w:sz w:val="24"/>
          <w:szCs w:val="24"/>
        </w:rPr>
        <w:t xml:space="preserve"> erhielt den Wert </w:t>
      </w:r>
      <m:oMath>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0</m:t>
            </m:r>
          </m:sub>
        </m:sSub>
        <m:r>
          <w:rPr>
            <w:rFonts w:ascii="Cambria Math" w:eastAsiaTheme="minorEastAsia" w:hAnsi="Cambria Math"/>
            <w:sz w:val="24"/>
            <w:szCs w:val="24"/>
          </w:rPr>
          <m:t>=1,2∙</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-10</m:t>
            </m:r>
          </m:sup>
        </m:sSup>
        <m:f>
          <m:fPr>
            <m:ctrlPr>
              <w:rPr>
                <w:rFonts w:ascii="Cambria Math" w:eastAsiaTheme="minorEastAsia" w:hAnsi="Cambria Math"/>
                <w:i/>
                <w:sz w:val="24"/>
                <w:szCs w:val="24"/>
              </w:rPr>
            </m:ctrlPr>
          </m:fPr>
          <m:num>
            <m:r>
              <w:rPr>
                <w:rFonts w:ascii="Cambria Math" w:eastAsiaTheme="minorEastAsia" w:hAnsi="Cambria Math"/>
                <w:sz w:val="24"/>
                <w:szCs w:val="24"/>
              </w:rPr>
              <m:t>m</m:t>
            </m:r>
          </m:num>
          <m:den>
            <m:r>
              <w:rPr>
                <w:rFonts w:ascii="Cambria Math" w:eastAsiaTheme="minorEastAsia" w:hAnsi="Cambria Math"/>
                <w:sz w:val="24"/>
                <w:szCs w:val="24"/>
              </w:rPr>
              <m:t>s²</m:t>
            </m:r>
          </m:den>
        </m:f>
      </m:oMath>
      <w:r w:rsidR="005643E6" w:rsidRPr="00EB2F73">
        <w:rPr>
          <w:rFonts w:eastAsiaTheme="minorEastAsia"/>
          <w:sz w:val="24"/>
          <w:szCs w:val="24"/>
        </w:rPr>
        <w:t>.</w:t>
      </w:r>
    </w:p>
    <w:p w14:paraId="4F592234" w14:textId="6C874146" w:rsidR="00DF2006" w:rsidRPr="00EB2F73" w:rsidRDefault="00DF2006" w:rsidP="00FF6B84">
      <w:pPr>
        <w:widowControl w:val="0"/>
        <w:rPr>
          <w:rFonts w:ascii="Cambria Math" w:eastAsiaTheme="minorEastAsia" w:hAnsi="Cambria Math"/>
          <w:i/>
          <w:sz w:val="24"/>
          <w:szCs w:val="24"/>
        </w:rPr>
      </w:pPr>
      <w:r w:rsidRPr="00EB2F73">
        <w:rPr>
          <w:rFonts w:eastAsiaTheme="minorEastAsia"/>
          <w:sz w:val="24"/>
          <w:szCs w:val="24"/>
        </w:rPr>
        <w:t xml:space="preserve">Die Vorgänge des täglichen Lebens auf der Erde </w:t>
      </w:r>
      <w:r w:rsidR="00805E61" w:rsidRPr="00EB2F73">
        <w:rPr>
          <w:rFonts w:eastAsiaTheme="minorEastAsia"/>
          <w:sz w:val="24"/>
          <w:szCs w:val="24"/>
        </w:rPr>
        <w:t xml:space="preserve">spielen ich </w:t>
      </w:r>
      <w:r w:rsidRPr="00EB2F73">
        <w:rPr>
          <w:rFonts w:eastAsiaTheme="minorEastAsia"/>
          <w:sz w:val="24"/>
          <w:szCs w:val="24"/>
        </w:rPr>
        <w:t xml:space="preserve">bei </w:t>
      </w:r>
      <m:oMath>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r>
          <w:rPr>
            <w:rFonts w:ascii="Cambria Math" w:hAnsi="Cambria Math"/>
            <w:sz w:val="24"/>
            <w:szCs w:val="24"/>
          </w:rPr>
          <m:t>≫1</m:t>
        </m:r>
      </m:oMath>
      <w:r w:rsidR="00805E61" w:rsidRPr="00EB2F73">
        <w:rPr>
          <w:rFonts w:eastAsiaTheme="minorEastAsia"/>
          <w:sz w:val="24"/>
          <w:szCs w:val="24"/>
        </w:rPr>
        <w:t xml:space="preserve"> ab. Also</w:t>
      </w:r>
      <w:r w:rsidR="007312F2" w:rsidRPr="00EB2F73">
        <w:rPr>
          <w:rFonts w:eastAsiaTheme="minorEastAsia"/>
          <w:sz w:val="24"/>
          <w:szCs w:val="24"/>
        </w:rPr>
        <w:t xml:space="preserve"> gilt </w:t>
      </w:r>
      <m:oMath>
        <m:r>
          <w:rPr>
            <w:rFonts w:ascii="Cambria Math" w:hAnsi="Cambria Math"/>
            <w:sz w:val="24"/>
            <w:szCs w:val="24"/>
          </w:rPr>
          <m:t>μ</m:t>
        </m:r>
        <m:d>
          <m:dPr>
            <m:ctrlPr>
              <w:rPr>
                <w:rFonts w:ascii="Cambria Math" w:hAnsi="Cambria Math"/>
                <w:i/>
                <w:sz w:val="24"/>
                <w:szCs w:val="24"/>
              </w:rPr>
            </m:ctrlPr>
          </m:dPr>
          <m:e>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e>
        </m:d>
        <m:r>
          <w:rPr>
            <w:rFonts w:ascii="Cambria Math" w:hAnsi="Cambria Math"/>
            <w:sz w:val="24"/>
            <w:szCs w:val="24"/>
          </w:rPr>
          <m:t>=1</m:t>
        </m:r>
      </m:oMath>
      <w:r w:rsidR="007312F2" w:rsidRPr="00EB2F73">
        <w:rPr>
          <w:rFonts w:eastAsiaTheme="minorEastAsia"/>
          <w:sz w:val="24"/>
          <w:szCs w:val="24"/>
        </w:rPr>
        <w:t xml:space="preserve"> und wir erhalten das „normale“ Kraftgesetz</w:t>
      </w:r>
      <w:r w:rsidR="001259A4" w:rsidRPr="00EB2F73">
        <w:rPr>
          <w:rFonts w:eastAsiaTheme="minorEastAsia"/>
          <w:sz w:val="24"/>
          <w:szCs w:val="24"/>
        </w:rPr>
        <w:t xml:space="preserve"> </w:t>
      </w:r>
      <w:r w:rsidR="001259A4" w:rsidRPr="00EB2F73">
        <w:rPr>
          <w:rFonts w:ascii="Cambria Math" w:hAnsi="Cambria Math"/>
          <w:i/>
          <w:sz w:val="24"/>
          <w:szCs w:val="24"/>
        </w:rPr>
        <w:br/>
      </w:r>
      <m:oMathPara>
        <m:oMath>
          <m:r>
            <w:rPr>
              <w:rFonts w:ascii="Cambria Math" w:hAnsi="Cambria Math"/>
              <w:sz w:val="24"/>
              <w:szCs w:val="24"/>
            </w:rPr>
            <m:t>F=m∙a</m:t>
          </m:r>
        </m:oMath>
      </m:oMathPara>
    </w:p>
    <w:p w14:paraId="7B5CD95B" w14:textId="5BAE9448" w:rsidR="001259A4" w:rsidRPr="00EB2F73" w:rsidRDefault="00AF2890" w:rsidP="00FF6B84">
      <w:pPr>
        <w:widowControl w:val="0"/>
        <w:rPr>
          <w:rFonts w:eastAsiaTheme="minorEastAsia" w:cstheme="minorHAnsi"/>
          <w:iCs/>
          <w:sz w:val="24"/>
          <w:szCs w:val="24"/>
        </w:rPr>
      </w:pPr>
      <w:r w:rsidRPr="00EB2F73">
        <w:rPr>
          <w:rFonts w:eastAsiaTheme="minorEastAsia" w:cstheme="minorHAnsi"/>
          <w:iCs/>
          <w:sz w:val="24"/>
          <w:szCs w:val="24"/>
        </w:rPr>
        <w:t>Weit vom Zentralkörper entfernt gilt</w:t>
      </w:r>
      <w:r w:rsidR="00141790" w:rsidRPr="00EB2F73">
        <w:rPr>
          <w:rFonts w:eastAsiaTheme="minorEastAsia" w:cstheme="minorHAnsi"/>
          <w:iCs/>
          <w:sz w:val="24"/>
          <w:szCs w:val="24"/>
        </w:rPr>
        <w:t xml:space="preserve"> das Newtonsche Gravitationsgesetz</w:t>
      </w:r>
    </w:p>
    <w:p w14:paraId="4576BE66" w14:textId="1BA6DE7E" w:rsidR="00141790" w:rsidRPr="00EB2F73" w:rsidRDefault="00141790" w:rsidP="00FF6B84">
      <w:pPr>
        <w:widowControl w:val="0"/>
        <w:rPr>
          <w:rFonts w:eastAsiaTheme="minorEastAsia" w:cstheme="minorHAnsi"/>
          <w:iCs/>
          <w:sz w:val="24"/>
          <w:szCs w:val="24"/>
        </w:rPr>
      </w:pPr>
      <m:oMathPara>
        <m:oMath>
          <m:r>
            <w:rPr>
              <w:rFonts w:ascii="Cambria Math" w:hAnsi="Cambria Math" w:cstheme="minorHAnsi"/>
              <w:sz w:val="24"/>
              <w:szCs w:val="24"/>
            </w:rPr>
            <m:t xml:space="preserve">F=m∙ </m:t>
          </m:r>
          <m:f>
            <m:fPr>
              <m:ctrlPr>
                <w:rPr>
                  <w:rFonts w:ascii="Cambria Math" w:hAnsi="Cambria Math" w:cstheme="minorHAnsi"/>
                  <w:i/>
                  <w:iCs/>
                  <w:sz w:val="24"/>
                  <w:szCs w:val="24"/>
                </w:rPr>
              </m:ctrlPr>
            </m:fPr>
            <m:num>
              <m:r>
                <w:rPr>
                  <w:rFonts w:ascii="Cambria Math" w:hAnsi="Cambria Math" w:cstheme="minorHAnsi"/>
                  <w:sz w:val="24"/>
                  <w:szCs w:val="24"/>
                </w:rPr>
                <m:t>G∙</m:t>
              </m:r>
              <m:sSub>
                <m:sSubPr>
                  <m:ctrlPr>
                    <w:rPr>
                      <w:rFonts w:ascii="Cambria Math" w:hAnsi="Cambria Math" w:cstheme="minorHAnsi"/>
                      <w:i/>
                      <w:iCs/>
                      <w:sz w:val="24"/>
                      <w:szCs w:val="24"/>
                    </w:rPr>
                  </m:ctrlPr>
                </m:sSubPr>
                <m:e>
                  <m:r>
                    <w:rPr>
                      <w:rFonts w:ascii="Cambria Math" w:hAnsi="Cambria Math" w:cstheme="minorHAnsi"/>
                      <w:sz w:val="24"/>
                      <w:szCs w:val="24"/>
                    </w:rPr>
                    <m:t>M</m:t>
                  </m:r>
                </m:e>
                <m:sub>
                  <m:r>
                    <w:rPr>
                      <w:rFonts w:ascii="Cambria Math" w:hAnsi="Cambria Math" w:cstheme="minorHAnsi"/>
                      <w:sz w:val="24"/>
                      <w:szCs w:val="24"/>
                    </w:rPr>
                    <m:t>Z</m:t>
                  </m:r>
                </m:sub>
              </m:sSub>
            </m:num>
            <m:den>
              <m:r>
                <w:rPr>
                  <w:rFonts w:ascii="Cambria Math" w:hAnsi="Cambria Math" w:cstheme="minorHAnsi"/>
                  <w:sz w:val="24"/>
                  <w:szCs w:val="24"/>
                </w:rPr>
                <m:t>r²</m:t>
              </m:r>
            </m:den>
          </m:f>
        </m:oMath>
      </m:oMathPara>
    </w:p>
    <w:p w14:paraId="2E29F844" w14:textId="4FD65071" w:rsidR="00141790" w:rsidRPr="00EB2F73" w:rsidRDefault="00141790" w:rsidP="00FF6B84">
      <w:pPr>
        <w:widowControl w:val="0"/>
        <w:rPr>
          <w:rFonts w:cstheme="minorHAnsi"/>
          <w:iCs/>
          <w:sz w:val="24"/>
          <w:szCs w:val="24"/>
        </w:rPr>
      </w:pPr>
      <w:r w:rsidRPr="00EB2F73">
        <w:rPr>
          <w:rFonts w:eastAsiaTheme="minorEastAsia" w:cstheme="minorHAnsi"/>
          <w:iCs/>
          <w:sz w:val="24"/>
          <w:szCs w:val="24"/>
        </w:rPr>
        <w:t xml:space="preserve">und es gilt </w:t>
      </w:r>
      <m:oMath>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r>
          <w:rPr>
            <w:rFonts w:ascii="Cambria Math" w:hAnsi="Cambria Math"/>
            <w:sz w:val="24"/>
            <w:szCs w:val="24"/>
          </w:rPr>
          <m:t>≪1</m:t>
        </m:r>
      </m:oMath>
      <w:r w:rsidR="00965FC1" w:rsidRPr="00EB2F73">
        <w:rPr>
          <w:rFonts w:eastAsiaTheme="minorEastAsia" w:cstheme="minorHAnsi"/>
          <w:sz w:val="24"/>
          <w:szCs w:val="24"/>
        </w:rPr>
        <w:t>. Für die Beschleunigung erhalten wir damit</w:t>
      </w:r>
    </w:p>
    <w:p w14:paraId="3F8B55D0" w14:textId="7C5B43AC" w:rsidR="00334F56" w:rsidRPr="00EB2F73" w:rsidRDefault="00000000" w:rsidP="00FF6B84">
      <w:pPr>
        <w:widowControl w:val="0"/>
        <w:rPr>
          <w:rFonts w:eastAsiaTheme="minorEastAsia"/>
          <w:sz w:val="24"/>
          <w:szCs w:val="24"/>
        </w:rPr>
      </w:pPr>
      <m:oMathPara>
        <m:oMath>
          <m:f>
            <m:fPr>
              <m:ctrlPr>
                <w:rPr>
                  <w:rFonts w:ascii="Cambria Math" w:hAnsi="Cambria Math" w:cstheme="minorHAnsi"/>
                  <w:i/>
                  <w:iCs/>
                  <w:sz w:val="24"/>
                  <w:szCs w:val="24"/>
                </w:rPr>
              </m:ctrlPr>
            </m:fPr>
            <m:num>
              <m:r>
                <w:rPr>
                  <w:rFonts w:ascii="Cambria Math" w:hAnsi="Cambria Math" w:cstheme="minorHAnsi"/>
                  <w:sz w:val="24"/>
                  <w:szCs w:val="24"/>
                </w:rPr>
                <m:t>G∙</m:t>
              </m:r>
              <m:sSub>
                <m:sSubPr>
                  <m:ctrlPr>
                    <w:rPr>
                      <w:rFonts w:ascii="Cambria Math" w:hAnsi="Cambria Math" w:cstheme="minorHAnsi"/>
                      <w:i/>
                      <w:iCs/>
                      <w:sz w:val="24"/>
                      <w:szCs w:val="24"/>
                    </w:rPr>
                  </m:ctrlPr>
                </m:sSubPr>
                <m:e>
                  <m:r>
                    <w:rPr>
                      <w:rFonts w:ascii="Cambria Math" w:hAnsi="Cambria Math" w:cstheme="minorHAnsi"/>
                      <w:sz w:val="24"/>
                      <w:szCs w:val="24"/>
                    </w:rPr>
                    <m:t>M</m:t>
                  </m:r>
                </m:e>
                <m:sub>
                  <m:r>
                    <w:rPr>
                      <w:rFonts w:ascii="Cambria Math" w:hAnsi="Cambria Math" w:cstheme="minorHAnsi"/>
                      <w:sz w:val="24"/>
                      <w:szCs w:val="24"/>
                    </w:rPr>
                    <m:t>Z</m:t>
                  </m:r>
                </m:sub>
              </m:sSub>
            </m:num>
            <m:den>
              <m:r>
                <w:rPr>
                  <w:rFonts w:ascii="Cambria Math" w:hAnsi="Cambria Math" w:cstheme="minorHAnsi"/>
                  <w:sz w:val="24"/>
                  <w:szCs w:val="24"/>
                </w:rPr>
                <m:t>r²</m:t>
              </m:r>
            </m:den>
          </m:f>
          <m:r>
            <w:rPr>
              <w:rFonts w:ascii="Cambria Math" w:hAnsi="Cambria Math" w:cstheme="minorHAnsi"/>
              <w:sz w:val="24"/>
              <w:szCs w:val="24"/>
            </w:rPr>
            <m:t>=</m:t>
          </m:r>
          <m:r>
            <w:rPr>
              <w:rFonts w:ascii="Cambria Math" w:hAnsi="Cambria Math"/>
              <w:sz w:val="24"/>
              <w:szCs w:val="24"/>
            </w:rPr>
            <m:t>μ</m:t>
          </m:r>
          <m:d>
            <m:dPr>
              <m:ctrlPr>
                <w:rPr>
                  <w:rFonts w:ascii="Cambria Math" w:hAnsi="Cambria Math"/>
                  <w:i/>
                  <w:sz w:val="24"/>
                  <w:szCs w:val="24"/>
                </w:rPr>
              </m:ctrlPr>
            </m:dPr>
            <m:e>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e>
          </m:d>
          <m:r>
            <w:rPr>
              <w:rFonts w:ascii="Cambria Math" w:hAnsi="Cambria Math"/>
              <w:sz w:val="24"/>
              <w:szCs w:val="24"/>
            </w:rPr>
            <m:t>a</m:t>
          </m:r>
        </m:oMath>
      </m:oMathPara>
    </w:p>
    <w:p w14:paraId="5F3F2373" w14:textId="7E8ED847" w:rsidR="00D86D9D" w:rsidRPr="00EB2F73" w:rsidRDefault="00D86D9D" w:rsidP="00FF6B84">
      <w:pPr>
        <w:widowControl w:val="0"/>
        <w:rPr>
          <w:sz w:val="24"/>
          <w:szCs w:val="24"/>
        </w:rPr>
      </w:pPr>
      <w:r w:rsidRPr="00EB2F73">
        <w:rPr>
          <w:rFonts w:eastAsiaTheme="minorEastAsia"/>
          <w:sz w:val="24"/>
          <w:szCs w:val="24"/>
        </w:rPr>
        <w:t xml:space="preserve">Mit </w:t>
      </w:r>
      <m:oMath>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r>
          <w:rPr>
            <w:rFonts w:ascii="Cambria Math" w:hAnsi="Cambria Math"/>
            <w:sz w:val="24"/>
            <w:szCs w:val="24"/>
          </w:rPr>
          <m:t>≪1</m:t>
        </m:r>
      </m:oMath>
      <w:r w:rsidRPr="00EB2F73">
        <w:rPr>
          <w:rFonts w:eastAsiaTheme="minorEastAsia"/>
          <w:sz w:val="24"/>
          <w:szCs w:val="24"/>
        </w:rPr>
        <w:t xml:space="preserve"> gilt </w:t>
      </w:r>
      <m:oMath>
        <m:r>
          <w:rPr>
            <w:rFonts w:ascii="Cambria Math" w:hAnsi="Cambria Math"/>
            <w:sz w:val="24"/>
            <w:szCs w:val="24"/>
          </w:rPr>
          <m:t>μ</m:t>
        </m:r>
        <m:d>
          <m:dPr>
            <m:ctrlPr>
              <w:rPr>
                <w:rFonts w:ascii="Cambria Math" w:hAnsi="Cambria Math"/>
                <w:i/>
                <w:sz w:val="24"/>
                <w:szCs w:val="24"/>
              </w:rPr>
            </m:ctrlPr>
          </m:dPr>
          <m:e>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e>
        </m:d>
        <m:r>
          <w:rPr>
            <w:rFonts w:ascii="Cambria Math" w:eastAsiaTheme="minorEastAsia" w:hAnsi="Cambria Math"/>
            <w:sz w:val="24"/>
            <w:szCs w:val="24"/>
          </w:rPr>
          <m:t>=</m:t>
        </m:r>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oMath>
      <w:r w:rsidR="00DE4EA6" w:rsidRPr="00EB2F73">
        <w:rPr>
          <w:rFonts w:eastAsiaTheme="minorEastAsia"/>
          <w:sz w:val="24"/>
          <w:szCs w:val="24"/>
        </w:rPr>
        <w:t xml:space="preserve"> und damit</w:t>
      </w:r>
    </w:p>
    <w:p w14:paraId="2DDF8789" w14:textId="4ABDB744" w:rsidR="00334F56" w:rsidRPr="00DE4FD5" w:rsidRDefault="00334F56" w:rsidP="00FF6B84">
      <w:pPr>
        <w:widowControl w:val="0"/>
      </w:pPr>
    </w:p>
    <w:p w14:paraId="2AC2FD4A" w14:textId="2C58CF27" w:rsidR="00334F56" w:rsidRPr="00EB2F73" w:rsidRDefault="00000000" w:rsidP="00FF6B84">
      <w:pPr>
        <w:widowControl w:val="0"/>
        <w:rPr>
          <w:sz w:val="24"/>
          <w:szCs w:val="24"/>
        </w:rPr>
      </w:pPr>
      <m:oMathPara>
        <m:oMath>
          <m:f>
            <m:fPr>
              <m:ctrlPr>
                <w:rPr>
                  <w:rFonts w:ascii="Cambria Math" w:hAnsi="Cambria Math" w:cstheme="minorHAnsi"/>
                  <w:i/>
                  <w:iCs/>
                  <w:sz w:val="24"/>
                  <w:szCs w:val="24"/>
                </w:rPr>
              </m:ctrlPr>
            </m:fPr>
            <m:num>
              <m:r>
                <w:rPr>
                  <w:rFonts w:ascii="Cambria Math" w:hAnsi="Cambria Math" w:cstheme="minorHAnsi"/>
                  <w:sz w:val="24"/>
                  <w:szCs w:val="24"/>
                </w:rPr>
                <m:t>G∙</m:t>
              </m:r>
              <m:sSub>
                <m:sSubPr>
                  <m:ctrlPr>
                    <w:rPr>
                      <w:rFonts w:ascii="Cambria Math" w:hAnsi="Cambria Math" w:cstheme="minorHAnsi"/>
                      <w:i/>
                      <w:iCs/>
                      <w:sz w:val="24"/>
                      <w:szCs w:val="24"/>
                    </w:rPr>
                  </m:ctrlPr>
                </m:sSubPr>
                <m:e>
                  <m:r>
                    <w:rPr>
                      <w:rFonts w:ascii="Cambria Math" w:hAnsi="Cambria Math" w:cstheme="minorHAnsi"/>
                      <w:sz w:val="24"/>
                      <w:szCs w:val="24"/>
                    </w:rPr>
                    <m:t>M</m:t>
                  </m:r>
                </m:e>
                <m:sub>
                  <m:r>
                    <w:rPr>
                      <w:rFonts w:ascii="Cambria Math" w:hAnsi="Cambria Math" w:cstheme="minorHAnsi"/>
                      <w:sz w:val="24"/>
                      <w:szCs w:val="24"/>
                    </w:rPr>
                    <m:t>Z</m:t>
                  </m:r>
                </m:sub>
              </m:sSub>
            </m:num>
            <m:den>
              <m:r>
                <w:rPr>
                  <w:rFonts w:ascii="Cambria Math" w:hAnsi="Cambria Math" w:cstheme="minorHAnsi"/>
                  <w:sz w:val="24"/>
                  <w:szCs w:val="24"/>
                </w:rPr>
                <m:t>r²</m:t>
              </m:r>
            </m:den>
          </m:f>
          <m:r>
            <w:rPr>
              <w:rFonts w:ascii="Cambria Math" w:hAnsi="Cambria Math" w:cstheme="minorHAnsi"/>
              <w:sz w:val="24"/>
              <w:szCs w:val="24"/>
            </w:rPr>
            <m:t>=</m:t>
          </m:r>
          <m:r>
            <w:rPr>
              <w:rFonts w:ascii="Cambria Math" w:hAnsi="Cambria Math"/>
              <w:sz w:val="24"/>
              <w:szCs w:val="24"/>
            </w:rPr>
            <m:t>μ</m:t>
          </m:r>
          <m:d>
            <m:dPr>
              <m:ctrlPr>
                <w:rPr>
                  <w:rFonts w:ascii="Cambria Math" w:hAnsi="Cambria Math"/>
                  <w:i/>
                  <w:sz w:val="24"/>
                  <w:szCs w:val="24"/>
                </w:rPr>
              </m:ctrlPr>
            </m:dPr>
            <m:e>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e>
          </m:d>
          <m:r>
            <w:rPr>
              <w:rFonts w:ascii="Cambria Math" w:hAnsi="Cambria Math"/>
              <w:sz w:val="24"/>
              <w:szCs w:val="24"/>
            </w:rPr>
            <m:t>a=</m:t>
          </m:r>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r>
            <w:rPr>
              <w:rFonts w:ascii="Cambria Math" w:eastAsiaTheme="minorEastAsia" w:hAnsi="Cambria Math"/>
              <w:sz w:val="24"/>
              <w:szCs w:val="24"/>
            </w:rPr>
            <m:t>∙a</m:t>
          </m:r>
        </m:oMath>
      </m:oMathPara>
    </w:p>
    <w:p w14:paraId="0A4D0804" w14:textId="6E3EE2F8" w:rsidR="00334F56" w:rsidRPr="00EB2F73" w:rsidRDefault="00FA2FB4" w:rsidP="00FF6B84">
      <w:pPr>
        <w:widowControl w:val="0"/>
        <w:rPr>
          <w:sz w:val="24"/>
          <w:szCs w:val="24"/>
        </w:rPr>
      </w:pPr>
      <w:r w:rsidRPr="00EB2F73">
        <w:rPr>
          <w:sz w:val="24"/>
          <w:szCs w:val="24"/>
        </w:rPr>
        <w:t xml:space="preserve">Da </w:t>
      </w:r>
      <w:r w:rsidR="00485876" w:rsidRPr="00EB2F73">
        <w:rPr>
          <w:sz w:val="24"/>
          <w:szCs w:val="24"/>
        </w:rPr>
        <w:t>die Gravitationsbeschleunigung immer positiv ist, gilt:</w:t>
      </w:r>
    </w:p>
    <w:p w14:paraId="41530871" w14:textId="6CD0E229" w:rsidR="00485876" w:rsidRPr="00EB2F73" w:rsidRDefault="00000000" w:rsidP="00FF6B84">
      <w:pPr>
        <w:widowControl w:val="0"/>
        <w:rPr>
          <w:rFonts w:eastAsiaTheme="minorEastAsia"/>
          <w:sz w:val="24"/>
          <w:szCs w:val="24"/>
        </w:rPr>
      </w:pPr>
      <m:oMathPara>
        <m:oMath>
          <m:f>
            <m:fPr>
              <m:ctrlPr>
                <w:rPr>
                  <w:rFonts w:ascii="Cambria Math" w:hAnsi="Cambria Math" w:cstheme="minorHAnsi"/>
                  <w:i/>
                  <w:iCs/>
                  <w:sz w:val="24"/>
                  <w:szCs w:val="24"/>
                </w:rPr>
              </m:ctrlPr>
            </m:fPr>
            <m:num>
              <m:r>
                <w:rPr>
                  <w:rFonts w:ascii="Cambria Math" w:hAnsi="Cambria Math" w:cstheme="minorHAnsi"/>
                  <w:sz w:val="24"/>
                  <w:szCs w:val="24"/>
                </w:rPr>
                <m:t>G∙</m:t>
              </m:r>
              <m:sSub>
                <m:sSubPr>
                  <m:ctrlPr>
                    <w:rPr>
                      <w:rFonts w:ascii="Cambria Math" w:hAnsi="Cambria Math" w:cstheme="minorHAnsi"/>
                      <w:i/>
                      <w:iCs/>
                      <w:sz w:val="24"/>
                      <w:szCs w:val="24"/>
                    </w:rPr>
                  </m:ctrlPr>
                </m:sSubPr>
                <m:e>
                  <m:r>
                    <w:rPr>
                      <w:rFonts w:ascii="Cambria Math" w:hAnsi="Cambria Math" w:cstheme="minorHAnsi"/>
                      <w:sz w:val="24"/>
                      <w:szCs w:val="24"/>
                    </w:rPr>
                    <m:t>M</m:t>
                  </m:r>
                </m:e>
                <m:sub>
                  <m:r>
                    <w:rPr>
                      <w:rFonts w:ascii="Cambria Math" w:hAnsi="Cambria Math" w:cstheme="minorHAnsi"/>
                      <w:sz w:val="24"/>
                      <w:szCs w:val="24"/>
                    </w:rPr>
                    <m:t>Z</m:t>
                  </m:r>
                </m:sub>
              </m:sSub>
            </m:num>
            <m:den>
              <m:r>
                <w:rPr>
                  <w:rFonts w:ascii="Cambria Math" w:hAnsi="Cambria Math" w:cstheme="minorHAnsi"/>
                  <w:sz w:val="24"/>
                  <w:szCs w:val="24"/>
                </w:rPr>
                <m:t>r²</m:t>
              </m:r>
            </m:den>
          </m:f>
          <m:r>
            <w:rPr>
              <w:rFonts w:ascii="Cambria Math" w:hAnsi="Cambria Math" w:cstheme="minorHAnsi"/>
              <w:sz w:val="24"/>
              <w:szCs w:val="24"/>
            </w:rPr>
            <m:t>=</m:t>
          </m:r>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sz w:val="24"/>
                      <w:szCs w:val="24"/>
                    </w:rPr>
                    <m:t>a</m:t>
                  </m:r>
                </m:e>
              </m:d>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r>
            <w:rPr>
              <w:rFonts w:ascii="Cambria Math" w:eastAsiaTheme="minorEastAsia" w:hAnsi="Cambria Math"/>
              <w:sz w:val="24"/>
              <w:szCs w:val="24"/>
            </w:rPr>
            <m:t>∙a=</m:t>
          </m:r>
          <m:f>
            <m:fPr>
              <m:ctrlPr>
                <w:rPr>
                  <w:rFonts w:ascii="Cambria Math" w:eastAsiaTheme="minorEastAsia" w:hAnsi="Cambria Math"/>
                  <w:i/>
                  <w:sz w:val="24"/>
                  <w:szCs w:val="24"/>
                </w:rPr>
              </m:ctrlPr>
            </m:fPr>
            <m:num>
              <m:sSup>
                <m:sSupPr>
                  <m:ctrlPr>
                    <w:rPr>
                      <w:rFonts w:ascii="Cambria Math" w:eastAsiaTheme="minorEastAsia" w:hAnsi="Cambria Math"/>
                      <w:i/>
                      <w:sz w:val="24"/>
                      <w:szCs w:val="24"/>
                    </w:rPr>
                  </m:ctrlPr>
                </m:sSupPr>
                <m:e>
                  <m:r>
                    <w:rPr>
                      <w:rFonts w:ascii="Cambria Math" w:eastAsiaTheme="minorEastAsia" w:hAnsi="Cambria Math"/>
                      <w:sz w:val="24"/>
                      <w:szCs w:val="24"/>
                    </w:rPr>
                    <m:t>a</m:t>
                  </m:r>
                </m:e>
                <m:sup>
                  <m:r>
                    <w:rPr>
                      <w:rFonts w:ascii="Cambria Math" w:eastAsiaTheme="minorEastAsia" w:hAnsi="Cambria Math"/>
                      <w:sz w:val="24"/>
                      <w:szCs w:val="24"/>
                    </w:rPr>
                    <m:t>2</m:t>
                  </m:r>
                </m:sup>
              </m:sSup>
            </m:num>
            <m:den>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0</m:t>
                  </m:r>
                </m:sub>
              </m:sSub>
            </m:den>
          </m:f>
        </m:oMath>
      </m:oMathPara>
    </w:p>
    <w:p w14:paraId="35B525ED" w14:textId="7136263F" w:rsidR="00FC6091" w:rsidRPr="00EB2F73" w:rsidRDefault="00FC6091" w:rsidP="00FF6B84">
      <w:pPr>
        <w:widowControl w:val="0"/>
        <w:rPr>
          <w:rFonts w:eastAsiaTheme="minorEastAsia"/>
          <w:sz w:val="24"/>
          <w:szCs w:val="24"/>
        </w:rPr>
      </w:pPr>
      <w:r w:rsidRPr="00EB2F73">
        <w:rPr>
          <w:rFonts w:eastAsiaTheme="minorEastAsia"/>
          <w:sz w:val="24"/>
          <w:szCs w:val="24"/>
        </w:rPr>
        <w:t>Lösen wir nach a auf:</w:t>
      </w:r>
    </w:p>
    <w:p w14:paraId="7C37D21A" w14:textId="362DD8BC" w:rsidR="00FC6091" w:rsidRPr="00EB2F73" w:rsidRDefault="00000000" w:rsidP="00FF6B84">
      <w:pPr>
        <w:widowControl w:val="0"/>
        <w:rPr>
          <w:rFonts w:eastAsiaTheme="minorEastAsia"/>
          <w:iCs/>
          <w:sz w:val="24"/>
          <w:szCs w:val="24"/>
        </w:rPr>
      </w:pPr>
      <m:oMathPara>
        <m:oMath>
          <m:sSup>
            <m:sSupPr>
              <m:ctrlPr>
                <w:rPr>
                  <w:rFonts w:ascii="Cambria Math" w:hAnsi="Cambria Math"/>
                  <w:i/>
                  <w:sz w:val="24"/>
                  <w:szCs w:val="24"/>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m:t>
          </m:r>
          <m:f>
            <m:fPr>
              <m:ctrlPr>
                <w:rPr>
                  <w:rFonts w:ascii="Cambria Math" w:hAnsi="Cambria Math" w:cstheme="minorHAnsi"/>
                  <w:i/>
                  <w:iCs/>
                  <w:sz w:val="24"/>
                  <w:szCs w:val="24"/>
                </w:rPr>
              </m:ctrlPr>
            </m:fPr>
            <m:num>
              <m:r>
                <w:rPr>
                  <w:rFonts w:ascii="Cambria Math" w:hAnsi="Cambria Math" w:cstheme="minorHAnsi"/>
                  <w:sz w:val="24"/>
                  <w:szCs w:val="24"/>
                </w:rPr>
                <m:t>G∙</m:t>
              </m:r>
              <m:sSub>
                <m:sSubPr>
                  <m:ctrlPr>
                    <w:rPr>
                      <w:rFonts w:ascii="Cambria Math" w:hAnsi="Cambria Math" w:cstheme="minorHAnsi"/>
                      <w:i/>
                      <w:iCs/>
                      <w:sz w:val="24"/>
                      <w:szCs w:val="24"/>
                    </w:rPr>
                  </m:ctrlPr>
                </m:sSubPr>
                <m:e>
                  <m:r>
                    <w:rPr>
                      <w:rFonts w:ascii="Cambria Math" w:hAnsi="Cambria Math" w:cstheme="minorHAnsi"/>
                      <w:sz w:val="24"/>
                      <w:szCs w:val="24"/>
                    </w:rPr>
                    <m:t>M</m:t>
                  </m:r>
                </m:e>
                <m:sub>
                  <m:r>
                    <w:rPr>
                      <w:rFonts w:ascii="Cambria Math" w:hAnsi="Cambria Math" w:cstheme="minorHAnsi"/>
                      <w:sz w:val="24"/>
                      <w:szCs w:val="24"/>
                    </w:rPr>
                    <m:t>Z</m:t>
                  </m:r>
                </m:sub>
              </m:sSub>
              <m:r>
                <w:rPr>
                  <w:rFonts w:ascii="Cambria Math" w:hAnsi="Cambria Math" w:cstheme="minorHAnsi"/>
                  <w:sz w:val="24"/>
                  <w:szCs w:val="24"/>
                </w:rPr>
                <m:t>∙</m:t>
              </m:r>
              <m:sSub>
                <m:sSubPr>
                  <m:ctrlPr>
                    <w:rPr>
                      <w:rFonts w:ascii="Cambria Math" w:hAnsi="Cambria Math" w:cstheme="minorHAnsi"/>
                      <w:i/>
                      <w:iCs/>
                      <w:sz w:val="24"/>
                      <w:szCs w:val="24"/>
                    </w:rPr>
                  </m:ctrlPr>
                </m:sSubPr>
                <m:e>
                  <m:r>
                    <w:rPr>
                      <w:rFonts w:ascii="Cambria Math" w:hAnsi="Cambria Math" w:cstheme="minorHAnsi"/>
                      <w:sz w:val="24"/>
                      <w:szCs w:val="24"/>
                    </w:rPr>
                    <m:t>a</m:t>
                  </m:r>
                </m:e>
                <m:sub>
                  <m:r>
                    <w:rPr>
                      <w:rFonts w:ascii="Cambria Math" w:hAnsi="Cambria Math" w:cstheme="minorHAnsi"/>
                      <w:sz w:val="24"/>
                      <w:szCs w:val="24"/>
                    </w:rPr>
                    <m:t>0</m:t>
                  </m:r>
                </m:sub>
              </m:sSub>
            </m:num>
            <m:den>
              <m:r>
                <w:rPr>
                  <w:rFonts w:ascii="Cambria Math" w:hAnsi="Cambria Math" w:cstheme="minorHAnsi"/>
                  <w:sz w:val="24"/>
                  <w:szCs w:val="24"/>
                </w:rPr>
                <m:t>r²</m:t>
              </m:r>
            </m:den>
          </m:f>
        </m:oMath>
      </m:oMathPara>
    </w:p>
    <w:p w14:paraId="185B461F" w14:textId="66A0C208" w:rsidR="00FC6091" w:rsidRPr="00EB2F73" w:rsidRDefault="00FC6091" w:rsidP="00FF6B84">
      <w:pPr>
        <w:widowControl w:val="0"/>
        <w:rPr>
          <w:rFonts w:eastAsiaTheme="minorEastAsia"/>
          <w:sz w:val="24"/>
          <w:szCs w:val="24"/>
        </w:rPr>
      </w:pPr>
      <m:oMathPara>
        <m:oMath>
          <m:r>
            <w:rPr>
              <w:rFonts w:ascii="Cambria Math" w:hAnsi="Cambria Math"/>
              <w:sz w:val="24"/>
              <w:szCs w:val="24"/>
            </w:rPr>
            <m:t>a=</m:t>
          </m:r>
          <m:f>
            <m:fPr>
              <m:ctrlPr>
                <w:rPr>
                  <w:rFonts w:ascii="Cambria Math" w:hAnsi="Cambria Math"/>
                  <w:i/>
                  <w:sz w:val="24"/>
                  <w:szCs w:val="24"/>
                </w:rPr>
              </m:ctrlPr>
            </m:fPr>
            <m:num>
              <m:rad>
                <m:radPr>
                  <m:degHide m:val="1"/>
                  <m:ctrlPr>
                    <w:rPr>
                      <w:rFonts w:ascii="Cambria Math" w:hAnsi="Cambria Math"/>
                      <w:i/>
                      <w:sz w:val="24"/>
                      <w:szCs w:val="24"/>
                    </w:rPr>
                  </m:ctrlPr>
                </m:radPr>
                <m:deg/>
                <m:e>
                  <m:r>
                    <w:rPr>
                      <w:rFonts w:ascii="Cambria Math" w:hAnsi="Cambria Math" w:cstheme="minorHAnsi"/>
                      <w:sz w:val="24"/>
                      <w:szCs w:val="24"/>
                    </w:rPr>
                    <m:t>G∙</m:t>
                  </m:r>
                  <m:sSub>
                    <m:sSubPr>
                      <m:ctrlPr>
                        <w:rPr>
                          <w:rFonts w:ascii="Cambria Math" w:hAnsi="Cambria Math" w:cstheme="minorHAnsi"/>
                          <w:i/>
                          <w:iCs/>
                          <w:sz w:val="24"/>
                          <w:szCs w:val="24"/>
                        </w:rPr>
                      </m:ctrlPr>
                    </m:sSubPr>
                    <m:e>
                      <m:r>
                        <w:rPr>
                          <w:rFonts w:ascii="Cambria Math" w:hAnsi="Cambria Math" w:cstheme="minorHAnsi"/>
                          <w:sz w:val="24"/>
                          <w:szCs w:val="24"/>
                        </w:rPr>
                        <m:t>M</m:t>
                      </m:r>
                    </m:e>
                    <m:sub>
                      <m:r>
                        <w:rPr>
                          <w:rFonts w:ascii="Cambria Math" w:hAnsi="Cambria Math" w:cstheme="minorHAnsi"/>
                          <w:sz w:val="24"/>
                          <w:szCs w:val="24"/>
                        </w:rPr>
                        <m:t>Z</m:t>
                      </m:r>
                    </m:sub>
                  </m:sSub>
                  <m:r>
                    <w:rPr>
                      <w:rFonts w:ascii="Cambria Math" w:hAnsi="Cambria Math" w:cstheme="minorHAnsi"/>
                      <w:sz w:val="24"/>
                      <w:szCs w:val="24"/>
                    </w:rPr>
                    <m:t>∙</m:t>
                  </m:r>
                  <m:sSub>
                    <m:sSubPr>
                      <m:ctrlPr>
                        <w:rPr>
                          <w:rFonts w:ascii="Cambria Math" w:hAnsi="Cambria Math" w:cstheme="minorHAnsi"/>
                          <w:i/>
                          <w:iCs/>
                          <w:sz w:val="24"/>
                          <w:szCs w:val="24"/>
                        </w:rPr>
                      </m:ctrlPr>
                    </m:sSubPr>
                    <m:e>
                      <m:r>
                        <w:rPr>
                          <w:rFonts w:ascii="Cambria Math" w:hAnsi="Cambria Math" w:cstheme="minorHAnsi"/>
                          <w:sz w:val="24"/>
                          <w:szCs w:val="24"/>
                        </w:rPr>
                        <m:t>a</m:t>
                      </m:r>
                    </m:e>
                    <m:sub>
                      <m:r>
                        <w:rPr>
                          <w:rFonts w:ascii="Cambria Math" w:hAnsi="Cambria Math" w:cstheme="minorHAnsi"/>
                          <w:sz w:val="24"/>
                          <w:szCs w:val="24"/>
                        </w:rPr>
                        <m:t>0</m:t>
                      </m:r>
                    </m:sub>
                  </m:sSub>
                </m:e>
              </m:rad>
            </m:num>
            <m:den>
              <m:r>
                <w:rPr>
                  <w:rFonts w:ascii="Cambria Math" w:hAnsi="Cambria Math"/>
                  <w:sz w:val="24"/>
                  <w:szCs w:val="24"/>
                </w:rPr>
                <m:t>r</m:t>
              </m:r>
            </m:den>
          </m:f>
        </m:oMath>
      </m:oMathPara>
    </w:p>
    <w:p w14:paraId="0BE7A0BA" w14:textId="172C643B" w:rsidR="00965F4C" w:rsidRPr="00EB2F73" w:rsidRDefault="00965F4C" w:rsidP="00FF6B84">
      <w:pPr>
        <w:widowControl w:val="0"/>
        <w:rPr>
          <w:rFonts w:eastAsiaTheme="minorEastAsia"/>
          <w:sz w:val="24"/>
          <w:szCs w:val="24"/>
        </w:rPr>
      </w:pPr>
      <w:r w:rsidRPr="00EB2F73">
        <w:rPr>
          <w:rFonts w:eastAsiaTheme="minorEastAsia"/>
          <w:sz w:val="24"/>
          <w:szCs w:val="24"/>
        </w:rPr>
        <w:t xml:space="preserve">Die Beschleunigung </w:t>
      </w:r>
      <w:r w:rsidR="000427A7" w:rsidRPr="00EB2F73">
        <w:rPr>
          <w:rFonts w:eastAsiaTheme="minorEastAsia"/>
          <w:sz w:val="24"/>
          <w:szCs w:val="24"/>
        </w:rPr>
        <w:t>ist</w:t>
      </w:r>
      <w:r w:rsidRPr="00EB2F73">
        <w:rPr>
          <w:rFonts w:eastAsiaTheme="minorEastAsia"/>
          <w:sz w:val="24"/>
          <w:szCs w:val="24"/>
        </w:rPr>
        <w:t xml:space="preserve"> also nicht mehr </w:t>
      </w:r>
      <w:r w:rsidR="000427A7" w:rsidRPr="00EB2F73">
        <w:rPr>
          <w:rFonts w:eastAsiaTheme="minorEastAsia"/>
          <w:sz w:val="24"/>
          <w:szCs w:val="24"/>
        </w:rPr>
        <w:t xml:space="preserve">proportional zu </w:t>
      </w:r>
      <m:oMath>
        <m:f>
          <m:fPr>
            <m:ctrlPr>
              <w:rPr>
                <w:rFonts w:ascii="Cambria Math" w:eastAsiaTheme="minorEastAsia" w:hAnsi="Cambria Math"/>
                <w:i/>
                <w:sz w:val="24"/>
                <w:szCs w:val="24"/>
              </w:rPr>
            </m:ctrlPr>
          </m:fPr>
          <m:num>
            <m:r>
              <w:rPr>
                <w:rFonts w:ascii="Cambria Math" w:eastAsiaTheme="minorEastAsia" w:hAnsi="Cambria Math"/>
                <w:sz w:val="24"/>
                <w:szCs w:val="24"/>
              </w:rPr>
              <m:t>1</m:t>
            </m:r>
          </m:num>
          <m:den>
            <m:r>
              <w:rPr>
                <w:rFonts w:ascii="Cambria Math" w:eastAsiaTheme="minorEastAsia" w:hAnsi="Cambria Math"/>
                <w:sz w:val="24"/>
                <w:szCs w:val="24"/>
              </w:rPr>
              <m:t>r²</m:t>
            </m:r>
          </m:den>
        </m:f>
      </m:oMath>
      <w:r w:rsidR="00507CC3" w:rsidRPr="00EB2F73">
        <w:rPr>
          <w:rFonts w:eastAsiaTheme="minorEastAsia"/>
          <w:sz w:val="24"/>
          <w:szCs w:val="24"/>
        </w:rPr>
        <w:t xml:space="preserve">, sondern nur noch </w:t>
      </w:r>
      <w:r w:rsidR="000427A7" w:rsidRPr="00EB2F73">
        <w:rPr>
          <w:rFonts w:eastAsiaTheme="minorEastAsia"/>
          <w:sz w:val="24"/>
          <w:szCs w:val="24"/>
        </w:rPr>
        <w:t xml:space="preserve">zu </w:t>
      </w:r>
      <m:oMath>
        <m:f>
          <m:fPr>
            <m:ctrlPr>
              <w:rPr>
                <w:rFonts w:ascii="Cambria Math" w:eastAsiaTheme="minorEastAsia" w:hAnsi="Cambria Math"/>
                <w:i/>
                <w:sz w:val="24"/>
                <w:szCs w:val="24"/>
              </w:rPr>
            </m:ctrlPr>
          </m:fPr>
          <m:num>
            <m:r>
              <w:rPr>
                <w:rFonts w:ascii="Cambria Math" w:eastAsiaTheme="minorEastAsia" w:hAnsi="Cambria Math"/>
                <w:sz w:val="24"/>
                <w:szCs w:val="24"/>
              </w:rPr>
              <m:t>1</m:t>
            </m:r>
          </m:num>
          <m:den>
            <m:r>
              <w:rPr>
                <w:rFonts w:ascii="Cambria Math" w:eastAsiaTheme="minorEastAsia" w:hAnsi="Cambria Math"/>
                <w:sz w:val="24"/>
                <w:szCs w:val="24"/>
              </w:rPr>
              <m:t>r</m:t>
            </m:r>
          </m:den>
        </m:f>
      </m:oMath>
      <w:r w:rsidR="000427A7" w:rsidRPr="00EB2F73">
        <w:rPr>
          <w:rFonts w:eastAsiaTheme="minorEastAsia"/>
          <w:sz w:val="24"/>
          <w:szCs w:val="24"/>
        </w:rPr>
        <w:t xml:space="preserve"> </w:t>
      </w:r>
      <w:r w:rsidR="00D75A05" w:rsidRPr="00EB2F73">
        <w:rPr>
          <w:rFonts w:eastAsiaTheme="minorEastAsia"/>
          <w:sz w:val="24"/>
          <w:szCs w:val="24"/>
        </w:rPr>
        <w:t>.</w:t>
      </w:r>
      <w:r w:rsidRPr="00EB2F73">
        <w:rPr>
          <w:rFonts w:eastAsiaTheme="minorEastAsia"/>
          <w:sz w:val="24"/>
          <w:szCs w:val="24"/>
        </w:rPr>
        <w:t xml:space="preserve"> </w:t>
      </w:r>
      <w:r w:rsidR="004D7429" w:rsidRPr="00EB2F73">
        <w:rPr>
          <w:rFonts w:eastAsiaTheme="minorEastAsia"/>
          <w:sz w:val="24"/>
          <w:szCs w:val="24"/>
        </w:rPr>
        <w:t xml:space="preserve">Für Kreisbahnen gilt </w:t>
      </w:r>
      <w:r w:rsidR="004D7429" w:rsidRPr="00EB2F73">
        <w:rPr>
          <w:rFonts w:eastAsiaTheme="minorEastAsia"/>
          <w:sz w:val="24"/>
          <w:szCs w:val="24"/>
        </w:rPr>
        <w:lastRenderedPageBreak/>
        <w:t xml:space="preserve">damit </w:t>
      </w:r>
      <w:r w:rsidR="002A0F4E" w:rsidRPr="00EB2F73">
        <w:rPr>
          <w:rFonts w:eastAsiaTheme="minorEastAsia"/>
          <w:sz w:val="24"/>
          <w:szCs w:val="24"/>
        </w:rPr>
        <w:t>für</w:t>
      </w:r>
    </w:p>
    <w:p w14:paraId="60579750" w14:textId="71E11090" w:rsidR="000B7164" w:rsidRPr="00EB2F73" w:rsidRDefault="000B7164" w:rsidP="00FF6B84">
      <w:pPr>
        <w:widowControl w:val="0"/>
        <w:rPr>
          <w:sz w:val="24"/>
          <w:szCs w:val="24"/>
        </w:rPr>
      </w:pPr>
      <m:oMathPara>
        <m:oMath>
          <m:r>
            <w:rPr>
              <w:rFonts w:ascii="Cambria Math" w:hAnsi="Cambria Math"/>
              <w:sz w:val="24"/>
              <w:szCs w:val="24"/>
            </w:rPr>
            <m:t>a=</m:t>
          </m:r>
          <m:f>
            <m:fPr>
              <m:ctrlPr>
                <w:rPr>
                  <w:rFonts w:ascii="Cambria Math" w:hAnsi="Cambria Math"/>
                  <w:i/>
                  <w:sz w:val="24"/>
                  <w:szCs w:val="24"/>
                </w:rPr>
              </m:ctrlPr>
            </m:fPr>
            <m:num>
              <m:r>
                <w:rPr>
                  <w:rFonts w:ascii="Cambria Math" w:hAnsi="Cambria Math"/>
                  <w:sz w:val="24"/>
                  <w:szCs w:val="24"/>
                </w:rPr>
                <m:t>v²</m:t>
              </m:r>
            </m:num>
            <m:den>
              <m:r>
                <w:rPr>
                  <w:rFonts w:ascii="Cambria Math" w:hAnsi="Cambria Math"/>
                  <w:sz w:val="24"/>
                  <w:szCs w:val="24"/>
                </w:rPr>
                <m:t>r</m:t>
              </m:r>
            </m:den>
          </m:f>
        </m:oMath>
      </m:oMathPara>
    </w:p>
    <w:p w14:paraId="55AD8043" w14:textId="7D00B398" w:rsidR="00334F56" w:rsidRPr="00EB2F73" w:rsidRDefault="00000000" w:rsidP="00FF6B84">
      <w:pPr>
        <w:widowControl w:val="0"/>
        <w:rPr>
          <w:rFonts w:eastAsiaTheme="minorEastAsia"/>
          <w:sz w:val="24"/>
          <w:szCs w:val="24"/>
        </w:rPr>
      </w:pPr>
      <m:oMathPara>
        <m:oMath>
          <m:sSup>
            <m:sSupPr>
              <m:ctrlPr>
                <w:rPr>
                  <w:rFonts w:ascii="Cambria Math" w:hAnsi="Cambria Math"/>
                  <w:i/>
                  <w:sz w:val="24"/>
                  <w:szCs w:val="24"/>
                </w:rPr>
              </m:ctrlPr>
            </m:sSupPr>
            <m:e>
              <m:r>
                <w:rPr>
                  <w:rFonts w:ascii="Cambria Math" w:hAnsi="Cambria Math"/>
                  <w:sz w:val="24"/>
                  <w:szCs w:val="24"/>
                </w:rPr>
                <m:t>v</m:t>
              </m:r>
            </m:e>
            <m:sup>
              <m:r>
                <w:rPr>
                  <w:rFonts w:ascii="Cambria Math" w:hAnsi="Cambria Math"/>
                  <w:sz w:val="24"/>
                  <w:szCs w:val="24"/>
                </w:rPr>
                <m:t>2</m:t>
              </m:r>
            </m:sup>
          </m:sSup>
          <m:r>
            <w:rPr>
              <w:rFonts w:ascii="Cambria Math" w:hAnsi="Cambria Math"/>
              <w:sz w:val="24"/>
              <w:szCs w:val="24"/>
            </w:rPr>
            <m:t>=</m:t>
          </m:r>
          <m:rad>
            <m:radPr>
              <m:degHide m:val="1"/>
              <m:ctrlPr>
                <w:rPr>
                  <w:rFonts w:ascii="Cambria Math" w:hAnsi="Cambria Math"/>
                  <w:i/>
                  <w:sz w:val="24"/>
                  <w:szCs w:val="24"/>
                </w:rPr>
              </m:ctrlPr>
            </m:radPr>
            <m:deg/>
            <m:e>
              <m:r>
                <w:rPr>
                  <w:rFonts w:ascii="Cambria Math" w:hAnsi="Cambria Math" w:cstheme="minorHAnsi"/>
                  <w:sz w:val="24"/>
                  <w:szCs w:val="24"/>
                </w:rPr>
                <m:t>G∙</m:t>
              </m:r>
              <m:sSub>
                <m:sSubPr>
                  <m:ctrlPr>
                    <w:rPr>
                      <w:rFonts w:ascii="Cambria Math" w:hAnsi="Cambria Math" w:cstheme="minorHAnsi"/>
                      <w:i/>
                      <w:iCs/>
                      <w:sz w:val="24"/>
                      <w:szCs w:val="24"/>
                    </w:rPr>
                  </m:ctrlPr>
                </m:sSubPr>
                <m:e>
                  <m:r>
                    <w:rPr>
                      <w:rFonts w:ascii="Cambria Math" w:hAnsi="Cambria Math" w:cstheme="minorHAnsi"/>
                      <w:sz w:val="24"/>
                      <w:szCs w:val="24"/>
                    </w:rPr>
                    <m:t>M</m:t>
                  </m:r>
                </m:e>
                <m:sub>
                  <m:r>
                    <w:rPr>
                      <w:rFonts w:ascii="Cambria Math" w:hAnsi="Cambria Math" w:cstheme="minorHAnsi"/>
                      <w:sz w:val="24"/>
                      <w:szCs w:val="24"/>
                    </w:rPr>
                    <m:t>Z</m:t>
                  </m:r>
                </m:sub>
              </m:sSub>
              <m:r>
                <w:rPr>
                  <w:rFonts w:ascii="Cambria Math" w:hAnsi="Cambria Math" w:cstheme="minorHAnsi"/>
                  <w:sz w:val="24"/>
                  <w:szCs w:val="24"/>
                </w:rPr>
                <m:t>∙</m:t>
              </m:r>
              <m:sSub>
                <m:sSubPr>
                  <m:ctrlPr>
                    <w:rPr>
                      <w:rFonts w:ascii="Cambria Math" w:hAnsi="Cambria Math" w:cstheme="minorHAnsi"/>
                      <w:i/>
                      <w:iCs/>
                      <w:sz w:val="24"/>
                      <w:szCs w:val="24"/>
                    </w:rPr>
                  </m:ctrlPr>
                </m:sSubPr>
                <m:e>
                  <m:r>
                    <w:rPr>
                      <w:rFonts w:ascii="Cambria Math" w:hAnsi="Cambria Math" w:cstheme="minorHAnsi"/>
                      <w:sz w:val="24"/>
                      <w:szCs w:val="24"/>
                    </w:rPr>
                    <m:t>a</m:t>
                  </m:r>
                </m:e>
                <m:sub>
                  <m:r>
                    <w:rPr>
                      <w:rFonts w:ascii="Cambria Math" w:hAnsi="Cambria Math" w:cstheme="minorHAnsi"/>
                      <w:sz w:val="24"/>
                      <w:szCs w:val="24"/>
                    </w:rPr>
                    <m:t>0</m:t>
                  </m:r>
                </m:sub>
              </m:sSub>
            </m:e>
          </m:rad>
        </m:oMath>
      </m:oMathPara>
    </w:p>
    <w:p w14:paraId="7A8B374F" w14:textId="62E368AB" w:rsidR="002A0F4E" w:rsidRPr="00EB2F73" w:rsidRDefault="009E6401" w:rsidP="00FF6B84">
      <w:pPr>
        <w:widowControl w:val="0"/>
        <w:rPr>
          <w:rFonts w:eastAsiaTheme="minorEastAsia"/>
          <w:sz w:val="24"/>
          <w:szCs w:val="24"/>
        </w:rPr>
      </w:pPr>
      <m:oMathPara>
        <m:oMath>
          <m:r>
            <w:rPr>
              <w:rFonts w:ascii="Cambria Math" w:hAnsi="Cambria Math"/>
              <w:sz w:val="24"/>
              <w:szCs w:val="24"/>
            </w:rPr>
            <m:t>v=</m:t>
          </m:r>
          <m:rad>
            <m:radPr>
              <m:ctrlPr>
                <w:rPr>
                  <w:rFonts w:ascii="Cambria Math" w:hAnsi="Cambria Math"/>
                  <w:i/>
                  <w:sz w:val="24"/>
                  <w:szCs w:val="24"/>
                </w:rPr>
              </m:ctrlPr>
            </m:radPr>
            <m:deg>
              <m:r>
                <w:rPr>
                  <w:rFonts w:ascii="Cambria Math" w:hAnsi="Cambria Math"/>
                  <w:sz w:val="24"/>
                  <w:szCs w:val="24"/>
                </w:rPr>
                <m:t>4</m:t>
              </m:r>
            </m:deg>
            <m:e>
              <m:r>
                <w:rPr>
                  <w:rFonts w:ascii="Cambria Math" w:hAnsi="Cambria Math" w:cstheme="minorHAnsi"/>
                  <w:sz w:val="24"/>
                  <w:szCs w:val="24"/>
                </w:rPr>
                <m:t>G∙</m:t>
              </m:r>
              <m:sSub>
                <m:sSubPr>
                  <m:ctrlPr>
                    <w:rPr>
                      <w:rFonts w:ascii="Cambria Math" w:hAnsi="Cambria Math" w:cstheme="minorHAnsi"/>
                      <w:i/>
                      <w:iCs/>
                      <w:sz w:val="24"/>
                      <w:szCs w:val="24"/>
                    </w:rPr>
                  </m:ctrlPr>
                </m:sSubPr>
                <m:e>
                  <m:r>
                    <w:rPr>
                      <w:rFonts w:ascii="Cambria Math" w:hAnsi="Cambria Math" w:cstheme="minorHAnsi"/>
                      <w:sz w:val="24"/>
                      <w:szCs w:val="24"/>
                    </w:rPr>
                    <m:t>M</m:t>
                  </m:r>
                </m:e>
                <m:sub>
                  <m:r>
                    <w:rPr>
                      <w:rFonts w:ascii="Cambria Math" w:hAnsi="Cambria Math" w:cstheme="minorHAnsi"/>
                      <w:sz w:val="24"/>
                      <w:szCs w:val="24"/>
                    </w:rPr>
                    <m:t>Z</m:t>
                  </m:r>
                </m:sub>
              </m:sSub>
              <m:r>
                <w:rPr>
                  <w:rFonts w:ascii="Cambria Math" w:hAnsi="Cambria Math" w:cstheme="minorHAnsi"/>
                  <w:sz w:val="24"/>
                  <w:szCs w:val="24"/>
                </w:rPr>
                <m:t>∙</m:t>
              </m:r>
              <m:sSub>
                <m:sSubPr>
                  <m:ctrlPr>
                    <w:rPr>
                      <w:rFonts w:ascii="Cambria Math" w:hAnsi="Cambria Math" w:cstheme="minorHAnsi"/>
                      <w:i/>
                      <w:iCs/>
                      <w:sz w:val="24"/>
                      <w:szCs w:val="24"/>
                    </w:rPr>
                  </m:ctrlPr>
                </m:sSubPr>
                <m:e>
                  <m:r>
                    <w:rPr>
                      <w:rFonts w:ascii="Cambria Math" w:hAnsi="Cambria Math" w:cstheme="minorHAnsi"/>
                      <w:sz w:val="24"/>
                      <w:szCs w:val="24"/>
                    </w:rPr>
                    <m:t>a</m:t>
                  </m:r>
                </m:e>
                <m:sub>
                  <m:r>
                    <w:rPr>
                      <w:rFonts w:ascii="Cambria Math" w:hAnsi="Cambria Math" w:cstheme="minorHAnsi"/>
                      <w:sz w:val="24"/>
                      <w:szCs w:val="24"/>
                    </w:rPr>
                    <m:t>0</m:t>
                  </m:r>
                </m:sub>
              </m:sSub>
            </m:e>
          </m:rad>
        </m:oMath>
      </m:oMathPara>
    </w:p>
    <w:p w14:paraId="7D531803" w14:textId="01714074" w:rsidR="009E6401" w:rsidRPr="00EB2F73" w:rsidRDefault="00946158" w:rsidP="00FF6B84">
      <w:pPr>
        <w:widowControl w:val="0"/>
        <w:rPr>
          <w:rFonts w:eastAsiaTheme="minorEastAsia"/>
          <w:sz w:val="24"/>
          <w:szCs w:val="24"/>
        </w:rPr>
      </w:pPr>
      <w:r w:rsidRPr="00EB2F73">
        <w:rPr>
          <w:rFonts w:eastAsiaTheme="minorEastAsia"/>
          <w:sz w:val="24"/>
          <w:szCs w:val="24"/>
        </w:rPr>
        <w:t>Und nicht wie im Newtonschen Fall:</w:t>
      </w:r>
    </w:p>
    <w:p w14:paraId="46AC9173" w14:textId="0B07775D" w:rsidR="00006EBF" w:rsidRPr="00EB2F73" w:rsidRDefault="00000000" w:rsidP="00FF6B84">
      <w:pPr>
        <w:widowControl w:val="0"/>
        <w:rPr>
          <w:rFonts w:eastAsiaTheme="minorEastAsia"/>
          <w:sz w:val="24"/>
          <w:szCs w:val="24"/>
        </w:rPr>
      </w:pPr>
      <m:oMathPara>
        <m:oMath>
          <m:f>
            <m:fPr>
              <m:ctrlPr>
                <w:rPr>
                  <w:rFonts w:ascii="Cambria Math" w:hAnsi="Cambria Math" w:cstheme="minorHAnsi"/>
                  <w:i/>
                  <w:iCs/>
                  <w:sz w:val="24"/>
                  <w:szCs w:val="24"/>
                </w:rPr>
              </m:ctrlPr>
            </m:fPr>
            <m:num>
              <m:r>
                <w:rPr>
                  <w:rFonts w:ascii="Cambria Math" w:hAnsi="Cambria Math" w:cstheme="minorHAnsi"/>
                  <w:sz w:val="24"/>
                  <w:szCs w:val="24"/>
                </w:rPr>
                <m:t>G∙</m:t>
              </m:r>
              <m:sSub>
                <m:sSubPr>
                  <m:ctrlPr>
                    <w:rPr>
                      <w:rFonts w:ascii="Cambria Math" w:hAnsi="Cambria Math" w:cstheme="minorHAnsi"/>
                      <w:i/>
                      <w:iCs/>
                      <w:sz w:val="24"/>
                      <w:szCs w:val="24"/>
                    </w:rPr>
                  </m:ctrlPr>
                </m:sSubPr>
                <m:e>
                  <m:r>
                    <w:rPr>
                      <w:rFonts w:ascii="Cambria Math" w:hAnsi="Cambria Math" w:cstheme="minorHAnsi"/>
                      <w:sz w:val="24"/>
                      <w:szCs w:val="24"/>
                    </w:rPr>
                    <m:t>M</m:t>
                  </m:r>
                </m:e>
                <m:sub>
                  <m:r>
                    <w:rPr>
                      <w:rFonts w:ascii="Cambria Math" w:hAnsi="Cambria Math" w:cstheme="minorHAnsi"/>
                      <w:sz w:val="24"/>
                      <w:szCs w:val="24"/>
                    </w:rPr>
                    <m:t>Z</m:t>
                  </m:r>
                </m:sub>
              </m:sSub>
            </m:num>
            <m:den>
              <m:r>
                <w:rPr>
                  <w:rFonts w:ascii="Cambria Math" w:hAnsi="Cambria Math" w:cstheme="minorHAnsi"/>
                  <w:sz w:val="24"/>
                  <w:szCs w:val="24"/>
                </w:rPr>
                <m:t>r²</m:t>
              </m:r>
            </m:den>
          </m:f>
          <m:r>
            <w:rPr>
              <w:rFonts w:ascii="Cambria Math" w:eastAsiaTheme="minorEastAsia" w:hAnsi="Cambria Math"/>
              <w:sz w:val="24"/>
              <w:szCs w:val="24"/>
            </w:rPr>
            <m:t>=</m:t>
          </m:r>
          <m:f>
            <m:fPr>
              <m:ctrlPr>
                <w:rPr>
                  <w:rFonts w:ascii="Cambria Math" w:hAnsi="Cambria Math"/>
                  <w:i/>
                  <w:sz w:val="24"/>
                  <w:szCs w:val="24"/>
                </w:rPr>
              </m:ctrlPr>
            </m:fPr>
            <m:num>
              <m:r>
                <w:rPr>
                  <w:rFonts w:ascii="Cambria Math" w:hAnsi="Cambria Math"/>
                  <w:sz w:val="24"/>
                  <w:szCs w:val="24"/>
                </w:rPr>
                <m:t>v²</m:t>
              </m:r>
            </m:num>
            <m:den>
              <m:r>
                <w:rPr>
                  <w:rFonts w:ascii="Cambria Math" w:hAnsi="Cambria Math"/>
                  <w:sz w:val="24"/>
                  <w:szCs w:val="24"/>
                </w:rPr>
                <m:t>r</m:t>
              </m:r>
            </m:den>
          </m:f>
        </m:oMath>
      </m:oMathPara>
    </w:p>
    <w:p w14:paraId="070650FC" w14:textId="1A43536D" w:rsidR="00F71BBA" w:rsidRPr="00EB2F73" w:rsidRDefault="00000000" w:rsidP="00FF6B84">
      <w:pPr>
        <w:widowControl w:val="0"/>
        <w:rPr>
          <w:rFonts w:eastAsiaTheme="minorEastAsia"/>
          <w:sz w:val="24"/>
          <w:szCs w:val="24"/>
        </w:rPr>
      </w:pPr>
      <m:oMathPara>
        <m:oMath>
          <m:sSup>
            <m:sSupPr>
              <m:ctrlPr>
                <w:rPr>
                  <w:rFonts w:ascii="Cambria Math" w:eastAsiaTheme="minorEastAsia" w:hAnsi="Cambria Math"/>
                  <w:i/>
                  <w:sz w:val="24"/>
                  <w:szCs w:val="24"/>
                </w:rPr>
              </m:ctrlPr>
            </m:sSupPr>
            <m:e>
              <m:r>
                <w:rPr>
                  <w:rFonts w:ascii="Cambria Math" w:eastAsiaTheme="minorEastAsia" w:hAnsi="Cambria Math"/>
                  <w:sz w:val="24"/>
                  <w:szCs w:val="24"/>
                </w:rPr>
                <m:t>v</m:t>
              </m:r>
            </m:e>
            <m:sup>
              <m:r>
                <w:rPr>
                  <w:rFonts w:ascii="Cambria Math" w:eastAsiaTheme="minorEastAsia" w:hAnsi="Cambria Math"/>
                  <w:sz w:val="24"/>
                  <w:szCs w:val="24"/>
                </w:rPr>
                <m:t>2</m:t>
              </m:r>
            </m:sup>
          </m:sSup>
          <m:r>
            <w:rPr>
              <w:rFonts w:ascii="Cambria Math" w:eastAsiaTheme="minorEastAsia" w:hAnsi="Cambria Math"/>
              <w:sz w:val="24"/>
              <w:szCs w:val="24"/>
            </w:rPr>
            <m:t>=</m:t>
          </m:r>
          <m:f>
            <m:fPr>
              <m:ctrlPr>
                <w:rPr>
                  <w:rFonts w:ascii="Cambria Math" w:hAnsi="Cambria Math" w:cstheme="minorHAnsi"/>
                  <w:i/>
                  <w:iCs/>
                  <w:sz w:val="24"/>
                  <w:szCs w:val="24"/>
                </w:rPr>
              </m:ctrlPr>
            </m:fPr>
            <m:num>
              <m:r>
                <w:rPr>
                  <w:rFonts w:ascii="Cambria Math" w:hAnsi="Cambria Math" w:cstheme="minorHAnsi"/>
                  <w:sz w:val="24"/>
                  <w:szCs w:val="24"/>
                </w:rPr>
                <m:t>G∙</m:t>
              </m:r>
              <m:sSub>
                <m:sSubPr>
                  <m:ctrlPr>
                    <w:rPr>
                      <w:rFonts w:ascii="Cambria Math" w:hAnsi="Cambria Math" w:cstheme="minorHAnsi"/>
                      <w:i/>
                      <w:iCs/>
                      <w:sz w:val="24"/>
                      <w:szCs w:val="24"/>
                    </w:rPr>
                  </m:ctrlPr>
                </m:sSubPr>
                <m:e>
                  <m:r>
                    <w:rPr>
                      <w:rFonts w:ascii="Cambria Math" w:hAnsi="Cambria Math" w:cstheme="minorHAnsi"/>
                      <w:sz w:val="24"/>
                      <w:szCs w:val="24"/>
                    </w:rPr>
                    <m:t>M</m:t>
                  </m:r>
                </m:e>
                <m:sub>
                  <m:r>
                    <w:rPr>
                      <w:rFonts w:ascii="Cambria Math" w:hAnsi="Cambria Math" w:cstheme="minorHAnsi"/>
                      <w:sz w:val="24"/>
                      <w:szCs w:val="24"/>
                    </w:rPr>
                    <m:t>Z</m:t>
                  </m:r>
                </m:sub>
              </m:sSub>
            </m:num>
            <m:den>
              <m:r>
                <w:rPr>
                  <w:rFonts w:ascii="Cambria Math" w:hAnsi="Cambria Math" w:cstheme="minorHAnsi"/>
                  <w:sz w:val="24"/>
                  <w:szCs w:val="24"/>
                </w:rPr>
                <m:t>r²</m:t>
              </m:r>
            </m:den>
          </m:f>
          <m:r>
            <w:rPr>
              <w:rFonts w:ascii="Cambria Math" w:hAnsi="Cambria Math" w:cstheme="minorHAnsi"/>
              <w:sz w:val="24"/>
              <w:szCs w:val="24"/>
            </w:rPr>
            <m:t>∙r=</m:t>
          </m:r>
          <m:f>
            <m:fPr>
              <m:ctrlPr>
                <w:rPr>
                  <w:rFonts w:ascii="Cambria Math" w:hAnsi="Cambria Math" w:cstheme="minorHAnsi"/>
                  <w:i/>
                  <w:iCs/>
                  <w:sz w:val="24"/>
                  <w:szCs w:val="24"/>
                </w:rPr>
              </m:ctrlPr>
            </m:fPr>
            <m:num>
              <m:r>
                <w:rPr>
                  <w:rFonts w:ascii="Cambria Math" w:hAnsi="Cambria Math" w:cstheme="minorHAnsi"/>
                  <w:sz w:val="24"/>
                  <w:szCs w:val="24"/>
                </w:rPr>
                <m:t>G∙</m:t>
              </m:r>
              <m:sSub>
                <m:sSubPr>
                  <m:ctrlPr>
                    <w:rPr>
                      <w:rFonts w:ascii="Cambria Math" w:hAnsi="Cambria Math" w:cstheme="minorHAnsi"/>
                      <w:i/>
                      <w:iCs/>
                      <w:sz w:val="24"/>
                      <w:szCs w:val="24"/>
                    </w:rPr>
                  </m:ctrlPr>
                </m:sSubPr>
                <m:e>
                  <m:r>
                    <w:rPr>
                      <w:rFonts w:ascii="Cambria Math" w:hAnsi="Cambria Math" w:cstheme="minorHAnsi"/>
                      <w:sz w:val="24"/>
                      <w:szCs w:val="24"/>
                    </w:rPr>
                    <m:t>M</m:t>
                  </m:r>
                </m:e>
                <m:sub>
                  <m:r>
                    <w:rPr>
                      <w:rFonts w:ascii="Cambria Math" w:hAnsi="Cambria Math" w:cstheme="minorHAnsi"/>
                      <w:sz w:val="24"/>
                      <w:szCs w:val="24"/>
                    </w:rPr>
                    <m:t>Z</m:t>
                  </m:r>
                </m:sub>
              </m:sSub>
            </m:num>
            <m:den>
              <m:r>
                <w:rPr>
                  <w:rFonts w:ascii="Cambria Math" w:hAnsi="Cambria Math" w:cstheme="minorHAnsi"/>
                  <w:sz w:val="24"/>
                  <w:szCs w:val="24"/>
                </w:rPr>
                <m:t>r</m:t>
              </m:r>
            </m:den>
          </m:f>
        </m:oMath>
      </m:oMathPara>
    </w:p>
    <w:p w14:paraId="70467E8B" w14:textId="3109FC3D" w:rsidR="00946158" w:rsidRPr="00EB2F73" w:rsidRDefault="00946158" w:rsidP="00FF6B84">
      <w:pPr>
        <w:widowControl w:val="0"/>
        <w:rPr>
          <w:rFonts w:eastAsiaTheme="minorEastAsia"/>
          <w:sz w:val="24"/>
          <w:szCs w:val="24"/>
        </w:rPr>
      </w:pPr>
      <m:oMathPara>
        <m:oMath>
          <m:r>
            <w:rPr>
              <w:rFonts w:ascii="Cambria Math" w:hAnsi="Cambria Math"/>
              <w:sz w:val="24"/>
              <w:szCs w:val="24"/>
            </w:rPr>
            <m:t>v=</m:t>
          </m:r>
          <m:rad>
            <m:radPr>
              <m:degHide m:val="1"/>
              <m:ctrlPr>
                <w:rPr>
                  <w:rFonts w:ascii="Cambria Math" w:hAnsi="Cambria Math"/>
                  <w:i/>
                  <w:sz w:val="24"/>
                  <w:szCs w:val="24"/>
                </w:rPr>
              </m:ctrlPr>
            </m:radPr>
            <m:deg/>
            <m:e>
              <m:f>
                <m:fPr>
                  <m:ctrlPr>
                    <w:rPr>
                      <w:rFonts w:ascii="Cambria Math" w:hAnsi="Cambria Math" w:cstheme="minorHAnsi"/>
                      <w:i/>
                      <w:iCs/>
                      <w:sz w:val="24"/>
                      <w:szCs w:val="24"/>
                    </w:rPr>
                  </m:ctrlPr>
                </m:fPr>
                <m:num>
                  <m:r>
                    <w:rPr>
                      <w:rFonts w:ascii="Cambria Math" w:hAnsi="Cambria Math" w:cstheme="minorHAnsi"/>
                      <w:sz w:val="24"/>
                      <w:szCs w:val="24"/>
                    </w:rPr>
                    <m:t>G∙</m:t>
                  </m:r>
                  <m:sSub>
                    <m:sSubPr>
                      <m:ctrlPr>
                        <w:rPr>
                          <w:rFonts w:ascii="Cambria Math" w:hAnsi="Cambria Math" w:cstheme="minorHAnsi"/>
                          <w:i/>
                          <w:iCs/>
                          <w:sz w:val="24"/>
                          <w:szCs w:val="24"/>
                        </w:rPr>
                      </m:ctrlPr>
                    </m:sSubPr>
                    <m:e>
                      <m:r>
                        <w:rPr>
                          <w:rFonts w:ascii="Cambria Math" w:hAnsi="Cambria Math" w:cstheme="minorHAnsi"/>
                          <w:sz w:val="24"/>
                          <w:szCs w:val="24"/>
                        </w:rPr>
                        <m:t>M</m:t>
                      </m:r>
                    </m:e>
                    <m:sub>
                      <m:r>
                        <w:rPr>
                          <w:rFonts w:ascii="Cambria Math" w:hAnsi="Cambria Math" w:cstheme="minorHAnsi"/>
                          <w:sz w:val="24"/>
                          <w:szCs w:val="24"/>
                        </w:rPr>
                        <m:t>Z</m:t>
                      </m:r>
                    </m:sub>
                  </m:sSub>
                </m:num>
                <m:den>
                  <m:r>
                    <w:rPr>
                      <w:rFonts w:ascii="Cambria Math" w:hAnsi="Cambria Math" w:cstheme="minorHAnsi"/>
                      <w:sz w:val="24"/>
                      <w:szCs w:val="24"/>
                    </w:rPr>
                    <m:t>r</m:t>
                  </m:r>
                </m:den>
              </m:f>
            </m:e>
          </m:rad>
        </m:oMath>
      </m:oMathPara>
    </w:p>
    <w:p w14:paraId="5B28BDB0" w14:textId="672DA9F7" w:rsidR="001A6805" w:rsidRPr="00EB2F73" w:rsidRDefault="001A6805" w:rsidP="00FF6B84">
      <w:pPr>
        <w:widowControl w:val="0"/>
        <w:rPr>
          <w:rFonts w:eastAsiaTheme="minorEastAsia"/>
          <w:sz w:val="24"/>
          <w:szCs w:val="24"/>
        </w:rPr>
      </w:pPr>
      <w:r w:rsidRPr="00EB2F73">
        <w:rPr>
          <w:rFonts w:eastAsiaTheme="minorEastAsia"/>
          <w:sz w:val="24"/>
          <w:szCs w:val="24"/>
        </w:rPr>
        <w:t>d. h. die Geschwindigkeit ist nur noch von der Masse des Zentralkörpers und nicht mehr vom Abstand</w:t>
      </w:r>
      <w:r w:rsidR="007A5D6B" w:rsidRPr="00EB2F73">
        <w:rPr>
          <w:rFonts w:eastAsiaTheme="minorEastAsia"/>
          <w:sz w:val="24"/>
          <w:szCs w:val="24"/>
        </w:rPr>
        <w:t xml:space="preserve"> r</w:t>
      </w:r>
      <w:r w:rsidRPr="00EB2F73">
        <w:rPr>
          <w:rFonts w:eastAsiaTheme="minorEastAsia"/>
          <w:sz w:val="24"/>
          <w:szCs w:val="24"/>
        </w:rPr>
        <w:t xml:space="preserve"> abhängig.</w:t>
      </w:r>
      <w:r w:rsidR="00E91B3D" w:rsidRPr="00EB2F73">
        <w:rPr>
          <w:rFonts w:eastAsiaTheme="minorEastAsia"/>
          <w:sz w:val="24"/>
          <w:szCs w:val="24"/>
        </w:rPr>
        <w:t xml:space="preserve"> </w:t>
      </w:r>
      <w:r w:rsidR="00FD1AF6" w:rsidRPr="00EB2F73">
        <w:rPr>
          <w:rFonts w:eastAsiaTheme="minorEastAsia"/>
          <w:sz w:val="24"/>
          <w:szCs w:val="24"/>
        </w:rPr>
        <w:t xml:space="preserve">Um abzuschätzen, ob die MOND-Theorie sinnvoll ist, </w:t>
      </w:r>
      <w:r w:rsidR="001A748A" w:rsidRPr="00EB2F73">
        <w:rPr>
          <w:rFonts w:eastAsiaTheme="minorEastAsia"/>
          <w:sz w:val="24"/>
          <w:szCs w:val="24"/>
        </w:rPr>
        <w:t>berechnen wir einfach die Entfernung, in der beide Theorien den gleichen Geschwindigkeitswert liefern.</w:t>
      </w:r>
    </w:p>
    <w:p w14:paraId="4405710D" w14:textId="7CDB3F7E" w:rsidR="001A748A" w:rsidRPr="00EB2F73" w:rsidRDefault="00000000" w:rsidP="00FF6B84">
      <w:pPr>
        <w:widowControl w:val="0"/>
        <w:rPr>
          <w:rFonts w:eastAsiaTheme="minorEastAsia"/>
          <w:sz w:val="24"/>
          <w:szCs w:val="24"/>
        </w:rPr>
      </w:pPr>
      <m:oMathPara>
        <m:oMath>
          <m:rad>
            <m:radPr>
              <m:degHide m:val="1"/>
              <m:ctrlPr>
                <w:rPr>
                  <w:rFonts w:ascii="Cambria Math" w:hAnsi="Cambria Math"/>
                  <w:i/>
                  <w:sz w:val="24"/>
                  <w:szCs w:val="24"/>
                </w:rPr>
              </m:ctrlPr>
            </m:radPr>
            <m:deg/>
            <m:e>
              <m:f>
                <m:fPr>
                  <m:ctrlPr>
                    <w:rPr>
                      <w:rFonts w:ascii="Cambria Math" w:hAnsi="Cambria Math" w:cstheme="minorHAnsi"/>
                      <w:i/>
                      <w:iCs/>
                      <w:sz w:val="24"/>
                      <w:szCs w:val="24"/>
                    </w:rPr>
                  </m:ctrlPr>
                </m:fPr>
                <m:num>
                  <m:r>
                    <w:rPr>
                      <w:rFonts w:ascii="Cambria Math" w:hAnsi="Cambria Math" w:cstheme="minorHAnsi"/>
                      <w:sz w:val="24"/>
                      <w:szCs w:val="24"/>
                    </w:rPr>
                    <m:t>G∙</m:t>
                  </m:r>
                  <m:sSub>
                    <m:sSubPr>
                      <m:ctrlPr>
                        <w:rPr>
                          <w:rFonts w:ascii="Cambria Math" w:hAnsi="Cambria Math" w:cstheme="minorHAnsi"/>
                          <w:i/>
                          <w:iCs/>
                          <w:sz w:val="24"/>
                          <w:szCs w:val="24"/>
                        </w:rPr>
                      </m:ctrlPr>
                    </m:sSubPr>
                    <m:e>
                      <m:r>
                        <w:rPr>
                          <w:rFonts w:ascii="Cambria Math" w:hAnsi="Cambria Math" w:cstheme="minorHAnsi"/>
                          <w:sz w:val="24"/>
                          <w:szCs w:val="24"/>
                        </w:rPr>
                        <m:t>M</m:t>
                      </m:r>
                    </m:e>
                    <m:sub>
                      <m:r>
                        <w:rPr>
                          <w:rFonts w:ascii="Cambria Math" w:hAnsi="Cambria Math" w:cstheme="minorHAnsi"/>
                          <w:sz w:val="24"/>
                          <w:szCs w:val="24"/>
                        </w:rPr>
                        <m:t>Z</m:t>
                      </m:r>
                    </m:sub>
                  </m:sSub>
                </m:num>
                <m:den>
                  <m:r>
                    <w:rPr>
                      <w:rFonts w:ascii="Cambria Math" w:hAnsi="Cambria Math" w:cstheme="minorHAnsi"/>
                      <w:sz w:val="24"/>
                      <w:szCs w:val="24"/>
                    </w:rPr>
                    <m:t>r</m:t>
                  </m:r>
                </m:den>
              </m:f>
            </m:e>
          </m:rad>
          <m:r>
            <w:rPr>
              <w:rFonts w:ascii="Cambria Math" w:hAnsi="Cambria Math"/>
              <w:sz w:val="24"/>
              <w:szCs w:val="24"/>
            </w:rPr>
            <m:t>=</m:t>
          </m:r>
          <m:rad>
            <m:radPr>
              <m:ctrlPr>
                <w:rPr>
                  <w:rFonts w:ascii="Cambria Math" w:hAnsi="Cambria Math"/>
                  <w:i/>
                  <w:sz w:val="24"/>
                  <w:szCs w:val="24"/>
                </w:rPr>
              </m:ctrlPr>
            </m:radPr>
            <m:deg>
              <m:r>
                <w:rPr>
                  <w:rFonts w:ascii="Cambria Math" w:hAnsi="Cambria Math"/>
                  <w:sz w:val="24"/>
                  <w:szCs w:val="24"/>
                </w:rPr>
                <m:t>4</m:t>
              </m:r>
            </m:deg>
            <m:e>
              <m:r>
                <w:rPr>
                  <w:rFonts w:ascii="Cambria Math" w:hAnsi="Cambria Math" w:cstheme="minorHAnsi"/>
                  <w:sz w:val="24"/>
                  <w:szCs w:val="24"/>
                </w:rPr>
                <m:t>G∙</m:t>
              </m:r>
              <m:sSub>
                <m:sSubPr>
                  <m:ctrlPr>
                    <w:rPr>
                      <w:rFonts w:ascii="Cambria Math" w:hAnsi="Cambria Math" w:cstheme="minorHAnsi"/>
                      <w:i/>
                      <w:iCs/>
                      <w:sz w:val="24"/>
                      <w:szCs w:val="24"/>
                    </w:rPr>
                  </m:ctrlPr>
                </m:sSubPr>
                <m:e>
                  <m:r>
                    <w:rPr>
                      <w:rFonts w:ascii="Cambria Math" w:hAnsi="Cambria Math" w:cstheme="minorHAnsi"/>
                      <w:sz w:val="24"/>
                      <w:szCs w:val="24"/>
                    </w:rPr>
                    <m:t>M</m:t>
                  </m:r>
                </m:e>
                <m:sub>
                  <m:r>
                    <w:rPr>
                      <w:rFonts w:ascii="Cambria Math" w:hAnsi="Cambria Math" w:cstheme="minorHAnsi"/>
                      <w:sz w:val="24"/>
                      <w:szCs w:val="24"/>
                    </w:rPr>
                    <m:t>Z</m:t>
                  </m:r>
                </m:sub>
              </m:sSub>
              <m:r>
                <w:rPr>
                  <w:rFonts w:ascii="Cambria Math" w:hAnsi="Cambria Math" w:cstheme="minorHAnsi"/>
                  <w:sz w:val="24"/>
                  <w:szCs w:val="24"/>
                </w:rPr>
                <m:t>∙</m:t>
              </m:r>
              <m:sSub>
                <m:sSubPr>
                  <m:ctrlPr>
                    <w:rPr>
                      <w:rFonts w:ascii="Cambria Math" w:hAnsi="Cambria Math" w:cstheme="minorHAnsi"/>
                      <w:i/>
                      <w:iCs/>
                      <w:sz w:val="24"/>
                      <w:szCs w:val="24"/>
                    </w:rPr>
                  </m:ctrlPr>
                </m:sSubPr>
                <m:e>
                  <m:r>
                    <w:rPr>
                      <w:rFonts w:ascii="Cambria Math" w:hAnsi="Cambria Math" w:cstheme="minorHAnsi"/>
                      <w:sz w:val="24"/>
                      <w:szCs w:val="24"/>
                    </w:rPr>
                    <m:t>a</m:t>
                  </m:r>
                </m:e>
                <m:sub>
                  <m:r>
                    <w:rPr>
                      <w:rFonts w:ascii="Cambria Math" w:hAnsi="Cambria Math" w:cstheme="minorHAnsi"/>
                      <w:sz w:val="24"/>
                      <w:szCs w:val="24"/>
                    </w:rPr>
                    <m:t>0</m:t>
                  </m:r>
                </m:sub>
              </m:sSub>
            </m:e>
          </m:rad>
        </m:oMath>
      </m:oMathPara>
    </w:p>
    <w:p w14:paraId="32B12759" w14:textId="54F22B55" w:rsidR="006E0F3D" w:rsidRPr="00EB2F73" w:rsidRDefault="006E0F3D" w:rsidP="00FF6B84">
      <w:pPr>
        <w:widowControl w:val="0"/>
        <w:rPr>
          <w:rFonts w:eastAsiaTheme="minorEastAsia"/>
          <w:sz w:val="24"/>
          <w:szCs w:val="24"/>
        </w:rPr>
      </w:pPr>
      <w:r w:rsidRPr="00EB2F73">
        <w:rPr>
          <w:rFonts w:eastAsiaTheme="minorEastAsia"/>
          <w:sz w:val="24"/>
          <w:szCs w:val="24"/>
        </w:rPr>
        <w:t>Potenzieren mit 4 liefert:</w:t>
      </w:r>
    </w:p>
    <w:p w14:paraId="3E545FCA" w14:textId="4E919C12" w:rsidR="006E0F3D" w:rsidRPr="00EB2F73" w:rsidRDefault="00000000" w:rsidP="00FF6B84">
      <w:pPr>
        <w:widowControl w:val="0"/>
        <w:rPr>
          <w:rFonts w:eastAsiaTheme="minorEastAsia"/>
          <w:iCs/>
          <w:sz w:val="24"/>
          <w:szCs w:val="24"/>
        </w:rPr>
      </w:pPr>
      <m:oMathPara>
        <m:oMath>
          <m:f>
            <m:fPr>
              <m:ctrlPr>
                <w:rPr>
                  <w:rFonts w:ascii="Cambria Math" w:hAnsi="Cambria Math" w:cstheme="minorHAnsi"/>
                  <w:i/>
                  <w:iCs/>
                  <w:sz w:val="24"/>
                  <w:szCs w:val="24"/>
                </w:rPr>
              </m:ctrlPr>
            </m:fPr>
            <m:num>
              <m:r>
                <w:rPr>
                  <w:rFonts w:ascii="Cambria Math" w:hAnsi="Cambria Math" w:cstheme="minorHAnsi"/>
                  <w:sz w:val="24"/>
                  <w:szCs w:val="24"/>
                </w:rPr>
                <m:t>G²∙</m:t>
              </m:r>
              <m:sSub>
                <m:sSubPr>
                  <m:ctrlPr>
                    <w:rPr>
                      <w:rFonts w:ascii="Cambria Math" w:hAnsi="Cambria Math" w:cstheme="minorHAnsi"/>
                      <w:i/>
                      <w:iCs/>
                      <w:sz w:val="24"/>
                      <w:szCs w:val="24"/>
                    </w:rPr>
                  </m:ctrlPr>
                </m:sSubPr>
                <m:e>
                  <m:r>
                    <w:rPr>
                      <w:rFonts w:ascii="Cambria Math" w:hAnsi="Cambria Math" w:cstheme="minorHAnsi"/>
                      <w:sz w:val="24"/>
                      <w:szCs w:val="24"/>
                    </w:rPr>
                    <m:t>M</m:t>
                  </m:r>
                </m:e>
                <m:sub>
                  <m:r>
                    <w:rPr>
                      <w:rFonts w:ascii="Cambria Math" w:hAnsi="Cambria Math" w:cstheme="minorHAnsi"/>
                      <w:sz w:val="24"/>
                      <w:szCs w:val="24"/>
                    </w:rPr>
                    <m:t>Z</m:t>
                  </m:r>
                </m:sub>
              </m:sSub>
              <m:r>
                <w:rPr>
                  <w:rFonts w:ascii="Cambria Math" w:hAnsi="Cambria Math" w:cstheme="minorHAnsi"/>
                  <w:sz w:val="24"/>
                  <w:szCs w:val="24"/>
                </w:rPr>
                <m:t>²</m:t>
              </m:r>
            </m:num>
            <m:den>
              <m:r>
                <w:rPr>
                  <w:rFonts w:ascii="Cambria Math" w:hAnsi="Cambria Math" w:cstheme="minorHAnsi"/>
                  <w:sz w:val="24"/>
                  <w:szCs w:val="24"/>
                </w:rPr>
                <m:t>r²</m:t>
              </m:r>
            </m:den>
          </m:f>
          <m:r>
            <w:rPr>
              <w:rFonts w:ascii="Cambria Math" w:hAnsi="Cambria Math" w:cstheme="minorHAnsi"/>
              <w:sz w:val="24"/>
              <w:szCs w:val="24"/>
            </w:rPr>
            <m:t>= G∙</m:t>
          </m:r>
          <m:sSub>
            <m:sSubPr>
              <m:ctrlPr>
                <w:rPr>
                  <w:rFonts w:ascii="Cambria Math" w:hAnsi="Cambria Math" w:cstheme="minorHAnsi"/>
                  <w:i/>
                  <w:iCs/>
                  <w:sz w:val="24"/>
                  <w:szCs w:val="24"/>
                </w:rPr>
              </m:ctrlPr>
            </m:sSubPr>
            <m:e>
              <m:r>
                <w:rPr>
                  <w:rFonts w:ascii="Cambria Math" w:hAnsi="Cambria Math" w:cstheme="minorHAnsi"/>
                  <w:sz w:val="24"/>
                  <w:szCs w:val="24"/>
                </w:rPr>
                <m:t>M</m:t>
              </m:r>
            </m:e>
            <m:sub>
              <m:r>
                <w:rPr>
                  <w:rFonts w:ascii="Cambria Math" w:hAnsi="Cambria Math" w:cstheme="minorHAnsi"/>
                  <w:sz w:val="24"/>
                  <w:szCs w:val="24"/>
                </w:rPr>
                <m:t>Z</m:t>
              </m:r>
            </m:sub>
          </m:sSub>
          <m:r>
            <w:rPr>
              <w:rFonts w:ascii="Cambria Math" w:hAnsi="Cambria Math" w:cstheme="minorHAnsi"/>
              <w:sz w:val="24"/>
              <w:szCs w:val="24"/>
            </w:rPr>
            <m:t>∙</m:t>
          </m:r>
          <m:sSub>
            <m:sSubPr>
              <m:ctrlPr>
                <w:rPr>
                  <w:rFonts w:ascii="Cambria Math" w:hAnsi="Cambria Math" w:cstheme="minorHAnsi"/>
                  <w:i/>
                  <w:iCs/>
                  <w:sz w:val="24"/>
                  <w:szCs w:val="24"/>
                </w:rPr>
              </m:ctrlPr>
            </m:sSubPr>
            <m:e>
              <m:r>
                <w:rPr>
                  <w:rFonts w:ascii="Cambria Math" w:hAnsi="Cambria Math" w:cstheme="minorHAnsi"/>
                  <w:sz w:val="24"/>
                  <w:szCs w:val="24"/>
                </w:rPr>
                <m:t>a</m:t>
              </m:r>
            </m:e>
            <m:sub>
              <m:r>
                <w:rPr>
                  <w:rFonts w:ascii="Cambria Math" w:hAnsi="Cambria Math" w:cstheme="minorHAnsi"/>
                  <w:sz w:val="24"/>
                  <w:szCs w:val="24"/>
                </w:rPr>
                <m:t>0</m:t>
              </m:r>
            </m:sub>
          </m:sSub>
        </m:oMath>
      </m:oMathPara>
    </w:p>
    <w:p w14:paraId="52B276CA" w14:textId="6DB70E82" w:rsidR="004B6E88" w:rsidRPr="00EB2F73" w:rsidRDefault="00000000" w:rsidP="00FF6B84">
      <w:pPr>
        <w:widowControl w:val="0"/>
        <w:rPr>
          <w:rFonts w:eastAsiaTheme="minorEastAsia"/>
          <w:sz w:val="24"/>
          <w:szCs w:val="24"/>
        </w:rPr>
      </w:pPr>
      <m:oMathPara>
        <m:oMath>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r>
            <w:rPr>
              <w:rFonts w:ascii="Cambria Math" w:hAnsi="Cambria Math"/>
              <w:sz w:val="24"/>
              <w:szCs w:val="24"/>
            </w:rPr>
            <m:t>=</m:t>
          </m:r>
          <m:f>
            <m:fPr>
              <m:ctrlPr>
                <w:rPr>
                  <w:rFonts w:ascii="Cambria Math" w:hAnsi="Cambria Math"/>
                  <w:i/>
                  <w:sz w:val="24"/>
                  <w:szCs w:val="24"/>
                </w:rPr>
              </m:ctrlPr>
            </m:fPr>
            <m:num>
              <m:r>
                <w:rPr>
                  <w:rFonts w:ascii="Cambria Math" w:hAnsi="Cambria Math" w:cstheme="minorHAnsi"/>
                  <w:sz w:val="24"/>
                  <w:szCs w:val="24"/>
                </w:rPr>
                <m:t>G²∙</m:t>
              </m:r>
              <m:sSub>
                <m:sSubPr>
                  <m:ctrlPr>
                    <w:rPr>
                      <w:rFonts w:ascii="Cambria Math" w:hAnsi="Cambria Math" w:cstheme="minorHAnsi"/>
                      <w:i/>
                      <w:iCs/>
                      <w:sz w:val="24"/>
                      <w:szCs w:val="24"/>
                    </w:rPr>
                  </m:ctrlPr>
                </m:sSubPr>
                <m:e>
                  <m:r>
                    <w:rPr>
                      <w:rFonts w:ascii="Cambria Math" w:hAnsi="Cambria Math" w:cstheme="minorHAnsi"/>
                      <w:sz w:val="24"/>
                      <w:szCs w:val="24"/>
                    </w:rPr>
                    <m:t>M</m:t>
                  </m:r>
                </m:e>
                <m:sub>
                  <m:r>
                    <w:rPr>
                      <w:rFonts w:ascii="Cambria Math" w:hAnsi="Cambria Math" w:cstheme="minorHAnsi"/>
                      <w:sz w:val="24"/>
                      <w:szCs w:val="24"/>
                    </w:rPr>
                    <m:t>Z</m:t>
                  </m:r>
                </m:sub>
              </m:sSub>
              <m:r>
                <w:rPr>
                  <w:rFonts w:ascii="Cambria Math" w:hAnsi="Cambria Math" w:cstheme="minorHAnsi"/>
                  <w:sz w:val="24"/>
                  <w:szCs w:val="24"/>
                </w:rPr>
                <m:t>²</m:t>
              </m:r>
            </m:num>
            <m:den>
              <m:r>
                <w:rPr>
                  <w:rFonts w:ascii="Cambria Math" w:hAnsi="Cambria Math" w:cstheme="minorHAnsi"/>
                  <w:sz w:val="24"/>
                  <w:szCs w:val="24"/>
                </w:rPr>
                <m:t>G∙</m:t>
              </m:r>
              <m:sSub>
                <m:sSubPr>
                  <m:ctrlPr>
                    <w:rPr>
                      <w:rFonts w:ascii="Cambria Math" w:hAnsi="Cambria Math" w:cstheme="minorHAnsi"/>
                      <w:i/>
                      <w:iCs/>
                      <w:sz w:val="24"/>
                      <w:szCs w:val="24"/>
                    </w:rPr>
                  </m:ctrlPr>
                </m:sSubPr>
                <m:e>
                  <m:r>
                    <w:rPr>
                      <w:rFonts w:ascii="Cambria Math" w:hAnsi="Cambria Math" w:cstheme="minorHAnsi"/>
                      <w:sz w:val="24"/>
                      <w:szCs w:val="24"/>
                    </w:rPr>
                    <m:t>M</m:t>
                  </m:r>
                </m:e>
                <m:sub>
                  <m:r>
                    <w:rPr>
                      <w:rFonts w:ascii="Cambria Math" w:hAnsi="Cambria Math" w:cstheme="minorHAnsi"/>
                      <w:sz w:val="24"/>
                      <w:szCs w:val="24"/>
                    </w:rPr>
                    <m:t>Z</m:t>
                  </m:r>
                </m:sub>
              </m:sSub>
              <m:r>
                <w:rPr>
                  <w:rFonts w:ascii="Cambria Math" w:hAnsi="Cambria Math" w:cstheme="minorHAnsi"/>
                  <w:sz w:val="24"/>
                  <w:szCs w:val="24"/>
                </w:rPr>
                <m:t>∙</m:t>
              </m:r>
              <m:sSub>
                <m:sSubPr>
                  <m:ctrlPr>
                    <w:rPr>
                      <w:rFonts w:ascii="Cambria Math" w:hAnsi="Cambria Math" w:cstheme="minorHAnsi"/>
                      <w:i/>
                      <w:iCs/>
                      <w:sz w:val="24"/>
                      <w:szCs w:val="24"/>
                    </w:rPr>
                  </m:ctrlPr>
                </m:sSubPr>
                <m:e>
                  <m:r>
                    <w:rPr>
                      <w:rFonts w:ascii="Cambria Math" w:hAnsi="Cambria Math" w:cstheme="minorHAnsi"/>
                      <w:sz w:val="24"/>
                      <w:szCs w:val="24"/>
                    </w:rPr>
                    <m:t>a</m:t>
                  </m:r>
                </m:e>
                <m:sub>
                  <m:r>
                    <w:rPr>
                      <w:rFonts w:ascii="Cambria Math" w:hAnsi="Cambria Math" w:cstheme="minorHAnsi"/>
                      <w:sz w:val="24"/>
                      <w:szCs w:val="24"/>
                    </w:rPr>
                    <m:t>0</m:t>
                  </m:r>
                </m:sub>
              </m:sSub>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G∙</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z</m:t>
                  </m:r>
                </m:sub>
              </m:sSub>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oMath>
      </m:oMathPara>
    </w:p>
    <w:p w14:paraId="7809F9C9" w14:textId="1900B201" w:rsidR="00A00716" w:rsidRPr="00EB2F73" w:rsidRDefault="00A00716" w:rsidP="00FF6B84">
      <w:pPr>
        <w:widowControl w:val="0"/>
        <w:rPr>
          <w:rFonts w:eastAsiaTheme="minorEastAsia"/>
          <w:sz w:val="24"/>
          <w:szCs w:val="24"/>
        </w:rPr>
      </w:pPr>
      <m:oMathPara>
        <m:oMath>
          <m:r>
            <w:rPr>
              <w:rFonts w:ascii="Cambria Math" w:hAnsi="Cambria Math"/>
              <w:sz w:val="24"/>
              <w:szCs w:val="24"/>
            </w:rPr>
            <m:t>r=</m:t>
          </m:r>
          <m:rad>
            <m:radPr>
              <m:degHide m:val="1"/>
              <m:ctrlPr>
                <w:rPr>
                  <w:rFonts w:ascii="Cambria Math" w:hAnsi="Cambria Math"/>
                  <w:i/>
                  <w:sz w:val="24"/>
                  <w:szCs w:val="24"/>
                </w:rPr>
              </m:ctrlPr>
            </m:radPr>
            <m:deg/>
            <m:e>
              <m:f>
                <m:fPr>
                  <m:ctrlPr>
                    <w:rPr>
                      <w:rFonts w:ascii="Cambria Math" w:hAnsi="Cambria Math"/>
                      <w:i/>
                      <w:sz w:val="24"/>
                      <w:szCs w:val="24"/>
                    </w:rPr>
                  </m:ctrlPr>
                </m:fPr>
                <m:num>
                  <m:r>
                    <w:rPr>
                      <w:rFonts w:ascii="Cambria Math" w:hAnsi="Cambria Math"/>
                      <w:sz w:val="24"/>
                      <w:szCs w:val="24"/>
                    </w:rPr>
                    <m:t>G∙</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z</m:t>
                      </m:r>
                    </m:sub>
                  </m:sSub>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e>
          </m:rad>
        </m:oMath>
      </m:oMathPara>
    </w:p>
    <w:p w14:paraId="3BEA33F9" w14:textId="220C5E79" w:rsidR="00A00716" w:rsidRPr="00EB2F73" w:rsidRDefault="00A00716" w:rsidP="00FF6B84">
      <w:pPr>
        <w:widowControl w:val="0"/>
        <w:rPr>
          <w:rFonts w:eastAsiaTheme="minorEastAsia"/>
          <w:sz w:val="24"/>
          <w:szCs w:val="24"/>
        </w:rPr>
      </w:pPr>
      <w:r w:rsidRPr="00EB2F73">
        <w:rPr>
          <w:rFonts w:eastAsiaTheme="minorEastAsia"/>
          <w:sz w:val="24"/>
          <w:szCs w:val="24"/>
        </w:rPr>
        <w:t xml:space="preserve">Unter der Annahme, dass der Wert </w:t>
      </w:r>
      <m:oMath>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0</m:t>
            </m:r>
          </m:sub>
        </m:sSub>
        <m:r>
          <w:rPr>
            <w:rFonts w:ascii="Cambria Math" w:eastAsiaTheme="minorEastAsia" w:hAnsi="Cambria Math"/>
            <w:sz w:val="24"/>
            <w:szCs w:val="24"/>
          </w:rPr>
          <m:t>=1,2∙</m:t>
        </m:r>
        <m:sSup>
          <m:sSupPr>
            <m:ctrlPr>
              <w:rPr>
                <w:rFonts w:ascii="Cambria Math" w:eastAsiaTheme="minorEastAsia" w:hAnsi="Cambria Math"/>
                <w:i/>
                <w:sz w:val="24"/>
                <w:szCs w:val="24"/>
              </w:rPr>
            </m:ctrlPr>
          </m:sSupPr>
          <m:e>
            <m:r>
              <w:rPr>
                <w:rFonts w:ascii="Cambria Math" w:eastAsiaTheme="minorEastAsia" w:hAnsi="Cambria Math"/>
                <w:sz w:val="24"/>
                <w:szCs w:val="24"/>
              </w:rPr>
              <m:t>10</m:t>
            </m:r>
          </m:e>
          <m:sup>
            <m:r>
              <w:rPr>
                <w:rFonts w:ascii="Cambria Math" w:eastAsiaTheme="minorEastAsia" w:hAnsi="Cambria Math"/>
                <w:sz w:val="24"/>
                <w:szCs w:val="24"/>
              </w:rPr>
              <m:t>-10</m:t>
            </m:r>
          </m:sup>
        </m:sSup>
        <m:f>
          <m:fPr>
            <m:ctrlPr>
              <w:rPr>
                <w:rFonts w:ascii="Cambria Math" w:eastAsiaTheme="minorEastAsia" w:hAnsi="Cambria Math"/>
                <w:i/>
                <w:sz w:val="24"/>
                <w:szCs w:val="24"/>
              </w:rPr>
            </m:ctrlPr>
          </m:fPr>
          <m:num>
            <m:r>
              <w:rPr>
                <w:rFonts w:ascii="Cambria Math" w:eastAsiaTheme="minorEastAsia" w:hAnsi="Cambria Math"/>
                <w:sz w:val="24"/>
                <w:szCs w:val="24"/>
              </w:rPr>
              <m:t>m</m:t>
            </m:r>
          </m:num>
          <m:den>
            <m:r>
              <w:rPr>
                <w:rFonts w:ascii="Cambria Math" w:eastAsiaTheme="minorEastAsia" w:hAnsi="Cambria Math"/>
                <w:sz w:val="24"/>
                <w:szCs w:val="24"/>
              </w:rPr>
              <m:t>s²</m:t>
            </m:r>
          </m:den>
        </m:f>
      </m:oMath>
      <w:r w:rsidRPr="00EB2F73">
        <w:rPr>
          <w:rFonts w:eastAsiaTheme="minorEastAsia"/>
          <w:sz w:val="24"/>
          <w:szCs w:val="24"/>
        </w:rPr>
        <w:t xml:space="preserve">, der für </w:t>
      </w:r>
      <w:r w:rsidR="00ED32AC" w:rsidRPr="00EB2F73">
        <w:rPr>
          <w:rFonts w:eastAsiaTheme="minorEastAsia"/>
          <w:sz w:val="24"/>
          <w:szCs w:val="24"/>
        </w:rPr>
        <w:t>Galaxien gilt, auch für Sterne richtig ist erhalten wir</w:t>
      </w:r>
    </w:p>
    <w:p w14:paraId="14A7EA5C" w14:textId="6514F4B3" w:rsidR="00D010D8" w:rsidRPr="00EB2F73" w:rsidRDefault="00D010D8" w:rsidP="00FF6B84">
      <w:pPr>
        <w:widowControl w:val="0"/>
        <w:rPr>
          <w:rFonts w:eastAsiaTheme="minorEastAsia"/>
          <w:sz w:val="24"/>
          <w:szCs w:val="24"/>
        </w:rPr>
      </w:pPr>
      <m:oMathPara>
        <m:oMath>
          <m:r>
            <w:rPr>
              <w:rFonts w:ascii="Cambria Math" w:hAnsi="Cambria Math"/>
              <w:sz w:val="24"/>
              <w:szCs w:val="24"/>
            </w:rPr>
            <m:t>r=</m:t>
          </m:r>
          <m:rad>
            <m:radPr>
              <m:degHide m:val="1"/>
              <m:ctrlPr>
                <w:rPr>
                  <w:rFonts w:ascii="Cambria Math" w:hAnsi="Cambria Math"/>
                  <w:i/>
                  <w:sz w:val="24"/>
                  <w:szCs w:val="24"/>
                </w:rPr>
              </m:ctrlPr>
            </m:radPr>
            <m:deg/>
            <m:e>
              <m:f>
                <m:fPr>
                  <m:ctrlPr>
                    <w:rPr>
                      <w:rFonts w:ascii="Cambria Math" w:hAnsi="Cambria Math"/>
                      <w:i/>
                      <w:sz w:val="24"/>
                      <w:szCs w:val="24"/>
                    </w:rPr>
                  </m:ctrlPr>
                </m:fPr>
                <m:num>
                  <m:r>
                    <w:rPr>
                      <w:rFonts w:ascii="Cambria Math" w:hAnsi="Cambria Math"/>
                      <w:sz w:val="24"/>
                      <w:szCs w:val="24"/>
                    </w:rPr>
                    <m:t>6,673∙</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-11</m:t>
                      </m:r>
                    </m:sup>
                  </m:sSup>
                  <m:r>
                    <w:rPr>
                      <w:rFonts w:ascii="Cambria Math" w:hAnsi="Cambria Math"/>
                      <w:sz w:val="24"/>
                      <w:szCs w:val="24"/>
                    </w:rPr>
                    <m:t>∙1,9898∙</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30</m:t>
                      </m:r>
                    </m:sup>
                  </m:sSup>
                  <m:r>
                    <w:rPr>
                      <w:rFonts w:ascii="Cambria Math" w:hAnsi="Cambria Math"/>
                      <w:sz w:val="24"/>
                      <w:szCs w:val="24"/>
                    </w:rPr>
                    <m:t>∙m³∙kg∙s²</m:t>
                  </m:r>
                </m:num>
                <m:den>
                  <m:r>
                    <w:rPr>
                      <w:rFonts w:ascii="Cambria Math" w:hAnsi="Cambria Math"/>
                      <w:sz w:val="24"/>
                      <w:szCs w:val="24"/>
                    </w:rPr>
                    <m:t>1,2∙</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-10</m:t>
                      </m:r>
                    </m:sup>
                  </m:sSup>
                  <m:r>
                    <w:rPr>
                      <w:rFonts w:ascii="Cambria Math" w:hAnsi="Cambria Math"/>
                      <w:sz w:val="24"/>
                      <w:szCs w:val="24"/>
                    </w:rPr>
                    <m:t>∙kg∙s²∙m</m:t>
                  </m:r>
                </m:den>
              </m:f>
            </m:e>
          </m:rad>
          <m:r>
            <w:rPr>
              <w:rFonts w:ascii="Cambria Math" w:hAnsi="Cambria Math"/>
              <w:sz w:val="24"/>
              <w:szCs w:val="24"/>
            </w:rPr>
            <m:t>=1,0519∙</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15</m:t>
              </m:r>
            </m:sup>
          </m:sSup>
          <m:r>
            <w:rPr>
              <w:rFonts w:ascii="Cambria Math" w:hAnsi="Cambria Math"/>
              <w:sz w:val="24"/>
              <w:szCs w:val="24"/>
            </w:rPr>
            <m:t>m≅7030AE</m:t>
          </m:r>
        </m:oMath>
      </m:oMathPara>
    </w:p>
    <w:p w14:paraId="0D037662" w14:textId="1B51816D" w:rsidR="00D25BF9" w:rsidRPr="00EB2F73" w:rsidRDefault="00AB62AB" w:rsidP="00FF6B84">
      <w:pPr>
        <w:widowControl w:val="0"/>
        <w:rPr>
          <w:rFonts w:eastAsiaTheme="minorEastAsia"/>
          <w:sz w:val="24"/>
          <w:szCs w:val="24"/>
        </w:rPr>
      </w:pPr>
      <w:r w:rsidRPr="00EB2F73">
        <w:rPr>
          <w:rFonts w:eastAsiaTheme="minorEastAsia"/>
          <w:sz w:val="24"/>
          <w:szCs w:val="24"/>
        </w:rPr>
        <w:t xml:space="preserve">Da sich die Objekte, die Hinweise auf den Planeten </w:t>
      </w:r>
      <w:r w:rsidR="001048E4">
        <w:rPr>
          <w:rFonts w:eastAsiaTheme="minorEastAsia"/>
          <w:sz w:val="24"/>
          <w:szCs w:val="24"/>
        </w:rPr>
        <w:t>N</w:t>
      </w:r>
      <w:r w:rsidRPr="00EB2F73">
        <w:rPr>
          <w:rFonts w:eastAsiaTheme="minorEastAsia"/>
          <w:sz w:val="24"/>
          <w:szCs w:val="24"/>
        </w:rPr>
        <w:t>eun liefern</w:t>
      </w:r>
      <w:r w:rsidR="003D0319" w:rsidRPr="00EB2F73">
        <w:rPr>
          <w:rFonts w:eastAsiaTheme="minorEastAsia"/>
          <w:sz w:val="24"/>
          <w:szCs w:val="24"/>
        </w:rPr>
        <w:t>,</w:t>
      </w:r>
      <w:r w:rsidR="00EB100D" w:rsidRPr="00EB2F73">
        <w:rPr>
          <w:rFonts w:eastAsiaTheme="minorEastAsia"/>
          <w:sz w:val="24"/>
          <w:szCs w:val="24"/>
        </w:rPr>
        <w:t xml:space="preserve"> </w:t>
      </w:r>
      <w:r w:rsidRPr="00EB2F73">
        <w:rPr>
          <w:rFonts w:eastAsiaTheme="minorEastAsia"/>
          <w:sz w:val="24"/>
          <w:szCs w:val="24"/>
        </w:rPr>
        <w:t xml:space="preserve">aber nur bei </w:t>
      </w:r>
      <w:r w:rsidR="00EB100D" w:rsidRPr="00EB2F73">
        <w:rPr>
          <w:rFonts w:eastAsiaTheme="minorEastAsia"/>
          <w:sz w:val="24"/>
          <w:szCs w:val="24"/>
        </w:rPr>
        <w:t>maximal 2000AE befinden,</w:t>
      </w:r>
      <w:r w:rsidR="005E4B6E" w:rsidRPr="00EB2F73">
        <w:rPr>
          <w:rFonts w:eastAsiaTheme="minorEastAsia"/>
          <w:sz w:val="24"/>
          <w:szCs w:val="24"/>
        </w:rPr>
        <w:t xml:space="preserve"> wäre es fraglich, ob die MOND-Theorie für sie greift</w:t>
      </w:r>
      <w:r w:rsidR="00003E4F" w:rsidRPr="00EB2F73">
        <w:rPr>
          <w:rFonts w:eastAsiaTheme="minorEastAsia"/>
          <w:sz w:val="24"/>
          <w:szCs w:val="24"/>
        </w:rPr>
        <w:t xml:space="preserve">. Oder wir müssten einen anderen Faktor </w:t>
      </w:r>
      <m:oMath>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0</m:t>
            </m:r>
          </m:sub>
        </m:sSub>
      </m:oMath>
      <w:r w:rsidR="00003E4F" w:rsidRPr="00EB2F73">
        <w:rPr>
          <w:rFonts w:eastAsiaTheme="minorEastAsia"/>
          <w:sz w:val="24"/>
          <w:szCs w:val="24"/>
        </w:rPr>
        <w:t xml:space="preserve"> für diese Körper annehmen.</w:t>
      </w:r>
      <w:r w:rsidR="00131198" w:rsidRPr="00EB2F73">
        <w:rPr>
          <w:rFonts w:eastAsiaTheme="minorEastAsia"/>
          <w:sz w:val="24"/>
          <w:szCs w:val="24"/>
        </w:rPr>
        <w:t xml:space="preserve"> Aus</w:t>
      </w:r>
    </w:p>
    <w:p w14:paraId="2FD933A7" w14:textId="64A1D7A6" w:rsidR="000A1AA8" w:rsidRPr="00EB2F73" w:rsidRDefault="000A1AA8" w:rsidP="00FF6B84">
      <w:pPr>
        <w:widowControl w:val="0"/>
        <w:rPr>
          <w:rFonts w:eastAsiaTheme="minorEastAsia"/>
          <w:sz w:val="24"/>
          <w:szCs w:val="24"/>
        </w:rPr>
      </w:pPr>
      <m:oMathPara>
        <m:oMath>
          <m:r>
            <w:rPr>
              <w:rFonts w:ascii="Cambria Math" w:hAnsi="Cambria Math"/>
              <w:sz w:val="24"/>
              <w:szCs w:val="24"/>
            </w:rPr>
            <m:t>r=</m:t>
          </m:r>
          <m:rad>
            <m:radPr>
              <m:degHide m:val="1"/>
              <m:ctrlPr>
                <w:rPr>
                  <w:rFonts w:ascii="Cambria Math" w:hAnsi="Cambria Math"/>
                  <w:i/>
                  <w:sz w:val="24"/>
                  <w:szCs w:val="24"/>
                </w:rPr>
              </m:ctrlPr>
            </m:radPr>
            <m:deg/>
            <m:e>
              <m:f>
                <m:fPr>
                  <m:ctrlPr>
                    <w:rPr>
                      <w:rFonts w:ascii="Cambria Math" w:hAnsi="Cambria Math"/>
                      <w:i/>
                      <w:sz w:val="24"/>
                      <w:szCs w:val="24"/>
                    </w:rPr>
                  </m:ctrlPr>
                </m:fPr>
                <m:num>
                  <m:r>
                    <w:rPr>
                      <w:rFonts w:ascii="Cambria Math" w:hAnsi="Cambria Math"/>
                      <w:sz w:val="24"/>
                      <w:szCs w:val="24"/>
                    </w:rPr>
                    <m:t>G∙</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z</m:t>
                      </m:r>
                    </m:sub>
                  </m:sSub>
                </m:num>
                <m:den>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den>
              </m:f>
            </m:e>
          </m:rad>
        </m:oMath>
      </m:oMathPara>
    </w:p>
    <w:p w14:paraId="7E2924D2" w14:textId="67C2B5C5" w:rsidR="000A1AA8" w:rsidRPr="00EB2F73" w:rsidRDefault="000A1AA8" w:rsidP="00FF6B84">
      <w:pPr>
        <w:widowControl w:val="0"/>
        <w:rPr>
          <w:rFonts w:eastAsiaTheme="minorEastAsia"/>
          <w:sz w:val="24"/>
          <w:szCs w:val="24"/>
        </w:rPr>
      </w:pPr>
      <w:r w:rsidRPr="00EB2F73">
        <w:rPr>
          <w:rFonts w:eastAsiaTheme="minorEastAsia"/>
          <w:sz w:val="24"/>
          <w:szCs w:val="24"/>
        </w:rPr>
        <w:t>folgt</w:t>
      </w:r>
    </w:p>
    <w:p w14:paraId="6820B121" w14:textId="08238A8A" w:rsidR="000A1AA8" w:rsidRPr="00EB2F73" w:rsidRDefault="00000000" w:rsidP="00FF6B84">
      <w:pPr>
        <w:widowControl w:val="0"/>
        <w:rPr>
          <w:rFonts w:eastAsiaTheme="minorEastAsia"/>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0</m:t>
              </m:r>
            </m:sub>
          </m:sSub>
          <m:r>
            <w:rPr>
              <w:rFonts w:ascii="Cambria Math" w:eastAsiaTheme="minorEastAsia" w:hAnsi="Cambria Math"/>
              <w:sz w:val="24"/>
              <w:szCs w:val="24"/>
            </w:rPr>
            <m:t>=</m:t>
          </m:r>
          <m:f>
            <m:fPr>
              <m:ctrlPr>
                <w:rPr>
                  <w:rFonts w:ascii="Cambria Math" w:hAnsi="Cambria Math"/>
                  <w:i/>
                  <w:sz w:val="24"/>
                  <w:szCs w:val="24"/>
                </w:rPr>
              </m:ctrlPr>
            </m:fPr>
            <m:num>
              <m:r>
                <w:rPr>
                  <w:rFonts w:ascii="Cambria Math" w:hAnsi="Cambria Math"/>
                  <w:sz w:val="24"/>
                  <w:szCs w:val="24"/>
                </w:rPr>
                <m:t>G∙</m:t>
              </m:r>
              <m:sSub>
                <m:sSubPr>
                  <m:ctrlPr>
                    <w:rPr>
                      <w:rFonts w:ascii="Cambria Math" w:hAnsi="Cambria Math"/>
                      <w:i/>
                      <w:sz w:val="24"/>
                      <w:szCs w:val="24"/>
                    </w:rPr>
                  </m:ctrlPr>
                </m:sSubPr>
                <m:e>
                  <m:r>
                    <w:rPr>
                      <w:rFonts w:ascii="Cambria Math" w:hAnsi="Cambria Math"/>
                      <w:sz w:val="24"/>
                      <w:szCs w:val="24"/>
                    </w:rPr>
                    <m:t>M</m:t>
                  </m:r>
                </m:e>
                <m:sub>
                  <m:r>
                    <w:rPr>
                      <w:rFonts w:ascii="Cambria Math" w:hAnsi="Cambria Math"/>
                      <w:sz w:val="24"/>
                      <w:szCs w:val="24"/>
                    </w:rPr>
                    <m:t>z</m:t>
                  </m:r>
                </m:sub>
              </m:sSub>
            </m:num>
            <m:den>
              <m:r>
                <w:rPr>
                  <w:rFonts w:ascii="Cambria Math" w:hAnsi="Cambria Math"/>
                  <w:sz w:val="24"/>
                  <w:szCs w:val="24"/>
                </w:rPr>
                <m:t>r²</m:t>
              </m:r>
            </m:den>
          </m:f>
        </m:oMath>
      </m:oMathPara>
    </w:p>
    <w:p w14:paraId="7C3701BE" w14:textId="1146E670" w:rsidR="003D0319" w:rsidRPr="00EB2F73" w:rsidRDefault="000A1AA8" w:rsidP="00FF6B84">
      <w:pPr>
        <w:widowControl w:val="0"/>
        <w:rPr>
          <w:sz w:val="24"/>
          <w:szCs w:val="24"/>
        </w:rPr>
      </w:pPr>
      <w:r w:rsidRPr="00EB2F73">
        <w:rPr>
          <w:sz w:val="24"/>
          <w:szCs w:val="24"/>
        </w:rPr>
        <w:t>Damit würde</w:t>
      </w:r>
      <w:r w:rsidR="00D201DE" w:rsidRPr="00EB2F73">
        <w:rPr>
          <w:sz w:val="24"/>
          <w:szCs w:val="24"/>
        </w:rPr>
        <w:t xml:space="preserve"> sich</w:t>
      </w:r>
      <w:r w:rsidRPr="00EB2F73">
        <w:rPr>
          <w:sz w:val="24"/>
          <w:szCs w:val="24"/>
        </w:rPr>
        <w:t xml:space="preserve"> für unsere Sonne und </w:t>
      </w:r>
      <w:r w:rsidR="00905C40" w:rsidRPr="00EB2F73">
        <w:rPr>
          <w:sz w:val="24"/>
          <w:szCs w:val="24"/>
        </w:rPr>
        <w:t>den Geltungsbereich um die 2000AE der Wert</w:t>
      </w:r>
    </w:p>
    <w:p w14:paraId="296E1B0E" w14:textId="4733FFA3" w:rsidR="00905C40" w:rsidRPr="00EB2F73" w:rsidRDefault="00000000" w:rsidP="00FF6B84">
      <w:pPr>
        <w:widowControl w:val="0"/>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0</m:t>
              </m:r>
            </m:sub>
          </m:sSub>
          <m:r>
            <w:rPr>
              <w:rFonts w:ascii="Cambria Math" w:hAnsi="Cambria Math"/>
              <w:sz w:val="24"/>
              <w:szCs w:val="24"/>
            </w:rPr>
            <m:t>=1,483∙</m:t>
          </m:r>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-9</m:t>
              </m:r>
            </m:sup>
          </m:sSup>
          <m:f>
            <m:fPr>
              <m:ctrlPr>
                <w:rPr>
                  <w:rFonts w:ascii="Cambria Math" w:hAnsi="Cambria Math"/>
                  <w:i/>
                  <w:sz w:val="24"/>
                  <w:szCs w:val="24"/>
                </w:rPr>
              </m:ctrlPr>
            </m:fPr>
            <m:num>
              <m:r>
                <w:rPr>
                  <w:rFonts w:ascii="Cambria Math" w:hAnsi="Cambria Math"/>
                  <w:sz w:val="24"/>
                  <w:szCs w:val="24"/>
                </w:rPr>
                <m:t>m</m:t>
              </m:r>
            </m:num>
            <m:den>
              <m:sSup>
                <m:sSupPr>
                  <m:ctrlPr>
                    <w:rPr>
                      <w:rFonts w:ascii="Cambria Math" w:hAnsi="Cambria Math"/>
                      <w:i/>
                      <w:sz w:val="24"/>
                      <w:szCs w:val="24"/>
                    </w:rPr>
                  </m:ctrlPr>
                </m:sSupPr>
                <m:e>
                  <m:r>
                    <w:rPr>
                      <w:rFonts w:ascii="Cambria Math" w:hAnsi="Cambria Math"/>
                      <w:sz w:val="24"/>
                      <w:szCs w:val="24"/>
                    </w:rPr>
                    <m:t>s</m:t>
                  </m:r>
                </m:e>
                <m:sup>
                  <m:r>
                    <w:rPr>
                      <w:rFonts w:ascii="Cambria Math" w:hAnsi="Cambria Math"/>
                      <w:sz w:val="24"/>
                      <w:szCs w:val="24"/>
                    </w:rPr>
                    <m:t>2</m:t>
                  </m:r>
                </m:sup>
              </m:sSup>
            </m:den>
          </m:f>
        </m:oMath>
      </m:oMathPara>
    </w:p>
    <w:p w14:paraId="0CD48FE5" w14:textId="15F4AD8D" w:rsidR="00D201DE" w:rsidRPr="00EB2F73" w:rsidRDefault="00D201DE" w:rsidP="00FF6B84">
      <w:pPr>
        <w:widowControl w:val="0"/>
        <w:rPr>
          <w:rFonts w:eastAsiaTheme="minorEastAsia"/>
          <w:sz w:val="24"/>
          <w:szCs w:val="24"/>
        </w:rPr>
      </w:pPr>
      <w:r w:rsidRPr="00EB2F73">
        <w:rPr>
          <w:rFonts w:eastAsiaTheme="minorEastAsia"/>
          <w:sz w:val="24"/>
          <w:szCs w:val="24"/>
        </w:rPr>
        <w:t>ergeben.</w:t>
      </w:r>
      <w:r w:rsidR="00E23C61" w:rsidRPr="00EB2F73">
        <w:rPr>
          <w:rFonts w:eastAsiaTheme="minorEastAsia"/>
          <w:sz w:val="24"/>
          <w:szCs w:val="24"/>
        </w:rPr>
        <w:t xml:space="preserve"> </w:t>
      </w:r>
    </w:p>
    <w:p w14:paraId="3582E40C" w14:textId="7DB6D549" w:rsidR="00334F56" w:rsidRPr="00EB2F73" w:rsidRDefault="0090525D" w:rsidP="00FF6B84">
      <w:pPr>
        <w:widowControl w:val="0"/>
        <w:rPr>
          <w:sz w:val="24"/>
          <w:szCs w:val="24"/>
        </w:rPr>
      </w:pPr>
      <w:r w:rsidRPr="00EB2F73">
        <w:rPr>
          <w:sz w:val="24"/>
          <w:szCs w:val="24"/>
        </w:rPr>
        <w:t xml:space="preserve">Ob es den Planeten </w:t>
      </w:r>
      <w:r w:rsidR="001048E4">
        <w:rPr>
          <w:sz w:val="24"/>
          <w:szCs w:val="24"/>
        </w:rPr>
        <w:t>N</w:t>
      </w:r>
      <w:r w:rsidRPr="00EB2F73">
        <w:rPr>
          <w:sz w:val="24"/>
          <w:szCs w:val="24"/>
        </w:rPr>
        <w:t>eun gibt</w:t>
      </w:r>
      <w:r w:rsidR="00BE3CEF" w:rsidRPr="00EB2F73">
        <w:rPr>
          <w:sz w:val="24"/>
          <w:szCs w:val="24"/>
        </w:rPr>
        <w:t xml:space="preserve"> und damit auch welche Theorie die richtige ist, werden vielleicht Beobachtungen mit dem </w:t>
      </w:r>
      <w:r w:rsidR="000D16F9" w:rsidRPr="00EB2F73">
        <w:rPr>
          <w:sz w:val="24"/>
          <w:szCs w:val="24"/>
        </w:rPr>
        <w:t xml:space="preserve">James-Webb-Telescope </w:t>
      </w:r>
      <w:r w:rsidR="005B51BC" w:rsidRPr="00EB2F73">
        <w:rPr>
          <w:sz w:val="24"/>
          <w:szCs w:val="24"/>
        </w:rPr>
        <w:t>entscheiden können</w:t>
      </w:r>
      <w:r w:rsidR="007F0F60" w:rsidRPr="00EB2F73">
        <w:rPr>
          <w:sz w:val="24"/>
          <w:szCs w:val="24"/>
        </w:rPr>
        <w:t>. Es hätte die Fähigkeit ein</w:t>
      </w:r>
      <w:r w:rsidR="008D1AC2" w:rsidRPr="00EB2F73">
        <w:rPr>
          <w:sz w:val="24"/>
          <w:szCs w:val="24"/>
        </w:rPr>
        <w:t xml:space="preserve"> Objekt in dem berechneten Gebiet zu sehen</w:t>
      </w:r>
      <w:r w:rsidR="00B15493" w:rsidRPr="00EB2F73">
        <w:rPr>
          <w:sz w:val="24"/>
          <w:szCs w:val="24"/>
        </w:rPr>
        <w:t xml:space="preserve">, aber auch da muss man </w:t>
      </w:r>
      <w:r w:rsidR="002B54FD" w:rsidRPr="00EB2F73">
        <w:rPr>
          <w:sz w:val="24"/>
          <w:szCs w:val="24"/>
        </w:rPr>
        <w:t xml:space="preserve">es </w:t>
      </w:r>
      <w:r w:rsidR="00B15493" w:rsidRPr="00EB2F73">
        <w:rPr>
          <w:sz w:val="24"/>
          <w:szCs w:val="24"/>
        </w:rPr>
        <w:t>zufälligerweise a</w:t>
      </w:r>
      <w:r w:rsidR="002B54FD" w:rsidRPr="00EB2F73">
        <w:rPr>
          <w:sz w:val="24"/>
          <w:szCs w:val="24"/>
        </w:rPr>
        <w:t>uf</w:t>
      </w:r>
      <w:r w:rsidR="00B15493" w:rsidRPr="00EB2F73">
        <w:rPr>
          <w:sz w:val="24"/>
          <w:szCs w:val="24"/>
        </w:rPr>
        <w:t xml:space="preserve"> die </w:t>
      </w:r>
      <w:r w:rsidR="002B54FD" w:rsidRPr="00EB2F73">
        <w:rPr>
          <w:sz w:val="24"/>
          <w:szCs w:val="24"/>
        </w:rPr>
        <w:t>passende Stelle ausrichten.</w:t>
      </w:r>
    </w:p>
    <w:p w14:paraId="1F5BF43C" w14:textId="77777777" w:rsidR="002B54FD" w:rsidRPr="00EB2F73" w:rsidRDefault="002B54FD" w:rsidP="00FF6B84">
      <w:pPr>
        <w:widowControl w:val="0"/>
        <w:rPr>
          <w:sz w:val="24"/>
          <w:szCs w:val="24"/>
        </w:rPr>
      </w:pPr>
    </w:p>
    <w:p w14:paraId="3C63A443" w14:textId="6A75EE8A" w:rsidR="002B54FD" w:rsidRPr="00EB2F73" w:rsidRDefault="00E775D9" w:rsidP="00FF6B84">
      <w:pPr>
        <w:widowControl w:val="0"/>
        <w:rPr>
          <w:sz w:val="24"/>
          <w:szCs w:val="24"/>
        </w:rPr>
      </w:pPr>
      <w:r w:rsidRPr="00EB2F73">
        <w:rPr>
          <w:sz w:val="24"/>
          <w:szCs w:val="24"/>
        </w:rPr>
        <w:t xml:space="preserve">Mit unseren letzten Berechnungen und Überlegungen </w:t>
      </w:r>
      <w:r w:rsidR="009270AD" w:rsidRPr="00EB2F73">
        <w:rPr>
          <w:sz w:val="24"/>
          <w:szCs w:val="24"/>
        </w:rPr>
        <w:t>schließt sich eigentlich der Kreis, wir haben mit einem groben Überblick über das Sonnensystem und seine Ausdehnung begonnen und sind nun</w:t>
      </w:r>
      <w:r w:rsidR="00EA51E1" w:rsidRPr="00EB2F73">
        <w:rPr>
          <w:sz w:val="24"/>
          <w:szCs w:val="24"/>
        </w:rPr>
        <w:t xml:space="preserve"> wieder fast an den </w:t>
      </w:r>
      <w:r w:rsidR="00131A08" w:rsidRPr="00EB2F73">
        <w:rPr>
          <w:sz w:val="24"/>
          <w:szCs w:val="24"/>
        </w:rPr>
        <w:t>Grenzen</w:t>
      </w:r>
      <w:r w:rsidR="00EA51E1" w:rsidRPr="00EB2F73">
        <w:rPr>
          <w:sz w:val="24"/>
          <w:szCs w:val="24"/>
        </w:rPr>
        <w:t xml:space="preserve"> des Sonnensystems angekommen. </w:t>
      </w:r>
      <w:r w:rsidR="00D427E9" w:rsidRPr="00EB2F73">
        <w:rPr>
          <w:sz w:val="24"/>
          <w:szCs w:val="24"/>
        </w:rPr>
        <w:t xml:space="preserve">Wir haben dabei erlebt, dass man über das äußere </w:t>
      </w:r>
      <w:r w:rsidR="00D427E9" w:rsidRPr="00EB2F73">
        <w:rPr>
          <w:sz w:val="24"/>
          <w:szCs w:val="24"/>
        </w:rPr>
        <w:lastRenderedPageBreak/>
        <w:t xml:space="preserve">Sonnensystem </w:t>
      </w:r>
      <w:r w:rsidR="00F57E73" w:rsidRPr="00EB2F73">
        <w:rPr>
          <w:sz w:val="24"/>
          <w:szCs w:val="24"/>
        </w:rPr>
        <w:t xml:space="preserve">nicht viele gesicherte Erkenntnisse hat, vieles ist </w:t>
      </w:r>
      <w:r w:rsidR="00DD3423" w:rsidRPr="00EB2F73">
        <w:rPr>
          <w:sz w:val="24"/>
          <w:szCs w:val="24"/>
        </w:rPr>
        <w:t>physikalisch fundierte Spekulation</w:t>
      </w:r>
      <w:r w:rsidR="00EF384D" w:rsidRPr="00EB2F73">
        <w:rPr>
          <w:sz w:val="24"/>
          <w:szCs w:val="24"/>
        </w:rPr>
        <w:t xml:space="preserve"> je weiter wir nach außen vordringen. </w:t>
      </w:r>
      <w:r w:rsidR="006A79A4" w:rsidRPr="00EB2F73">
        <w:rPr>
          <w:sz w:val="24"/>
          <w:szCs w:val="24"/>
        </w:rPr>
        <w:t xml:space="preserve">Über den äußersten Bereich des Sonnensystems, die </w:t>
      </w:r>
      <w:proofErr w:type="spellStart"/>
      <w:r w:rsidR="006A79A4" w:rsidRPr="00EB2F73">
        <w:rPr>
          <w:sz w:val="24"/>
          <w:szCs w:val="24"/>
        </w:rPr>
        <w:t>Oortsche</w:t>
      </w:r>
      <w:proofErr w:type="spellEnd"/>
      <w:r w:rsidR="006A79A4" w:rsidRPr="00EB2F73">
        <w:rPr>
          <w:sz w:val="24"/>
          <w:szCs w:val="24"/>
        </w:rPr>
        <w:t xml:space="preserve"> Wolke weiß man noch weniger</w:t>
      </w:r>
      <w:r w:rsidR="00386705" w:rsidRPr="00EB2F73">
        <w:rPr>
          <w:sz w:val="24"/>
          <w:szCs w:val="24"/>
        </w:rPr>
        <w:t xml:space="preserve"> als über die Kuiper-Gürtel-Objekte. </w:t>
      </w:r>
    </w:p>
    <w:p w14:paraId="74F5E608" w14:textId="77777777" w:rsidR="00724481" w:rsidRDefault="00724481" w:rsidP="00FF6B84">
      <w:pPr>
        <w:widowControl w:val="0"/>
      </w:pPr>
    </w:p>
    <w:p w14:paraId="0426E6DF" w14:textId="0A33D14C" w:rsidR="00724481" w:rsidRPr="00EB2F73" w:rsidRDefault="00FE653B" w:rsidP="004A2A19">
      <w:pPr>
        <w:pStyle w:val="berschrift2"/>
        <w:jc w:val="center"/>
      </w:pPr>
      <w:bookmarkStart w:id="713" w:name="_Toc174383422"/>
      <w:bookmarkStart w:id="714" w:name="_Toc184204135"/>
      <w:r w:rsidRPr="00EB2F73">
        <w:t>Lektion 2</w:t>
      </w:r>
      <w:r w:rsidR="00737206" w:rsidRPr="00EB2F73">
        <w:t>3</w:t>
      </w:r>
      <w:r w:rsidRPr="00EB2F73">
        <w:t xml:space="preserve">: die </w:t>
      </w:r>
      <w:proofErr w:type="spellStart"/>
      <w:r w:rsidRPr="00EB2F73">
        <w:t>Oortsche</w:t>
      </w:r>
      <w:proofErr w:type="spellEnd"/>
      <w:r w:rsidRPr="00EB2F73">
        <w:t xml:space="preserve"> Wolke</w:t>
      </w:r>
      <w:bookmarkEnd w:id="713"/>
      <w:bookmarkEnd w:id="714"/>
    </w:p>
    <w:p w14:paraId="0EEB8784" w14:textId="77777777" w:rsidR="00FE653B" w:rsidRPr="00EB2F73" w:rsidRDefault="00FE653B" w:rsidP="00FE653B">
      <w:pPr>
        <w:widowControl w:val="0"/>
        <w:jc w:val="center"/>
        <w:rPr>
          <w:sz w:val="24"/>
          <w:szCs w:val="24"/>
        </w:rPr>
      </w:pPr>
    </w:p>
    <w:p w14:paraId="5BA15EEC" w14:textId="6458A1AB" w:rsidR="00843C71" w:rsidRDefault="00656AC1" w:rsidP="00843C71">
      <w:pPr>
        <w:widowControl w:val="0"/>
        <w:rPr>
          <w:sz w:val="24"/>
          <w:szCs w:val="24"/>
        </w:rPr>
      </w:pPr>
      <w:r w:rsidRPr="00EB2F73">
        <w:rPr>
          <w:sz w:val="24"/>
          <w:szCs w:val="24"/>
        </w:rPr>
        <w:t>Der niederländische Astronom Jan</w:t>
      </w:r>
      <w:r w:rsidR="002F2885" w:rsidRPr="00EB2F73">
        <w:rPr>
          <w:sz w:val="24"/>
          <w:szCs w:val="24"/>
        </w:rPr>
        <w:t xml:space="preserve"> Hendrik </w:t>
      </w:r>
      <w:proofErr w:type="spellStart"/>
      <w:r w:rsidR="002F2885" w:rsidRPr="00EB2F73">
        <w:rPr>
          <w:sz w:val="24"/>
          <w:szCs w:val="24"/>
        </w:rPr>
        <w:t>Oort</w:t>
      </w:r>
      <w:proofErr w:type="spellEnd"/>
      <w:r w:rsidR="002F2885" w:rsidRPr="00EB2F73">
        <w:rPr>
          <w:sz w:val="24"/>
          <w:szCs w:val="24"/>
        </w:rPr>
        <w:t xml:space="preserve"> griff 1950 eine Idee des estnischen Astronomen Ernst </w:t>
      </w:r>
      <w:proofErr w:type="spellStart"/>
      <w:r w:rsidR="002F2885" w:rsidRPr="00EB2F73">
        <w:rPr>
          <w:sz w:val="24"/>
          <w:szCs w:val="24"/>
        </w:rPr>
        <w:t>Öpik</w:t>
      </w:r>
      <w:proofErr w:type="spellEnd"/>
      <w:r w:rsidR="002F2885" w:rsidRPr="00EB2F73">
        <w:rPr>
          <w:sz w:val="24"/>
          <w:szCs w:val="24"/>
        </w:rPr>
        <w:t xml:space="preserve"> wieder auf</w:t>
      </w:r>
      <w:r w:rsidR="00516E60" w:rsidRPr="00EB2F73">
        <w:rPr>
          <w:sz w:val="24"/>
          <w:szCs w:val="24"/>
        </w:rPr>
        <w:t>, der schon 1932 d</w:t>
      </w:r>
      <w:r w:rsidR="00AC19F7">
        <w:rPr>
          <w:sz w:val="24"/>
          <w:szCs w:val="24"/>
        </w:rPr>
        <w:t>a</w:t>
      </w:r>
      <w:r w:rsidR="00516E60" w:rsidRPr="00EB2F73">
        <w:rPr>
          <w:sz w:val="24"/>
          <w:szCs w:val="24"/>
        </w:rPr>
        <w:t>rüber spekuliert hatte, dass die langperiodischen Kometen,</w:t>
      </w:r>
      <w:r w:rsidR="007B38DB" w:rsidRPr="00EB2F73">
        <w:rPr>
          <w:sz w:val="24"/>
          <w:szCs w:val="24"/>
        </w:rPr>
        <w:t xml:space="preserve"> aus einer Wolke um das Sonnensystem stammen, da </w:t>
      </w:r>
      <w:r w:rsidR="00E14BD1" w:rsidRPr="00EB2F73">
        <w:rPr>
          <w:sz w:val="24"/>
          <w:szCs w:val="24"/>
        </w:rPr>
        <w:t>sie aus allen Richtungen</w:t>
      </w:r>
      <w:r w:rsidR="000C57A9" w:rsidRPr="00EB2F73">
        <w:rPr>
          <w:sz w:val="24"/>
          <w:szCs w:val="24"/>
        </w:rPr>
        <w:t xml:space="preserve"> kommend durch das</w:t>
      </w:r>
      <w:r w:rsidR="00E14BD1" w:rsidRPr="00EB2F73">
        <w:rPr>
          <w:sz w:val="24"/>
          <w:szCs w:val="24"/>
        </w:rPr>
        <w:t xml:space="preserve"> Sonnensystem fliegen</w:t>
      </w:r>
      <w:r w:rsidR="000C57A9" w:rsidRPr="00EB2F73">
        <w:rPr>
          <w:sz w:val="24"/>
          <w:szCs w:val="24"/>
        </w:rPr>
        <w:t>.</w:t>
      </w:r>
      <w:r w:rsidR="00445509" w:rsidRPr="00EB2F73">
        <w:rPr>
          <w:sz w:val="24"/>
          <w:szCs w:val="24"/>
        </w:rPr>
        <w:t xml:space="preserve"> </w:t>
      </w:r>
      <w:r w:rsidR="00390771" w:rsidRPr="00EB2F73">
        <w:rPr>
          <w:sz w:val="24"/>
          <w:szCs w:val="24"/>
        </w:rPr>
        <w:t xml:space="preserve">Die </w:t>
      </w:r>
      <w:r w:rsidR="007E2C6E" w:rsidRPr="00EB2F73">
        <w:rPr>
          <w:sz w:val="24"/>
          <w:szCs w:val="24"/>
        </w:rPr>
        <w:t xml:space="preserve">äußere </w:t>
      </w:r>
      <w:r w:rsidR="00390771" w:rsidRPr="00EB2F73">
        <w:rPr>
          <w:sz w:val="24"/>
          <w:szCs w:val="24"/>
        </w:rPr>
        <w:t xml:space="preserve">Grenze der </w:t>
      </w:r>
      <w:proofErr w:type="spellStart"/>
      <w:r w:rsidR="00390771" w:rsidRPr="00EB2F73">
        <w:rPr>
          <w:sz w:val="24"/>
          <w:szCs w:val="24"/>
        </w:rPr>
        <w:t>Oortschen</w:t>
      </w:r>
      <w:proofErr w:type="spellEnd"/>
      <w:r w:rsidR="00390771" w:rsidRPr="00EB2F73">
        <w:rPr>
          <w:sz w:val="24"/>
          <w:szCs w:val="24"/>
        </w:rPr>
        <w:t xml:space="preserve"> Wolke wird irgendwo zwischen 60000 </w:t>
      </w:r>
      <w:r w:rsidR="000323B9" w:rsidRPr="00EB2F73">
        <w:rPr>
          <w:sz w:val="24"/>
          <w:szCs w:val="24"/>
        </w:rPr>
        <w:t>astronomischen Einheiten</w:t>
      </w:r>
      <w:r w:rsidR="00390771" w:rsidRPr="00EB2F73">
        <w:rPr>
          <w:sz w:val="24"/>
          <w:szCs w:val="24"/>
        </w:rPr>
        <w:t xml:space="preserve"> und 100000</w:t>
      </w:r>
      <w:r w:rsidR="000323B9" w:rsidRPr="00EB2F73">
        <w:rPr>
          <w:sz w:val="24"/>
          <w:szCs w:val="24"/>
        </w:rPr>
        <w:t xml:space="preserve"> astronomischen Einheiten angesiedelt</w:t>
      </w:r>
      <w:r w:rsidR="00125040" w:rsidRPr="00EB2F73">
        <w:rPr>
          <w:sz w:val="24"/>
          <w:szCs w:val="24"/>
        </w:rPr>
        <w:t xml:space="preserve">. D. h. unser Sonnensystem reicht bis zu einem Lichtjahr </w:t>
      </w:r>
      <w:r w:rsidR="00F762D7" w:rsidRPr="00EB2F73">
        <w:rPr>
          <w:sz w:val="24"/>
          <w:szCs w:val="24"/>
        </w:rPr>
        <w:t>oder 1,5 Lichtjahren in den interstellaren Raum hinaus.</w:t>
      </w:r>
      <w:r w:rsidR="00661F79" w:rsidRPr="00EB2F73">
        <w:rPr>
          <w:sz w:val="24"/>
          <w:szCs w:val="24"/>
        </w:rPr>
        <w:t xml:space="preserve"> Da der nächste Stern Alpha Centauri</w:t>
      </w:r>
      <w:r w:rsidR="00084855" w:rsidRPr="00EB2F73">
        <w:rPr>
          <w:sz w:val="24"/>
          <w:szCs w:val="24"/>
        </w:rPr>
        <w:t xml:space="preserve"> 4,2 Lichtjahre entfernt ist, wird der gravitative Einfluss der Sonne </w:t>
      </w:r>
      <w:r w:rsidR="007C350C" w:rsidRPr="00EB2F73">
        <w:rPr>
          <w:sz w:val="24"/>
          <w:szCs w:val="24"/>
        </w:rPr>
        <w:t>auch in dieser Entfernung kaum gestört</w:t>
      </w:r>
      <w:r w:rsidR="001C4C02" w:rsidRPr="00EB2F73">
        <w:rPr>
          <w:sz w:val="24"/>
          <w:szCs w:val="24"/>
        </w:rPr>
        <w:t>,</w:t>
      </w:r>
      <w:r w:rsidR="007C350C" w:rsidRPr="00EB2F73">
        <w:rPr>
          <w:sz w:val="24"/>
          <w:szCs w:val="24"/>
        </w:rPr>
        <w:t xml:space="preserve"> und die Objekte in</w:t>
      </w:r>
      <w:r w:rsidR="008F40F8" w:rsidRPr="00EB2F73">
        <w:rPr>
          <w:sz w:val="24"/>
          <w:szCs w:val="24"/>
        </w:rPr>
        <w:t xml:space="preserve"> der Wolke spüren zwar schwach, aber doch no</w:t>
      </w:r>
      <w:r w:rsidR="00CD774B" w:rsidRPr="00EB2F73">
        <w:rPr>
          <w:sz w:val="24"/>
          <w:szCs w:val="24"/>
        </w:rPr>
        <w:t>ch bindend d</w:t>
      </w:r>
      <w:r w:rsidR="00074679" w:rsidRPr="00EB2F73">
        <w:rPr>
          <w:sz w:val="24"/>
          <w:szCs w:val="24"/>
        </w:rPr>
        <w:t>ie</w:t>
      </w:r>
      <w:r w:rsidR="00CD774B" w:rsidRPr="00EB2F73">
        <w:rPr>
          <w:sz w:val="24"/>
          <w:szCs w:val="24"/>
        </w:rPr>
        <w:t xml:space="preserve"> </w:t>
      </w:r>
      <w:r w:rsidR="00074679" w:rsidRPr="00EB2F73">
        <w:rPr>
          <w:sz w:val="24"/>
          <w:szCs w:val="24"/>
        </w:rPr>
        <w:t xml:space="preserve">Gravitationskraft </w:t>
      </w:r>
      <w:r w:rsidR="00CD774B" w:rsidRPr="00EB2F73">
        <w:rPr>
          <w:sz w:val="24"/>
          <w:szCs w:val="24"/>
        </w:rPr>
        <w:t>der</w:t>
      </w:r>
      <w:r w:rsidR="00074679" w:rsidRPr="00EB2F73">
        <w:rPr>
          <w:sz w:val="24"/>
          <w:szCs w:val="24"/>
        </w:rPr>
        <w:t xml:space="preserve"> Sonne.</w:t>
      </w:r>
      <w:r w:rsidR="002B7031" w:rsidRPr="00EB2F73">
        <w:rPr>
          <w:sz w:val="24"/>
          <w:szCs w:val="24"/>
        </w:rPr>
        <w:t xml:space="preserve"> Die Objekte der </w:t>
      </w:r>
      <w:proofErr w:type="spellStart"/>
      <w:r w:rsidR="002B7031" w:rsidRPr="00EB2F73">
        <w:rPr>
          <w:sz w:val="24"/>
          <w:szCs w:val="24"/>
        </w:rPr>
        <w:t>Oortschen</w:t>
      </w:r>
      <w:proofErr w:type="spellEnd"/>
      <w:r w:rsidR="002B7031" w:rsidRPr="00EB2F73">
        <w:rPr>
          <w:sz w:val="24"/>
          <w:szCs w:val="24"/>
        </w:rPr>
        <w:t xml:space="preserve"> Wolke stammen zu</w:t>
      </w:r>
      <w:r w:rsidR="00F763D9" w:rsidRPr="00EB2F73">
        <w:rPr>
          <w:sz w:val="24"/>
          <w:szCs w:val="24"/>
        </w:rPr>
        <w:t xml:space="preserve"> einem </w:t>
      </w:r>
      <w:r w:rsidR="0034093C" w:rsidRPr="00EB2F73">
        <w:rPr>
          <w:sz w:val="24"/>
          <w:szCs w:val="24"/>
        </w:rPr>
        <w:t>T</w:t>
      </w:r>
      <w:r w:rsidR="00F763D9" w:rsidRPr="00EB2F73">
        <w:rPr>
          <w:sz w:val="24"/>
          <w:szCs w:val="24"/>
        </w:rPr>
        <w:t xml:space="preserve">eil aus dem inneren Sonnensystem, aus dem sie bei der Migration der großen Planeten </w:t>
      </w:r>
      <w:r w:rsidR="006C18DA" w:rsidRPr="00EB2F73">
        <w:rPr>
          <w:sz w:val="24"/>
          <w:szCs w:val="24"/>
        </w:rPr>
        <w:t xml:space="preserve">in der Frühzeit des Sonnensystems </w:t>
      </w:r>
      <w:r w:rsidR="00F763D9" w:rsidRPr="00EB2F73">
        <w:rPr>
          <w:sz w:val="24"/>
          <w:szCs w:val="24"/>
        </w:rPr>
        <w:t>herausgesch</w:t>
      </w:r>
      <w:r w:rsidR="002769ED">
        <w:rPr>
          <w:sz w:val="24"/>
          <w:szCs w:val="24"/>
        </w:rPr>
        <w:t>l</w:t>
      </w:r>
      <w:r w:rsidR="00F763D9" w:rsidRPr="00EB2F73">
        <w:rPr>
          <w:sz w:val="24"/>
          <w:szCs w:val="24"/>
        </w:rPr>
        <w:t>eudert wurden</w:t>
      </w:r>
      <w:r w:rsidR="0034093C" w:rsidRPr="00EB2F73">
        <w:rPr>
          <w:sz w:val="24"/>
          <w:szCs w:val="24"/>
        </w:rPr>
        <w:t>, zum anderen Teil wahrscheinlich aus</w:t>
      </w:r>
      <w:r w:rsidR="001510A6" w:rsidRPr="00EB2F73">
        <w:rPr>
          <w:sz w:val="24"/>
          <w:szCs w:val="24"/>
        </w:rPr>
        <w:t xml:space="preserve"> anderen </w:t>
      </w:r>
      <w:r w:rsidR="006C18DA" w:rsidRPr="00EB2F73">
        <w:rPr>
          <w:sz w:val="24"/>
          <w:szCs w:val="24"/>
        </w:rPr>
        <w:t>Stern</w:t>
      </w:r>
      <w:r w:rsidR="001510A6" w:rsidRPr="00EB2F73">
        <w:rPr>
          <w:sz w:val="24"/>
          <w:szCs w:val="24"/>
        </w:rPr>
        <w:t>systemen, denen die Sonne auf ihren</w:t>
      </w:r>
      <w:r w:rsidR="00DB0B5F" w:rsidRPr="00EB2F73">
        <w:rPr>
          <w:sz w:val="24"/>
          <w:szCs w:val="24"/>
        </w:rPr>
        <w:t xml:space="preserve"> 20, je</w:t>
      </w:r>
      <w:r w:rsidR="001510A6" w:rsidRPr="00EB2F73">
        <w:rPr>
          <w:sz w:val="24"/>
          <w:szCs w:val="24"/>
        </w:rPr>
        <w:t xml:space="preserve"> </w:t>
      </w:r>
      <w:r w:rsidR="0062783D" w:rsidRPr="00EB2F73">
        <w:rPr>
          <w:sz w:val="24"/>
          <w:szCs w:val="24"/>
        </w:rPr>
        <w:t>225 Millionen Jahre dauernde</w:t>
      </w:r>
      <w:r w:rsidR="0012481A" w:rsidRPr="00EB2F73">
        <w:rPr>
          <w:sz w:val="24"/>
          <w:szCs w:val="24"/>
        </w:rPr>
        <w:t>n</w:t>
      </w:r>
      <w:r w:rsidR="00DB0B5F" w:rsidRPr="00EB2F73">
        <w:rPr>
          <w:sz w:val="24"/>
          <w:szCs w:val="24"/>
        </w:rPr>
        <w:t xml:space="preserve"> </w:t>
      </w:r>
      <w:r w:rsidR="001510A6" w:rsidRPr="00EB2F73">
        <w:rPr>
          <w:sz w:val="24"/>
          <w:szCs w:val="24"/>
        </w:rPr>
        <w:t>Uml</w:t>
      </w:r>
      <w:r w:rsidR="0012481A" w:rsidRPr="00EB2F73">
        <w:rPr>
          <w:sz w:val="24"/>
          <w:szCs w:val="24"/>
        </w:rPr>
        <w:t>ä</w:t>
      </w:r>
      <w:r w:rsidR="001510A6" w:rsidRPr="00EB2F73">
        <w:rPr>
          <w:sz w:val="24"/>
          <w:szCs w:val="24"/>
        </w:rPr>
        <w:t>uf</w:t>
      </w:r>
      <w:r w:rsidR="0012481A" w:rsidRPr="00EB2F73">
        <w:rPr>
          <w:sz w:val="24"/>
          <w:szCs w:val="24"/>
        </w:rPr>
        <w:t>en</w:t>
      </w:r>
      <w:r w:rsidR="001510A6" w:rsidRPr="00EB2F73">
        <w:rPr>
          <w:sz w:val="24"/>
          <w:szCs w:val="24"/>
        </w:rPr>
        <w:t xml:space="preserve"> um das Zentrum der Galaxis</w:t>
      </w:r>
      <w:r w:rsidR="0062783D" w:rsidRPr="00EB2F73">
        <w:rPr>
          <w:sz w:val="24"/>
          <w:szCs w:val="24"/>
        </w:rPr>
        <w:t xml:space="preserve"> </w:t>
      </w:r>
      <w:r w:rsidR="00E6220F" w:rsidRPr="00EB2F73">
        <w:rPr>
          <w:sz w:val="24"/>
          <w:szCs w:val="24"/>
        </w:rPr>
        <w:t>begegnet ist. Bei „nahen“ Begegnungen</w:t>
      </w:r>
      <w:r w:rsidR="00F367E5" w:rsidRPr="00EB2F73">
        <w:rPr>
          <w:sz w:val="24"/>
          <w:szCs w:val="24"/>
        </w:rPr>
        <w:t xml:space="preserve"> in Entfernungen von 2 Lichtjahren</w:t>
      </w:r>
      <w:r w:rsidR="00E57A66" w:rsidRPr="00EB2F73">
        <w:rPr>
          <w:sz w:val="24"/>
          <w:szCs w:val="24"/>
        </w:rPr>
        <w:t xml:space="preserve"> können </w:t>
      </w:r>
      <w:r w:rsidR="00131A08" w:rsidRPr="00EB2F73">
        <w:rPr>
          <w:sz w:val="24"/>
          <w:szCs w:val="24"/>
        </w:rPr>
        <w:t>Sternsysteme</w:t>
      </w:r>
      <w:r w:rsidR="00E57A66" w:rsidRPr="00EB2F73">
        <w:rPr>
          <w:sz w:val="24"/>
          <w:szCs w:val="24"/>
        </w:rPr>
        <w:t xml:space="preserve"> </w:t>
      </w:r>
      <w:r w:rsidR="00175086" w:rsidRPr="00EB2F73">
        <w:rPr>
          <w:sz w:val="24"/>
          <w:szCs w:val="24"/>
        </w:rPr>
        <w:t xml:space="preserve">Objekte aus ihren </w:t>
      </w:r>
      <w:proofErr w:type="spellStart"/>
      <w:r w:rsidR="00175086" w:rsidRPr="00EB2F73">
        <w:rPr>
          <w:sz w:val="24"/>
          <w:szCs w:val="24"/>
        </w:rPr>
        <w:t>Oortschen</w:t>
      </w:r>
      <w:proofErr w:type="spellEnd"/>
      <w:r w:rsidR="00175086" w:rsidRPr="00EB2F73">
        <w:rPr>
          <w:sz w:val="24"/>
          <w:szCs w:val="24"/>
        </w:rPr>
        <w:t xml:space="preserve"> Wolken austauschen. </w:t>
      </w:r>
      <w:r w:rsidR="009B3B31" w:rsidRPr="00EB2F73">
        <w:rPr>
          <w:sz w:val="24"/>
          <w:szCs w:val="24"/>
        </w:rPr>
        <w:t xml:space="preserve">Nach </w:t>
      </w:r>
      <w:r w:rsidR="00175086" w:rsidRPr="00EB2F73">
        <w:rPr>
          <w:sz w:val="24"/>
          <w:szCs w:val="24"/>
        </w:rPr>
        <w:t xml:space="preserve">Schätzungen </w:t>
      </w:r>
      <w:r w:rsidR="009B3B31" w:rsidRPr="00EB2F73">
        <w:rPr>
          <w:sz w:val="24"/>
          <w:szCs w:val="24"/>
        </w:rPr>
        <w:t xml:space="preserve">soll der Anteil </w:t>
      </w:r>
      <w:r w:rsidR="000851C7" w:rsidRPr="00EB2F73">
        <w:rPr>
          <w:sz w:val="24"/>
          <w:szCs w:val="24"/>
        </w:rPr>
        <w:t xml:space="preserve">von Objekten aus anderen Sternsystemen </w:t>
      </w:r>
      <w:r w:rsidR="008151EC" w:rsidRPr="00EB2F73">
        <w:rPr>
          <w:sz w:val="24"/>
          <w:szCs w:val="24"/>
        </w:rPr>
        <w:t xml:space="preserve">in unserer </w:t>
      </w:r>
      <w:proofErr w:type="spellStart"/>
      <w:r w:rsidR="008151EC" w:rsidRPr="00EB2F73">
        <w:rPr>
          <w:sz w:val="24"/>
          <w:szCs w:val="24"/>
        </w:rPr>
        <w:t>Oortschen</w:t>
      </w:r>
      <w:proofErr w:type="spellEnd"/>
      <w:r w:rsidR="008151EC" w:rsidRPr="00EB2F73">
        <w:rPr>
          <w:sz w:val="24"/>
          <w:szCs w:val="24"/>
        </w:rPr>
        <w:t xml:space="preserve"> Wolke </w:t>
      </w:r>
      <w:r w:rsidR="004509CB" w:rsidRPr="00EB2F73">
        <w:rPr>
          <w:sz w:val="24"/>
          <w:szCs w:val="24"/>
        </w:rPr>
        <w:t>bis zu 50% betragen.</w:t>
      </w:r>
      <w:r w:rsidR="00CC7192" w:rsidRPr="00EB2F73">
        <w:rPr>
          <w:sz w:val="24"/>
          <w:szCs w:val="24"/>
        </w:rPr>
        <w:t xml:space="preserve"> </w:t>
      </w:r>
      <w:r w:rsidR="000042F8" w:rsidRPr="00EB2F73">
        <w:rPr>
          <w:sz w:val="24"/>
          <w:szCs w:val="24"/>
        </w:rPr>
        <w:t>Die langperiodischen Kometen</w:t>
      </w:r>
      <w:r w:rsidR="00C53BEF" w:rsidRPr="00EB2F73">
        <w:rPr>
          <w:sz w:val="24"/>
          <w:szCs w:val="24"/>
        </w:rPr>
        <w:t>, die neu</w:t>
      </w:r>
      <w:r w:rsidR="005D5FDA" w:rsidRPr="00EB2F73">
        <w:rPr>
          <w:sz w:val="24"/>
          <w:szCs w:val="24"/>
        </w:rPr>
        <w:t xml:space="preserve"> ins Sonnensystem gelangen</w:t>
      </w:r>
      <w:r w:rsidR="00DB0B5F" w:rsidRPr="00EB2F73">
        <w:rPr>
          <w:sz w:val="24"/>
          <w:szCs w:val="24"/>
        </w:rPr>
        <w:t>,</w:t>
      </w:r>
      <w:r w:rsidR="000042F8" w:rsidRPr="00EB2F73">
        <w:rPr>
          <w:sz w:val="24"/>
          <w:szCs w:val="24"/>
        </w:rPr>
        <w:t xml:space="preserve"> müssen aus de</w:t>
      </w:r>
      <w:r w:rsidR="004B5A15" w:rsidRPr="00EB2F73">
        <w:rPr>
          <w:sz w:val="24"/>
          <w:szCs w:val="24"/>
        </w:rPr>
        <w:t xml:space="preserve">m äußeren Bereich der </w:t>
      </w:r>
      <w:proofErr w:type="spellStart"/>
      <w:r w:rsidR="004B5A15" w:rsidRPr="00EB2F73">
        <w:rPr>
          <w:sz w:val="24"/>
          <w:szCs w:val="24"/>
        </w:rPr>
        <w:t>Oortschen</w:t>
      </w:r>
      <w:proofErr w:type="spellEnd"/>
      <w:r w:rsidR="004B5A15" w:rsidRPr="00EB2F73">
        <w:rPr>
          <w:sz w:val="24"/>
          <w:szCs w:val="24"/>
        </w:rPr>
        <w:t xml:space="preserve"> Wolke stammen, da </w:t>
      </w:r>
      <w:r w:rsidR="008F59D4" w:rsidRPr="00EB2F73">
        <w:rPr>
          <w:sz w:val="24"/>
          <w:szCs w:val="24"/>
        </w:rPr>
        <w:t xml:space="preserve">Jupiter und </w:t>
      </w:r>
      <w:r w:rsidR="00CD47C6" w:rsidRPr="00EB2F73">
        <w:rPr>
          <w:sz w:val="24"/>
          <w:szCs w:val="24"/>
        </w:rPr>
        <w:t>S</w:t>
      </w:r>
      <w:r w:rsidR="008F59D4" w:rsidRPr="00EB2F73">
        <w:rPr>
          <w:sz w:val="24"/>
          <w:szCs w:val="24"/>
        </w:rPr>
        <w:t xml:space="preserve">aturn mit ihren </w:t>
      </w:r>
      <w:r w:rsidR="00CD47C6" w:rsidRPr="00EB2F73">
        <w:rPr>
          <w:sz w:val="24"/>
          <w:szCs w:val="24"/>
        </w:rPr>
        <w:t>G</w:t>
      </w:r>
      <w:r w:rsidR="008F59D4" w:rsidRPr="00EB2F73">
        <w:rPr>
          <w:sz w:val="24"/>
          <w:szCs w:val="24"/>
        </w:rPr>
        <w:t>ravitationskräften (</w:t>
      </w:r>
      <w:r w:rsidR="00131A08" w:rsidRPr="00EB2F73">
        <w:rPr>
          <w:sz w:val="24"/>
          <w:szCs w:val="24"/>
        </w:rPr>
        <w:t>Jupiter</w:t>
      </w:r>
      <w:r w:rsidR="004B5A15" w:rsidRPr="00EB2F73">
        <w:rPr>
          <w:sz w:val="24"/>
          <w:szCs w:val="24"/>
        </w:rPr>
        <w:t>-Saturn-Barriere</w:t>
      </w:r>
      <w:r w:rsidR="008F59D4" w:rsidRPr="00EB2F73">
        <w:rPr>
          <w:sz w:val="24"/>
          <w:szCs w:val="24"/>
        </w:rPr>
        <w:t>)</w:t>
      </w:r>
      <w:r w:rsidR="004B5A15" w:rsidRPr="00EB2F73">
        <w:rPr>
          <w:sz w:val="24"/>
          <w:szCs w:val="24"/>
        </w:rPr>
        <w:t xml:space="preserve"> </w:t>
      </w:r>
      <w:r w:rsidR="00C14062" w:rsidRPr="00EB2F73">
        <w:rPr>
          <w:sz w:val="24"/>
          <w:szCs w:val="24"/>
        </w:rPr>
        <w:t>verhinder</w:t>
      </w:r>
      <w:r w:rsidR="00CD47C6" w:rsidRPr="00EB2F73">
        <w:rPr>
          <w:sz w:val="24"/>
          <w:szCs w:val="24"/>
        </w:rPr>
        <w:t>n</w:t>
      </w:r>
      <w:r w:rsidR="00C14062" w:rsidRPr="00EB2F73">
        <w:rPr>
          <w:sz w:val="24"/>
          <w:szCs w:val="24"/>
        </w:rPr>
        <w:t xml:space="preserve">, dass Kometen mit Halbachsen um die 10000 astronomischen Einheiten ins </w:t>
      </w:r>
      <w:r w:rsidR="00CD47C6" w:rsidRPr="00EB2F73">
        <w:rPr>
          <w:sz w:val="24"/>
          <w:szCs w:val="24"/>
        </w:rPr>
        <w:t>I</w:t>
      </w:r>
      <w:r w:rsidR="00C14062" w:rsidRPr="00EB2F73">
        <w:rPr>
          <w:sz w:val="24"/>
          <w:szCs w:val="24"/>
        </w:rPr>
        <w:t>nnere des Sonnensystems gelangen können</w:t>
      </w:r>
      <w:r w:rsidR="00CD47C6" w:rsidRPr="00EB2F73">
        <w:rPr>
          <w:sz w:val="24"/>
          <w:szCs w:val="24"/>
        </w:rPr>
        <w:t xml:space="preserve">. </w:t>
      </w:r>
      <w:r w:rsidR="005D5FDA" w:rsidRPr="00EB2F73">
        <w:rPr>
          <w:sz w:val="24"/>
          <w:szCs w:val="24"/>
        </w:rPr>
        <w:t>In einer der ersten Stunden haben wir den</w:t>
      </w:r>
      <w:r w:rsidR="00284E56" w:rsidRPr="00EB2F73">
        <w:rPr>
          <w:sz w:val="24"/>
          <w:szCs w:val="24"/>
        </w:rPr>
        <w:t xml:space="preserve"> Raum, der Objekten in der </w:t>
      </w:r>
      <w:proofErr w:type="spellStart"/>
      <w:r w:rsidR="00284E56" w:rsidRPr="00EB2F73">
        <w:rPr>
          <w:sz w:val="24"/>
          <w:szCs w:val="24"/>
        </w:rPr>
        <w:t>Oortschen</w:t>
      </w:r>
      <w:proofErr w:type="spellEnd"/>
      <w:r w:rsidR="00284E56" w:rsidRPr="00EB2F73">
        <w:rPr>
          <w:sz w:val="24"/>
          <w:szCs w:val="24"/>
        </w:rPr>
        <w:t xml:space="preserve"> Wolke zur Verfügung steht bereits berechnet.</w:t>
      </w:r>
      <w:r w:rsidR="00CE5B9F" w:rsidRPr="00EB2F73">
        <w:rPr>
          <w:sz w:val="24"/>
          <w:szCs w:val="24"/>
        </w:rPr>
        <w:t xml:space="preserve"> Obwohl dort draußen jedem Objekt</w:t>
      </w:r>
      <w:r w:rsidR="00803ECB" w:rsidRPr="00EB2F73">
        <w:rPr>
          <w:sz w:val="24"/>
          <w:szCs w:val="24"/>
        </w:rPr>
        <w:t xml:space="preserve"> ein Raum</w:t>
      </w:r>
      <w:r w:rsidR="00DB0B5F" w:rsidRPr="00EB2F73">
        <w:rPr>
          <w:sz w:val="24"/>
          <w:szCs w:val="24"/>
        </w:rPr>
        <w:t xml:space="preserve">würfel </w:t>
      </w:r>
      <w:r w:rsidR="00803ECB" w:rsidRPr="00EB2F73">
        <w:rPr>
          <w:sz w:val="24"/>
          <w:szCs w:val="24"/>
        </w:rPr>
        <w:t>von</w:t>
      </w:r>
      <w:r w:rsidR="002B401C" w:rsidRPr="00EB2F73">
        <w:rPr>
          <w:sz w:val="24"/>
          <w:szCs w:val="24"/>
        </w:rPr>
        <w:t xml:space="preserve"> geschätzt 16 astronomischen Einheit Kantenlänge zu steht, kommt es trotzdem gelegentlich zu </w:t>
      </w:r>
      <w:r w:rsidR="00DB0B5F" w:rsidRPr="00EB2F73">
        <w:rPr>
          <w:sz w:val="24"/>
          <w:szCs w:val="24"/>
        </w:rPr>
        <w:t xml:space="preserve">nahen </w:t>
      </w:r>
      <w:r w:rsidR="002B401C" w:rsidRPr="00EB2F73">
        <w:rPr>
          <w:sz w:val="24"/>
          <w:szCs w:val="24"/>
        </w:rPr>
        <w:t>Begegnungen</w:t>
      </w:r>
      <w:r w:rsidR="00C80BF9" w:rsidRPr="00EB2F73">
        <w:rPr>
          <w:sz w:val="24"/>
          <w:szCs w:val="24"/>
        </w:rPr>
        <w:t>, bei denen sich die Körper</w:t>
      </w:r>
      <w:r w:rsidR="00472EB1" w:rsidRPr="00EB2F73">
        <w:rPr>
          <w:sz w:val="24"/>
          <w:szCs w:val="24"/>
        </w:rPr>
        <w:t xml:space="preserve"> </w:t>
      </w:r>
      <w:r w:rsidR="00C80BF9" w:rsidRPr="00EB2F73">
        <w:rPr>
          <w:sz w:val="24"/>
          <w:szCs w:val="24"/>
        </w:rPr>
        <w:t xml:space="preserve">gegenseitig ablenken und eventuell </w:t>
      </w:r>
      <w:r w:rsidR="00DB0B5F" w:rsidRPr="00EB2F73">
        <w:rPr>
          <w:sz w:val="24"/>
          <w:szCs w:val="24"/>
        </w:rPr>
        <w:t xml:space="preserve">einen der beiden </w:t>
      </w:r>
      <w:r w:rsidR="00C80BF9" w:rsidRPr="00EB2F73">
        <w:rPr>
          <w:sz w:val="24"/>
          <w:szCs w:val="24"/>
        </w:rPr>
        <w:t>auf eine Bahn bringen, die ins Innere des Sonnens</w:t>
      </w:r>
      <w:r w:rsidR="008001A4" w:rsidRPr="00EB2F73">
        <w:rPr>
          <w:sz w:val="24"/>
          <w:szCs w:val="24"/>
        </w:rPr>
        <w:t>ys</w:t>
      </w:r>
      <w:r w:rsidR="00C80BF9" w:rsidRPr="00EB2F73">
        <w:rPr>
          <w:sz w:val="24"/>
          <w:szCs w:val="24"/>
        </w:rPr>
        <w:t>tems</w:t>
      </w:r>
      <w:r w:rsidR="008001A4" w:rsidRPr="00EB2F73">
        <w:rPr>
          <w:sz w:val="24"/>
          <w:szCs w:val="24"/>
        </w:rPr>
        <w:t xml:space="preserve"> führt.</w:t>
      </w:r>
      <w:r w:rsidR="00BE3E4B" w:rsidRPr="00EB2F73">
        <w:rPr>
          <w:sz w:val="24"/>
          <w:szCs w:val="24"/>
        </w:rPr>
        <w:t xml:space="preserve"> Bei Untersuchungen über das Artensterben auf der Erde fanden David Raup und John </w:t>
      </w:r>
      <w:proofErr w:type="spellStart"/>
      <w:r w:rsidR="00BE3E4B" w:rsidRPr="00EB2F73">
        <w:rPr>
          <w:sz w:val="24"/>
          <w:szCs w:val="24"/>
        </w:rPr>
        <w:t>Sepkoski</w:t>
      </w:r>
      <w:proofErr w:type="spellEnd"/>
      <w:r w:rsidR="00BE3E4B" w:rsidRPr="00EB2F73">
        <w:rPr>
          <w:sz w:val="24"/>
          <w:szCs w:val="24"/>
        </w:rPr>
        <w:t xml:space="preserve"> einen Zeitraum von 26 bis 33 Millionen Jahren</w:t>
      </w:r>
      <w:r w:rsidR="00DB0B5F" w:rsidRPr="00EB2F73">
        <w:rPr>
          <w:sz w:val="24"/>
          <w:szCs w:val="24"/>
        </w:rPr>
        <w:t>,</w:t>
      </w:r>
      <w:r w:rsidR="00BE3E4B" w:rsidRPr="00EB2F73">
        <w:rPr>
          <w:sz w:val="24"/>
          <w:szCs w:val="24"/>
        </w:rPr>
        <w:t xml:space="preserve"> in dem es regelmäßig zu Massensterben kam. Da in etwa gleichem zeitliche</w:t>
      </w:r>
      <w:r w:rsidR="00962F7A" w:rsidRPr="00EB2F73">
        <w:rPr>
          <w:sz w:val="24"/>
          <w:szCs w:val="24"/>
        </w:rPr>
        <w:t>m</w:t>
      </w:r>
      <w:r w:rsidR="00BE3E4B" w:rsidRPr="00EB2F73">
        <w:rPr>
          <w:sz w:val="24"/>
          <w:szCs w:val="24"/>
        </w:rPr>
        <w:t xml:space="preserve"> Abstand von 27 Millionen Jahren auch vermehrt Kometeneinschläge nachweisbar sind, käme als mögliche Ursache ein Körper im äußeren Sonnensystem in Frage, der in regelmäßigen Abständen die </w:t>
      </w:r>
      <w:proofErr w:type="spellStart"/>
      <w:r w:rsidR="00BE3E4B" w:rsidRPr="00EB2F73">
        <w:rPr>
          <w:sz w:val="24"/>
          <w:szCs w:val="24"/>
        </w:rPr>
        <w:t>Oortsche</w:t>
      </w:r>
      <w:proofErr w:type="spellEnd"/>
      <w:r w:rsidR="00BE3E4B" w:rsidRPr="00EB2F73">
        <w:rPr>
          <w:sz w:val="24"/>
          <w:szCs w:val="24"/>
        </w:rPr>
        <w:t xml:space="preserve"> Wolke durchquert und </w:t>
      </w:r>
      <w:r w:rsidR="009D422E" w:rsidRPr="00EB2F73">
        <w:rPr>
          <w:sz w:val="24"/>
          <w:szCs w:val="24"/>
        </w:rPr>
        <w:t>dieses Bom</w:t>
      </w:r>
      <w:r w:rsidR="002A77D6" w:rsidRPr="00EB2F73">
        <w:rPr>
          <w:sz w:val="24"/>
          <w:szCs w:val="24"/>
        </w:rPr>
        <w:t>b</w:t>
      </w:r>
      <w:r w:rsidR="009D422E" w:rsidRPr="00EB2F73">
        <w:rPr>
          <w:sz w:val="24"/>
          <w:szCs w:val="24"/>
        </w:rPr>
        <w:t>ardement</w:t>
      </w:r>
      <w:r w:rsidR="00BE3E4B" w:rsidRPr="00EB2F73">
        <w:rPr>
          <w:sz w:val="24"/>
          <w:szCs w:val="24"/>
        </w:rPr>
        <w:t xml:space="preserve"> </w:t>
      </w:r>
      <w:r w:rsidR="002A77D6" w:rsidRPr="00EB2F73">
        <w:rPr>
          <w:sz w:val="24"/>
          <w:szCs w:val="24"/>
        </w:rPr>
        <w:t xml:space="preserve">auslöst. </w:t>
      </w:r>
      <w:r w:rsidR="00497759" w:rsidRPr="00EB2F73">
        <w:rPr>
          <w:sz w:val="24"/>
          <w:szCs w:val="24"/>
        </w:rPr>
        <w:t xml:space="preserve">Auch die Jagd </w:t>
      </w:r>
      <w:r w:rsidR="008D0589" w:rsidRPr="00EB2F73">
        <w:rPr>
          <w:sz w:val="24"/>
          <w:szCs w:val="24"/>
        </w:rPr>
        <w:t>n</w:t>
      </w:r>
      <w:r w:rsidR="00497759" w:rsidRPr="00EB2F73">
        <w:rPr>
          <w:sz w:val="24"/>
          <w:szCs w:val="24"/>
        </w:rPr>
        <w:t>ach diesem Objekt, Nemesis</w:t>
      </w:r>
      <w:r w:rsidR="00112C17" w:rsidRPr="00EB2F73">
        <w:rPr>
          <w:sz w:val="24"/>
          <w:szCs w:val="24"/>
        </w:rPr>
        <w:t xml:space="preserve">, war bisher nicht von Erfolg gekrönt. </w:t>
      </w:r>
      <w:r w:rsidR="00857E6E" w:rsidRPr="00EB2F73">
        <w:rPr>
          <w:sz w:val="24"/>
          <w:szCs w:val="24"/>
        </w:rPr>
        <w:t>Die erste Idee war, Nemesis könnte ein brauner Zwergstern sein</w:t>
      </w:r>
      <w:r w:rsidR="00F15741" w:rsidRPr="00EB2F73">
        <w:rPr>
          <w:sz w:val="24"/>
          <w:szCs w:val="24"/>
        </w:rPr>
        <w:t xml:space="preserve">, und unser Sonnensystem damit ein Doppelsternsystem, wie so viele Sternsysteme in der Milchstraße. </w:t>
      </w:r>
      <w:r w:rsidR="00693C49" w:rsidRPr="00EB2F73">
        <w:rPr>
          <w:sz w:val="24"/>
          <w:szCs w:val="24"/>
        </w:rPr>
        <w:t xml:space="preserve">Ein brauner Zwerg </w:t>
      </w:r>
      <w:r w:rsidR="0015586D" w:rsidRPr="00EB2F73">
        <w:rPr>
          <w:sz w:val="24"/>
          <w:szCs w:val="24"/>
        </w:rPr>
        <w:t xml:space="preserve">in dieser </w:t>
      </w:r>
      <w:r w:rsidR="009C2241" w:rsidRPr="00EB2F73">
        <w:rPr>
          <w:sz w:val="24"/>
          <w:szCs w:val="24"/>
        </w:rPr>
        <w:t xml:space="preserve">kleinen </w:t>
      </w:r>
      <w:r w:rsidR="0015586D" w:rsidRPr="00EB2F73">
        <w:rPr>
          <w:sz w:val="24"/>
          <w:szCs w:val="24"/>
        </w:rPr>
        <w:t>Entfernung</w:t>
      </w:r>
      <w:r w:rsidR="009C2241" w:rsidRPr="00EB2F73">
        <w:rPr>
          <w:sz w:val="24"/>
          <w:szCs w:val="24"/>
        </w:rPr>
        <w:t xml:space="preserve"> hätte allerdings die Infrarotleuchtkraft von Beteigeuze</w:t>
      </w:r>
      <w:r w:rsidR="00937515" w:rsidRPr="00EB2F73">
        <w:rPr>
          <w:sz w:val="24"/>
          <w:szCs w:val="24"/>
        </w:rPr>
        <w:t xml:space="preserve"> und würde den Infrarot-Teleskopen </w:t>
      </w:r>
      <w:r w:rsidR="008F0F84" w:rsidRPr="00EB2F73">
        <w:rPr>
          <w:sz w:val="24"/>
          <w:szCs w:val="24"/>
        </w:rPr>
        <w:t>auf den Satelliten sicher nicht entgehen.</w:t>
      </w:r>
      <w:r w:rsidR="003E3860" w:rsidRPr="00EB2F73">
        <w:rPr>
          <w:sz w:val="24"/>
          <w:szCs w:val="24"/>
        </w:rPr>
        <w:t xml:space="preserve"> Eine andere Möglichkeit wäre ein Neutronenstern oder ein stellares schwarzes Loch</w:t>
      </w:r>
      <w:r w:rsidR="00A62829" w:rsidRPr="00EB2F73">
        <w:rPr>
          <w:sz w:val="24"/>
          <w:szCs w:val="24"/>
        </w:rPr>
        <w:t>, die mit einer Größe von 20 bis 50 Kilometer</w:t>
      </w:r>
      <w:r w:rsidR="003B5CF3" w:rsidRPr="00EB2F73">
        <w:rPr>
          <w:sz w:val="24"/>
          <w:szCs w:val="24"/>
        </w:rPr>
        <w:t xml:space="preserve"> nur schwer</w:t>
      </w:r>
      <w:r w:rsidR="00110869" w:rsidRPr="00EB2F73">
        <w:rPr>
          <w:sz w:val="24"/>
          <w:szCs w:val="24"/>
        </w:rPr>
        <w:t xml:space="preserve"> optisch</w:t>
      </w:r>
      <w:r w:rsidR="003B5CF3" w:rsidRPr="00EB2F73">
        <w:rPr>
          <w:sz w:val="24"/>
          <w:szCs w:val="24"/>
        </w:rPr>
        <w:t xml:space="preserve"> beobachtbar wären. Ein </w:t>
      </w:r>
      <w:r w:rsidR="00A30A99" w:rsidRPr="00EB2F73">
        <w:rPr>
          <w:sz w:val="24"/>
          <w:szCs w:val="24"/>
        </w:rPr>
        <w:t>schwarzes Loch und</w:t>
      </w:r>
      <w:r w:rsidR="00B51B08" w:rsidRPr="00EB2F73">
        <w:rPr>
          <w:sz w:val="24"/>
          <w:szCs w:val="24"/>
        </w:rPr>
        <w:t xml:space="preserve"> ein </w:t>
      </w:r>
      <w:r w:rsidR="003B5CF3" w:rsidRPr="00EB2F73">
        <w:rPr>
          <w:sz w:val="24"/>
          <w:szCs w:val="24"/>
        </w:rPr>
        <w:t>Neutronenstern müsste</w:t>
      </w:r>
      <w:r w:rsidR="00B51B08" w:rsidRPr="00EB2F73">
        <w:rPr>
          <w:sz w:val="24"/>
          <w:szCs w:val="24"/>
        </w:rPr>
        <w:t>n</w:t>
      </w:r>
      <w:r w:rsidR="003B5CF3" w:rsidRPr="00EB2F73">
        <w:rPr>
          <w:sz w:val="24"/>
          <w:szCs w:val="24"/>
        </w:rPr>
        <w:t xml:space="preserve"> sich aber über </w:t>
      </w:r>
      <w:r w:rsidR="00B51B08" w:rsidRPr="00EB2F73">
        <w:rPr>
          <w:sz w:val="24"/>
          <w:szCs w:val="24"/>
        </w:rPr>
        <w:t xml:space="preserve">ihre </w:t>
      </w:r>
      <w:r w:rsidR="003B5CF3" w:rsidRPr="00EB2F73">
        <w:rPr>
          <w:sz w:val="24"/>
          <w:szCs w:val="24"/>
        </w:rPr>
        <w:t>gigantische</w:t>
      </w:r>
      <w:r w:rsidR="00B51B08" w:rsidRPr="00EB2F73">
        <w:rPr>
          <w:sz w:val="24"/>
          <w:szCs w:val="24"/>
        </w:rPr>
        <w:t>n</w:t>
      </w:r>
      <w:r w:rsidR="003B5CF3" w:rsidRPr="00EB2F73">
        <w:rPr>
          <w:sz w:val="24"/>
          <w:szCs w:val="24"/>
        </w:rPr>
        <w:t xml:space="preserve"> Magnetfeld</w:t>
      </w:r>
      <w:r w:rsidR="00B51B08" w:rsidRPr="00EB2F73">
        <w:rPr>
          <w:sz w:val="24"/>
          <w:szCs w:val="24"/>
        </w:rPr>
        <w:t>er</w:t>
      </w:r>
      <w:r w:rsidR="003B5CF3" w:rsidRPr="00EB2F73">
        <w:rPr>
          <w:sz w:val="24"/>
          <w:szCs w:val="24"/>
        </w:rPr>
        <w:t xml:space="preserve"> bemerkbar machen, d</w:t>
      </w:r>
      <w:r w:rsidR="00B51B08" w:rsidRPr="00EB2F73">
        <w:rPr>
          <w:sz w:val="24"/>
          <w:szCs w:val="24"/>
        </w:rPr>
        <w:t>ie</w:t>
      </w:r>
      <w:r w:rsidR="003B5CF3" w:rsidRPr="00EB2F73">
        <w:rPr>
          <w:sz w:val="24"/>
          <w:szCs w:val="24"/>
        </w:rPr>
        <w:t xml:space="preserve"> als kosmischer Teilchenbeschleu</w:t>
      </w:r>
      <w:r w:rsidR="00954769" w:rsidRPr="00EB2F73">
        <w:rPr>
          <w:sz w:val="24"/>
          <w:szCs w:val="24"/>
        </w:rPr>
        <w:t>nig</w:t>
      </w:r>
      <w:r w:rsidR="003B5CF3" w:rsidRPr="00EB2F73">
        <w:rPr>
          <w:sz w:val="24"/>
          <w:szCs w:val="24"/>
        </w:rPr>
        <w:t>er</w:t>
      </w:r>
      <w:r w:rsidR="00954769" w:rsidRPr="00EB2F73">
        <w:rPr>
          <w:sz w:val="24"/>
          <w:szCs w:val="24"/>
        </w:rPr>
        <w:t xml:space="preserve"> funktionier</w:t>
      </w:r>
      <w:r w:rsidR="00B51B08" w:rsidRPr="00EB2F73">
        <w:rPr>
          <w:sz w:val="24"/>
          <w:szCs w:val="24"/>
        </w:rPr>
        <w:t>en</w:t>
      </w:r>
      <w:r w:rsidR="00954769" w:rsidRPr="00EB2F73">
        <w:rPr>
          <w:sz w:val="24"/>
          <w:szCs w:val="24"/>
        </w:rPr>
        <w:t xml:space="preserve"> und die </w:t>
      </w:r>
      <w:r w:rsidR="00B51B08" w:rsidRPr="00EB2F73">
        <w:rPr>
          <w:sz w:val="24"/>
          <w:szCs w:val="24"/>
        </w:rPr>
        <w:t>E</w:t>
      </w:r>
      <w:r w:rsidR="00954769" w:rsidRPr="00EB2F73">
        <w:rPr>
          <w:sz w:val="24"/>
          <w:szCs w:val="24"/>
        </w:rPr>
        <w:t>rde mit hochenergetischen Partikeln b</w:t>
      </w:r>
      <w:r w:rsidR="00A30A99" w:rsidRPr="00EB2F73">
        <w:rPr>
          <w:sz w:val="24"/>
          <w:szCs w:val="24"/>
        </w:rPr>
        <w:t>ombardieren würde</w:t>
      </w:r>
      <w:r w:rsidR="00B51B08" w:rsidRPr="00EB2F73">
        <w:rPr>
          <w:sz w:val="24"/>
          <w:szCs w:val="24"/>
        </w:rPr>
        <w:t>n</w:t>
      </w:r>
      <w:r w:rsidR="00A30A99" w:rsidRPr="00EB2F73">
        <w:rPr>
          <w:sz w:val="24"/>
          <w:szCs w:val="24"/>
        </w:rPr>
        <w:t xml:space="preserve">. </w:t>
      </w:r>
      <w:r w:rsidR="00764721" w:rsidRPr="00EB2F73">
        <w:rPr>
          <w:sz w:val="24"/>
          <w:szCs w:val="24"/>
        </w:rPr>
        <w:t>Da nach neueren</w:t>
      </w:r>
      <w:r w:rsidR="00E62028" w:rsidRPr="00EB2F73">
        <w:rPr>
          <w:sz w:val="24"/>
          <w:szCs w:val="24"/>
        </w:rPr>
        <w:t xml:space="preserve"> Untersuchungen </w:t>
      </w:r>
      <w:r w:rsidR="00764721" w:rsidRPr="00EB2F73">
        <w:rPr>
          <w:sz w:val="24"/>
          <w:szCs w:val="24"/>
        </w:rPr>
        <w:t xml:space="preserve">die </w:t>
      </w:r>
      <w:r w:rsidR="00E62028" w:rsidRPr="00EB2F73">
        <w:rPr>
          <w:sz w:val="24"/>
          <w:szCs w:val="24"/>
        </w:rPr>
        <w:t xml:space="preserve">berechnete Periode höchstwahrscheinlich ein statistisches Artefakt </w:t>
      </w:r>
      <w:r w:rsidR="00D1612C" w:rsidRPr="00EB2F73">
        <w:rPr>
          <w:sz w:val="24"/>
          <w:szCs w:val="24"/>
        </w:rPr>
        <w:t>(ein Fehler</w:t>
      </w:r>
      <w:r w:rsidR="009E5082" w:rsidRPr="00EB2F73">
        <w:rPr>
          <w:sz w:val="24"/>
          <w:szCs w:val="24"/>
        </w:rPr>
        <w:t xml:space="preserve"> der durch Schätzung von Parametern</w:t>
      </w:r>
      <w:r w:rsidR="0017795C" w:rsidRPr="00EB2F73">
        <w:rPr>
          <w:sz w:val="24"/>
          <w:szCs w:val="24"/>
        </w:rPr>
        <w:t xml:space="preserve"> aus Werten nicht repräsentativer Stichproben, durch die Anwendung falscher Methoden oder durch die falsche Anwendung einer Methode</w:t>
      </w:r>
      <w:r w:rsidR="00661474" w:rsidRPr="00EB2F73">
        <w:rPr>
          <w:sz w:val="24"/>
          <w:szCs w:val="24"/>
        </w:rPr>
        <w:t xml:space="preserve"> entsteht) </w:t>
      </w:r>
      <w:r w:rsidR="00E62028" w:rsidRPr="00EB2F73">
        <w:rPr>
          <w:sz w:val="24"/>
          <w:szCs w:val="24"/>
        </w:rPr>
        <w:t>ist</w:t>
      </w:r>
      <w:r w:rsidR="00F53B2E" w:rsidRPr="00EB2F73">
        <w:rPr>
          <w:sz w:val="24"/>
          <w:szCs w:val="24"/>
        </w:rPr>
        <w:t xml:space="preserve">, </w:t>
      </w:r>
      <w:r w:rsidR="00D1612C" w:rsidRPr="00EB2F73">
        <w:rPr>
          <w:sz w:val="24"/>
          <w:szCs w:val="24"/>
        </w:rPr>
        <w:t>müssen</w:t>
      </w:r>
      <w:r w:rsidR="00F53B2E" w:rsidRPr="00EB2F73">
        <w:rPr>
          <w:sz w:val="24"/>
          <w:szCs w:val="24"/>
        </w:rPr>
        <w:t xml:space="preserve"> wir uns um Nemesis keine Sorgen mehr machen.</w:t>
      </w:r>
      <w:r w:rsidR="0028191C" w:rsidRPr="00EB2F73">
        <w:rPr>
          <w:sz w:val="24"/>
          <w:szCs w:val="24"/>
        </w:rPr>
        <w:t xml:space="preserve"> Da die Objekte in der </w:t>
      </w:r>
      <w:proofErr w:type="spellStart"/>
      <w:r w:rsidR="0028191C" w:rsidRPr="00EB2F73">
        <w:rPr>
          <w:sz w:val="24"/>
          <w:szCs w:val="24"/>
        </w:rPr>
        <w:t>O</w:t>
      </w:r>
      <w:r w:rsidR="005A5022" w:rsidRPr="00EB2F73">
        <w:rPr>
          <w:sz w:val="24"/>
          <w:szCs w:val="24"/>
        </w:rPr>
        <w:t>ortschen</w:t>
      </w:r>
      <w:proofErr w:type="spellEnd"/>
      <w:r w:rsidR="005A5022" w:rsidRPr="00EB2F73">
        <w:rPr>
          <w:sz w:val="24"/>
          <w:szCs w:val="24"/>
        </w:rPr>
        <w:t xml:space="preserve"> Wolke auch in den </w:t>
      </w:r>
      <w:r w:rsidR="00843C71">
        <w:rPr>
          <w:sz w:val="24"/>
          <w:szCs w:val="24"/>
        </w:rPr>
        <w:t>n</w:t>
      </w:r>
      <w:r w:rsidR="005A5022" w:rsidRPr="00EB2F73">
        <w:rPr>
          <w:sz w:val="24"/>
          <w:szCs w:val="24"/>
        </w:rPr>
        <w:t xml:space="preserve">ächsten Jahren sicher noch nicht direkt beobachtbar </w:t>
      </w:r>
      <w:r w:rsidR="00AC3AD6" w:rsidRPr="00EB2F73">
        <w:rPr>
          <w:sz w:val="24"/>
          <w:szCs w:val="24"/>
        </w:rPr>
        <w:t xml:space="preserve">sein </w:t>
      </w:r>
      <w:r w:rsidR="005A5022" w:rsidRPr="00EB2F73">
        <w:rPr>
          <w:sz w:val="24"/>
          <w:szCs w:val="24"/>
        </w:rPr>
        <w:t>werden</w:t>
      </w:r>
      <w:r w:rsidR="007B513F" w:rsidRPr="00EB2F73">
        <w:rPr>
          <w:sz w:val="24"/>
          <w:szCs w:val="24"/>
        </w:rPr>
        <w:t xml:space="preserve">, bleibt die </w:t>
      </w:r>
      <w:proofErr w:type="spellStart"/>
      <w:r w:rsidR="007B513F" w:rsidRPr="00EB2F73">
        <w:rPr>
          <w:sz w:val="24"/>
          <w:szCs w:val="24"/>
        </w:rPr>
        <w:t>Oortsche</w:t>
      </w:r>
      <w:proofErr w:type="spellEnd"/>
      <w:r w:rsidR="007B513F" w:rsidRPr="00EB2F73">
        <w:rPr>
          <w:sz w:val="24"/>
          <w:szCs w:val="24"/>
        </w:rPr>
        <w:t xml:space="preserve"> Wolke eine </w:t>
      </w:r>
      <w:r w:rsidR="006C54AF" w:rsidRPr="00EB2F73">
        <w:rPr>
          <w:sz w:val="24"/>
          <w:szCs w:val="24"/>
        </w:rPr>
        <w:t xml:space="preserve">auf </w:t>
      </w:r>
      <w:r w:rsidR="00B508B4" w:rsidRPr="00EB2F73">
        <w:rPr>
          <w:sz w:val="24"/>
          <w:szCs w:val="24"/>
        </w:rPr>
        <w:t xml:space="preserve">Beobachtungsdaten </w:t>
      </w:r>
      <w:r w:rsidR="007C4717" w:rsidRPr="00EB2F73">
        <w:rPr>
          <w:sz w:val="24"/>
          <w:szCs w:val="24"/>
        </w:rPr>
        <w:t>ruhende</w:t>
      </w:r>
      <w:r w:rsidR="00B508B4" w:rsidRPr="00EB2F73">
        <w:rPr>
          <w:sz w:val="24"/>
          <w:szCs w:val="24"/>
        </w:rPr>
        <w:t xml:space="preserve"> </w:t>
      </w:r>
      <w:r w:rsidR="00AC3AD6" w:rsidRPr="00EB2F73">
        <w:rPr>
          <w:sz w:val="24"/>
          <w:szCs w:val="24"/>
        </w:rPr>
        <w:t>Hypothese</w:t>
      </w:r>
      <w:r w:rsidR="00B508B4" w:rsidRPr="00EB2F73">
        <w:rPr>
          <w:sz w:val="24"/>
          <w:szCs w:val="24"/>
        </w:rPr>
        <w:t>.</w:t>
      </w:r>
      <w:r w:rsidR="00843C71">
        <w:rPr>
          <w:sz w:val="24"/>
          <w:szCs w:val="24"/>
        </w:rPr>
        <w:t xml:space="preserve"> </w:t>
      </w:r>
    </w:p>
    <w:p w14:paraId="0428F0E9" w14:textId="05704508" w:rsidR="004A3206" w:rsidRPr="00843C71" w:rsidRDefault="004A3206" w:rsidP="00BE3E4B">
      <w:pPr>
        <w:widowControl w:val="0"/>
        <w:rPr>
          <w:sz w:val="24"/>
          <w:szCs w:val="24"/>
        </w:rPr>
      </w:pPr>
      <w:r w:rsidRPr="00843C71">
        <w:rPr>
          <w:sz w:val="24"/>
          <w:szCs w:val="24"/>
        </w:rPr>
        <w:t xml:space="preserve">Damit </w:t>
      </w:r>
      <w:r w:rsidR="00A20A79" w:rsidRPr="00843C71">
        <w:rPr>
          <w:sz w:val="24"/>
          <w:szCs w:val="24"/>
        </w:rPr>
        <w:t>haben wir unser Sonnensystem hinter uns gelassen und vor uns liegt der inter</w:t>
      </w:r>
      <w:r w:rsidR="008A736E" w:rsidRPr="00843C71">
        <w:rPr>
          <w:sz w:val="24"/>
          <w:szCs w:val="24"/>
        </w:rPr>
        <w:t>galaktische Raum</w:t>
      </w:r>
      <w:r w:rsidR="009B4E5A" w:rsidRPr="00843C71">
        <w:rPr>
          <w:sz w:val="24"/>
          <w:szCs w:val="24"/>
        </w:rPr>
        <w:t>, die sog. lokale Blase.</w:t>
      </w:r>
      <w:r w:rsidR="00BD4444" w:rsidRPr="00843C71">
        <w:rPr>
          <w:sz w:val="24"/>
          <w:szCs w:val="24"/>
        </w:rPr>
        <w:t xml:space="preserve"> Sie hat einen Durchmesser von </w:t>
      </w:r>
      <w:r w:rsidR="00CE3886" w:rsidRPr="00843C71">
        <w:rPr>
          <w:sz w:val="24"/>
          <w:szCs w:val="24"/>
        </w:rPr>
        <w:t xml:space="preserve">ungefähr 300 Lichtjahren und ist </w:t>
      </w:r>
      <w:r w:rsidR="00160D2A" w:rsidRPr="00843C71">
        <w:rPr>
          <w:sz w:val="24"/>
          <w:szCs w:val="24"/>
        </w:rPr>
        <w:t xml:space="preserve">durch eine oder mehrere Supernovaexplosion in den letzten </w:t>
      </w:r>
      <w:r w:rsidR="001B3963" w:rsidRPr="00843C71">
        <w:rPr>
          <w:sz w:val="24"/>
          <w:szCs w:val="24"/>
        </w:rPr>
        <w:t>20 Millionen Jahren entstanden. Sie enthält natürlich nicht nur die Sonne, sondern viele</w:t>
      </w:r>
      <w:r w:rsidR="00690740" w:rsidRPr="00843C71">
        <w:rPr>
          <w:sz w:val="24"/>
          <w:szCs w:val="24"/>
        </w:rPr>
        <w:t xml:space="preserve"> weitere benachbarte Sterne. Das Bild zeigt nur</w:t>
      </w:r>
      <w:r w:rsidR="00714284" w:rsidRPr="00843C71">
        <w:rPr>
          <w:sz w:val="24"/>
          <w:szCs w:val="24"/>
        </w:rPr>
        <w:t xml:space="preserve"> die lokale Blase und </w:t>
      </w:r>
      <w:r w:rsidR="00843C71">
        <w:rPr>
          <w:sz w:val="24"/>
          <w:szCs w:val="24"/>
        </w:rPr>
        <w:t>die benachbarten</w:t>
      </w:r>
      <w:r w:rsidR="00714284" w:rsidRPr="00843C71">
        <w:rPr>
          <w:sz w:val="24"/>
          <w:szCs w:val="24"/>
        </w:rPr>
        <w:t xml:space="preserve"> </w:t>
      </w:r>
      <w:r w:rsidR="00F06709">
        <w:rPr>
          <w:sz w:val="24"/>
          <w:szCs w:val="24"/>
        </w:rPr>
        <w:t>Blasen</w:t>
      </w:r>
      <w:r w:rsidR="003F194E">
        <w:rPr>
          <w:sz w:val="24"/>
          <w:szCs w:val="24"/>
        </w:rPr>
        <w:t xml:space="preserve"> mit ihren namensgebenden Sternen</w:t>
      </w:r>
      <w:r w:rsidR="00714284" w:rsidRPr="00843C71">
        <w:rPr>
          <w:sz w:val="24"/>
          <w:szCs w:val="24"/>
        </w:rPr>
        <w:t>.</w:t>
      </w:r>
    </w:p>
    <w:p w14:paraId="227CA508" w14:textId="41471ADD" w:rsidR="009B4E5A" w:rsidRPr="00843C71" w:rsidRDefault="00260915" w:rsidP="009B4E5A">
      <w:pPr>
        <w:keepNext/>
        <w:widowControl w:val="0"/>
        <w:rPr>
          <w:sz w:val="24"/>
          <w:szCs w:val="24"/>
        </w:rPr>
      </w:pPr>
      <w:r>
        <w:rPr>
          <w:noProof/>
        </w:rPr>
        <w:lastRenderedPageBreak/>
        <mc:AlternateContent>
          <mc:Choice Requires="wps">
            <w:drawing>
              <wp:anchor distT="0" distB="0" distL="114300" distR="114300" simplePos="0" relativeHeight="252029952" behindDoc="0" locked="0" layoutInCell="1" allowOverlap="1" wp14:anchorId="747FB9EF" wp14:editId="13ABF7F5">
                <wp:simplePos x="0" y="0"/>
                <wp:positionH relativeFrom="column">
                  <wp:posOffset>133350</wp:posOffset>
                </wp:positionH>
                <wp:positionV relativeFrom="paragraph">
                  <wp:posOffset>5459730</wp:posOffset>
                </wp:positionV>
                <wp:extent cx="6429375" cy="635"/>
                <wp:effectExtent l="0" t="0" r="0" b="0"/>
                <wp:wrapTopAndBottom/>
                <wp:docPr id="682865507" name="Textfeld 1"/>
                <wp:cNvGraphicFramePr/>
                <a:graphic xmlns:a="http://schemas.openxmlformats.org/drawingml/2006/main">
                  <a:graphicData uri="http://schemas.microsoft.com/office/word/2010/wordprocessingShape">
                    <wps:wsp>
                      <wps:cNvSpPr txBox="1"/>
                      <wps:spPr>
                        <a:xfrm>
                          <a:off x="0" y="0"/>
                          <a:ext cx="6429375" cy="635"/>
                        </a:xfrm>
                        <a:prstGeom prst="rect">
                          <a:avLst/>
                        </a:prstGeom>
                        <a:solidFill>
                          <a:prstClr val="white"/>
                        </a:solidFill>
                        <a:ln>
                          <a:noFill/>
                        </a:ln>
                      </wps:spPr>
                      <wps:txbx>
                        <w:txbxContent>
                          <w:p w14:paraId="5C64131C" w14:textId="21FA1976" w:rsidR="00714284" w:rsidRPr="00554168" w:rsidRDefault="00714284" w:rsidP="00714284">
                            <w:pPr>
                              <w:pStyle w:val="Beschriftung"/>
                              <w:rPr>
                                <w:noProof/>
                              </w:rPr>
                            </w:pPr>
                            <w:bookmarkStart w:id="715" w:name="_Toc174467280"/>
                            <w:bookmarkStart w:id="716" w:name="_Toc178095361"/>
                            <w:bookmarkStart w:id="717" w:name="_Toc179365228"/>
                            <w:r>
                              <w:t xml:space="preserve">Abbildung </w:t>
                            </w:r>
                            <w:r w:rsidR="001B3ED1">
                              <w:t>211 die</w:t>
                            </w:r>
                            <w:r>
                              <w:t xml:space="preserve"> </w:t>
                            </w:r>
                            <w:r w:rsidR="009A1592">
                              <w:t>„</w:t>
                            </w:r>
                            <w:r>
                              <w:t>Lokale Blase</w:t>
                            </w:r>
                            <w:r w:rsidR="009A1592">
                              <w:t>“</w:t>
                            </w:r>
                            <w:r>
                              <w:t>, gemeinfrei</w:t>
                            </w:r>
                            <w:bookmarkEnd w:id="715"/>
                            <w:bookmarkEnd w:id="716"/>
                            <w:bookmarkEnd w:id="71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47FB9EF" id="_x0000_s1265" type="#_x0000_t202" style="position:absolute;margin-left:10.5pt;margin-top:429.9pt;width:506.25pt;height:.05pt;z-index:252029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" stroked="f">
                <v:textbox style="mso-fit-shape-to-text:t" inset="0,0,0,0">
                  <w:txbxContent>
                    <w:p w14:paraId="5C64131C" w14:textId="21FA1976" w:rsidR="00714284" w:rsidRPr="00554168" w:rsidRDefault="00714284" w:rsidP="00714284">
                      <w:pPr>
                        <w:pStyle w:val="Beschriftung"/>
                        <w:rPr>
                          <w:noProof/>
                        </w:rPr>
                      </w:pPr>
                      <w:bookmarkStart w:id="1065" w:name="_Toc174467280"/>
                      <w:bookmarkStart w:id="1066" w:name="_Toc178095361"/>
                      <w:bookmarkStart w:id="1067" w:name="_Toc179365228"/>
                      <w:r>
                        <w:t xml:space="preserve">Abbildung </w:t>
                      </w:r>
                      <w:r w:rsidR="001B3ED1">
                        <w:t>211 die</w:t>
                      </w:r>
                      <w:r>
                        <w:t xml:space="preserve"> </w:t>
                      </w:r>
                      <w:r w:rsidR="009A1592">
                        <w:t>„</w:t>
                      </w:r>
                      <w:r>
                        <w:t>Lokale Blase</w:t>
                      </w:r>
                      <w:r w:rsidR="009A1592">
                        <w:t>“</w:t>
                      </w:r>
                      <w:r>
                        <w:t>, gemeinfrei</w:t>
                      </w:r>
                      <w:bookmarkEnd w:id="1065"/>
                      <w:bookmarkEnd w:id="1066"/>
                      <w:bookmarkEnd w:id="1067"/>
                    </w:p>
                  </w:txbxContent>
                </v:textbox>
                <w10:wrap type="topAndBottom"/>
              </v:shape>
            </w:pict>
          </mc:Fallback>
        </mc:AlternateContent>
      </w:r>
      <w:r w:rsidR="003F194E">
        <w:rPr>
          <w:noProof/>
        </w:rPr>
        <w:drawing>
          <wp:anchor distT="0" distB="0" distL="114300" distR="114300" simplePos="0" relativeHeight="252027904" behindDoc="0" locked="0" layoutInCell="1" allowOverlap="1" wp14:anchorId="0179F77D" wp14:editId="019913F1">
            <wp:simplePos x="0" y="0"/>
            <wp:positionH relativeFrom="column">
              <wp:posOffset>123825</wp:posOffset>
            </wp:positionH>
            <wp:positionV relativeFrom="paragraph">
              <wp:posOffset>0</wp:posOffset>
            </wp:positionV>
            <wp:extent cx="6429375" cy="5476875"/>
            <wp:effectExtent l="0" t="0" r="9525" b="9525"/>
            <wp:wrapTopAndBottom/>
            <wp:docPr id="1436348249" name="Grafik 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429375" cy="5476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C0F675" w14:textId="743A7FDB" w:rsidR="00DE4E6A" w:rsidRPr="00DE4FD5" w:rsidRDefault="00DE4E6A" w:rsidP="00A7705D">
      <w:pPr>
        <w:keepNext/>
      </w:pPr>
    </w:p>
    <w:p w14:paraId="5E79080D" w14:textId="68B82FD9" w:rsidR="00DE4E6A" w:rsidRPr="00DE4FD5" w:rsidRDefault="00DE4E6A" w:rsidP="00A7705D">
      <w:pPr>
        <w:keepNext/>
      </w:pPr>
    </w:p>
    <w:p w14:paraId="49A1E466" w14:textId="5F6359BA" w:rsidR="00AE5B32" w:rsidRPr="00DE4FD5" w:rsidRDefault="00AE5B32" w:rsidP="00A7705D">
      <w:pPr>
        <w:keepNext/>
      </w:pPr>
    </w:p>
    <w:p w14:paraId="10D85867" w14:textId="0E46CD6E" w:rsidR="00AE5B32" w:rsidRPr="00DE4FD5" w:rsidRDefault="00AE5B32" w:rsidP="00A7705D">
      <w:pPr>
        <w:keepNext/>
      </w:pPr>
    </w:p>
    <w:p w14:paraId="63301B6C" w14:textId="2DFB86FC" w:rsidR="004A2A19" w:rsidRDefault="004A2A19"/>
    <w:p w14:paraId="0121841E" w14:textId="3E4A8840" w:rsidR="00AE5B32" w:rsidRPr="00DE4FD5" w:rsidRDefault="00AE5B32" w:rsidP="00A7705D">
      <w:pPr>
        <w:keepNext/>
      </w:pPr>
    </w:p>
    <w:p w14:paraId="1B79C354" w14:textId="645777F5" w:rsidR="00AE5B32" w:rsidRPr="00DE4FD5" w:rsidRDefault="00AE5B32" w:rsidP="00A7705D">
      <w:pPr>
        <w:keepNext/>
      </w:pPr>
    </w:p>
    <w:p w14:paraId="72C37BF1" w14:textId="420BF8B7" w:rsidR="003F0340" w:rsidRPr="00DE4FD5" w:rsidRDefault="003F0340" w:rsidP="00A7705D">
      <w:pPr>
        <w:keepNext/>
      </w:pPr>
    </w:p>
    <w:p w14:paraId="79CA8C26" w14:textId="35E5C6C1" w:rsidR="003F0340" w:rsidRPr="00DE4FD5" w:rsidRDefault="003F0340" w:rsidP="00A7705D">
      <w:pPr>
        <w:keepNext/>
      </w:pPr>
    </w:p>
    <w:p w14:paraId="5368A2C1" w14:textId="6F089F48" w:rsidR="003F0340" w:rsidRPr="00DE4FD5" w:rsidRDefault="003F0340" w:rsidP="00A7705D">
      <w:pPr>
        <w:keepNext/>
      </w:pPr>
    </w:p>
    <w:p w14:paraId="46DBCB22" w14:textId="77974E77" w:rsidR="003F0340" w:rsidRPr="00DE4FD5" w:rsidRDefault="003F0340" w:rsidP="00A7705D">
      <w:pPr>
        <w:keepNext/>
      </w:pPr>
    </w:p>
    <w:p w14:paraId="75F3C21C" w14:textId="550439CB" w:rsidR="003F0340" w:rsidRPr="00DE4FD5" w:rsidRDefault="003F0340" w:rsidP="00A7705D">
      <w:pPr>
        <w:keepNext/>
      </w:pPr>
    </w:p>
    <w:p w14:paraId="1D2FCEF9" w14:textId="622631F9" w:rsidR="003F0340" w:rsidRPr="00DE4FD5" w:rsidRDefault="003F0340" w:rsidP="00A7705D">
      <w:pPr>
        <w:keepNext/>
      </w:pPr>
    </w:p>
    <w:sectPr w:rsidR="003F0340" w:rsidRPr="00DE4FD5" w:rsidSect="004D4265">
      <w:type w:val="continuous"/>
      <w:pgSz w:w="11906" w:h="16838"/>
      <w:pgMar w:top="720" w:right="720" w:bottom="720" w:left="72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59" w:author="Markus Jaksch" w:date="2024-11-28T20:00:00Z" w:initials="MJ">
    <w:p w14:paraId="0007583B" w14:textId="77777777" w:rsidR="00AA082B" w:rsidRDefault="00AA082B" w:rsidP="00AA082B">
      <w:pPr>
        <w:pStyle w:val="Kommentartext"/>
      </w:pPr>
      <w:r>
        <w:rPr>
          <w:rStyle w:val="Kommentarzeichen"/>
        </w:rPr>
        <w:annotationRef/>
      </w:r>
      <w:r>
        <w:t>weiter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007583B"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320591DF" w16cex:dateUtc="2024-11-28T19: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007583B" w16cid:durableId="320591DF"/>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Roboto">
    <w:charset w:val="00"/>
    <w:family w:val="auto"/>
    <w:pitch w:val="variable"/>
    <w:sig w:usb0="E0000AFF" w:usb1="5000217F" w:usb2="00000021" w:usb3="00000000" w:csb0="0000019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8432E3"/>
    <w:multiLevelType w:val="multilevel"/>
    <w:tmpl w:val="FC94509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9C3297F"/>
    <w:multiLevelType w:val="hybridMultilevel"/>
    <w:tmpl w:val="9178333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C08148D"/>
    <w:multiLevelType w:val="hybridMultilevel"/>
    <w:tmpl w:val="4934A4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65F54030"/>
    <w:multiLevelType w:val="hybridMultilevel"/>
    <w:tmpl w:val="A3AEE42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394550255">
    <w:abstractNumId w:val="3"/>
  </w:num>
  <w:num w:numId="2" w16cid:durableId="1012924418">
    <w:abstractNumId w:val="0"/>
  </w:num>
  <w:num w:numId="3" w16cid:durableId="1537038675">
    <w:abstractNumId w:val="2"/>
  </w:num>
  <w:num w:numId="4" w16cid:durableId="89253933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arkus Jaksch">
    <w15:presenceInfo w15:providerId="Windows Live" w15:userId="37ab6e33e5467d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autoHyphenation/>
  <w:hyphenationZone w:val="425"/>
  <w:doNotHyphenateCaps/>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6F2F"/>
    <w:rsid w:val="000000CB"/>
    <w:rsid w:val="0000023A"/>
    <w:rsid w:val="00000301"/>
    <w:rsid w:val="000003EF"/>
    <w:rsid w:val="0000045A"/>
    <w:rsid w:val="00000A15"/>
    <w:rsid w:val="000013F4"/>
    <w:rsid w:val="00001721"/>
    <w:rsid w:val="00001806"/>
    <w:rsid w:val="00001938"/>
    <w:rsid w:val="00001B7B"/>
    <w:rsid w:val="000031FE"/>
    <w:rsid w:val="00003952"/>
    <w:rsid w:val="00003E4F"/>
    <w:rsid w:val="00003FA6"/>
    <w:rsid w:val="000042F8"/>
    <w:rsid w:val="00004AD5"/>
    <w:rsid w:val="00004E39"/>
    <w:rsid w:val="00004E51"/>
    <w:rsid w:val="00004EBF"/>
    <w:rsid w:val="00005055"/>
    <w:rsid w:val="00005072"/>
    <w:rsid w:val="000052DF"/>
    <w:rsid w:val="00005FCE"/>
    <w:rsid w:val="00006C6C"/>
    <w:rsid w:val="00006EBF"/>
    <w:rsid w:val="00006EDB"/>
    <w:rsid w:val="00006F24"/>
    <w:rsid w:val="0000738E"/>
    <w:rsid w:val="000073E2"/>
    <w:rsid w:val="00007AA9"/>
    <w:rsid w:val="00010708"/>
    <w:rsid w:val="000107B2"/>
    <w:rsid w:val="00010F02"/>
    <w:rsid w:val="00010F71"/>
    <w:rsid w:val="00011174"/>
    <w:rsid w:val="000114AD"/>
    <w:rsid w:val="0001157F"/>
    <w:rsid w:val="0001188A"/>
    <w:rsid w:val="00011898"/>
    <w:rsid w:val="00011E49"/>
    <w:rsid w:val="00011F7D"/>
    <w:rsid w:val="00012649"/>
    <w:rsid w:val="00012CAE"/>
    <w:rsid w:val="00012EC0"/>
    <w:rsid w:val="00012FAF"/>
    <w:rsid w:val="00013159"/>
    <w:rsid w:val="00013C6C"/>
    <w:rsid w:val="00013CB3"/>
    <w:rsid w:val="00013D67"/>
    <w:rsid w:val="00013FD9"/>
    <w:rsid w:val="000142F8"/>
    <w:rsid w:val="00014A84"/>
    <w:rsid w:val="00015405"/>
    <w:rsid w:val="0001583F"/>
    <w:rsid w:val="0001584C"/>
    <w:rsid w:val="00015C35"/>
    <w:rsid w:val="00015D43"/>
    <w:rsid w:val="000162BE"/>
    <w:rsid w:val="0001650D"/>
    <w:rsid w:val="00016520"/>
    <w:rsid w:val="00017AE3"/>
    <w:rsid w:val="00020009"/>
    <w:rsid w:val="00020024"/>
    <w:rsid w:val="00020320"/>
    <w:rsid w:val="0002051E"/>
    <w:rsid w:val="00020747"/>
    <w:rsid w:val="000208EC"/>
    <w:rsid w:val="00020D1F"/>
    <w:rsid w:val="00020D8B"/>
    <w:rsid w:val="00020E78"/>
    <w:rsid w:val="00020FB3"/>
    <w:rsid w:val="00021160"/>
    <w:rsid w:val="000212B9"/>
    <w:rsid w:val="0002152E"/>
    <w:rsid w:val="0002163E"/>
    <w:rsid w:val="00021A58"/>
    <w:rsid w:val="00021C50"/>
    <w:rsid w:val="00021F1C"/>
    <w:rsid w:val="0002243B"/>
    <w:rsid w:val="000226E7"/>
    <w:rsid w:val="00022D59"/>
    <w:rsid w:val="00022DF3"/>
    <w:rsid w:val="000230E6"/>
    <w:rsid w:val="0002363B"/>
    <w:rsid w:val="000236B8"/>
    <w:rsid w:val="000239A9"/>
    <w:rsid w:val="00023E0D"/>
    <w:rsid w:val="00023F6E"/>
    <w:rsid w:val="00024597"/>
    <w:rsid w:val="0002485D"/>
    <w:rsid w:val="00024DDE"/>
    <w:rsid w:val="00025113"/>
    <w:rsid w:val="0002518E"/>
    <w:rsid w:val="00025514"/>
    <w:rsid w:val="00025C2C"/>
    <w:rsid w:val="00025F57"/>
    <w:rsid w:val="00026057"/>
    <w:rsid w:val="00026160"/>
    <w:rsid w:val="00026766"/>
    <w:rsid w:val="000269F2"/>
    <w:rsid w:val="00026BC3"/>
    <w:rsid w:val="00026FDD"/>
    <w:rsid w:val="000271BC"/>
    <w:rsid w:val="000272CF"/>
    <w:rsid w:val="000275B1"/>
    <w:rsid w:val="00027664"/>
    <w:rsid w:val="000276E4"/>
    <w:rsid w:val="00027A1F"/>
    <w:rsid w:val="00027A3F"/>
    <w:rsid w:val="00030395"/>
    <w:rsid w:val="00030908"/>
    <w:rsid w:val="00031487"/>
    <w:rsid w:val="000315F4"/>
    <w:rsid w:val="00031D2E"/>
    <w:rsid w:val="00031DDC"/>
    <w:rsid w:val="00031DDD"/>
    <w:rsid w:val="000323B9"/>
    <w:rsid w:val="00032457"/>
    <w:rsid w:val="000325D9"/>
    <w:rsid w:val="000326F0"/>
    <w:rsid w:val="00032F19"/>
    <w:rsid w:val="000332CB"/>
    <w:rsid w:val="000333CE"/>
    <w:rsid w:val="00033475"/>
    <w:rsid w:val="00033B0A"/>
    <w:rsid w:val="00033DC7"/>
    <w:rsid w:val="000341BE"/>
    <w:rsid w:val="0003441F"/>
    <w:rsid w:val="00034A8F"/>
    <w:rsid w:val="00034CD9"/>
    <w:rsid w:val="00034FEC"/>
    <w:rsid w:val="00035286"/>
    <w:rsid w:val="00035585"/>
    <w:rsid w:val="000355CA"/>
    <w:rsid w:val="000356DA"/>
    <w:rsid w:val="00035C7B"/>
    <w:rsid w:val="0003612A"/>
    <w:rsid w:val="00036694"/>
    <w:rsid w:val="00036C95"/>
    <w:rsid w:val="000370DA"/>
    <w:rsid w:val="00037217"/>
    <w:rsid w:val="000372C9"/>
    <w:rsid w:val="00037810"/>
    <w:rsid w:val="00037B54"/>
    <w:rsid w:val="00037D07"/>
    <w:rsid w:val="00037D98"/>
    <w:rsid w:val="00037F05"/>
    <w:rsid w:val="000403E4"/>
    <w:rsid w:val="00040431"/>
    <w:rsid w:val="00040725"/>
    <w:rsid w:val="000408A7"/>
    <w:rsid w:val="00040BA0"/>
    <w:rsid w:val="00040FC2"/>
    <w:rsid w:val="000411F6"/>
    <w:rsid w:val="000416C4"/>
    <w:rsid w:val="0004178D"/>
    <w:rsid w:val="000420D0"/>
    <w:rsid w:val="000427A7"/>
    <w:rsid w:val="000427AD"/>
    <w:rsid w:val="00042977"/>
    <w:rsid w:val="00042E83"/>
    <w:rsid w:val="00042FB5"/>
    <w:rsid w:val="0004327A"/>
    <w:rsid w:val="000433D8"/>
    <w:rsid w:val="00043D0B"/>
    <w:rsid w:val="000441C8"/>
    <w:rsid w:val="00044A2A"/>
    <w:rsid w:val="00045716"/>
    <w:rsid w:val="00045A05"/>
    <w:rsid w:val="000462A1"/>
    <w:rsid w:val="000463FF"/>
    <w:rsid w:val="00046497"/>
    <w:rsid w:val="00046760"/>
    <w:rsid w:val="00047715"/>
    <w:rsid w:val="00047D50"/>
    <w:rsid w:val="00050C59"/>
    <w:rsid w:val="0005100B"/>
    <w:rsid w:val="000510FD"/>
    <w:rsid w:val="00051976"/>
    <w:rsid w:val="00051BD7"/>
    <w:rsid w:val="000520AC"/>
    <w:rsid w:val="0005219D"/>
    <w:rsid w:val="000522A1"/>
    <w:rsid w:val="000522C2"/>
    <w:rsid w:val="0005244C"/>
    <w:rsid w:val="000526C8"/>
    <w:rsid w:val="00052F8E"/>
    <w:rsid w:val="00053BB6"/>
    <w:rsid w:val="00053D41"/>
    <w:rsid w:val="00054029"/>
    <w:rsid w:val="0005407A"/>
    <w:rsid w:val="00054084"/>
    <w:rsid w:val="0005460E"/>
    <w:rsid w:val="00054CC2"/>
    <w:rsid w:val="000555A3"/>
    <w:rsid w:val="00055AA1"/>
    <w:rsid w:val="000560BF"/>
    <w:rsid w:val="000561EE"/>
    <w:rsid w:val="000565A4"/>
    <w:rsid w:val="00056902"/>
    <w:rsid w:val="00056AE1"/>
    <w:rsid w:val="00056B95"/>
    <w:rsid w:val="00056BD0"/>
    <w:rsid w:val="000571B4"/>
    <w:rsid w:val="00057DD3"/>
    <w:rsid w:val="00057EE7"/>
    <w:rsid w:val="00060397"/>
    <w:rsid w:val="000604CC"/>
    <w:rsid w:val="00060596"/>
    <w:rsid w:val="00060707"/>
    <w:rsid w:val="00060729"/>
    <w:rsid w:val="000608C1"/>
    <w:rsid w:val="0006131B"/>
    <w:rsid w:val="00061791"/>
    <w:rsid w:val="000617A9"/>
    <w:rsid w:val="00061EDC"/>
    <w:rsid w:val="000629B3"/>
    <w:rsid w:val="00062C2B"/>
    <w:rsid w:val="00062EC4"/>
    <w:rsid w:val="0006300C"/>
    <w:rsid w:val="00063240"/>
    <w:rsid w:val="000632CA"/>
    <w:rsid w:val="000632DE"/>
    <w:rsid w:val="00063891"/>
    <w:rsid w:val="00063FC1"/>
    <w:rsid w:val="000649F9"/>
    <w:rsid w:val="00064B9D"/>
    <w:rsid w:val="00065654"/>
    <w:rsid w:val="000657A1"/>
    <w:rsid w:val="000659AB"/>
    <w:rsid w:val="00066A6E"/>
    <w:rsid w:val="00067132"/>
    <w:rsid w:val="00067259"/>
    <w:rsid w:val="00067367"/>
    <w:rsid w:val="000675DC"/>
    <w:rsid w:val="0006778F"/>
    <w:rsid w:val="00067883"/>
    <w:rsid w:val="00067CD6"/>
    <w:rsid w:val="00067D88"/>
    <w:rsid w:val="000703C8"/>
    <w:rsid w:val="000705AC"/>
    <w:rsid w:val="00070840"/>
    <w:rsid w:val="00070A4F"/>
    <w:rsid w:val="00070AB9"/>
    <w:rsid w:val="00070DA5"/>
    <w:rsid w:val="00071242"/>
    <w:rsid w:val="0007138D"/>
    <w:rsid w:val="000717F4"/>
    <w:rsid w:val="00071D2D"/>
    <w:rsid w:val="00072326"/>
    <w:rsid w:val="00072697"/>
    <w:rsid w:val="00072BC9"/>
    <w:rsid w:val="00072DFC"/>
    <w:rsid w:val="00073264"/>
    <w:rsid w:val="0007332C"/>
    <w:rsid w:val="000735A4"/>
    <w:rsid w:val="00073D7D"/>
    <w:rsid w:val="00074065"/>
    <w:rsid w:val="000743D2"/>
    <w:rsid w:val="00074679"/>
    <w:rsid w:val="00074922"/>
    <w:rsid w:val="000749B8"/>
    <w:rsid w:val="00074D63"/>
    <w:rsid w:val="00075032"/>
    <w:rsid w:val="00075707"/>
    <w:rsid w:val="00075998"/>
    <w:rsid w:val="0007606C"/>
    <w:rsid w:val="00076601"/>
    <w:rsid w:val="000767B0"/>
    <w:rsid w:val="00076916"/>
    <w:rsid w:val="000773CD"/>
    <w:rsid w:val="00077439"/>
    <w:rsid w:val="000777EA"/>
    <w:rsid w:val="00077F25"/>
    <w:rsid w:val="00080218"/>
    <w:rsid w:val="00080817"/>
    <w:rsid w:val="00080877"/>
    <w:rsid w:val="00080B4B"/>
    <w:rsid w:val="00080F30"/>
    <w:rsid w:val="00080FFE"/>
    <w:rsid w:val="00081438"/>
    <w:rsid w:val="00081F4F"/>
    <w:rsid w:val="00081F87"/>
    <w:rsid w:val="00082162"/>
    <w:rsid w:val="000826A1"/>
    <w:rsid w:val="00082CCB"/>
    <w:rsid w:val="000830BD"/>
    <w:rsid w:val="00083236"/>
    <w:rsid w:val="0008339B"/>
    <w:rsid w:val="00083F07"/>
    <w:rsid w:val="00083FC2"/>
    <w:rsid w:val="0008408B"/>
    <w:rsid w:val="00084855"/>
    <w:rsid w:val="00084E89"/>
    <w:rsid w:val="000851C7"/>
    <w:rsid w:val="00085457"/>
    <w:rsid w:val="00085A18"/>
    <w:rsid w:val="00085DA5"/>
    <w:rsid w:val="00085F99"/>
    <w:rsid w:val="0008617C"/>
    <w:rsid w:val="00086286"/>
    <w:rsid w:val="000863A1"/>
    <w:rsid w:val="00086C8E"/>
    <w:rsid w:val="00087067"/>
    <w:rsid w:val="0008710F"/>
    <w:rsid w:val="00087331"/>
    <w:rsid w:val="00087DEE"/>
    <w:rsid w:val="00087EE2"/>
    <w:rsid w:val="00090037"/>
    <w:rsid w:val="0009088D"/>
    <w:rsid w:val="00090B0A"/>
    <w:rsid w:val="00090B67"/>
    <w:rsid w:val="00091390"/>
    <w:rsid w:val="0009175A"/>
    <w:rsid w:val="00091764"/>
    <w:rsid w:val="00091BBC"/>
    <w:rsid w:val="00091BC6"/>
    <w:rsid w:val="00092869"/>
    <w:rsid w:val="000928A5"/>
    <w:rsid w:val="00092E84"/>
    <w:rsid w:val="00092F5F"/>
    <w:rsid w:val="00093219"/>
    <w:rsid w:val="000932C6"/>
    <w:rsid w:val="00093421"/>
    <w:rsid w:val="00093500"/>
    <w:rsid w:val="000938F9"/>
    <w:rsid w:val="00093B4E"/>
    <w:rsid w:val="00093C2E"/>
    <w:rsid w:val="00093F71"/>
    <w:rsid w:val="000940D5"/>
    <w:rsid w:val="00094A9E"/>
    <w:rsid w:val="00094AC2"/>
    <w:rsid w:val="000955A0"/>
    <w:rsid w:val="00095CB3"/>
    <w:rsid w:val="00095F62"/>
    <w:rsid w:val="00096832"/>
    <w:rsid w:val="000973CC"/>
    <w:rsid w:val="00097504"/>
    <w:rsid w:val="00097BA7"/>
    <w:rsid w:val="00097E35"/>
    <w:rsid w:val="00097FCA"/>
    <w:rsid w:val="000A0083"/>
    <w:rsid w:val="000A02E2"/>
    <w:rsid w:val="000A0E26"/>
    <w:rsid w:val="000A1278"/>
    <w:rsid w:val="000A1640"/>
    <w:rsid w:val="000A1745"/>
    <w:rsid w:val="000A1AA8"/>
    <w:rsid w:val="000A1D61"/>
    <w:rsid w:val="000A288E"/>
    <w:rsid w:val="000A2B71"/>
    <w:rsid w:val="000A2E9F"/>
    <w:rsid w:val="000A312C"/>
    <w:rsid w:val="000A3295"/>
    <w:rsid w:val="000A32E3"/>
    <w:rsid w:val="000A3429"/>
    <w:rsid w:val="000A362C"/>
    <w:rsid w:val="000A386A"/>
    <w:rsid w:val="000A3F6F"/>
    <w:rsid w:val="000A42BE"/>
    <w:rsid w:val="000A441E"/>
    <w:rsid w:val="000A504C"/>
    <w:rsid w:val="000A5247"/>
    <w:rsid w:val="000A5A0C"/>
    <w:rsid w:val="000A5E82"/>
    <w:rsid w:val="000A6821"/>
    <w:rsid w:val="000A6B18"/>
    <w:rsid w:val="000A6B70"/>
    <w:rsid w:val="000A6FE3"/>
    <w:rsid w:val="000A6FF3"/>
    <w:rsid w:val="000A7286"/>
    <w:rsid w:val="000A780C"/>
    <w:rsid w:val="000A790E"/>
    <w:rsid w:val="000A7AE7"/>
    <w:rsid w:val="000A7DA9"/>
    <w:rsid w:val="000B0201"/>
    <w:rsid w:val="000B0487"/>
    <w:rsid w:val="000B09C5"/>
    <w:rsid w:val="000B0A2B"/>
    <w:rsid w:val="000B1664"/>
    <w:rsid w:val="000B1D82"/>
    <w:rsid w:val="000B1EFD"/>
    <w:rsid w:val="000B2201"/>
    <w:rsid w:val="000B2321"/>
    <w:rsid w:val="000B2724"/>
    <w:rsid w:val="000B2F44"/>
    <w:rsid w:val="000B2F90"/>
    <w:rsid w:val="000B34E2"/>
    <w:rsid w:val="000B3536"/>
    <w:rsid w:val="000B356D"/>
    <w:rsid w:val="000B408F"/>
    <w:rsid w:val="000B411A"/>
    <w:rsid w:val="000B4B90"/>
    <w:rsid w:val="000B5169"/>
    <w:rsid w:val="000B5328"/>
    <w:rsid w:val="000B580E"/>
    <w:rsid w:val="000B5A13"/>
    <w:rsid w:val="000B5A66"/>
    <w:rsid w:val="000B5D3D"/>
    <w:rsid w:val="000B5E9E"/>
    <w:rsid w:val="000B64EE"/>
    <w:rsid w:val="000B699B"/>
    <w:rsid w:val="000B6A29"/>
    <w:rsid w:val="000B7164"/>
    <w:rsid w:val="000B7E64"/>
    <w:rsid w:val="000B7EF0"/>
    <w:rsid w:val="000C0147"/>
    <w:rsid w:val="000C01A7"/>
    <w:rsid w:val="000C01D6"/>
    <w:rsid w:val="000C06B7"/>
    <w:rsid w:val="000C06E2"/>
    <w:rsid w:val="000C09DB"/>
    <w:rsid w:val="000C0B30"/>
    <w:rsid w:val="000C0C0F"/>
    <w:rsid w:val="000C15CD"/>
    <w:rsid w:val="000C1820"/>
    <w:rsid w:val="000C2466"/>
    <w:rsid w:val="000C2542"/>
    <w:rsid w:val="000C2913"/>
    <w:rsid w:val="000C2E64"/>
    <w:rsid w:val="000C2F2F"/>
    <w:rsid w:val="000C3787"/>
    <w:rsid w:val="000C3913"/>
    <w:rsid w:val="000C3F51"/>
    <w:rsid w:val="000C3F90"/>
    <w:rsid w:val="000C3FBD"/>
    <w:rsid w:val="000C41D0"/>
    <w:rsid w:val="000C4705"/>
    <w:rsid w:val="000C52E5"/>
    <w:rsid w:val="000C57A9"/>
    <w:rsid w:val="000C5C72"/>
    <w:rsid w:val="000C5D2A"/>
    <w:rsid w:val="000C5DC3"/>
    <w:rsid w:val="000C601D"/>
    <w:rsid w:val="000C66A0"/>
    <w:rsid w:val="000C6798"/>
    <w:rsid w:val="000C6E1C"/>
    <w:rsid w:val="000C71F5"/>
    <w:rsid w:val="000C72F5"/>
    <w:rsid w:val="000C7CAA"/>
    <w:rsid w:val="000C7FF8"/>
    <w:rsid w:val="000D069D"/>
    <w:rsid w:val="000D0717"/>
    <w:rsid w:val="000D1676"/>
    <w:rsid w:val="000D16F9"/>
    <w:rsid w:val="000D2258"/>
    <w:rsid w:val="000D2390"/>
    <w:rsid w:val="000D2962"/>
    <w:rsid w:val="000D298C"/>
    <w:rsid w:val="000D2C0E"/>
    <w:rsid w:val="000D34E8"/>
    <w:rsid w:val="000D3A75"/>
    <w:rsid w:val="000D3A7A"/>
    <w:rsid w:val="000D3DFF"/>
    <w:rsid w:val="000D3F93"/>
    <w:rsid w:val="000D4D02"/>
    <w:rsid w:val="000D5434"/>
    <w:rsid w:val="000D5676"/>
    <w:rsid w:val="000D59D9"/>
    <w:rsid w:val="000D5AE4"/>
    <w:rsid w:val="000D5C3F"/>
    <w:rsid w:val="000D6018"/>
    <w:rsid w:val="000D61C3"/>
    <w:rsid w:val="000D64A3"/>
    <w:rsid w:val="000D6540"/>
    <w:rsid w:val="000D681F"/>
    <w:rsid w:val="000D6F34"/>
    <w:rsid w:val="000D7273"/>
    <w:rsid w:val="000D7283"/>
    <w:rsid w:val="000D7D40"/>
    <w:rsid w:val="000D7E43"/>
    <w:rsid w:val="000E0025"/>
    <w:rsid w:val="000E015E"/>
    <w:rsid w:val="000E05C0"/>
    <w:rsid w:val="000E0F39"/>
    <w:rsid w:val="000E1282"/>
    <w:rsid w:val="000E1CF7"/>
    <w:rsid w:val="000E1DCB"/>
    <w:rsid w:val="000E1F13"/>
    <w:rsid w:val="000E2246"/>
    <w:rsid w:val="000E24F9"/>
    <w:rsid w:val="000E266C"/>
    <w:rsid w:val="000E2CD4"/>
    <w:rsid w:val="000E2D76"/>
    <w:rsid w:val="000E30AE"/>
    <w:rsid w:val="000E35A5"/>
    <w:rsid w:val="000E37FB"/>
    <w:rsid w:val="000E3A7B"/>
    <w:rsid w:val="000E3BE3"/>
    <w:rsid w:val="000E3CE8"/>
    <w:rsid w:val="000E3DBE"/>
    <w:rsid w:val="000E3DF2"/>
    <w:rsid w:val="000E3EAF"/>
    <w:rsid w:val="000E3F69"/>
    <w:rsid w:val="000E3F95"/>
    <w:rsid w:val="000E4206"/>
    <w:rsid w:val="000E4591"/>
    <w:rsid w:val="000E48FA"/>
    <w:rsid w:val="000E4EDA"/>
    <w:rsid w:val="000E53B1"/>
    <w:rsid w:val="000E555D"/>
    <w:rsid w:val="000E5A1B"/>
    <w:rsid w:val="000E67F0"/>
    <w:rsid w:val="000E6F99"/>
    <w:rsid w:val="000E72BE"/>
    <w:rsid w:val="000E72E5"/>
    <w:rsid w:val="000E73BF"/>
    <w:rsid w:val="000E75D0"/>
    <w:rsid w:val="000E76D0"/>
    <w:rsid w:val="000F0070"/>
    <w:rsid w:val="000F05E6"/>
    <w:rsid w:val="000F0625"/>
    <w:rsid w:val="000F0688"/>
    <w:rsid w:val="000F06A9"/>
    <w:rsid w:val="000F0785"/>
    <w:rsid w:val="000F0F70"/>
    <w:rsid w:val="000F163A"/>
    <w:rsid w:val="000F169C"/>
    <w:rsid w:val="000F1A25"/>
    <w:rsid w:val="000F2EEE"/>
    <w:rsid w:val="000F3047"/>
    <w:rsid w:val="000F325B"/>
    <w:rsid w:val="000F3C59"/>
    <w:rsid w:val="000F48AD"/>
    <w:rsid w:val="000F4CDA"/>
    <w:rsid w:val="000F515D"/>
    <w:rsid w:val="000F53A1"/>
    <w:rsid w:val="000F5409"/>
    <w:rsid w:val="000F595C"/>
    <w:rsid w:val="000F5B6F"/>
    <w:rsid w:val="000F5CEB"/>
    <w:rsid w:val="000F5E73"/>
    <w:rsid w:val="000F6BEF"/>
    <w:rsid w:val="000F7D16"/>
    <w:rsid w:val="00100318"/>
    <w:rsid w:val="001005DC"/>
    <w:rsid w:val="001008A7"/>
    <w:rsid w:val="00100E7C"/>
    <w:rsid w:val="001010FF"/>
    <w:rsid w:val="0010176F"/>
    <w:rsid w:val="0010180C"/>
    <w:rsid w:val="00101F89"/>
    <w:rsid w:val="001020B5"/>
    <w:rsid w:val="001022CF"/>
    <w:rsid w:val="001024EC"/>
    <w:rsid w:val="00102706"/>
    <w:rsid w:val="001028F4"/>
    <w:rsid w:val="00103713"/>
    <w:rsid w:val="00103C6C"/>
    <w:rsid w:val="00104073"/>
    <w:rsid w:val="001041F2"/>
    <w:rsid w:val="001048E4"/>
    <w:rsid w:val="0010499A"/>
    <w:rsid w:val="00104F40"/>
    <w:rsid w:val="00104F5F"/>
    <w:rsid w:val="0010506B"/>
    <w:rsid w:val="001052F4"/>
    <w:rsid w:val="00105E48"/>
    <w:rsid w:val="001061CB"/>
    <w:rsid w:val="00106551"/>
    <w:rsid w:val="0010695B"/>
    <w:rsid w:val="00106D21"/>
    <w:rsid w:val="00106D90"/>
    <w:rsid w:val="001072D9"/>
    <w:rsid w:val="001076B0"/>
    <w:rsid w:val="00107917"/>
    <w:rsid w:val="00107A3C"/>
    <w:rsid w:val="00107A9F"/>
    <w:rsid w:val="00107D8D"/>
    <w:rsid w:val="00110869"/>
    <w:rsid w:val="00110905"/>
    <w:rsid w:val="00110AB5"/>
    <w:rsid w:val="00111900"/>
    <w:rsid w:val="00111E0D"/>
    <w:rsid w:val="00111EE6"/>
    <w:rsid w:val="0011220F"/>
    <w:rsid w:val="0011258A"/>
    <w:rsid w:val="001125E9"/>
    <w:rsid w:val="00112BF6"/>
    <w:rsid w:val="00112C17"/>
    <w:rsid w:val="001133AF"/>
    <w:rsid w:val="001135DE"/>
    <w:rsid w:val="00113875"/>
    <w:rsid w:val="00113B42"/>
    <w:rsid w:val="001141FE"/>
    <w:rsid w:val="00114E61"/>
    <w:rsid w:val="00114E8F"/>
    <w:rsid w:val="00114F1E"/>
    <w:rsid w:val="00114F32"/>
    <w:rsid w:val="0011501C"/>
    <w:rsid w:val="001154FC"/>
    <w:rsid w:val="0011599C"/>
    <w:rsid w:val="00115A14"/>
    <w:rsid w:val="00116408"/>
    <w:rsid w:val="001170C1"/>
    <w:rsid w:val="001171CC"/>
    <w:rsid w:val="00117639"/>
    <w:rsid w:val="001177DC"/>
    <w:rsid w:val="001200AF"/>
    <w:rsid w:val="00120646"/>
    <w:rsid w:val="00120BBC"/>
    <w:rsid w:val="00121CEF"/>
    <w:rsid w:val="00121E07"/>
    <w:rsid w:val="00122179"/>
    <w:rsid w:val="00122346"/>
    <w:rsid w:val="001224F5"/>
    <w:rsid w:val="00122958"/>
    <w:rsid w:val="00123922"/>
    <w:rsid w:val="001247A4"/>
    <w:rsid w:val="001247B6"/>
    <w:rsid w:val="0012481A"/>
    <w:rsid w:val="001248C0"/>
    <w:rsid w:val="00124A53"/>
    <w:rsid w:val="00124B55"/>
    <w:rsid w:val="00125040"/>
    <w:rsid w:val="00125274"/>
    <w:rsid w:val="001252F1"/>
    <w:rsid w:val="001255C6"/>
    <w:rsid w:val="001256F8"/>
    <w:rsid w:val="0012574F"/>
    <w:rsid w:val="00125879"/>
    <w:rsid w:val="001259A4"/>
    <w:rsid w:val="00125BAB"/>
    <w:rsid w:val="00125D31"/>
    <w:rsid w:val="00126388"/>
    <w:rsid w:val="00126EED"/>
    <w:rsid w:val="00127129"/>
    <w:rsid w:val="001279A2"/>
    <w:rsid w:val="00127FFE"/>
    <w:rsid w:val="00130FA7"/>
    <w:rsid w:val="00131198"/>
    <w:rsid w:val="001315A4"/>
    <w:rsid w:val="00131A08"/>
    <w:rsid w:val="00131C0C"/>
    <w:rsid w:val="00132244"/>
    <w:rsid w:val="0013242D"/>
    <w:rsid w:val="00132489"/>
    <w:rsid w:val="0013249C"/>
    <w:rsid w:val="001332C7"/>
    <w:rsid w:val="00133669"/>
    <w:rsid w:val="001336A4"/>
    <w:rsid w:val="001337BC"/>
    <w:rsid w:val="00133BB0"/>
    <w:rsid w:val="001340BA"/>
    <w:rsid w:val="0013413B"/>
    <w:rsid w:val="001351B7"/>
    <w:rsid w:val="0013544E"/>
    <w:rsid w:val="00135509"/>
    <w:rsid w:val="00135832"/>
    <w:rsid w:val="00136916"/>
    <w:rsid w:val="00136CA5"/>
    <w:rsid w:val="00136EA4"/>
    <w:rsid w:val="00137196"/>
    <w:rsid w:val="00137232"/>
    <w:rsid w:val="00137770"/>
    <w:rsid w:val="00137C23"/>
    <w:rsid w:val="00137D2E"/>
    <w:rsid w:val="00140298"/>
    <w:rsid w:val="001403E9"/>
    <w:rsid w:val="00140579"/>
    <w:rsid w:val="001408AB"/>
    <w:rsid w:val="00140E5E"/>
    <w:rsid w:val="00141033"/>
    <w:rsid w:val="00141790"/>
    <w:rsid w:val="001418EC"/>
    <w:rsid w:val="0014200B"/>
    <w:rsid w:val="00142099"/>
    <w:rsid w:val="00142132"/>
    <w:rsid w:val="001422F3"/>
    <w:rsid w:val="00142430"/>
    <w:rsid w:val="00142AC3"/>
    <w:rsid w:val="00142B76"/>
    <w:rsid w:val="00142BC3"/>
    <w:rsid w:val="00142BC8"/>
    <w:rsid w:val="00142CFB"/>
    <w:rsid w:val="00142F54"/>
    <w:rsid w:val="00142F98"/>
    <w:rsid w:val="00142FAB"/>
    <w:rsid w:val="0014365D"/>
    <w:rsid w:val="00144043"/>
    <w:rsid w:val="00144253"/>
    <w:rsid w:val="0014460E"/>
    <w:rsid w:val="00144D84"/>
    <w:rsid w:val="00145566"/>
    <w:rsid w:val="0014562D"/>
    <w:rsid w:val="00145EB7"/>
    <w:rsid w:val="00146262"/>
    <w:rsid w:val="001476FA"/>
    <w:rsid w:val="00147828"/>
    <w:rsid w:val="00147A7B"/>
    <w:rsid w:val="00150A40"/>
    <w:rsid w:val="00150BDC"/>
    <w:rsid w:val="001510A6"/>
    <w:rsid w:val="0015114D"/>
    <w:rsid w:val="00151745"/>
    <w:rsid w:val="00151D2D"/>
    <w:rsid w:val="00151F80"/>
    <w:rsid w:val="0015296A"/>
    <w:rsid w:val="00152BA5"/>
    <w:rsid w:val="00152E95"/>
    <w:rsid w:val="00153557"/>
    <w:rsid w:val="001536B6"/>
    <w:rsid w:val="00153A30"/>
    <w:rsid w:val="00153A37"/>
    <w:rsid w:val="00153CD2"/>
    <w:rsid w:val="00153FDE"/>
    <w:rsid w:val="0015403E"/>
    <w:rsid w:val="00154E07"/>
    <w:rsid w:val="00155349"/>
    <w:rsid w:val="001557A4"/>
    <w:rsid w:val="001557CD"/>
    <w:rsid w:val="0015586D"/>
    <w:rsid w:val="001558AA"/>
    <w:rsid w:val="00155A67"/>
    <w:rsid w:val="00155B10"/>
    <w:rsid w:val="00156040"/>
    <w:rsid w:val="001564C3"/>
    <w:rsid w:val="00156744"/>
    <w:rsid w:val="00156A41"/>
    <w:rsid w:val="00156BC6"/>
    <w:rsid w:val="00157E85"/>
    <w:rsid w:val="0016013A"/>
    <w:rsid w:val="0016033A"/>
    <w:rsid w:val="00160973"/>
    <w:rsid w:val="00160C59"/>
    <w:rsid w:val="00160D2A"/>
    <w:rsid w:val="00160E13"/>
    <w:rsid w:val="00161010"/>
    <w:rsid w:val="00161066"/>
    <w:rsid w:val="0016156F"/>
    <w:rsid w:val="00161597"/>
    <w:rsid w:val="00161879"/>
    <w:rsid w:val="00161CF4"/>
    <w:rsid w:val="0016222B"/>
    <w:rsid w:val="001622B3"/>
    <w:rsid w:val="00163266"/>
    <w:rsid w:val="001633F7"/>
    <w:rsid w:val="00163C81"/>
    <w:rsid w:val="00163E91"/>
    <w:rsid w:val="00164198"/>
    <w:rsid w:val="00164259"/>
    <w:rsid w:val="00164D76"/>
    <w:rsid w:val="00164E4E"/>
    <w:rsid w:val="001650F7"/>
    <w:rsid w:val="00165267"/>
    <w:rsid w:val="001653A7"/>
    <w:rsid w:val="00165B0E"/>
    <w:rsid w:val="00165D3A"/>
    <w:rsid w:val="001660F2"/>
    <w:rsid w:val="001668D8"/>
    <w:rsid w:val="001674E7"/>
    <w:rsid w:val="00167935"/>
    <w:rsid w:val="00167A4D"/>
    <w:rsid w:val="00167BA5"/>
    <w:rsid w:val="00167C02"/>
    <w:rsid w:val="00167D1D"/>
    <w:rsid w:val="00170198"/>
    <w:rsid w:val="00170B48"/>
    <w:rsid w:val="00170D99"/>
    <w:rsid w:val="00170E83"/>
    <w:rsid w:val="001710C3"/>
    <w:rsid w:val="00171202"/>
    <w:rsid w:val="00171841"/>
    <w:rsid w:val="00171AA3"/>
    <w:rsid w:val="00171C5D"/>
    <w:rsid w:val="00171EA1"/>
    <w:rsid w:val="0017270A"/>
    <w:rsid w:val="001729F7"/>
    <w:rsid w:val="00172E71"/>
    <w:rsid w:val="001730BA"/>
    <w:rsid w:val="00173107"/>
    <w:rsid w:val="00173E55"/>
    <w:rsid w:val="00173F0D"/>
    <w:rsid w:val="00173F2A"/>
    <w:rsid w:val="0017425F"/>
    <w:rsid w:val="001742F5"/>
    <w:rsid w:val="00174312"/>
    <w:rsid w:val="0017460F"/>
    <w:rsid w:val="00174D89"/>
    <w:rsid w:val="00174DE0"/>
    <w:rsid w:val="00174EA2"/>
    <w:rsid w:val="00175086"/>
    <w:rsid w:val="001751A8"/>
    <w:rsid w:val="0017557B"/>
    <w:rsid w:val="001756ED"/>
    <w:rsid w:val="00175899"/>
    <w:rsid w:val="00175B0D"/>
    <w:rsid w:val="00175C4C"/>
    <w:rsid w:val="0017609C"/>
    <w:rsid w:val="00176318"/>
    <w:rsid w:val="001768A1"/>
    <w:rsid w:val="00176FB6"/>
    <w:rsid w:val="0017795C"/>
    <w:rsid w:val="0018022C"/>
    <w:rsid w:val="001802F3"/>
    <w:rsid w:val="0018091F"/>
    <w:rsid w:val="00180C3C"/>
    <w:rsid w:val="00180D9B"/>
    <w:rsid w:val="00181014"/>
    <w:rsid w:val="001811AE"/>
    <w:rsid w:val="00181D87"/>
    <w:rsid w:val="00181F05"/>
    <w:rsid w:val="001821E1"/>
    <w:rsid w:val="00182525"/>
    <w:rsid w:val="001827CA"/>
    <w:rsid w:val="001830A0"/>
    <w:rsid w:val="00183E77"/>
    <w:rsid w:val="00184061"/>
    <w:rsid w:val="001841D3"/>
    <w:rsid w:val="00184D86"/>
    <w:rsid w:val="00185032"/>
    <w:rsid w:val="00185121"/>
    <w:rsid w:val="00185595"/>
    <w:rsid w:val="00185B9D"/>
    <w:rsid w:val="00186196"/>
    <w:rsid w:val="0018631A"/>
    <w:rsid w:val="00186522"/>
    <w:rsid w:val="0018655F"/>
    <w:rsid w:val="001865AA"/>
    <w:rsid w:val="00186633"/>
    <w:rsid w:val="00186760"/>
    <w:rsid w:val="00186853"/>
    <w:rsid w:val="00186A57"/>
    <w:rsid w:val="00186CE2"/>
    <w:rsid w:val="001872BC"/>
    <w:rsid w:val="00187A07"/>
    <w:rsid w:val="00187BAA"/>
    <w:rsid w:val="00187D86"/>
    <w:rsid w:val="0019024F"/>
    <w:rsid w:val="001907D6"/>
    <w:rsid w:val="001909BA"/>
    <w:rsid w:val="00190CD9"/>
    <w:rsid w:val="001918E9"/>
    <w:rsid w:val="001924E7"/>
    <w:rsid w:val="00192659"/>
    <w:rsid w:val="00192E1D"/>
    <w:rsid w:val="00192F03"/>
    <w:rsid w:val="00193039"/>
    <w:rsid w:val="00193234"/>
    <w:rsid w:val="001936BE"/>
    <w:rsid w:val="001938AA"/>
    <w:rsid w:val="001939DC"/>
    <w:rsid w:val="0019401F"/>
    <w:rsid w:val="001940CC"/>
    <w:rsid w:val="001940E5"/>
    <w:rsid w:val="001946CF"/>
    <w:rsid w:val="00194AD5"/>
    <w:rsid w:val="0019508E"/>
    <w:rsid w:val="001956AD"/>
    <w:rsid w:val="001956B4"/>
    <w:rsid w:val="001958E9"/>
    <w:rsid w:val="001959D8"/>
    <w:rsid w:val="00196320"/>
    <w:rsid w:val="0019697E"/>
    <w:rsid w:val="00196AD0"/>
    <w:rsid w:val="00196D39"/>
    <w:rsid w:val="00197CA8"/>
    <w:rsid w:val="00197ECE"/>
    <w:rsid w:val="001A0378"/>
    <w:rsid w:val="001A0723"/>
    <w:rsid w:val="001A0889"/>
    <w:rsid w:val="001A093E"/>
    <w:rsid w:val="001A0AA1"/>
    <w:rsid w:val="001A117B"/>
    <w:rsid w:val="001A1325"/>
    <w:rsid w:val="001A171B"/>
    <w:rsid w:val="001A174E"/>
    <w:rsid w:val="001A1A84"/>
    <w:rsid w:val="001A1F4E"/>
    <w:rsid w:val="001A2262"/>
    <w:rsid w:val="001A322F"/>
    <w:rsid w:val="001A354F"/>
    <w:rsid w:val="001A35D8"/>
    <w:rsid w:val="001A39AF"/>
    <w:rsid w:val="001A3A8B"/>
    <w:rsid w:val="001A3A9E"/>
    <w:rsid w:val="001A43BC"/>
    <w:rsid w:val="001A43E1"/>
    <w:rsid w:val="001A45D4"/>
    <w:rsid w:val="001A4C44"/>
    <w:rsid w:val="001A4CBB"/>
    <w:rsid w:val="001A525B"/>
    <w:rsid w:val="001A563B"/>
    <w:rsid w:val="001A5C4C"/>
    <w:rsid w:val="001A61F0"/>
    <w:rsid w:val="001A655D"/>
    <w:rsid w:val="001A6805"/>
    <w:rsid w:val="001A6819"/>
    <w:rsid w:val="001A69FF"/>
    <w:rsid w:val="001A6CE5"/>
    <w:rsid w:val="001A711F"/>
    <w:rsid w:val="001A72AC"/>
    <w:rsid w:val="001A748A"/>
    <w:rsid w:val="001A77A1"/>
    <w:rsid w:val="001B0186"/>
    <w:rsid w:val="001B0259"/>
    <w:rsid w:val="001B0540"/>
    <w:rsid w:val="001B1054"/>
    <w:rsid w:val="001B1474"/>
    <w:rsid w:val="001B172F"/>
    <w:rsid w:val="001B1824"/>
    <w:rsid w:val="001B1D6B"/>
    <w:rsid w:val="001B203E"/>
    <w:rsid w:val="001B2543"/>
    <w:rsid w:val="001B2887"/>
    <w:rsid w:val="001B298D"/>
    <w:rsid w:val="001B2D34"/>
    <w:rsid w:val="001B2D7D"/>
    <w:rsid w:val="001B3632"/>
    <w:rsid w:val="001B3963"/>
    <w:rsid w:val="001B3ED1"/>
    <w:rsid w:val="001B3FA4"/>
    <w:rsid w:val="001B425B"/>
    <w:rsid w:val="001B462D"/>
    <w:rsid w:val="001B475E"/>
    <w:rsid w:val="001B4A2E"/>
    <w:rsid w:val="001B4A31"/>
    <w:rsid w:val="001B4BF1"/>
    <w:rsid w:val="001B5059"/>
    <w:rsid w:val="001B505C"/>
    <w:rsid w:val="001B5BC7"/>
    <w:rsid w:val="001B5E93"/>
    <w:rsid w:val="001B6B09"/>
    <w:rsid w:val="001B6D4D"/>
    <w:rsid w:val="001B6FD1"/>
    <w:rsid w:val="001B7285"/>
    <w:rsid w:val="001B7375"/>
    <w:rsid w:val="001B7813"/>
    <w:rsid w:val="001B7AF8"/>
    <w:rsid w:val="001C0343"/>
    <w:rsid w:val="001C0348"/>
    <w:rsid w:val="001C0640"/>
    <w:rsid w:val="001C0847"/>
    <w:rsid w:val="001C13E8"/>
    <w:rsid w:val="001C1523"/>
    <w:rsid w:val="001C16BF"/>
    <w:rsid w:val="001C1A89"/>
    <w:rsid w:val="001C20EC"/>
    <w:rsid w:val="001C2EE9"/>
    <w:rsid w:val="001C317B"/>
    <w:rsid w:val="001C3A6B"/>
    <w:rsid w:val="001C3B51"/>
    <w:rsid w:val="001C3F1C"/>
    <w:rsid w:val="001C41A1"/>
    <w:rsid w:val="001C426D"/>
    <w:rsid w:val="001C4580"/>
    <w:rsid w:val="001C4BAF"/>
    <w:rsid w:val="001C4C02"/>
    <w:rsid w:val="001C4E7E"/>
    <w:rsid w:val="001C4FF1"/>
    <w:rsid w:val="001C54B5"/>
    <w:rsid w:val="001C55AD"/>
    <w:rsid w:val="001C5B9B"/>
    <w:rsid w:val="001C5C86"/>
    <w:rsid w:val="001C5E07"/>
    <w:rsid w:val="001C604E"/>
    <w:rsid w:val="001C6123"/>
    <w:rsid w:val="001C7A43"/>
    <w:rsid w:val="001C7A65"/>
    <w:rsid w:val="001D0076"/>
    <w:rsid w:val="001D031A"/>
    <w:rsid w:val="001D03CA"/>
    <w:rsid w:val="001D0787"/>
    <w:rsid w:val="001D078F"/>
    <w:rsid w:val="001D08CF"/>
    <w:rsid w:val="001D08ED"/>
    <w:rsid w:val="001D0983"/>
    <w:rsid w:val="001D13D0"/>
    <w:rsid w:val="001D1799"/>
    <w:rsid w:val="001D1A9D"/>
    <w:rsid w:val="001D1D89"/>
    <w:rsid w:val="001D1EAF"/>
    <w:rsid w:val="001D23F4"/>
    <w:rsid w:val="001D2E92"/>
    <w:rsid w:val="001D2F8F"/>
    <w:rsid w:val="001D31E3"/>
    <w:rsid w:val="001D367E"/>
    <w:rsid w:val="001D36CC"/>
    <w:rsid w:val="001D379A"/>
    <w:rsid w:val="001D3B20"/>
    <w:rsid w:val="001D3B9D"/>
    <w:rsid w:val="001D3CCB"/>
    <w:rsid w:val="001D4761"/>
    <w:rsid w:val="001D4D46"/>
    <w:rsid w:val="001D4E46"/>
    <w:rsid w:val="001D519A"/>
    <w:rsid w:val="001D5788"/>
    <w:rsid w:val="001D5959"/>
    <w:rsid w:val="001D5CAE"/>
    <w:rsid w:val="001D624D"/>
    <w:rsid w:val="001D62A2"/>
    <w:rsid w:val="001D6570"/>
    <w:rsid w:val="001D6904"/>
    <w:rsid w:val="001D7383"/>
    <w:rsid w:val="001D7430"/>
    <w:rsid w:val="001D76C6"/>
    <w:rsid w:val="001D77D9"/>
    <w:rsid w:val="001E02CA"/>
    <w:rsid w:val="001E054C"/>
    <w:rsid w:val="001E0C8D"/>
    <w:rsid w:val="001E0CAA"/>
    <w:rsid w:val="001E0D19"/>
    <w:rsid w:val="001E1471"/>
    <w:rsid w:val="001E15FC"/>
    <w:rsid w:val="001E15FE"/>
    <w:rsid w:val="001E180E"/>
    <w:rsid w:val="001E1F74"/>
    <w:rsid w:val="001E25E5"/>
    <w:rsid w:val="001E2A14"/>
    <w:rsid w:val="001E2E1F"/>
    <w:rsid w:val="001E2E57"/>
    <w:rsid w:val="001E3088"/>
    <w:rsid w:val="001E3C20"/>
    <w:rsid w:val="001E4418"/>
    <w:rsid w:val="001E47E6"/>
    <w:rsid w:val="001E4810"/>
    <w:rsid w:val="001E516F"/>
    <w:rsid w:val="001E574E"/>
    <w:rsid w:val="001E5C1B"/>
    <w:rsid w:val="001E5E06"/>
    <w:rsid w:val="001E5E13"/>
    <w:rsid w:val="001E62B5"/>
    <w:rsid w:val="001E6755"/>
    <w:rsid w:val="001E68E6"/>
    <w:rsid w:val="001E695C"/>
    <w:rsid w:val="001E69F6"/>
    <w:rsid w:val="001E71B5"/>
    <w:rsid w:val="001E727C"/>
    <w:rsid w:val="001E7EA1"/>
    <w:rsid w:val="001E7ECC"/>
    <w:rsid w:val="001E7F1A"/>
    <w:rsid w:val="001F030B"/>
    <w:rsid w:val="001F0665"/>
    <w:rsid w:val="001F0A04"/>
    <w:rsid w:val="001F1025"/>
    <w:rsid w:val="001F12A8"/>
    <w:rsid w:val="001F202C"/>
    <w:rsid w:val="001F2136"/>
    <w:rsid w:val="001F22FE"/>
    <w:rsid w:val="001F28D5"/>
    <w:rsid w:val="001F29E3"/>
    <w:rsid w:val="001F2D1E"/>
    <w:rsid w:val="001F3368"/>
    <w:rsid w:val="001F37D5"/>
    <w:rsid w:val="001F38E0"/>
    <w:rsid w:val="001F3F3F"/>
    <w:rsid w:val="001F3F91"/>
    <w:rsid w:val="001F40FF"/>
    <w:rsid w:val="001F47D1"/>
    <w:rsid w:val="001F4A8D"/>
    <w:rsid w:val="001F4DA7"/>
    <w:rsid w:val="001F4E3A"/>
    <w:rsid w:val="001F587E"/>
    <w:rsid w:val="001F5A00"/>
    <w:rsid w:val="001F5CF7"/>
    <w:rsid w:val="001F5DA2"/>
    <w:rsid w:val="001F5F7E"/>
    <w:rsid w:val="001F646C"/>
    <w:rsid w:val="001F6835"/>
    <w:rsid w:val="001F6B70"/>
    <w:rsid w:val="001F6C01"/>
    <w:rsid w:val="001F7154"/>
    <w:rsid w:val="001F730D"/>
    <w:rsid w:val="001F7353"/>
    <w:rsid w:val="001F7429"/>
    <w:rsid w:val="002003A2"/>
    <w:rsid w:val="00201435"/>
    <w:rsid w:val="0020185A"/>
    <w:rsid w:val="00201C86"/>
    <w:rsid w:val="00201E48"/>
    <w:rsid w:val="00201FEE"/>
    <w:rsid w:val="00202274"/>
    <w:rsid w:val="0020276C"/>
    <w:rsid w:val="00203121"/>
    <w:rsid w:val="00203225"/>
    <w:rsid w:val="0020345D"/>
    <w:rsid w:val="00203586"/>
    <w:rsid w:val="002039EC"/>
    <w:rsid w:val="00203AA5"/>
    <w:rsid w:val="00203B29"/>
    <w:rsid w:val="00203B5A"/>
    <w:rsid w:val="00203BEC"/>
    <w:rsid w:val="00203F37"/>
    <w:rsid w:val="0020408A"/>
    <w:rsid w:val="0020437E"/>
    <w:rsid w:val="00204AEE"/>
    <w:rsid w:val="00204C79"/>
    <w:rsid w:val="00204D6D"/>
    <w:rsid w:val="00204DA9"/>
    <w:rsid w:val="00204E64"/>
    <w:rsid w:val="00205A9C"/>
    <w:rsid w:val="00205F06"/>
    <w:rsid w:val="00206274"/>
    <w:rsid w:val="00206345"/>
    <w:rsid w:val="0020651A"/>
    <w:rsid w:val="00206C47"/>
    <w:rsid w:val="00206DA1"/>
    <w:rsid w:val="00206E49"/>
    <w:rsid w:val="00206E80"/>
    <w:rsid w:val="002070CF"/>
    <w:rsid w:val="0021002E"/>
    <w:rsid w:val="00211039"/>
    <w:rsid w:val="002115BB"/>
    <w:rsid w:val="00211CB2"/>
    <w:rsid w:val="002120EF"/>
    <w:rsid w:val="00212A69"/>
    <w:rsid w:val="00212F43"/>
    <w:rsid w:val="0021333D"/>
    <w:rsid w:val="0021344E"/>
    <w:rsid w:val="002135EC"/>
    <w:rsid w:val="0021360A"/>
    <w:rsid w:val="00213658"/>
    <w:rsid w:val="002136C2"/>
    <w:rsid w:val="00213725"/>
    <w:rsid w:val="00213A1E"/>
    <w:rsid w:val="00213DFD"/>
    <w:rsid w:val="0021450D"/>
    <w:rsid w:val="00215B8B"/>
    <w:rsid w:val="00215EF8"/>
    <w:rsid w:val="002165C2"/>
    <w:rsid w:val="00217902"/>
    <w:rsid w:val="00217C31"/>
    <w:rsid w:val="00217D4C"/>
    <w:rsid w:val="00217FC0"/>
    <w:rsid w:val="0022041F"/>
    <w:rsid w:val="00220459"/>
    <w:rsid w:val="00220580"/>
    <w:rsid w:val="002207EE"/>
    <w:rsid w:val="00220A6F"/>
    <w:rsid w:val="00220D67"/>
    <w:rsid w:val="002210D4"/>
    <w:rsid w:val="0022111C"/>
    <w:rsid w:val="0022173F"/>
    <w:rsid w:val="00221B02"/>
    <w:rsid w:val="00221C13"/>
    <w:rsid w:val="00221EFC"/>
    <w:rsid w:val="00221FB6"/>
    <w:rsid w:val="0022219B"/>
    <w:rsid w:val="0022224E"/>
    <w:rsid w:val="002226FE"/>
    <w:rsid w:val="00222F9D"/>
    <w:rsid w:val="0022340D"/>
    <w:rsid w:val="002235F8"/>
    <w:rsid w:val="0022385D"/>
    <w:rsid w:val="00224066"/>
    <w:rsid w:val="00225057"/>
    <w:rsid w:val="00225479"/>
    <w:rsid w:val="00225E1F"/>
    <w:rsid w:val="00225E5F"/>
    <w:rsid w:val="00226131"/>
    <w:rsid w:val="0022620C"/>
    <w:rsid w:val="0022661B"/>
    <w:rsid w:val="00226C28"/>
    <w:rsid w:val="00226C38"/>
    <w:rsid w:val="00227312"/>
    <w:rsid w:val="00227513"/>
    <w:rsid w:val="00227E57"/>
    <w:rsid w:val="00227FD1"/>
    <w:rsid w:val="00230147"/>
    <w:rsid w:val="00230A63"/>
    <w:rsid w:val="00230F69"/>
    <w:rsid w:val="002317A8"/>
    <w:rsid w:val="002319F9"/>
    <w:rsid w:val="00231B88"/>
    <w:rsid w:val="00231CB1"/>
    <w:rsid w:val="00231DF3"/>
    <w:rsid w:val="00231E0B"/>
    <w:rsid w:val="00231EEA"/>
    <w:rsid w:val="002322C0"/>
    <w:rsid w:val="002324F5"/>
    <w:rsid w:val="00233052"/>
    <w:rsid w:val="00233232"/>
    <w:rsid w:val="00233591"/>
    <w:rsid w:val="00233915"/>
    <w:rsid w:val="00233C05"/>
    <w:rsid w:val="00233FF3"/>
    <w:rsid w:val="00234025"/>
    <w:rsid w:val="0023409E"/>
    <w:rsid w:val="002344CA"/>
    <w:rsid w:val="002348EA"/>
    <w:rsid w:val="0023494F"/>
    <w:rsid w:val="00234A7C"/>
    <w:rsid w:val="00234D8F"/>
    <w:rsid w:val="0023500A"/>
    <w:rsid w:val="00235233"/>
    <w:rsid w:val="002354E9"/>
    <w:rsid w:val="00235731"/>
    <w:rsid w:val="0023584B"/>
    <w:rsid w:val="00235DD3"/>
    <w:rsid w:val="00235E01"/>
    <w:rsid w:val="00236056"/>
    <w:rsid w:val="00236491"/>
    <w:rsid w:val="00236B44"/>
    <w:rsid w:val="00236CF3"/>
    <w:rsid w:val="00237037"/>
    <w:rsid w:val="0023742F"/>
    <w:rsid w:val="0023745B"/>
    <w:rsid w:val="00237C38"/>
    <w:rsid w:val="002403AB"/>
    <w:rsid w:val="002409E9"/>
    <w:rsid w:val="00240FD0"/>
    <w:rsid w:val="002415FE"/>
    <w:rsid w:val="00241730"/>
    <w:rsid w:val="00241D4F"/>
    <w:rsid w:val="00241D8C"/>
    <w:rsid w:val="002423C7"/>
    <w:rsid w:val="0024271F"/>
    <w:rsid w:val="0024277D"/>
    <w:rsid w:val="00242E59"/>
    <w:rsid w:val="002436CA"/>
    <w:rsid w:val="0024371A"/>
    <w:rsid w:val="00243D8E"/>
    <w:rsid w:val="00243DEE"/>
    <w:rsid w:val="00243EAE"/>
    <w:rsid w:val="00244224"/>
    <w:rsid w:val="002445B2"/>
    <w:rsid w:val="00244722"/>
    <w:rsid w:val="00244ED9"/>
    <w:rsid w:val="002453FD"/>
    <w:rsid w:val="00245E0B"/>
    <w:rsid w:val="00245F95"/>
    <w:rsid w:val="00246126"/>
    <w:rsid w:val="002467E9"/>
    <w:rsid w:val="002468CD"/>
    <w:rsid w:val="002469A2"/>
    <w:rsid w:val="00246C2E"/>
    <w:rsid w:val="00246CED"/>
    <w:rsid w:val="00247183"/>
    <w:rsid w:val="002471AC"/>
    <w:rsid w:val="00247223"/>
    <w:rsid w:val="00247501"/>
    <w:rsid w:val="00247B8D"/>
    <w:rsid w:val="002500C0"/>
    <w:rsid w:val="00250C1A"/>
    <w:rsid w:val="00250D07"/>
    <w:rsid w:val="002515F8"/>
    <w:rsid w:val="002516B0"/>
    <w:rsid w:val="00251848"/>
    <w:rsid w:val="00251A90"/>
    <w:rsid w:val="00251AC3"/>
    <w:rsid w:val="00251AE3"/>
    <w:rsid w:val="00251EAC"/>
    <w:rsid w:val="00252123"/>
    <w:rsid w:val="002527D4"/>
    <w:rsid w:val="00253446"/>
    <w:rsid w:val="002538BD"/>
    <w:rsid w:val="00253C8F"/>
    <w:rsid w:val="00253FAF"/>
    <w:rsid w:val="00253FD9"/>
    <w:rsid w:val="0025402D"/>
    <w:rsid w:val="002545D2"/>
    <w:rsid w:val="002546D3"/>
    <w:rsid w:val="002548A6"/>
    <w:rsid w:val="002549C2"/>
    <w:rsid w:val="002549DA"/>
    <w:rsid w:val="00255D85"/>
    <w:rsid w:val="00255EEA"/>
    <w:rsid w:val="002560FF"/>
    <w:rsid w:val="00256728"/>
    <w:rsid w:val="00256AE4"/>
    <w:rsid w:val="00256BF7"/>
    <w:rsid w:val="00256FB1"/>
    <w:rsid w:val="002573D0"/>
    <w:rsid w:val="00257881"/>
    <w:rsid w:val="00257B39"/>
    <w:rsid w:val="00257B7E"/>
    <w:rsid w:val="00257F2F"/>
    <w:rsid w:val="00260174"/>
    <w:rsid w:val="00260463"/>
    <w:rsid w:val="00260915"/>
    <w:rsid w:val="002610D0"/>
    <w:rsid w:val="002614D9"/>
    <w:rsid w:val="002615A1"/>
    <w:rsid w:val="00261972"/>
    <w:rsid w:val="00261C2E"/>
    <w:rsid w:val="00261FA8"/>
    <w:rsid w:val="00262040"/>
    <w:rsid w:val="0026247E"/>
    <w:rsid w:val="00262C1B"/>
    <w:rsid w:val="0026321E"/>
    <w:rsid w:val="002633AF"/>
    <w:rsid w:val="00263D8D"/>
    <w:rsid w:val="00263E3D"/>
    <w:rsid w:val="00264226"/>
    <w:rsid w:val="0026471D"/>
    <w:rsid w:val="00264AB6"/>
    <w:rsid w:val="002655C4"/>
    <w:rsid w:val="0026679D"/>
    <w:rsid w:val="00266C59"/>
    <w:rsid w:val="00266D26"/>
    <w:rsid w:val="00266F5F"/>
    <w:rsid w:val="00266FC6"/>
    <w:rsid w:val="00267501"/>
    <w:rsid w:val="00267835"/>
    <w:rsid w:val="00267884"/>
    <w:rsid w:val="00267ABE"/>
    <w:rsid w:val="00267CA4"/>
    <w:rsid w:val="00267E13"/>
    <w:rsid w:val="0027019F"/>
    <w:rsid w:val="00270720"/>
    <w:rsid w:val="002707CF"/>
    <w:rsid w:val="002720EE"/>
    <w:rsid w:val="002722CD"/>
    <w:rsid w:val="00272451"/>
    <w:rsid w:val="002725F8"/>
    <w:rsid w:val="00272995"/>
    <w:rsid w:val="00272E3D"/>
    <w:rsid w:val="00273009"/>
    <w:rsid w:val="002731FB"/>
    <w:rsid w:val="00273351"/>
    <w:rsid w:val="00274014"/>
    <w:rsid w:val="00274A59"/>
    <w:rsid w:val="00274B82"/>
    <w:rsid w:val="00274CCE"/>
    <w:rsid w:val="00275166"/>
    <w:rsid w:val="002751A6"/>
    <w:rsid w:val="00275572"/>
    <w:rsid w:val="00275E85"/>
    <w:rsid w:val="00275F30"/>
    <w:rsid w:val="00276106"/>
    <w:rsid w:val="002761CE"/>
    <w:rsid w:val="00276690"/>
    <w:rsid w:val="0027673C"/>
    <w:rsid w:val="002769ED"/>
    <w:rsid w:val="00276AE4"/>
    <w:rsid w:val="002771CD"/>
    <w:rsid w:val="00277548"/>
    <w:rsid w:val="00277758"/>
    <w:rsid w:val="00277D4A"/>
    <w:rsid w:val="00277FDE"/>
    <w:rsid w:val="002800B6"/>
    <w:rsid w:val="002802A3"/>
    <w:rsid w:val="002802FE"/>
    <w:rsid w:val="002809E5"/>
    <w:rsid w:val="00280AA1"/>
    <w:rsid w:val="00280C49"/>
    <w:rsid w:val="00280D43"/>
    <w:rsid w:val="00280EF1"/>
    <w:rsid w:val="0028152D"/>
    <w:rsid w:val="002815E1"/>
    <w:rsid w:val="002815EC"/>
    <w:rsid w:val="002818BE"/>
    <w:rsid w:val="0028191C"/>
    <w:rsid w:val="00281C92"/>
    <w:rsid w:val="00281D98"/>
    <w:rsid w:val="0028251A"/>
    <w:rsid w:val="0028262D"/>
    <w:rsid w:val="00283A07"/>
    <w:rsid w:val="00283E03"/>
    <w:rsid w:val="00284003"/>
    <w:rsid w:val="00284364"/>
    <w:rsid w:val="00284AA4"/>
    <w:rsid w:val="00284D3B"/>
    <w:rsid w:val="00284E56"/>
    <w:rsid w:val="0028582F"/>
    <w:rsid w:val="00286942"/>
    <w:rsid w:val="00286DA3"/>
    <w:rsid w:val="002871A6"/>
    <w:rsid w:val="00287468"/>
    <w:rsid w:val="0028756A"/>
    <w:rsid w:val="00287655"/>
    <w:rsid w:val="00287CF1"/>
    <w:rsid w:val="002900C0"/>
    <w:rsid w:val="002900C4"/>
    <w:rsid w:val="00290200"/>
    <w:rsid w:val="00290EE4"/>
    <w:rsid w:val="00290F17"/>
    <w:rsid w:val="00291259"/>
    <w:rsid w:val="002914BE"/>
    <w:rsid w:val="00291554"/>
    <w:rsid w:val="002924E2"/>
    <w:rsid w:val="00292524"/>
    <w:rsid w:val="00292577"/>
    <w:rsid w:val="00292B4F"/>
    <w:rsid w:val="00292D50"/>
    <w:rsid w:val="00292DC4"/>
    <w:rsid w:val="002931B1"/>
    <w:rsid w:val="00293250"/>
    <w:rsid w:val="0029341E"/>
    <w:rsid w:val="00293559"/>
    <w:rsid w:val="00293866"/>
    <w:rsid w:val="00293A28"/>
    <w:rsid w:val="00293B59"/>
    <w:rsid w:val="00293BDE"/>
    <w:rsid w:val="0029523C"/>
    <w:rsid w:val="002958CB"/>
    <w:rsid w:val="00295957"/>
    <w:rsid w:val="002959F7"/>
    <w:rsid w:val="00296773"/>
    <w:rsid w:val="0029707F"/>
    <w:rsid w:val="00297155"/>
    <w:rsid w:val="002977B9"/>
    <w:rsid w:val="00297817"/>
    <w:rsid w:val="00297AA5"/>
    <w:rsid w:val="00297E8D"/>
    <w:rsid w:val="002A01BB"/>
    <w:rsid w:val="002A0D04"/>
    <w:rsid w:val="002A0EA9"/>
    <w:rsid w:val="002A0F4E"/>
    <w:rsid w:val="002A14ED"/>
    <w:rsid w:val="002A1794"/>
    <w:rsid w:val="002A1899"/>
    <w:rsid w:val="002A2300"/>
    <w:rsid w:val="002A29F3"/>
    <w:rsid w:val="002A2EDE"/>
    <w:rsid w:val="002A2F16"/>
    <w:rsid w:val="002A2F26"/>
    <w:rsid w:val="002A30A9"/>
    <w:rsid w:val="002A30EF"/>
    <w:rsid w:val="002A35EF"/>
    <w:rsid w:val="002A35F1"/>
    <w:rsid w:val="002A3662"/>
    <w:rsid w:val="002A38FA"/>
    <w:rsid w:val="002A4382"/>
    <w:rsid w:val="002A4398"/>
    <w:rsid w:val="002A47A8"/>
    <w:rsid w:val="002A48CF"/>
    <w:rsid w:val="002A4F16"/>
    <w:rsid w:val="002A4F53"/>
    <w:rsid w:val="002A5424"/>
    <w:rsid w:val="002A5A85"/>
    <w:rsid w:val="002A5E30"/>
    <w:rsid w:val="002A5F07"/>
    <w:rsid w:val="002A60D4"/>
    <w:rsid w:val="002A6234"/>
    <w:rsid w:val="002A64B3"/>
    <w:rsid w:val="002A6553"/>
    <w:rsid w:val="002A6613"/>
    <w:rsid w:val="002A66E3"/>
    <w:rsid w:val="002A6833"/>
    <w:rsid w:val="002A6A7F"/>
    <w:rsid w:val="002A6F69"/>
    <w:rsid w:val="002A7082"/>
    <w:rsid w:val="002A71C3"/>
    <w:rsid w:val="002A74D2"/>
    <w:rsid w:val="002A77D6"/>
    <w:rsid w:val="002A7916"/>
    <w:rsid w:val="002A7A3C"/>
    <w:rsid w:val="002A7CAD"/>
    <w:rsid w:val="002A7D87"/>
    <w:rsid w:val="002B027A"/>
    <w:rsid w:val="002B02BF"/>
    <w:rsid w:val="002B02FA"/>
    <w:rsid w:val="002B0309"/>
    <w:rsid w:val="002B076C"/>
    <w:rsid w:val="002B0859"/>
    <w:rsid w:val="002B0C09"/>
    <w:rsid w:val="002B0EF8"/>
    <w:rsid w:val="002B0FDF"/>
    <w:rsid w:val="002B12FE"/>
    <w:rsid w:val="002B195B"/>
    <w:rsid w:val="002B1E3A"/>
    <w:rsid w:val="002B2372"/>
    <w:rsid w:val="002B2B47"/>
    <w:rsid w:val="002B2E66"/>
    <w:rsid w:val="002B311E"/>
    <w:rsid w:val="002B3229"/>
    <w:rsid w:val="002B3311"/>
    <w:rsid w:val="002B3739"/>
    <w:rsid w:val="002B401C"/>
    <w:rsid w:val="002B4802"/>
    <w:rsid w:val="002B4B06"/>
    <w:rsid w:val="002B53E7"/>
    <w:rsid w:val="002B5447"/>
    <w:rsid w:val="002B548D"/>
    <w:rsid w:val="002B54FD"/>
    <w:rsid w:val="002B59E4"/>
    <w:rsid w:val="002B5A8A"/>
    <w:rsid w:val="002B5E93"/>
    <w:rsid w:val="002B6128"/>
    <w:rsid w:val="002B64F7"/>
    <w:rsid w:val="002B650E"/>
    <w:rsid w:val="002B655E"/>
    <w:rsid w:val="002B6C01"/>
    <w:rsid w:val="002B6FF6"/>
    <w:rsid w:val="002B7031"/>
    <w:rsid w:val="002B7355"/>
    <w:rsid w:val="002B7657"/>
    <w:rsid w:val="002B76F5"/>
    <w:rsid w:val="002B77C8"/>
    <w:rsid w:val="002B7FD4"/>
    <w:rsid w:val="002C01D2"/>
    <w:rsid w:val="002C06AD"/>
    <w:rsid w:val="002C0B7F"/>
    <w:rsid w:val="002C0F95"/>
    <w:rsid w:val="002C1349"/>
    <w:rsid w:val="002C14DB"/>
    <w:rsid w:val="002C1629"/>
    <w:rsid w:val="002C17EA"/>
    <w:rsid w:val="002C1917"/>
    <w:rsid w:val="002C207A"/>
    <w:rsid w:val="002C282A"/>
    <w:rsid w:val="002C2939"/>
    <w:rsid w:val="002C2D22"/>
    <w:rsid w:val="002C2D76"/>
    <w:rsid w:val="002C2F07"/>
    <w:rsid w:val="002C2F92"/>
    <w:rsid w:val="002C3392"/>
    <w:rsid w:val="002C33AC"/>
    <w:rsid w:val="002C4469"/>
    <w:rsid w:val="002C4532"/>
    <w:rsid w:val="002C50CA"/>
    <w:rsid w:val="002C5238"/>
    <w:rsid w:val="002C553C"/>
    <w:rsid w:val="002C567F"/>
    <w:rsid w:val="002C5A93"/>
    <w:rsid w:val="002C5FF3"/>
    <w:rsid w:val="002C62FD"/>
    <w:rsid w:val="002C65ED"/>
    <w:rsid w:val="002C6700"/>
    <w:rsid w:val="002C6938"/>
    <w:rsid w:val="002C6BEF"/>
    <w:rsid w:val="002C6FB5"/>
    <w:rsid w:val="002C7006"/>
    <w:rsid w:val="002C7546"/>
    <w:rsid w:val="002C79FD"/>
    <w:rsid w:val="002C7A0E"/>
    <w:rsid w:val="002C7B1B"/>
    <w:rsid w:val="002C7BD4"/>
    <w:rsid w:val="002C7D0B"/>
    <w:rsid w:val="002D01FE"/>
    <w:rsid w:val="002D03D3"/>
    <w:rsid w:val="002D04FD"/>
    <w:rsid w:val="002D0CF5"/>
    <w:rsid w:val="002D16AA"/>
    <w:rsid w:val="002D179C"/>
    <w:rsid w:val="002D17CD"/>
    <w:rsid w:val="002D1D0D"/>
    <w:rsid w:val="002D1F62"/>
    <w:rsid w:val="002D247E"/>
    <w:rsid w:val="002D2B34"/>
    <w:rsid w:val="002D2D37"/>
    <w:rsid w:val="002D2E34"/>
    <w:rsid w:val="002D4012"/>
    <w:rsid w:val="002D4708"/>
    <w:rsid w:val="002D4740"/>
    <w:rsid w:val="002D4968"/>
    <w:rsid w:val="002D49D8"/>
    <w:rsid w:val="002D53B5"/>
    <w:rsid w:val="002D5496"/>
    <w:rsid w:val="002D559C"/>
    <w:rsid w:val="002D5643"/>
    <w:rsid w:val="002D5CE0"/>
    <w:rsid w:val="002D5E07"/>
    <w:rsid w:val="002D5EFB"/>
    <w:rsid w:val="002D67C8"/>
    <w:rsid w:val="002D690C"/>
    <w:rsid w:val="002D6C8F"/>
    <w:rsid w:val="002D6CC7"/>
    <w:rsid w:val="002D7246"/>
    <w:rsid w:val="002D7348"/>
    <w:rsid w:val="002D7568"/>
    <w:rsid w:val="002D77C2"/>
    <w:rsid w:val="002D7A6D"/>
    <w:rsid w:val="002D7F0A"/>
    <w:rsid w:val="002E00E1"/>
    <w:rsid w:val="002E0D43"/>
    <w:rsid w:val="002E1136"/>
    <w:rsid w:val="002E12A5"/>
    <w:rsid w:val="002E142B"/>
    <w:rsid w:val="002E19B1"/>
    <w:rsid w:val="002E1C35"/>
    <w:rsid w:val="002E1D84"/>
    <w:rsid w:val="002E1E64"/>
    <w:rsid w:val="002E1F92"/>
    <w:rsid w:val="002E1FF5"/>
    <w:rsid w:val="002E200F"/>
    <w:rsid w:val="002E25AA"/>
    <w:rsid w:val="002E2A7C"/>
    <w:rsid w:val="002E2F9D"/>
    <w:rsid w:val="002E3413"/>
    <w:rsid w:val="002E3744"/>
    <w:rsid w:val="002E394A"/>
    <w:rsid w:val="002E3975"/>
    <w:rsid w:val="002E4064"/>
    <w:rsid w:val="002E4CB6"/>
    <w:rsid w:val="002E4ECF"/>
    <w:rsid w:val="002E5190"/>
    <w:rsid w:val="002E52B0"/>
    <w:rsid w:val="002E5823"/>
    <w:rsid w:val="002E591B"/>
    <w:rsid w:val="002E5E76"/>
    <w:rsid w:val="002E6361"/>
    <w:rsid w:val="002E64A1"/>
    <w:rsid w:val="002E6860"/>
    <w:rsid w:val="002E68F0"/>
    <w:rsid w:val="002E6F7D"/>
    <w:rsid w:val="002E7366"/>
    <w:rsid w:val="002F0254"/>
    <w:rsid w:val="002F033F"/>
    <w:rsid w:val="002F12E4"/>
    <w:rsid w:val="002F19FA"/>
    <w:rsid w:val="002F1A34"/>
    <w:rsid w:val="002F1C9F"/>
    <w:rsid w:val="002F2038"/>
    <w:rsid w:val="002F23AC"/>
    <w:rsid w:val="002F2885"/>
    <w:rsid w:val="002F3153"/>
    <w:rsid w:val="002F3778"/>
    <w:rsid w:val="002F38C3"/>
    <w:rsid w:val="002F39D7"/>
    <w:rsid w:val="002F3D74"/>
    <w:rsid w:val="002F47AF"/>
    <w:rsid w:val="002F4933"/>
    <w:rsid w:val="002F5496"/>
    <w:rsid w:val="002F57FA"/>
    <w:rsid w:val="002F5CDE"/>
    <w:rsid w:val="002F5DAA"/>
    <w:rsid w:val="002F5FD1"/>
    <w:rsid w:val="002F60BB"/>
    <w:rsid w:val="002F62AF"/>
    <w:rsid w:val="002F67AE"/>
    <w:rsid w:val="002F6A26"/>
    <w:rsid w:val="002F6C32"/>
    <w:rsid w:val="002F6FD9"/>
    <w:rsid w:val="002F7303"/>
    <w:rsid w:val="002F75B3"/>
    <w:rsid w:val="002F76DC"/>
    <w:rsid w:val="002F7CAD"/>
    <w:rsid w:val="002F7DDD"/>
    <w:rsid w:val="002F7FEF"/>
    <w:rsid w:val="003004F0"/>
    <w:rsid w:val="00300568"/>
    <w:rsid w:val="003008E3"/>
    <w:rsid w:val="00300B71"/>
    <w:rsid w:val="00301010"/>
    <w:rsid w:val="0030104A"/>
    <w:rsid w:val="003010BF"/>
    <w:rsid w:val="00301241"/>
    <w:rsid w:val="00301747"/>
    <w:rsid w:val="00301872"/>
    <w:rsid w:val="00301898"/>
    <w:rsid w:val="00301C76"/>
    <w:rsid w:val="00301E19"/>
    <w:rsid w:val="00302114"/>
    <w:rsid w:val="00302564"/>
    <w:rsid w:val="003025B8"/>
    <w:rsid w:val="0030281B"/>
    <w:rsid w:val="00302B4B"/>
    <w:rsid w:val="00302D6A"/>
    <w:rsid w:val="00302D8B"/>
    <w:rsid w:val="00303381"/>
    <w:rsid w:val="00303501"/>
    <w:rsid w:val="0030496B"/>
    <w:rsid w:val="00305036"/>
    <w:rsid w:val="00305344"/>
    <w:rsid w:val="003056B0"/>
    <w:rsid w:val="00305883"/>
    <w:rsid w:val="00305DDC"/>
    <w:rsid w:val="00306680"/>
    <w:rsid w:val="00306699"/>
    <w:rsid w:val="00306998"/>
    <w:rsid w:val="00306C70"/>
    <w:rsid w:val="00307360"/>
    <w:rsid w:val="003079B8"/>
    <w:rsid w:val="003102B9"/>
    <w:rsid w:val="0031049A"/>
    <w:rsid w:val="00310EB3"/>
    <w:rsid w:val="00310F9F"/>
    <w:rsid w:val="00311418"/>
    <w:rsid w:val="0031154B"/>
    <w:rsid w:val="003119AC"/>
    <w:rsid w:val="00311ED7"/>
    <w:rsid w:val="00311F3F"/>
    <w:rsid w:val="00312327"/>
    <w:rsid w:val="00312765"/>
    <w:rsid w:val="00313557"/>
    <w:rsid w:val="003138C0"/>
    <w:rsid w:val="0031401D"/>
    <w:rsid w:val="003148E8"/>
    <w:rsid w:val="003148F0"/>
    <w:rsid w:val="003156C7"/>
    <w:rsid w:val="00315B50"/>
    <w:rsid w:val="00315C4E"/>
    <w:rsid w:val="00315F6A"/>
    <w:rsid w:val="0031630F"/>
    <w:rsid w:val="003163F7"/>
    <w:rsid w:val="003165EE"/>
    <w:rsid w:val="00316986"/>
    <w:rsid w:val="00316B76"/>
    <w:rsid w:val="003173BF"/>
    <w:rsid w:val="003175CF"/>
    <w:rsid w:val="00317DD8"/>
    <w:rsid w:val="00317E59"/>
    <w:rsid w:val="00317EB1"/>
    <w:rsid w:val="003202F6"/>
    <w:rsid w:val="003204A0"/>
    <w:rsid w:val="00320F64"/>
    <w:rsid w:val="003218B9"/>
    <w:rsid w:val="003221B0"/>
    <w:rsid w:val="003222AE"/>
    <w:rsid w:val="0032272D"/>
    <w:rsid w:val="003228C1"/>
    <w:rsid w:val="00322A6E"/>
    <w:rsid w:val="00322C78"/>
    <w:rsid w:val="00322CA0"/>
    <w:rsid w:val="00322D0D"/>
    <w:rsid w:val="00322E70"/>
    <w:rsid w:val="00322E82"/>
    <w:rsid w:val="003233A9"/>
    <w:rsid w:val="00323760"/>
    <w:rsid w:val="00323867"/>
    <w:rsid w:val="00323AA8"/>
    <w:rsid w:val="00323B2F"/>
    <w:rsid w:val="00325292"/>
    <w:rsid w:val="0032645F"/>
    <w:rsid w:val="00326932"/>
    <w:rsid w:val="00326993"/>
    <w:rsid w:val="00326A88"/>
    <w:rsid w:val="003277DC"/>
    <w:rsid w:val="0032794C"/>
    <w:rsid w:val="00327ABD"/>
    <w:rsid w:val="00327B87"/>
    <w:rsid w:val="003300ED"/>
    <w:rsid w:val="0033036F"/>
    <w:rsid w:val="003304D4"/>
    <w:rsid w:val="003306D4"/>
    <w:rsid w:val="00330B26"/>
    <w:rsid w:val="00330C2F"/>
    <w:rsid w:val="00330E79"/>
    <w:rsid w:val="00331048"/>
    <w:rsid w:val="003310B6"/>
    <w:rsid w:val="003314D9"/>
    <w:rsid w:val="0033173F"/>
    <w:rsid w:val="00331839"/>
    <w:rsid w:val="00331B9C"/>
    <w:rsid w:val="00331BAE"/>
    <w:rsid w:val="003327DF"/>
    <w:rsid w:val="00332D21"/>
    <w:rsid w:val="0033327E"/>
    <w:rsid w:val="003334AB"/>
    <w:rsid w:val="003334D1"/>
    <w:rsid w:val="00333644"/>
    <w:rsid w:val="00333954"/>
    <w:rsid w:val="00333EDD"/>
    <w:rsid w:val="00333F29"/>
    <w:rsid w:val="003340BE"/>
    <w:rsid w:val="003346C0"/>
    <w:rsid w:val="00334BA2"/>
    <w:rsid w:val="00334F56"/>
    <w:rsid w:val="0033509B"/>
    <w:rsid w:val="0033566B"/>
    <w:rsid w:val="00335997"/>
    <w:rsid w:val="00335DB0"/>
    <w:rsid w:val="00335E4D"/>
    <w:rsid w:val="003366C8"/>
    <w:rsid w:val="00336F7B"/>
    <w:rsid w:val="003370F1"/>
    <w:rsid w:val="003376E8"/>
    <w:rsid w:val="00337B13"/>
    <w:rsid w:val="00340113"/>
    <w:rsid w:val="0034038C"/>
    <w:rsid w:val="00340725"/>
    <w:rsid w:val="0034093C"/>
    <w:rsid w:val="0034099E"/>
    <w:rsid w:val="00341196"/>
    <w:rsid w:val="0034166E"/>
    <w:rsid w:val="00341B52"/>
    <w:rsid w:val="00342186"/>
    <w:rsid w:val="0034246C"/>
    <w:rsid w:val="00342A2F"/>
    <w:rsid w:val="00342BFA"/>
    <w:rsid w:val="00342D1E"/>
    <w:rsid w:val="003433CA"/>
    <w:rsid w:val="003433D8"/>
    <w:rsid w:val="0034380D"/>
    <w:rsid w:val="0034384D"/>
    <w:rsid w:val="00343963"/>
    <w:rsid w:val="00343E89"/>
    <w:rsid w:val="0034406B"/>
    <w:rsid w:val="003445C4"/>
    <w:rsid w:val="0034477C"/>
    <w:rsid w:val="0034490E"/>
    <w:rsid w:val="00344E2F"/>
    <w:rsid w:val="00344F3B"/>
    <w:rsid w:val="0034537D"/>
    <w:rsid w:val="00345C0B"/>
    <w:rsid w:val="00345C5E"/>
    <w:rsid w:val="00345D21"/>
    <w:rsid w:val="00345EB1"/>
    <w:rsid w:val="00345EFF"/>
    <w:rsid w:val="00346342"/>
    <w:rsid w:val="0034642A"/>
    <w:rsid w:val="00346751"/>
    <w:rsid w:val="003468DF"/>
    <w:rsid w:val="00346CC0"/>
    <w:rsid w:val="00346D64"/>
    <w:rsid w:val="003471F3"/>
    <w:rsid w:val="003475EE"/>
    <w:rsid w:val="00347657"/>
    <w:rsid w:val="00350B80"/>
    <w:rsid w:val="00350C68"/>
    <w:rsid w:val="00350CA6"/>
    <w:rsid w:val="00350DE8"/>
    <w:rsid w:val="0035121C"/>
    <w:rsid w:val="003516D1"/>
    <w:rsid w:val="00351893"/>
    <w:rsid w:val="00351B28"/>
    <w:rsid w:val="00351D34"/>
    <w:rsid w:val="0035234A"/>
    <w:rsid w:val="003524DF"/>
    <w:rsid w:val="0035260D"/>
    <w:rsid w:val="00352984"/>
    <w:rsid w:val="00352B4D"/>
    <w:rsid w:val="00353005"/>
    <w:rsid w:val="00353179"/>
    <w:rsid w:val="00353244"/>
    <w:rsid w:val="003536A5"/>
    <w:rsid w:val="00353766"/>
    <w:rsid w:val="00353A72"/>
    <w:rsid w:val="00353B6C"/>
    <w:rsid w:val="00353FC2"/>
    <w:rsid w:val="00354165"/>
    <w:rsid w:val="003544D5"/>
    <w:rsid w:val="00354B88"/>
    <w:rsid w:val="00354F9C"/>
    <w:rsid w:val="003552C4"/>
    <w:rsid w:val="003552C7"/>
    <w:rsid w:val="003556AE"/>
    <w:rsid w:val="003556B8"/>
    <w:rsid w:val="00355905"/>
    <w:rsid w:val="00355CFC"/>
    <w:rsid w:val="00355D5C"/>
    <w:rsid w:val="00356057"/>
    <w:rsid w:val="003561FA"/>
    <w:rsid w:val="00356A14"/>
    <w:rsid w:val="00356BEC"/>
    <w:rsid w:val="00356E87"/>
    <w:rsid w:val="00357372"/>
    <w:rsid w:val="00357DA1"/>
    <w:rsid w:val="00357F3D"/>
    <w:rsid w:val="003603D1"/>
    <w:rsid w:val="00360918"/>
    <w:rsid w:val="00360D26"/>
    <w:rsid w:val="00360E26"/>
    <w:rsid w:val="003610CC"/>
    <w:rsid w:val="00361923"/>
    <w:rsid w:val="00361BBB"/>
    <w:rsid w:val="00362372"/>
    <w:rsid w:val="00362551"/>
    <w:rsid w:val="003633D5"/>
    <w:rsid w:val="00363479"/>
    <w:rsid w:val="003634D6"/>
    <w:rsid w:val="003634E2"/>
    <w:rsid w:val="00363767"/>
    <w:rsid w:val="00363799"/>
    <w:rsid w:val="003637BD"/>
    <w:rsid w:val="003639C4"/>
    <w:rsid w:val="00363F81"/>
    <w:rsid w:val="003641EB"/>
    <w:rsid w:val="0036425C"/>
    <w:rsid w:val="00364286"/>
    <w:rsid w:val="00364556"/>
    <w:rsid w:val="003645E5"/>
    <w:rsid w:val="00364AEB"/>
    <w:rsid w:val="00364AEF"/>
    <w:rsid w:val="00365243"/>
    <w:rsid w:val="003654E3"/>
    <w:rsid w:val="003655E5"/>
    <w:rsid w:val="00365949"/>
    <w:rsid w:val="00365A56"/>
    <w:rsid w:val="00365AB7"/>
    <w:rsid w:val="00365ACC"/>
    <w:rsid w:val="00365D24"/>
    <w:rsid w:val="00365EB9"/>
    <w:rsid w:val="003665FC"/>
    <w:rsid w:val="003666FD"/>
    <w:rsid w:val="00366B87"/>
    <w:rsid w:val="00366B8A"/>
    <w:rsid w:val="00367A26"/>
    <w:rsid w:val="00367B17"/>
    <w:rsid w:val="00370145"/>
    <w:rsid w:val="00370B12"/>
    <w:rsid w:val="003719EC"/>
    <w:rsid w:val="00371EB4"/>
    <w:rsid w:val="00372208"/>
    <w:rsid w:val="00372536"/>
    <w:rsid w:val="003728B5"/>
    <w:rsid w:val="00372D14"/>
    <w:rsid w:val="00372E30"/>
    <w:rsid w:val="00372E8E"/>
    <w:rsid w:val="00373E1A"/>
    <w:rsid w:val="003746A0"/>
    <w:rsid w:val="003748C3"/>
    <w:rsid w:val="00374949"/>
    <w:rsid w:val="00374B57"/>
    <w:rsid w:val="00374F77"/>
    <w:rsid w:val="0037507C"/>
    <w:rsid w:val="0037542F"/>
    <w:rsid w:val="003754E8"/>
    <w:rsid w:val="00375A5E"/>
    <w:rsid w:val="00375CFC"/>
    <w:rsid w:val="00376C88"/>
    <w:rsid w:val="00376F41"/>
    <w:rsid w:val="003774A3"/>
    <w:rsid w:val="003778E8"/>
    <w:rsid w:val="00380010"/>
    <w:rsid w:val="00380364"/>
    <w:rsid w:val="00380633"/>
    <w:rsid w:val="00380704"/>
    <w:rsid w:val="0038133B"/>
    <w:rsid w:val="003813E5"/>
    <w:rsid w:val="00382127"/>
    <w:rsid w:val="003821C6"/>
    <w:rsid w:val="0038276D"/>
    <w:rsid w:val="00382776"/>
    <w:rsid w:val="00382B9D"/>
    <w:rsid w:val="00383147"/>
    <w:rsid w:val="00383377"/>
    <w:rsid w:val="003835F5"/>
    <w:rsid w:val="003842A2"/>
    <w:rsid w:val="00384307"/>
    <w:rsid w:val="00384988"/>
    <w:rsid w:val="0038499C"/>
    <w:rsid w:val="00384A4E"/>
    <w:rsid w:val="00385017"/>
    <w:rsid w:val="00385656"/>
    <w:rsid w:val="00385E62"/>
    <w:rsid w:val="00386325"/>
    <w:rsid w:val="00386696"/>
    <w:rsid w:val="00386705"/>
    <w:rsid w:val="00386D94"/>
    <w:rsid w:val="00387198"/>
    <w:rsid w:val="003871A7"/>
    <w:rsid w:val="00387991"/>
    <w:rsid w:val="00390173"/>
    <w:rsid w:val="003906AE"/>
    <w:rsid w:val="00390771"/>
    <w:rsid w:val="00390DBB"/>
    <w:rsid w:val="003912CF"/>
    <w:rsid w:val="00391572"/>
    <w:rsid w:val="00391FD9"/>
    <w:rsid w:val="003925E9"/>
    <w:rsid w:val="003925EB"/>
    <w:rsid w:val="00392ADC"/>
    <w:rsid w:val="00393137"/>
    <w:rsid w:val="0039362A"/>
    <w:rsid w:val="003937BE"/>
    <w:rsid w:val="00393D40"/>
    <w:rsid w:val="003940F1"/>
    <w:rsid w:val="003943BC"/>
    <w:rsid w:val="00394460"/>
    <w:rsid w:val="003944F8"/>
    <w:rsid w:val="00394880"/>
    <w:rsid w:val="00394ADC"/>
    <w:rsid w:val="00395665"/>
    <w:rsid w:val="00395707"/>
    <w:rsid w:val="00395845"/>
    <w:rsid w:val="0039591C"/>
    <w:rsid w:val="003960A1"/>
    <w:rsid w:val="003965CB"/>
    <w:rsid w:val="00396A87"/>
    <w:rsid w:val="00396B82"/>
    <w:rsid w:val="00396C40"/>
    <w:rsid w:val="0039732F"/>
    <w:rsid w:val="0039736E"/>
    <w:rsid w:val="00397682"/>
    <w:rsid w:val="00397C93"/>
    <w:rsid w:val="00397CE4"/>
    <w:rsid w:val="003A00FB"/>
    <w:rsid w:val="003A02CE"/>
    <w:rsid w:val="003A02F2"/>
    <w:rsid w:val="003A0DD6"/>
    <w:rsid w:val="003A1110"/>
    <w:rsid w:val="003A113C"/>
    <w:rsid w:val="003A13D2"/>
    <w:rsid w:val="003A149F"/>
    <w:rsid w:val="003A1A27"/>
    <w:rsid w:val="003A1BF8"/>
    <w:rsid w:val="003A1EA5"/>
    <w:rsid w:val="003A210B"/>
    <w:rsid w:val="003A2668"/>
    <w:rsid w:val="003A26A7"/>
    <w:rsid w:val="003A2799"/>
    <w:rsid w:val="003A28AD"/>
    <w:rsid w:val="003A2EA5"/>
    <w:rsid w:val="003A336E"/>
    <w:rsid w:val="003A3812"/>
    <w:rsid w:val="003A382F"/>
    <w:rsid w:val="003A3BF6"/>
    <w:rsid w:val="003A3C20"/>
    <w:rsid w:val="003A40EC"/>
    <w:rsid w:val="003A45E3"/>
    <w:rsid w:val="003A47F5"/>
    <w:rsid w:val="003A5363"/>
    <w:rsid w:val="003A5DA1"/>
    <w:rsid w:val="003A6001"/>
    <w:rsid w:val="003A62E0"/>
    <w:rsid w:val="003A6305"/>
    <w:rsid w:val="003A6606"/>
    <w:rsid w:val="003A6617"/>
    <w:rsid w:val="003A67B7"/>
    <w:rsid w:val="003A69B1"/>
    <w:rsid w:val="003A6BBE"/>
    <w:rsid w:val="003A6D3C"/>
    <w:rsid w:val="003A6EC2"/>
    <w:rsid w:val="003A6EF5"/>
    <w:rsid w:val="003A7580"/>
    <w:rsid w:val="003A7685"/>
    <w:rsid w:val="003A7989"/>
    <w:rsid w:val="003B0087"/>
    <w:rsid w:val="003B06DE"/>
    <w:rsid w:val="003B121E"/>
    <w:rsid w:val="003B1547"/>
    <w:rsid w:val="003B1614"/>
    <w:rsid w:val="003B174D"/>
    <w:rsid w:val="003B195C"/>
    <w:rsid w:val="003B1B7C"/>
    <w:rsid w:val="003B25EE"/>
    <w:rsid w:val="003B2882"/>
    <w:rsid w:val="003B29BF"/>
    <w:rsid w:val="003B2EF9"/>
    <w:rsid w:val="003B3505"/>
    <w:rsid w:val="003B35DF"/>
    <w:rsid w:val="003B36AF"/>
    <w:rsid w:val="003B387E"/>
    <w:rsid w:val="003B3A0C"/>
    <w:rsid w:val="003B3B11"/>
    <w:rsid w:val="003B3CB6"/>
    <w:rsid w:val="003B3CF0"/>
    <w:rsid w:val="003B4172"/>
    <w:rsid w:val="003B4194"/>
    <w:rsid w:val="003B44A9"/>
    <w:rsid w:val="003B4596"/>
    <w:rsid w:val="003B48A5"/>
    <w:rsid w:val="003B4E6C"/>
    <w:rsid w:val="003B4EF8"/>
    <w:rsid w:val="003B4FE2"/>
    <w:rsid w:val="003B5559"/>
    <w:rsid w:val="003B5870"/>
    <w:rsid w:val="003B58B5"/>
    <w:rsid w:val="003B59A0"/>
    <w:rsid w:val="003B5C70"/>
    <w:rsid w:val="003B5CF0"/>
    <w:rsid w:val="003B5CF3"/>
    <w:rsid w:val="003B5D1B"/>
    <w:rsid w:val="003B5E8E"/>
    <w:rsid w:val="003B63DC"/>
    <w:rsid w:val="003B6431"/>
    <w:rsid w:val="003B6884"/>
    <w:rsid w:val="003B6D39"/>
    <w:rsid w:val="003B7284"/>
    <w:rsid w:val="003B7314"/>
    <w:rsid w:val="003B7449"/>
    <w:rsid w:val="003B7469"/>
    <w:rsid w:val="003B76FD"/>
    <w:rsid w:val="003B7D6F"/>
    <w:rsid w:val="003C0034"/>
    <w:rsid w:val="003C016B"/>
    <w:rsid w:val="003C0501"/>
    <w:rsid w:val="003C067F"/>
    <w:rsid w:val="003C0A67"/>
    <w:rsid w:val="003C0FA6"/>
    <w:rsid w:val="003C2056"/>
    <w:rsid w:val="003C2061"/>
    <w:rsid w:val="003C20CC"/>
    <w:rsid w:val="003C25B1"/>
    <w:rsid w:val="003C26C4"/>
    <w:rsid w:val="003C2869"/>
    <w:rsid w:val="003C2C6B"/>
    <w:rsid w:val="003C2D4F"/>
    <w:rsid w:val="003C2D82"/>
    <w:rsid w:val="003C30A9"/>
    <w:rsid w:val="003C31D1"/>
    <w:rsid w:val="003C3801"/>
    <w:rsid w:val="003C3998"/>
    <w:rsid w:val="003C4309"/>
    <w:rsid w:val="003C44E3"/>
    <w:rsid w:val="003C491E"/>
    <w:rsid w:val="003C4F4D"/>
    <w:rsid w:val="003C59C1"/>
    <w:rsid w:val="003C5A72"/>
    <w:rsid w:val="003C5E9D"/>
    <w:rsid w:val="003C636A"/>
    <w:rsid w:val="003C648C"/>
    <w:rsid w:val="003C6552"/>
    <w:rsid w:val="003C6625"/>
    <w:rsid w:val="003C66D0"/>
    <w:rsid w:val="003C6763"/>
    <w:rsid w:val="003C6C46"/>
    <w:rsid w:val="003C7394"/>
    <w:rsid w:val="003C7A4B"/>
    <w:rsid w:val="003D012C"/>
    <w:rsid w:val="003D0250"/>
    <w:rsid w:val="003D0319"/>
    <w:rsid w:val="003D0392"/>
    <w:rsid w:val="003D0804"/>
    <w:rsid w:val="003D09EC"/>
    <w:rsid w:val="003D0C0A"/>
    <w:rsid w:val="003D11FA"/>
    <w:rsid w:val="003D13AE"/>
    <w:rsid w:val="003D15FD"/>
    <w:rsid w:val="003D1C3C"/>
    <w:rsid w:val="003D2C9F"/>
    <w:rsid w:val="003D2CE9"/>
    <w:rsid w:val="003D3024"/>
    <w:rsid w:val="003D326D"/>
    <w:rsid w:val="003D4012"/>
    <w:rsid w:val="003D4183"/>
    <w:rsid w:val="003D4A23"/>
    <w:rsid w:val="003D596F"/>
    <w:rsid w:val="003D5971"/>
    <w:rsid w:val="003D5B07"/>
    <w:rsid w:val="003D6309"/>
    <w:rsid w:val="003D63B2"/>
    <w:rsid w:val="003D6980"/>
    <w:rsid w:val="003D6B47"/>
    <w:rsid w:val="003D6B8A"/>
    <w:rsid w:val="003D74BF"/>
    <w:rsid w:val="003D7853"/>
    <w:rsid w:val="003D78E3"/>
    <w:rsid w:val="003D7E1F"/>
    <w:rsid w:val="003E0611"/>
    <w:rsid w:val="003E0FCE"/>
    <w:rsid w:val="003E1807"/>
    <w:rsid w:val="003E188A"/>
    <w:rsid w:val="003E1B21"/>
    <w:rsid w:val="003E1E1D"/>
    <w:rsid w:val="003E2111"/>
    <w:rsid w:val="003E2E4C"/>
    <w:rsid w:val="003E3436"/>
    <w:rsid w:val="003E382A"/>
    <w:rsid w:val="003E3860"/>
    <w:rsid w:val="003E388B"/>
    <w:rsid w:val="003E4042"/>
    <w:rsid w:val="003E40AB"/>
    <w:rsid w:val="003E4817"/>
    <w:rsid w:val="003E4F49"/>
    <w:rsid w:val="003E50F7"/>
    <w:rsid w:val="003E598C"/>
    <w:rsid w:val="003E5D75"/>
    <w:rsid w:val="003E5F7D"/>
    <w:rsid w:val="003E60B7"/>
    <w:rsid w:val="003E611A"/>
    <w:rsid w:val="003E6340"/>
    <w:rsid w:val="003E63A6"/>
    <w:rsid w:val="003E6614"/>
    <w:rsid w:val="003E695E"/>
    <w:rsid w:val="003E69BA"/>
    <w:rsid w:val="003E77A3"/>
    <w:rsid w:val="003E7A32"/>
    <w:rsid w:val="003F019F"/>
    <w:rsid w:val="003F0340"/>
    <w:rsid w:val="003F067C"/>
    <w:rsid w:val="003F08D0"/>
    <w:rsid w:val="003F0CBE"/>
    <w:rsid w:val="003F10DE"/>
    <w:rsid w:val="003F124E"/>
    <w:rsid w:val="003F144A"/>
    <w:rsid w:val="003F167D"/>
    <w:rsid w:val="003F16A3"/>
    <w:rsid w:val="003F1864"/>
    <w:rsid w:val="003F194E"/>
    <w:rsid w:val="003F2164"/>
    <w:rsid w:val="003F2C26"/>
    <w:rsid w:val="003F2E0E"/>
    <w:rsid w:val="003F36DA"/>
    <w:rsid w:val="003F37DF"/>
    <w:rsid w:val="003F3D2D"/>
    <w:rsid w:val="003F44AD"/>
    <w:rsid w:val="003F452D"/>
    <w:rsid w:val="003F4698"/>
    <w:rsid w:val="003F49A0"/>
    <w:rsid w:val="003F4A31"/>
    <w:rsid w:val="003F4D9E"/>
    <w:rsid w:val="003F5042"/>
    <w:rsid w:val="003F57F9"/>
    <w:rsid w:val="003F58AE"/>
    <w:rsid w:val="003F5998"/>
    <w:rsid w:val="003F59CF"/>
    <w:rsid w:val="003F5C06"/>
    <w:rsid w:val="003F63D7"/>
    <w:rsid w:val="003F63F6"/>
    <w:rsid w:val="003F69CB"/>
    <w:rsid w:val="003F6B40"/>
    <w:rsid w:val="003F6C56"/>
    <w:rsid w:val="003F709D"/>
    <w:rsid w:val="003F76A5"/>
    <w:rsid w:val="003F7704"/>
    <w:rsid w:val="003F7806"/>
    <w:rsid w:val="003F7D7E"/>
    <w:rsid w:val="0040082E"/>
    <w:rsid w:val="004015E5"/>
    <w:rsid w:val="004017E5"/>
    <w:rsid w:val="00401E3E"/>
    <w:rsid w:val="00402121"/>
    <w:rsid w:val="004021AA"/>
    <w:rsid w:val="004023F0"/>
    <w:rsid w:val="004025A2"/>
    <w:rsid w:val="00402862"/>
    <w:rsid w:val="004028A9"/>
    <w:rsid w:val="004029F6"/>
    <w:rsid w:val="00402A1A"/>
    <w:rsid w:val="0040302E"/>
    <w:rsid w:val="004030BD"/>
    <w:rsid w:val="0040332B"/>
    <w:rsid w:val="00403D4D"/>
    <w:rsid w:val="00403F4D"/>
    <w:rsid w:val="00403F81"/>
    <w:rsid w:val="004042E2"/>
    <w:rsid w:val="004043EC"/>
    <w:rsid w:val="00404433"/>
    <w:rsid w:val="00404CC4"/>
    <w:rsid w:val="00405067"/>
    <w:rsid w:val="0040510A"/>
    <w:rsid w:val="00406062"/>
    <w:rsid w:val="00406462"/>
    <w:rsid w:val="0040675A"/>
    <w:rsid w:val="00406C52"/>
    <w:rsid w:val="00407B6E"/>
    <w:rsid w:val="00407ED3"/>
    <w:rsid w:val="00410513"/>
    <w:rsid w:val="0041072B"/>
    <w:rsid w:val="00410EE3"/>
    <w:rsid w:val="00411648"/>
    <w:rsid w:val="00411E2F"/>
    <w:rsid w:val="00411E97"/>
    <w:rsid w:val="00412703"/>
    <w:rsid w:val="004127DD"/>
    <w:rsid w:val="00413259"/>
    <w:rsid w:val="004132C4"/>
    <w:rsid w:val="00413EED"/>
    <w:rsid w:val="00414AE5"/>
    <w:rsid w:val="00414F24"/>
    <w:rsid w:val="00415537"/>
    <w:rsid w:val="00415E6E"/>
    <w:rsid w:val="00415EE5"/>
    <w:rsid w:val="00416192"/>
    <w:rsid w:val="00416B41"/>
    <w:rsid w:val="004171E4"/>
    <w:rsid w:val="004172BF"/>
    <w:rsid w:val="0041774B"/>
    <w:rsid w:val="00417FDA"/>
    <w:rsid w:val="004204AA"/>
    <w:rsid w:val="004205E6"/>
    <w:rsid w:val="00420A0E"/>
    <w:rsid w:val="00420D75"/>
    <w:rsid w:val="00420DFF"/>
    <w:rsid w:val="00420ECD"/>
    <w:rsid w:val="004210BB"/>
    <w:rsid w:val="004217BB"/>
    <w:rsid w:val="00421D6A"/>
    <w:rsid w:val="00421E88"/>
    <w:rsid w:val="00422344"/>
    <w:rsid w:val="004223A2"/>
    <w:rsid w:val="0042253F"/>
    <w:rsid w:val="00422A87"/>
    <w:rsid w:val="00422B9B"/>
    <w:rsid w:val="00422DD1"/>
    <w:rsid w:val="00422F38"/>
    <w:rsid w:val="00422F52"/>
    <w:rsid w:val="004238F8"/>
    <w:rsid w:val="00423DF8"/>
    <w:rsid w:val="00424457"/>
    <w:rsid w:val="00424824"/>
    <w:rsid w:val="004249F6"/>
    <w:rsid w:val="00424AC3"/>
    <w:rsid w:val="00424CCE"/>
    <w:rsid w:val="00424D05"/>
    <w:rsid w:val="00424D76"/>
    <w:rsid w:val="00424F57"/>
    <w:rsid w:val="00424F66"/>
    <w:rsid w:val="00425961"/>
    <w:rsid w:val="004259AB"/>
    <w:rsid w:val="00425F24"/>
    <w:rsid w:val="004263E7"/>
    <w:rsid w:val="004263F5"/>
    <w:rsid w:val="00426589"/>
    <w:rsid w:val="004266CA"/>
    <w:rsid w:val="00426924"/>
    <w:rsid w:val="00426D8A"/>
    <w:rsid w:val="00426E12"/>
    <w:rsid w:val="00426F38"/>
    <w:rsid w:val="004274D9"/>
    <w:rsid w:val="0042769C"/>
    <w:rsid w:val="004276C3"/>
    <w:rsid w:val="00427B41"/>
    <w:rsid w:val="00427BE5"/>
    <w:rsid w:val="00427D7B"/>
    <w:rsid w:val="00430053"/>
    <w:rsid w:val="004302E0"/>
    <w:rsid w:val="004305AD"/>
    <w:rsid w:val="00430678"/>
    <w:rsid w:val="00431A4D"/>
    <w:rsid w:val="00431D89"/>
    <w:rsid w:val="00432564"/>
    <w:rsid w:val="004327E3"/>
    <w:rsid w:val="00432CE0"/>
    <w:rsid w:val="00433931"/>
    <w:rsid w:val="0043398E"/>
    <w:rsid w:val="004339A2"/>
    <w:rsid w:val="00433BD8"/>
    <w:rsid w:val="004342BF"/>
    <w:rsid w:val="00434604"/>
    <w:rsid w:val="00434799"/>
    <w:rsid w:val="00435CF6"/>
    <w:rsid w:val="00436754"/>
    <w:rsid w:val="00436815"/>
    <w:rsid w:val="0043702A"/>
    <w:rsid w:val="004371F6"/>
    <w:rsid w:val="0043758D"/>
    <w:rsid w:val="004375D3"/>
    <w:rsid w:val="004377C5"/>
    <w:rsid w:val="00437B51"/>
    <w:rsid w:val="00437DEB"/>
    <w:rsid w:val="004402F5"/>
    <w:rsid w:val="0044065C"/>
    <w:rsid w:val="00440986"/>
    <w:rsid w:val="00440C99"/>
    <w:rsid w:val="00441620"/>
    <w:rsid w:val="004416E1"/>
    <w:rsid w:val="00441C6E"/>
    <w:rsid w:val="00441E36"/>
    <w:rsid w:val="00441EC5"/>
    <w:rsid w:val="00441F29"/>
    <w:rsid w:val="00441FA6"/>
    <w:rsid w:val="004421ED"/>
    <w:rsid w:val="004423F8"/>
    <w:rsid w:val="00442528"/>
    <w:rsid w:val="00442B80"/>
    <w:rsid w:val="00442E86"/>
    <w:rsid w:val="004431CB"/>
    <w:rsid w:val="00443975"/>
    <w:rsid w:val="0044464F"/>
    <w:rsid w:val="00445092"/>
    <w:rsid w:val="00445509"/>
    <w:rsid w:val="00445965"/>
    <w:rsid w:val="00445BBC"/>
    <w:rsid w:val="00446B38"/>
    <w:rsid w:val="00446D7A"/>
    <w:rsid w:val="00446DD7"/>
    <w:rsid w:val="00446FA0"/>
    <w:rsid w:val="00447059"/>
    <w:rsid w:val="004478C6"/>
    <w:rsid w:val="00450094"/>
    <w:rsid w:val="0045029E"/>
    <w:rsid w:val="004502DC"/>
    <w:rsid w:val="004509CB"/>
    <w:rsid w:val="00450DA6"/>
    <w:rsid w:val="00450E03"/>
    <w:rsid w:val="004514AF"/>
    <w:rsid w:val="00451CD3"/>
    <w:rsid w:val="00451EA9"/>
    <w:rsid w:val="00452065"/>
    <w:rsid w:val="00452422"/>
    <w:rsid w:val="004528CC"/>
    <w:rsid w:val="00453366"/>
    <w:rsid w:val="00453608"/>
    <w:rsid w:val="004537F1"/>
    <w:rsid w:val="00453E11"/>
    <w:rsid w:val="00453FA9"/>
    <w:rsid w:val="00454416"/>
    <w:rsid w:val="00454AEF"/>
    <w:rsid w:val="00454E2E"/>
    <w:rsid w:val="00455277"/>
    <w:rsid w:val="004553CA"/>
    <w:rsid w:val="00455468"/>
    <w:rsid w:val="004562B6"/>
    <w:rsid w:val="00456C38"/>
    <w:rsid w:val="00457381"/>
    <w:rsid w:val="0045797C"/>
    <w:rsid w:val="00457ADB"/>
    <w:rsid w:val="004600E6"/>
    <w:rsid w:val="0046023E"/>
    <w:rsid w:val="00460751"/>
    <w:rsid w:val="00460A00"/>
    <w:rsid w:val="00460AE0"/>
    <w:rsid w:val="00460D0A"/>
    <w:rsid w:val="00460D27"/>
    <w:rsid w:val="004621C9"/>
    <w:rsid w:val="004623DA"/>
    <w:rsid w:val="004624EB"/>
    <w:rsid w:val="004624FA"/>
    <w:rsid w:val="00462973"/>
    <w:rsid w:val="00462A0F"/>
    <w:rsid w:val="00462B7B"/>
    <w:rsid w:val="00462D69"/>
    <w:rsid w:val="004630BA"/>
    <w:rsid w:val="00463143"/>
    <w:rsid w:val="004636F4"/>
    <w:rsid w:val="004638FD"/>
    <w:rsid w:val="00463AEC"/>
    <w:rsid w:val="00463BDB"/>
    <w:rsid w:val="004645AA"/>
    <w:rsid w:val="00464A04"/>
    <w:rsid w:val="00464A97"/>
    <w:rsid w:val="004654B8"/>
    <w:rsid w:val="00465DD5"/>
    <w:rsid w:val="00466804"/>
    <w:rsid w:val="00466CDC"/>
    <w:rsid w:val="00467076"/>
    <w:rsid w:val="0046707A"/>
    <w:rsid w:val="0046740B"/>
    <w:rsid w:val="00467417"/>
    <w:rsid w:val="00467853"/>
    <w:rsid w:val="00467983"/>
    <w:rsid w:val="00467ED2"/>
    <w:rsid w:val="004700A3"/>
    <w:rsid w:val="004700F2"/>
    <w:rsid w:val="00470BA2"/>
    <w:rsid w:val="00470C12"/>
    <w:rsid w:val="004716F8"/>
    <w:rsid w:val="00471966"/>
    <w:rsid w:val="00471BE3"/>
    <w:rsid w:val="00472058"/>
    <w:rsid w:val="004727C9"/>
    <w:rsid w:val="004728DD"/>
    <w:rsid w:val="00472EB1"/>
    <w:rsid w:val="00472FA2"/>
    <w:rsid w:val="00473179"/>
    <w:rsid w:val="00473405"/>
    <w:rsid w:val="00473427"/>
    <w:rsid w:val="004739DC"/>
    <w:rsid w:val="00473B99"/>
    <w:rsid w:val="004743C1"/>
    <w:rsid w:val="00474496"/>
    <w:rsid w:val="004745B4"/>
    <w:rsid w:val="0047487D"/>
    <w:rsid w:val="00474AAD"/>
    <w:rsid w:val="00474C22"/>
    <w:rsid w:val="00474CC0"/>
    <w:rsid w:val="00474DB4"/>
    <w:rsid w:val="004750AE"/>
    <w:rsid w:val="00475D91"/>
    <w:rsid w:val="004767A6"/>
    <w:rsid w:val="00476E7A"/>
    <w:rsid w:val="00476EA9"/>
    <w:rsid w:val="00477498"/>
    <w:rsid w:val="004775AA"/>
    <w:rsid w:val="00477685"/>
    <w:rsid w:val="0047791B"/>
    <w:rsid w:val="004779CE"/>
    <w:rsid w:val="00477AC6"/>
    <w:rsid w:val="00477AF5"/>
    <w:rsid w:val="00477C89"/>
    <w:rsid w:val="00480287"/>
    <w:rsid w:val="00480BA8"/>
    <w:rsid w:val="00480E22"/>
    <w:rsid w:val="00480E54"/>
    <w:rsid w:val="00480EAC"/>
    <w:rsid w:val="004811BF"/>
    <w:rsid w:val="00481868"/>
    <w:rsid w:val="00481ECB"/>
    <w:rsid w:val="00482219"/>
    <w:rsid w:val="00482603"/>
    <w:rsid w:val="00483192"/>
    <w:rsid w:val="00483479"/>
    <w:rsid w:val="00483761"/>
    <w:rsid w:val="00483CA5"/>
    <w:rsid w:val="00483CB5"/>
    <w:rsid w:val="00483EF6"/>
    <w:rsid w:val="00483F39"/>
    <w:rsid w:val="00484001"/>
    <w:rsid w:val="0048419F"/>
    <w:rsid w:val="00484286"/>
    <w:rsid w:val="00484A00"/>
    <w:rsid w:val="004856F4"/>
    <w:rsid w:val="00485876"/>
    <w:rsid w:val="0048655F"/>
    <w:rsid w:val="004865FE"/>
    <w:rsid w:val="00486D87"/>
    <w:rsid w:val="00486E88"/>
    <w:rsid w:val="0048711D"/>
    <w:rsid w:val="0048744A"/>
    <w:rsid w:val="004877FC"/>
    <w:rsid w:val="00487C72"/>
    <w:rsid w:val="00487E44"/>
    <w:rsid w:val="0049038D"/>
    <w:rsid w:val="00490C48"/>
    <w:rsid w:val="00490E61"/>
    <w:rsid w:val="004914A2"/>
    <w:rsid w:val="004917F4"/>
    <w:rsid w:val="00491C1C"/>
    <w:rsid w:val="00491DDC"/>
    <w:rsid w:val="00491F9D"/>
    <w:rsid w:val="004922E7"/>
    <w:rsid w:val="00492C6F"/>
    <w:rsid w:val="004931EB"/>
    <w:rsid w:val="004932B1"/>
    <w:rsid w:val="00493393"/>
    <w:rsid w:val="004934C6"/>
    <w:rsid w:val="004935D9"/>
    <w:rsid w:val="004935EB"/>
    <w:rsid w:val="00493835"/>
    <w:rsid w:val="00493AFB"/>
    <w:rsid w:val="004947D7"/>
    <w:rsid w:val="004948EC"/>
    <w:rsid w:val="004949B3"/>
    <w:rsid w:val="00494C02"/>
    <w:rsid w:val="00494DA3"/>
    <w:rsid w:val="00494FBA"/>
    <w:rsid w:val="00495ADD"/>
    <w:rsid w:val="00495DF8"/>
    <w:rsid w:val="00495E81"/>
    <w:rsid w:val="004964AB"/>
    <w:rsid w:val="0049656A"/>
    <w:rsid w:val="00496690"/>
    <w:rsid w:val="004970AD"/>
    <w:rsid w:val="00497546"/>
    <w:rsid w:val="00497759"/>
    <w:rsid w:val="004979C4"/>
    <w:rsid w:val="00497BA6"/>
    <w:rsid w:val="004A0248"/>
    <w:rsid w:val="004A0275"/>
    <w:rsid w:val="004A0356"/>
    <w:rsid w:val="004A049A"/>
    <w:rsid w:val="004A0522"/>
    <w:rsid w:val="004A05DE"/>
    <w:rsid w:val="004A0C8D"/>
    <w:rsid w:val="004A0DF9"/>
    <w:rsid w:val="004A0EB7"/>
    <w:rsid w:val="004A1798"/>
    <w:rsid w:val="004A1D0E"/>
    <w:rsid w:val="004A231F"/>
    <w:rsid w:val="004A2A19"/>
    <w:rsid w:val="004A2C9B"/>
    <w:rsid w:val="004A302F"/>
    <w:rsid w:val="004A3206"/>
    <w:rsid w:val="004A33B0"/>
    <w:rsid w:val="004A33EB"/>
    <w:rsid w:val="004A3479"/>
    <w:rsid w:val="004A363B"/>
    <w:rsid w:val="004A4019"/>
    <w:rsid w:val="004A4081"/>
    <w:rsid w:val="004A4339"/>
    <w:rsid w:val="004A4815"/>
    <w:rsid w:val="004A4AC5"/>
    <w:rsid w:val="004A4F98"/>
    <w:rsid w:val="004A529C"/>
    <w:rsid w:val="004A5433"/>
    <w:rsid w:val="004A5A48"/>
    <w:rsid w:val="004A5B16"/>
    <w:rsid w:val="004A5C68"/>
    <w:rsid w:val="004A6245"/>
    <w:rsid w:val="004A6953"/>
    <w:rsid w:val="004A69F9"/>
    <w:rsid w:val="004A70F4"/>
    <w:rsid w:val="004A72DC"/>
    <w:rsid w:val="004A7442"/>
    <w:rsid w:val="004B031A"/>
    <w:rsid w:val="004B04CD"/>
    <w:rsid w:val="004B065E"/>
    <w:rsid w:val="004B07BE"/>
    <w:rsid w:val="004B0957"/>
    <w:rsid w:val="004B1049"/>
    <w:rsid w:val="004B11E4"/>
    <w:rsid w:val="004B124A"/>
    <w:rsid w:val="004B13A0"/>
    <w:rsid w:val="004B1533"/>
    <w:rsid w:val="004B1E77"/>
    <w:rsid w:val="004B1F21"/>
    <w:rsid w:val="004B25A2"/>
    <w:rsid w:val="004B2B91"/>
    <w:rsid w:val="004B323F"/>
    <w:rsid w:val="004B34D3"/>
    <w:rsid w:val="004B373F"/>
    <w:rsid w:val="004B3961"/>
    <w:rsid w:val="004B3972"/>
    <w:rsid w:val="004B3A8D"/>
    <w:rsid w:val="004B3B7A"/>
    <w:rsid w:val="004B3CDF"/>
    <w:rsid w:val="004B459A"/>
    <w:rsid w:val="004B48D8"/>
    <w:rsid w:val="004B49B8"/>
    <w:rsid w:val="004B4C0A"/>
    <w:rsid w:val="004B4EB5"/>
    <w:rsid w:val="004B5208"/>
    <w:rsid w:val="004B523E"/>
    <w:rsid w:val="004B5441"/>
    <w:rsid w:val="004B54A1"/>
    <w:rsid w:val="004B5A15"/>
    <w:rsid w:val="004B5A88"/>
    <w:rsid w:val="004B65D2"/>
    <w:rsid w:val="004B6951"/>
    <w:rsid w:val="004B6999"/>
    <w:rsid w:val="004B6A3F"/>
    <w:rsid w:val="004B6E88"/>
    <w:rsid w:val="004B73C8"/>
    <w:rsid w:val="004B75FC"/>
    <w:rsid w:val="004B779E"/>
    <w:rsid w:val="004B7A7B"/>
    <w:rsid w:val="004B7D6F"/>
    <w:rsid w:val="004B7E6D"/>
    <w:rsid w:val="004B7E85"/>
    <w:rsid w:val="004C011C"/>
    <w:rsid w:val="004C01C6"/>
    <w:rsid w:val="004C0C86"/>
    <w:rsid w:val="004C0D05"/>
    <w:rsid w:val="004C0D55"/>
    <w:rsid w:val="004C0EFB"/>
    <w:rsid w:val="004C0F15"/>
    <w:rsid w:val="004C1076"/>
    <w:rsid w:val="004C12DF"/>
    <w:rsid w:val="004C13CF"/>
    <w:rsid w:val="004C14F3"/>
    <w:rsid w:val="004C1A14"/>
    <w:rsid w:val="004C230F"/>
    <w:rsid w:val="004C24FD"/>
    <w:rsid w:val="004C2FFB"/>
    <w:rsid w:val="004C3518"/>
    <w:rsid w:val="004C394E"/>
    <w:rsid w:val="004C3A57"/>
    <w:rsid w:val="004C3A79"/>
    <w:rsid w:val="004C3D4B"/>
    <w:rsid w:val="004C4104"/>
    <w:rsid w:val="004C41E0"/>
    <w:rsid w:val="004C442F"/>
    <w:rsid w:val="004C5133"/>
    <w:rsid w:val="004C53D3"/>
    <w:rsid w:val="004C5684"/>
    <w:rsid w:val="004C66E0"/>
    <w:rsid w:val="004C696C"/>
    <w:rsid w:val="004C6C0F"/>
    <w:rsid w:val="004C7B4C"/>
    <w:rsid w:val="004D00B5"/>
    <w:rsid w:val="004D0674"/>
    <w:rsid w:val="004D07B6"/>
    <w:rsid w:val="004D0929"/>
    <w:rsid w:val="004D0FF3"/>
    <w:rsid w:val="004D136E"/>
    <w:rsid w:val="004D189E"/>
    <w:rsid w:val="004D1E30"/>
    <w:rsid w:val="004D1F9B"/>
    <w:rsid w:val="004D296D"/>
    <w:rsid w:val="004D3733"/>
    <w:rsid w:val="004D39C1"/>
    <w:rsid w:val="004D3BA2"/>
    <w:rsid w:val="004D4265"/>
    <w:rsid w:val="004D49A1"/>
    <w:rsid w:val="004D4D45"/>
    <w:rsid w:val="004D5316"/>
    <w:rsid w:val="004D54BF"/>
    <w:rsid w:val="004D54DF"/>
    <w:rsid w:val="004D55B1"/>
    <w:rsid w:val="004D5727"/>
    <w:rsid w:val="004D5C21"/>
    <w:rsid w:val="004D5E84"/>
    <w:rsid w:val="004D5FCA"/>
    <w:rsid w:val="004D6589"/>
    <w:rsid w:val="004D71EA"/>
    <w:rsid w:val="004D7240"/>
    <w:rsid w:val="004D725C"/>
    <w:rsid w:val="004D7429"/>
    <w:rsid w:val="004D756B"/>
    <w:rsid w:val="004D7B77"/>
    <w:rsid w:val="004E0122"/>
    <w:rsid w:val="004E0645"/>
    <w:rsid w:val="004E0C53"/>
    <w:rsid w:val="004E0D64"/>
    <w:rsid w:val="004E0E47"/>
    <w:rsid w:val="004E0EE7"/>
    <w:rsid w:val="004E0FF1"/>
    <w:rsid w:val="004E1036"/>
    <w:rsid w:val="004E1453"/>
    <w:rsid w:val="004E1A1E"/>
    <w:rsid w:val="004E1DE6"/>
    <w:rsid w:val="004E1E4E"/>
    <w:rsid w:val="004E209A"/>
    <w:rsid w:val="004E2290"/>
    <w:rsid w:val="004E22BB"/>
    <w:rsid w:val="004E2313"/>
    <w:rsid w:val="004E3350"/>
    <w:rsid w:val="004E365A"/>
    <w:rsid w:val="004E38CE"/>
    <w:rsid w:val="004E3E99"/>
    <w:rsid w:val="004E4080"/>
    <w:rsid w:val="004E412C"/>
    <w:rsid w:val="004E41B0"/>
    <w:rsid w:val="004E4225"/>
    <w:rsid w:val="004E47F3"/>
    <w:rsid w:val="004E4A43"/>
    <w:rsid w:val="004E4A46"/>
    <w:rsid w:val="004E4D5F"/>
    <w:rsid w:val="004E4E57"/>
    <w:rsid w:val="004E553F"/>
    <w:rsid w:val="004E55FA"/>
    <w:rsid w:val="004E59C5"/>
    <w:rsid w:val="004E5BBD"/>
    <w:rsid w:val="004E5BCF"/>
    <w:rsid w:val="004E5F84"/>
    <w:rsid w:val="004E62C9"/>
    <w:rsid w:val="004E6338"/>
    <w:rsid w:val="004E6605"/>
    <w:rsid w:val="004E66AA"/>
    <w:rsid w:val="004E682E"/>
    <w:rsid w:val="004E72EA"/>
    <w:rsid w:val="004E7CB4"/>
    <w:rsid w:val="004F07A6"/>
    <w:rsid w:val="004F0B28"/>
    <w:rsid w:val="004F0C66"/>
    <w:rsid w:val="004F1025"/>
    <w:rsid w:val="004F135F"/>
    <w:rsid w:val="004F190F"/>
    <w:rsid w:val="004F1DFD"/>
    <w:rsid w:val="004F2462"/>
    <w:rsid w:val="004F2464"/>
    <w:rsid w:val="004F24AF"/>
    <w:rsid w:val="004F24B6"/>
    <w:rsid w:val="004F2555"/>
    <w:rsid w:val="004F2B80"/>
    <w:rsid w:val="004F2E4D"/>
    <w:rsid w:val="004F2FD0"/>
    <w:rsid w:val="004F3020"/>
    <w:rsid w:val="004F35AB"/>
    <w:rsid w:val="004F3643"/>
    <w:rsid w:val="004F3BAD"/>
    <w:rsid w:val="004F4199"/>
    <w:rsid w:val="004F51D7"/>
    <w:rsid w:val="004F54CE"/>
    <w:rsid w:val="004F5619"/>
    <w:rsid w:val="004F5924"/>
    <w:rsid w:val="004F6086"/>
    <w:rsid w:val="004F6333"/>
    <w:rsid w:val="004F66FF"/>
    <w:rsid w:val="004F6860"/>
    <w:rsid w:val="004F6989"/>
    <w:rsid w:val="004F6A3A"/>
    <w:rsid w:val="004F6BBA"/>
    <w:rsid w:val="004F7130"/>
    <w:rsid w:val="004F77EE"/>
    <w:rsid w:val="004F7879"/>
    <w:rsid w:val="004F7CC0"/>
    <w:rsid w:val="005001F5"/>
    <w:rsid w:val="00500660"/>
    <w:rsid w:val="0050081E"/>
    <w:rsid w:val="00500931"/>
    <w:rsid w:val="005019B9"/>
    <w:rsid w:val="00501B4B"/>
    <w:rsid w:val="00501C3E"/>
    <w:rsid w:val="00501FBD"/>
    <w:rsid w:val="0050258A"/>
    <w:rsid w:val="00502761"/>
    <w:rsid w:val="00502A8C"/>
    <w:rsid w:val="005039F5"/>
    <w:rsid w:val="005041ED"/>
    <w:rsid w:val="00504738"/>
    <w:rsid w:val="00504852"/>
    <w:rsid w:val="005048FB"/>
    <w:rsid w:val="00505BDD"/>
    <w:rsid w:val="00506341"/>
    <w:rsid w:val="00506B80"/>
    <w:rsid w:val="00507200"/>
    <w:rsid w:val="005079D6"/>
    <w:rsid w:val="00507CB5"/>
    <w:rsid w:val="00507CC3"/>
    <w:rsid w:val="00507F42"/>
    <w:rsid w:val="0051029A"/>
    <w:rsid w:val="00510579"/>
    <w:rsid w:val="00510867"/>
    <w:rsid w:val="0051089B"/>
    <w:rsid w:val="00510D32"/>
    <w:rsid w:val="00510DA2"/>
    <w:rsid w:val="00510DA9"/>
    <w:rsid w:val="005111EE"/>
    <w:rsid w:val="00511889"/>
    <w:rsid w:val="00511956"/>
    <w:rsid w:val="00511AF2"/>
    <w:rsid w:val="00511D0D"/>
    <w:rsid w:val="00511FE2"/>
    <w:rsid w:val="00512771"/>
    <w:rsid w:val="005127E5"/>
    <w:rsid w:val="00512844"/>
    <w:rsid w:val="00512C2C"/>
    <w:rsid w:val="00512E0B"/>
    <w:rsid w:val="00512F50"/>
    <w:rsid w:val="00513B08"/>
    <w:rsid w:val="00513C85"/>
    <w:rsid w:val="00513E9C"/>
    <w:rsid w:val="005144A9"/>
    <w:rsid w:val="005155CC"/>
    <w:rsid w:val="005158C4"/>
    <w:rsid w:val="005159F7"/>
    <w:rsid w:val="00515B60"/>
    <w:rsid w:val="005161BC"/>
    <w:rsid w:val="005167F3"/>
    <w:rsid w:val="00516E60"/>
    <w:rsid w:val="00516F11"/>
    <w:rsid w:val="00516F14"/>
    <w:rsid w:val="005172D8"/>
    <w:rsid w:val="00517799"/>
    <w:rsid w:val="005177E0"/>
    <w:rsid w:val="00517CB2"/>
    <w:rsid w:val="00517D94"/>
    <w:rsid w:val="00517ECF"/>
    <w:rsid w:val="00520130"/>
    <w:rsid w:val="00520BC3"/>
    <w:rsid w:val="0052119D"/>
    <w:rsid w:val="00521659"/>
    <w:rsid w:val="00521F4D"/>
    <w:rsid w:val="005223E7"/>
    <w:rsid w:val="00522611"/>
    <w:rsid w:val="00522A0D"/>
    <w:rsid w:val="00522BE5"/>
    <w:rsid w:val="005233B9"/>
    <w:rsid w:val="00523751"/>
    <w:rsid w:val="00523DB7"/>
    <w:rsid w:val="00523DE3"/>
    <w:rsid w:val="005243C1"/>
    <w:rsid w:val="00524A08"/>
    <w:rsid w:val="00524B6D"/>
    <w:rsid w:val="00524F81"/>
    <w:rsid w:val="005252EA"/>
    <w:rsid w:val="00525BEC"/>
    <w:rsid w:val="00525C04"/>
    <w:rsid w:val="00525D68"/>
    <w:rsid w:val="00525FD4"/>
    <w:rsid w:val="00526038"/>
    <w:rsid w:val="00526510"/>
    <w:rsid w:val="0052677F"/>
    <w:rsid w:val="00526FBE"/>
    <w:rsid w:val="0052711F"/>
    <w:rsid w:val="005275BA"/>
    <w:rsid w:val="005277F0"/>
    <w:rsid w:val="0052789B"/>
    <w:rsid w:val="00527959"/>
    <w:rsid w:val="00527C01"/>
    <w:rsid w:val="00527D32"/>
    <w:rsid w:val="00527DE5"/>
    <w:rsid w:val="005300B6"/>
    <w:rsid w:val="005300B7"/>
    <w:rsid w:val="005304C5"/>
    <w:rsid w:val="00530959"/>
    <w:rsid w:val="00530D3C"/>
    <w:rsid w:val="00530DFC"/>
    <w:rsid w:val="005311E7"/>
    <w:rsid w:val="0053173F"/>
    <w:rsid w:val="00531E65"/>
    <w:rsid w:val="00532048"/>
    <w:rsid w:val="005326C1"/>
    <w:rsid w:val="00532882"/>
    <w:rsid w:val="00532B53"/>
    <w:rsid w:val="00532C86"/>
    <w:rsid w:val="00533778"/>
    <w:rsid w:val="00533CF7"/>
    <w:rsid w:val="00534007"/>
    <w:rsid w:val="005348C5"/>
    <w:rsid w:val="00534B77"/>
    <w:rsid w:val="0053525F"/>
    <w:rsid w:val="00535759"/>
    <w:rsid w:val="00535773"/>
    <w:rsid w:val="005359E3"/>
    <w:rsid w:val="00535D73"/>
    <w:rsid w:val="00535DBF"/>
    <w:rsid w:val="00535DEF"/>
    <w:rsid w:val="0053612D"/>
    <w:rsid w:val="005362A6"/>
    <w:rsid w:val="0053631F"/>
    <w:rsid w:val="00536493"/>
    <w:rsid w:val="005365FD"/>
    <w:rsid w:val="005368FB"/>
    <w:rsid w:val="00536A2B"/>
    <w:rsid w:val="00536BCA"/>
    <w:rsid w:val="00537038"/>
    <w:rsid w:val="00537169"/>
    <w:rsid w:val="005379BF"/>
    <w:rsid w:val="00537BA1"/>
    <w:rsid w:val="00537BAA"/>
    <w:rsid w:val="00537BB6"/>
    <w:rsid w:val="0054016D"/>
    <w:rsid w:val="00540549"/>
    <w:rsid w:val="005407DA"/>
    <w:rsid w:val="00540822"/>
    <w:rsid w:val="00540A6A"/>
    <w:rsid w:val="0054187A"/>
    <w:rsid w:val="00541E9E"/>
    <w:rsid w:val="005422A6"/>
    <w:rsid w:val="005424E0"/>
    <w:rsid w:val="0054263B"/>
    <w:rsid w:val="00542715"/>
    <w:rsid w:val="00542A71"/>
    <w:rsid w:val="00542ABA"/>
    <w:rsid w:val="00543369"/>
    <w:rsid w:val="00543391"/>
    <w:rsid w:val="005433F2"/>
    <w:rsid w:val="00543699"/>
    <w:rsid w:val="00543BB9"/>
    <w:rsid w:val="00543F3D"/>
    <w:rsid w:val="00543F7B"/>
    <w:rsid w:val="0054488B"/>
    <w:rsid w:val="00545058"/>
    <w:rsid w:val="00545930"/>
    <w:rsid w:val="00545C19"/>
    <w:rsid w:val="00545F5D"/>
    <w:rsid w:val="00545FD5"/>
    <w:rsid w:val="0054609E"/>
    <w:rsid w:val="00546276"/>
    <w:rsid w:val="00546351"/>
    <w:rsid w:val="00546805"/>
    <w:rsid w:val="00546A05"/>
    <w:rsid w:val="00546F08"/>
    <w:rsid w:val="00547160"/>
    <w:rsid w:val="0054737A"/>
    <w:rsid w:val="005504ED"/>
    <w:rsid w:val="00550564"/>
    <w:rsid w:val="00550714"/>
    <w:rsid w:val="00550AD2"/>
    <w:rsid w:val="00550CB1"/>
    <w:rsid w:val="00550D24"/>
    <w:rsid w:val="00550FD2"/>
    <w:rsid w:val="0055110C"/>
    <w:rsid w:val="00551A84"/>
    <w:rsid w:val="00552B62"/>
    <w:rsid w:val="0055310A"/>
    <w:rsid w:val="005532EE"/>
    <w:rsid w:val="005534B5"/>
    <w:rsid w:val="00553777"/>
    <w:rsid w:val="00553D16"/>
    <w:rsid w:val="00553D1F"/>
    <w:rsid w:val="00553EB9"/>
    <w:rsid w:val="00553EF8"/>
    <w:rsid w:val="00553FB6"/>
    <w:rsid w:val="00554271"/>
    <w:rsid w:val="005543DB"/>
    <w:rsid w:val="005543E4"/>
    <w:rsid w:val="00554BC6"/>
    <w:rsid w:val="00555294"/>
    <w:rsid w:val="005553D8"/>
    <w:rsid w:val="005553E0"/>
    <w:rsid w:val="0055560B"/>
    <w:rsid w:val="005556A6"/>
    <w:rsid w:val="00555B9B"/>
    <w:rsid w:val="00555E37"/>
    <w:rsid w:val="00555EA3"/>
    <w:rsid w:val="00556442"/>
    <w:rsid w:val="0055654F"/>
    <w:rsid w:val="00556554"/>
    <w:rsid w:val="00556C5A"/>
    <w:rsid w:val="00556DB1"/>
    <w:rsid w:val="00556DFA"/>
    <w:rsid w:val="00556F35"/>
    <w:rsid w:val="005572B7"/>
    <w:rsid w:val="005574F4"/>
    <w:rsid w:val="00557743"/>
    <w:rsid w:val="00557B62"/>
    <w:rsid w:val="00557BA8"/>
    <w:rsid w:val="00557CD9"/>
    <w:rsid w:val="00557E54"/>
    <w:rsid w:val="00560185"/>
    <w:rsid w:val="00560E71"/>
    <w:rsid w:val="00560EDF"/>
    <w:rsid w:val="005614F7"/>
    <w:rsid w:val="00561BC4"/>
    <w:rsid w:val="00561E82"/>
    <w:rsid w:val="00561FEC"/>
    <w:rsid w:val="0056200D"/>
    <w:rsid w:val="005620D9"/>
    <w:rsid w:val="0056240B"/>
    <w:rsid w:val="00562458"/>
    <w:rsid w:val="00562C6D"/>
    <w:rsid w:val="00562FC3"/>
    <w:rsid w:val="005633AF"/>
    <w:rsid w:val="0056376A"/>
    <w:rsid w:val="00563A62"/>
    <w:rsid w:val="00563ACE"/>
    <w:rsid w:val="00563AE3"/>
    <w:rsid w:val="00563DEC"/>
    <w:rsid w:val="00564231"/>
    <w:rsid w:val="005643E6"/>
    <w:rsid w:val="00564424"/>
    <w:rsid w:val="0056486E"/>
    <w:rsid w:val="005649CA"/>
    <w:rsid w:val="00564A9B"/>
    <w:rsid w:val="00564BA4"/>
    <w:rsid w:val="00564D7F"/>
    <w:rsid w:val="00565140"/>
    <w:rsid w:val="00565206"/>
    <w:rsid w:val="0056529E"/>
    <w:rsid w:val="00565643"/>
    <w:rsid w:val="00565C09"/>
    <w:rsid w:val="00565D54"/>
    <w:rsid w:val="00565DEC"/>
    <w:rsid w:val="00565E77"/>
    <w:rsid w:val="005665B4"/>
    <w:rsid w:val="00566B5F"/>
    <w:rsid w:val="00566F61"/>
    <w:rsid w:val="0056735E"/>
    <w:rsid w:val="00567380"/>
    <w:rsid w:val="00567DD0"/>
    <w:rsid w:val="00570294"/>
    <w:rsid w:val="00570434"/>
    <w:rsid w:val="0057076D"/>
    <w:rsid w:val="0057093D"/>
    <w:rsid w:val="0057118C"/>
    <w:rsid w:val="0057135B"/>
    <w:rsid w:val="005715B4"/>
    <w:rsid w:val="00572409"/>
    <w:rsid w:val="0057279B"/>
    <w:rsid w:val="00572AC0"/>
    <w:rsid w:val="0057301B"/>
    <w:rsid w:val="00573163"/>
    <w:rsid w:val="00573677"/>
    <w:rsid w:val="005736A6"/>
    <w:rsid w:val="00573B76"/>
    <w:rsid w:val="00573EDB"/>
    <w:rsid w:val="00573FA8"/>
    <w:rsid w:val="005740B5"/>
    <w:rsid w:val="00574272"/>
    <w:rsid w:val="0057434B"/>
    <w:rsid w:val="005747A7"/>
    <w:rsid w:val="00574B11"/>
    <w:rsid w:val="00574B69"/>
    <w:rsid w:val="00574CFC"/>
    <w:rsid w:val="00574E7F"/>
    <w:rsid w:val="005753D8"/>
    <w:rsid w:val="005756E1"/>
    <w:rsid w:val="00575A20"/>
    <w:rsid w:val="00575C76"/>
    <w:rsid w:val="00575F0F"/>
    <w:rsid w:val="0057606C"/>
    <w:rsid w:val="005762FE"/>
    <w:rsid w:val="00576E89"/>
    <w:rsid w:val="00577550"/>
    <w:rsid w:val="00577937"/>
    <w:rsid w:val="00577A08"/>
    <w:rsid w:val="00577B27"/>
    <w:rsid w:val="00577C7F"/>
    <w:rsid w:val="0058047D"/>
    <w:rsid w:val="00580553"/>
    <w:rsid w:val="0058101B"/>
    <w:rsid w:val="005812BF"/>
    <w:rsid w:val="005813DD"/>
    <w:rsid w:val="00581437"/>
    <w:rsid w:val="00581862"/>
    <w:rsid w:val="00581895"/>
    <w:rsid w:val="00581A6A"/>
    <w:rsid w:val="00581D7F"/>
    <w:rsid w:val="00581E06"/>
    <w:rsid w:val="00582068"/>
    <w:rsid w:val="005821DA"/>
    <w:rsid w:val="00582723"/>
    <w:rsid w:val="0058278E"/>
    <w:rsid w:val="00582D89"/>
    <w:rsid w:val="00583096"/>
    <w:rsid w:val="00583517"/>
    <w:rsid w:val="00583646"/>
    <w:rsid w:val="00583841"/>
    <w:rsid w:val="00583AAE"/>
    <w:rsid w:val="00583B1E"/>
    <w:rsid w:val="00583C19"/>
    <w:rsid w:val="00583DD4"/>
    <w:rsid w:val="005844D5"/>
    <w:rsid w:val="00584DFA"/>
    <w:rsid w:val="0058513C"/>
    <w:rsid w:val="00585257"/>
    <w:rsid w:val="00585670"/>
    <w:rsid w:val="00585C0D"/>
    <w:rsid w:val="0058630F"/>
    <w:rsid w:val="005865E3"/>
    <w:rsid w:val="00586A9C"/>
    <w:rsid w:val="00586FC1"/>
    <w:rsid w:val="00586FC9"/>
    <w:rsid w:val="005874D9"/>
    <w:rsid w:val="00587506"/>
    <w:rsid w:val="00587F18"/>
    <w:rsid w:val="0059007A"/>
    <w:rsid w:val="00590472"/>
    <w:rsid w:val="00590798"/>
    <w:rsid w:val="0059156F"/>
    <w:rsid w:val="0059181E"/>
    <w:rsid w:val="00592002"/>
    <w:rsid w:val="0059212E"/>
    <w:rsid w:val="0059232B"/>
    <w:rsid w:val="00592332"/>
    <w:rsid w:val="00592965"/>
    <w:rsid w:val="00592A61"/>
    <w:rsid w:val="00592D2E"/>
    <w:rsid w:val="00592DB5"/>
    <w:rsid w:val="00592E96"/>
    <w:rsid w:val="005931E2"/>
    <w:rsid w:val="00593B2E"/>
    <w:rsid w:val="00593BDD"/>
    <w:rsid w:val="005946B9"/>
    <w:rsid w:val="005950A3"/>
    <w:rsid w:val="00595347"/>
    <w:rsid w:val="00595354"/>
    <w:rsid w:val="0059535B"/>
    <w:rsid w:val="00595C7B"/>
    <w:rsid w:val="00596225"/>
    <w:rsid w:val="0059674D"/>
    <w:rsid w:val="0059677D"/>
    <w:rsid w:val="00596A1E"/>
    <w:rsid w:val="0059706C"/>
    <w:rsid w:val="0059716E"/>
    <w:rsid w:val="005972F5"/>
    <w:rsid w:val="005973F4"/>
    <w:rsid w:val="0059776F"/>
    <w:rsid w:val="00597D9B"/>
    <w:rsid w:val="00597EC1"/>
    <w:rsid w:val="005A01D0"/>
    <w:rsid w:val="005A028D"/>
    <w:rsid w:val="005A034D"/>
    <w:rsid w:val="005A10E7"/>
    <w:rsid w:val="005A1514"/>
    <w:rsid w:val="005A1999"/>
    <w:rsid w:val="005A1A69"/>
    <w:rsid w:val="005A1DA5"/>
    <w:rsid w:val="005A2027"/>
    <w:rsid w:val="005A20D0"/>
    <w:rsid w:val="005A2381"/>
    <w:rsid w:val="005A2A69"/>
    <w:rsid w:val="005A2C88"/>
    <w:rsid w:val="005A33D9"/>
    <w:rsid w:val="005A3424"/>
    <w:rsid w:val="005A4284"/>
    <w:rsid w:val="005A48A2"/>
    <w:rsid w:val="005A4A5A"/>
    <w:rsid w:val="005A4C67"/>
    <w:rsid w:val="005A5022"/>
    <w:rsid w:val="005A50C9"/>
    <w:rsid w:val="005A56F0"/>
    <w:rsid w:val="005A5C71"/>
    <w:rsid w:val="005A5CE9"/>
    <w:rsid w:val="005A5DE2"/>
    <w:rsid w:val="005A5E36"/>
    <w:rsid w:val="005A5F7A"/>
    <w:rsid w:val="005A6162"/>
    <w:rsid w:val="005A683E"/>
    <w:rsid w:val="005A6DDF"/>
    <w:rsid w:val="005A6F08"/>
    <w:rsid w:val="005A7174"/>
    <w:rsid w:val="005A7CC7"/>
    <w:rsid w:val="005A7E7C"/>
    <w:rsid w:val="005A7E87"/>
    <w:rsid w:val="005B004B"/>
    <w:rsid w:val="005B0092"/>
    <w:rsid w:val="005B05B8"/>
    <w:rsid w:val="005B08F4"/>
    <w:rsid w:val="005B14DB"/>
    <w:rsid w:val="005B17B9"/>
    <w:rsid w:val="005B183A"/>
    <w:rsid w:val="005B18F7"/>
    <w:rsid w:val="005B19BC"/>
    <w:rsid w:val="005B1B5C"/>
    <w:rsid w:val="005B1D2D"/>
    <w:rsid w:val="005B1ED3"/>
    <w:rsid w:val="005B2001"/>
    <w:rsid w:val="005B20E7"/>
    <w:rsid w:val="005B2364"/>
    <w:rsid w:val="005B23F3"/>
    <w:rsid w:val="005B2752"/>
    <w:rsid w:val="005B27FF"/>
    <w:rsid w:val="005B2AFD"/>
    <w:rsid w:val="005B2B3A"/>
    <w:rsid w:val="005B2F3C"/>
    <w:rsid w:val="005B3056"/>
    <w:rsid w:val="005B3272"/>
    <w:rsid w:val="005B3BBB"/>
    <w:rsid w:val="005B3F03"/>
    <w:rsid w:val="005B401A"/>
    <w:rsid w:val="005B4F1C"/>
    <w:rsid w:val="005B4F2B"/>
    <w:rsid w:val="005B51BC"/>
    <w:rsid w:val="005B520F"/>
    <w:rsid w:val="005B5B47"/>
    <w:rsid w:val="005B6154"/>
    <w:rsid w:val="005B616B"/>
    <w:rsid w:val="005B62BC"/>
    <w:rsid w:val="005B669E"/>
    <w:rsid w:val="005B6C91"/>
    <w:rsid w:val="005B717A"/>
    <w:rsid w:val="005B72FC"/>
    <w:rsid w:val="005B7C22"/>
    <w:rsid w:val="005B7CA0"/>
    <w:rsid w:val="005C0639"/>
    <w:rsid w:val="005C0947"/>
    <w:rsid w:val="005C0C25"/>
    <w:rsid w:val="005C0C74"/>
    <w:rsid w:val="005C0FBF"/>
    <w:rsid w:val="005C1019"/>
    <w:rsid w:val="005C1876"/>
    <w:rsid w:val="005C19D8"/>
    <w:rsid w:val="005C1AC0"/>
    <w:rsid w:val="005C1EE1"/>
    <w:rsid w:val="005C23FF"/>
    <w:rsid w:val="005C2982"/>
    <w:rsid w:val="005C2D82"/>
    <w:rsid w:val="005C34E6"/>
    <w:rsid w:val="005C35B0"/>
    <w:rsid w:val="005C35E5"/>
    <w:rsid w:val="005C3762"/>
    <w:rsid w:val="005C3AC6"/>
    <w:rsid w:val="005C4155"/>
    <w:rsid w:val="005C41D8"/>
    <w:rsid w:val="005C462D"/>
    <w:rsid w:val="005C4663"/>
    <w:rsid w:val="005C4FF2"/>
    <w:rsid w:val="005C507C"/>
    <w:rsid w:val="005C5217"/>
    <w:rsid w:val="005C531E"/>
    <w:rsid w:val="005C539F"/>
    <w:rsid w:val="005C63E6"/>
    <w:rsid w:val="005C65D3"/>
    <w:rsid w:val="005C67AD"/>
    <w:rsid w:val="005C6A29"/>
    <w:rsid w:val="005C7081"/>
    <w:rsid w:val="005C7677"/>
    <w:rsid w:val="005C77E2"/>
    <w:rsid w:val="005C792E"/>
    <w:rsid w:val="005C7CAE"/>
    <w:rsid w:val="005C7E87"/>
    <w:rsid w:val="005D006D"/>
    <w:rsid w:val="005D00BA"/>
    <w:rsid w:val="005D00CE"/>
    <w:rsid w:val="005D021D"/>
    <w:rsid w:val="005D0428"/>
    <w:rsid w:val="005D06F0"/>
    <w:rsid w:val="005D0952"/>
    <w:rsid w:val="005D0E4F"/>
    <w:rsid w:val="005D1222"/>
    <w:rsid w:val="005D1258"/>
    <w:rsid w:val="005D14AA"/>
    <w:rsid w:val="005D1677"/>
    <w:rsid w:val="005D16B9"/>
    <w:rsid w:val="005D199A"/>
    <w:rsid w:val="005D19ED"/>
    <w:rsid w:val="005D1A13"/>
    <w:rsid w:val="005D21A8"/>
    <w:rsid w:val="005D2923"/>
    <w:rsid w:val="005D2954"/>
    <w:rsid w:val="005D343F"/>
    <w:rsid w:val="005D3454"/>
    <w:rsid w:val="005D38BF"/>
    <w:rsid w:val="005D4547"/>
    <w:rsid w:val="005D4772"/>
    <w:rsid w:val="005D47C7"/>
    <w:rsid w:val="005D4826"/>
    <w:rsid w:val="005D4EC5"/>
    <w:rsid w:val="005D517D"/>
    <w:rsid w:val="005D5810"/>
    <w:rsid w:val="005D5CBE"/>
    <w:rsid w:val="005D5EB6"/>
    <w:rsid w:val="005D5F10"/>
    <w:rsid w:val="005D5F73"/>
    <w:rsid w:val="005D5FDA"/>
    <w:rsid w:val="005D61B3"/>
    <w:rsid w:val="005D653B"/>
    <w:rsid w:val="005D66DD"/>
    <w:rsid w:val="005D7365"/>
    <w:rsid w:val="005D7550"/>
    <w:rsid w:val="005D779F"/>
    <w:rsid w:val="005E076C"/>
    <w:rsid w:val="005E08DC"/>
    <w:rsid w:val="005E095B"/>
    <w:rsid w:val="005E0E86"/>
    <w:rsid w:val="005E0ECD"/>
    <w:rsid w:val="005E19A7"/>
    <w:rsid w:val="005E1BB8"/>
    <w:rsid w:val="005E1C2F"/>
    <w:rsid w:val="005E1DE3"/>
    <w:rsid w:val="005E22F5"/>
    <w:rsid w:val="005E337F"/>
    <w:rsid w:val="005E36D4"/>
    <w:rsid w:val="005E39B0"/>
    <w:rsid w:val="005E39F2"/>
    <w:rsid w:val="005E3BCF"/>
    <w:rsid w:val="005E3CAC"/>
    <w:rsid w:val="005E3D55"/>
    <w:rsid w:val="005E438E"/>
    <w:rsid w:val="005E4B6E"/>
    <w:rsid w:val="005E4E27"/>
    <w:rsid w:val="005E524A"/>
    <w:rsid w:val="005E5347"/>
    <w:rsid w:val="005E561D"/>
    <w:rsid w:val="005E569E"/>
    <w:rsid w:val="005E63B1"/>
    <w:rsid w:val="005E699F"/>
    <w:rsid w:val="005E69AB"/>
    <w:rsid w:val="005E6C0C"/>
    <w:rsid w:val="005F0020"/>
    <w:rsid w:val="005F005F"/>
    <w:rsid w:val="005F03C3"/>
    <w:rsid w:val="005F0441"/>
    <w:rsid w:val="005F052A"/>
    <w:rsid w:val="005F05E5"/>
    <w:rsid w:val="005F0CFF"/>
    <w:rsid w:val="005F26B7"/>
    <w:rsid w:val="005F2CB4"/>
    <w:rsid w:val="005F2FD1"/>
    <w:rsid w:val="005F3394"/>
    <w:rsid w:val="005F370E"/>
    <w:rsid w:val="005F390E"/>
    <w:rsid w:val="005F3A7A"/>
    <w:rsid w:val="005F3FC7"/>
    <w:rsid w:val="005F40E1"/>
    <w:rsid w:val="005F42A3"/>
    <w:rsid w:val="005F431A"/>
    <w:rsid w:val="005F44A1"/>
    <w:rsid w:val="005F46F7"/>
    <w:rsid w:val="005F54AD"/>
    <w:rsid w:val="005F5705"/>
    <w:rsid w:val="005F5799"/>
    <w:rsid w:val="005F5FB1"/>
    <w:rsid w:val="005F6386"/>
    <w:rsid w:val="005F6487"/>
    <w:rsid w:val="005F653D"/>
    <w:rsid w:val="005F6920"/>
    <w:rsid w:val="005F7339"/>
    <w:rsid w:val="005F752B"/>
    <w:rsid w:val="0060003F"/>
    <w:rsid w:val="006009D6"/>
    <w:rsid w:val="00600F06"/>
    <w:rsid w:val="006010F6"/>
    <w:rsid w:val="0060123A"/>
    <w:rsid w:val="00601B4D"/>
    <w:rsid w:val="00601D00"/>
    <w:rsid w:val="00601E9E"/>
    <w:rsid w:val="0060257D"/>
    <w:rsid w:val="00602675"/>
    <w:rsid w:val="00602D38"/>
    <w:rsid w:val="00602F63"/>
    <w:rsid w:val="00603059"/>
    <w:rsid w:val="006037D9"/>
    <w:rsid w:val="00604054"/>
    <w:rsid w:val="006049CE"/>
    <w:rsid w:val="00605191"/>
    <w:rsid w:val="006055EB"/>
    <w:rsid w:val="006055F8"/>
    <w:rsid w:val="0060574F"/>
    <w:rsid w:val="0060577E"/>
    <w:rsid w:val="006059EC"/>
    <w:rsid w:val="00605C8D"/>
    <w:rsid w:val="0060625F"/>
    <w:rsid w:val="00606318"/>
    <w:rsid w:val="00606321"/>
    <w:rsid w:val="00606A36"/>
    <w:rsid w:val="00606B6F"/>
    <w:rsid w:val="0060724E"/>
    <w:rsid w:val="006077BD"/>
    <w:rsid w:val="00607FA1"/>
    <w:rsid w:val="00610365"/>
    <w:rsid w:val="006105B2"/>
    <w:rsid w:val="006109F4"/>
    <w:rsid w:val="00610A4D"/>
    <w:rsid w:val="00610A5F"/>
    <w:rsid w:val="00610F9B"/>
    <w:rsid w:val="00611BFE"/>
    <w:rsid w:val="00611CC7"/>
    <w:rsid w:val="006120F4"/>
    <w:rsid w:val="006122B8"/>
    <w:rsid w:val="006124D5"/>
    <w:rsid w:val="00612CC7"/>
    <w:rsid w:val="00613882"/>
    <w:rsid w:val="00613DB4"/>
    <w:rsid w:val="00614525"/>
    <w:rsid w:val="006147EA"/>
    <w:rsid w:val="0061491E"/>
    <w:rsid w:val="006158B1"/>
    <w:rsid w:val="006158CC"/>
    <w:rsid w:val="00615961"/>
    <w:rsid w:val="00615ADB"/>
    <w:rsid w:val="00615B38"/>
    <w:rsid w:val="00615CC8"/>
    <w:rsid w:val="006165A1"/>
    <w:rsid w:val="00616668"/>
    <w:rsid w:val="00616742"/>
    <w:rsid w:val="0061714B"/>
    <w:rsid w:val="0061717E"/>
    <w:rsid w:val="006171BA"/>
    <w:rsid w:val="0061778F"/>
    <w:rsid w:val="00617ABC"/>
    <w:rsid w:val="00617B72"/>
    <w:rsid w:val="00620511"/>
    <w:rsid w:val="00620624"/>
    <w:rsid w:val="00620B57"/>
    <w:rsid w:val="00620D97"/>
    <w:rsid w:val="00620E2F"/>
    <w:rsid w:val="00620F81"/>
    <w:rsid w:val="00621325"/>
    <w:rsid w:val="006215A6"/>
    <w:rsid w:val="006217A8"/>
    <w:rsid w:val="00621ADB"/>
    <w:rsid w:val="006221D8"/>
    <w:rsid w:val="0062226C"/>
    <w:rsid w:val="006226C1"/>
    <w:rsid w:val="00622757"/>
    <w:rsid w:val="00622820"/>
    <w:rsid w:val="006233EE"/>
    <w:rsid w:val="00623628"/>
    <w:rsid w:val="00623B09"/>
    <w:rsid w:val="006241B5"/>
    <w:rsid w:val="0062469B"/>
    <w:rsid w:val="00624C97"/>
    <w:rsid w:val="00624D3A"/>
    <w:rsid w:val="00624EDC"/>
    <w:rsid w:val="006251F1"/>
    <w:rsid w:val="0062589F"/>
    <w:rsid w:val="006260C8"/>
    <w:rsid w:val="006261DB"/>
    <w:rsid w:val="00626473"/>
    <w:rsid w:val="006264F9"/>
    <w:rsid w:val="00626C1B"/>
    <w:rsid w:val="00627172"/>
    <w:rsid w:val="00627326"/>
    <w:rsid w:val="0062779B"/>
    <w:rsid w:val="0062783D"/>
    <w:rsid w:val="006278BF"/>
    <w:rsid w:val="00627C0F"/>
    <w:rsid w:val="006300AA"/>
    <w:rsid w:val="00630B34"/>
    <w:rsid w:val="00630EF9"/>
    <w:rsid w:val="0063103F"/>
    <w:rsid w:val="006315A5"/>
    <w:rsid w:val="006315DC"/>
    <w:rsid w:val="0063180A"/>
    <w:rsid w:val="00631D50"/>
    <w:rsid w:val="00631E89"/>
    <w:rsid w:val="00631EC2"/>
    <w:rsid w:val="00631EEF"/>
    <w:rsid w:val="00631F3D"/>
    <w:rsid w:val="006323D5"/>
    <w:rsid w:val="006324A1"/>
    <w:rsid w:val="0063263B"/>
    <w:rsid w:val="00632CFC"/>
    <w:rsid w:val="00632DC9"/>
    <w:rsid w:val="00632E41"/>
    <w:rsid w:val="0063363E"/>
    <w:rsid w:val="006336C5"/>
    <w:rsid w:val="00633AD1"/>
    <w:rsid w:val="00633F91"/>
    <w:rsid w:val="0063401D"/>
    <w:rsid w:val="00634596"/>
    <w:rsid w:val="00634ED8"/>
    <w:rsid w:val="00635061"/>
    <w:rsid w:val="0063547A"/>
    <w:rsid w:val="006354F3"/>
    <w:rsid w:val="006355BC"/>
    <w:rsid w:val="0063645E"/>
    <w:rsid w:val="00636544"/>
    <w:rsid w:val="00636579"/>
    <w:rsid w:val="006366DF"/>
    <w:rsid w:val="0063688A"/>
    <w:rsid w:val="00636C26"/>
    <w:rsid w:val="0063704A"/>
    <w:rsid w:val="006379BE"/>
    <w:rsid w:val="00637C78"/>
    <w:rsid w:val="00640076"/>
    <w:rsid w:val="00640302"/>
    <w:rsid w:val="006403E3"/>
    <w:rsid w:val="006405D0"/>
    <w:rsid w:val="00640B7C"/>
    <w:rsid w:val="0064197D"/>
    <w:rsid w:val="00641F14"/>
    <w:rsid w:val="006425F8"/>
    <w:rsid w:val="0064355E"/>
    <w:rsid w:val="0064387F"/>
    <w:rsid w:val="00643B50"/>
    <w:rsid w:val="00643BF2"/>
    <w:rsid w:val="00643FDE"/>
    <w:rsid w:val="00644267"/>
    <w:rsid w:val="00644ACA"/>
    <w:rsid w:val="00644D43"/>
    <w:rsid w:val="0064505A"/>
    <w:rsid w:val="0064523B"/>
    <w:rsid w:val="00645665"/>
    <w:rsid w:val="006457A7"/>
    <w:rsid w:val="00645AD6"/>
    <w:rsid w:val="00646187"/>
    <w:rsid w:val="006465C9"/>
    <w:rsid w:val="0064668F"/>
    <w:rsid w:val="00646AAF"/>
    <w:rsid w:val="00646E68"/>
    <w:rsid w:val="006470C7"/>
    <w:rsid w:val="006471D3"/>
    <w:rsid w:val="00647300"/>
    <w:rsid w:val="00647475"/>
    <w:rsid w:val="006476AE"/>
    <w:rsid w:val="00647C43"/>
    <w:rsid w:val="00647EF9"/>
    <w:rsid w:val="00647F10"/>
    <w:rsid w:val="00650039"/>
    <w:rsid w:val="0065005A"/>
    <w:rsid w:val="006505E7"/>
    <w:rsid w:val="0065082D"/>
    <w:rsid w:val="00650E05"/>
    <w:rsid w:val="00650FD0"/>
    <w:rsid w:val="0065142C"/>
    <w:rsid w:val="0065153D"/>
    <w:rsid w:val="00651BCB"/>
    <w:rsid w:val="00651CB5"/>
    <w:rsid w:val="0065207C"/>
    <w:rsid w:val="00652722"/>
    <w:rsid w:val="00652C43"/>
    <w:rsid w:val="00652C7E"/>
    <w:rsid w:val="00653925"/>
    <w:rsid w:val="0065413C"/>
    <w:rsid w:val="00654269"/>
    <w:rsid w:val="00654DD2"/>
    <w:rsid w:val="00655526"/>
    <w:rsid w:val="0065556A"/>
    <w:rsid w:val="00656223"/>
    <w:rsid w:val="00656AC1"/>
    <w:rsid w:val="0065770C"/>
    <w:rsid w:val="00657EEF"/>
    <w:rsid w:val="0066060A"/>
    <w:rsid w:val="006608A4"/>
    <w:rsid w:val="006608F1"/>
    <w:rsid w:val="00660EEE"/>
    <w:rsid w:val="00661474"/>
    <w:rsid w:val="00661870"/>
    <w:rsid w:val="006618B8"/>
    <w:rsid w:val="006618FC"/>
    <w:rsid w:val="00661CA4"/>
    <w:rsid w:val="00661F79"/>
    <w:rsid w:val="006624EE"/>
    <w:rsid w:val="0066271E"/>
    <w:rsid w:val="006628C3"/>
    <w:rsid w:val="00662EE9"/>
    <w:rsid w:val="006631B9"/>
    <w:rsid w:val="00663237"/>
    <w:rsid w:val="00663786"/>
    <w:rsid w:val="00663E2C"/>
    <w:rsid w:val="00663E5F"/>
    <w:rsid w:val="00664D6E"/>
    <w:rsid w:val="006656DE"/>
    <w:rsid w:val="00665BF6"/>
    <w:rsid w:val="0066600B"/>
    <w:rsid w:val="00666568"/>
    <w:rsid w:val="00666D71"/>
    <w:rsid w:val="00666E19"/>
    <w:rsid w:val="00667074"/>
    <w:rsid w:val="00667241"/>
    <w:rsid w:val="00670203"/>
    <w:rsid w:val="006702CE"/>
    <w:rsid w:val="006703B0"/>
    <w:rsid w:val="006706AD"/>
    <w:rsid w:val="006707C3"/>
    <w:rsid w:val="006710AA"/>
    <w:rsid w:val="0067137E"/>
    <w:rsid w:val="00671C08"/>
    <w:rsid w:val="00672594"/>
    <w:rsid w:val="00672712"/>
    <w:rsid w:val="00672734"/>
    <w:rsid w:val="006737DD"/>
    <w:rsid w:val="00673A00"/>
    <w:rsid w:val="00673C96"/>
    <w:rsid w:val="00673EB4"/>
    <w:rsid w:val="00674080"/>
    <w:rsid w:val="006740C5"/>
    <w:rsid w:val="00674C65"/>
    <w:rsid w:val="00674E07"/>
    <w:rsid w:val="00674E2C"/>
    <w:rsid w:val="00675127"/>
    <w:rsid w:val="00675BB5"/>
    <w:rsid w:val="006762DF"/>
    <w:rsid w:val="006764A1"/>
    <w:rsid w:val="006764B2"/>
    <w:rsid w:val="006769A0"/>
    <w:rsid w:val="00677480"/>
    <w:rsid w:val="00677812"/>
    <w:rsid w:val="00677D59"/>
    <w:rsid w:val="00677EFC"/>
    <w:rsid w:val="00677F98"/>
    <w:rsid w:val="006805F1"/>
    <w:rsid w:val="006808FF"/>
    <w:rsid w:val="0068104F"/>
    <w:rsid w:val="006817F2"/>
    <w:rsid w:val="00682045"/>
    <w:rsid w:val="00682F9A"/>
    <w:rsid w:val="00682FCF"/>
    <w:rsid w:val="00683227"/>
    <w:rsid w:val="00683BD6"/>
    <w:rsid w:val="00684309"/>
    <w:rsid w:val="00684573"/>
    <w:rsid w:val="0068473D"/>
    <w:rsid w:val="00685018"/>
    <w:rsid w:val="0068502A"/>
    <w:rsid w:val="00685341"/>
    <w:rsid w:val="006856C8"/>
    <w:rsid w:val="006859A3"/>
    <w:rsid w:val="00685C34"/>
    <w:rsid w:val="00686FA4"/>
    <w:rsid w:val="00687A8C"/>
    <w:rsid w:val="00687CDA"/>
    <w:rsid w:val="00687D4A"/>
    <w:rsid w:val="006906CE"/>
    <w:rsid w:val="00690740"/>
    <w:rsid w:val="00690A84"/>
    <w:rsid w:val="00690F38"/>
    <w:rsid w:val="00691657"/>
    <w:rsid w:val="00691D35"/>
    <w:rsid w:val="006924EF"/>
    <w:rsid w:val="006926C7"/>
    <w:rsid w:val="00692BB5"/>
    <w:rsid w:val="006932E9"/>
    <w:rsid w:val="0069354E"/>
    <w:rsid w:val="00693C49"/>
    <w:rsid w:val="00693C55"/>
    <w:rsid w:val="00694272"/>
    <w:rsid w:val="00694300"/>
    <w:rsid w:val="0069446D"/>
    <w:rsid w:val="00694704"/>
    <w:rsid w:val="00694A6B"/>
    <w:rsid w:val="00694C2D"/>
    <w:rsid w:val="00694C3C"/>
    <w:rsid w:val="00695484"/>
    <w:rsid w:val="0069560E"/>
    <w:rsid w:val="00695835"/>
    <w:rsid w:val="00695860"/>
    <w:rsid w:val="00695B42"/>
    <w:rsid w:val="0069618F"/>
    <w:rsid w:val="00696357"/>
    <w:rsid w:val="00696F55"/>
    <w:rsid w:val="006971BB"/>
    <w:rsid w:val="00697279"/>
    <w:rsid w:val="00697473"/>
    <w:rsid w:val="006A00BA"/>
    <w:rsid w:val="006A00CC"/>
    <w:rsid w:val="006A013C"/>
    <w:rsid w:val="006A04FF"/>
    <w:rsid w:val="006A061B"/>
    <w:rsid w:val="006A09E6"/>
    <w:rsid w:val="006A0B54"/>
    <w:rsid w:val="006A0C6E"/>
    <w:rsid w:val="006A0D09"/>
    <w:rsid w:val="006A1439"/>
    <w:rsid w:val="006A1C25"/>
    <w:rsid w:val="006A292E"/>
    <w:rsid w:val="006A2C9C"/>
    <w:rsid w:val="006A3171"/>
    <w:rsid w:val="006A3619"/>
    <w:rsid w:val="006A37B2"/>
    <w:rsid w:val="006A388B"/>
    <w:rsid w:val="006A3DFA"/>
    <w:rsid w:val="006A4277"/>
    <w:rsid w:val="006A498B"/>
    <w:rsid w:val="006A4A5D"/>
    <w:rsid w:val="006A4AF7"/>
    <w:rsid w:val="006A4D2B"/>
    <w:rsid w:val="006A51F5"/>
    <w:rsid w:val="006A5540"/>
    <w:rsid w:val="006A564A"/>
    <w:rsid w:val="006A56D3"/>
    <w:rsid w:val="006A5A61"/>
    <w:rsid w:val="006A5B2B"/>
    <w:rsid w:val="006A5CCA"/>
    <w:rsid w:val="006A5D4E"/>
    <w:rsid w:val="006A625C"/>
    <w:rsid w:val="006A6639"/>
    <w:rsid w:val="006A67BF"/>
    <w:rsid w:val="006A67C3"/>
    <w:rsid w:val="006A6876"/>
    <w:rsid w:val="006A6C6F"/>
    <w:rsid w:val="006A6E07"/>
    <w:rsid w:val="006A730B"/>
    <w:rsid w:val="006A79A4"/>
    <w:rsid w:val="006B0DA0"/>
    <w:rsid w:val="006B10C0"/>
    <w:rsid w:val="006B1163"/>
    <w:rsid w:val="006B11E5"/>
    <w:rsid w:val="006B132C"/>
    <w:rsid w:val="006B1664"/>
    <w:rsid w:val="006B17CB"/>
    <w:rsid w:val="006B1B07"/>
    <w:rsid w:val="006B1B0C"/>
    <w:rsid w:val="006B23D7"/>
    <w:rsid w:val="006B2421"/>
    <w:rsid w:val="006B2694"/>
    <w:rsid w:val="006B2937"/>
    <w:rsid w:val="006B33E6"/>
    <w:rsid w:val="006B368A"/>
    <w:rsid w:val="006B3749"/>
    <w:rsid w:val="006B37FB"/>
    <w:rsid w:val="006B3938"/>
    <w:rsid w:val="006B3D0E"/>
    <w:rsid w:val="006B3DA0"/>
    <w:rsid w:val="006B44B0"/>
    <w:rsid w:val="006B46E1"/>
    <w:rsid w:val="006B4C34"/>
    <w:rsid w:val="006B4EDF"/>
    <w:rsid w:val="006B54E7"/>
    <w:rsid w:val="006B5730"/>
    <w:rsid w:val="006B5837"/>
    <w:rsid w:val="006B5AAC"/>
    <w:rsid w:val="006B5DED"/>
    <w:rsid w:val="006B6B39"/>
    <w:rsid w:val="006B6BE2"/>
    <w:rsid w:val="006B7491"/>
    <w:rsid w:val="006B78E0"/>
    <w:rsid w:val="006B7BC9"/>
    <w:rsid w:val="006B7EB9"/>
    <w:rsid w:val="006C0611"/>
    <w:rsid w:val="006C071C"/>
    <w:rsid w:val="006C0906"/>
    <w:rsid w:val="006C0C13"/>
    <w:rsid w:val="006C0DFD"/>
    <w:rsid w:val="006C0FD0"/>
    <w:rsid w:val="006C18DA"/>
    <w:rsid w:val="006C1BD5"/>
    <w:rsid w:val="006C1DC0"/>
    <w:rsid w:val="006C32BD"/>
    <w:rsid w:val="006C34A4"/>
    <w:rsid w:val="006C46A3"/>
    <w:rsid w:val="006C4E9C"/>
    <w:rsid w:val="006C4ECB"/>
    <w:rsid w:val="006C51B0"/>
    <w:rsid w:val="006C54AF"/>
    <w:rsid w:val="006C640E"/>
    <w:rsid w:val="006C6BE4"/>
    <w:rsid w:val="006C745E"/>
    <w:rsid w:val="006C74FD"/>
    <w:rsid w:val="006C7933"/>
    <w:rsid w:val="006D040C"/>
    <w:rsid w:val="006D0A95"/>
    <w:rsid w:val="006D0AA1"/>
    <w:rsid w:val="006D0C00"/>
    <w:rsid w:val="006D0C1A"/>
    <w:rsid w:val="006D0F2C"/>
    <w:rsid w:val="006D17F4"/>
    <w:rsid w:val="006D18E0"/>
    <w:rsid w:val="006D1D90"/>
    <w:rsid w:val="006D245E"/>
    <w:rsid w:val="006D290D"/>
    <w:rsid w:val="006D2A58"/>
    <w:rsid w:val="006D2A5F"/>
    <w:rsid w:val="006D2A73"/>
    <w:rsid w:val="006D3096"/>
    <w:rsid w:val="006D3B82"/>
    <w:rsid w:val="006D3C69"/>
    <w:rsid w:val="006D3D18"/>
    <w:rsid w:val="006D409D"/>
    <w:rsid w:val="006D4836"/>
    <w:rsid w:val="006D49D0"/>
    <w:rsid w:val="006D4AA1"/>
    <w:rsid w:val="006D4AE0"/>
    <w:rsid w:val="006D4B12"/>
    <w:rsid w:val="006D4B1C"/>
    <w:rsid w:val="006D4F44"/>
    <w:rsid w:val="006D5515"/>
    <w:rsid w:val="006D5533"/>
    <w:rsid w:val="006D55D7"/>
    <w:rsid w:val="006D5E05"/>
    <w:rsid w:val="006D5FCE"/>
    <w:rsid w:val="006D60CD"/>
    <w:rsid w:val="006D616E"/>
    <w:rsid w:val="006D6C71"/>
    <w:rsid w:val="006D6EC0"/>
    <w:rsid w:val="006D706B"/>
    <w:rsid w:val="006D72AB"/>
    <w:rsid w:val="006D740E"/>
    <w:rsid w:val="006D7BDD"/>
    <w:rsid w:val="006D7DDC"/>
    <w:rsid w:val="006E00AB"/>
    <w:rsid w:val="006E0285"/>
    <w:rsid w:val="006E0469"/>
    <w:rsid w:val="006E0797"/>
    <w:rsid w:val="006E0F3D"/>
    <w:rsid w:val="006E1ACF"/>
    <w:rsid w:val="006E1E9F"/>
    <w:rsid w:val="006E1EAF"/>
    <w:rsid w:val="006E1FF0"/>
    <w:rsid w:val="006E20B7"/>
    <w:rsid w:val="006E2430"/>
    <w:rsid w:val="006E25C7"/>
    <w:rsid w:val="006E27BC"/>
    <w:rsid w:val="006E2AB8"/>
    <w:rsid w:val="006E2E19"/>
    <w:rsid w:val="006E2EAD"/>
    <w:rsid w:val="006E3120"/>
    <w:rsid w:val="006E3693"/>
    <w:rsid w:val="006E3C53"/>
    <w:rsid w:val="006E412C"/>
    <w:rsid w:val="006E43BC"/>
    <w:rsid w:val="006E46FB"/>
    <w:rsid w:val="006E4781"/>
    <w:rsid w:val="006E4A86"/>
    <w:rsid w:val="006E4AA0"/>
    <w:rsid w:val="006E586D"/>
    <w:rsid w:val="006E5A96"/>
    <w:rsid w:val="006E5C2E"/>
    <w:rsid w:val="006E5FFC"/>
    <w:rsid w:val="006E6A1B"/>
    <w:rsid w:val="006E6FEC"/>
    <w:rsid w:val="006E704B"/>
    <w:rsid w:val="006E707F"/>
    <w:rsid w:val="006F054C"/>
    <w:rsid w:val="006F066E"/>
    <w:rsid w:val="006F081B"/>
    <w:rsid w:val="006F0D50"/>
    <w:rsid w:val="006F0DB7"/>
    <w:rsid w:val="006F100B"/>
    <w:rsid w:val="006F1751"/>
    <w:rsid w:val="006F1AE5"/>
    <w:rsid w:val="006F1D84"/>
    <w:rsid w:val="006F1D8C"/>
    <w:rsid w:val="006F1DC2"/>
    <w:rsid w:val="006F2038"/>
    <w:rsid w:val="006F2189"/>
    <w:rsid w:val="006F2567"/>
    <w:rsid w:val="006F26DC"/>
    <w:rsid w:val="006F34A6"/>
    <w:rsid w:val="006F3525"/>
    <w:rsid w:val="006F37E1"/>
    <w:rsid w:val="006F3E83"/>
    <w:rsid w:val="006F3F32"/>
    <w:rsid w:val="006F407E"/>
    <w:rsid w:val="006F40E7"/>
    <w:rsid w:val="006F41F8"/>
    <w:rsid w:val="006F43E9"/>
    <w:rsid w:val="006F4522"/>
    <w:rsid w:val="006F51AC"/>
    <w:rsid w:val="006F53A4"/>
    <w:rsid w:val="006F5410"/>
    <w:rsid w:val="006F5753"/>
    <w:rsid w:val="006F581B"/>
    <w:rsid w:val="006F5C3E"/>
    <w:rsid w:val="006F5D76"/>
    <w:rsid w:val="006F5F76"/>
    <w:rsid w:val="006F6A9E"/>
    <w:rsid w:val="006F76D4"/>
    <w:rsid w:val="006F7701"/>
    <w:rsid w:val="006F7F14"/>
    <w:rsid w:val="007006FA"/>
    <w:rsid w:val="00700765"/>
    <w:rsid w:val="00700D94"/>
    <w:rsid w:val="007014FD"/>
    <w:rsid w:val="0070189D"/>
    <w:rsid w:val="00701A10"/>
    <w:rsid w:val="00701BC4"/>
    <w:rsid w:val="00701C65"/>
    <w:rsid w:val="00702124"/>
    <w:rsid w:val="00702900"/>
    <w:rsid w:val="00702A77"/>
    <w:rsid w:val="00702BD1"/>
    <w:rsid w:val="00702EF2"/>
    <w:rsid w:val="00702EFD"/>
    <w:rsid w:val="00703159"/>
    <w:rsid w:val="00703163"/>
    <w:rsid w:val="007034C4"/>
    <w:rsid w:val="007038D0"/>
    <w:rsid w:val="00703A65"/>
    <w:rsid w:val="00703E20"/>
    <w:rsid w:val="00703E31"/>
    <w:rsid w:val="00704123"/>
    <w:rsid w:val="0070415F"/>
    <w:rsid w:val="0070440D"/>
    <w:rsid w:val="007044EB"/>
    <w:rsid w:val="00704687"/>
    <w:rsid w:val="007049F6"/>
    <w:rsid w:val="007049FE"/>
    <w:rsid w:val="00704DEF"/>
    <w:rsid w:val="00705297"/>
    <w:rsid w:val="0070551D"/>
    <w:rsid w:val="00705778"/>
    <w:rsid w:val="00705790"/>
    <w:rsid w:val="007057AC"/>
    <w:rsid w:val="00705BC6"/>
    <w:rsid w:val="00705C0C"/>
    <w:rsid w:val="00705D1E"/>
    <w:rsid w:val="00706957"/>
    <w:rsid w:val="00706A81"/>
    <w:rsid w:val="00706DF5"/>
    <w:rsid w:val="00707993"/>
    <w:rsid w:val="00707F23"/>
    <w:rsid w:val="0071028F"/>
    <w:rsid w:val="007109B1"/>
    <w:rsid w:val="00710DC7"/>
    <w:rsid w:val="00710E11"/>
    <w:rsid w:val="00711780"/>
    <w:rsid w:val="00711B5A"/>
    <w:rsid w:val="00711C04"/>
    <w:rsid w:val="00711C08"/>
    <w:rsid w:val="0071236B"/>
    <w:rsid w:val="00712F4F"/>
    <w:rsid w:val="007133EF"/>
    <w:rsid w:val="0071394A"/>
    <w:rsid w:val="00713BA8"/>
    <w:rsid w:val="00713C2E"/>
    <w:rsid w:val="00713F77"/>
    <w:rsid w:val="00714284"/>
    <w:rsid w:val="007145EA"/>
    <w:rsid w:val="007147DD"/>
    <w:rsid w:val="00714ED9"/>
    <w:rsid w:val="007153B1"/>
    <w:rsid w:val="00715B98"/>
    <w:rsid w:val="00715E47"/>
    <w:rsid w:val="00716270"/>
    <w:rsid w:val="00716F6C"/>
    <w:rsid w:val="007171C7"/>
    <w:rsid w:val="0071758B"/>
    <w:rsid w:val="00717601"/>
    <w:rsid w:val="0071775E"/>
    <w:rsid w:val="007204AB"/>
    <w:rsid w:val="00720679"/>
    <w:rsid w:val="007206F2"/>
    <w:rsid w:val="007206F7"/>
    <w:rsid w:val="00721541"/>
    <w:rsid w:val="00721EEB"/>
    <w:rsid w:val="00722381"/>
    <w:rsid w:val="007225A0"/>
    <w:rsid w:val="0072263D"/>
    <w:rsid w:val="007227DF"/>
    <w:rsid w:val="00722827"/>
    <w:rsid w:val="00722A1A"/>
    <w:rsid w:val="00723203"/>
    <w:rsid w:val="0072344E"/>
    <w:rsid w:val="007239C8"/>
    <w:rsid w:val="00723A4A"/>
    <w:rsid w:val="00723E44"/>
    <w:rsid w:val="0072429C"/>
    <w:rsid w:val="007242F2"/>
    <w:rsid w:val="00724481"/>
    <w:rsid w:val="00724791"/>
    <w:rsid w:val="00724E96"/>
    <w:rsid w:val="00725143"/>
    <w:rsid w:val="007257B1"/>
    <w:rsid w:val="00726013"/>
    <w:rsid w:val="007263A9"/>
    <w:rsid w:val="0072676B"/>
    <w:rsid w:val="00726993"/>
    <w:rsid w:val="00726EC9"/>
    <w:rsid w:val="00727049"/>
    <w:rsid w:val="00727234"/>
    <w:rsid w:val="0072727B"/>
    <w:rsid w:val="007276F0"/>
    <w:rsid w:val="007278B9"/>
    <w:rsid w:val="00727CED"/>
    <w:rsid w:val="007305D3"/>
    <w:rsid w:val="0073070A"/>
    <w:rsid w:val="00730CCD"/>
    <w:rsid w:val="00730DA9"/>
    <w:rsid w:val="00730E16"/>
    <w:rsid w:val="007312F2"/>
    <w:rsid w:val="0073143B"/>
    <w:rsid w:val="00731510"/>
    <w:rsid w:val="0073191C"/>
    <w:rsid w:val="00732546"/>
    <w:rsid w:val="00732555"/>
    <w:rsid w:val="0073259D"/>
    <w:rsid w:val="00732804"/>
    <w:rsid w:val="00732D37"/>
    <w:rsid w:val="0073325B"/>
    <w:rsid w:val="0073325C"/>
    <w:rsid w:val="0073359E"/>
    <w:rsid w:val="00733876"/>
    <w:rsid w:val="00733ABB"/>
    <w:rsid w:val="00733B29"/>
    <w:rsid w:val="00733B83"/>
    <w:rsid w:val="00734094"/>
    <w:rsid w:val="00734371"/>
    <w:rsid w:val="007344C1"/>
    <w:rsid w:val="00734799"/>
    <w:rsid w:val="00734876"/>
    <w:rsid w:val="00734A9E"/>
    <w:rsid w:val="0073526E"/>
    <w:rsid w:val="00735AEF"/>
    <w:rsid w:val="007361CD"/>
    <w:rsid w:val="00736487"/>
    <w:rsid w:val="00736B08"/>
    <w:rsid w:val="00737204"/>
    <w:rsid w:val="00737206"/>
    <w:rsid w:val="007377FF"/>
    <w:rsid w:val="00737AA7"/>
    <w:rsid w:val="0074094A"/>
    <w:rsid w:val="00740B45"/>
    <w:rsid w:val="00740F24"/>
    <w:rsid w:val="00740F47"/>
    <w:rsid w:val="00741103"/>
    <w:rsid w:val="007415EE"/>
    <w:rsid w:val="0074225D"/>
    <w:rsid w:val="007424CA"/>
    <w:rsid w:val="00742BFA"/>
    <w:rsid w:val="0074357C"/>
    <w:rsid w:val="007437DA"/>
    <w:rsid w:val="00743846"/>
    <w:rsid w:val="00743B3B"/>
    <w:rsid w:val="00744D48"/>
    <w:rsid w:val="00744E54"/>
    <w:rsid w:val="0074569F"/>
    <w:rsid w:val="007457D8"/>
    <w:rsid w:val="007460AB"/>
    <w:rsid w:val="0074690F"/>
    <w:rsid w:val="00746A3F"/>
    <w:rsid w:val="00746B24"/>
    <w:rsid w:val="00746D7C"/>
    <w:rsid w:val="00746E3F"/>
    <w:rsid w:val="0074712F"/>
    <w:rsid w:val="0074731B"/>
    <w:rsid w:val="0074751E"/>
    <w:rsid w:val="00747C7E"/>
    <w:rsid w:val="00750012"/>
    <w:rsid w:val="0075037C"/>
    <w:rsid w:val="00750F99"/>
    <w:rsid w:val="00751A69"/>
    <w:rsid w:val="00752081"/>
    <w:rsid w:val="00752309"/>
    <w:rsid w:val="00752B55"/>
    <w:rsid w:val="00752CBF"/>
    <w:rsid w:val="00752F00"/>
    <w:rsid w:val="0075368D"/>
    <w:rsid w:val="0075399F"/>
    <w:rsid w:val="00754424"/>
    <w:rsid w:val="0075469E"/>
    <w:rsid w:val="0075489F"/>
    <w:rsid w:val="00755089"/>
    <w:rsid w:val="007553F2"/>
    <w:rsid w:val="0075588D"/>
    <w:rsid w:val="00755DA9"/>
    <w:rsid w:val="00755EAF"/>
    <w:rsid w:val="0075609A"/>
    <w:rsid w:val="007569E5"/>
    <w:rsid w:val="00756B73"/>
    <w:rsid w:val="00757861"/>
    <w:rsid w:val="0075786A"/>
    <w:rsid w:val="007578B5"/>
    <w:rsid w:val="00757A04"/>
    <w:rsid w:val="00757D95"/>
    <w:rsid w:val="00757E12"/>
    <w:rsid w:val="0076035E"/>
    <w:rsid w:val="007604EB"/>
    <w:rsid w:val="007606F3"/>
    <w:rsid w:val="007609E2"/>
    <w:rsid w:val="00760A1A"/>
    <w:rsid w:val="00760DD1"/>
    <w:rsid w:val="0076197E"/>
    <w:rsid w:val="00761E78"/>
    <w:rsid w:val="007621CE"/>
    <w:rsid w:val="00762D46"/>
    <w:rsid w:val="00762E76"/>
    <w:rsid w:val="00762E86"/>
    <w:rsid w:val="00762EF0"/>
    <w:rsid w:val="00763481"/>
    <w:rsid w:val="00763692"/>
    <w:rsid w:val="00763EB2"/>
    <w:rsid w:val="0076425C"/>
    <w:rsid w:val="00764721"/>
    <w:rsid w:val="0076498A"/>
    <w:rsid w:val="00764AB4"/>
    <w:rsid w:val="00764C5D"/>
    <w:rsid w:val="00764CA0"/>
    <w:rsid w:val="007650B2"/>
    <w:rsid w:val="00765456"/>
    <w:rsid w:val="007655E0"/>
    <w:rsid w:val="00765666"/>
    <w:rsid w:val="007656E2"/>
    <w:rsid w:val="007659A1"/>
    <w:rsid w:val="00765A58"/>
    <w:rsid w:val="00765EAF"/>
    <w:rsid w:val="00765FAF"/>
    <w:rsid w:val="0076639F"/>
    <w:rsid w:val="00766401"/>
    <w:rsid w:val="00766918"/>
    <w:rsid w:val="00767289"/>
    <w:rsid w:val="0076748D"/>
    <w:rsid w:val="0076752D"/>
    <w:rsid w:val="00767706"/>
    <w:rsid w:val="00767BE8"/>
    <w:rsid w:val="00767EA7"/>
    <w:rsid w:val="0077073E"/>
    <w:rsid w:val="00770799"/>
    <w:rsid w:val="0077092D"/>
    <w:rsid w:val="00771469"/>
    <w:rsid w:val="00771829"/>
    <w:rsid w:val="007720F6"/>
    <w:rsid w:val="00772DE2"/>
    <w:rsid w:val="0077332E"/>
    <w:rsid w:val="0077375E"/>
    <w:rsid w:val="00773DA0"/>
    <w:rsid w:val="0077443E"/>
    <w:rsid w:val="0077448F"/>
    <w:rsid w:val="00774B68"/>
    <w:rsid w:val="00774F62"/>
    <w:rsid w:val="00775601"/>
    <w:rsid w:val="00775B44"/>
    <w:rsid w:val="007764D1"/>
    <w:rsid w:val="00776754"/>
    <w:rsid w:val="00777D20"/>
    <w:rsid w:val="00781170"/>
    <w:rsid w:val="007815BF"/>
    <w:rsid w:val="00781617"/>
    <w:rsid w:val="00781C9E"/>
    <w:rsid w:val="00782298"/>
    <w:rsid w:val="00782374"/>
    <w:rsid w:val="007824CF"/>
    <w:rsid w:val="007827EE"/>
    <w:rsid w:val="0078297A"/>
    <w:rsid w:val="00782CE4"/>
    <w:rsid w:val="00782D9D"/>
    <w:rsid w:val="00782F79"/>
    <w:rsid w:val="00783038"/>
    <w:rsid w:val="0078329B"/>
    <w:rsid w:val="00783670"/>
    <w:rsid w:val="00783695"/>
    <w:rsid w:val="0078374D"/>
    <w:rsid w:val="007837A7"/>
    <w:rsid w:val="00784827"/>
    <w:rsid w:val="00784893"/>
    <w:rsid w:val="00784AEA"/>
    <w:rsid w:val="00784D8A"/>
    <w:rsid w:val="00784F55"/>
    <w:rsid w:val="00784FAF"/>
    <w:rsid w:val="0078501C"/>
    <w:rsid w:val="00785253"/>
    <w:rsid w:val="00785624"/>
    <w:rsid w:val="007856E1"/>
    <w:rsid w:val="0078605C"/>
    <w:rsid w:val="00786DF1"/>
    <w:rsid w:val="00786EF7"/>
    <w:rsid w:val="007870DC"/>
    <w:rsid w:val="00787D75"/>
    <w:rsid w:val="00787E8A"/>
    <w:rsid w:val="00790248"/>
    <w:rsid w:val="00790755"/>
    <w:rsid w:val="00790A1B"/>
    <w:rsid w:val="0079150F"/>
    <w:rsid w:val="00791717"/>
    <w:rsid w:val="00791A8F"/>
    <w:rsid w:val="00791C0F"/>
    <w:rsid w:val="00791F95"/>
    <w:rsid w:val="007927DA"/>
    <w:rsid w:val="00792A19"/>
    <w:rsid w:val="00792D24"/>
    <w:rsid w:val="00793447"/>
    <w:rsid w:val="007934E6"/>
    <w:rsid w:val="0079370D"/>
    <w:rsid w:val="00793712"/>
    <w:rsid w:val="00793F57"/>
    <w:rsid w:val="00794155"/>
    <w:rsid w:val="00794602"/>
    <w:rsid w:val="00794769"/>
    <w:rsid w:val="00794BE4"/>
    <w:rsid w:val="00794E87"/>
    <w:rsid w:val="00795E69"/>
    <w:rsid w:val="00796248"/>
    <w:rsid w:val="00796ADD"/>
    <w:rsid w:val="00796BC7"/>
    <w:rsid w:val="00796BDF"/>
    <w:rsid w:val="00796F55"/>
    <w:rsid w:val="007973B7"/>
    <w:rsid w:val="00797426"/>
    <w:rsid w:val="007974A5"/>
    <w:rsid w:val="00797591"/>
    <w:rsid w:val="00797596"/>
    <w:rsid w:val="007976E0"/>
    <w:rsid w:val="00797BF1"/>
    <w:rsid w:val="00797FBC"/>
    <w:rsid w:val="007A015A"/>
    <w:rsid w:val="007A0298"/>
    <w:rsid w:val="007A02AE"/>
    <w:rsid w:val="007A0531"/>
    <w:rsid w:val="007A087A"/>
    <w:rsid w:val="007A11B1"/>
    <w:rsid w:val="007A1574"/>
    <w:rsid w:val="007A166C"/>
    <w:rsid w:val="007A1985"/>
    <w:rsid w:val="007A2307"/>
    <w:rsid w:val="007A2728"/>
    <w:rsid w:val="007A2C4C"/>
    <w:rsid w:val="007A2C6D"/>
    <w:rsid w:val="007A2FBE"/>
    <w:rsid w:val="007A2FCC"/>
    <w:rsid w:val="007A3133"/>
    <w:rsid w:val="007A3389"/>
    <w:rsid w:val="007A35D5"/>
    <w:rsid w:val="007A3F1A"/>
    <w:rsid w:val="007A4094"/>
    <w:rsid w:val="007A4179"/>
    <w:rsid w:val="007A4477"/>
    <w:rsid w:val="007A4945"/>
    <w:rsid w:val="007A5176"/>
    <w:rsid w:val="007A52E4"/>
    <w:rsid w:val="007A57EF"/>
    <w:rsid w:val="007A5AD6"/>
    <w:rsid w:val="007A5D6B"/>
    <w:rsid w:val="007A5DC3"/>
    <w:rsid w:val="007A6210"/>
    <w:rsid w:val="007A6615"/>
    <w:rsid w:val="007A690A"/>
    <w:rsid w:val="007A6A04"/>
    <w:rsid w:val="007A6B5D"/>
    <w:rsid w:val="007A6D5E"/>
    <w:rsid w:val="007A727B"/>
    <w:rsid w:val="007A73C6"/>
    <w:rsid w:val="007A741D"/>
    <w:rsid w:val="007A75BF"/>
    <w:rsid w:val="007A76DC"/>
    <w:rsid w:val="007A78EF"/>
    <w:rsid w:val="007A7DD4"/>
    <w:rsid w:val="007A7E02"/>
    <w:rsid w:val="007B0035"/>
    <w:rsid w:val="007B0102"/>
    <w:rsid w:val="007B0670"/>
    <w:rsid w:val="007B08F5"/>
    <w:rsid w:val="007B093A"/>
    <w:rsid w:val="007B0DF1"/>
    <w:rsid w:val="007B22B1"/>
    <w:rsid w:val="007B2509"/>
    <w:rsid w:val="007B26BC"/>
    <w:rsid w:val="007B296C"/>
    <w:rsid w:val="007B2C4A"/>
    <w:rsid w:val="007B35B1"/>
    <w:rsid w:val="007B38DB"/>
    <w:rsid w:val="007B3AD7"/>
    <w:rsid w:val="007B3C99"/>
    <w:rsid w:val="007B3D6B"/>
    <w:rsid w:val="007B3DE5"/>
    <w:rsid w:val="007B3F7E"/>
    <w:rsid w:val="007B4102"/>
    <w:rsid w:val="007B41CF"/>
    <w:rsid w:val="007B4A34"/>
    <w:rsid w:val="007B4BB9"/>
    <w:rsid w:val="007B503E"/>
    <w:rsid w:val="007B513F"/>
    <w:rsid w:val="007B52B4"/>
    <w:rsid w:val="007B5473"/>
    <w:rsid w:val="007B5C4E"/>
    <w:rsid w:val="007B5ED3"/>
    <w:rsid w:val="007B5F48"/>
    <w:rsid w:val="007B60BA"/>
    <w:rsid w:val="007B62D2"/>
    <w:rsid w:val="007B6E60"/>
    <w:rsid w:val="007B7239"/>
    <w:rsid w:val="007B74D0"/>
    <w:rsid w:val="007B7B71"/>
    <w:rsid w:val="007B7DCC"/>
    <w:rsid w:val="007C0147"/>
    <w:rsid w:val="007C0316"/>
    <w:rsid w:val="007C14DA"/>
    <w:rsid w:val="007C19A7"/>
    <w:rsid w:val="007C1C1C"/>
    <w:rsid w:val="007C1C56"/>
    <w:rsid w:val="007C1D11"/>
    <w:rsid w:val="007C1FA7"/>
    <w:rsid w:val="007C2301"/>
    <w:rsid w:val="007C25FF"/>
    <w:rsid w:val="007C28BC"/>
    <w:rsid w:val="007C2CEB"/>
    <w:rsid w:val="007C2DA3"/>
    <w:rsid w:val="007C2F37"/>
    <w:rsid w:val="007C333B"/>
    <w:rsid w:val="007C3503"/>
    <w:rsid w:val="007C350C"/>
    <w:rsid w:val="007C3596"/>
    <w:rsid w:val="007C3DD7"/>
    <w:rsid w:val="007C3ECA"/>
    <w:rsid w:val="007C40E7"/>
    <w:rsid w:val="007C4717"/>
    <w:rsid w:val="007C4BA2"/>
    <w:rsid w:val="007C4CC0"/>
    <w:rsid w:val="007C5188"/>
    <w:rsid w:val="007C5EC3"/>
    <w:rsid w:val="007C60DE"/>
    <w:rsid w:val="007C6A5C"/>
    <w:rsid w:val="007C70A9"/>
    <w:rsid w:val="007C71A4"/>
    <w:rsid w:val="007C7D92"/>
    <w:rsid w:val="007D034B"/>
    <w:rsid w:val="007D0369"/>
    <w:rsid w:val="007D037E"/>
    <w:rsid w:val="007D0648"/>
    <w:rsid w:val="007D0820"/>
    <w:rsid w:val="007D08C8"/>
    <w:rsid w:val="007D08D3"/>
    <w:rsid w:val="007D0964"/>
    <w:rsid w:val="007D0DC2"/>
    <w:rsid w:val="007D0EEE"/>
    <w:rsid w:val="007D0F06"/>
    <w:rsid w:val="007D0F96"/>
    <w:rsid w:val="007D1112"/>
    <w:rsid w:val="007D201F"/>
    <w:rsid w:val="007D238D"/>
    <w:rsid w:val="007D23C3"/>
    <w:rsid w:val="007D24E3"/>
    <w:rsid w:val="007D2589"/>
    <w:rsid w:val="007D2C04"/>
    <w:rsid w:val="007D2EDF"/>
    <w:rsid w:val="007D3007"/>
    <w:rsid w:val="007D3045"/>
    <w:rsid w:val="007D30AF"/>
    <w:rsid w:val="007D3EBC"/>
    <w:rsid w:val="007D4031"/>
    <w:rsid w:val="007D43AC"/>
    <w:rsid w:val="007D44AF"/>
    <w:rsid w:val="007D4B33"/>
    <w:rsid w:val="007D4B36"/>
    <w:rsid w:val="007D4D46"/>
    <w:rsid w:val="007D5012"/>
    <w:rsid w:val="007D5D73"/>
    <w:rsid w:val="007D5FB3"/>
    <w:rsid w:val="007D621A"/>
    <w:rsid w:val="007D67E1"/>
    <w:rsid w:val="007D6889"/>
    <w:rsid w:val="007D79E3"/>
    <w:rsid w:val="007E0643"/>
    <w:rsid w:val="007E0752"/>
    <w:rsid w:val="007E07A7"/>
    <w:rsid w:val="007E09A0"/>
    <w:rsid w:val="007E0D38"/>
    <w:rsid w:val="007E11E4"/>
    <w:rsid w:val="007E1991"/>
    <w:rsid w:val="007E1B87"/>
    <w:rsid w:val="007E1E65"/>
    <w:rsid w:val="007E2366"/>
    <w:rsid w:val="007E2394"/>
    <w:rsid w:val="007E2948"/>
    <w:rsid w:val="007E29DA"/>
    <w:rsid w:val="007E2BC6"/>
    <w:rsid w:val="007E2C6E"/>
    <w:rsid w:val="007E3CD1"/>
    <w:rsid w:val="007E3EB3"/>
    <w:rsid w:val="007E40F7"/>
    <w:rsid w:val="007E42DA"/>
    <w:rsid w:val="007E442B"/>
    <w:rsid w:val="007E45C5"/>
    <w:rsid w:val="007E4B12"/>
    <w:rsid w:val="007E5311"/>
    <w:rsid w:val="007E55EF"/>
    <w:rsid w:val="007E585A"/>
    <w:rsid w:val="007E5C05"/>
    <w:rsid w:val="007E5D3F"/>
    <w:rsid w:val="007E5F18"/>
    <w:rsid w:val="007E61CE"/>
    <w:rsid w:val="007E63E8"/>
    <w:rsid w:val="007E6770"/>
    <w:rsid w:val="007E6867"/>
    <w:rsid w:val="007E6C1A"/>
    <w:rsid w:val="007E72A7"/>
    <w:rsid w:val="007E7363"/>
    <w:rsid w:val="007E7A8F"/>
    <w:rsid w:val="007E7B98"/>
    <w:rsid w:val="007E7BD3"/>
    <w:rsid w:val="007F0226"/>
    <w:rsid w:val="007F076C"/>
    <w:rsid w:val="007F0830"/>
    <w:rsid w:val="007F0913"/>
    <w:rsid w:val="007F0E25"/>
    <w:rsid w:val="007F0E3D"/>
    <w:rsid w:val="007F0F12"/>
    <w:rsid w:val="007F0F60"/>
    <w:rsid w:val="007F1176"/>
    <w:rsid w:val="007F13AF"/>
    <w:rsid w:val="007F1675"/>
    <w:rsid w:val="007F1CD1"/>
    <w:rsid w:val="007F1F44"/>
    <w:rsid w:val="007F2153"/>
    <w:rsid w:val="007F21FC"/>
    <w:rsid w:val="007F2204"/>
    <w:rsid w:val="007F2518"/>
    <w:rsid w:val="007F2531"/>
    <w:rsid w:val="007F27C1"/>
    <w:rsid w:val="007F2A85"/>
    <w:rsid w:val="007F2B67"/>
    <w:rsid w:val="007F3403"/>
    <w:rsid w:val="007F384D"/>
    <w:rsid w:val="007F4019"/>
    <w:rsid w:val="007F411E"/>
    <w:rsid w:val="007F4473"/>
    <w:rsid w:val="007F466C"/>
    <w:rsid w:val="007F4AA2"/>
    <w:rsid w:val="007F4C66"/>
    <w:rsid w:val="007F5236"/>
    <w:rsid w:val="007F55C2"/>
    <w:rsid w:val="007F57D7"/>
    <w:rsid w:val="007F5849"/>
    <w:rsid w:val="007F5898"/>
    <w:rsid w:val="007F5CFC"/>
    <w:rsid w:val="007F619D"/>
    <w:rsid w:val="007F6263"/>
    <w:rsid w:val="007F69A5"/>
    <w:rsid w:val="007F6A76"/>
    <w:rsid w:val="007F6A7D"/>
    <w:rsid w:val="007F6B7B"/>
    <w:rsid w:val="007F6F77"/>
    <w:rsid w:val="007F715C"/>
    <w:rsid w:val="007F72EF"/>
    <w:rsid w:val="007F736D"/>
    <w:rsid w:val="007F7391"/>
    <w:rsid w:val="007F75F6"/>
    <w:rsid w:val="007F7BAE"/>
    <w:rsid w:val="007F7BC3"/>
    <w:rsid w:val="008001A4"/>
    <w:rsid w:val="0080021A"/>
    <w:rsid w:val="008004ED"/>
    <w:rsid w:val="00800C14"/>
    <w:rsid w:val="00800E1C"/>
    <w:rsid w:val="0080127E"/>
    <w:rsid w:val="00801470"/>
    <w:rsid w:val="008015C6"/>
    <w:rsid w:val="008015EF"/>
    <w:rsid w:val="008019FC"/>
    <w:rsid w:val="00801ACB"/>
    <w:rsid w:val="00801DC8"/>
    <w:rsid w:val="00802313"/>
    <w:rsid w:val="0080248E"/>
    <w:rsid w:val="00802701"/>
    <w:rsid w:val="008030F8"/>
    <w:rsid w:val="008034C9"/>
    <w:rsid w:val="008035CB"/>
    <w:rsid w:val="008038E7"/>
    <w:rsid w:val="008039C6"/>
    <w:rsid w:val="00803ECB"/>
    <w:rsid w:val="00804002"/>
    <w:rsid w:val="008042E1"/>
    <w:rsid w:val="008048A7"/>
    <w:rsid w:val="00804AC7"/>
    <w:rsid w:val="00804EF9"/>
    <w:rsid w:val="00805338"/>
    <w:rsid w:val="008053B8"/>
    <w:rsid w:val="00805D2F"/>
    <w:rsid w:val="00805E61"/>
    <w:rsid w:val="00805F60"/>
    <w:rsid w:val="00806032"/>
    <w:rsid w:val="008067B2"/>
    <w:rsid w:val="00806833"/>
    <w:rsid w:val="008069AF"/>
    <w:rsid w:val="00806CC2"/>
    <w:rsid w:val="00807357"/>
    <w:rsid w:val="008078D6"/>
    <w:rsid w:val="008079D3"/>
    <w:rsid w:val="008079D7"/>
    <w:rsid w:val="00807A23"/>
    <w:rsid w:val="00807B81"/>
    <w:rsid w:val="008108C0"/>
    <w:rsid w:val="00810AAB"/>
    <w:rsid w:val="00810B28"/>
    <w:rsid w:val="00810BFA"/>
    <w:rsid w:val="0081125E"/>
    <w:rsid w:val="00811F88"/>
    <w:rsid w:val="0081238B"/>
    <w:rsid w:val="00812710"/>
    <w:rsid w:val="0081288B"/>
    <w:rsid w:val="00812D39"/>
    <w:rsid w:val="00812F83"/>
    <w:rsid w:val="0081387E"/>
    <w:rsid w:val="008151EC"/>
    <w:rsid w:val="008155E6"/>
    <w:rsid w:val="008157A1"/>
    <w:rsid w:val="00815983"/>
    <w:rsid w:val="0081608E"/>
    <w:rsid w:val="0081611A"/>
    <w:rsid w:val="008163BD"/>
    <w:rsid w:val="00816B2F"/>
    <w:rsid w:val="00816CD0"/>
    <w:rsid w:val="00816CE6"/>
    <w:rsid w:val="00816D65"/>
    <w:rsid w:val="00816F0B"/>
    <w:rsid w:val="00817761"/>
    <w:rsid w:val="008177DC"/>
    <w:rsid w:val="008177F2"/>
    <w:rsid w:val="00817913"/>
    <w:rsid w:val="00820671"/>
    <w:rsid w:val="00820771"/>
    <w:rsid w:val="008212D5"/>
    <w:rsid w:val="00821977"/>
    <w:rsid w:val="008219E2"/>
    <w:rsid w:val="00821A73"/>
    <w:rsid w:val="00821C20"/>
    <w:rsid w:val="00821C6D"/>
    <w:rsid w:val="0082250F"/>
    <w:rsid w:val="00822525"/>
    <w:rsid w:val="00822B70"/>
    <w:rsid w:val="00822DD6"/>
    <w:rsid w:val="00822EF5"/>
    <w:rsid w:val="00823529"/>
    <w:rsid w:val="008235AF"/>
    <w:rsid w:val="00823C27"/>
    <w:rsid w:val="0082402C"/>
    <w:rsid w:val="008240D3"/>
    <w:rsid w:val="008248F4"/>
    <w:rsid w:val="00824CDB"/>
    <w:rsid w:val="00824FAD"/>
    <w:rsid w:val="008251BD"/>
    <w:rsid w:val="00825382"/>
    <w:rsid w:val="008254ED"/>
    <w:rsid w:val="008258E9"/>
    <w:rsid w:val="00825B44"/>
    <w:rsid w:val="00826104"/>
    <w:rsid w:val="00826504"/>
    <w:rsid w:val="008268EE"/>
    <w:rsid w:val="00826E1A"/>
    <w:rsid w:val="00826E49"/>
    <w:rsid w:val="00827151"/>
    <w:rsid w:val="0082722B"/>
    <w:rsid w:val="00827380"/>
    <w:rsid w:val="00827631"/>
    <w:rsid w:val="00827712"/>
    <w:rsid w:val="008301E7"/>
    <w:rsid w:val="00830308"/>
    <w:rsid w:val="008305B4"/>
    <w:rsid w:val="00830B23"/>
    <w:rsid w:val="0083138E"/>
    <w:rsid w:val="0083151A"/>
    <w:rsid w:val="00832D07"/>
    <w:rsid w:val="00832D14"/>
    <w:rsid w:val="00833253"/>
    <w:rsid w:val="00833683"/>
    <w:rsid w:val="008337F4"/>
    <w:rsid w:val="00833C17"/>
    <w:rsid w:val="00833CC6"/>
    <w:rsid w:val="00834603"/>
    <w:rsid w:val="00834AB3"/>
    <w:rsid w:val="00834DBB"/>
    <w:rsid w:val="00835837"/>
    <w:rsid w:val="0083597D"/>
    <w:rsid w:val="00835AC5"/>
    <w:rsid w:val="00835E8B"/>
    <w:rsid w:val="00835EF1"/>
    <w:rsid w:val="008361B9"/>
    <w:rsid w:val="00836391"/>
    <w:rsid w:val="008367B0"/>
    <w:rsid w:val="00836A96"/>
    <w:rsid w:val="00836D72"/>
    <w:rsid w:val="00837257"/>
    <w:rsid w:val="008373FF"/>
    <w:rsid w:val="0083743E"/>
    <w:rsid w:val="008375BA"/>
    <w:rsid w:val="00837A65"/>
    <w:rsid w:val="00837C3A"/>
    <w:rsid w:val="00837F58"/>
    <w:rsid w:val="008400CB"/>
    <w:rsid w:val="00840134"/>
    <w:rsid w:val="00840146"/>
    <w:rsid w:val="00840177"/>
    <w:rsid w:val="00840535"/>
    <w:rsid w:val="00840C49"/>
    <w:rsid w:val="00840C9A"/>
    <w:rsid w:val="00841117"/>
    <w:rsid w:val="00841331"/>
    <w:rsid w:val="0084142C"/>
    <w:rsid w:val="0084149A"/>
    <w:rsid w:val="00841553"/>
    <w:rsid w:val="00841914"/>
    <w:rsid w:val="00841991"/>
    <w:rsid w:val="00842645"/>
    <w:rsid w:val="008427EF"/>
    <w:rsid w:val="008431EB"/>
    <w:rsid w:val="008432D2"/>
    <w:rsid w:val="00843955"/>
    <w:rsid w:val="00843AED"/>
    <w:rsid w:val="00843B1F"/>
    <w:rsid w:val="00843C71"/>
    <w:rsid w:val="00843F42"/>
    <w:rsid w:val="00843FE4"/>
    <w:rsid w:val="008440EE"/>
    <w:rsid w:val="00844212"/>
    <w:rsid w:val="008446DD"/>
    <w:rsid w:val="0084509A"/>
    <w:rsid w:val="00845804"/>
    <w:rsid w:val="00845C1A"/>
    <w:rsid w:val="00845E27"/>
    <w:rsid w:val="00846012"/>
    <w:rsid w:val="00846BFA"/>
    <w:rsid w:val="0084729C"/>
    <w:rsid w:val="00847470"/>
    <w:rsid w:val="008479D8"/>
    <w:rsid w:val="00847DA0"/>
    <w:rsid w:val="00847E7B"/>
    <w:rsid w:val="00847F7C"/>
    <w:rsid w:val="008500DB"/>
    <w:rsid w:val="00850153"/>
    <w:rsid w:val="008507BC"/>
    <w:rsid w:val="00850806"/>
    <w:rsid w:val="00850820"/>
    <w:rsid w:val="00850A35"/>
    <w:rsid w:val="00850B11"/>
    <w:rsid w:val="00850C40"/>
    <w:rsid w:val="008520BB"/>
    <w:rsid w:val="00852C12"/>
    <w:rsid w:val="00852F30"/>
    <w:rsid w:val="008531DC"/>
    <w:rsid w:val="00853209"/>
    <w:rsid w:val="00853386"/>
    <w:rsid w:val="00853479"/>
    <w:rsid w:val="00853C01"/>
    <w:rsid w:val="0085447C"/>
    <w:rsid w:val="0085455A"/>
    <w:rsid w:val="008548E2"/>
    <w:rsid w:val="00854B82"/>
    <w:rsid w:val="00854B9A"/>
    <w:rsid w:val="00854F4A"/>
    <w:rsid w:val="008559CD"/>
    <w:rsid w:val="00855C61"/>
    <w:rsid w:val="00855E0B"/>
    <w:rsid w:val="008573AB"/>
    <w:rsid w:val="00857A94"/>
    <w:rsid w:val="00857CD4"/>
    <w:rsid w:val="00857E6E"/>
    <w:rsid w:val="00857FFB"/>
    <w:rsid w:val="00860134"/>
    <w:rsid w:val="00860318"/>
    <w:rsid w:val="00860A47"/>
    <w:rsid w:val="00860B77"/>
    <w:rsid w:val="00860CF4"/>
    <w:rsid w:val="008614C7"/>
    <w:rsid w:val="00861541"/>
    <w:rsid w:val="008617BF"/>
    <w:rsid w:val="00861D52"/>
    <w:rsid w:val="00861F9C"/>
    <w:rsid w:val="0086225C"/>
    <w:rsid w:val="00862542"/>
    <w:rsid w:val="008625E3"/>
    <w:rsid w:val="00862749"/>
    <w:rsid w:val="0086278D"/>
    <w:rsid w:val="00862798"/>
    <w:rsid w:val="00862A01"/>
    <w:rsid w:val="00862C5A"/>
    <w:rsid w:val="00862DA5"/>
    <w:rsid w:val="00862F20"/>
    <w:rsid w:val="0086351C"/>
    <w:rsid w:val="00863753"/>
    <w:rsid w:val="00863F76"/>
    <w:rsid w:val="008644C6"/>
    <w:rsid w:val="00864908"/>
    <w:rsid w:val="0086493E"/>
    <w:rsid w:val="00864C1E"/>
    <w:rsid w:val="0086517D"/>
    <w:rsid w:val="00865560"/>
    <w:rsid w:val="008658F6"/>
    <w:rsid w:val="00865960"/>
    <w:rsid w:val="00865A32"/>
    <w:rsid w:val="00865C9D"/>
    <w:rsid w:val="008662B3"/>
    <w:rsid w:val="00866783"/>
    <w:rsid w:val="00867034"/>
    <w:rsid w:val="0086715D"/>
    <w:rsid w:val="0086734C"/>
    <w:rsid w:val="00867E4D"/>
    <w:rsid w:val="00870583"/>
    <w:rsid w:val="008707E4"/>
    <w:rsid w:val="00870FFA"/>
    <w:rsid w:val="008710F1"/>
    <w:rsid w:val="00871754"/>
    <w:rsid w:val="00871C69"/>
    <w:rsid w:val="008722B0"/>
    <w:rsid w:val="008722DA"/>
    <w:rsid w:val="00872785"/>
    <w:rsid w:val="0087289C"/>
    <w:rsid w:val="0087340D"/>
    <w:rsid w:val="00873418"/>
    <w:rsid w:val="00873CD1"/>
    <w:rsid w:val="00873D65"/>
    <w:rsid w:val="00873F59"/>
    <w:rsid w:val="008740B9"/>
    <w:rsid w:val="008740E0"/>
    <w:rsid w:val="00874D68"/>
    <w:rsid w:val="00875644"/>
    <w:rsid w:val="00875DB3"/>
    <w:rsid w:val="00876705"/>
    <w:rsid w:val="00876A09"/>
    <w:rsid w:val="00876AC4"/>
    <w:rsid w:val="00876FC5"/>
    <w:rsid w:val="008770AA"/>
    <w:rsid w:val="00877296"/>
    <w:rsid w:val="00877386"/>
    <w:rsid w:val="00877432"/>
    <w:rsid w:val="0087761F"/>
    <w:rsid w:val="00877920"/>
    <w:rsid w:val="0087799F"/>
    <w:rsid w:val="00880697"/>
    <w:rsid w:val="00880EE5"/>
    <w:rsid w:val="00881295"/>
    <w:rsid w:val="0088142C"/>
    <w:rsid w:val="0088157E"/>
    <w:rsid w:val="00881705"/>
    <w:rsid w:val="00881EB6"/>
    <w:rsid w:val="00882395"/>
    <w:rsid w:val="008823D5"/>
    <w:rsid w:val="00882FA6"/>
    <w:rsid w:val="00883041"/>
    <w:rsid w:val="00883260"/>
    <w:rsid w:val="008836C2"/>
    <w:rsid w:val="00883839"/>
    <w:rsid w:val="00883A03"/>
    <w:rsid w:val="008842DF"/>
    <w:rsid w:val="008844B3"/>
    <w:rsid w:val="00884637"/>
    <w:rsid w:val="00884C7A"/>
    <w:rsid w:val="0088512D"/>
    <w:rsid w:val="0088528E"/>
    <w:rsid w:val="0088536C"/>
    <w:rsid w:val="008855E6"/>
    <w:rsid w:val="00885715"/>
    <w:rsid w:val="00885837"/>
    <w:rsid w:val="00885E1B"/>
    <w:rsid w:val="00886037"/>
    <w:rsid w:val="008861CF"/>
    <w:rsid w:val="0088635D"/>
    <w:rsid w:val="008863E2"/>
    <w:rsid w:val="00886423"/>
    <w:rsid w:val="00886567"/>
    <w:rsid w:val="008867B7"/>
    <w:rsid w:val="00886CE2"/>
    <w:rsid w:val="008873A4"/>
    <w:rsid w:val="008873E0"/>
    <w:rsid w:val="008874AD"/>
    <w:rsid w:val="008878F7"/>
    <w:rsid w:val="00887C2C"/>
    <w:rsid w:val="00890D52"/>
    <w:rsid w:val="0089155B"/>
    <w:rsid w:val="00891C85"/>
    <w:rsid w:val="00891E3B"/>
    <w:rsid w:val="00892146"/>
    <w:rsid w:val="008925BF"/>
    <w:rsid w:val="008928F3"/>
    <w:rsid w:val="00892C03"/>
    <w:rsid w:val="00893661"/>
    <w:rsid w:val="00893750"/>
    <w:rsid w:val="008937DD"/>
    <w:rsid w:val="00893BD0"/>
    <w:rsid w:val="00894551"/>
    <w:rsid w:val="008949CE"/>
    <w:rsid w:val="00894B57"/>
    <w:rsid w:val="008954ED"/>
    <w:rsid w:val="00895555"/>
    <w:rsid w:val="008955AB"/>
    <w:rsid w:val="0089570F"/>
    <w:rsid w:val="00895939"/>
    <w:rsid w:val="00895DC7"/>
    <w:rsid w:val="00895DFA"/>
    <w:rsid w:val="008961C8"/>
    <w:rsid w:val="00897105"/>
    <w:rsid w:val="00897C91"/>
    <w:rsid w:val="00897F8F"/>
    <w:rsid w:val="00897FF0"/>
    <w:rsid w:val="008A0080"/>
    <w:rsid w:val="008A02A0"/>
    <w:rsid w:val="008A032A"/>
    <w:rsid w:val="008A06AA"/>
    <w:rsid w:val="008A06D7"/>
    <w:rsid w:val="008A0BAC"/>
    <w:rsid w:val="008A1409"/>
    <w:rsid w:val="008A150D"/>
    <w:rsid w:val="008A196A"/>
    <w:rsid w:val="008A1B2A"/>
    <w:rsid w:val="008A1BAA"/>
    <w:rsid w:val="008A2242"/>
    <w:rsid w:val="008A275D"/>
    <w:rsid w:val="008A2AF0"/>
    <w:rsid w:val="008A2D1A"/>
    <w:rsid w:val="008A2D61"/>
    <w:rsid w:val="008A2FA4"/>
    <w:rsid w:val="008A2FD0"/>
    <w:rsid w:val="008A32FC"/>
    <w:rsid w:val="008A33D3"/>
    <w:rsid w:val="008A35A6"/>
    <w:rsid w:val="008A39EE"/>
    <w:rsid w:val="008A3A95"/>
    <w:rsid w:val="008A405C"/>
    <w:rsid w:val="008A412F"/>
    <w:rsid w:val="008A434C"/>
    <w:rsid w:val="008A46B6"/>
    <w:rsid w:val="008A471F"/>
    <w:rsid w:val="008A4BE9"/>
    <w:rsid w:val="008A4EDC"/>
    <w:rsid w:val="008A50A6"/>
    <w:rsid w:val="008A54FD"/>
    <w:rsid w:val="008A5CD5"/>
    <w:rsid w:val="008A5D77"/>
    <w:rsid w:val="008A5D92"/>
    <w:rsid w:val="008A6253"/>
    <w:rsid w:val="008A6541"/>
    <w:rsid w:val="008A6856"/>
    <w:rsid w:val="008A6CC9"/>
    <w:rsid w:val="008A6FBD"/>
    <w:rsid w:val="008A7256"/>
    <w:rsid w:val="008A736E"/>
    <w:rsid w:val="008A7975"/>
    <w:rsid w:val="008A7A58"/>
    <w:rsid w:val="008A7A68"/>
    <w:rsid w:val="008A7D08"/>
    <w:rsid w:val="008B051B"/>
    <w:rsid w:val="008B063E"/>
    <w:rsid w:val="008B0862"/>
    <w:rsid w:val="008B0B13"/>
    <w:rsid w:val="008B0DF5"/>
    <w:rsid w:val="008B11A3"/>
    <w:rsid w:val="008B206D"/>
    <w:rsid w:val="008B22D0"/>
    <w:rsid w:val="008B2439"/>
    <w:rsid w:val="008B24FD"/>
    <w:rsid w:val="008B28D1"/>
    <w:rsid w:val="008B2A4C"/>
    <w:rsid w:val="008B348B"/>
    <w:rsid w:val="008B3663"/>
    <w:rsid w:val="008B36CF"/>
    <w:rsid w:val="008B370F"/>
    <w:rsid w:val="008B4725"/>
    <w:rsid w:val="008B4852"/>
    <w:rsid w:val="008B5495"/>
    <w:rsid w:val="008B55F7"/>
    <w:rsid w:val="008B56E9"/>
    <w:rsid w:val="008B5D1C"/>
    <w:rsid w:val="008B5E7D"/>
    <w:rsid w:val="008B6033"/>
    <w:rsid w:val="008B62BB"/>
    <w:rsid w:val="008B69C5"/>
    <w:rsid w:val="008B70EC"/>
    <w:rsid w:val="008B7996"/>
    <w:rsid w:val="008B7C4C"/>
    <w:rsid w:val="008C0C74"/>
    <w:rsid w:val="008C0E18"/>
    <w:rsid w:val="008C12C2"/>
    <w:rsid w:val="008C1581"/>
    <w:rsid w:val="008C1920"/>
    <w:rsid w:val="008C1CC8"/>
    <w:rsid w:val="008C1E77"/>
    <w:rsid w:val="008C1ECA"/>
    <w:rsid w:val="008C208E"/>
    <w:rsid w:val="008C279C"/>
    <w:rsid w:val="008C27EE"/>
    <w:rsid w:val="008C2BB2"/>
    <w:rsid w:val="008C2E54"/>
    <w:rsid w:val="008C2F6B"/>
    <w:rsid w:val="008C373F"/>
    <w:rsid w:val="008C382D"/>
    <w:rsid w:val="008C3B09"/>
    <w:rsid w:val="008C3E27"/>
    <w:rsid w:val="008C3F9E"/>
    <w:rsid w:val="008C45EC"/>
    <w:rsid w:val="008C467E"/>
    <w:rsid w:val="008C46C3"/>
    <w:rsid w:val="008C4807"/>
    <w:rsid w:val="008C4EB2"/>
    <w:rsid w:val="008C4EC8"/>
    <w:rsid w:val="008C5702"/>
    <w:rsid w:val="008C5A33"/>
    <w:rsid w:val="008C5EB9"/>
    <w:rsid w:val="008C6358"/>
    <w:rsid w:val="008C682A"/>
    <w:rsid w:val="008C6BF4"/>
    <w:rsid w:val="008C6E88"/>
    <w:rsid w:val="008C7145"/>
    <w:rsid w:val="008C726E"/>
    <w:rsid w:val="008C74C6"/>
    <w:rsid w:val="008C74D3"/>
    <w:rsid w:val="008C7C13"/>
    <w:rsid w:val="008C7D6B"/>
    <w:rsid w:val="008C7E7C"/>
    <w:rsid w:val="008D00A0"/>
    <w:rsid w:val="008D023F"/>
    <w:rsid w:val="008D047D"/>
    <w:rsid w:val="008D0589"/>
    <w:rsid w:val="008D0C82"/>
    <w:rsid w:val="008D0D49"/>
    <w:rsid w:val="008D0EA9"/>
    <w:rsid w:val="008D1024"/>
    <w:rsid w:val="008D1578"/>
    <w:rsid w:val="008D1AC2"/>
    <w:rsid w:val="008D1CC0"/>
    <w:rsid w:val="008D1D16"/>
    <w:rsid w:val="008D1D7A"/>
    <w:rsid w:val="008D1F4A"/>
    <w:rsid w:val="008D22E3"/>
    <w:rsid w:val="008D23EF"/>
    <w:rsid w:val="008D26A6"/>
    <w:rsid w:val="008D2D02"/>
    <w:rsid w:val="008D2DA1"/>
    <w:rsid w:val="008D310C"/>
    <w:rsid w:val="008D3328"/>
    <w:rsid w:val="008D35D9"/>
    <w:rsid w:val="008D3A20"/>
    <w:rsid w:val="008D3A39"/>
    <w:rsid w:val="008D3B6D"/>
    <w:rsid w:val="008D3EF4"/>
    <w:rsid w:val="008D4489"/>
    <w:rsid w:val="008D461F"/>
    <w:rsid w:val="008D5602"/>
    <w:rsid w:val="008D56B0"/>
    <w:rsid w:val="008D5716"/>
    <w:rsid w:val="008D59A2"/>
    <w:rsid w:val="008D5D4F"/>
    <w:rsid w:val="008D6064"/>
    <w:rsid w:val="008D659E"/>
    <w:rsid w:val="008D66CF"/>
    <w:rsid w:val="008D683A"/>
    <w:rsid w:val="008D699E"/>
    <w:rsid w:val="008D7420"/>
    <w:rsid w:val="008D745A"/>
    <w:rsid w:val="008D78A6"/>
    <w:rsid w:val="008E0443"/>
    <w:rsid w:val="008E07EE"/>
    <w:rsid w:val="008E08E3"/>
    <w:rsid w:val="008E0FFF"/>
    <w:rsid w:val="008E12C5"/>
    <w:rsid w:val="008E1D62"/>
    <w:rsid w:val="008E21F5"/>
    <w:rsid w:val="008E26A1"/>
    <w:rsid w:val="008E2709"/>
    <w:rsid w:val="008E27E5"/>
    <w:rsid w:val="008E290E"/>
    <w:rsid w:val="008E2AA3"/>
    <w:rsid w:val="008E2D36"/>
    <w:rsid w:val="008E2DE2"/>
    <w:rsid w:val="008E3258"/>
    <w:rsid w:val="008E4821"/>
    <w:rsid w:val="008E4B95"/>
    <w:rsid w:val="008E4B9A"/>
    <w:rsid w:val="008E4CD6"/>
    <w:rsid w:val="008E598C"/>
    <w:rsid w:val="008E5A30"/>
    <w:rsid w:val="008E5B13"/>
    <w:rsid w:val="008E634B"/>
    <w:rsid w:val="008E654D"/>
    <w:rsid w:val="008E6631"/>
    <w:rsid w:val="008E6717"/>
    <w:rsid w:val="008E72AA"/>
    <w:rsid w:val="008E764A"/>
    <w:rsid w:val="008E780D"/>
    <w:rsid w:val="008E793E"/>
    <w:rsid w:val="008E7A7C"/>
    <w:rsid w:val="008E7AEC"/>
    <w:rsid w:val="008E7B5A"/>
    <w:rsid w:val="008E7DAD"/>
    <w:rsid w:val="008E7DD7"/>
    <w:rsid w:val="008F006A"/>
    <w:rsid w:val="008F01AE"/>
    <w:rsid w:val="008F0440"/>
    <w:rsid w:val="008F09CA"/>
    <w:rsid w:val="008F0F5D"/>
    <w:rsid w:val="008F0F84"/>
    <w:rsid w:val="008F11C0"/>
    <w:rsid w:val="008F128D"/>
    <w:rsid w:val="008F12F6"/>
    <w:rsid w:val="008F17F2"/>
    <w:rsid w:val="008F1932"/>
    <w:rsid w:val="008F22B4"/>
    <w:rsid w:val="008F2848"/>
    <w:rsid w:val="008F2A1A"/>
    <w:rsid w:val="008F2F9D"/>
    <w:rsid w:val="008F328F"/>
    <w:rsid w:val="008F32EF"/>
    <w:rsid w:val="008F3628"/>
    <w:rsid w:val="008F367D"/>
    <w:rsid w:val="008F36AD"/>
    <w:rsid w:val="008F370B"/>
    <w:rsid w:val="008F3A80"/>
    <w:rsid w:val="008F3D6A"/>
    <w:rsid w:val="008F3FDB"/>
    <w:rsid w:val="008F40F8"/>
    <w:rsid w:val="008F4179"/>
    <w:rsid w:val="008F4B21"/>
    <w:rsid w:val="008F4E0B"/>
    <w:rsid w:val="008F4EE1"/>
    <w:rsid w:val="008F53B4"/>
    <w:rsid w:val="008F56CF"/>
    <w:rsid w:val="008F59D4"/>
    <w:rsid w:val="008F5C1A"/>
    <w:rsid w:val="008F5F19"/>
    <w:rsid w:val="008F61DB"/>
    <w:rsid w:val="008F62DD"/>
    <w:rsid w:val="008F636F"/>
    <w:rsid w:val="008F666A"/>
    <w:rsid w:val="008F6E2C"/>
    <w:rsid w:val="008F6EC2"/>
    <w:rsid w:val="008F6FCB"/>
    <w:rsid w:val="008F7714"/>
    <w:rsid w:val="008F7B01"/>
    <w:rsid w:val="008F7FB2"/>
    <w:rsid w:val="0090005F"/>
    <w:rsid w:val="00900069"/>
    <w:rsid w:val="009003F9"/>
    <w:rsid w:val="00900647"/>
    <w:rsid w:val="009006CC"/>
    <w:rsid w:val="009017AF"/>
    <w:rsid w:val="00901C8F"/>
    <w:rsid w:val="00902C26"/>
    <w:rsid w:val="00903336"/>
    <w:rsid w:val="00903501"/>
    <w:rsid w:val="00903564"/>
    <w:rsid w:val="0090375F"/>
    <w:rsid w:val="00903933"/>
    <w:rsid w:val="00903AA1"/>
    <w:rsid w:val="009045DD"/>
    <w:rsid w:val="00904A35"/>
    <w:rsid w:val="00904DC4"/>
    <w:rsid w:val="00904E96"/>
    <w:rsid w:val="0090525D"/>
    <w:rsid w:val="009053A5"/>
    <w:rsid w:val="00905C40"/>
    <w:rsid w:val="00905E92"/>
    <w:rsid w:val="00906197"/>
    <w:rsid w:val="009066C8"/>
    <w:rsid w:val="00906951"/>
    <w:rsid w:val="00906F72"/>
    <w:rsid w:val="0090745D"/>
    <w:rsid w:val="00907CEB"/>
    <w:rsid w:val="009100FA"/>
    <w:rsid w:val="00910C34"/>
    <w:rsid w:val="00910ECF"/>
    <w:rsid w:val="009110D2"/>
    <w:rsid w:val="009110ED"/>
    <w:rsid w:val="00911130"/>
    <w:rsid w:val="009114B0"/>
    <w:rsid w:val="0091162C"/>
    <w:rsid w:val="0091191D"/>
    <w:rsid w:val="00911C2D"/>
    <w:rsid w:val="00911C86"/>
    <w:rsid w:val="0091204D"/>
    <w:rsid w:val="00912287"/>
    <w:rsid w:val="00912807"/>
    <w:rsid w:val="00912953"/>
    <w:rsid w:val="00912EF5"/>
    <w:rsid w:val="00912FDC"/>
    <w:rsid w:val="0091306D"/>
    <w:rsid w:val="009131E4"/>
    <w:rsid w:val="00913235"/>
    <w:rsid w:val="00913FD8"/>
    <w:rsid w:val="00914497"/>
    <w:rsid w:val="00914F4D"/>
    <w:rsid w:val="009152A5"/>
    <w:rsid w:val="00916262"/>
    <w:rsid w:val="009162EB"/>
    <w:rsid w:val="00916807"/>
    <w:rsid w:val="00916E64"/>
    <w:rsid w:val="00916FBA"/>
    <w:rsid w:val="009171AA"/>
    <w:rsid w:val="00917592"/>
    <w:rsid w:val="009178BE"/>
    <w:rsid w:val="00917B1F"/>
    <w:rsid w:val="00917F98"/>
    <w:rsid w:val="009200B4"/>
    <w:rsid w:val="00920138"/>
    <w:rsid w:val="009201CD"/>
    <w:rsid w:val="00920316"/>
    <w:rsid w:val="0092067C"/>
    <w:rsid w:val="00920C28"/>
    <w:rsid w:val="00920CE4"/>
    <w:rsid w:val="00920D33"/>
    <w:rsid w:val="00920D98"/>
    <w:rsid w:val="009212C3"/>
    <w:rsid w:val="00921624"/>
    <w:rsid w:val="009218C7"/>
    <w:rsid w:val="00921D1F"/>
    <w:rsid w:val="00922021"/>
    <w:rsid w:val="0092270B"/>
    <w:rsid w:val="00922C09"/>
    <w:rsid w:val="00922D02"/>
    <w:rsid w:val="009233A1"/>
    <w:rsid w:val="009238DE"/>
    <w:rsid w:val="00923B03"/>
    <w:rsid w:val="00923D0B"/>
    <w:rsid w:val="00924058"/>
    <w:rsid w:val="009242A4"/>
    <w:rsid w:val="00924770"/>
    <w:rsid w:val="009247F9"/>
    <w:rsid w:val="00924905"/>
    <w:rsid w:val="00924C78"/>
    <w:rsid w:val="00924E1C"/>
    <w:rsid w:val="00924E4B"/>
    <w:rsid w:val="00925633"/>
    <w:rsid w:val="00925980"/>
    <w:rsid w:val="009259FD"/>
    <w:rsid w:val="00925D7C"/>
    <w:rsid w:val="0092618C"/>
    <w:rsid w:val="00926A96"/>
    <w:rsid w:val="00926D63"/>
    <w:rsid w:val="00926EAE"/>
    <w:rsid w:val="009270AD"/>
    <w:rsid w:val="0092730A"/>
    <w:rsid w:val="00927680"/>
    <w:rsid w:val="00927B26"/>
    <w:rsid w:val="00927CAE"/>
    <w:rsid w:val="009300E5"/>
    <w:rsid w:val="00930412"/>
    <w:rsid w:val="009304A7"/>
    <w:rsid w:val="009304C2"/>
    <w:rsid w:val="00930DD4"/>
    <w:rsid w:val="00931193"/>
    <w:rsid w:val="00931CB6"/>
    <w:rsid w:val="00931CEB"/>
    <w:rsid w:val="00931E4F"/>
    <w:rsid w:val="00932335"/>
    <w:rsid w:val="0093271A"/>
    <w:rsid w:val="00932729"/>
    <w:rsid w:val="00932E3D"/>
    <w:rsid w:val="00933107"/>
    <w:rsid w:val="00933333"/>
    <w:rsid w:val="0093344B"/>
    <w:rsid w:val="00934140"/>
    <w:rsid w:val="009341C1"/>
    <w:rsid w:val="009342F5"/>
    <w:rsid w:val="009344C1"/>
    <w:rsid w:val="00934D28"/>
    <w:rsid w:val="009352A9"/>
    <w:rsid w:val="00935438"/>
    <w:rsid w:val="0093567E"/>
    <w:rsid w:val="009365BC"/>
    <w:rsid w:val="00936665"/>
    <w:rsid w:val="00936847"/>
    <w:rsid w:val="00936864"/>
    <w:rsid w:val="00937309"/>
    <w:rsid w:val="00937515"/>
    <w:rsid w:val="009403A7"/>
    <w:rsid w:val="00940B53"/>
    <w:rsid w:val="009413DF"/>
    <w:rsid w:val="0094160E"/>
    <w:rsid w:val="00941890"/>
    <w:rsid w:val="00941BE9"/>
    <w:rsid w:val="00941C4E"/>
    <w:rsid w:val="00941DEF"/>
    <w:rsid w:val="00941F97"/>
    <w:rsid w:val="00942621"/>
    <w:rsid w:val="00942826"/>
    <w:rsid w:val="00942E76"/>
    <w:rsid w:val="00943076"/>
    <w:rsid w:val="00943129"/>
    <w:rsid w:val="00943243"/>
    <w:rsid w:val="0094365F"/>
    <w:rsid w:val="009439D2"/>
    <w:rsid w:val="00943FE6"/>
    <w:rsid w:val="00944785"/>
    <w:rsid w:val="0094492D"/>
    <w:rsid w:val="0094547A"/>
    <w:rsid w:val="00945EB7"/>
    <w:rsid w:val="00946158"/>
    <w:rsid w:val="00946325"/>
    <w:rsid w:val="009463DD"/>
    <w:rsid w:val="00946E27"/>
    <w:rsid w:val="00946F36"/>
    <w:rsid w:val="00947C77"/>
    <w:rsid w:val="00947CCE"/>
    <w:rsid w:val="00947E23"/>
    <w:rsid w:val="00950DA8"/>
    <w:rsid w:val="00950E8B"/>
    <w:rsid w:val="00950F53"/>
    <w:rsid w:val="009516F1"/>
    <w:rsid w:val="00951B37"/>
    <w:rsid w:val="00951B3E"/>
    <w:rsid w:val="00952063"/>
    <w:rsid w:val="009525CD"/>
    <w:rsid w:val="00952B12"/>
    <w:rsid w:val="00952C48"/>
    <w:rsid w:val="00953165"/>
    <w:rsid w:val="0095332D"/>
    <w:rsid w:val="00953516"/>
    <w:rsid w:val="00953952"/>
    <w:rsid w:val="00953AFB"/>
    <w:rsid w:val="00953B28"/>
    <w:rsid w:val="00953B35"/>
    <w:rsid w:val="00953C77"/>
    <w:rsid w:val="0095424A"/>
    <w:rsid w:val="00954769"/>
    <w:rsid w:val="00954C5A"/>
    <w:rsid w:val="00955C76"/>
    <w:rsid w:val="00955E63"/>
    <w:rsid w:val="00956126"/>
    <w:rsid w:val="00956418"/>
    <w:rsid w:val="00956A96"/>
    <w:rsid w:val="00956AE9"/>
    <w:rsid w:val="00956B58"/>
    <w:rsid w:val="00956D41"/>
    <w:rsid w:val="00956E23"/>
    <w:rsid w:val="00956E66"/>
    <w:rsid w:val="00956F61"/>
    <w:rsid w:val="009571B7"/>
    <w:rsid w:val="009572B6"/>
    <w:rsid w:val="00957525"/>
    <w:rsid w:val="00957784"/>
    <w:rsid w:val="009578B7"/>
    <w:rsid w:val="0096003D"/>
    <w:rsid w:val="00960061"/>
    <w:rsid w:val="009605B4"/>
    <w:rsid w:val="00960955"/>
    <w:rsid w:val="009615DE"/>
    <w:rsid w:val="00961B4A"/>
    <w:rsid w:val="00961D79"/>
    <w:rsid w:val="009623C3"/>
    <w:rsid w:val="009623D2"/>
    <w:rsid w:val="009626E4"/>
    <w:rsid w:val="00962B72"/>
    <w:rsid w:val="00962F7A"/>
    <w:rsid w:val="00963529"/>
    <w:rsid w:val="009637D5"/>
    <w:rsid w:val="00964004"/>
    <w:rsid w:val="00964062"/>
    <w:rsid w:val="0096417E"/>
    <w:rsid w:val="00964772"/>
    <w:rsid w:val="00964E7A"/>
    <w:rsid w:val="00965070"/>
    <w:rsid w:val="0096514A"/>
    <w:rsid w:val="009656A3"/>
    <w:rsid w:val="00965833"/>
    <w:rsid w:val="00965CB7"/>
    <w:rsid w:val="00965F4C"/>
    <w:rsid w:val="00965FC1"/>
    <w:rsid w:val="009660C8"/>
    <w:rsid w:val="00966609"/>
    <w:rsid w:val="009667CA"/>
    <w:rsid w:val="00966B6B"/>
    <w:rsid w:val="00966EEE"/>
    <w:rsid w:val="0096743E"/>
    <w:rsid w:val="009674E6"/>
    <w:rsid w:val="00967670"/>
    <w:rsid w:val="0097029E"/>
    <w:rsid w:val="00970526"/>
    <w:rsid w:val="009709EC"/>
    <w:rsid w:val="00970AD4"/>
    <w:rsid w:val="00970C35"/>
    <w:rsid w:val="00970F19"/>
    <w:rsid w:val="009716BA"/>
    <w:rsid w:val="009716BD"/>
    <w:rsid w:val="00971C40"/>
    <w:rsid w:val="00971CF5"/>
    <w:rsid w:val="0097248B"/>
    <w:rsid w:val="00972893"/>
    <w:rsid w:val="00972A5B"/>
    <w:rsid w:val="00972E7B"/>
    <w:rsid w:val="00972EB0"/>
    <w:rsid w:val="00973381"/>
    <w:rsid w:val="00973703"/>
    <w:rsid w:val="00973872"/>
    <w:rsid w:val="00973B28"/>
    <w:rsid w:val="00973BAF"/>
    <w:rsid w:val="00973F1A"/>
    <w:rsid w:val="00974681"/>
    <w:rsid w:val="00974A17"/>
    <w:rsid w:val="00974CBB"/>
    <w:rsid w:val="00974E45"/>
    <w:rsid w:val="00974E84"/>
    <w:rsid w:val="00974E87"/>
    <w:rsid w:val="00974FC4"/>
    <w:rsid w:val="009750E9"/>
    <w:rsid w:val="009751CB"/>
    <w:rsid w:val="0097563B"/>
    <w:rsid w:val="009757DF"/>
    <w:rsid w:val="00975A20"/>
    <w:rsid w:val="00975A44"/>
    <w:rsid w:val="00975C1D"/>
    <w:rsid w:val="00975C4A"/>
    <w:rsid w:val="00976D00"/>
    <w:rsid w:val="009775D8"/>
    <w:rsid w:val="009776C9"/>
    <w:rsid w:val="00977EA1"/>
    <w:rsid w:val="0098005E"/>
    <w:rsid w:val="00980197"/>
    <w:rsid w:val="009801C9"/>
    <w:rsid w:val="00980519"/>
    <w:rsid w:val="0098064F"/>
    <w:rsid w:val="00980C41"/>
    <w:rsid w:val="0098184C"/>
    <w:rsid w:val="0098198F"/>
    <w:rsid w:val="00981D41"/>
    <w:rsid w:val="00981F25"/>
    <w:rsid w:val="00982753"/>
    <w:rsid w:val="0098330A"/>
    <w:rsid w:val="00983375"/>
    <w:rsid w:val="00983542"/>
    <w:rsid w:val="0098388D"/>
    <w:rsid w:val="009839A3"/>
    <w:rsid w:val="009842DB"/>
    <w:rsid w:val="00984691"/>
    <w:rsid w:val="00984C9B"/>
    <w:rsid w:val="00984E24"/>
    <w:rsid w:val="00984EEE"/>
    <w:rsid w:val="0098501E"/>
    <w:rsid w:val="0098538B"/>
    <w:rsid w:val="00985768"/>
    <w:rsid w:val="00985913"/>
    <w:rsid w:val="0098693F"/>
    <w:rsid w:val="00986C9B"/>
    <w:rsid w:val="00986F42"/>
    <w:rsid w:val="00987A5C"/>
    <w:rsid w:val="009902B2"/>
    <w:rsid w:val="00990DF7"/>
    <w:rsid w:val="00990EE9"/>
    <w:rsid w:val="00991169"/>
    <w:rsid w:val="00991466"/>
    <w:rsid w:val="0099162C"/>
    <w:rsid w:val="009917F6"/>
    <w:rsid w:val="0099185C"/>
    <w:rsid w:val="00991AB3"/>
    <w:rsid w:val="00991E39"/>
    <w:rsid w:val="00991F66"/>
    <w:rsid w:val="009924FB"/>
    <w:rsid w:val="00992A14"/>
    <w:rsid w:val="00992DB8"/>
    <w:rsid w:val="00993020"/>
    <w:rsid w:val="00993208"/>
    <w:rsid w:val="0099322D"/>
    <w:rsid w:val="00993A0A"/>
    <w:rsid w:val="00993B0D"/>
    <w:rsid w:val="00993C6D"/>
    <w:rsid w:val="0099415A"/>
    <w:rsid w:val="00994343"/>
    <w:rsid w:val="00994754"/>
    <w:rsid w:val="00994D78"/>
    <w:rsid w:val="00995148"/>
    <w:rsid w:val="009952A1"/>
    <w:rsid w:val="0099571B"/>
    <w:rsid w:val="00995A40"/>
    <w:rsid w:val="00995B9D"/>
    <w:rsid w:val="0099632C"/>
    <w:rsid w:val="009966FE"/>
    <w:rsid w:val="0099683C"/>
    <w:rsid w:val="0099690E"/>
    <w:rsid w:val="00996CD8"/>
    <w:rsid w:val="00997148"/>
    <w:rsid w:val="0099792C"/>
    <w:rsid w:val="00997BE3"/>
    <w:rsid w:val="009A11F2"/>
    <w:rsid w:val="009A12A1"/>
    <w:rsid w:val="009A12DE"/>
    <w:rsid w:val="009A1592"/>
    <w:rsid w:val="009A1ADF"/>
    <w:rsid w:val="009A1C06"/>
    <w:rsid w:val="009A1C6A"/>
    <w:rsid w:val="009A2527"/>
    <w:rsid w:val="009A2EC6"/>
    <w:rsid w:val="009A2EF3"/>
    <w:rsid w:val="009A3106"/>
    <w:rsid w:val="009A332D"/>
    <w:rsid w:val="009A3342"/>
    <w:rsid w:val="009A33D0"/>
    <w:rsid w:val="009A3748"/>
    <w:rsid w:val="009A3825"/>
    <w:rsid w:val="009A3B8B"/>
    <w:rsid w:val="009A540A"/>
    <w:rsid w:val="009A5556"/>
    <w:rsid w:val="009A55ED"/>
    <w:rsid w:val="009A5AD1"/>
    <w:rsid w:val="009A5D7B"/>
    <w:rsid w:val="009A5F46"/>
    <w:rsid w:val="009A675C"/>
    <w:rsid w:val="009A6CFF"/>
    <w:rsid w:val="009A6D35"/>
    <w:rsid w:val="009A727E"/>
    <w:rsid w:val="009A7399"/>
    <w:rsid w:val="009A742F"/>
    <w:rsid w:val="009A787A"/>
    <w:rsid w:val="009A787D"/>
    <w:rsid w:val="009A7D89"/>
    <w:rsid w:val="009A7DA4"/>
    <w:rsid w:val="009B01E3"/>
    <w:rsid w:val="009B05E4"/>
    <w:rsid w:val="009B076B"/>
    <w:rsid w:val="009B1074"/>
    <w:rsid w:val="009B12E7"/>
    <w:rsid w:val="009B166F"/>
    <w:rsid w:val="009B16DD"/>
    <w:rsid w:val="009B224C"/>
    <w:rsid w:val="009B2646"/>
    <w:rsid w:val="009B296A"/>
    <w:rsid w:val="009B2A0B"/>
    <w:rsid w:val="009B2AFB"/>
    <w:rsid w:val="009B2FF5"/>
    <w:rsid w:val="009B31A4"/>
    <w:rsid w:val="009B3567"/>
    <w:rsid w:val="009B363F"/>
    <w:rsid w:val="009B3B31"/>
    <w:rsid w:val="009B3D7B"/>
    <w:rsid w:val="009B44B8"/>
    <w:rsid w:val="009B479F"/>
    <w:rsid w:val="009B4E5A"/>
    <w:rsid w:val="009B4F5C"/>
    <w:rsid w:val="009B4FB1"/>
    <w:rsid w:val="009B5252"/>
    <w:rsid w:val="009B595B"/>
    <w:rsid w:val="009B5AEE"/>
    <w:rsid w:val="009B5C12"/>
    <w:rsid w:val="009B5CD6"/>
    <w:rsid w:val="009B5F4F"/>
    <w:rsid w:val="009B5FC5"/>
    <w:rsid w:val="009B63C9"/>
    <w:rsid w:val="009B6DBC"/>
    <w:rsid w:val="009B78B3"/>
    <w:rsid w:val="009B79A6"/>
    <w:rsid w:val="009B7F1C"/>
    <w:rsid w:val="009C0077"/>
    <w:rsid w:val="009C0207"/>
    <w:rsid w:val="009C1236"/>
    <w:rsid w:val="009C1804"/>
    <w:rsid w:val="009C1823"/>
    <w:rsid w:val="009C18DA"/>
    <w:rsid w:val="009C1908"/>
    <w:rsid w:val="009C1B9E"/>
    <w:rsid w:val="009C1D84"/>
    <w:rsid w:val="009C1E85"/>
    <w:rsid w:val="009C21E4"/>
    <w:rsid w:val="009C2241"/>
    <w:rsid w:val="009C2619"/>
    <w:rsid w:val="009C2950"/>
    <w:rsid w:val="009C3719"/>
    <w:rsid w:val="009C3B14"/>
    <w:rsid w:val="009C3F87"/>
    <w:rsid w:val="009C3FA1"/>
    <w:rsid w:val="009C450C"/>
    <w:rsid w:val="009C4594"/>
    <w:rsid w:val="009C45EC"/>
    <w:rsid w:val="009C49A2"/>
    <w:rsid w:val="009C4BF4"/>
    <w:rsid w:val="009C4C49"/>
    <w:rsid w:val="009C4E77"/>
    <w:rsid w:val="009C505D"/>
    <w:rsid w:val="009C5126"/>
    <w:rsid w:val="009C5682"/>
    <w:rsid w:val="009C56B2"/>
    <w:rsid w:val="009C571D"/>
    <w:rsid w:val="009C5D57"/>
    <w:rsid w:val="009C613F"/>
    <w:rsid w:val="009C6539"/>
    <w:rsid w:val="009C66B1"/>
    <w:rsid w:val="009C672A"/>
    <w:rsid w:val="009C67C2"/>
    <w:rsid w:val="009C6A29"/>
    <w:rsid w:val="009C6AED"/>
    <w:rsid w:val="009C6E3B"/>
    <w:rsid w:val="009C74C9"/>
    <w:rsid w:val="009C7647"/>
    <w:rsid w:val="009D027A"/>
    <w:rsid w:val="009D02FF"/>
    <w:rsid w:val="009D0BC3"/>
    <w:rsid w:val="009D113E"/>
    <w:rsid w:val="009D1161"/>
    <w:rsid w:val="009D1223"/>
    <w:rsid w:val="009D1FD2"/>
    <w:rsid w:val="009D2129"/>
    <w:rsid w:val="009D2A5B"/>
    <w:rsid w:val="009D2D5C"/>
    <w:rsid w:val="009D3241"/>
    <w:rsid w:val="009D33C7"/>
    <w:rsid w:val="009D3B8C"/>
    <w:rsid w:val="009D3CFA"/>
    <w:rsid w:val="009D3E57"/>
    <w:rsid w:val="009D4185"/>
    <w:rsid w:val="009D422E"/>
    <w:rsid w:val="009D467F"/>
    <w:rsid w:val="009D47D4"/>
    <w:rsid w:val="009D4DCF"/>
    <w:rsid w:val="009D4EB7"/>
    <w:rsid w:val="009D4F34"/>
    <w:rsid w:val="009D553F"/>
    <w:rsid w:val="009D5776"/>
    <w:rsid w:val="009D581F"/>
    <w:rsid w:val="009D5AAF"/>
    <w:rsid w:val="009D623E"/>
    <w:rsid w:val="009D6363"/>
    <w:rsid w:val="009D6531"/>
    <w:rsid w:val="009D672C"/>
    <w:rsid w:val="009D69C3"/>
    <w:rsid w:val="009D6B14"/>
    <w:rsid w:val="009D6B2D"/>
    <w:rsid w:val="009D6D28"/>
    <w:rsid w:val="009D74F6"/>
    <w:rsid w:val="009D787B"/>
    <w:rsid w:val="009D7B1D"/>
    <w:rsid w:val="009D7DED"/>
    <w:rsid w:val="009E07C2"/>
    <w:rsid w:val="009E12ED"/>
    <w:rsid w:val="009E1614"/>
    <w:rsid w:val="009E1847"/>
    <w:rsid w:val="009E225A"/>
    <w:rsid w:val="009E2890"/>
    <w:rsid w:val="009E29BD"/>
    <w:rsid w:val="009E3984"/>
    <w:rsid w:val="009E3A8D"/>
    <w:rsid w:val="009E3C79"/>
    <w:rsid w:val="009E3DED"/>
    <w:rsid w:val="009E3E98"/>
    <w:rsid w:val="009E3F6D"/>
    <w:rsid w:val="009E4DB9"/>
    <w:rsid w:val="009E5082"/>
    <w:rsid w:val="009E5164"/>
    <w:rsid w:val="009E520B"/>
    <w:rsid w:val="009E55B0"/>
    <w:rsid w:val="009E5646"/>
    <w:rsid w:val="009E57EF"/>
    <w:rsid w:val="009E5E9E"/>
    <w:rsid w:val="009E5EA9"/>
    <w:rsid w:val="009E63CF"/>
    <w:rsid w:val="009E6401"/>
    <w:rsid w:val="009E6415"/>
    <w:rsid w:val="009E6AB8"/>
    <w:rsid w:val="009E6B2B"/>
    <w:rsid w:val="009E707C"/>
    <w:rsid w:val="009E7184"/>
    <w:rsid w:val="009E748A"/>
    <w:rsid w:val="009E7A17"/>
    <w:rsid w:val="009E7ACC"/>
    <w:rsid w:val="009E7DC1"/>
    <w:rsid w:val="009E7E95"/>
    <w:rsid w:val="009F0553"/>
    <w:rsid w:val="009F06B3"/>
    <w:rsid w:val="009F0787"/>
    <w:rsid w:val="009F0C95"/>
    <w:rsid w:val="009F0F11"/>
    <w:rsid w:val="009F11D2"/>
    <w:rsid w:val="009F1713"/>
    <w:rsid w:val="009F1E40"/>
    <w:rsid w:val="009F2D64"/>
    <w:rsid w:val="009F2E65"/>
    <w:rsid w:val="009F2E66"/>
    <w:rsid w:val="009F3AB2"/>
    <w:rsid w:val="009F41B1"/>
    <w:rsid w:val="009F4918"/>
    <w:rsid w:val="009F495F"/>
    <w:rsid w:val="009F4CCC"/>
    <w:rsid w:val="009F4DF7"/>
    <w:rsid w:val="009F4E0E"/>
    <w:rsid w:val="009F5055"/>
    <w:rsid w:val="009F51B7"/>
    <w:rsid w:val="009F52DD"/>
    <w:rsid w:val="009F5366"/>
    <w:rsid w:val="009F53F3"/>
    <w:rsid w:val="009F547E"/>
    <w:rsid w:val="009F54C3"/>
    <w:rsid w:val="009F56E6"/>
    <w:rsid w:val="009F5821"/>
    <w:rsid w:val="009F588E"/>
    <w:rsid w:val="009F5F21"/>
    <w:rsid w:val="009F6A40"/>
    <w:rsid w:val="009F6E1F"/>
    <w:rsid w:val="009F7DFC"/>
    <w:rsid w:val="00A002D6"/>
    <w:rsid w:val="00A003DE"/>
    <w:rsid w:val="00A00716"/>
    <w:rsid w:val="00A0084C"/>
    <w:rsid w:val="00A00D22"/>
    <w:rsid w:val="00A012F3"/>
    <w:rsid w:val="00A016E0"/>
    <w:rsid w:val="00A01782"/>
    <w:rsid w:val="00A0188D"/>
    <w:rsid w:val="00A01BFA"/>
    <w:rsid w:val="00A02368"/>
    <w:rsid w:val="00A02407"/>
    <w:rsid w:val="00A02919"/>
    <w:rsid w:val="00A0296B"/>
    <w:rsid w:val="00A033B5"/>
    <w:rsid w:val="00A03B38"/>
    <w:rsid w:val="00A03B53"/>
    <w:rsid w:val="00A03BEF"/>
    <w:rsid w:val="00A03EAD"/>
    <w:rsid w:val="00A042B0"/>
    <w:rsid w:val="00A04322"/>
    <w:rsid w:val="00A04818"/>
    <w:rsid w:val="00A04844"/>
    <w:rsid w:val="00A04A1B"/>
    <w:rsid w:val="00A04B51"/>
    <w:rsid w:val="00A0525E"/>
    <w:rsid w:val="00A05749"/>
    <w:rsid w:val="00A05A96"/>
    <w:rsid w:val="00A06314"/>
    <w:rsid w:val="00A06611"/>
    <w:rsid w:val="00A06808"/>
    <w:rsid w:val="00A06970"/>
    <w:rsid w:val="00A06B59"/>
    <w:rsid w:val="00A06D43"/>
    <w:rsid w:val="00A06E88"/>
    <w:rsid w:val="00A070D6"/>
    <w:rsid w:val="00A077FE"/>
    <w:rsid w:val="00A07816"/>
    <w:rsid w:val="00A07847"/>
    <w:rsid w:val="00A07E3D"/>
    <w:rsid w:val="00A07F17"/>
    <w:rsid w:val="00A10359"/>
    <w:rsid w:val="00A103DC"/>
    <w:rsid w:val="00A106A5"/>
    <w:rsid w:val="00A106FC"/>
    <w:rsid w:val="00A112CF"/>
    <w:rsid w:val="00A11F72"/>
    <w:rsid w:val="00A121F1"/>
    <w:rsid w:val="00A122F4"/>
    <w:rsid w:val="00A124C9"/>
    <w:rsid w:val="00A128C6"/>
    <w:rsid w:val="00A12AFE"/>
    <w:rsid w:val="00A130C1"/>
    <w:rsid w:val="00A13717"/>
    <w:rsid w:val="00A13DF2"/>
    <w:rsid w:val="00A15A8B"/>
    <w:rsid w:val="00A15D74"/>
    <w:rsid w:val="00A1680A"/>
    <w:rsid w:val="00A16951"/>
    <w:rsid w:val="00A1731B"/>
    <w:rsid w:val="00A178AA"/>
    <w:rsid w:val="00A17C3E"/>
    <w:rsid w:val="00A17FFD"/>
    <w:rsid w:val="00A201C2"/>
    <w:rsid w:val="00A207ED"/>
    <w:rsid w:val="00A20A79"/>
    <w:rsid w:val="00A20E4D"/>
    <w:rsid w:val="00A20F45"/>
    <w:rsid w:val="00A210B1"/>
    <w:rsid w:val="00A21128"/>
    <w:rsid w:val="00A21913"/>
    <w:rsid w:val="00A21956"/>
    <w:rsid w:val="00A21968"/>
    <w:rsid w:val="00A228B6"/>
    <w:rsid w:val="00A22B6A"/>
    <w:rsid w:val="00A2311A"/>
    <w:rsid w:val="00A2335E"/>
    <w:rsid w:val="00A23A71"/>
    <w:rsid w:val="00A23D76"/>
    <w:rsid w:val="00A23DE2"/>
    <w:rsid w:val="00A23DEE"/>
    <w:rsid w:val="00A24263"/>
    <w:rsid w:val="00A243DD"/>
    <w:rsid w:val="00A247A3"/>
    <w:rsid w:val="00A247BB"/>
    <w:rsid w:val="00A24893"/>
    <w:rsid w:val="00A250BB"/>
    <w:rsid w:val="00A25243"/>
    <w:rsid w:val="00A25E68"/>
    <w:rsid w:val="00A2628B"/>
    <w:rsid w:val="00A26516"/>
    <w:rsid w:val="00A26855"/>
    <w:rsid w:val="00A26AA1"/>
    <w:rsid w:val="00A270CE"/>
    <w:rsid w:val="00A27388"/>
    <w:rsid w:val="00A27604"/>
    <w:rsid w:val="00A27716"/>
    <w:rsid w:val="00A27B1F"/>
    <w:rsid w:val="00A27DBC"/>
    <w:rsid w:val="00A27F37"/>
    <w:rsid w:val="00A30A99"/>
    <w:rsid w:val="00A31416"/>
    <w:rsid w:val="00A31EC2"/>
    <w:rsid w:val="00A320C8"/>
    <w:rsid w:val="00A32F90"/>
    <w:rsid w:val="00A3308D"/>
    <w:rsid w:val="00A33158"/>
    <w:rsid w:val="00A331D0"/>
    <w:rsid w:val="00A3358A"/>
    <w:rsid w:val="00A3362C"/>
    <w:rsid w:val="00A33728"/>
    <w:rsid w:val="00A33BB8"/>
    <w:rsid w:val="00A3419B"/>
    <w:rsid w:val="00A34E33"/>
    <w:rsid w:val="00A34EF2"/>
    <w:rsid w:val="00A36707"/>
    <w:rsid w:val="00A36870"/>
    <w:rsid w:val="00A36896"/>
    <w:rsid w:val="00A36A49"/>
    <w:rsid w:val="00A36A4C"/>
    <w:rsid w:val="00A36C45"/>
    <w:rsid w:val="00A36E91"/>
    <w:rsid w:val="00A3735D"/>
    <w:rsid w:val="00A3756C"/>
    <w:rsid w:val="00A3792B"/>
    <w:rsid w:val="00A37C3D"/>
    <w:rsid w:val="00A37F5F"/>
    <w:rsid w:val="00A400B0"/>
    <w:rsid w:val="00A402D0"/>
    <w:rsid w:val="00A40396"/>
    <w:rsid w:val="00A406CC"/>
    <w:rsid w:val="00A4075F"/>
    <w:rsid w:val="00A40C2B"/>
    <w:rsid w:val="00A41927"/>
    <w:rsid w:val="00A41CEC"/>
    <w:rsid w:val="00A42078"/>
    <w:rsid w:val="00A424F0"/>
    <w:rsid w:val="00A4254A"/>
    <w:rsid w:val="00A42688"/>
    <w:rsid w:val="00A42D20"/>
    <w:rsid w:val="00A43308"/>
    <w:rsid w:val="00A43BA7"/>
    <w:rsid w:val="00A43C41"/>
    <w:rsid w:val="00A440ED"/>
    <w:rsid w:val="00A446A7"/>
    <w:rsid w:val="00A4492B"/>
    <w:rsid w:val="00A449B2"/>
    <w:rsid w:val="00A44B3D"/>
    <w:rsid w:val="00A44CB6"/>
    <w:rsid w:val="00A4506D"/>
    <w:rsid w:val="00A453A0"/>
    <w:rsid w:val="00A45D39"/>
    <w:rsid w:val="00A45F9B"/>
    <w:rsid w:val="00A46121"/>
    <w:rsid w:val="00A461F0"/>
    <w:rsid w:val="00A46615"/>
    <w:rsid w:val="00A469CA"/>
    <w:rsid w:val="00A46A43"/>
    <w:rsid w:val="00A46C64"/>
    <w:rsid w:val="00A46FF0"/>
    <w:rsid w:val="00A5001E"/>
    <w:rsid w:val="00A501AA"/>
    <w:rsid w:val="00A5037D"/>
    <w:rsid w:val="00A503D9"/>
    <w:rsid w:val="00A5054B"/>
    <w:rsid w:val="00A50D70"/>
    <w:rsid w:val="00A50EDE"/>
    <w:rsid w:val="00A50F03"/>
    <w:rsid w:val="00A51283"/>
    <w:rsid w:val="00A51302"/>
    <w:rsid w:val="00A5172A"/>
    <w:rsid w:val="00A518AA"/>
    <w:rsid w:val="00A51B39"/>
    <w:rsid w:val="00A524C0"/>
    <w:rsid w:val="00A52A2F"/>
    <w:rsid w:val="00A52F42"/>
    <w:rsid w:val="00A5339A"/>
    <w:rsid w:val="00A535B8"/>
    <w:rsid w:val="00A53884"/>
    <w:rsid w:val="00A538E6"/>
    <w:rsid w:val="00A53909"/>
    <w:rsid w:val="00A5402B"/>
    <w:rsid w:val="00A541F3"/>
    <w:rsid w:val="00A54629"/>
    <w:rsid w:val="00A54F3C"/>
    <w:rsid w:val="00A55B3F"/>
    <w:rsid w:val="00A55CA2"/>
    <w:rsid w:val="00A55E99"/>
    <w:rsid w:val="00A564F2"/>
    <w:rsid w:val="00A56688"/>
    <w:rsid w:val="00A5694A"/>
    <w:rsid w:val="00A56B4E"/>
    <w:rsid w:val="00A56D0F"/>
    <w:rsid w:val="00A571AC"/>
    <w:rsid w:val="00A572B5"/>
    <w:rsid w:val="00A574A2"/>
    <w:rsid w:val="00A5769F"/>
    <w:rsid w:val="00A57A11"/>
    <w:rsid w:val="00A57D7C"/>
    <w:rsid w:val="00A57E62"/>
    <w:rsid w:val="00A57F31"/>
    <w:rsid w:val="00A6010D"/>
    <w:rsid w:val="00A60668"/>
    <w:rsid w:val="00A607E8"/>
    <w:rsid w:val="00A60C83"/>
    <w:rsid w:val="00A615AD"/>
    <w:rsid w:val="00A616D2"/>
    <w:rsid w:val="00A61A28"/>
    <w:rsid w:val="00A62018"/>
    <w:rsid w:val="00A62366"/>
    <w:rsid w:val="00A624B6"/>
    <w:rsid w:val="00A62829"/>
    <w:rsid w:val="00A62D2D"/>
    <w:rsid w:val="00A63B63"/>
    <w:rsid w:val="00A63D80"/>
    <w:rsid w:val="00A641B2"/>
    <w:rsid w:val="00A648F1"/>
    <w:rsid w:val="00A64E85"/>
    <w:rsid w:val="00A6520D"/>
    <w:rsid w:val="00A6523A"/>
    <w:rsid w:val="00A65CDE"/>
    <w:rsid w:val="00A6600C"/>
    <w:rsid w:val="00A6603A"/>
    <w:rsid w:val="00A6616F"/>
    <w:rsid w:val="00A6630A"/>
    <w:rsid w:val="00A6657E"/>
    <w:rsid w:val="00A66B00"/>
    <w:rsid w:val="00A66D61"/>
    <w:rsid w:val="00A66E67"/>
    <w:rsid w:val="00A67305"/>
    <w:rsid w:val="00A67382"/>
    <w:rsid w:val="00A673D3"/>
    <w:rsid w:val="00A67439"/>
    <w:rsid w:val="00A67893"/>
    <w:rsid w:val="00A6795E"/>
    <w:rsid w:val="00A679C0"/>
    <w:rsid w:val="00A67F06"/>
    <w:rsid w:val="00A67F0E"/>
    <w:rsid w:val="00A703D9"/>
    <w:rsid w:val="00A704D5"/>
    <w:rsid w:val="00A705AB"/>
    <w:rsid w:val="00A70B2C"/>
    <w:rsid w:val="00A712EB"/>
    <w:rsid w:val="00A716E4"/>
    <w:rsid w:val="00A717C2"/>
    <w:rsid w:val="00A71843"/>
    <w:rsid w:val="00A718F1"/>
    <w:rsid w:val="00A71A40"/>
    <w:rsid w:val="00A71B2A"/>
    <w:rsid w:val="00A71C38"/>
    <w:rsid w:val="00A71F94"/>
    <w:rsid w:val="00A72257"/>
    <w:rsid w:val="00A7232F"/>
    <w:rsid w:val="00A724FE"/>
    <w:rsid w:val="00A72592"/>
    <w:rsid w:val="00A72DA8"/>
    <w:rsid w:val="00A72E4F"/>
    <w:rsid w:val="00A72FA7"/>
    <w:rsid w:val="00A73586"/>
    <w:rsid w:val="00A737FE"/>
    <w:rsid w:val="00A73AC6"/>
    <w:rsid w:val="00A73D66"/>
    <w:rsid w:val="00A73F5D"/>
    <w:rsid w:val="00A74297"/>
    <w:rsid w:val="00A74D0B"/>
    <w:rsid w:val="00A74D4D"/>
    <w:rsid w:val="00A753CB"/>
    <w:rsid w:val="00A755DB"/>
    <w:rsid w:val="00A759C9"/>
    <w:rsid w:val="00A75B65"/>
    <w:rsid w:val="00A7657C"/>
    <w:rsid w:val="00A76B1D"/>
    <w:rsid w:val="00A76F57"/>
    <w:rsid w:val="00A7705D"/>
    <w:rsid w:val="00A773A6"/>
    <w:rsid w:val="00A77637"/>
    <w:rsid w:val="00A77666"/>
    <w:rsid w:val="00A77B29"/>
    <w:rsid w:val="00A80436"/>
    <w:rsid w:val="00A80783"/>
    <w:rsid w:val="00A808D8"/>
    <w:rsid w:val="00A80E1F"/>
    <w:rsid w:val="00A81580"/>
    <w:rsid w:val="00A8169D"/>
    <w:rsid w:val="00A81CDE"/>
    <w:rsid w:val="00A81EC4"/>
    <w:rsid w:val="00A81FC9"/>
    <w:rsid w:val="00A8221A"/>
    <w:rsid w:val="00A8234C"/>
    <w:rsid w:val="00A827CD"/>
    <w:rsid w:val="00A8361D"/>
    <w:rsid w:val="00A836E3"/>
    <w:rsid w:val="00A83E31"/>
    <w:rsid w:val="00A83E85"/>
    <w:rsid w:val="00A84220"/>
    <w:rsid w:val="00A84521"/>
    <w:rsid w:val="00A848DE"/>
    <w:rsid w:val="00A84C1D"/>
    <w:rsid w:val="00A84D7E"/>
    <w:rsid w:val="00A85392"/>
    <w:rsid w:val="00A85D4B"/>
    <w:rsid w:val="00A86385"/>
    <w:rsid w:val="00A86961"/>
    <w:rsid w:val="00A869D2"/>
    <w:rsid w:val="00A86B27"/>
    <w:rsid w:val="00A86BAE"/>
    <w:rsid w:val="00A86D04"/>
    <w:rsid w:val="00A86D0C"/>
    <w:rsid w:val="00A86ECF"/>
    <w:rsid w:val="00A87772"/>
    <w:rsid w:val="00A87E5F"/>
    <w:rsid w:val="00A87F56"/>
    <w:rsid w:val="00A87F67"/>
    <w:rsid w:val="00A902A6"/>
    <w:rsid w:val="00A905ED"/>
    <w:rsid w:val="00A9086E"/>
    <w:rsid w:val="00A9146F"/>
    <w:rsid w:val="00A91911"/>
    <w:rsid w:val="00A91E5F"/>
    <w:rsid w:val="00A91F0C"/>
    <w:rsid w:val="00A91F90"/>
    <w:rsid w:val="00A924CE"/>
    <w:rsid w:val="00A92ADD"/>
    <w:rsid w:val="00A93024"/>
    <w:rsid w:val="00A937A2"/>
    <w:rsid w:val="00A93B7A"/>
    <w:rsid w:val="00A93D49"/>
    <w:rsid w:val="00A93E66"/>
    <w:rsid w:val="00A93EE8"/>
    <w:rsid w:val="00A93EFA"/>
    <w:rsid w:val="00A93FCA"/>
    <w:rsid w:val="00A946C5"/>
    <w:rsid w:val="00A949A9"/>
    <w:rsid w:val="00A94C3D"/>
    <w:rsid w:val="00A94FD5"/>
    <w:rsid w:val="00A9503D"/>
    <w:rsid w:val="00A9577B"/>
    <w:rsid w:val="00A957CD"/>
    <w:rsid w:val="00A95A29"/>
    <w:rsid w:val="00A95AE8"/>
    <w:rsid w:val="00A95DA0"/>
    <w:rsid w:val="00A96CAE"/>
    <w:rsid w:val="00A96F58"/>
    <w:rsid w:val="00A970FC"/>
    <w:rsid w:val="00A97642"/>
    <w:rsid w:val="00A97D73"/>
    <w:rsid w:val="00AA082B"/>
    <w:rsid w:val="00AA0BD2"/>
    <w:rsid w:val="00AA0DA1"/>
    <w:rsid w:val="00AA1446"/>
    <w:rsid w:val="00AA189E"/>
    <w:rsid w:val="00AA19EC"/>
    <w:rsid w:val="00AA1AB1"/>
    <w:rsid w:val="00AA1ECB"/>
    <w:rsid w:val="00AA22DF"/>
    <w:rsid w:val="00AA274C"/>
    <w:rsid w:val="00AA2A54"/>
    <w:rsid w:val="00AA31AE"/>
    <w:rsid w:val="00AA3380"/>
    <w:rsid w:val="00AA39E6"/>
    <w:rsid w:val="00AA39F7"/>
    <w:rsid w:val="00AA3C73"/>
    <w:rsid w:val="00AA3E4F"/>
    <w:rsid w:val="00AA5269"/>
    <w:rsid w:val="00AA53A6"/>
    <w:rsid w:val="00AA5624"/>
    <w:rsid w:val="00AA583E"/>
    <w:rsid w:val="00AA5BF4"/>
    <w:rsid w:val="00AA5CCD"/>
    <w:rsid w:val="00AA5DEE"/>
    <w:rsid w:val="00AA6F74"/>
    <w:rsid w:val="00AA727B"/>
    <w:rsid w:val="00AA7ECF"/>
    <w:rsid w:val="00AA7F73"/>
    <w:rsid w:val="00AB01AD"/>
    <w:rsid w:val="00AB01E8"/>
    <w:rsid w:val="00AB0976"/>
    <w:rsid w:val="00AB0C02"/>
    <w:rsid w:val="00AB0C89"/>
    <w:rsid w:val="00AB1534"/>
    <w:rsid w:val="00AB1874"/>
    <w:rsid w:val="00AB19DA"/>
    <w:rsid w:val="00AB1E03"/>
    <w:rsid w:val="00AB24D2"/>
    <w:rsid w:val="00AB2900"/>
    <w:rsid w:val="00AB29BC"/>
    <w:rsid w:val="00AB2F5B"/>
    <w:rsid w:val="00AB347E"/>
    <w:rsid w:val="00AB359C"/>
    <w:rsid w:val="00AB3BDA"/>
    <w:rsid w:val="00AB408C"/>
    <w:rsid w:val="00AB418C"/>
    <w:rsid w:val="00AB41F6"/>
    <w:rsid w:val="00AB4A60"/>
    <w:rsid w:val="00AB4BCA"/>
    <w:rsid w:val="00AB5232"/>
    <w:rsid w:val="00AB52D6"/>
    <w:rsid w:val="00AB587B"/>
    <w:rsid w:val="00AB5E95"/>
    <w:rsid w:val="00AB6273"/>
    <w:rsid w:val="00AB62AB"/>
    <w:rsid w:val="00AB6727"/>
    <w:rsid w:val="00AB7409"/>
    <w:rsid w:val="00AB7E5D"/>
    <w:rsid w:val="00AB7EFD"/>
    <w:rsid w:val="00AC0008"/>
    <w:rsid w:val="00AC036E"/>
    <w:rsid w:val="00AC03EB"/>
    <w:rsid w:val="00AC065E"/>
    <w:rsid w:val="00AC0C5A"/>
    <w:rsid w:val="00AC133B"/>
    <w:rsid w:val="00AC16D6"/>
    <w:rsid w:val="00AC190D"/>
    <w:rsid w:val="00AC1940"/>
    <w:rsid w:val="00AC19F7"/>
    <w:rsid w:val="00AC1B88"/>
    <w:rsid w:val="00AC1C52"/>
    <w:rsid w:val="00AC1D7F"/>
    <w:rsid w:val="00AC252E"/>
    <w:rsid w:val="00AC2663"/>
    <w:rsid w:val="00AC26E9"/>
    <w:rsid w:val="00AC2824"/>
    <w:rsid w:val="00AC28CF"/>
    <w:rsid w:val="00AC2C71"/>
    <w:rsid w:val="00AC2DA7"/>
    <w:rsid w:val="00AC3AD6"/>
    <w:rsid w:val="00AC3B56"/>
    <w:rsid w:val="00AC3B99"/>
    <w:rsid w:val="00AC3DB6"/>
    <w:rsid w:val="00AC40EC"/>
    <w:rsid w:val="00AC4B27"/>
    <w:rsid w:val="00AC4C97"/>
    <w:rsid w:val="00AC4E02"/>
    <w:rsid w:val="00AC52EB"/>
    <w:rsid w:val="00AC52FE"/>
    <w:rsid w:val="00AC5513"/>
    <w:rsid w:val="00AC5988"/>
    <w:rsid w:val="00AC5C30"/>
    <w:rsid w:val="00AC5D60"/>
    <w:rsid w:val="00AC6153"/>
    <w:rsid w:val="00AC6613"/>
    <w:rsid w:val="00AC6734"/>
    <w:rsid w:val="00AC6758"/>
    <w:rsid w:val="00AC68AC"/>
    <w:rsid w:val="00AC78D7"/>
    <w:rsid w:val="00AC7AAA"/>
    <w:rsid w:val="00AC7BFA"/>
    <w:rsid w:val="00AC7FE6"/>
    <w:rsid w:val="00AD0171"/>
    <w:rsid w:val="00AD0578"/>
    <w:rsid w:val="00AD0881"/>
    <w:rsid w:val="00AD0DE4"/>
    <w:rsid w:val="00AD0F5D"/>
    <w:rsid w:val="00AD1270"/>
    <w:rsid w:val="00AD1701"/>
    <w:rsid w:val="00AD1703"/>
    <w:rsid w:val="00AD1CF0"/>
    <w:rsid w:val="00AD1EE6"/>
    <w:rsid w:val="00AD1FD3"/>
    <w:rsid w:val="00AD257E"/>
    <w:rsid w:val="00AD2779"/>
    <w:rsid w:val="00AD295B"/>
    <w:rsid w:val="00AD2AA1"/>
    <w:rsid w:val="00AD2C6D"/>
    <w:rsid w:val="00AD2FA1"/>
    <w:rsid w:val="00AD3900"/>
    <w:rsid w:val="00AD3CFC"/>
    <w:rsid w:val="00AD3DD9"/>
    <w:rsid w:val="00AD4A48"/>
    <w:rsid w:val="00AD4B04"/>
    <w:rsid w:val="00AD510D"/>
    <w:rsid w:val="00AD54F8"/>
    <w:rsid w:val="00AD552E"/>
    <w:rsid w:val="00AD5697"/>
    <w:rsid w:val="00AD580F"/>
    <w:rsid w:val="00AD63FE"/>
    <w:rsid w:val="00AD7B59"/>
    <w:rsid w:val="00AE01F8"/>
    <w:rsid w:val="00AE06F8"/>
    <w:rsid w:val="00AE0B61"/>
    <w:rsid w:val="00AE0D5C"/>
    <w:rsid w:val="00AE1104"/>
    <w:rsid w:val="00AE1105"/>
    <w:rsid w:val="00AE112F"/>
    <w:rsid w:val="00AE174F"/>
    <w:rsid w:val="00AE18F8"/>
    <w:rsid w:val="00AE1B0C"/>
    <w:rsid w:val="00AE2169"/>
    <w:rsid w:val="00AE222B"/>
    <w:rsid w:val="00AE22CB"/>
    <w:rsid w:val="00AE297F"/>
    <w:rsid w:val="00AE2AF1"/>
    <w:rsid w:val="00AE2AF9"/>
    <w:rsid w:val="00AE2F55"/>
    <w:rsid w:val="00AE3135"/>
    <w:rsid w:val="00AE3B07"/>
    <w:rsid w:val="00AE41AD"/>
    <w:rsid w:val="00AE48DF"/>
    <w:rsid w:val="00AE4B8B"/>
    <w:rsid w:val="00AE4D3F"/>
    <w:rsid w:val="00AE533C"/>
    <w:rsid w:val="00AE5A3F"/>
    <w:rsid w:val="00AE5AEC"/>
    <w:rsid w:val="00AE5B32"/>
    <w:rsid w:val="00AE5BF9"/>
    <w:rsid w:val="00AE5D72"/>
    <w:rsid w:val="00AE5EE7"/>
    <w:rsid w:val="00AE6105"/>
    <w:rsid w:val="00AE681E"/>
    <w:rsid w:val="00AE6C87"/>
    <w:rsid w:val="00AE6D5A"/>
    <w:rsid w:val="00AE6D5E"/>
    <w:rsid w:val="00AE7B57"/>
    <w:rsid w:val="00AE7C31"/>
    <w:rsid w:val="00AE7D99"/>
    <w:rsid w:val="00AF01F9"/>
    <w:rsid w:val="00AF08DE"/>
    <w:rsid w:val="00AF0C95"/>
    <w:rsid w:val="00AF2822"/>
    <w:rsid w:val="00AF2890"/>
    <w:rsid w:val="00AF2B68"/>
    <w:rsid w:val="00AF2F09"/>
    <w:rsid w:val="00AF3555"/>
    <w:rsid w:val="00AF3BDB"/>
    <w:rsid w:val="00AF3D17"/>
    <w:rsid w:val="00AF3FD0"/>
    <w:rsid w:val="00AF4056"/>
    <w:rsid w:val="00AF46C2"/>
    <w:rsid w:val="00AF4719"/>
    <w:rsid w:val="00AF4755"/>
    <w:rsid w:val="00AF47F4"/>
    <w:rsid w:val="00AF4A6C"/>
    <w:rsid w:val="00AF4CF8"/>
    <w:rsid w:val="00AF5496"/>
    <w:rsid w:val="00AF5AE8"/>
    <w:rsid w:val="00AF5F30"/>
    <w:rsid w:val="00AF642A"/>
    <w:rsid w:val="00AF6D12"/>
    <w:rsid w:val="00AF6D66"/>
    <w:rsid w:val="00AF7939"/>
    <w:rsid w:val="00B00095"/>
    <w:rsid w:val="00B0023D"/>
    <w:rsid w:val="00B005B0"/>
    <w:rsid w:val="00B00A62"/>
    <w:rsid w:val="00B00C58"/>
    <w:rsid w:val="00B00CEB"/>
    <w:rsid w:val="00B00DF1"/>
    <w:rsid w:val="00B00E21"/>
    <w:rsid w:val="00B0115A"/>
    <w:rsid w:val="00B012AF"/>
    <w:rsid w:val="00B0208F"/>
    <w:rsid w:val="00B0295F"/>
    <w:rsid w:val="00B02995"/>
    <w:rsid w:val="00B034BB"/>
    <w:rsid w:val="00B03703"/>
    <w:rsid w:val="00B03947"/>
    <w:rsid w:val="00B03CDF"/>
    <w:rsid w:val="00B03FBF"/>
    <w:rsid w:val="00B047A5"/>
    <w:rsid w:val="00B047DC"/>
    <w:rsid w:val="00B04C13"/>
    <w:rsid w:val="00B0530F"/>
    <w:rsid w:val="00B05803"/>
    <w:rsid w:val="00B05A31"/>
    <w:rsid w:val="00B05B60"/>
    <w:rsid w:val="00B05B79"/>
    <w:rsid w:val="00B05BB9"/>
    <w:rsid w:val="00B05E51"/>
    <w:rsid w:val="00B0623C"/>
    <w:rsid w:val="00B062F8"/>
    <w:rsid w:val="00B06345"/>
    <w:rsid w:val="00B064E4"/>
    <w:rsid w:val="00B065C6"/>
    <w:rsid w:val="00B06EBE"/>
    <w:rsid w:val="00B07448"/>
    <w:rsid w:val="00B07E3B"/>
    <w:rsid w:val="00B10045"/>
    <w:rsid w:val="00B102D8"/>
    <w:rsid w:val="00B103D5"/>
    <w:rsid w:val="00B104B5"/>
    <w:rsid w:val="00B10F1C"/>
    <w:rsid w:val="00B111BF"/>
    <w:rsid w:val="00B112E7"/>
    <w:rsid w:val="00B11513"/>
    <w:rsid w:val="00B11AA4"/>
    <w:rsid w:val="00B11ACC"/>
    <w:rsid w:val="00B12145"/>
    <w:rsid w:val="00B127F4"/>
    <w:rsid w:val="00B132F6"/>
    <w:rsid w:val="00B1338A"/>
    <w:rsid w:val="00B1362E"/>
    <w:rsid w:val="00B13786"/>
    <w:rsid w:val="00B13A91"/>
    <w:rsid w:val="00B13CF1"/>
    <w:rsid w:val="00B13E46"/>
    <w:rsid w:val="00B1402F"/>
    <w:rsid w:val="00B14470"/>
    <w:rsid w:val="00B14B61"/>
    <w:rsid w:val="00B14E29"/>
    <w:rsid w:val="00B14F29"/>
    <w:rsid w:val="00B14F52"/>
    <w:rsid w:val="00B14FF8"/>
    <w:rsid w:val="00B15493"/>
    <w:rsid w:val="00B15528"/>
    <w:rsid w:val="00B15834"/>
    <w:rsid w:val="00B15BC6"/>
    <w:rsid w:val="00B15F5C"/>
    <w:rsid w:val="00B1601B"/>
    <w:rsid w:val="00B1621B"/>
    <w:rsid w:val="00B162A7"/>
    <w:rsid w:val="00B163EB"/>
    <w:rsid w:val="00B1668E"/>
    <w:rsid w:val="00B16FED"/>
    <w:rsid w:val="00B17513"/>
    <w:rsid w:val="00B17580"/>
    <w:rsid w:val="00B176A9"/>
    <w:rsid w:val="00B1796F"/>
    <w:rsid w:val="00B1799B"/>
    <w:rsid w:val="00B17CCC"/>
    <w:rsid w:val="00B200CF"/>
    <w:rsid w:val="00B201CA"/>
    <w:rsid w:val="00B201D0"/>
    <w:rsid w:val="00B20603"/>
    <w:rsid w:val="00B20609"/>
    <w:rsid w:val="00B2159A"/>
    <w:rsid w:val="00B219E7"/>
    <w:rsid w:val="00B21A15"/>
    <w:rsid w:val="00B21A2A"/>
    <w:rsid w:val="00B21C49"/>
    <w:rsid w:val="00B22260"/>
    <w:rsid w:val="00B22B51"/>
    <w:rsid w:val="00B23633"/>
    <w:rsid w:val="00B23680"/>
    <w:rsid w:val="00B23709"/>
    <w:rsid w:val="00B23922"/>
    <w:rsid w:val="00B23D9A"/>
    <w:rsid w:val="00B24312"/>
    <w:rsid w:val="00B24762"/>
    <w:rsid w:val="00B24827"/>
    <w:rsid w:val="00B24986"/>
    <w:rsid w:val="00B24B67"/>
    <w:rsid w:val="00B24B70"/>
    <w:rsid w:val="00B24E46"/>
    <w:rsid w:val="00B24E5B"/>
    <w:rsid w:val="00B250C3"/>
    <w:rsid w:val="00B2576E"/>
    <w:rsid w:val="00B25956"/>
    <w:rsid w:val="00B25AF8"/>
    <w:rsid w:val="00B25D21"/>
    <w:rsid w:val="00B25DE7"/>
    <w:rsid w:val="00B25E74"/>
    <w:rsid w:val="00B260C9"/>
    <w:rsid w:val="00B26222"/>
    <w:rsid w:val="00B264E0"/>
    <w:rsid w:val="00B26696"/>
    <w:rsid w:val="00B26B54"/>
    <w:rsid w:val="00B26DCA"/>
    <w:rsid w:val="00B27209"/>
    <w:rsid w:val="00B3058D"/>
    <w:rsid w:val="00B305A4"/>
    <w:rsid w:val="00B30B86"/>
    <w:rsid w:val="00B30ED6"/>
    <w:rsid w:val="00B3144E"/>
    <w:rsid w:val="00B3148F"/>
    <w:rsid w:val="00B31CAD"/>
    <w:rsid w:val="00B31CCD"/>
    <w:rsid w:val="00B31EDD"/>
    <w:rsid w:val="00B31F0B"/>
    <w:rsid w:val="00B3201D"/>
    <w:rsid w:val="00B3247F"/>
    <w:rsid w:val="00B327F9"/>
    <w:rsid w:val="00B3289E"/>
    <w:rsid w:val="00B32F49"/>
    <w:rsid w:val="00B3303F"/>
    <w:rsid w:val="00B3309C"/>
    <w:rsid w:val="00B331C3"/>
    <w:rsid w:val="00B33438"/>
    <w:rsid w:val="00B338B4"/>
    <w:rsid w:val="00B33996"/>
    <w:rsid w:val="00B33C27"/>
    <w:rsid w:val="00B33E97"/>
    <w:rsid w:val="00B33EBC"/>
    <w:rsid w:val="00B33EE1"/>
    <w:rsid w:val="00B341BB"/>
    <w:rsid w:val="00B34339"/>
    <w:rsid w:val="00B34348"/>
    <w:rsid w:val="00B34B76"/>
    <w:rsid w:val="00B34EC5"/>
    <w:rsid w:val="00B36087"/>
    <w:rsid w:val="00B364D0"/>
    <w:rsid w:val="00B36556"/>
    <w:rsid w:val="00B36A92"/>
    <w:rsid w:val="00B37101"/>
    <w:rsid w:val="00B37DB1"/>
    <w:rsid w:val="00B37F2D"/>
    <w:rsid w:val="00B37FD8"/>
    <w:rsid w:val="00B404BA"/>
    <w:rsid w:val="00B407B4"/>
    <w:rsid w:val="00B4140B"/>
    <w:rsid w:val="00B41A4C"/>
    <w:rsid w:val="00B41CAB"/>
    <w:rsid w:val="00B41F73"/>
    <w:rsid w:val="00B42011"/>
    <w:rsid w:val="00B4287A"/>
    <w:rsid w:val="00B43394"/>
    <w:rsid w:val="00B4345D"/>
    <w:rsid w:val="00B4384B"/>
    <w:rsid w:val="00B43A89"/>
    <w:rsid w:val="00B43CA3"/>
    <w:rsid w:val="00B43CCB"/>
    <w:rsid w:val="00B44356"/>
    <w:rsid w:val="00B44582"/>
    <w:rsid w:val="00B4462C"/>
    <w:rsid w:val="00B44C60"/>
    <w:rsid w:val="00B450EE"/>
    <w:rsid w:val="00B45310"/>
    <w:rsid w:val="00B45950"/>
    <w:rsid w:val="00B46190"/>
    <w:rsid w:val="00B46242"/>
    <w:rsid w:val="00B468DA"/>
    <w:rsid w:val="00B46CA5"/>
    <w:rsid w:val="00B46CBF"/>
    <w:rsid w:val="00B46EBB"/>
    <w:rsid w:val="00B4715A"/>
    <w:rsid w:val="00B4746B"/>
    <w:rsid w:val="00B47628"/>
    <w:rsid w:val="00B4767F"/>
    <w:rsid w:val="00B4799E"/>
    <w:rsid w:val="00B47CD6"/>
    <w:rsid w:val="00B47CE8"/>
    <w:rsid w:val="00B5018A"/>
    <w:rsid w:val="00B501A0"/>
    <w:rsid w:val="00B50362"/>
    <w:rsid w:val="00B507A2"/>
    <w:rsid w:val="00B508B4"/>
    <w:rsid w:val="00B50C8D"/>
    <w:rsid w:val="00B50DC8"/>
    <w:rsid w:val="00B51B08"/>
    <w:rsid w:val="00B51F35"/>
    <w:rsid w:val="00B5227B"/>
    <w:rsid w:val="00B522BD"/>
    <w:rsid w:val="00B52994"/>
    <w:rsid w:val="00B53187"/>
    <w:rsid w:val="00B53392"/>
    <w:rsid w:val="00B534BE"/>
    <w:rsid w:val="00B535AD"/>
    <w:rsid w:val="00B53875"/>
    <w:rsid w:val="00B53C34"/>
    <w:rsid w:val="00B547A4"/>
    <w:rsid w:val="00B554B8"/>
    <w:rsid w:val="00B5573B"/>
    <w:rsid w:val="00B562EF"/>
    <w:rsid w:val="00B56579"/>
    <w:rsid w:val="00B56D77"/>
    <w:rsid w:val="00B56FD2"/>
    <w:rsid w:val="00B570F7"/>
    <w:rsid w:val="00B573B2"/>
    <w:rsid w:val="00B578A8"/>
    <w:rsid w:val="00B57D6C"/>
    <w:rsid w:val="00B57D90"/>
    <w:rsid w:val="00B57FB9"/>
    <w:rsid w:val="00B6021B"/>
    <w:rsid w:val="00B60AD8"/>
    <w:rsid w:val="00B60EEB"/>
    <w:rsid w:val="00B6114C"/>
    <w:rsid w:val="00B615D1"/>
    <w:rsid w:val="00B61A3C"/>
    <w:rsid w:val="00B623E7"/>
    <w:rsid w:val="00B62667"/>
    <w:rsid w:val="00B635D3"/>
    <w:rsid w:val="00B6386C"/>
    <w:rsid w:val="00B63E12"/>
    <w:rsid w:val="00B64151"/>
    <w:rsid w:val="00B64174"/>
    <w:rsid w:val="00B64B16"/>
    <w:rsid w:val="00B64C9C"/>
    <w:rsid w:val="00B6503D"/>
    <w:rsid w:val="00B652EB"/>
    <w:rsid w:val="00B66053"/>
    <w:rsid w:val="00B661A1"/>
    <w:rsid w:val="00B66459"/>
    <w:rsid w:val="00B665BF"/>
    <w:rsid w:val="00B665CB"/>
    <w:rsid w:val="00B6664C"/>
    <w:rsid w:val="00B66B91"/>
    <w:rsid w:val="00B66DFC"/>
    <w:rsid w:val="00B674E1"/>
    <w:rsid w:val="00B674FA"/>
    <w:rsid w:val="00B67595"/>
    <w:rsid w:val="00B67610"/>
    <w:rsid w:val="00B67AB6"/>
    <w:rsid w:val="00B704AF"/>
    <w:rsid w:val="00B70CA3"/>
    <w:rsid w:val="00B71CA9"/>
    <w:rsid w:val="00B71D20"/>
    <w:rsid w:val="00B7325D"/>
    <w:rsid w:val="00B73342"/>
    <w:rsid w:val="00B739AC"/>
    <w:rsid w:val="00B73B57"/>
    <w:rsid w:val="00B740DE"/>
    <w:rsid w:val="00B7438B"/>
    <w:rsid w:val="00B74665"/>
    <w:rsid w:val="00B74A90"/>
    <w:rsid w:val="00B74AF5"/>
    <w:rsid w:val="00B7521B"/>
    <w:rsid w:val="00B75284"/>
    <w:rsid w:val="00B75421"/>
    <w:rsid w:val="00B7548A"/>
    <w:rsid w:val="00B75670"/>
    <w:rsid w:val="00B75C47"/>
    <w:rsid w:val="00B75FB3"/>
    <w:rsid w:val="00B76125"/>
    <w:rsid w:val="00B76603"/>
    <w:rsid w:val="00B7689E"/>
    <w:rsid w:val="00B76D50"/>
    <w:rsid w:val="00B76DD1"/>
    <w:rsid w:val="00B76F27"/>
    <w:rsid w:val="00B777C3"/>
    <w:rsid w:val="00B77A23"/>
    <w:rsid w:val="00B8091F"/>
    <w:rsid w:val="00B80A62"/>
    <w:rsid w:val="00B80C9B"/>
    <w:rsid w:val="00B81409"/>
    <w:rsid w:val="00B814BD"/>
    <w:rsid w:val="00B81586"/>
    <w:rsid w:val="00B819C7"/>
    <w:rsid w:val="00B82A9C"/>
    <w:rsid w:val="00B82C7D"/>
    <w:rsid w:val="00B83123"/>
    <w:rsid w:val="00B8315E"/>
    <w:rsid w:val="00B838F9"/>
    <w:rsid w:val="00B83A33"/>
    <w:rsid w:val="00B83BFE"/>
    <w:rsid w:val="00B83DED"/>
    <w:rsid w:val="00B8430C"/>
    <w:rsid w:val="00B8542A"/>
    <w:rsid w:val="00B8543B"/>
    <w:rsid w:val="00B85464"/>
    <w:rsid w:val="00B856D6"/>
    <w:rsid w:val="00B85729"/>
    <w:rsid w:val="00B85C36"/>
    <w:rsid w:val="00B86259"/>
    <w:rsid w:val="00B86581"/>
    <w:rsid w:val="00B86AE1"/>
    <w:rsid w:val="00B86B9C"/>
    <w:rsid w:val="00B86DEA"/>
    <w:rsid w:val="00B874B7"/>
    <w:rsid w:val="00B87F19"/>
    <w:rsid w:val="00B90C02"/>
    <w:rsid w:val="00B90FAF"/>
    <w:rsid w:val="00B91335"/>
    <w:rsid w:val="00B914A1"/>
    <w:rsid w:val="00B91F40"/>
    <w:rsid w:val="00B921FC"/>
    <w:rsid w:val="00B923AD"/>
    <w:rsid w:val="00B933B3"/>
    <w:rsid w:val="00B935C8"/>
    <w:rsid w:val="00B939E6"/>
    <w:rsid w:val="00B9421B"/>
    <w:rsid w:val="00B95661"/>
    <w:rsid w:val="00B95BBC"/>
    <w:rsid w:val="00B96922"/>
    <w:rsid w:val="00B96BB6"/>
    <w:rsid w:val="00B96BEE"/>
    <w:rsid w:val="00B9702D"/>
    <w:rsid w:val="00B9735A"/>
    <w:rsid w:val="00B97665"/>
    <w:rsid w:val="00B97906"/>
    <w:rsid w:val="00B97D39"/>
    <w:rsid w:val="00B97E9E"/>
    <w:rsid w:val="00BA0A6D"/>
    <w:rsid w:val="00BA0BE6"/>
    <w:rsid w:val="00BA0EE6"/>
    <w:rsid w:val="00BA0F6F"/>
    <w:rsid w:val="00BA0FF3"/>
    <w:rsid w:val="00BA103A"/>
    <w:rsid w:val="00BA1242"/>
    <w:rsid w:val="00BA12AA"/>
    <w:rsid w:val="00BA15D0"/>
    <w:rsid w:val="00BA1B1C"/>
    <w:rsid w:val="00BA2901"/>
    <w:rsid w:val="00BA2F4B"/>
    <w:rsid w:val="00BA3AA8"/>
    <w:rsid w:val="00BA4613"/>
    <w:rsid w:val="00BA4BC3"/>
    <w:rsid w:val="00BA4E74"/>
    <w:rsid w:val="00BA5033"/>
    <w:rsid w:val="00BA556E"/>
    <w:rsid w:val="00BA60CA"/>
    <w:rsid w:val="00BA60F0"/>
    <w:rsid w:val="00BA61C0"/>
    <w:rsid w:val="00BA754A"/>
    <w:rsid w:val="00BA75B0"/>
    <w:rsid w:val="00BA762E"/>
    <w:rsid w:val="00BA7811"/>
    <w:rsid w:val="00BA7A27"/>
    <w:rsid w:val="00BA7BCF"/>
    <w:rsid w:val="00BA7C58"/>
    <w:rsid w:val="00BB02F1"/>
    <w:rsid w:val="00BB0649"/>
    <w:rsid w:val="00BB0816"/>
    <w:rsid w:val="00BB09AB"/>
    <w:rsid w:val="00BB0E1A"/>
    <w:rsid w:val="00BB1039"/>
    <w:rsid w:val="00BB1C66"/>
    <w:rsid w:val="00BB2530"/>
    <w:rsid w:val="00BB2565"/>
    <w:rsid w:val="00BB26E6"/>
    <w:rsid w:val="00BB2EA9"/>
    <w:rsid w:val="00BB30CF"/>
    <w:rsid w:val="00BB3108"/>
    <w:rsid w:val="00BB3793"/>
    <w:rsid w:val="00BB3947"/>
    <w:rsid w:val="00BB3B20"/>
    <w:rsid w:val="00BB3EE8"/>
    <w:rsid w:val="00BB43DB"/>
    <w:rsid w:val="00BB44FE"/>
    <w:rsid w:val="00BB5500"/>
    <w:rsid w:val="00BB5601"/>
    <w:rsid w:val="00BB569C"/>
    <w:rsid w:val="00BB5CB7"/>
    <w:rsid w:val="00BB5CE9"/>
    <w:rsid w:val="00BB5E39"/>
    <w:rsid w:val="00BB6358"/>
    <w:rsid w:val="00BB67CC"/>
    <w:rsid w:val="00BB6987"/>
    <w:rsid w:val="00BB6D17"/>
    <w:rsid w:val="00BB7365"/>
    <w:rsid w:val="00BB7447"/>
    <w:rsid w:val="00BB79B7"/>
    <w:rsid w:val="00BC03F2"/>
    <w:rsid w:val="00BC0C48"/>
    <w:rsid w:val="00BC0F7E"/>
    <w:rsid w:val="00BC17F9"/>
    <w:rsid w:val="00BC1D28"/>
    <w:rsid w:val="00BC20F2"/>
    <w:rsid w:val="00BC215E"/>
    <w:rsid w:val="00BC2A71"/>
    <w:rsid w:val="00BC2F58"/>
    <w:rsid w:val="00BC3198"/>
    <w:rsid w:val="00BC337D"/>
    <w:rsid w:val="00BC374B"/>
    <w:rsid w:val="00BC392D"/>
    <w:rsid w:val="00BC3AE5"/>
    <w:rsid w:val="00BC3E16"/>
    <w:rsid w:val="00BC411E"/>
    <w:rsid w:val="00BC448F"/>
    <w:rsid w:val="00BC4898"/>
    <w:rsid w:val="00BC4E67"/>
    <w:rsid w:val="00BC4EE3"/>
    <w:rsid w:val="00BC5011"/>
    <w:rsid w:val="00BC53EE"/>
    <w:rsid w:val="00BC5807"/>
    <w:rsid w:val="00BC58BA"/>
    <w:rsid w:val="00BC59CC"/>
    <w:rsid w:val="00BC5C8E"/>
    <w:rsid w:val="00BC609A"/>
    <w:rsid w:val="00BC6165"/>
    <w:rsid w:val="00BC6725"/>
    <w:rsid w:val="00BC6784"/>
    <w:rsid w:val="00BC697C"/>
    <w:rsid w:val="00BC6987"/>
    <w:rsid w:val="00BC6F96"/>
    <w:rsid w:val="00BC727C"/>
    <w:rsid w:val="00BC728E"/>
    <w:rsid w:val="00BC72C4"/>
    <w:rsid w:val="00BC7397"/>
    <w:rsid w:val="00BC763B"/>
    <w:rsid w:val="00BC77CD"/>
    <w:rsid w:val="00BD01F7"/>
    <w:rsid w:val="00BD0281"/>
    <w:rsid w:val="00BD0710"/>
    <w:rsid w:val="00BD0ABE"/>
    <w:rsid w:val="00BD1243"/>
    <w:rsid w:val="00BD16F1"/>
    <w:rsid w:val="00BD191C"/>
    <w:rsid w:val="00BD1EAF"/>
    <w:rsid w:val="00BD217F"/>
    <w:rsid w:val="00BD22F1"/>
    <w:rsid w:val="00BD237B"/>
    <w:rsid w:val="00BD2E82"/>
    <w:rsid w:val="00BD3399"/>
    <w:rsid w:val="00BD35E0"/>
    <w:rsid w:val="00BD3708"/>
    <w:rsid w:val="00BD37B6"/>
    <w:rsid w:val="00BD39B3"/>
    <w:rsid w:val="00BD3C17"/>
    <w:rsid w:val="00BD3ED9"/>
    <w:rsid w:val="00BD4289"/>
    <w:rsid w:val="00BD4444"/>
    <w:rsid w:val="00BD4473"/>
    <w:rsid w:val="00BD4881"/>
    <w:rsid w:val="00BD4970"/>
    <w:rsid w:val="00BD52F0"/>
    <w:rsid w:val="00BD5BB7"/>
    <w:rsid w:val="00BD5F4C"/>
    <w:rsid w:val="00BD602A"/>
    <w:rsid w:val="00BD62DB"/>
    <w:rsid w:val="00BD64D1"/>
    <w:rsid w:val="00BD661E"/>
    <w:rsid w:val="00BD725F"/>
    <w:rsid w:val="00BD7363"/>
    <w:rsid w:val="00BD7EA9"/>
    <w:rsid w:val="00BE0073"/>
    <w:rsid w:val="00BE00BE"/>
    <w:rsid w:val="00BE0B39"/>
    <w:rsid w:val="00BE0D07"/>
    <w:rsid w:val="00BE1787"/>
    <w:rsid w:val="00BE1EB4"/>
    <w:rsid w:val="00BE234D"/>
    <w:rsid w:val="00BE251D"/>
    <w:rsid w:val="00BE29E5"/>
    <w:rsid w:val="00BE2A6B"/>
    <w:rsid w:val="00BE36C0"/>
    <w:rsid w:val="00BE3A2F"/>
    <w:rsid w:val="00BE3BB9"/>
    <w:rsid w:val="00BE3CEF"/>
    <w:rsid w:val="00BE3E25"/>
    <w:rsid w:val="00BE3E4B"/>
    <w:rsid w:val="00BE41FF"/>
    <w:rsid w:val="00BE4816"/>
    <w:rsid w:val="00BE4DC0"/>
    <w:rsid w:val="00BE4F0D"/>
    <w:rsid w:val="00BE55DB"/>
    <w:rsid w:val="00BE5DA8"/>
    <w:rsid w:val="00BE6927"/>
    <w:rsid w:val="00BE6BCE"/>
    <w:rsid w:val="00BE6C3C"/>
    <w:rsid w:val="00BE6DBB"/>
    <w:rsid w:val="00BE6EE7"/>
    <w:rsid w:val="00BE74C6"/>
    <w:rsid w:val="00BE7854"/>
    <w:rsid w:val="00BE7AC3"/>
    <w:rsid w:val="00BF09FD"/>
    <w:rsid w:val="00BF0FD8"/>
    <w:rsid w:val="00BF11E1"/>
    <w:rsid w:val="00BF2476"/>
    <w:rsid w:val="00BF25E5"/>
    <w:rsid w:val="00BF2FD8"/>
    <w:rsid w:val="00BF3AA6"/>
    <w:rsid w:val="00BF3BA5"/>
    <w:rsid w:val="00BF3C60"/>
    <w:rsid w:val="00BF3DE9"/>
    <w:rsid w:val="00BF3E7B"/>
    <w:rsid w:val="00BF40B2"/>
    <w:rsid w:val="00BF40D9"/>
    <w:rsid w:val="00BF43BE"/>
    <w:rsid w:val="00BF453A"/>
    <w:rsid w:val="00BF4756"/>
    <w:rsid w:val="00BF483F"/>
    <w:rsid w:val="00BF4EB0"/>
    <w:rsid w:val="00BF4FD1"/>
    <w:rsid w:val="00BF557B"/>
    <w:rsid w:val="00BF5E82"/>
    <w:rsid w:val="00BF633D"/>
    <w:rsid w:val="00BF6392"/>
    <w:rsid w:val="00BF6647"/>
    <w:rsid w:val="00BF6775"/>
    <w:rsid w:val="00BF6930"/>
    <w:rsid w:val="00BF727E"/>
    <w:rsid w:val="00BF76D1"/>
    <w:rsid w:val="00BF77DA"/>
    <w:rsid w:val="00BF7B24"/>
    <w:rsid w:val="00BF7F5A"/>
    <w:rsid w:val="00C000BC"/>
    <w:rsid w:val="00C002FD"/>
    <w:rsid w:val="00C00399"/>
    <w:rsid w:val="00C00C0F"/>
    <w:rsid w:val="00C0109D"/>
    <w:rsid w:val="00C0197E"/>
    <w:rsid w:val="00C01B1F"/>
    <w:rsid w:val="00C01B2E"/>
    <w:rsid w:val="00C01D07"/>
    <w:rsid w:val="00C01F97"/>
    <w:rsid w:val="00C022AC"/>
    <w:rsid w:val="00C02477"/>
    <w:rsid w:val="00C02B2B"/>
    <w:rsid w:val="00C02B63"/>
    <w:rsid w:val="00C032D8"/>
    <w:rsid w:val="00C033AB"/>
    <w:rsid w:val="00C03446"/>
    <w:rsid w:val="00C03DEE"/>
    <w:rsid w:val="00C03E5D"/>
    <w:rsid w:val="00C04153"/>
    <w:rsid w:val="00C047E1"/>
    <w:rsid w:val="00C04B9F"/>
    <w:rsid w:val="00C056D2"/>
    <w:rsid w:val="00C05807"/>
    <w:rsid w:val="00C0587D"/>
    <w:rsid w:val="00C05B3C"/>
    <w:rsid w:val="00C05C67"/>
    <w:rsid w:val="00C06407"/>
    <w:rsid w:val="00C065F6"/>
    <w:rsid w:val="00C065FD"/>
    <w:rsid w:val="00C06A52"/>
    <w:rsid w:val="00C06B5E"/>
    <w:rsid w:val="00C06B8A"/>
    <w:rsid w:val="00C06F5C"/>
    <w:rsid w:val="00C07029"/>
    <w:rsid w:val="00C07229"/>
    <w:rsid w:val="00C0787F"/>
    <w:rsid w:val="00C07C69"/>
    <w:rsid w:val="00C10642"/>
    <w:rsid w:val="00C10741"/>
    <w:rsid w:val="00C11248"/>
    <w:rsid w:val="00C112F6"/>
    <w:rsid w:val="00C119E0"/>
    <w:rsid w:val="00C123A6"/>
    <w:rsid w:val="00C1258F"/>
    <w:rsid w:val="00C1327F"/>
    <w:rsid w:val="00C134B2"/>
    <w:rsid w:val="00C136A5"/>
    <w:rsid w:val="00C138AB"/>
    <w:rsid w:val="00C13A33"/>
    <w:rsid w:val="00C13D07"/>
    <w:rsid w:val="00C14062"/>
    <w:rsid w:val="00C14089"/>
    <w:rsid w:val="00C14147"/>
    <w:rsid w:val="00C144E7"/>
    <w:rsid w:val="00C1461D"/>
    <w:rsid w:val="00C14729"/>
    <w:rsid w:val="00C14E7C"/>
    <w:rsid w:val="00C14F3E"/>
    <w:rsid w:val="00C151C9"/>
    <w:rsid w:val="00C1520D"/>
    <w:rsid w:val="00C15547"/>
    <w:rsid w:val="00C15696"/>
    <w:rsid w:val="00C156F9"/>
    <w:rsid w:val="00C15CDA"/>
    <w:rsid w:val="00C15E6C"/>
    <w:rsid w:val="00C16715"/>
    <w:rsid w:val="00C1673A"/>
    <w:rsid w:val="00C16C59"/>
    <w:rsid w:val="00C16E23"/>
    <w:rsid w:val="00C1728B"/>
    <w:rsid w:val="00C1738E"/>
    <w:rsid w:val="00C174B2"/>
    <w:rsid w:val="00C17C36"/>
    <w:rsid w:val="00C17FF9"/>
    <w:rsid w:val="00C2004F"/>
    <w:rsid w:val="00C2021F"/>
    <w:rsid w:val="00C20606"/>
    <w:rsid w:val="00C207E4"/>
    <w:rsid w:val="00C208CC"/>
    <w:rsid w:val="00C20A82"/>
    <w:rsid w:val="00C20E3A"/>
    <w:rsid w:val="00C21234"/>
    <w:rsid w:val="00C212D9"/>
    <w:rsid w:val="00C21524"/>
    <w:rsid w:val="00C2154B"/>
    <w:rsid w:val="00C216A3"/>
    <w:rsid w:val="00C2189F"/>
    <w:rsid w:val="00C21DF4"/>
    <w:rsid w:val="00C21E27"/>
    <w:rsid w:val="00C21EE0"/>
    <w:rsid w:val="00C224D7"/>
    <w:rsid w:val="00C22A80"/>
    <w:rsid w:val="00C22AB2"/>
    <w:rsid w:val="00C2317F"/>
    <w:rsid w:val="00C232CF"/>
    <w:rsid w:val="00C238DE"/>
    <w:rsid w:val="00C23B5C"/>
    <w:rsid w:val="00C23CD0"/>
    <w:rsid w:val="00C23E8C"/>
    <w:rsid w:val="00C24014"/>
    <w:rsid w:val="00C2449D"/>
    <w:rsid w:val="00C24553"/>
    <w:rsid w:val="00C246F5"/>
    <w:rsid w:val="00C2476C"/>
    <w:rsid w:val="00C249D3"/>
    <w:rsid w:val="00C2513F"/>
    <w:rsid w:val="00C254BF"/>
    <w:rsid w:val="00C254C3"/>
    <w:rsid w:val="00C25A3B"/>
    <w:rsid w:val="00C25AD6"/>
    <w:rsid w:val="00C25B6D"/>
    <w:rsid w:val="00C25E66"/>
    <w:rsid w:val="00C261BA"/>
    <w:rsid w:val="00C26946"/>
    <w:rsid w:val="00C26B66"/>
    <w:rsid w:val="00C27075"/>
    <w:rsid w:val="00C27949"/>
    <w:rsid w:val="00C27CBC"/>
    <w:rsid w:val="00C30443"/>
    <w:rsid w:val="00C3060A"/>
    <w:rsid w:val="00C30779"/>
    <w:rsid w:val="00C308E2"/>
    <w:rsid w:val="00C30CB3"/>
    <w:rsid w:val="00C3103C"/>
    <w:rsid w:val="00C3106E"/>
    <w:rsid w:val="00C3225E"/>
    <w:rsid w:val="00C322FD"/>
    <w:rsid w:val="00C3232E"/>
    <w:rsid w:val="00C3256F"/>
    <w:rsid w:val="00C329A9"/>
    <w:rsid w:val="00C3330D"/>
    <w:rsid w:val="00C337D9"/>
    <w:rsid w:val="00C33B84"/>
    <w:rsid w:val="00C3415B"/>
    <w:rsid w:val="00C3478A"/>
    <w:rsid w:val="00C34A79"/>
    <w:rsid w:val="00C34ADB"/>
    <w:rsid w:val="00C34D1E"/>
    <w:rsid w:val="00C35261"/>
    <w:rsid w:val="00C35308"/>
    <w:rsid w:val="00C35591"/>
    <w:rsid w:val="00C35656"/>
    <w:rsid w:val="00C356C8"/>
    <w:rsid w:val="00C35E51"/>
    <w:rsid w:val="00C36495"/>
    <w:rsid w:val="00C36D61"/>
    <w:rsid w:val="00C37037"/>
    <w:rsid w:val="00C375EF"/>
    <w:rsid w:val="00C40285"/>
    <w:rsid w:val="00C404AA"/>
    <w:rsid w:val="00C40D0C"/>
    <w:rsid w:val="00C40E6B"/>
    <w:rsid w:val="00C40EDE"/>
    <w:rsid w:val="00C41047"/>
    <w:rsid w:val="00C42398"/>
    <w:rsid w:val="00C425B0"/>
    <w:rsid w:val="00C42704"/>
    <w:rsid w:val="00C4318C"/>
    <w:rsid w:val="00C4336E"/>
    <w:rsid w:val="00C439D6"/>
    <w:rsid w:val="00C43FB0"/>
    <w:rsid w:val="00C4401A"/>
    <w:rsid w:val="00C44690"/>
    <w:rsid w:val="00C44D07"/>
    <w:rsid w:val="00C459BD"/>
    <w:rsid w:val="00C45B9D"/>
    <w:rsid w:val="00C461E8"/>
    <w:rsid w:val="00C4669F"/>
    <w:rsid w:val="00C466BC"/>
    <w:rsid w:val="00C472E5"/>
    <w:rsid w:val="00C47366"/>
    <w:rsid w:val="00C47734"/>
    <w:rsid w:val="00C477A2"/>
    <w:rsid w:val="00C47C6C"/>
    <w:rsid w:val="00C5007C"/>
    <w:rsid w:val="00C501A1"/>
    <w:rsid w:val="00C50476"/>
    <w:rsid w:val="00C50BDD"/>
    <w:rsid w:val="00C511A8"/>
    <w:rsid w:val="00C520FC"/>
    <w:rsid w:val="00C52509"/>
    <w:rsid w:val="00C5255D"/>
    <w:rsid w:val="00C52D92"/>
    <w:rsid w:val="00C52EC5"/>
    <w:rsid w:val="00C53665"/>
    <w:rsid w:val="00C53946"/>
    <w:rsid w:val="00C53A39"/>
    <w:rsid w:val="00C53B77"/>
    <w:rsid w:val="00C53BEF"/>
    <w:rsid w:val="00C53C83"/>
    <w:rsid w:val="00C54311"/>
    <w:rsid w:val="00C545DF"/>
    <w:rsid w:val="00C546C4"/>
    <w:rsid w:val="00C54A48"/>
    <w:rsid w:val="00C54A54"/>
    <w:rsid w:val="00C54FD9"/>
    <w:rsid w:val="00C5500F"/>
    <w:rsid w:val="00C5543D"/>
    <w:rsid w:val="00C55556"/>
    <w:rsid w:val="00C55B39"/>
    <w:rsid w:val="00C55DE9"/>
    <w:rsid w:val="00C55F41"/>
    <w:rsid w:val="00C56880"/>
    <w:rsid w:val="00C56AF8"/>
    <w:rsid w:val="00C56BA9"/>
    <w:rsid w:val="00C5722E"/>
    <w:rsid w:val="00C574D0"/>
    <w:rsid w:val="00C57C95"/>
    <w:rsid w:val="00C57D4A"/>
    <w:rsid w:val="00C60161"/>
    <w:rsid w:val="00C60453"/>
    <w:rsid w:val="00C6086E"/>
    <w:rsid w:val="00C60F12"/>
    <w:rsid w:val="00C6128D"/>
    <w:rsid w:val="00C6277D"/>
    <w:rsid w:val="00C62886"/>
    <w:rsid w:val="00C62C7C"/>
    <w:rsid w:val="00C63650"/>
    <w:rsid w:val="00C636F7"/>
    <w:rsid w:val="00C637A4"/>
    <w:rsid w:val="00C638EB"/>
    <w:rsid w:val="00C63C7A"/>
    <w:rsid w:val="00C641D5"/>
    <w:rsid w:val="00C644CF"/>
    <w:rsid w:val="00C646AF"/>
    <w:rsid w:val="00C648EE"/>
    <w:rsid w:val="00C64A77"/>
    <w:rsid w:val="00C65194"/>
    <w:rsid w:val="00C65354"/>
    <w:rsid w:val="00C65B8C"/>
    <w:rsid w:val="00C65DA2"/>
    <w:rsid w:val="00C6609D"/>
    <w:rsid w:val="00C661DC"/>
    <w:rsid w:val="00C662E9"/>
    <w:rsid w:val="00C66390"/>
    <w:rsid w:val="00C66406"/>
    <w:rsid w:val="00C66EDF"/>
    <w:rsid w:val="00C66FBF"/>
    <w:rsid w:val="00C66FDA"/>
    <w:rsid w:val="00C6768E"/>
    <w:rsid w:val="00C676ED"/>
    <w:rsid w:val="00C67853"/>
    <w:rsid w:val="00C67A4A"/>
    <w:rsid w:val="00C67D2C"/>
    <w:rsid w:val="00C67F91"/>
    <w:rsid w:val="00C706F0"/>
    <w:rsid w:val="00C708A7"/>
    <w:rsid w:val="00C708E0"/>
    <w:rsid w:val="00C70BDD"/>
    <w:rsid w:val="00C711AF"/>
    <w:rsid w:val="00C711E5"/>
    <w:rsid w:val="00C71386"/>
    <w:rsid w:val="00C72133"/>
    <w:rsid w:val="00C724F9"/>
    <w:rsid w:val="00C7288A"/>
    <w:rsid w:val="00C729CA"/>
    <w:rsid w:val="00C72B47"/>
    <w:rsid w:val="00C72E45"/>
    <w:rsid w:val="00C73293"/>
    <w:rsid w:val="00C7364E"/>
    <w:rsid w:val="00C73C7E"/>
    <w:rsid w:val="00C7420C"/>
    <w:rsid w:val="00C7435F"/>
    <w:rsid w:val="00C74411"/>
    <w:rsid w:val="00C744C0"/>
    <w:rsid w:val="00C7490A"/>
    <w:rsid w:val="00C74F71"/>
    <w:rsid w:val="00C74FEC"/>
    <w:rsid w:val="00C75593"/>
    <w:rsid w:val="00C75BA8"/>
    <w:rsid w:val="00C75FB5"/>
    <w:rsid w:val="00C76353"/>
    <w:rsid w:val="00C7643E"/>
    <w:rsid w:val="00C76BF4"/>
    <w:rsid w:val="00C771FD"/>
    <w:rsid w:val="00C7744E"/>
    <w:rsid w:val="00C776D0"/>
    <w:rsid w:val="00C7785D"/>
    <w:rsid w:val="00C77BCA"/>
    <w:rsid w:val="00C77CC7"/>
    <w:rsid w:val="00C77CEB"/>
    <w:rsid w:val="00C77DB4"/>
    <w:rsid w:val="00C8018C"/>
    <w:rsid w:val="00C8047E"/>
    <w:rsid w:val="00C80506"/>
    <w:rsid w:val="00C8078C"/>
    <w:rsid w:val="00C807AC"/>
    <w:rsid w:val="00C8081E"/>
    <w:rsid w:val="00C80921"/>
    <w:rsid w:val="00C80949"/>
    <w:rsid w:val="00C80A9A"/>
    <w:rsid w:val="00C80BF9"/>
    <w:rsid w:val="00C80CD3"/>
    <w:rsid w:val="00C820BF"/>
    <w:rsid w:val="00C821EF"/>
    <w:rsid w:val="00C8233B"/>
    <w:rsid w:val="00C82703"/>
    <w:rsid w:val="00C82C16"/>
    <w:rsid w:val="00C82FAE"/>
    <w:rsid w:val="00C8319E"/>
    <w:rsid w:val="00C8322B"/>
    <w:rsid w:val="00C835C4"/>
    <w:rsid w:val="00C83A5E"/>
    <w:rsid w:val="00C84418"/>
    <w:rsid w:val="00C84A83"/>
    <w:rsid w:val="00C84B96"/>
    <w:rsid w:val="00C850AC"/>
    <w:rsid w:val="00C851A0"/>
    <w:rsid w:val="00C854C2"/>
    <w:rsid w:val="00C85ECE"/>
    <w:rsid w:val="00C85F20"/>
    <w:rsid w:val="00C8613F"/>
    <w:rsid w:val="00C86189"/>
    <w:rsid w:val="00C861DE"/>
    <w:rsid w:val="00C8637E"/>
    <w:rsid w:val="00C863F2"/>
    <w:rsid w:val="00C877EA"/>
    <w:rsid w:val="00C90C3D"/>
    <w:rsid w:val="00C90FA0"/>
    <w:rsid w:val="00C911D9"/>
    <w:rsid w:val="00C912E1"/>
    <w:rsid w:val="00C91497"/>
    <w:rsid w:val="00C9154C"/>
    <w:rsid w:val="00C91957"/>
    <w:rsid w:val="00C919CF"/>
    <w:rsid w:val="00C91ADF"/>
    <w:rsid w:val="00C91F5C"/>
    <w:rsid w:val="00C92893"/>
    <w:rsid w:val="00C92899"/>
    <w:rsid w:val="00C9294A"/>
    <w:rsid w:val="00C9298F"/>
    <w:rsid w:val="00C92AC0"/>
    <w:rsid w:val="00C92E51"/>
    <w:rsid w:val="00C92F10"/>
    <w:rsid w:val="00C930FD"/>
    <w:rsid w:val="00C931E9"/>
    <w:rsid w:val="00C93429"/>
    <w:rsid w:val="00C93CCD"/>
    <w:rsid w:val="00C93F68"/>
    <w:rsid w:val="00C943CE"/>
    <w:rsid w:val="00C94455"/>
    <w:rsid w:val="00C95663"/>
    <w:rsid w:val="00C957E1"/>
    <w:rsid w:val="00C95BFE"/>
    <w:rsid w:val="00C95FE1"/>
    <w:rsid w:val="00C96387"/>
    <w:rsid w:val="00C96412"/>
    <w:rsid w:val="00C96418"/>
    <w:rsid w:val="00C9682D"/>
    <w:rsid w:val="00C96C73"/>
    <w:rsid w:val="00C96D63"/>
    <w:rsid w:val="00C96DB6"/>
    <w:rsid w:val="00C96DD5"/>
    <w:rsid w:val="00C971C8"/>
    <w:rsid w:val="00C9738B"/>
    <w:rsid w:val="00C975A7"/>
    <w:rsid w:val="00C97A10"/>
    <w:rsid w:val="00C97C52"/>
    <w:rsid w:val="00C97E37"/>
    <w:rsid w:val="00C97E9B"/>
    <w:rsid w:val="00CA0125"/>
    <w:rsid w:val="00CA0A12"/>
    <w:rsid w:val="00CA12E9"/>
    <w:rsid w:val="00CA1AC2"/>
    <w:rsid w:val="00CA1F98"/>
    <w:rsid w:val="00CA2628"/>
    <w:rsid w:val="00CA26C6"/>
    <w:rsid w:val="00CA2811"/>
    <w:rsid w:val="00CA31EC"/>
    <w:rsid w:val="00CA3245"/>
    <w:rsid w:val="00CA352F"/>
    <w:rsid w:val="00CA3F31"/>
    <w:rsid w:val="00CA3FDE"/>
    <w:rsid w:val="00CA4297"/>
    <w:rsid w:val="00CA42B2"/>
    <w:rsid w:val="00CA4B80"/>
    <w:rsid w:val="00CA4E38"/>
    <w:rsid w:val="00CA5138"/>
    <w:rsid w:val="00CA5272"/>
    <w:rsid w:val="00CA538D"/>
    <w:rsid w:val="00CA58C6"/>
    <w:rsid w:val="00CA59D8"/>
    <w:rsid w:val="00CA5A79"/>
    <w:rsid w:val="00CA5C14"/>
    <w:rsid w:val="00CA69F7"/>
    <w:rsid w:val="00CA7058"/>
    <w:rsid w:val="00CA732A"/>
    <w:rsid w:val="00CA7967"/>
    <w:rsid w:val="00CA7A35"/>
    <w:rsid w:val="00CA7D5C"/>
    <w:rsid w:val="00CB018B"/>
    <w:rsid w:val="00CB0367"/>
    <w:rsid w:val="00CB04B5"/>
    <w:rsid w:val="00CB066B"/>
    <w:rsid w:val="00CB06D2"/>
    <w:rsid w:val="00CB073B"/>
    <w:rsid w:val="00CB0940"/>
    <w:rsid w:val="00CB0CBF"/>
    <w:rsid w:val="00CB0DC4"/>
    <w:rsid w:val="00CB119A"/>
    <w:rsid w:val="00CB12F0"/>
    <w:rsid w:val="00CB1401"/>
    <w:rsid w:val="00CB22B9"/>
    <w:rsid w:val="00CB23D9"/>
    <w:rsid w:val="00CB2828"/>
    <w:rsid w:val="00CB343B"/>
    <w:rsid w:val="00CB361B"/>
    <w:rsid w:val="00CB37FD"/>
    <w:rsid w:val="00CB3AF9"/>
    <w:rsid w:val="00CB4044"/>
    <w:rsid w:val="00CB4052"/>
    <w:rsid w:val="00CB4527"/>
    <w:rsid w:val="00CB45A1"/>
    <w:rsid w:val="00CB4E00"/>
    <w:rsid w:val="00CB53D9"/>
    <w:rsid w:val="00CB55C3"/>
    <w:rsid w:val="00CB5AAA"/>
    <w:rsid w:val="00CB5C60"/>
    <w:rsid w:val="00CB6359"/>
    <w:rsid w:val="00CB6ACA"/>
    <w:rsid w:val="00CB6D4E"/>
    <w:rsid w:val="00CB7074"/>
    <w:rsid w:val="00CB7075"/>
    <w:rsid w:val="00CB7106"/>
    <w:rsid w:val="00CB7196"/>
    <w:rsid w:val="00CB71A8"/>
    <w:rsid w:val="00CB7E01"/>
    <w:rsid w:val="00CC09D4"/>
    <w:rsid w:val="00CC0D44"/>
    <w:rsid w:val="00CC14F4"/>
    <w:rsid w:val="00CC1994"/>
    <w:rsid w:val="00CC21BB"/>
    <w:rsid w:val="00CC225A"/>
    <w:rsid w:val="00CC2470"/>
    <w:rsid w:val="00CC25A3"/>
    <w:rsid w:val="00CC2AAA"/>
    <w:rsid w:val="00CC36EB"/>
    <w:rsid w:val="00CC39FA"/>
    <w:rsid w:val="00CC3C52"/>
    <w:rsid w:val="00CC3DC4"/>
    <w:rsid w:val="00CC3FC2"/>
    <w:rsid w:val="00CC41BE"/>
    <w:rsid w:val="00CC4CAF"/>
    <w:rsid w:val="00CC4FA9"/>
    <w:rsid w:val="00CC50F4"/>
    <w:rsid w:val="00CC5124"/>
    <w:rsid w:val="00CC5905"/>
    <w:rsid w:val="00CC5A5A"/>
    <w:rsid w:val="00CC5B2F"/>
    <w:rsid w:val="00CC5F29"/>
    <w:rsid w:val="00CC63A1"/>
    <w:rsid w:val="00CC6F81"/>
    <w:rsid w:val="00CC7192"/>
    <w:rsid w:val="00CC71F5"/>
    <w:rsid w:val="00CC74DE"/>
    <w:rsid w:val="00CC784F"/>
    <w:rsid w:val="00CC7C9E"/>
    <w:rsid w:val="00CD05A7"/>
    <w:rsid w:val="00CD095B"/>
    <w:rsid w:val="00CD0A0E"/>
    <w:rsid w:val="00CD0D54"/>
    <w:rsid w:val="00CD1106"/>
    <w:rsid w:val="00CD12FF"/>
    <w:rsid w:val="00CD18C0"/>
    <w:rsid w:val="00CD18E6"/>
    <w:rsid w:val="00CD1A36"/>
    <w:rsid w:val="00CD1E66"/>
    <w:rsid w:val="00CD205C"/>
    <w:rsid w:val="00CD208A"/>
    <w:rsid w:val="00CD2420"/>
    <w:rsid w:val="00CD24A8"/>
    <w:rsid w:val="00CD2536"/>
    <w:rsid w:val="00CD25E8"/>
    <w:rsid w:val="00CD3075"/>
    <w:rsid w:val="00CD31C3"/>
    <w:rsid w:val="00CD3239"/>
    <w:rsid w:val="00CD32BA"/>
    <w:rsid w:val="00CD365C"/>
    <w:rsid w:val="00CD3A97"/>
    <w:rsid w:val="00CD3AE5"/>
    <w:rsid w:val="00CD3B24"/>
    <w:rsid w:val="00CD3C2C"/>
    <w:rsid w:val="00CD3C7D"/>
    <w:rsid w:val="00CD4493"/>
    <w:rsid w:val="00CD45FF"/>
    <w:rsid w:val="00CD47C6"/>
    <w:rsid w:val="00CD48AC"/>
    <w:rsid w:val="00CD49FE"/>
    <w:rsid w:val="00CD4ACE"/>
    <w:rsid w:val="00CD4B6A"/>
    <w:rsid w:val="00CD5B79"/>
    <w:rsid w:val="00CD5B92"/>
    <w:rsid w:val="00CD5BC7"/>
    <w:rsid w:val="00CD6486"/>
    <w:rsid w:val="00CD67D3"/>
    <w:rsid w:val="00CD6A1A"/>
    <w:rsid w:val="00CD6D86"/>
    <w:rsid w:val="00CD72E9"/>
    <w:rsid w:val="00CD73CF"/>
    <w:rsid w:val="00CD7405"/>
    <w:rsid w:val="00CD774B"/>
    <w:rsid w:val="00CD7768"/>
    <w:rsid w:val="00CD7AD2"/>
    <w:rsid w:val="00CD7ADA"/>
    <w:rsid w:val="00CD7E33"/>
    <w:rsid w:val="00CE05CA"/>
    <w:rsid w:val="00CE07BF"/>
    <w:rsid w:val="00CE0CBB"/>
    <w:rsid w:val="00CE0D51"/>
    <w:rsid w:val="00CE11EE"/>
    <w:rsid w:val="00CE12EF"/>
    <w:rsid w:val="00CE14C3"/>
    <w:rsid w:val="00CE15B3"/>
    <w:rsid w:val="00CE1892"/>
    <w:rsid w:val="00CE3272"/>
    <w:rsid w:val="00CE34C3"/>
    <w:rsid w:val="00CE3886"/>
    <w:rsid w:val="00CE4282"/>
    <w:rsid w:val="00CE43BD"/>
    <w:rsid w:val="00CE45CB"/>
    <w:rsid w:val="00CE476A"/>
    <w:rsid w:val="00CE4F71"/>
    <w:rsid w:val="00CE4FFF"/>
    <w:rsid w:val="00CE528F"/>
    <w:rsid w:val="00CE5B9F"/>
    <w:rsid w:val="00CE5C49"/>
    <w:rsid w:val="00CE6581"/>
    <w:rsid w:val="00CE6B69"/>
    <w:rsid w:val="00CE6FDA"/>
    <w:rsid w:val="00CE76F9"/>
    <w:rsid w:val="00CE7B72"/>
    <w:rsid w:val="00CF0467"/>
    <w:rsid w:val="00CF07C0"/>
    <w:rsid w:val="00CF0BD5"/>
    <w:rsid w:val="00CF1266"/>
    <w:rsid w:val="00CF12B8"/>
    <w:rsid w:val="00CF137A"/>
    <w:rsid w:val="00CF218C"/>
    <w:rsid w:val="00CF2452"/>
    <w:rsid w:val="00CF2715"/>
    <w:rsid w:val="00CF2787"/>
    <w:rsid w:val="00CF2EBB"/>
    <w:rsid w:val="00CF300E"/>
    <w:rsid w:val="00CF335D"/>
    <w:rsid w:val="00CF3361"/>
    <w:rsid w:val="00CF34E8"/>
    <w:rsid w:val="00CF3892"/>
    <w:rsid w:val="00CF3EFA"/>
    <w:rsid w:val="00CF46F3"/>
    <w:rsid w:val="00CF4B3E"/>
    <w:rsid w:val="00CF52AE"/>
    <w:rsid w:val="00CF554A"/>
    <w:rsid w:val="00CF5AA7"/>
    <w:rsid w:val="00CF5F24"/>
    <w:rsid w:val="00CF6571"/>
    <w:rsid w:val="00CF69AC"/>
    <w:rsid w:val="00CF6CAF"/>
    <w:rsid w:val="00CF7147"/>
    <w:rsid w:val="00CF72BC"/>
    <w:rsid w:val="00CF7F06"/>
    <w:rsid w:val="00CF7F53"/>
    <w:rsid w:val="00D00D02"/>
    <w:rsid w:val="00D00D6C"/>
    <w:rsid w:val="00D010D8"/>
    <w:rsid w:val="00D01370"/>
    <w:rsid w:val="00D01723"/>
    <w:rsid w:val="00D020CB"/>
    <w:rsid w:val="00D022FC"/>
    <w:rsid w:val="00D023FE"/>
    <w:rsid w:val="00D0250A"/>
    <w:rsid w:val="00D0280B"/>
    <w:rsid w:val="00D02A20"/>
    <w:rsid w:val="00D02A3B"/>
    <w:rsid w:val="00D02B03"/>
    <w:rsid w:val="00D03759"/>
    <w:rsid w:val="00D03D49"/>
    <w:rsid w:val="00D04550"/>
    <w:rsid w:val="00D04576"/>
    <w:rsid w:val="00D04730"/>
    <w:rsid w:val="00D04A95"/>
    <w:rsid w:val="00D04E5F"/>
    <w:rsid w:val="00D05068"/>
    <w:rsid w:val="00D0561D"/>
    <w:rsid w:val="00D05C82"/>
    <w:rsid w:val="00D05FE1"/>
    <w:rsid w:val="00D062C3"/>
    <w:rsid w:val="00D06302"/>
    <w:rsid w:val="00D06311"/>
    <w:rsid w:val="00D06C4A"/>
    <w:rsid w:val="00D06C9F"/>
    <w:rsid w:val="00D06FEB"/>
    <w:rsid w:val="00D07038"/>
    <w:rsid w:val="00D071BB"/>
    <w:rsid w:val="00D1017A"/>
    <w:rsid w:val="00D10406"/>
    <w:rsid w:val="00D10436"/>
    <w:rsid w:val="00D104E2"/>
    <w:rsid w:val="00D10AED"/>
    <w:rsid w:val="00D11333"/>
    <w:rsid w:val="00D1142A"/>
    <w:rsid w:val="00D11585"/>
    <w:rsid w:val="00D115A6"/>
    <w:rsid w:val="00D12247"/>
    <w:rsid w:val="00D12580"/>
    <w:rsid w:val="00D12804"/>
    <w:rsid w:val="00D12D97"/>
    <w:rsid w:val="00D12F51"/>
    <w:rsid w:val="00D12FF5"/>
    <w:rsid w:val="00D133A1"/>
    <w:rsid w:val="00D13AA9"/>
    <w:rsid w:val="00D13AAE"/>
    <w:rsid w:val="00D145DF"/>
    <w:rsid w:val="00D14A79"/>
    <w:rsid w:val="00D14A90"/>
    <w:rsid w:val="00D14B3E"/>
    <w:rsid w:val="00D14F97"/>
    <w:rsid w:val="00D15A1E"/>
    <w:rsid w:val="00D15A85"/>
    <w:rsid w:val="00D15FD5"/>
    <w:rsid w:val="00D1612C"/>
    <w:rsid w:val="00D1630B"/>
    <w:rsid w:val="00D16969"/>
    <w:rsid w:val="00D16DCE"/>
    <w:rsid w:val="00D16E95"/>
    <w:rsid w:val="00D17200"/>
    <w:rsid w:val="00D17480"/>
    <w:rsid w:val="00D178A4"/>
    <w:rsid w:val="00D17AF6"/>
    <w:rsid w:val="00D17C90"/>
    <w:rsid w:val="00D17EB8"/>
    <w:rsid w:val="00D2008E"/>
    <w:rsid w:val="00D20107"/>
    <w:rsid w:val="00D201DE"/>
    <w:rsid w:val="00D205A6"/>
    <w:rsid w:val="00D20952"/>
    <w:rsid w:val="00D20C21"/>
    <w:rsid w:val="00D20D39"/>
    <w:rsid w:val="00D21150"/>
    <w:rsid w:val="00D2118D"/>
    <w:rsid w:val="00D213AD"/>
    <w:rsid w:val="00D217B6"/>
    <w:rsid w:val="00D21D1F"/>
    <w:rsid w:val="00D21F55"/>
    <w:rsid w:val="00D225E4"/>
    <w:rsid w:val="00D226A2"/>
    <w:rsid w:val="00D22A78"/>
    <w:rsid w:val="00D22F02"/>
    <w:rsid w:val="00D23BF0"/>
    <w:rsid w:val="00D23F67"/>
    <w:rsid w:val="00D24528"/>
    <w:rsid w:val="00D24E0F"/>
    <w:rsid w:val="00D24FB4"/>
    <w:rsid w:val="00D25321"/>
    <w:rsid w:val="00D25322"/>
    <w:rsid w:val="00D2562E"/>
    <w:rsid w:val="00D25A72"/>
    <w:rsid w:val="00D25BF9"/>
    <w:rsid w:val="00D25C08"/>
    <w:rsid w:val="00D25FB7"/>
    <w:rsid w:val="00D26663"/>
    <w:rsid w:val="00D26A96"/>
    <w:rsid w:val="00D278F0"/>
    <w:rsid w:val="00D27A4B"/>
    <w:rsid w:val="00D27B24"/>
    <w:rsid w:val="00D27EE7"/>
    <w:rsid w:val="00D30032"/>
    <w:rsid w:val="00D3031F"/>
    <w:rsid w:val="00D30834"/>
    <w:rsid w:val="00D30874"/>
    <w:rsid w:val="00D3144D"/>
    <w:rsid w:val="00D3146C"/>
    <w:rsid w:val="00D31D90"/>
    <w:rsid w:val="00D31F60"/>
    <w:rsid w:val="00D31FF9"/>
    <w:rsid w:val="00D3213D"/>
    <w:rsid w:val="00D324DE"/>
    <w:rsid w:val="00D32645"/>
    <w:rsid w:val="00D32DC8"/>
    <w:rsid w:val="00D33137"/>
    <w:rsid w:val="00D33735"/>
    <w:rsid w:val="00D337AA"/>
    <w:rsid w:val="00D33830"/>
    <w:rsid w:val="00D3387F"/>
    <w:rsid w:val="00D33DD5"/>
    <w:rsid w:val="00D343B6"/>
    <w:rsid w:val="00D346D3"/>
    <w:rsid w:val="00D346EE"/>
    <w:rsid w:val="00D34721"/>
    <w:rsid w:val="00D3494A"/>
    <w:rsid w:val="00D34BA5"/>
    <w:rsid w:val="00D3598A"/>
    <w:rsid w:val="00D35A96"/>
    <w:rsid w:val="00D36032"/>
    <w:rsid w:val="00D3610F"/>
    <w:rsid w:val="00D36354"/>
    <w:rsid w:val="00D3648D"/>
    <w:rsid w:val="00D36508"/>
    <w:rsid w:val="00D369D3"/>
    <w:rsid w:val="00D36CE8"/>
    <w:rsid w:val="00D36DA9"/>
    <w:rsid w:val="00D36EFC"/>
    <w:rsid w:val="00D36F27"/>
    <w:rsid w:val="00D37219"/>
    <w:rsid w:val="00D37457"/>
    <w:rsid w:val="00D37827"/>
    <w:rsid w:val="00D37B4A"/>
    <w:rsid w:val="00D37C6A"/>
    <w:rsid w:val="00D37D12"/>
    <w:rsid w:val="00D40F66"/>
    <w:rsid w:val="00D41633"/>
    <w:rsid w:val="00D41663"/>
    <w:rsid w:val="00D41F3A"/>
    <w:rsid w:val="00D42328"/>
    <w:rsid w:val="00D426E5"/>
    <w:rsid w:val="00D427E9"/>
    <w:rsid w:val="00D42810"/>
    <w:rsid w:val="00D42AD2"/>
    <w:rsid w:val="00D43777"/>
    <w:rsid w:val="00D4385C"/>
    <w:rsid w:val="00D442EC"/>
    <w:rsid w:val="00D446CB"/>
    <w:rsid w:val="00D44A2A"/>
    <w:rsid w:val="00D44BE6"/>
    <w:rsid w:val="00D44C8B"/>
    <w:rsid w:val="00D44D4E"/>
    <w:rsid w:val="00D45035"/>
    <w:rsid w:val="00D45A44"/>
    <w:rsid w:val="00D45C1D"/>
    <w:rsid w:val="00D466FE"/>
    <w:rsid w:val="00D46766"/>
    <w:rsid w:val="00D46C75"/>
    <w:rsid w:val="00D46FDB"/>
    <w:rsid w:val="00D471A5"/>
    <w:rsid w:val="00D47330"/>
    <w:rsid w:val="00D476A9"/>
    <w:rsid w:val="00D478DD"/>
    <w:rsid w:val="00D47995"/>
    <w:rsid w:val="00D47B26"/>
    <w:rsid w:val="00D47C1B"/>
    <w:rsid w:val="00D508D1"/>
    <w:rsid w:val="00D5099A"/>
    <w:rsid w:val="00D50A58"/>
    <w:rsid w:val="00D50E77"/>
    <w:rsid w:val="00D511DF"/>
    <w:rsid w:val="00D5180F"/>
    <w:rsid w:val="00D51A92"/>
    <w:rsid w:val="00D51DF6"/>
    <w:rsid w:val="00D5290E"/>
    <w:rsid w:val="00D52CCD"/>
    <w:rsid w:val="00D52F69"/>
    <w:rsid w:val="00D53369"/>
    <w:rsid w:val="00D549D3"/>
    <w:rsid w:val="00D54D09"/>
    <w:rsid w:val="00D54E24"/>
    <w:rsid w:val="00D551B9"/>
    <w:rsid w:val="00D55422"/>
    <w:rsid w:val="00D55D6E"/>
    <w:rsid w:val="00D565B9"/>
    <w:rsid w:val="00D569FA"/>
    <w:rsid w:val="00D56C70"/>
    <w:rsid w:val="00D56E97"/>
    <w:rsid w:val="00D56F74"/>
    <w:rsid w:val="00D5721E"/>
    <w:rsid w:val="00D572A6"/>
    <w:rsid w:val="00D5734D"/>
    <w:rsid w:val="00D57520"/>
    <w:rsid w:val="00D5768C"/>
    <w:rsid w:val="00D60303"/>
    <w:rsid w:val="00D60ABC"/>
    <w:rsid w:val="00D60C20"/>
    <w:rsid w:val="00D611BB"/>
    <w:rsid w:val="00D612CA"/>
    <w:rsid w:val="00D617B4"/>
    <w:rsid w:val="00D617CE"/>
    <w:rsid w:val="00D6188E"/>
    <w:rsid w:val="00D61930"/>
    <w:rsid w:val="00D61A43"/>
    <w:rsid w:val="00D61DE1"/>
    <w:rsid w:val="00D61EA5"/>
    <w:rsid w:val="00D61FB9"/>
    <w:rsid w:val="00D623CB"/>
    <w:rsid w:val="00D6272A"/>
    <w:rsid w:val="00D629FE"/>
    <w:rsid w:val="00D62ADA"/>
    <w:rsid w:val="00D62B16"/>
    <w:rsid w:val="00D62C0D"/>
    <w:rsid w:val="00D63122"/>
    <w:rsid w:val="00D63161"/>
    <w:rsid w:val="00D631C8"/>
    <w:rsid w:val="00D636E0"/>
    <w:rsid w:val="00D63FF1"/>
    <w:rsid w:val="00D6464F"/>
    <w:rsid w:val="00D64A70"/>
    <w:rsid w:val="00D64A71"/>
    <w:rsid w:val="00D64D29"/>
    <w:rsid w:val="00D651E9"/>
    <w:rsid w:val="00D654C0"/>
    <w:rsid w:val="00D65BFA"/>
    <w:rsid w:val="00D65BFD"/>
    <w:rsid w:val="00D65F13"/>
    <w:rsid w:val="00D664CA"/>
    <w:rsid w:val="00D665BD"/>
    <w:rsid w:val="00D66A54"/>
    <w:rsid w:val="00D66BA7"/>
    <w:rsid w:val="00D66BB1"/>
    <w:rsid w:val="00D67144"/>
    <w:rsid w:val="00D67597"/>
    <w:rsid w:val="00D70ADC"/>
    <w:rsid w:val="00D70F3E"/>
    <w:rsid w:val="00D71216"/>
    <w:rsid w:val="00D71A39"/>
    <w:rsid w:val="00D72A09"/>
    <w:rsid w:val="00D72F2A"/>
    <w:rsid w:val="00D73332"/>
    <w:rsid w:val="00D739CD"/>
    <w:rsid w:val="00D73AD6"/>
    <w:rsid w:val="00D73EAE"/>
    <w:rsid w:val="00D73F2E"/>
    <w:rsid w:val="00D74030"/>
    <w:rsid w:val="00D74040"/>
    <w:rsid w:val="00D74450"/>
    <w:rsid w:val="00D74CEA"/>
    <w:rsid w:val="00D74DE6"/>
    <w:rsid w:val="00D75147"/>
    <w:rsid w:val="00D75440"/>
    <w:rsid w:val="00D75595"/>
    <w:rsid w:val="00D75597"/>
    <w:rsid w:val="00D75A02"/>
    <w:rsid w:val="00D75A05"/>
    <w:rsid w:val="00D75BFF"/>
    <w:rsid w:val="00D75C72"/>
    <w:rsid w:val="00D75FF9"/>
    <w:rsid w:val="00D76108"/>
    <w:rsid w:val="00D769FC"/>
    <w:rsid w:val="00D76F62"/>
    <w:rsid w:val="00D77177"/>
    <w:rsid w:val="00D774DA"/>
    <w:rsid w:val="00D77548"/>
    <w:rsid w:val="00D77A4A"/>
    <w:rsid w:val="00D77B46"/>
    <w:rsid w:val="00D77CE2"/>
    <w:rsid w:val="00D77D52"/>
    <w:rsid w:val="00D77EA0"/>
    <w:rsid w:val="00D80B2C"/>
    <w:rsid w:val="00D80E32"/>
    <w:rsid w:val="00D80F14"/>
    <w:rsid w:val="00D80F15"/>
    <w:rsid w:val="00D810C4"/>
    <w:rsid w:val="00D8115A"/>
    <w:rsid w:val="00D81441"/>
    <w:rsid w:val="00D8193E"/>
    <w:rsid w:val="00D81A5E"/>
    <w:rsid w:val="00D82120"/>
    <w:rsid w:val="00D82578"/>
    <w:rsid w:val="00D82BF5"/>
    <w:rsid w:val="00D82D08"/>
    <w:rsid w:val="00D82D1A"/>
    <w:rsid w:val="00D82D5E"/>
    <w:rsid w:val="00D830AE"/>
    <w:rsid w:val="00D831D9"/>
    <w:rsid w:val="00D83A7A"/>
    <w:rsid w:val="00D83F7E"/>
    <w:rsid w:val="00D840E6"/>
    <w:rsid w:val="00D84371"/>
    <w:rsid w:val="00D84E5D"/>
    <w:rsid w:val="00D85302"/>
    <w:rsid w:val="00D85373"/>
    <w:rsid w:val="00D854C9"/>
    <w:rsid w:val="00D85692"/>
    <w:rsid w:val="00D86023"/>
    <w:rsid w:val="00D86096"/>
    <w:rsid w:val="00D863F5"/>
    <w:rsid w:val="00D8651F"/>
    <w:rsid w:val="00D86D0E"/>
    <w:rsid w:val="00D86D7B"/>
    <w:rsid w:val="00D86D9D"/>
    <w:rsid w:val="00D86F37"/>
    <w:rsid w:val="00D90830"/>
    <w:rsid w:val="00D90F19"/>
    <w:rsid w:val="00D910B9"/>
    <w:rsid w:val="00D9122C"/>
    <w:rsid w:val="00D912E8"/>
    <w:rsid w:val="00D915C7"/>
    <w:rsid w:val="00D91B9F"/>
    <w:rsid w:val="00D91CDE"/>
    <w:rsid w:val="00D91F66"/>
    <w:rsid w:val="00D92207"/>
    <w:rsid w:val="00D92285"/>
    <w:rsid w:val="00D923FE"/>
    <w:rsid w:val="00D9268B"/>
    <w:rsid w:val="00D92DD6"/>
    <w:rsid w:val="00D9306B"/>
    <w:rsid w:val="00D9337E"/>
    <w:rsid w:val="00D93479"/>
    <w:rsid w:val="00D93893"/>
    <w:rsid w:val="00D93CD8"/>
    <w:rsid w:val="00D93D4D"/>
    <w:rsid w:val="00D940A8"/>
    <w:rsid w:val="00D944CF"/>
    <w:rsid w:val="00D94717"/>
    <w:rsid w:val="00D94767"/>
    <w:rsid w:val="00D951F2"/>
    <w:rsid w:val="00D95965"/>
    <w:rsid w:val="00D95C60"/>
    <w:rsid w:val="00D95D67"/>
    <w:rsid w:val="00D96004"/>
    <w:rsid w:val="00D9692E"/>
    <w:rsid w:val="00D96B58"/>
    <w:rsid w:val="00D96F73"/>
    <w:rsid w:val="00D970DE"/>
    <w:rsid w:val="00D9788B"/>
    <w:rsid w:val="00D97A23"/>
    <w:rsid w:val="00DA02CF"/>
    <w:rsid w:val="00DA038A"/>
    <w:rsid w:val="00DA05BB"/>
    <w:rsid w:val="00DA0B24"/>
    <w:rsid w:val="00DA0FBC"/>
    <w:rsid w:val="00DA1367"/>
    <w:rsid w:val="00DA1555"/>
    <w:rsid w:val="00DA1827"/>
    <w:rsid w:val="00DA1E75"/>
    <w:rsid w:val="00DA213B"/>
    <w:rsid w:val="00DA23B7"/>
    <w:rsid w:val="00DA2CB0"/>
    <w:rsid w:val="00DA30B5"/>
    <w:rsid w:val="00DA37BC"/>
    <w:rsid w:val="00DA3C57"/>
    <w:rsid w:val="00DA3DDE"/>
    <w:rsid w:val="00DA4981"/>
    <w:rsid w:val="00DA4D6A"/>
    <w:rsid w:val="00DA5A47"/>
    <w:rsid w:val="00DA5C3D"/>
    <w:rsid w:val="00DA5C8B"/>
    <w:rsid w:val="00DA5D25"/>
    <w:rsid w:val="00DA5D54"/>
    <w:rsid w:val="00DA6784"/>
    <w:rsid w:val="00DA6C3D"/>
    <w:rsid w:val="00DA6C86"/>
    <w:rsid w:val="00DA72A0"/>
    <w:rsid w:val="00DA747F"/>
    <w:rsid w:val="00DA797F"/>
    <w:rsid w:val="00DA7BD9"/>
    <w:rsid w:val="00DA7F52"/>
    <w:rsid w:val="00DB0757"/>
    <w:rsid w:val="00DB0B5F"/>
    <w:rsid w:val="00DB0D3E"/>
    <w:rsid w:val="00DB0DED"/>
    <w:rsid w:val="00DB0F4E"/>
    <w:rsid w:val="00DB142B"/>
    <w:rsid w:val="00DB1CBE"/>
    <w:rsid w:val="00DB2145"/>
    <w:rsid w:val="00DB28F0"/>
    <w:rsid w:val="00DB2C01"/>
    <w:rsid w:val="00DB2DFF"/>
    <w:rsid w:val="00DB3109"/>
    <w:rsid w:val="00DB35F4"/>
    <w:rsid w:val="00DB3C71"/>
    <w:rsid w:val="00DB477A"/>
    <w:rsid w:val="00DB484B"/>
    <w:rsid w:val="00DB51C0"/>
    <w:rsid w:val="00DB5327"/>
    <w:rsid w:val="00DB5986"/>
    <w:rsid w:val="00DB5E2A"/>
    <w:rsid w:val="00DB6110"/>
    <w:rsid w:val="00DB6263"/>
    <w:rsid w:val="00DB6425"/>
    <w:rsid w:val="00DB65E4"/>
    <w:rsid w:val="00DB67D4"/>
    <w:rsid w:val="00DB690A"/>
    <w:rsid w:val="00DB6A76"/>
    <w:rsid w:val="00DB77E6"/>
    <w:rsid w:val="00DB7B1D"/>
    <w:rsid w:val="00DC057A"/>
    <w:rsid w:val="00DC0902"/>
    <w:rsid w:val="00DC1880"/>
    <w:rsid w:val="00DC21AB"/>
    <w:rsid w:val="00DC23A0"/>
    <w:rsid w:val="00DC2486"/>
    <w:rsid w:val="00DC27B6"/>
    <w:rsid w:val="00DC2F10"/>
    <w:rsid w:val="00DC40AD"/>
    <w:rsid w:val="00DC42D0"/>
    <w:rsid w:val="00DC48FB"/>
    <w:rsid w:val="00DC4ADF"/>
    <w:rsid w:val="00DC504C"/>
    <w:rsid w:val="00DC5399"/>
    <w:rsid w:val="00DC549B"/>
    <w:rsid w:val="00DC5D38"/>
    <w:rsid w:val="00DC5DB9"/>
    <w:rsid w:val="00DC5EFE"/>
    <w:rsid w:val="00DC627A"/>
    <w:rsid w:val="00DC6862"/>
    <w:rsid w:val="00DC69B7"/>
    <w:rsid w:val="00DC6AA0"/>
    <w:rsid w:val="00DC7B89"/>
    <w:rsid w:val="00DC7F50"/>
    <w:rsid w:val="00DD02E7"/>
    <w:rsid w:val="00DD0389"/>
    <w:rsid w:val="00DD06DA"/>
    <w:rsid w:val="00DD0798"/>
    <w:rsid w:val="00DD1167"/>
    <w:rsid w:val="00DD12B8"/>
    <w:rsid w:val="00DD1539"/>
    <w:rsid w:val="00DD1CD4"/>
    <w:rsid w:val="00DD26B7"/>
    <w:rsid w:val="00DD2A80"/>
    <w:rsid w:val="00DD319A"/>
    <w:rsid w:val="00DD31CA"/>
    <w:rsid w:val="00DD3257"/>
    <w:rsid w:val="00DD3423"/>
    <w:rsid w:val="00DD3588"/>
    <w:rsid w:val="00DD35BB"/>
    <w:rsid w:val="00DD3992"/>
    <w:rsid w:val="00DD3EE1"/>
    <w:rsid w:val="00DD3F15"/>
    <w:rsid w:val="00DD404B"/>
    <w:rsid w:val="00DD461A"/>
    <w:rsid w:val="00DD486C"/>
    <w:rsid w:val="00DD4A75"/>
    <w:rsid w:val="00DD4D5C"/>
    <w:rsid w:val="00DD5465"/>
    <w:rsid w:val="00DD5487"/>
    <w:rsid w:val="00DD5801"/>
    <w:rsid w:val="00DD5A71"/>
    <w:rsid w:val="00DD5D69"/>
    <w:rsid w:val="00DD5D70"/>
    <w:rsid w:val="00DD647E"/>
    <w:rsid w:val="00DD65D0"/>
    <w:rsid w:val="00DD68D4"/>
    <w:rsid w:val="00DD6F06"/>
    <w:rsid w:val="00DD6F84"/>
    <w:rsid w:val="00DD71C5"/>
    <w:rsid w:val="00DD756E"/>
    <w:rsid w:val="00DD757A"/>
    <w:rsid w:val="00DD7902"/>
    <w:rsid w:val="00DD7994"/>
    <w:rsid w:val="00DD7C7B"/>
    <w:rsid w:val="00DD7DEC"/>
    <w:rsid w:val="00DE075D"/>
    <w:rsid w:val="00DE0897"/>
    <w:rsid w:val="00DE0A38"/>
    <w:rsid w:val="00DE1B83"/>
    <w:rsid w:val="00DE2918"/>
    <w:rsid w:val="00DE29F3"/>
    <w:rsid w:val="00DE351D"/>
    <w:rsid w:val="00DE3552"/>
    <w:rsid w:val="00DE3886"/>
    <w:rsid w:val="00DE3B00"/>
    <w:rsid w:val="00DE3B05"/>
    <w:rsid w:val="00DE3C40"/>
    <w:rsid w:val="00DE3D50"/>
    <w:rsid w:val="00DE41C6"/>
    <w:rsid w:val="00DE44DD"/>
    <w:rsid w:val="00DE468B"/>
    <w:rsid w:val="00DE49C6"/>
    <w:rsid w:val="00DE4B7A"/>
    <w:rsid w:val="00DE4E6A"/>
    <w:rsid w:val="00DE4EA6"/>
    <w:rsid w:val="00DE4FD5"/>
    <w:rsid w:val="00DE502C"/>
    <w:rsid w:val="00DE50F7"/>
    <w:rsid w:val="00DE565D"/>
    <w:rsid w:val="00DE5D84"/>
    <w:rsid w:val="00DE5D99"/>
    <w:rsid w:val="00DE637E"/>
    <w:rsid w:val="00DE6517"/>
    <w:rsid w:val="00DE66B8"/>
    <w:rsid w:val="00DE6BA9"/>
    <w:rsid w:val="00DE74FB"/>
    <w:rsid w:val="00DE768D"/>
    <w:rsid w:val="00DE7AA3"/>
    <w:rsid w:val="00DE7B13"/>
    <w:rsid w:val="00DE7F8D"/>
    <w:rsid w:val="00DF0077"/>
    <w:rsid w:val="00DF031D"/>
    <w:rsid w:val="00DF071D"/>
    <w:rsid w:val="00DF095C"/>
    <w:rsid w:val="00DF0C52"/>
    <w:rsid w:val="00DF15A9"/>
    <w:rsid w:val="00DF1B1F"/>
    <w:rsid w:val="00DF1CD7"/>
    <w:rsid w:val="00DF2006"/>
    <w:rsid w:val="00DF2194"/>
    <w:rsid w:val="00DF278C"/>
    <w:rsid w:val="00DF2B17"/>
    <w:rsid w:val="00DF2E64"/>
    <w:rsid w:val="00DF333B"/>
    <w:rsid w:val="00DF3591"/>
    <w:rsid w:val="00DF38FA"/>
    <w:rsid w:val="00DF3989"/>
    <w:rsid w:val="00DF3A24"/>
    <w:rsid w:val="00DF3BDA"/>
    <w:rsid w:val="00DF409D"/>
    <w:rsid w:val="00DF48EF"/>
    <w:rsid w:val="00DF5204"/>
    <w:rsid w:val="00DF5208"/>
    <w:rsid w:val="00DF585F"/>
    <w:rsid w:val="00DF5B0F"/>
    <w:rsid w:val="00DF6294"/>
    <w:rsid w:val="00DF73B0"/>
    <w:rsid w:val="00DF76D7"/>
    <w:rsid w:val="00DF789E"/>
    <w:rsid w:val="00DF7A76"/>
    <w:rsid w:val="00E003B8"/>
    <w:rsid w:val="00E0040F"/>
    <w:rsid w:val="00E00574"/>
    <w:rsid w:val="00E00DB9"/>
    <w:rsid w:val="00E00F92"/>
    <w:rsid w:val="00E0101C"/>
    <w:rsid w:val="00E0128C"/>
    <w:rsid w:val="00E012B5"/>
    <w:rsid w:val="00E01517"/>
    <w:rsid w:val="00E01541"/>
    <w:rsid w:val="00E017C2"/>
    <w:rsid w:val="00E025BD"/>
    <w:rsid w:val="00E0276D"/>
    <w:rsid w:val="00E02778"/>
    <w:rsid w:val="00E02C91"/>
    <w:rsid w:val="00E02D3D"/>
    <w:rsid w:val="00E02EB7"/>
    <w:rsid w:val="00E03025"/>
    <w:rsid w:val="00E0304D"/>
    <w:rsid w:val="00E03197"/>
    <w:rsid w:val="00E0328E"/>
    <w:rsid w:val="00E03491"/>
    <w:rsid w:val="00E0352A"/>
    <w:rsid w:val="00E03631"/>
    <w:rsid w:val="00E0363C"/>
    <w:rsid w:val="00E0370B"/>
    <w:rsid w:val="00E037C9"/>
    <w:rsid w:val="00E03963"/>
    <w:rsid w:val="00E03ACC"/>
    <w:rsid w:val="00E03D28"/>
    <w:rsid w:val="00E03F4B"/>
    <w:rsid w:val="00E03F59"/>
    <w:rsid w:val="00E042E6"/>
    <w:rsid w:val="00E04B7B"/>
    <w:rsid w:val="00E04CF4"/>
    <w:rsid w:val="00E04E30"/>
    <w:rsid w:val="00E04E56"/>
    <w:rsid w:val="00E04F6B"/>
    <w:rsid w:val="00E05134"/>
    <w:rsid w:val="00E054D3"/>
    <w:rsid w:val="00E055C9"/>
    <w:rsid w:val="00E05647"/>
    <w:rsid w:val="00E056D2"/>
    <w:rsid w:val="00E0571A"/>
    <w:rsid w:val="00E05C5B"/>
    <w:rsid w:val="00E05F5D"/>
    <w:rsid w:val="00E06887"/>
    <w:rsid w:val="00E068E8"/>
    <w:rsid w:val="00E06FC7"/>
    <w:rsid w:val="00E075AE"/>
    <w:rsid w:val="00E075DB"/>
    <w:rsid w:val="00E078D7"/>
    <w:rsid w:val="00E10320"/>
    <w:rsid w:val="00E109AF"/>
    <w:rsid w:val="00E10CD0"/>
    <w:rsid w:val="00E1166E"/>
    <w:rsid w:val="00E12AAB"/>
    <w:rsid w:val="00E12E40"/>
    <w:rsid w:val="00E12F65"/>
    <w:rsid w:val="00E12FF3"/>
    <w:rsid w:val="00E13097"/>
    <w:rsid w:val="00E131DB"/>
    <w:rsid w:val="00E13235"/>
    <w:rsid w:val="00E13B0F"/>
    <w:rsid w:val="00E13ED9"/>
    <w:rsid w:val="00E13FCA"/>
    <w:rsid w:val="00E1440E"/>
    <w:rsid w:val="00E14BD1"/>
    <w:rsid w:val="00E14C91"/>
    <w:rsid w:val="00E14D33"/>
    <w:rsid w:val="00E14E6E"/>
    <w:rsid w:val="00E15033"/>
    <w:rsid w:val="00E153DC"/>
    <w:rsid w:val="00E155D5"/>
    <w:rsid w:val="00E15B93"/>
    <w:rsid w:val="00E15F3F"/>
    <w:rsid w:val="00E16416"/>
    <w:rsid w:val="00E16423"/>
    <w:rsid w:val="00E16675"/>
    <w:rsid w:val="00E16820"/>
    <w:rsid w:val="00E16D56"/>
    <w:rsid w:val="00E16FB2"/>
    <w:rsid w:val="00E1701E"/>
    <w:rsid w:val="00E17730"/>
    <w:rsid w:val="00E17944"/>
    <w:rsid w:val="00E205F1"/>
    <w:rsid w:val="00E20CCF"/>
    <w:rsid w:val="00E2104B"/>
    <w:rsid w:val="00E2157F"/>
    <w:rsid w:val="00E21CC2"/>
    <w:rsid w:val="00E21EA9"/>
    <w:rsid w:val="00E22623"/>
    <w:rsid w:val="00E22655"/>
    <w:rsid w:val="00E229BE"/>
    <w:rsid w:val="00E2311C"/>
    <w:rsid w:val="00E231B4"/>
    <w:rsid w:val="00E23AA1"/>
    <w:rsid w:val="00E23C61"/>
    <w:rsid w:val="00E24066"/>
    <w:rsid w:val="00E245AD"/>
    <w:rsid w:val="00E2484A"/>
    <w:rsid w:val="00E25038"/>
    <w:rsid w:val="00E25855"/>
    <w:rsid w:val="00E259AA"/>
    <w:rsid w:val="00E25A14"/>
    <w:rsid w:val="00E25AE6"/>
    <w:rsid w:val="00E25B03"/>
    <w:rsid w:val="00E260A8"/>
    <w:rsid w:val="00E26133"/>
    <w:rsid w:val="00E2660F"/>
    <w:rsid w:val="00E26805"/>
    <w:rsid w:val="00E26924"/>
    <w:rsid w:val="00E26980"/>
    <w:rsid w:val="00E2793A"/>
    <w:rsid w:val="00E27C73"/>
    <w:rsid w:val="00E27D00"/>
    <w:rsid w:val="00E27D29"/>
    <w:rsid w:val="00E30484"/>
    <w:rsid w:val="00E30EC8"/>
    <w:rsid w:val="00E30F60"/>
    <w:rsid w:val="00E31368"/>
    <w:rsid w:val="00E32173"/>
    <w:rsid w:val="00E32A2C"/>
    <w:rsid w:val="00E33272"/>
    <w:rsid w:val="00E33400"/>
    <w:rsid w:val="00E33616"/>
    <w:rsid w:val="00E336F6"/>
    <w:rsid w:val="00E33B12"/>
    <w:rsid w:val="00E34482"/>
    <w:rsid w:val="00E3454B"/>
    <w:rsid w:val="00E34B6B"/>
    <w:rsid w:val="00E34D78"/>
    <w:rsid w:val="00E34E1A"/>
    <w:rsid w:val="00E35132"/>
    <w:rsid w:val="00E35560"/>
    <w:rsid w:val="00E357F4"/>
    <w:rsid w:val="00E35AA0"/>
    <w:rsid w:val="00E36887"/>
    <w:rsid w:val="00E36A64"/>
    <w:rsid w:val="00E36FFF"/>
    <w:rsid w:val="00E37480"/>
    <w:rsid w:val="00E374D7"/>
    <w:rsid w:val="00E37973"/>
    <w:rsid w:val="00E402CD"/>
    <w:rsid w:val="00E40A90"/>
    <w:rsid w:val="00E40B94"/>
    <w:rsid w:val="00E40E19"/>
    <w:rsid w:val="00E418E9"/>
    <w:rsid w:val="00E41F04"/>
    <w:rsid w:val="00E42463"/>
    <w:rsid w:val="00E429FA"/>
    <w:rsid w:val="00E42FA7"/>
    <w:rsid w:val="00E42FD5"/>
    <w:rsid w:val="00E4302C"/>
    <w:rsid w:val="00E43162"/>
    <w:rsid w:val="00E43818"/>
    <w:rsid w:val="00E4395B"/>
    <w:rsid w:val="00E43F8F"/>
    <w:rsid w:val="00E43FDC"/>
    <w:rsid w:val="00E442E7"/>
    <w:rsid w:val="00E446F2"/>
    <w:rsid w:val="00E44ABA"/>
    <w:rsid w:val="00E44AF2"/>
    <w:rsid w:val="00E44B79"/>
    <w:rsid w:val="00E44DBE"/>
    <w:rsid w:val="00E44F98"/>
    <w:rsid w:val="00E457B3"/>
    <w:rsid w:val="00E45A9E"/>
    <w:rsid w:val="00E45C99"/>
    <w:rsid w:val="00E464B4"/>
    <w:rsid w:val="00E46645"/>
    <w:rsid w:val="00E46887"/>
    <w:rsid w:val="00E469EF"/>
    <w:rsid w:val="00E469FC"/>
    <w:rsid w:val="00E46B84"/>
    <w:rsid w:val="00E4743C"/>
    <w:rsid w:val="00E474AC"/>
    <w:rsid w:val="00E47570"/>
    <w:rsid w:val="00E47949"/>
    <w:rsid w:val="00E47F30"/>
    <w:rsid w:val="00E501B3"/>
    <w:rsid w:val="00E5040D"/>
    <w:rsid w:val="00E508DE"/>
    <w:rsid w:val="00E50A77"/>
    <w:rsid w:val="00E51206"/>
    <w:rsid w:val="00E5131B"/>
    <w:rsid w:val="00E51491"/>
    <w:rsid w:val="00E5169E"/>
    <w:rsid w:val="00E51D47"/>
    <w:rsid w:val="00E52159"/>
    <w:rsid w:val="00E524BE"/>
    <w:rsid w:val="00E5283A"/>
    <w:rsid w:val="00E52D36"/>
    <w:rsid w:val="00E52D7D"/>
    <w:rsid w:val="00E53102"/>
    <w:rsid w:val="00E53760"/>
    <w:rsid w:val="00E5423F"/>
    <w:rsid w:val="00E542A9"/>
    <w:rsid w:val="00E54CBC"/>
    <w:rsid w:val="00E55092"/>
    <w:rsid w:val="00E5516C"/>
    <w:rsid w:val="00E55983"/>
    <w:rsid w:val="00E564F1"/>
    <w:rsid w:val="00E56D77"/>
    <w:rsid w:val="00E56EEA"/>
    <w:rsid w:val="00E57788"/>
    <w:rsid w:val="00E57853"/>
    <w:rsid w:val="00E57975"/>
    <w:rsid w:val="00E57A66"/>
    <w:rsid w:val="00E60322"/>
    <w:rsid w:val="00E613E2"/>
    <w:rsid w:val="00E6160A"/>
    <w:rsid w:val="00E61EF8"/>
    <w:rsid w:val="00E61FBE"/>
    <w:rsid w:val="00E62028"/>
    <w:rsid w:val="00E6211B"/>
    <w:rsid w:val="00E6220F"/>
    <w:rsid w:val="00E62222"/>
    <w:rsid w:val="00E6232C"/>
    <w:rsid w:val="00E629E2"/>
    <w:rsid w:val="00E62A83"/>
    <w:rsid w:val="00E62AEB"/>
    <w:rsid w:val="00E63228"/>
    <w:rsid w:val="00E63462"/>
    <w:rsid w:val="00E63A71"/>
    <w:rsid w:val="00E63EFA"/>
    <w:rsid w:val="00E64303"/>
    <w:rsid w:val="00E64418"/>
    <w:rsid w:val="00E64475"/>
    <w:rsid w:val="00E649D7"/>
    <w:rsid w:val="00E64B67"/>
    <w:rsid w:val="00E64BB3"/>
    <w:rsid w:val="00E652DE"/>
    <w:rsid w:val="00E659BC"/>
    <w:rsid w:val="00E659EE"/>
    <w:rsid w:val="00E65A5F"/>
    <w:rsid w:val="00E65E71"/>
    <w:rsid w:val="00E66129"/>
    <w:rsid w:val="00E66836"/>
    <w:rsid w:val="00E6688F"/>
    <w:rsid w:val="00E668E6"/>
    <w:rsid w:val="00E668EB"/>
    <w:rsid w:val="00E66B79"/>
    <w:rsid w:val="00E67157"/>
    <w:rsid w:val="00E678C2"/>
    <w:rsid w:val="00E67E4C"/>
    <w:rsid w:val="00E67EB4"/>
    <w:rsid w:val="00E67EB5"/>
    <w:rsid w:val="00E7017F"/>
    <w:rsid w:val="00E70248"/>
    <w:rsid w:val="00E70868"/>
    <w:rsid w:val="00E71370"/>
    <w:rsid w:val="00E71EF0"/>
    <w:rsid w:val="00E72007"/>
    <w:rsid w:val="00E722DC"/>
    <w:rsid w:val="00E72CC1"/>
    <w:rsid w:val="00E72E3B"/>
    <w:rsid w:val="00E72EED"/>
    <w:rsid w:val="00E73402"/>
    <w:rsid w:val="00E735B6"/>
    <w:rsid w:val="00E739B7"/>
    <w:rsid w:val="00E73D49"/>
    <w:rsid w:val="00E740B3"/>
    <w:rsid w:val="00E744D0"/>
    <w:rsid w:val="00E74941"/>
    <w:rsid w:val="00E74B1C"/>
    <w:rsid w:val="00E75214"/>
    <w:rsid w:val="00E75618"/>
    <w:rsid w:val="00E7577C"/>
    <w:rsid w:val="00E767FB"/>
    <w:rsid w:val="00E76989"/>
    <w:rsid w:val="00E76B45"/>
    <w:rsid w:val="00E76CFA"/>
    <w:rsid w:val="00E770B3"/>
    <w:rsid w:val="00E775D9"/>
    <w:rsid w:val="00E778A5"/>
    <w:rsid w:val="00E7792C"/>
    <w:rsid w:val="00E77BED"/>
    <w:rsid w:val="00E77E1D"/>
    <w:rsid w:val="00E8094E"/>
    <w:rsid w:val="00E80C89"/>
    <w:rsid w:val="00E810D2"/>
    <w:rsid w:val="00E8173B"/>
    <w:rsid w:val="00E81DB8"/>
    <w:rsid w:val="00E8209A"/>
    <w:rsid w:val="00E8236B"/>
    <w:rsid w:val="00E82415"/>
    <w:rsid w:val="00E82844"/>
    <w:rsid w:val="00E8348D"/>
    <w:rsid w:val="00E834E3"/>
    <w:rsid w:val="00E83A87"/>
    <w:rsid w:val="00E83C8A"/>
    <w:rsid w:val="00E841E8"/>
    <w:rsid w:val="00E84B02"/>
    <w:rsid w:val="00E8518F"/>
    <w:rsid w:val="00E85339"/>
    <w:rsid w:val="00E859F4"/>
    <w:rsid w:val="00E85A20"/>
    <w:rsid w:val="00E85B18"/>
    <w:rsid w:val="00E85C5E"/>
    <w:rsid w:val="00E862BF"/>
    <w:rsid w:val="00E864D5"/>
    <w:rsid w:val="00E86E07"/>
    <w:rsid w:val="00E86E99"/>
    <w:rsid w:val="00E87BAD"/>
    <w:rsid w:val="00E903DC"/>
    <w:rsid w:val="00E91825"/>
    <w:rsid w:val="00E91B3D"/>
    <w:rsid w:val="00E91BD4"/>
    <w:rsid w:val="00E92234"/>
    <w:rsid w:val="00E9237F"/>
    <w:rsid w:val="00E92A2B"/>
    <w:rsid w:val="00E92B3F"/>
    <w:rsid w:val="00E92B80"/>
    <w:rsid w:val="00E92C0E"/>
    <w:rsid w:val="00E93B47"/>
    <w:rsid w:val="00E93F6E"/>
    <w:rsid w:val="00E94301"/>
    <w:rsid w:val="00E94471"/>
    <w:rsid w:val="00E94D00"/>
    <w:rsid w:val="00E9508E"/>
    <w:rsid w:val="00E95314"/>
    <w:rsid w:val="00E95368"/>
    <w:rsid w:val="00E95860"/>
    <w:rsid w:val="00E95981"/>
    <w:rsid w:val="00E95F3B"/>
    <w:rsid w:val="00E96386"/>
    <w:rsid w:val="00E9696A"/>
    <w:rsid w:val="00E969CB"/>
    <w:rsid w:val="00E96CB2"/>
    <w:rsid w:val="00E96E83"/>
    <w:rsid w:val="00E97015"/>
    <w:rsid w:val="00E9755B"/>
    <w:rsid w:val="00E975BB"/>
    <w:rsid w:val="00E97A17"/>
    <w:rsid w:val="00E97AA6"/>
    <w:rsid w:val="00E97EE9"/>
    <w:rsid w:val="00E97F51"/>
    <w:rsid w:val="00EA0066"/>
    <w:rsid w:val="00EA026F"/>
    <w:rsid w:val="00EA0303"/>
    <w:rsid w:val="00EA06CA"/>
    <w:rsid w:val="00EA0A75"/>
    <w:rsid w:val="00EA102A"/>
    <w:rsid w:val="00EA1185"/>
    <w:rsid w:val="00EA11B6"/>
    <w:rsid w:val="00EA161E"/>
    <w:rsid w:val="00EA1A9A"/>
    <w:rsid w:val="00EA1B7C"/>
    <w:rsid w:val="00EA1F91"/>
    <w:rsid w:val="00EA25B4"/>
    <w:rsid w:val="00EA2868"/>
    <w:rsid w:val="00EA2AD7"/>
    <w:rsid w:val="00EA2C22"/>
    <w:rsid w:val="00EA3161"/>
    <w:rsid w:val="00EA32FE"/>
    <w:rsid w:val="00EA33DC"/>
    <w:rsid w:val="00EA3610"/>
    <w:rsid w:val="00EA39AA"/>
    <w:rsid w:val="00EA430E"/>
    <w:rsid w:val="00EA43C1"/>
    <w:rsid w:val="00EA4C33"/>
    <w:rsid w:val="00EA51E1"/>
    <w:rsid w:val="00EA5796"/>
    <w:rsid w:val="00EA5D74"/>
    <w:rsid w:val="00EA5DAA"/>
    <w:rsid w:val="00EA5E5E"/>
    <w:rsid w:val="00EA5FD6"/>
    <w:rsid w:val="00EA66CA"/>
    <w:rsid w:val="00EA6934"/>
    <w:rsid w:val="00EA6939"/>
    <w:rsid w:val="00EA6D7F"/>
    <w:rsid w:val="00EA7661"/>
    <w:rsid w:val="00EA7A5C"/>
    <w:rsid w:val="00EA7D53"/>
    <w:rsid w:val="00EA7DB2"/>
    <w:rsid w:val="00EB0553"/>
    <w:rsid w:val="00EB07E8"/>
    <w:rsid w:val="00EB097A"/>
    <w:rsid w:val="00EB0D5C"/>
    <w:rsid w:val="00EB0D70"/>
    <w:rsid w:val="00EB0FFB"/>
    <w:rsid w:val="00EB100D"/>
    <w:rsid w:val="00EB139B"/>
    <w:rsid w:val="00EB146B"/>
    <w:rsid w:val="00EB1A15"/>
    <w:rsid w:val="00EB1FD2"/>
    <w:rsid w:val="00EB2167"/>
    <w:rsid w:val="00EB2B7F"/>
    <w:rsid w:val="00EB2F73"/>
    <w:rsid w:val="00EB38CF"/>
    <w:rsid w:val="00EB3D72"/>
    <w:rsid w:val="00EB471C"/>
    <w:rsid w:val="00EB499E"/>
    <w:rsid w:val="00EB4B2A"/>
    <w:rsid w:val="00EB4D36"/>
    <w:rsid w:val="00EB4D47"/>
    <w:rsid w:val="00EB5421"/>
    <w:rsid w:val="00EB6006"/>
    <w:rsid w:val="00EB67A8"/>
    <w:rsid w:val="00EB74C8"/>
    <w:rsid w:val="00EB76A8"/>
    <w:rsid w:val="00EB7FE6"/>
    <w:rsid w:val="00EC0462"/>
    <w:rsid w:val="00EC0A1D"/>
    <w:rsid w:val="00EC14A0"/>
    <w:rsid w:val="00EC1855"/>
    <w:rsid w:val="00EC2625"/>
    <w:rsid w:val="00EC2775"/>
    <w:rsid w:val="00EC278D"/>
    <w:rsid w:val="00EC2BFE"/>
    <w:rsid w:val="00EC37AF"/>
    <w:rsid w:val="00EC380D"/>
    <w:rsid w:val="00EC3B1B"/>
    <w:rsid w:val="00EC3D8D"/>
    <w:rsid w:val="00EC4612"/>
    <w:rsid w:val="00EC4817"/>
    <w:rsid w:val="00EC49B1"/>
    <w:rsid w:val="00EC4F7A"/>
    <w:rsid w:val="00EC4FCA"/>
    <w:rsid w:val="00EC5262"/>
    <w:rsid w:val="00EC53AF"/>
    <w:rsid w:val="00EC542D"/>
    <w:rsid w:val="00EC6724"/>
    <w:rsid w:val="00EC6F2F"/>
    <w:rsid w:val="00EC74FE"/>
    <w:rsid w:val="00EC7C8E"/>
    <w:rsid w:val="00ED0027"/>
    <w:rsid w:val="00ED058C"/>
    <w:rsid w:val="00ED06D5"/>
    <w:rsid w:val="00ED0799"/>
    <w:rsid w:val="00ED0AC5"/>
    <w:rsid w:val="00ED0EA5"/>
    <w:rsid w:val="00ED1016"/>
    <w:rsid w:val="00ED1D23"/>
    <w:rsid w:val="00ED1FE0"/>
    <w:rsid w:val="00ED21CA"/>
    <w:rsid w:val="00ED22DF"/>
    <w:rsid w:val="00ED24C7"/>
    <w:rsid w:val="00ED2A32"/>
    <w:rsid w:val="00ED31F7"/>
    <w:rsid w:val="00ED32AC"/>
    <w:rsid w:val="00ED3E19"/>
    <w:rsid w:val="00ED44B0"/>
    <w:rsid w:val="00ED4523"/>
    <w:rsid w:val="00ED5475"/>
    <w:rsid w:val="00ED5612"/>
    <w:rsid w:val="00ED57EF"/>
    <w:rsid w:val="00ED6044"/>
    <w:rsid w:val="00ED60B7"/>
    <w:rsid w:val="00ED6404"/>
    <w:rsid w:val="00ED6632"/>
    <w:rsid w:val="00ED66C6"/>
    <w:rsid w:val="00ED7036"/>
    <w:rsid w:val="00ED70E5"/>
    <w:rsid w:val="00ED73DB"/>
    <w:rsid w:val="00ED7667"/>
    <w:rsid w:val="00ED79AD"/>
    <w:rsid w:val="00ED7C7F"/>
    <w:rsid w:val="00ED7D31"/>
    <w:rsid w:val="00ED7E0E"/>
    <w:rsid w:val="00ED7E2D"/>
    <w:rsid w:val="00ED7F86"/>
    <w:rsid w:val="00EE0195"/>
    <w:rsid w:val="00EE05A5"/>
    <w:rsid w:val="00EE0CB7"/>
    <w:rsid w:val="00EE11C7"/>
    <w:rsid w:val="00EE1B3B"/>
    <w:rsid w:val="00EE1D8A"/>
    <w:rsid w:val="00EE1E2E"/>
    <w:rsid w:val="00EE1F1B"/>
    <w:rsid w:val="00EE2D2A"/>
    <w:rsid w:val="00EE31C4"/>
    <w:rsid w:val="00EE346B"/>
    <w:rsid w:val="00EE371F"/>
    <w:rsid w:val="00EE3914"/>
    <w:rsid w:val="00EE430A"/>
    <w:rsid w:val="00EE44D3"/>
    <w:rsid w:val="00EE501F"/>
    <w:rsid w:val="00EE516C"/>
    <w:rsid w:val="00EE546E"/>
    <w:rsid w:val="00EE5667"/>
    <w:rsid w:val="00EE5A45"/>
    <w:rsid w:val="00EE5A86"/>
    <w:rsid w:val="00EE5AA1"/>
    <w:rsid w:val="00EE5AE9"/>
    <w:rsid w:val="00EE60D3"/>
    <w:rsid w:val="00EE65B5"/>
    <w:rsid w:val="00EE6867"/>
    <w:rsid w:val="00EE7430"/>
    <w:rsid w:val="00EE74AD"/>
    <w:rsid w:val="00EE7685"/>
    <w:rsid w:val="00EE779B"/>
    <w:rsid w:val="00EE7828"/>
    <w:rsid w:val="00EE7B71"/>
    <w:rsid w:val="00EE7B95"/>
    <w:rsid w:val="00EE7BB3"/>
    <w:rsid w:val="00EE7DBE"/>
    <w:rsid w:val="00EF004B"/>
    <w:rsid w:val="00EF01AF"/>
    <w:rsid w:val="00EF07F1"/>
    <w:rsid w:val="00EF0B0E"/>
    <w:rsid w:val="00EF0B54"/>
    <w:rsid w:val="00EF0F2C"/>
    <w:rsid w:val="00EF16EE"/>
    <w:rsid w:val="00EF18C3"/>
    <w:rsid w:val="00EF1A98"/>
    <w:rsid w:val="00EF245E"/>
    <w:rsid w:val="00EF259B"/>
    <w:rsid w:val="00EF282E"/>
    <w:rsid w:val="00EF2C64"/>
    <w:rsid w:val="00EF2D90"/>
    <w:rsid w:val="00EF2F83"/>
    <w:rsid w:val="00EF3448"/>
    <w:rsid w:val="00EF384D"/>
    <w:rsid w:val="00EF3D11"/>
    <w:rsid w:val="00EF4967"/>
    <w:rsid w:val="00EF49AF"/>
    <w:rsid w:val="00EF4F96"/>
    <w:rsid w:val="00EF55B9"/>
    <w:rsid w:val="00EF5E46"/>
    <w:rsid w:val="00EF5E72"/>
    <w:rsid w:val="00EF620B"/>
    <w:rsid w:val="00EF6724"/>
    <w:rsid w:val="00EF6A4B"/>
    <w:rsid w:val="00EF6A5A"/>
    <w:rsid w:val="00EF6D57"/>
    <w:rsid w:val="00EF6F2A"/>
    <w:rsid w:val="00EF739E"/>
    <w:rsid w:val="00EF755C"/>
    <w:rsid w:val="00EF7BC9"/>
    <w:rsid w:val="00EF7C6A"/>
    <w:rsid w:val="00EF7FDA"/>
    <w:rsid w:val="00F0013B"/>
    <w:rsid w:val="00F0031A"/>
    <w:rsid w:val="00F00365"/>
    <w:rsid w:val="00F00956"/>
    <w:rsid w:val="00F00A87"/>
    <w:rsid w:val="00F00BA0"/>
    <w:rsid w:val="00F00F0D"/>
    <w:rsid w:val="00F01757"/>
    <w:rsid w:val="00F0187B"/>
    <w:rsid w:val="00F0198E"/>
    <w:rsid w:val="00F020FE"/>
    <w:rsid w:val="00F027F6"/>
    <w:rsid w:val="00F02D62"/>
    <w:rsid w:val="00F02EB7"/>
    <w:rsid w:val="00F03149"/>
    <w:rsid w:val="00F04083"/>
    <w:rsid w:val="00F04334"/>
    <w:rsid w:val="00F04523"/>
    <w:rsid w:val="00F0453C"/>
    <w:rsid w:val="00F04646"/>
    <w:rsid w:val="00F04899"/>
    <w:rsid w:val="00F04CF9"/>
    <w:rsid w:val="00F04D8E"/>
    <w:rsid w:val="00F0552F"/>
    <w:rsid w:val="00F055F2"/>
    <w:rsid w:val="00F05A85"/>
    <w:rsid w:val="00F05E04"/>
    <w:rsid w:val="00F0658F"/>
    <w:rsid w:val="00F06709"/>
    <w:rsid w:val="00F06B12"/>
    <w:rsid w:val="00F06BE6"/>
    <w:rsid w:val="00F073F9"/>
    <w:rsid w:val="00F07768"/>
    <w:rsid w:val="00F104E6"/>
    <w:rsid w:val="00F109CE"/>
    <w:rsid w:val="00F10B8E"/>
    <w:rsid w:val="00F10D85"/>
    <w:rsid w:val="00F11D68"/>
    <w:rsid w:val="00F11E37"/>
    <w:rsid w:val="00F12A3F"/>
    <w:rsid w:val="00F12A47"/>
    <w:rsid w:val="00F136EF"/>
    <w:rsid w:val="00F13D96"/>
    <w:rsid w:val="00F141C1"/>
    <w:rsid w:val="00F1422E"/>
    <w:rsid w:val="00F144A7"/>
    <w:rsid w:val="00F1490D"/>
    <w:rsid w:val="00F14E7A"/>
    <w:rsid w:val="00F1512A"/>
    <w:rsid w:val="00F154F2"/>
    <w:rsid w:val="00F1569C"/>
    <w:rsid w:val="00F15741"/>
    <w:rsid w:val="00F15F87"/>
    <w:rsid w:val="00F16040"/>
    <w:rsid w:val="00F160EC"/>
    <w:rsid w:val="00F166FE"/>
    <w:rsid w:val="00F16A34"/>
    <w:rsid w:val="00F173BE"/>
    <w:rsid w:val="00F175C3"/>
    <w:rsid w:val="00F17EC4"/>
    <w:rsid w:val="00F20072"/>
    <w:rsid w:val="00F2055A"/>
    <w:rsid w:val="00F20672"/>
    <w:rsid w:val="00F20A3B"/>
    <w:rsid w:val="00F20EF8"/>
    <w:rsid w:val="00F21AF5"/>
    <w:rsid w:val="00F21C46"/>
    <w:rsid w:val="00F21C5F"/>
    <w:rsid w:val="00F22EE1"/>
    <w:rsid w:val="00F2377C"/>
    <w:rsid w:val="00F237F8"/>
    <w:rsid w:val="00F242B4"/>
    <w:rsid w:val="00F2445F"/>
    <w:rsid w:val="00F24E74"/>
    <w:rsid w:val="00F24ED8"/>
    <w:rsid w:val="00F258BF"/>
    <w:rsid w:val="00F2593A"/>
    <w:rsid w:val="00F2606A"/>
    <w:rsid w:val="00F262F9"/>
    <w:rsid w:val="00F26334"/>
    <w:rsid w:val="00F26540"/>
    <w:rsid w:val="00F267A5"/>
    <w:rsid w:val="00F26A23"/>
    <w:rsid w:val="00F26E7E"/>
    <w:rsid w:val="00F272EB"/>
    <w:rsid w:val="00F27CC1"/>
    <w:rsid w:val="00F27D53"/>
    <w:rsid w:val="00F30406"/>
    <w:rsid w:val="00F30688"/>
    <w:rsid w:val="00F3075F"/>
    <w:rsid w:val="00F30782"/>
    <w:rsid w:val="00F30AAA"/>
    <w:rsid w:val="00F30B41"/>
    <w:rsid w:val="00F30DA3"/>
    <w:rsid w:val="00F31114"/>
    <w:rsid w:val="00F312A0"/>
    <w:rsid w:val="00F31B2D"/>
    <w:rsid w:val="00F31B67"/>
    <w:rsid w:val="00F31C2C"/>
    <w:rsid w:val="00F31D80"/>
    <w:rsid w:val="00F31F6C"/>
    <w:rsid w:val="00F3263D"/>
    <w:rsid w:val="00F3277C"/>
    <w:rsid w:val="00F328C9"/>
    <w:rsid w:val="00F32E04"/>
    <w:rsid w:val="00F33229"/>
    <w:rsid w:val="00F332A2"/>
    <w:rsid w:val="00F33306"/>
    <w:rsid w:val="00F33832"/>
    <w:rsid w:val="00F33B64"/>
    <w:rsid w:val="00F33F7C"/>
    <w:rsid w:val="00F342A2"/>
    <w:rsid w:val="00F34584"/>
    <w:rsid w:val="00F3460A"/>
    <w:rsid w:val="00F35223"/>
    <w:rsid w:val="00F355D6"/>
    <w:rsid w:val="00F35A85"/>
    <w:rsid w:val="00F35B6B"/>
    <w:rsid w:val="00F3620F"/>
    <w:rsid w:val="00F36231"/>
    <w:rsid w:val="00F36691"/>
    <w:rsid w:val="00F367E5"/>
    <w:rsid w:val="00F367F2"/>
    <w:rsid w:val="00F36BE7"/>
    <w:rsid w:val="00F36BF5"/>
    <w:rsid w:val="00F36E27"/>
    <w:rsid w:val="00F372C4"/>
    <w:rsid w:val="00F3738D"/>
    <w:rsid w:val="00F37541"/>
    <w:rsid w:val="00F375A4"/>
    <w:rsid w:val="00F37DC6"/>
    <w:rsid w:val="00F37E0F"/>
    <w:rsid w:val="00F4070A"/>
    <w:rsid w:val="00F40766"/>
    <w:rsid w:val="00F40839"/>
    <w:rsid w:val="00F40BB6"/>
    <w:rsid w:val="00F40BCC"/>
    <w:rsid w:val="00F40F03"/>
    <w:rsid w:val="00F410E2"/>
    <w:rsid w:val="00F411C2"/>
    <w:rsid w:val="00F41213"/>
    <w:rsid w:val="00F413C8"/>
    <w:rsid w:val="00F41752"/>
    <w:rsid w:val="00F4191D"/>
    <w:rsid w:val="00F4209E"/>
    <w:rsid w:val="00F42198"/>
    <w:rsid w:val="00F423A4"/>
    <w:rsid w:val="00F423C1"/>
    <w:rsid w:val="00F429EA"/>
    <w:rsid w:val="00F42C54"/>
    <w:rsid w:val="00F42DF1"/>
    <w:rsid w:val="00F42FB2"/>
    <w:rsid w:val="00F43789"/>
    <w:rsid w:val="00F43A19"/>
    <w:rsid w:val="00F44287"/>
    <w:rsid w:val="00F44870"/>
    <w:rsid w:val="00F44D01"/>
    <w:rsid w:val="00F45A1F"/>
    <w:rsid w:val="00F45B03"/>
    <w:rsid w:val="00F45C90"/>
    <w:rsid w:val="00F45E18"/>
    <w:rsid w:val="00F4647B"/>
    <w:rsid w:val="00F467C6"/>
    <w:rsid w:val="00F46F7A"/>
    <w:rsid w:val="00F47209"/>
    <w:rsid w:val="00F474AC"/>
    <w:rsid w:val="00F47C55"/>
    <w:rsid w:val="00F47C75"/>
    <w:rsid w:val="00F50000"/>
    <w:rsid w:val="00F500FD"/>
    <w:rsid w:val="00F5033D"/>
    <w:rsid w:val="00F503CB"/>
    <w:rsid w:val="00F50449"/>
    <w:rsid w:val="00F50840"/>
    <w:rsid w:val="00F509E8"/>
    <w:rsid w:val="00F50C32"/>
    <w:rsid w:val="00F50D87"/>
    <w:rsid w:val="00F513E8"/>
    <w:rsid w:val="00F51A36"/>
    <w:rsid w:val="00F51D85"/>
    <w:rsid w:val="00F51DB5"/>
    <w:rsid w:val="00F52040"/>
    <w:rsid w:val="00F5237A"/>
    <w:rsid w:val="00F5252E"/>
    <w:rsid w:val="00F5281E"/>
    <w:rsid w:val="00F529F1"/>
    <w:rsid w:val="00F52C29"/>
    <w:rsid w:val="00F535C3"/>
    <w:rsid w:val="00F537D2"/>
    <w:rsid w:val="00F53B2E"/>
    <w:rsid w:val="00F54045"/>
    <w:rsid w:val="00F54157"/>
    <w:rsid w:val="00F54171"/>
    <w:rsid w:val="00F543A4"/>
    <w:rsid w:val="00F5462F"/>
    <w:rsid w:val="00F549CD"/>
    <w:rsid w:val="00F54BF3"/>
    <w:rsid w:val="00F54F90"/>
    <w:rsid w:val="00F559CF"/>
    <w:rsid w:val="00F55A84"/>
    <w:rsid w:val="00F55AE4"/>
    <w:rsid w:val="00F560DD"/>
    <w:rsid w:val="00F564DE"/>
    <w:rsid w:val="00F56984"/>
    <w:rsid w:val="00F56A70"/>
    <w:rsid w:val="00F570F4"/>
    <w:rsid w:val="00F5774E"/>
    <w:rsid w:val="00F57826"/>
    <w:rsid w:val="00F57E73"/>
    <w:rsid w:val="00F60781"/>
    <w:rsid w:val="00F60D52"/>
    <w:rsid w:val="00F60DD1"/>
    <w:rsid w:val="00F614A5"/>
    <w:rsid w:val="00F6153C"/>
    <w:rsid w:val="00F615A9"/>
    <w:rsid w:val="00F61757"/>
    <w:rsid w:val="00F61F7D"/>
    <w:rsid w:val="00F6205C"/>
    <w:rsid w:val="00F620F4"/>
    <w:rsid w:val="00F621A1"/>
    <w:rsid w:val="00F622BB"/>
    <w:rsid w:val="00F62422"/>
    <w:rsid w:val="00F628A5"/>
    <w:rsid w:val="00F6291C"/>
    <w:rsid w:val="00F62A7E"/>
    <w:rsid w:val="00F62D2F"/>
    <w:rsid w:val="00F62E11"/>
    <w:rsid w:val="00F62F85"/>
    <w:rsid w:val="00F63850"/>
    <w:rsid w:val="00F63F6F"/>
    <w:rsid w:val="00F64960"/>
    <w:rsid w:val="00F64AF5"/>
    <w:rsid w:val="00F64B25"/>
    <w:rsid w:val="00F64C32"/>
    <w:rsid w:val="00F65381"/>
    <w:rsid w:val="00F653B2"/>
    <w:rsid w:val="00F6597C"/>
    <w:rsid w:val="00F66113"/>
    <w:rsid w:val="00F667BA"/>
    <w:rsid w:val="00F6731B"/>
    <w:rsid w:val="00F67737"/>
    <w:rsid w:val="00F679F7"/>
    <w:rsid w:val="00F67E42"/>
    <w:rsid w:val="00F7033F"/>
    <w:rsid w:val="00F70A29"/>
    <w:rsid w:val="00F71320"/>
    <w:rsid w:val="00F71477"/>
    <w:rsid w:val="00F715DE"/>
    <w:rsid w:val="00F7170A"/>
    <w:rsid w:val="00F718C8"/>
    <w:rsid w:val="00F719B2"/>
    <w:rsid w:val="00F71BBA"/>
    <w:rsid w:val="00F7230E"/>
    <w:rsid w:val="00F72428"/>
    <w:rsid w:val="00F727C5"/>
    <w:rsid w:val="00F72991"/>
    <w:rsid w:val="00F72DED"/>
    <w:rsid w:val="00F737C8"/>
    <w:rsid w:val="00F7389D"/>
    <w:rsid w:val="00F73C54"/>
    <w:rsid w:val="00F74357"/>
    <w:rsid w:val="00F74883"/>
    <w:rsid w:val="00F74BD7"/>
    <w:rsid w:val="00F752CF"/>
    <w:rsid w:val="00F75338"/>
    <w:rsid w:val="00F75491"/>
    <w:rsid w:val="00F75F49"/>
    <w:rsid w:val="00F75F4C"/>
    <w:rsid w:val="00F75F50"/>
    <w:rsid w:val="00F7619D"/>
    <w:rsid w:val="00F762D7"/>
    <w:rsid w:val="00F763D9"/>
    <w:rsid w:val="00F765D7"/>
    <w:rsid w:val="00F7679A"/>
    <w:rsid w:val="00F76ACE"/>
    <w:rsid w:val="00F76E3B"/>
    <w:rsid w:val="00F7741E"/>
    <w:rsid w:val="00F774BA"/>
    <w:rsid w:val="00F77579"/>
    <w:rsid w:val="00F77601"/>
    <w:rsid w:val="00F77737"/>
    <w:rsid w:val="00F77A4B"/>
    <w:rsid w:val="00F802BB"/>
    <w:rsid w:val="00F80741"/>
    <w:rsid w:val="00F80A93"/>
    <w:rsid w:val="00F80DB1"/>
    <w:rsid w:val="00F8143A"/>
    <w:rsid w:val="00F8174E"/>
    <w:rsid w:val="00F82202"/>
    <w:rsid w:val="00F8224F"/>
    <w:rsid w:val="00F826C9"/>
    <w:rsid w:val="00F828AC"/>
    <w:rsid w:val="00F831CD"/>
    <w:rsid w:val="00F83569"/>
    <w:rsid w:val="00F847C3"/>
    <w:rsid w:val="00F84812"/>
    <w:rsid w:val="00F85285"/>
    <w:rsid w:val="00F8551C"/>
    <w:rsid w:val="00F855F4"/>
    <w:rsid w:val="00F8594E"/>
    <w:rsid w:val="00F85ABE"/>
    <w:rsid w:val="00F85CA2"/>
    <w:rsid w:val="00F85D1A"/>
    <w:rsid w:val="00F860EA"/>
    <w:rsid w:val="00F862F3"/>
    <w:rsid w:val="00F86476"/>
    <w:rsid w:val="00F86674"/>
    <w:rsid w:val="00F86E0C"/>
    <w:rsid w:val="00F86F31"/>
    <w:rsid w:val="00F8712A"/>
    <w:rsid w:val="00F878DC"/>
    <w:rsid w:val="00F9037D"/>
    <w:rsid w:val="00F912A4"/>
    <w:rsid w:val="00F91383"/>
    <w:rsid w:val="00F91E1F"/>
    <w:rsid w:val="00F920B1"/>
    <w:rsid w:val="00F9247E"/>
    <w:rsid w:val="00F930A6"/>
    <w:rsid w:val="00F93505"/>
    <w:rsid w:val="00F93C08"/>
    <w:rsid w:val="00F9430E"/>
    <w:rsid w:val="00F94D8B"/>
    <w:rsid w:val="00F9531C"/>
    <w:rsid w:val="00F957FC"/>
    <w:rsid w:val="00F95957"/>
    <w:rsid w:val="00F959D5"/>
    <w:rsid w:val="00F9678D"/>
    <w:rsid w:val="00F96DD0"/>
    <w:rsid w:val="00F97121"/>
    <w:rsid w:val="00F971EF"/>
    <w:rsid w:val="00F974DB"/>
    <w:rsid w:val="00F976D1"/>
    <w:rsid w:val="00F97C72"/>
    <w:rsid w:val="00FA0059"/>
    <w:rsid w:val="00FA01F7"/>
    <w:rsid w:val="00FA0480"/>
    <w:rsid w:val="00FA088B"/>
    <w:rsid w:val="00FA0BAC"/>
    <w:rsid w:val="00FA0C86"/>
    <w:rsid w:val="00FA0E38"/>
    <w:rsid w:val="00FA2397"/>
    <w:rsid w:val="00FA2432"/>
    <w:rsid w:val="00FA257C"/>
    <w:rsid w:val="00FA275D"/>
    <w:rsid w:val="00FA295A"/>
    <w:rsid w:val="00FA2978"/>
    <w:rsid w:val="00FA2C96"/>
    <w:rsid w:val="00FA2D86"/>
    <w:rsid w:val="00FA2EEE"/>
    <w:rsid w:val="00FA2F21"/>
    <w:rsid w:val="00FA2FB4"/>
    <w:rsid w:val="00FA3D94"/>
    <w:rsid w:val="00FA3DCA"/>
    <w:rsid w:val="00FA3F53"/>
    <w:rsid w:val="00FA414D"/>
    <w:rsid w:val="00FA41CD"/>
    <w:rsid w:val="00FA4C1F"/>
    <w:rsid w:val="00FA5221"/>
    <w:rsid w:val="00FA534A"/>
    <w:rsid w:val="00FA53E5"/>
    <w:rsid w:val="00FA5C8B"/>
    <w:rsid w:val="00FA5F32"/>
    <w:rsid w:val="00FA5F43"/>
    <w:rsid w:val="00FA66C2"/>
    <w:rsid w:val="00FA66D5"/>
    <w:rsid w:val="00FA696E"/>
    <w:rsid w:val="00FA69AE"/>
    <w:rsid w:val="00FA7273"/>
    <w:rsid w:val="00FA771F"/>
    <w:rsid w:val="00FA7A57"/>
    <w:rsid w:val="00FB0183"/>
    <w:rsid w:val="00FB0227"/>
    <w:rsid w:val="00FB050B"/>
    <w:rsid w:val="00FB08E3"/>
    <w:rsid w:val="00FB097F"/>
    <w:rsid w:val="00FB1449"/>
    <w:rsid w:val="00FB2089"/>
    <w:rsid w:val="00FB291D"/>
    <w:rsid w:val="00FB2E04"/>
    <w:rsid w:val="00FB34FF"/>
    <w:rsid w:val="00FB356E"/>
    <w:rsid w:val="00FB382D"/>
    <w:rsid w:val="00FB4831"/>
    <w:rsid w:val="00FB497C"/>
    <w:rsid w:val="00FB4ACC"/>
    <w:rsid w:val="00FB4B0D"/>
    <w:rsid w:val="00FB4BC4"/>
    <w:rsid w:val="00FB4CA9"/>
    <w:rsid w:val="00FB4E57"/>
    <w:rsid w:val="00FB5136"/>
    <w:rsid w:val="00FB57B0"/>
    <w:rsid w:val="00FB5E6E"/>
    <w:rsid w:val="00FB6184"/>
    <w:rsid w:val="00FB6C1F"/>
    <w:rsid w:val="00FB6F14"/>
    <w:rsid w:val="00FB7924"/>
    <w:rsid w:val="00FB7AE6"/>
    <w:rsid w:val="00FC010C"/>
    <w:rsid w:val="00FC06A5"/>
    <w:rsid w:val="00FC1040"/>
    <w:rsid w:val="00FC10D1"/>
    <w:rsid w:val="00FC1D35"/>
    <w:rsid w:val="00FC1F48"/>
    <w:rsid w:val="00FC23B2"/>
    <w:rsid w:val="00FC3989"/>
    <w:rsid w:val="00FC3AA7"/>
    <w:rsid w:val="00FC412C"/>
    <w:rsid w:val="00FC43D8"/>
    <w:rsid w:val="00FC4420"/>
    <w:rsid w:val="00FC4522"/>
    <w:rsid w:val="00FC4A59"/>
    <w:rsid w:val="00FC5303"/>
    <w:rsid w:val="00FC5305"/>
    <w:rsid w:val="00FC59B5"/>
    <w:rsid w:val="00FC5DFA"/>
    <w:rsid w:val="00FC5E93"/>
    <w:rsid w:val="00FC6017"/>
    <w:rsid w:val="00FC6091"/>
    <w:rsid w:val="00FC6268"/>
    <w:rsid w:val="00FC62EE"/>
    <w:rsid w:val="00FC676B"/>
    <w:rsid w:val="00FC6A6B"/>
    <w:rsid w:val="00FC6D29"/>
    <w:rsid w:val="00FC7128"/>
    <w:rsid w:val="00FC781A"/>
    <w:rsid w:val="00FC7831"/>
    <w:rsid w:val="00FC791A"/>
    <w:rsid w:val="00FC7C90"/>
    <w:rsid w:val="00FC7E16"/>
    <w:rsid w:val="00FC7F16"/>
    <w:rsid w:val="00FD0018"/>
    <w:rsid w:val="00FD04BD"/>
    <w:rsid w:val="00FD0FD3"/>
    <w:rsid w:val="00FD145A"/>
    <w:rsid w:val="00FD1A7B"/>
    <w:rsid w:val="00FD1AF6"/>
    <w:rsid w:val="00FD1FE8"/>
    <w:rsid w:val="00FD2118"/>
    <w:rsid w:val="00FD2748"/>
    <w:rsid w:val="00FD2D34"/>
    <w:rsid w:val="00FD2DD6"/>
    <w:rsid w:val="00FD307D"/>
    <w:rsid w:val="00FD30B4"/>
    <w:rsid w:val="00FD33EF"/>
    <w:rsid w:val="00FD369B"/>
    <w:rsid w:val="00FD38B1"/>
    <w:rsid w:val="00FD390B"/>
    <w:rsid w:val="00FD4216"/>
    <w:rsid w:val="00FD4242"/>
    <w:rsid w:val="00FD46DC"/>
    <w:rsid w:val="00FD472B"/>
    <w:rsid w:val="00FD477C"/>
    <w:rsid w:val="00FD4FE0"/>
    <w:rsid w:val="00FD5150"/>
    <w:rsid w:val="00FD5313"/>
    <w:rsid w:val="00FD546F"/>
    <w:rsid w:val="00FD5499"/>
    <w:rsid w:val="00FD5774"/>
    <w:rsid w:val="00FD58C9"/>
    <w:rsid w:val="00FD5CE9"/>
    <w:rsid w:val="00FD6B35"/>
    <w:rsid w:val="00FD6C48"/>
    <w:rsid w:val="00FD6E1C"/>
    <w:rsid w:val="00FD6F7C"/>
    <w:rsid w:val="00FD783A"/>
    <w:rsid w:val="00FD7F01"/>
    <w:rsid w:val="00FE055C"/>
    <w:rsid w:val="00FE0892"/>
    <w:rsid w:val="00FE0B79"/>
    <w:rsid w:val="00FE0E06"/>
    <w:rsid w:val="00FE0F3D"/>
    <w:rsid w:val="00FE1084"/>
    <w:rsid w:val="00FE16AA"/>
    <w:rsid w:val="00FE1928"/>
    <w:rsid w:val="00FE1BA0"/>
    <w:rsid w:val="00FE21E7"/>
    <w:rsid w:val="00FE245C"/>
    <w:rsid w:val="00FE2735"/>
    <w:rsid w:val="00FE285B"/>
    <w:rsid w:val="00FE2A66"/>
    <w:rsid w:val="00FE2B0D"/>
    <w:rsid w:val="00FE375B"/>
    <w:rsid w:val="00FE4535"/>
    <w:rsid w:val="00FE4C44"/>
    <w:rsid w:val="00FE4CB7"/>
    <w:rsid w:val="00FE56F9"/>
    <w:rsid w:val="00FE58C7"/>
    <w:rsid w:val="00FE6340"/>
    <w:rsid w:val="00FE6496"/>
    <w:rsid w:val="00FE649F"/>
    <w:rsid w:val="00FE653B"/>
    <w:rsid w:val="00FE67A0"/>
    <w:rsid w:val="00FE72BF"/>
    <w:rsid w:val="00FE76E1"/>
    <w:rsid w:val="00FE795E"/>
    <w:rsid w:val="00FE7980"/>
    <w:rsid w:val="00FE79CC"/>
    <w:rsid w:val="00FE7A34"/>
    <w:rsid w:val="00FE7AB1"/>
    <w:rsid w:val="00FE7AF2"/>
    <w:rsid w:val="00FE7DB7"/>
    <w:rsid w:val="00FF016E"/>
    <w:rsid w:val="00FF0335"/>
    <w:rsid w:val="00FF0359"/>
    <w:rsid w:val="00FF0A5F"/>
    <w:rsid w:val="00FF17F9"/>
    <w:rsid w:val="00FF1B44"/>
    <w:rsid w:val="00FF209C"/>
    <w:rsid w:val="00FF20A7"/>
    <w:rsid w:val="00FF27FC"/>
    <w:rsid w:val="00FF2A27"/>
    <w:rsid w:val="00FF2A4A"/>
    <w:rsid w:val="00FF38DB"/>
    <w:rsid w:val="00FF3C58"/>
    <w:rsid w:val="00FF41A3"/>
    <w:rsid w:val="00FF43F1"/>
    <w:rsid w:val="00FF49D5"/>
    <w:rsid w:val="00FF49FE"/>
    <w:rsid w:val="00FF4D2C"/>
    <w:rsid w:val="00FF5D87"/>
    <w:rsid w:val="00FF63BD"/>
    <w:rsid w:val="00FF6989"/>
    <w:rsid w:val="00FF6B84"/>
    <w:rsid w:val="00FF71A8"/>
    <w:rsid w:val="00FF75E2"/>
    <w:rsid w:val="00FF785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1F2ED4"/>
  <w15:chartTrackingRefBased/>
  <w15:docId w15:val="{C3BE3652-FB0B-4D99-9A07-59EF25BB61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17EB1"/>
  </w:style>
  <w:style w:type="paragraph" w:styleId="berschrift1">
    <w:name w:val="heading 1"/>
    <w:basedOn w:val="Standard"/>
    <w:next w:val="Standard"/>
    <w:link w:val="berschrift1Zchn"/>
    <w:uiPriority w:val="9"/>
    <w:qFormat/>
    <w:rsid w:val="00BD4289"/>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unhideWhenUsed/>
    <w:qFormat/>
    <w:rsid w:val="00BE3A2F"/>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uiPriority w:val="9"/>
    <w:unhideWhenUsed/>
    <w:qFormat/>
    <w:rsid w:val="00B24986"/>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Beschriftung">
    <w:name w:val="caption"/>
    <w:basedOn w:val="Standard"/>
    <w:next w:val="Standard"/>
    <w:uiPriority w:val="35"/>
    <w:unhideWhenUsed/>
    <w:qFormat/>
    <w:rsid w:val="00505BDD"/>
    <w:pPr>
      <w:spacing w:after="200"/>
    </w:pPr>
    <w:rPr>
      <w:i/>
      <w:iCs/>
      <w:color w:val="44546A" w:themeColor="text2"/>
      <w:sz w:val="18"/>
      <w:szCs w:val="18"/>
    </w:rPr>
  </w:style>
  <w:style w:type="character" w:styleId="Hyperlink">
    <w:name w:val="Hyperlink"/>
    <w:basedOn w:val="Absatz-Standardschriftart"/>
    <w:uiPriority w:val="99"/>
    <w:unhideWhenUsed/>
    <w:rsid w:val="000E72E5"/>
    <w:rPr>
      <w:color w:val="0563C1" w:themeColor="hyperlink"/>
      <w:u w:val="single"/>
    </w:rPr>
  </w:style>
  <w:style w:type="character" w:styleId="NichtaufgelsteErwhnung">
    <w:name w:val="Unresolved Mention"/>
    <w:basedOn w:val="Absatz-Standardschriftart"/>
    <w:uiPriority w:val="99"/>
    <w:semiHidden/>
    <w:unhideWhenUsed/>
    <w:rsid w:val="000E72E5"/>
    <w:rPr>
      <w:color w:val="605E5C"/>
      <w:shd w:val="clear" w:color="auto" w:fill="E1DFDD"/>
    </w:rPr>
  </w:style>
  <w:style w:type="paragraph" w:styleId="Listenabsatz">
    <w:name w:val="List Paragraph"/>
    <w:basedOn w:val="Standard"/>
    <w:uiPriority w:val="34"/>
    <w:qFormat/>
    <w:rsid w:val="00F41752"/>
    <w:pPr>
      <w:spacing w:after="200" w:line="276" w:lineRule="auto"/>
      <w:ind w:left="720"/>
      <w:contextualSpacing/>
    </w:pPr>
    <w:rPr>
      <w:kern w:val="0"/>
      <w14:ligatures w14:val="none"/>
    </w:rPr>
  </w:style>
  <w:style w:type="paragraph" w:styleId="StandardWeb">
    <w:name w:val="Normal (Web)"/>
    <w:basedOn w:val="Standard"/>
    <w:uiPriority w:val="99"/>
    <w:unhideWhenUsed/>
    <w:rsid w:val="005B5B47"/>
    <w:pPr>
      <w:spacing w:before="100" w:beforeAutospacing="1" w:after="100" w:afterAutospacing="1"/>
    </w:pPr>
    <w:rPr>
      <w:rFonts w:ascii="Times New Roman" w:eastAsia="Times New Roman" w:hAnsi="Times New Roman" w:cs="Times New Roman"/>
      <w:kern w:val="0"/>
      <w:sz w:val="24"/>
      <w:szCs w:val="24"/>
      <w:lang w:eastAsia="de-DE"/>
      <w14:ligatures w14:val="none"/>
    </w:rPr>
  </w:style>
  <w:style w:type="character" w:customStyle="1" w:styleId="berschrift1Zchn">
    <w:name w:val="Überschrift 1 Zchn"/>
    <w:basedOn w:val="Absatz-Standardschriftart"/>
    <w:link w:val="berschrift1"/>
    <w:uiPriority w:val="9"/>
    <w:rsid w:val="00BD4289"/>
    <w:rPr>
      <w:rFonts w:asciiTheme="majorHAnsi" w:eastAsiaTheme="majorEastAsia" w:hAnsiTheme="majorHAnsi" w:cstheme="majorBidi"/>
      <w:color w:val="2F5496" w:themeColor="accent1" w:themeShade="BF"/>
      <w:sz w:val="32"/>
      <w:szCs w:val="32"/>
    </w:rPr>
  </w:style>
  <w:style w:type="character" w:customStyle="1" w:styleId="berschrift2Zchn">
    <w:name w:val="Überschrift 2 Zchn"/>
    <w:basedOn w:val="Absatz-Standardschriftart"/>
    <w:link w:val="berschrift2"/>
    <w:uiPriority w:val="9"/>
    <w:rsid w:val="00BE3A2F"/>
    <w:rPr>
      <w:rFonts w:asciiTheme="majorHAnsi" w:eastAsiaTheme="majorEastAsia" w:hAnsiTheme="majorHAnsi" w:cstheme="majorBidi"/>
      <w:color w:val="2F5496" w:themeColor="accent1" w:themeShade="BF"/>
      <w:sz w:val="26"/>
      <w:szCs w:val="26"/>
    </w:rPr>
  </w:style>
  <w:style w:type="character" w:styleId="Platzhaltertext">
    <w:name w:val="Placeholder Text"/>
    <w:basedOn w:val="Absatz-Standardschriftart"/>
    <w:uiPriority w:val="99"/>
    <w:semiHidden/>
    <w:rsid w:val="005D5F10"/>
    <w:rPr>
      <w:color w:val="808080"/>
    </w:rPr>
  </w:style>
  <w:style w:type="character" w:styleId="BesuchterLink">
    <w:name w:val="FollowedHyperlink"/>
    <w:basedOn w:val="Absatz-Standardschriftart"/>
    <w:uiPriority w:val="99"/>
    <w:semiHidden/>
    <w:unhideWhenUsed/>
    <w:rsid w:val="00A23D76"/>
    <w:rPr>
      <w:color w:val="954F72" w:themeColor="followedHyperlink"/>
      <w:u w:val="single"/>
    </w:rPr>
  </w:style>
  <w:style w:type="character" w:styleId="Kommentarzeichen">
    <w:name w:val="annotation reference"/>
    <w:basedOn w:val="Absatz-Standardschriftart"/>
    <w:uiPriority w:val="99"/>
    <w:semiHidden/>
    <w:unhideWhenUsed/>
    <w:rsid w:val="00DB6110"/>
    <w:rPr>
      <w:sz w:val="16"/>
      <w:szCs w:val="16"/>
    </w:rPr>
  </w:style>
  <w:style w:type="paragraph" w:styleId="Kommentartext">
    <w:name w:val="annotation text"/>
    <w:basedOn w:val="Standard"/>
    <w:link w:val="KommentartextZchn"/>
    <w:uiPriority w:val="99"/>
    <w:unhideWhenUsed/>
    <w:rsid w:val="00DB6110"/>
    <w:rPr>
      <w:sz w:val="20"/>
      <w:szCs w:val="20"/>
    </w:rPr>
  </w:style>
  <w:style w:type="character" w:customStyle="1" w:styleId="KommentartextZchn">
    <w:name w:val="Kommentartext Zchn"/>
    <w:basedOn w:val="Absatz-Standardschriftart"/>
    <w:link w:val="Kommentartext"/>
    <w:uiPriority w:val="99"/>
    <w:rsid w:val="00DB6110"/>
    <w:rPr>
      <w:sz w:val="20"/>
      <w:szCs w:val="20"/>
    </w:rPr>
  </w:style>
  <w:style w:type="paragraph" w:styleId="Kommentarthema">
    <w:name w:val="annotation subject"/>
    <w:basedOn w:val="Kommentartext"/>
    <w:next w:val="Kommentartext"/>
    <w:link w:val="KommentarthemaZchn"/>
    <w:uiPriority w:val="99"/>
    <w:semiHidden/>
    <w:unhideWhenUsed/>
    <w:rsid w:val="00DB6110"/>
    <w:rPr>
      <w:b/>
      <w:bCs/>
    </w:rPr>
  </w:style>
  <w:style w:type="character" w:customStyle="1" w:styleId="KommentarthemaZchn">
    <w:name w:val="Kommentarthema Zchn"/>
    <w:basedOn w:val="KommentartextZchn"/>
    <w:link w:val="Kommentarthema"/>
    <w:uiPriority w:val="99"/>
    <w:semiHidden/>
    <w:rsid w:val="00DB6110"/>
    <w:rPr>
      <w:b/>
      <w:bCs/>
      <w:sz w:val="20"/>
      <w:szCs w:val="20"/>
    </w:rPr>
  </w:style>
  <w:style w:type="character" w:customStyle="1" w:styleId="mw-mmv-filename-prefix">
    <w:name w:val="mw-mmv-filename-prefix"/>
    <w:basedOn w:val="Absatz-Standardschriftart"/>
    <w:rsid w:val="00602675"/>
  </w:style>
  <w:style w:type="character" w:customStyle="1" w:styleId="mw-mmv-filename">
    <w:name w:val="mw-mmv-filename"/>
    <w:basedOn w:val="Absatz-Standardschriftart"/>
    <w:rsid w:val="00602675"/>
  </w:style>
  <w:style w:type="character" w:customStyle="1" w:styleId="mw-mmv-datetime">
    <w:name w:val="mw-mmv-datetime"/>
    <w:basedOn w:val="Absatz-Standardschriftart"/>
    <w:rsid w:val="00602675"/>
  </w:style>
  <w:style w:type="table" w:styleId="Tabellenraster">
    <w:name w:val="Table Grid"/>
    <w:basedOn w:val="NormaleTabelle"/>
    <w:uiPriority w:val="39"/>
    <w:rsid w:val="004700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ervorhebung">
    <w:name w:val="Emphasis"/>
    <w:basedOn w:val="Absatz-Standardschriftart"/>
    <w:uiPriority w:val="20"/>
    <w:qFormat/>
    <w:rsid w:val="00E1166E"/>
    <w:rPr>
      <w:i/>
      <w:iCs/>
    </w:rPr>
  </w:style>
  <w:style w:type="character" w:customStyle="1" w:styleId="mw-mmv-source">
    <w:name w:val="mw-mmv-source"/>
    <w:basedOn w:val="Absatz-Standardschriftart"/>
    <w:rsid w:val="00655526"/>
  </w:style>
  <w:style w:type="character" w:styleId="Zeilennummer">
    <w:name w:val="line number"/>
    <w:basedOn w:val="Absatz-Standardschriftart"/>
    <w:uiPriority w:val="99"/>
    <w:semiHidden/>
    <w:unhideWhenUsed/>
    <w:rsid w:val="00C404AA"/>
  </w:style>
  <w:style w:type="paragraph" w:styleId="Inhaltsverzeichnisberschrift">
    <w:name w:val="TOC Heading"/>
    <w:basedOn w:val="berschrift1"/>
    <w:next w:val="Standard"/>
    <w:uiPriority w:val="39"/>
    <w:unhideWhenUsed/>
    <w:qFormat/>
    <w:rsid w:val="00DF095C"/>
    <w:pPr>
      <w:spacing w:line="259" w:lineRule="auto"/>
      <w:outlineLvl w:val="9"/>
    </w:pPr>
    <w:rPr>
      <w:kern w:val="0"/>
      <w:lang w:eastAsia="de-DE"/>
      <w14:ligatures w14:val="none"/>
    </w:rPr>
  </w:style>
  <w:style w:type="character" w:customStyle="1" w:styleId="berschrift3Zchn">
    <w:name w:val="Überschrift 3 Zchn"/>
    <w:basedOn w:val="Absatz-Standardschriftart"/>
    <w:link w:val="berschrift3"/>
    <w:uiPriority w:val="9"/>
    <w:rsid w:val="00B24986"/>
    <w:rPr>
      <w:rFonts w:asciiTheme="majorHAnsi" w:eastAsiaTheme="majorEastAsia" w:hAnsiTheme="majorHAnsi" w:cstheme="majorBidi"/>
      <w:color w:val="1F3763" w:themeColor="accent1" w:themeShade="7F"/>
      <w:sz w:val="24"/>
      <w:szCs w:val="24"/>
    </w:rPr>
  </w:style>
  <w:style w:type="paragraph" w:styleId="Verzeichnis1">
    <w:name w:val="toc 1"/>
    <w:basedOn w:val="Standard"/>
    <w:next w:val="Standard"/>
    <w:autoRedefine/>
    <w:uiPriority w:val="39"/>
    <w:unhideWhenUsed/>
    <w:rsid w:val="004A2A19"/>
    <w:pPr>
      <w:spacing w:after="100"/>
    </w:pPr>
  </w:style>
  <w:style w:type="paragraph" w:styleId="Verzeichnis2">
    <w:name w:val="toc 2"/>
    <w:basedOn w:val="Standard"/>
    <w:next w:val="Standard"/>
    <w:autoRedefine/>
    <w:uiPriority w:val="39"/>
    <w:unhideWhenUsed/>
    <w:rsid w:val="004A2A19"/>
    <w:pPr>
      <w:spacing w:after="100"/>
      <w:ind w:left="220"/>
    </w:pPr>
  </w:style>
  <w:style w:type="paragraph" w:styleId="Verzeichnis3">
    <w:name w:val="toc 3"/>
    <w:basedOn w:val="Standard"/>
    <w:next w:val="Standard"/>
    <w:autoRedefine/>
    <w:uiPriority w:val="39"/>
    <w:unhideWhenUsed/>
    <w:rsid w:val="004A2A19"/>
    <w:pPr>
      <w:spacing w:after="100"/>
      <w:ind w:left="440"/>
    </w:pPr>
  </w:style>
  <w:style w:type="paragraph" w:styleId="Abbildungsverzeichnis">
    <w:name w:val="table of figures"/>
    <w:basedOn w:val="Standard"/>
    <w:next w:val="Standard"/>
    <w:uiPriority w:val="99"/>
    <w:unhideWhenUsed/>
    <w:rsid w:val="00042F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1020684">
      <w:bodyDiv w:val="1"/>
      <w:marLeft w:val="0"/>
      <w:marRight w:val="0"/>
      <w:marTop w:val="0"/>
      <w:marBottom w:val="0"/>
      <w:divBdr>
        <w:top w:val="none" w:sz="0" w:space="0" w:color="auto"/>
        <w:left w:val="none" w:sz="0" w:space="0" w:color="auto"/>
        <w:bottom w:val="none" w:sz="0" w:space="0" w:color="auto"/>
        <w:right w:val="none" w:sz="0" w:space="0" w:color="auto"/>
      </w:divBdr>
    </w:div>
    <w:div w:id="665017112">
      <w:bodyDiv w:val="1"/>
      <w:marLeft w:val="0"/>
      <w:marRight w:val="0"/>
      <w:marTop w:val="0"/>
      <w:marBottom w:val="0"/>
      <w:divBdr>
        <w:top w:val="none" w:sz="0" w:space="0" w:color="auto"/>
        <w:left w:val="none" w:sz="0" w:space="0" w:color="auto"/>
        <w:bottom w:val="none" w:sz="0" w:space="0" w:color="auto"/>
        <w:right w:val="none" w:sz="0" w:space="0" w:color="auto"/>
      </w:divBdr>
    </w:div>
    <w:div w:id="848787137">
      <w:bodyDiv w:val="1"/>
      <w:marLeft w:val="0"/>
      <w:marRight w:val="0"/>
      <w:marTop w:val="0"/>
      <w:marBottom w:val="0"/>
      <w:divBdr>
        <w:top w:val="none" w:sz="0" w:space="0" w:color="auto"/>
        <w:left w:val="none" w:sz="0" w:space="0" w:color="auto"/>
        <w:bottom w:val="none" w:sz="0" w:space="0" w:color="auto"/>
        <w:right w:val="none" w:sz="0" w:space="0" w:color="auto"/>
      </w:divBdr>
    </w:div>
    <w:div w:id="921379657">
      <w:bodyDiv w:val="1"/>
      <w:marLeft w:val="0"/>
      <w:marRight w:val="0"/>
      <w:marTop w:val="0"/>
      <w:marBottom w:val="0"/>
      <w:divBdr>
        <w:top w:val="none" w:sz="0" w:space="0" w:color="auto"/>
        <w:left w:val="none" w:sz="0" w:space="0" w:color="auto"/>
        <w:bottom w:val="none" w:sz="0" w:space="0" w:color="auto"/>
        <w:right w:val="none" w:sz="0" w:space="0" w:color="auto"/>
      </w:divBdr>
    </w:div>
    <w:div w:id="1155298963">
      <w:bodyDiv w:val="1"/>
      <w:marLeft w:val="0"/>
      <w:marRight w:val="0"/>
      <w:marTop w:val="0"/>
      <w:marBottom w:val="0"/>
      <w:divBdr>
        <w:top w:val="none" w:sz="0" w:space="0" w:color="auto"/>
        <w:left w:val="none" w:sz="0" w:space="0" w:color="auto"/>
        <w:bottom w:val="none" w:sz="0" w:space="0" w:color="auto"/>
        <w:right w:val="none" w:sz="0" w:space="0" w:color="auto"/>
      </w:divBdr>
    </w:div>
    <w:div w:id="1616331473">
      <w:bodyDiv w:val="1"/>
      <w:marLeft w:val="0"/>
      <w:marRight w:val="0"/>
      <w:marTop w:val="0"/>
      <w:marBottom w:val="0"/>
      <w:divBdr>
        <w:top w:val="none" w:sz="0" w:space="0" w:color="auto"/>
        <w:left w:val="none" w:sz="0" w:space="0" w:color="auto"/>
        <w:bottom w:val="none" w:sz="0" w:space="0" w:color="auto"/>
        <w:right w:val="none" w:sz="0" w:space="0" w:color="auto"/>
      </w:divBdr>
    </w:div>
    <w:div w:id="1721511232">
      <w:bodyDiv w:val="1"/>
      <w:marLeft w:val="0"/>
      <w:marRight w:val="0"/>
      <w:marTop w:val="0"/>
      <w:marBottom w:val="0"/>
      <w:divBdr>
        <w:top w:val="none" w:sz="0" w:space="0" w:color="auto"/>
        <w:left w:val="none" w:sz="0" w:space="0" w:color="auto"/>
        <w:bottom w:val="none" w:sz="0" w:space="0" w:color="auto"/>
        <w:right w:val="none" w:sz="0" w:space="0" w:color="auto"/>
      </w:divBdr>
    </w:div>
    <w:div w:id="20244759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8.png"/><Relationship Id="rId299" Type="http://schemas.openxmlformats.org/officeDocument/2006/relationships/hyperlink" Target="https://www.youtube.com/watch?v=8sOFuNbdeWM" TargetMode="External"/><Relationship Id="rId21" Type="http://schemas.openxmlformats.org/officeDocument/2006/relationships/image" Target="media/image9.png"/><Relationship Id="rId159" Type="http://schemas.openxmlformats.org/officeDocument/2006/relationships/image" Target="media/image88.png"/><Relationship Id="rId324" Type="http://schemas.openxmlformats.org/officeDocument/2006/relationships/image" Target="media/image199.png"/><Relationship Id="rId366" Type="http://schemas.openxmlformats.org/officeDocument/2006/relationships/hyperlink" Target="https://ssd.jpl.nasa.gov/tools/sbdb_lookup.html" TargetMode="External"/><Relationship Id="rId170" Type="http://schemas.openxmlformats.org/officeDocument/2006/relationships/hyperlink" Target="https://solarsystem.dlr.de/venus/51-die-atmosphaere-der-venus" TargetMode="External"/><Relationship Id="rId226" Type="http://schemas.openxmlformats.org/officeDocument/2006/relationships/image" Target="media/image126.png"/><Relationship Id="rId268" Type="http://schemas.openxmlformats.org/officeDocument/2006/relationships/image" Target="media/image154.jpeg"/><Relationship Id="rId32" Type="http://schemas.openxmlformats.org/officeDocument/2006/relationships/image" Target="media/image20.png"/><Relationship Id="rId74" Type="http://schemas.openxmlformats.org/officeDocument/2006/relationships/customXml" Target="ink/ink10.xml"/><Relationship Id="rId128" Type="http://schemas.openxmlformats.org/officeDocument/2006/relationships/image" Target="media/image75.png"/><Relationship Id="rId335" Type="http://schemas.openxmlformats.org/officeDocument/2006/relationships/image" Target="media/image207.jpeg"/><Relationship Id="rId377" Type="http://schemas.openxmlformats.org/officeDocument/2006/relationships/image" Target="media/image235.jpeg"/><Relationship Id="rId5" Type="http://schemas.openxmlformats.org/officeDocument/2006/relationships/webSettings" Target="webSettings.xml"/><Relationship Id="rId181" Type="http://schemas.openxmlformats.org/officeDocument/2006/relationships/hyperlink" Target="https://www.esa.int/ESA_Multimedia/Search?SearchText=goce&amp;result_type=images" TargetMode="External"/><Relationship Id="rId237" Type="http://schemas.openxmlformats.org/officeDocument/2006/relationships/image" Target="media/image135.png"/><Relationship Id="rId279" Type="http://schemas.openxmlformats.org/officeDocument/2006/relationships/image" Target="media/image163.png"/><Relationship Id="rId43" Type="http://schemas.openxmlformats.org/officeDocument/2006/relationships/hyperlink" Target="https://www.leifiphysik.de/astronomie/planetensystem/grundwissen/siderische-und-synodische-umlaufzeit" TargetMode="External"/><Relationship Id="rId139" Type="http://schemas.openxmlformats.org/officeDocument/2006/relationships/hyperlink" Target="https://www.wolframcloud.com/objects/demonstrations/LatticeRandomWalkIn3D-source.nb" TargetMode="External"/><Relationship Id="rId290" Type="http://schemas.openxmlformats.org/officeDocument/2006/relationships/image" Target="media/image172.png"/><Relationship Id="rId304" Type="http://schemas.openxmlformats.org/officeDocument/2006/relationships/image" Target="media/image181.png"/><Relationship Id="rId346" Type="http://schemas.openxmlformats.org/officeDocument/2006/relationships/image" Target="media/image216.jpeg"/><Relationship Id="rId388" Type="http://schemas.openxmlformats.org/officeDocument/2006/relationships/fontTable" Target="fontTable.xml"/><Relationship Id="rId85" Type="http://schemas.openxmlformats.org/officeDocument/2006/relationships/customXml" Target="ink/ink15.xml"/><Relationship Id="rId150" Type="http://schemas.openxmlformats.org/officeDocument/2006/relationships/hyperlink" Target="https://www.youtube.com/watch?v=gki9PbOJ3_I" TargetMode="External"/><Relationship Id="rId192" Type="http://schemas.openxmlformats.org/officeDocument/2006/relationships/image" Target="media/image104.png"/><Relationship Id="rId206" Type="http://schemas.openxmlformats.org/officeDocument/2006/relationships/image" Target="media/image112.jpeg"/><Relationship Id="rId248" Type="http://schemas.openxmlformats.org/officeDocument/2006/relationships/image" Target="media/image141.jpeg"/><Relationship Id="rId12" Type="http://schemas.openxmlformats.org/officeDocument/2006/relationships/image" Target="media/image5.png"/><Relationship Id="rId108" Type="http://schemas.openxmlformats.org/officeDocument/2006/relationships/customXml" Target="ink/ink17.xml"/><Relationship Id="rId315" Type="http://schemas.openxmlformats.org/officeDocument/2006/relationships/image" Target="media/image191.png"/><Relationship Id="rId357" Type="http://schemas.openxmlformats.org/officeDocument/2006/relationships/hyperlink" Target="https://www.spektrum.de/news/junge-planeten-um-hd-100546/1307827" TargetMode="External"/><Relationship Id="rId54" Type="http://schemas.openxmlformats.org/officeDocument/2006/relationships/image" Target="media/image31.png"/><Relationship Id="rId96" Type="http://schemas.openxmlformats.org/officeDocument/2006/relationships/image" Target="media/image54.png"/><Relationship Id="rId161" Type="http://schemas.openxmlformats.org/officeDocument/2006/relationships/image" Target="media/image90.jpeg"/><Relationship Id="rId217" Type="http://schemas.openxmlformats.org/officeDocument/2006/relationships/image" Target="media/image120.png"/><Relationship Id="rId259" Type="http://schemas.openxmlformats.org/officeDocument/2006/relationships/hyperlink" Target="https://www.dlr.de/de/medien/videos/2012/animation-virtueller-flug-ueber-den-asteroiden-vesta_5757" TargetMode="External"/><Relationship Id="rId23" Type="http://schemas.openxmlformats.org/officeDocument/2006/relationships/image" Target="media/image11.jpg"/><Relationship Id="rId119" Type="http://schemas.openxmlformats.org/officeDocument/2006/relationships/image" Target="media/image70.jpeg"/><Relationship Id="rId270" Type="http://schemas.openxmlformats.org/officeDocument/2006/relationships/image" Target="media/image156.jpeg"/><Relationship Id="rId326" Type="http://schemas.openxmlformats.org/officeDocument/2006/relationships/image" Target="media/image200.jpeg"/><Relationship Id="rId130" Type="http://schemas.openxmlformats.org/officeDocument/2006/relationships/image" Target="media/image76.png"/><Relationship Id="rId368" Type="http://schemas.openxmlformats.org/officeDocument/2006/relationships/image" Target="media/image230.jpeg"/><Relationship Id="rId172" Type="http://schemas.openxmlformats.org/officeDocument/2006/relationships/image" Target="media/image95.png"/><Relationship Id="rId228" Type="http://schemas.openxmlformats.org/officeDocument/2006/relationships/image" Target="media/image128.png"/><Relationship Id="rId281" Type="http://schemas.openxmlformats.org/officeDocument/2006/relationships/image" Target="media/image165.jpeg"/><Relationship Id="rId337" Type="http://schemas.openxmlformats.org/officeDocument/2006/relationships/image" Target="media/image209.jpeg"/><Relationship Id="rId34" Type="http://schemas.openxmlformats.org/officeDocument/2006/relationships/image" Target="media/image22.png"/><Relationship Id="rId76" Type="http://schemas.openxmlformats.org/officeDocument/2006/relationships/customXml" Target="ink/ink11.xml"/><Relationship Id="rId141" Type="http://schemas.openxmlformats.org/officeDocument/2006/relationships/hyperlink" Target="https://www.vascak.cz/data/android/physicsatschool/template.php?s=opt_certeleso&amp;l=de" TargetMode="External"/><Relationship Id="rId379" Type="http://schemas.openxmlformats.org/officeDocument/2006/relationships/image" Target="media/image237.jpeg"/><Relationship Id="rId7" Type="http://schemas.openxmlformats.org/officeDocument/2006/relationships/image" Target="media/image2.png"/><Relationship Id="rId183" Type="http://schemas.openxmlformats.org/officeDocument/2006/relationships/image" Target="media/image100.gif"/><Relationship Id="rId239" Type="http://schemas.openxmlformats.org/officeDocument/2006/relationships/image" Target="media/image136.png"/><Relationship Id="rId390" Type="http://schemas.openxmlformats.org/officeDocument/2006/relationships/theme" Target="theme/theme1.xml"/><Relationship Id="rId250" Type="http://schemas.openxmlformats.org/officeDocument/2006/relationships/image" Target="media/image143.png"/><Relationship Id="rId292" Type="http://schemas.openxmlformats.org/officeDocument/2006/relationships/hyperlink" Target="https://news.berkeley.edu/2023/07/27/james-webb-space-telescope-sees-jupiter-moons-in-a-new-light" TargetMode="External"/><Relationship Id="rId306" Type="http://schemas.openxmlformats.org/officeDocument/2006/relationships/image" Target="media/image183.jpeg"/><Relationship Id="rId87" Type="http://schemas.openxmlformats.org/officeDocument/2006/relationships/customXml" Target="ink/ink16.xml"/><Relationship Id="rId110" Type="http://schemas.openxmlformats.org/officeDocument/2006/relationships/image" Target="media/image61.png"/><Relationship Id="rId348" Type="http://schemas.openxmlformats.org/officeDocument/2006/relationships/image" Target="media/image218.png"/><Relationship Id="rId152" Type="http://schemas.openxmlformats.org/officeDocument/2006/relationships/hyperlink" Target="https://de.wikipedia.org/wiki/Caloris_Planitia" TargetMode="External"/><Relationship Id="rId194" Type="http://schemas.openxmlformats.org/officeDocument/2006/relationships/image" Target="media/image105.png"/><Relationship Id="rId208" Type="http://schemas.openxmlformats.org/officeDocument/2006/relationships/image" Target="media/image113.jpeg"/><Relationship Id="rId261" Type="http://schemas.openxmlformats.org/officeDocument/2006/relationships/image" Target="media/image148.jpeg"/><Relationship Id="rId14" Type="http://schemas.openxmlformats.org/officeDocument/2006/relationships/hyperlink" Target="https://cneos.jpl.nasa.gov/sentry/" TargetMode="External"/><Relationship Id="rId56" Type="http://schemas.openxmlformats.org/officeDocument/2006/relationships/image" Target="media/image32.png"/><Relationship Id="rId317" Type="http://schemas.openxmlformats.org/officeDocument/2006/relationships/image" Target="media/image193.png"/><Relationship Id="rId359" Type="http://schemas.openxmlformats.org/officeDocument/2006/relationships/hyperlink" Target="https://en.wikipedia.org/wiki/de:Kuiperg%C3%BCrtel" TargetMode="External"/><Relationship Id="rId98" Type="http://schemas.openxmlformats.org/officeDocument/2006/relationships/hyperlink" Target="http://www.mabo-physik.de" TargetMode="External"/><Relationship Id="rId121" Type="http://schemas.openxmlformats.org/officeDocument/2006/relationships/image" Target="media/image72.jpeg"/><Relationship Id="rId163" Type="http://schemas.openxmlformats.org/officeDocument/2006/relationships/image" Target="media/image92.jpeg"/><Relationship Id="rId219" Type="http://schemas.openxmlformats.org/officeDocument/2006/relationships/image" Target="media/image122.jpeg"/><Relationship Id="rId370" Type="http://schemas.openxmlformats.org/officeDocument/2006/relationships/hyperlink" Target="https://nssdc.gsfc.nasa.gov/planetary/planets/plutopage.html" TargetMode="External"/><Relationship Id="rId230" Type="http://schemas.openxmlformats.org/officeDocument/2006/relationships/customXml" Target="ink/ink18.xml"/><Relationship Id="rId25" Type="http://schemas.openxmlformats.org/officeDocument/2006/relationships/image" Target="media/image13.png"/><Relationship Id="rId67" Type="http://schemas.openxmlformats.org/officeDocument/2006/relationships/image" Target="media/image39.png"/><Relationship Id="rId272" Type="http://schemas.openxmlformats.org/officeDocument/2006/relationships/image" Target="media/image158.png"/><Relationship Id="rId328" Type="http://schemas.openxmlformats.org/officeDocument/2006/relationships/image" Target="media/image202.jpeg"/><Relationship Id="rId132" Type="http://schemas.openxmlformats.org/officeDocument/2006/relationships/image" Target="media/image77.png"/><Relationship Id="rId174" Type="http://schemas.openxmlformats.org/officeDocument/2006/relationships/image" Target="media/image96.jpeg"/><Relationship Id="rId381" Type="http://schemas.openxmlformats.org/officeDocument/2006/relationships/image" Target="media/image239.png"/><Relationship Id="rId241" Type="http://schemas.openxmlformats.org/officeDocument/2006/relationships/image" Target="media/image137.png"/><Relationship Id="rId36" Type="http://schemas.openxmlformats.org/officeDocument/2006/relationships/image" Target="media/image24.png"/><Relationship Id="rId283" Type="http://schemas.openxmlformats.org/officeDocument/2006/relationships/image" Target="media/image167.jpeg"/><Relationship Id="rId339" Type="http://schemas.openxmlformats.org/officeDocument/2006/relationships/image" Target="media/image211.jpeg"/><Relationship Id="rId78" Type="http://schemas.openxmlformats.org/officeDocument/2006/relationships/customXml" Target="ink/ink12.xml"/><Relationship Id="rId101" Type="http://schemas.openxmlformats.org/officeDocument/2006/relationships/image" Target="media/image56.png"/><Relationship Id="rId143" Type="http://schemas.openxmlformats.org/officeDocument/2006/relationships/hyperlink" Target="http://www.mabo-physik.de" TargetMode="External"/><Relationship Id="rId185" Type="http://schemas.openxmlformats.org/officeDocument/2006/relationships/hyperlink" Target="http://www.guruma.de" TargetMode="External"/><Relationship Id="rId350" Type="http://schemas.openxmlformats.org/officeDocument/2006/relationships/image" Target="media/image220.jpeg"/><Relationship Id="rId9" Type="http://schemas.openxmlformats.org/officeDocument/2006/relationships/hyperlink" Target="https://de.wikipedia.org/wiki/Datei:Florence_Arecibo_September_5.gif" TargetMode="External"/><Relationship Id="rId210" Type="http://schemas.openxmlformats.org/officeDocument/2006/relationships/image" Target="media/image115.jpeg"/><Relationship Id="rId252" Type="http://schemas.openxmlformats.org/officeDocument/2006/relationships/image" Target="media/image145.png"/><Relationship Id="rId294" Type="http://schemas.openxmlformats.org/officeDocument/2006/relationships/image" Target="media/image175.jpeg"/><Relationship Id="rId308" Type="http://schemas.openxmlformats.org/officeDocument/2006/relationships/image" Target="media/image185.jpeg"/><Relationship Id="rId47" Type="http://schemas.openxmlformats.org/officeDocument/2006/relationships/customXml" Target="ink/ink2.xml"/><Relationship Id="rId68" Type="http://schemas.openxmlformats.org/officeDocument/2006/relationships/customXml" Target="ink/ink7.xml"/><Relationship Id="rId89" Type="http://schemas.openxmlformats.org/officeDocument/2006/relationships/hyperlink" Target="https://soho.nascom.nasa.gov/" TargetMode="External"/><Relationship Id="rId112" Type="http://schemas.openxmlformats.org/officeDocument/2006/relationships/image" Target="media/image63.png"/><Relationship Id="rId133" Type="http://schemas.openxmlformats.org/officeDocument/2006/relationships/hyperlink" Target="https://upload.wikimedia.org/wikipedia/commons/5/50/EffetTunnel.gif" TargetMode="External"/><Relationship Id="rId154" Type="http://schemas.openxmlformats.org/officeDocument/2006/relationships/image" Target="media/image84.png"/><Relationship Id="rId175" Type="http://schemas.openxmlformats.org/officeDocument/2006/relationships/hyperlink" Target="https://d9-wret.s3.us-west-2.amazonaws.com/assets/palladium/production/s3fs-public/atoms/files/GeomagComic-JourneyAlongaFieldLine.pdf" TargetMode="External"/><Relationship Id="rId340" Type="http://schemas.openxmlformats.org/officeDocument/2006/relationships/image" Target="media/image212.gif"/><Relationship Id="rId361" Type="http://schemas.openxmlformats.org/officeDocument/2006/relationships/hyperlink" Target="https://en.wikipedia.org/wiki/de:Saturn_(Planet)" TargetMode="External"/><Relationship Id="rId196" Type="http://schemas.openxmlformats.org/officeDocument/2006/relationships/hyperlink" Target="https://solarsystem.nasa.gov/moons/earths-moon/in-depth/" TargetMode="External"/><Relationship Id="rId200" Type="http://schemas.openxmlformats.org/officeDocument/2006/relationships/image" Target="media/image108.jpeg"/><Relationship Id="rId382" Type="http://schemas.openxmlformats.org/officeDocument/2006/relationships/image" Target="media/image240.png"/><Relationship Id="rId16" Type="http://schemas.openxmlformats.org/officeDocument/2006/relationships/hyperlink" Target="https://de.wikipedia.org/wiki/Liste_von_transneptunischen_Objekten" TargetMode="External"/><Relationship Id="rId221" Type="http://schemas.openxmlformats.org/officeDocument/2006/relationships/hyperlink" Target="https://science.nasa.gov/resource/valles-marineris-the-grand-canyon-of-mars/" TargetMode="External"/><Relationship Id="rId242" Type="http://schemas.openxmlformats.org/officeDocument/2006/relationships/image" Target="media/image130.PNG"/><Relationship Id="rId263" Type="http://schemas.openxmlformats.org/officeDocument/2006/relationships/image" Target="media/image150.png"/><Relationship Id="rId284" Type="http://schemas.openxmlformats.org/officeDocument/2006/relationships/hyperlink" Target="https://www.missionjuno.swri.edu/junocam/processing?featured=1" TargetMode="External"/><Relationship Id="rId319" Type="http://schemas.openxmlformats.org/officeDocument/2006/relationships/image" Target="media/image195.png"/><Relationship Id="rId37" Type="http://schemas.openxmlformats.org/officeDocument/2006/relationships/hyperlink" Target="https://ssd.jpl.nasa.gov/tools/orbit_viewer.html" TargetMode="External"/><Relationship Id="rId58" Type="http://schemas.openxmlformats.org/officeDocument/2006/relationships/image" Target="media/image34.png"/><Relationship Id="rId79" Type="http://schemas.openxmlformats.org/officeDocument/2006/relationships/image" Target="media/image45.png"/><Relationship Id="rId102" Type="http://schemas.openxmlformats.org/officeDocument/2006/relationships/hyperlink" Target="http://www.mabo-physik.de" TargetMode="External"/><Relationship Id="rId123" Type="http://schemas.microsoft.com/office/2011/relationships/commentsExtended" Target="commentsExtended.xml"/><Relationship Id="rId144" Type="http://schemas.openxmlformats.org/officeDocument/2006/relationships/image" Target="media/image79.png"/><Relationship Id="rId330" Type="http://schemas.openxmlformats.org/officeDocument/2006/relationships/hyperlink" Target="https://de.wikipedia.org/wiki/Liste_der_Saturnmonde" TargetMode="External"/><Relationship Id="rId90" Type="http://schemas.openxmlformats.org/officeDocument/2006/relationships/hyperlink" Target="https://soho.nascom.nasa.gov/gallery/Movies/sunspots.html" TargetMode="External"/><Relationship Id="rId165" Type="http://schemas.openxmlformats.org/officeDocument/2006/relationships/hyperlink" Target="https://www.astropage.eu/sonnensystem/planeten/venus/venus-oberflaeche/" TargetMode="External"/><Relationship Id="rId186" Type="http://schemas.openxmlformats.org/officeDocument/2006/relationships/hyperlink" Target="http://www.guruma.de" TargetMode="External"/><Relationship Id="rId351" Type="http://schemas.openxmlformats.org/officeDocument/2006/relationships/image" Target="media/image221.jpeg"/><Relationship Id="rId372" Type="http://schemas.openxmlformats.org/officeDocument/2006/relationships/hyperlink" Target="https://science.nasa.gov/mission/new-horizons" TargetMode="External"/><Relationship Id="rId211" Type="http://schemas.openxmlformats.org/officeDocument/2006/relationships/image" Target="media/image116.png"/><Relationship Id="rId232" Type="http://schemas.openxmlformats.org/officeDocument/2006/relationships/customXml" Target="ink/ink19.xml"/><Relationship Id="rId253" Type="http://schemas.openxmlformats.org/officeDocument/2006/relationships/hyperlink" Target="https://ssd.jpl.nasa.gov/tools/sbdb_lookup.html" TargetMode="External"/><Relationship Id="rId274" Type="http://schemas.openxmlformats.org/officeDocument/2006/relationships/image" Target="media/image159.png"/><Relationship Id="rId295" Type="http://schemas.openxmlformats.org/officeDocument/2006/relationships/hyperlink" Target="https://de.wikipedia.org/wiki/Liste_der_Jupitermonde" TargetMode="External"/><Relationship Id="rId309" Type="http://schemas.openxmlformats.org/officeDocument/2006/relationships/image" Target="media/image186.jpeg"/><Relationship Id="rId27" Type="http://schemas.openxmlformats.org/officeDocument/2006/relationships/image" Target="media/image15.png"/><Relationship Id="rId48" Type="http://schemas.openxmlformats.org/officeDocument/2006/relationships/image" Target="media/image28.png"/><Relationship Id="rId69" Type="http://schemas.openxmlformats.org/officeDocument/2006/relationships/image" Target="media/image40.png"/><Relationship Id="rId113" Type="http://schemas.openxmlformats.org/officeDocument/2006/relationships/image" Target="media/image64.png"/><Relationship Id="rId134" Type="http://schemas.openxmlformats.org/officeDocument/2006/relationships/hyperlink" Target="https://schulblog.net/fus/der-atomkern-im-quantenmechanischen-modell/" TargetMode="External"/><Relationship Id="rId320" Type="http://schemas.openxmlformats.org/officeDocument/2006/relationships/image" Target="media/image196.jpeg"/><Relationship Id="rId80" Type="http://schemas.openxmlformats.org/officeDocument/2006/relationships/customXml" Target="ink/ink13.xml"/><Relationship Id="rId155" Type="http://schemas.openxmlformats.org/officeDocument/2006/relationships/hyperlink" Target="https://de.wikipedia.org/wiki/Liste_der_besuchten_K%C3%B6rper_im_Sonnensystem" TargetMode="External"/><Relationship Id="rId176" Type="http://schemas.openxmlformats.org/officeDocument/2006/relationships/hyperlink" Target="https://websites.pmc.ucsc.edu/~glatz/" TargetMode="External"/><Relationship Id="rId197" Type="http://schemas.openxmlformats.org/officeDocument/2006/relationships/image" Target="media/image107.png"/><Relationship Id="rId341" Type="http://schemas.openxmlformats.org/officeDocument/2006/relationships/hyperlink" Target="https://svs.gsfc.nasa.gov/4666/" TargetMode="External"/><Relationship Id="rId362" Type="http://schemas.openxmlformats.org/officeDocument/2006/relationships/hyperlink" Target="https://en.wikipedia.org/wiki/de:Bahnresonanz" TargetMode="External"/><Relationship Id="rId383" Type="http://schemas.openxmlformats.org/officeDocument/2006/relationships/image" Target="media/image241.jpeg"/><Relationship Id="rId201" Type="http://schemas.openxmlformats.org/officeDocument/2006/relationships/hyperlink" Target="https://mars.nasa.gov/mars-exploration/missions/?page=0&amp;per_page=99&amp;order=date+desc&amp;search=" TargetMode="External"/><Relationship Id="rId222" Type="http://schemas.openxmlformats.org/officeDocument/2006/relationships/hyperlink" Target="https://science.nasa.gov/resource/valles-marineris-the-grand-canyon-of-mars/" TargetMode="External"/><Relationship Id="rId243" Type="http://schemas.openxmlformats.org/officeDocument/2006/relationships/image" Target="media/image131.PNG"/><Relationship Id="rId264" Type="http://schemas.openxmlformats.org/officeDocument/2006/relationships/image" Target="media/image151.jpeg"/><Relationship Id="rId285" Type="http://schemas.openxmlformats.org/officeDocument/2006/relationships/image" Target="media/image168.jpeg"/><Relationship Id="rId17" Type="http://schemas.openxmlformats.org/officeDocument/2006/relationships/image" Target="media/image7.png"/><Relationship Id="rId38" Type="http://schemas.openxmlformats.org/officeDocument/2006/relationships/image" Target="media/image25.png"/><Relationship Id="rId59" Type="http://schemas.openxmlformats.org/officeDocument/2006/relationships/image" Target="media/image35.png"/><Relationship Id="rId103" Type="http://schemas.openxmlformats.org/officeDocument/2006/relationships/hyperlink" Target="http://www.mabo-physik.de" TargetMode="External"/><Relationship Id="rId124" Type="http://schemas.microsoft.com/office/2016/09/relationships/commentsIds" Target="commentsIds.xml"/><Relationship Id="rId310" Type="http://schemas.openxmlformats.org/officeDocument/2006/relationships/image" Target="media/image187.png"/><Relationship Id="rId70" Type="http://schemas.openxmlformats.org/officeDocument/2006/relationships/customXml" Target="ink/ink8.xml"/><Relationship Id="rId91" Type="http://schemas.openxmlformats.org/officeDocument/2006/relationships/image" Target="media/image47.png"/><Relationship Id="rId145" Type="http://schemas.openxmlformats.org/officeDocument/2006/relationships/image" Target="media/image80.png"/><Relationship Id="rId166" Type="http://schemas.openxmlformats.org/officeDocument/2006/relationships/image" Target="media/image93.jpeg"/><Relationship Id="rId187" Type="http://schemas.openxmlformats.org/officeDocument/2006/relationships/hyperlink" Target="https://upload.wikimedia.org/wikipedia/commons/2/2c/Rotating_earth_%28large%29.gif" TargetMode="External"/><Relationship Id="rId331" Type="http://schemas.openxmlformats.org/officeDocument/2006/relationships/image" Target="media/image204.png"/><Relationship Id="rId352" Type="http://schemas.openxmlformats.org/officeDocument/2006/relationships/image" Target="media/image222.jpeg"/><Relationship Id="rId373" Type="http://schemas.openxmlformats.org/officeDocument/2006/relationships/image" Target="media/image231.jpeg"/><Relationship Id="rId1" Type="http://schemas.openxmlformats.org/officeDocument/2006/relationships/customXml" Target="../customXml/item1.xml"/><Relationship Id="rId212" Type="http://schemas.openxmlformats.org/officeDocument/2006/relationships/image" Target="media/image117.jpeg"/><Relationship Id="rId233" Type="http://schemas.openxmlformats.org/officeDocument/2006/relationships/image" Target="media/image133.png"/><Relationship Id="rId254" Type="http://schemas.openxmlformats.org/officeDocument/2006/relationships/image" Target="media/image146.jpeg"/><Relationship Id="rId28" Type="http://schemas.openxmlformats.org/officeDocument/2006/relationships/image" Target="media/image16.png"/><Relationship Id="rId49" Type="http://schemas.openxmlformats.org/officeDocument/2006/relationships/customXml" Target="ink/ink3.xml"/><Relationship Id="rId114" Type="http://schemas.openxmlformats.org/officeDocument/2006/relationships/image" Target="media/image65.png"/><Relationship Id="rId275" Type="http://schemas.openxmlformats.org/officeDocument/2006/relationships/image" Target="media/image160.png"/><Relationship Id="rId296" Type="http://schemas.openxmlformats.org/officeDocument/2006/relationships/hyperlink" Target="http://creativecommons.org/licenses/by-sa/3.0/" TargetMode="External"/><Relationship Id="rId300" Type="http://schemas.openxmlformats.org/officeDocument/2006/relationships/image" Target="media/image177.png"/><Relationship Id="rId60" Type="http://schemas.openxmlformats.org/officeDocument/2006/relationships/image" Target="media/image36.png"/><Relationship Id="rId81" Type="http://schemas.openxmlformats.org/officeDocument/2006/relationships/image" Target="media/image46.png"/><Relationship Id="rId135" Type="http://schemas.openxmlformats.org/officeDocument/2006/relationships/hyperlink" Target="https://www.milq.info/mehr/11-tunneleffekt/" TargetMode="External"/><Relationship Id="rId156" Type="http://schemas.openxmlformats.org/officeDocument/2006/relationships/image" Target="media/image85.png"/><Relationship Id="rId177" Type="http://schemas.openxmlformats.org/officeDocument/2006/relationships/hyperlink" Target="https://websites.pmc.ucsc.edu/~glatz/" TargetMode="External"/><Relationship Id="rId198" Type="http://schemas.openxmlformats.org/officeDocument/2006/relationships/hyperlink" Target="https://mars.nasa.gov/" TargetMode="External"/><Relationship Id="rId321" Type="http://schemas.openxmlformats.org/officeDocument/2006/relationships/image" Target="media/image197.png"/><Relationship Id="rId342" Type="http://schemas.openxmlformats.org/officeDocument/2006/relationships/image" Target="media/image213.png"/><Relationship Id="rId363" Type="http://schemas.openxmlformats.org/officeDocument/2006/relationships/hyperlink" Target="https://en.wikipedia.org/wiki/de:Neptun_(Planet)" TargetMode="External"/><Relationship Id="rId384" Type="http://schemas.openxmlformats.org/officeDocument/2006/relationships/hyperlink" Target="https://de.wikipedia.org/wiki/Transneptunisches_Objekt" TargetMode="External"/><Relationship Id="rId202" Type="http://schemas.openxmlformats.org/officeDocument/2006/relationships/image" Target="media/image109.jpeg"/><Relationship Id="rId223" Type="http://schemas.openxmlformats.org/officeDocument/2006/relationships/image" Target="media/image123.jpeg"/><Relationship Id="rId244" Type="http://schemas.openxmlformats.org/officeDocument/2006/relationships/image" Target="media/image138.PNG"/><Relationship Id="rId18" Type="http://schemas.openxmlformats.org/officeDocument/2006/relationships/image" Target="media/image8.jpg"/><Relationship Id="rId39" Type="http://schemas.openxmlformats.org/officeDocument/2006/relationships/hyperlink" Target="https://kagerding-my.sharepoint.com/:v:/g/personal/jak_kag-erding_de/EeB2i_wN_1JJp-Kj5AScNjwBnWT28fxtdiwjGuEo_x7DmA" TargetMode="External"/><Relationship Id="rId265" Type="http://schemas.openxmlformats.org/officeDocument/2006/relationships/image" Target="media/image152.jpeg"/><Relationship Id="rId286" Type="http://schemas.openxmlformats.org/officeDocument/2006/relationships/image" Target="media/image169.png"/><Relationship Id="rId50" Type="http://schemas.openxmlformats.org/officeDocument/2006/relationships/image" Target="media/image29.png"/><Relationship Id="rId104" Type="http://schemas.openxmlformats.org/officeDocument/2006/relationships/image" Target="media/image57.png"/><Relationship Id="rId125" Type="http://schemas.microsoft.com/office/2018/08/relationships/commentsExtensible" Target="commentsExtensible.xml"/><Relationship Id="rId146" Type="http://schemas.openxmlformats.org/officeDocument/2006/relationships/image" Target="media/image81.jpeg"/><Relationship Id="rId167" Type="http://schemas.openxmlformats.org/officeDocument/2006/relationships/hyperlink" Target="https://commons.wikimedia.org/wiki/Category:Magellan_radar_images_of_Venus?uselang=de" TargetMode="External"/><Relationship Id="rId188" Type="http://schemas.openxmlformats.org/officeDocument/2006/relationships/hyperlink" Target="http://www.OurWorldindata.org" TargetMode="External"/><Relationship Id="rId311" Type="http://schemas.openxmlformats.org/officeDocument/2006/relationships/hyperlink" Target="https://www.bing.com/videos/riverview/relatedvideo?q=janus+and+epimetheus+orbits&amp;mid=80B580BD3A30B23111B780B580BD3A30B23111B7&amp;FORM=VIRE" TargetMode="External"/><Relationship Id="rId332" Type="http://schemas.openxmlformats.org/officeDocument/2006/relationships/image" Target="media/image205.jpeg"/><Relationship Id="rId353" Type="http://schemas.openxmlformats.org/officeDocument/2006/relationships/image" Target="media/image223.png"/><Relationship Id="rId374" Type="http://schemas.openxmlformats.org/officeDocument/2006/relationships/image" Target="media/image232.jpeg"/><Relationship Id="rId71" Type="http://schemas.openxmlformats.org/officeDocument/2006/relationships/image" Target="media/image41.png"/><Relationship Id="rId92" Type="http://schemas.openxmlformats.org/officeDocument/2006/relationships/image" Target="media/image51.png"/><Relationship Id="rId213" Type="http://schemas.openxmlformats.org/officeDocument/2006/relationships/hyperlink" Target="https://www.bing.com/videos/search?q=staubteufel+mars&amp;docid=603539636376907118&amp;mid=DEE2743CB2377494AB24DEE2743CB2377494AB24&amp;view=detail&amp;FORM=VIRE" TargetMode="External"/><Relationship Id="rId234" Type="http://schemas.openxmlformats.org/officeDocument/2006/relationships/customXml" Target="ink/ink20.xml"/><Relationship Id="rId2" Type="http://schemas.openxmlformats.org/officeDocument/2006/relationships/numbering" Target="numbering.xml"/><Relationship Id="rId29" Type="http://schemas.openxmlformats.org/officeDocument/2006/relationships/image" Target="media/image17.png"/><Relationship Id="rId255" Type="http://schemas.openxmlformats.org/officeDocument/2006/relationships/image" Target="media/image147.jpeg"/><Relationship Id="rId276" Type="http://schemas.openxmlformats.org/officeDocument/2006/relationships/image" Target="media/image161.png"/><Relationship Id="rId297" Type="http://schemas.openxmlformats.org/officeDocument/2006/relationships/hyperlink" Target="http://creativecommons.org/licenses/by-sa/3.0/" TargetMode="External"/><Relationship Id="rId40" Type="http://schemas.openxmlformats.org/officeDocument/2006/relationships/hyperlink" Target="https://kagerding-my.sharepoint.com/:v:/g/personal/jak_kag-erding_de/EY2YMJL-4yxMndVXlgRwbUsBAXHqlVI-r6Em3_kCt2epfg" TargetMode="External"/><Relationship Id="rId115" Type="http://schemas.openxmlformats.org/officeDocument/2006/relationships/image" Target="media/image66.png"/><Relationship Id="rId136" Type="http://schemas.openxmlformats.org/officeDocument/2006/relationships/hyperlink" Target="https://phet.colorado.edu/en/simulations/quantum-tunneling" TargetMode="External"/><Relationship Id="rId157" Type="http://schemas.openxmlformats.org/officeDocument/2006/relationships/image" Target="media/image86.png"/><Relationship Id="rId178" Type="http://schemas.openxmlformats.org/officeDocument/2006/relationships/image" Target="media/image97.jpeg"/><Relationship Id="rId301" Type="http://schemas.openxmlformats.org/officeDocument/2006/relationships/image" Target="media/image178.png"/><Relationship Id="rId322" Type="http://schemas.openxmlformats.org/officeDocument/2006/relationships/image" Target="media/image198.png"/><Relationship Id="rId343" Type="http://schemas.openxmlformats.org/officeDocument/2006/relationships/image" Target="media/image214.png"/><Relationship Id="rId364" Type="http://schemas.openxmlformats.org/officeDocument/2006/relationships/hyperlink" Target="https://en.wikipedia.org/wiki/de:Uranus_(planet)" TargetMode="External"/><Relationship Id="rId61" Type="http://schemas.openxmlformats.org/officeDocument/2006/relationships/image" Target="media/image37.png"/><Relationship Id="rId82" Type="http://schemas.openxmlformats.org/officeDocument/2006/relationships/image" Target="media/image38.png"/><Relationship Id="rId199" Type="http://schemas.openxmlformats.org/officeDocument/2006/relationships/hyperlink" Target="https://mars.nasa.gov/all-about-mars/facts/" TargetMode="External"/><Relationship Id="rId203" Type="http://schemas.openxmlformats.org/officeDocument/2006/relationships/image" Target="media/image110.gif"/><Relationship Id="rId385" Type="http://schemas.openxmlformats.org/officeDocument/2006/relationships/hyperlink" Target="https://de.wikipedia.org/wiki/Liste_von_transneptunischen_Objekten" TargetMode="External"/><Relationship Id="rId19" Type="http://schemas.openxmlformats.org/officeDocument/2006/relationships/hyperlink" Target="https://de.wikipedia.org/wiki/Liste_von_Kometen" TargetMode="External"/><Relationship Id="rId224" Type="http://schemas.openxmlformats.org/officeDocument/2006/relationships/image" Target="media/image124.png"/><Relationship Id="rId245" Type="http://schemas.openxmlformats.org/officeDocument/2006/relationships/image" Target="media/image139.PNG"/><Relationship Id="rId266" Type="http://schemas.openxmlformats.org/officeDocument/2006/relationships/image" Target="media/image153.jpeg"/><Relationship Id="rId287" Type="http://schemas.openxmlformats.org/officeDocument/2006/relationships/hyperlink" Target="https://sos.noaa.gov/catalog/datasets/ganymede-jupiters-moon/" TargetMode="External"/><Relationship Id="rId30" Type="http://schemas.openxmlformats.org/officeDocument/2006/relationships/image" Target="media/image18.png"/><Relationship Id="rId105" Type="http://schemas.openxmlformats.org/officeDocument/2006/relationships/image" Target="media/image58.png"/><Relationship Id="rId126" Type="http://schemas.openxmlformats.org/officeDocument/2006/relationships/image" Target="media/image73.png"/><Relationship Id="rId147" Type="http://schemas.openxmlformats.org/officeDocument/2006/relationships/hyperlink" Target="https://messenger.jhuapl.edu/Learn/Games-and-Interactives.html" TargetMode="External"/><Relationship Id="rId168" Type="http://schemas.openxmlformats.org/officeDocument/2006/relationships/image" Target="media/image94.jpeg"/><Relationship Id="rId312" Type="http://schemas.openxmlformats.org/officeDocument/2006/relationships/image" Target="media/image188.png"/><Relationship Id="rId333" Type="http://schemas.openxmlformats.org/officeDocument/2006/relationships/image" Target="media/image206.jpeg"/><Relationship Id="rId354" Type="http://schemas.openxmlformats.org/officeDocument/2006/relationships/image" Target="media/image224.jpeg"/><Relationship Id="rId51" Type="http://schemas.openxmlformats.org/officeDocument/2006/relationships/customXml" Target="ink/ink4.xml"/><Relationship Id="rId72" Type="http://schemas.openxmlformats.org/officeDocument/2006/relationships/customXml" Target="ink/ink9.xml"/><Relationship Id="rId93" Type="http://schemas.openxmlformats.org/officeDocument/2006/relationships/image" Target="media/image52.jpeg"/><Relationship Id="rId189" Type="http://schemas.openxmlformats.org/officeDocument/2006/relationships/hyperlink" Target="http://www.OurWorldindata.org" TargetMode="External"/><Relationship Id="rId375" Type="http://schemas.openxmlformats.org/officeDocument/2006/relationships/image" Target="media/image233.jpeg"/><Relationship Id="rId3" Type="http://schemas.openxmlformats.org/officeDocument/2006/relationships/styles" Target="styles.xml"/><Relationship Id="rId214" Type="http://schemas.openxmlformats.org/officeDocument/2006/relationships/hyperlink" Target="https://www.msn.com/de-de/video/nachrichten/wirbelsturm-auf-dem-mars-%E2%80%93-perseverance-filmt-riesigen-staubteufel/vi-AA1hCENx" TargetMode="External"/><Relationship Id="rId235" Type="http://schemas.openxmlformats.org/officeDocument/2006/relationships/image" Target="media/image134.png"/><Relationship Id="rId256" Type="http://schemas.openxmlformats.org/officeDocument/2006/relationships/hyperlink" Target="https://www.jpl.nasa.gov/videos/virtual-vesta" TargetMode="External"/><Relationship Id="rId277" Type="http://schemas.openxmlformats.org/officeDocument/2006/relationships/image" Target="media/image162.png"/><Relationship Id="rId298" Type="http://schemas.openxmlformats.org/officeDocument/2006/relationships/image" Target="media/image176.jpeg"/><Relationship Id="rId116" Type="http://schemas.openxmlformats.org/officeDocument/2006/relationships/image" Target="media/image67.png"/><Relationship Id="rId137" Type="http://schemas.openxmlformats.org/officeDocument/2006/relationships/image" Target="media/image78.png"/><Relationship Id="rId158" Type="http://schemas.openxmlformats.org/officeDocument/2006/relationships/image" Target="media/image87.png"/><Relationship Id="rId302" Type="http://schemas.openxmlformats.org/officeDocument/2006/relationships/image" Target="media/image179.png"/><Relationship Id="rId323" Type="http://schemas.openxmlformats.org/officeDocument/2006/relationships/hyperlink" Target="https://sci.esa.int/web/cassini-huygens/-/55221-huygens-titan-science-highlights" TargetMode="External"/><Relationship Id="rId344" Type="http://schemas.openxmlformats.org/officeDocument/2006/relationships/image" Target="media/image215.png"/><Relationship Id="rId20" Type="http://schemas.openxmlformats.org/officeDocument/2006/relationships/hyperlink" Target="https://minorplanetcenter.net//iau/lists/PeriodicCodes.html" TargetMode="External"/><Relationship Id="rId41" Type="http://schemas.openxmlformats.org/officeDocument/2006/relationships/hyperlink" Target="https://kagerding-my.sharepoint.com/:v:/g/personal/jak_kag-erding_de/Eab8GVTt3OxCjwUrVqhOuzsBbRdCtCwgvFAWuQOSbl8FVw" TargetMode="External"/><Relationship Id="rId62" Type="http://schemas.openxmlformats.org/officeDocument/2006/relationships/customXml" Target="ink/ink6.xml"/><Relationship Id="rId83" Type="http://schemas.openxmlformats.org/officeDocument/2006/relationships/customXml" Target="ink/ink14.xml"/><Relationship Id="rId179" Type="http://schemas.openxmlformats.org/officeDocument/2006/relationships/hyperlink" Target="https://websites.pmc.ucsc.edu/~glatz/" TargetMode="External"/><Relationship Id="rId365" Type="http://schemas.openxmlformats.org/officeDocument/2006/relationships/image" Target="media/image228.jpeg"/><Relationship Id="rId386" Type="http://schemas.openxmlformats.org/officeDocument/2006/relationships/image" Target="media/image242.png"/><Relationship Id="rId190" Type="http://schemas.openxmlformats.org/officeDocument/2006/relationships/image" Target="media/image102.png"/><Relationship Id="rId204" Type="http://schemas.openxmlformats.org/officeDocument/2006/relationships/image" Target="media/image111.png"/><Relationship Id="rId225" Type="http://schemas.openxmlformats.org/officeDocument/2006/relationships/image" Target="media/image125.png"/><Relationship Id="rId246" Type="http://schemas.openxmlformats.org/officeDocument/2006/relationships/hyperlink" Target="https://www.youtube.com/watch?v=lLP_TweIKhs" TargetMode="External"/><Relationship Id="rId267" Type="http://schemas.openxmlformats.org/officeDocument/2006/relationships/hyperlink" Target="https://www.jpl.nasa.gov/images?query=occator&amp;page=1" TargetMode="External"/><Relationship Id="rId288" Type="http://schemas.openxmlformats.org/officeDocument/2006/relationships/image" Target="media/image170.png"/><Relationship Id="rId106" Type="http://schemas.openxmlformats.org/officeDocument/2006/relationships/image" Target="media/image59.png"/><Relationship Id="rId127" Type="http://schemas.openxmlformats.org/officeDocument/2006/relationships/image" Target="media/image74.png"/><Relationship Id="rId313" Type="http://schemas.openxmlformats.org/officeDocument/2006/relationships/image" Target="media/image189.png"/><Relationship Id="rId10" Type="http://schemas.openxmlformats.org/officeDocument/2006/relationships/hyperlink" Target="https://ssd.jpl.nasa.gov/tools/sbdb_lookup.html" TargetMode="External"/><Relationship Id="rId31" Type="http://schemas.openxmlformats.org/officeDocument/2006/relationships/image" Target="media/image19.png"/><Relationship Id="rId52" Type="http://schemas.openxmlformats.org/officeDocument/2006/relationships/image" Target="media/image30.png"/><Relationship Id="rId73" Type="http://schemas.openxmlformats.org/officeDocument/2006/relationships/image" Target="media/image42.png"/><Relationship Id="rId94" Type="http://schemas.openxmlformats.org/officeDocument/2006/relationships/hyperlink" Target="https://creativecommons.org/licenses/by-sa/2.5" TargetMode="External"/><Relationship Id="rId148" Type="http://schemas.openxmlformats.org/officeDocument/2006/relationships/hyperlink" Target="https://messenger.jhuapl.edu/Learn/Games-and-Interactives.html" TargetMode="External"/><Relationship Id="rId169" Type="http://schemas.openxmlformats.org/officeDocument/2006/relationships/hyperlink" Target="https://de.wikipedia.org/wiki/Venus_(Planet)" TargetMode="External"/><Relationship Id="rId334" Type="http://schemas.openxmlformats.org/officeDocument/2006/relationships/hyperlink" Target="https://de.wikipedia.org/wiki/Liste_der_Uranusmonde" TargetMode="External"/><Relationship Id="rId355" Type="http://schemas.openxmlformats.org/officeDocument/2006/relationships/image" Target="media/image225.jpeg"/><Relationship Id="rId376" Type="http://schemas.openxmlformats.org/officeDocument/2006/relationships/image" Target="media/image234.jpeg"/><Relationship Id="rId4" Type="http://schemas.openxmlformats.org/officeDocument/2006/relationships/settings" Target="settings.xml"/><Relationship Id="rId180" Type="http://schemas.openxmlformats.org/officeDocument/2006/relationships/image" Target="media/image98.png"/><Relationship Id="rId215" Type="http://schemas.openxmlformats.org/officeDocument/2006/relationships/image" Target="media/image118.jpeg"/><Relationship Id="rId236" Type="http://schemas.openxmlformats.org/officeDocument/2006/relationships/customXml" Target="ink/ink21.xml"/><Relationship Id="rId257" Type="http://schemas.openxmlformats.org/officeDocument/2006/relationships/hyperlink" Target="https://www.jpl.nasa.gov/news/dawn-gets-vesta-target-practice" TargetMode="External"/><Relationship Id="rId278" Type="http://schemas.openxmlformats.org/officeDocument/2006/relationships/hyperlink" Target="https://idw-online.de/de/news826622" TargetMode="External"/><Relationship Id="rId303" Type="http://schemas.openxmlformats.org/officeDocument/2006/relationships/image" Target="media/image180.png"/><Relationship Id="rId42" Type="http://schemas.openxmlformats.org/officeDocument/2006/relationships/hyperlink" Target="https://de.wikipedia.org/wiki/Planetenschleife" TargetMode="External"/><Relationship Id="rId84" Type="http://schemas.openxmlformats.org/officeDocument/2006/relationships/image" Target="media/image48.png"/><Relationship Id="rId138" Type="http://schemas.openxmlformats.org/officeDocument/2006/relationships/hyperlink" Target="https://demonstrations.wolfram.com/" TargetMode="External"/><Relationship Id="rId345" Type="http://schemas.openxmlformats.org/officeDocument/2006/relationships/hyperlink" Target="https://de.wikipedia.org/wiki/Liste_der_Uranusmonde" TargetMode="External"/><Relationship Id="rId387" Type="http://schemas.openxmlformats.org/officeDocument/2006/relationships/image" Target="media/image243.jpeg"/><Relationship Id="rId191" Type="http://schemas.openxmlformats.org/officeDocument/2006/relationships/image" Target="media/image103.jpeg"/><Relationship Id="rId205" Type="http://schemas.openxmlformats.org/officeDocument/2006/relationships/hyperlink" Target="https://mars.nasa.gov/maps/location/?mission=Curiosity" TargetMode="External"/><Relationship Id="rId247" Type="http://schemas.openxmlformats.org/officeDocument/2006/relationships/image" Target="media/image140.jpeg"/><Relationship Id="rId107" Type="http://schemas.openxmlformats.org/officeDocument/2006/relationships/image" Target="media/image60.png"/><Relationship Id="rId289" Type="http://schemas.openxmlformats.org/officeDocument/2006/relationships/image" Target="media/image171.png"/><Relationship Id="rId11" Type="http://schemas.openxmlformats.org/officeDocument/2006/relationships/image" Target="media/image4.png"/><Relationship Id="rId53" Type="http://schemas.openxmlformats.org/officeDocument/2006/relationships/customXml" Target="ink/ink5.xml"/><Relationship Id="rId149" Type="http://schemas.openxmlformats.org/officeDocument/2006/relationships/hyperlink" Target="https://messenger.jhuapl.edu/Learn/mosaic_pc.html" TargetMode="External"/><Relationship Id="rId314" Type="http://schemas.openxmlformats.org/officeDocument/2006/relationships/image" Target="media/image190.png"/><Relationship Id="rId356" Type="http://schemas.openxmlformats.org/officeDocument/2006/relationships/image" Target="media/image226.jpeg"/><Relationship Id="rId95" Type="http://schemas.openxmlformats.org/officeDocument/2006/relationships/image" Target="media/image53.png"/><Relationship Id="rId160" Type="http://schemas.openxmlformats.org/officeDocument/2006/relationships/image" Target="media/image89.png"/><Relationship Id="rId216" Type="http://schemas.openxmlformats.org/officeDocument/2006/relationships/image" Target="media/image119.png"/><Relationship Id="rId258" Type="http://schemas.openxmlformats.org/officeDocument/2006/relationships/hyperlink" Target="https://www.dlr.de/de/medien/videos/2011/animation-ueberflug-ueber-den-asteroiden-vesta_3124" TargetMode="External"/><Relationship Id="rId22" Type="http://schemas.openxmlformats.org/officeDocument/2006/relationships/image" Target="media/image10.png"/><Relationship Id="rId118" Type="http://schemas.openxmlformats.org/officeDocument/2006/relationships/image" Target="media/image69.png"/><Relationship Id="rId325" Type="http://schemas.openxmlformats.org/officeDocument/2006/relationships/hyperlink" Target="https://photojournal.jpl.nasa.gov/catalog/PIA17655" TargetMode="External"/><Relationship Id="rId367" Type="http://schemas.openxmlformats.org/officeDocument/2006/relationships/image" Target="media/image229.png"/><Relationship Id="rId171" Type="http://schemas.openxmlformats.org/officeDocument/2006/relationships/hyperlink" Target="https://www.astropage.eu/sonnensystem/planeten/venus/venus-atmosphaere/" TargetMode="External"/><Relationship Id="rId227" Type="http://schemas.openxmlformats.org/officeDocument/2006/relationships/image" Target="media/image127.PNG"/><Relationship Id="rId269" Type="http://schemas.openxmlformats.org/officeDocument/2006/relationships/image" Target="media/image155.PNG"/><Relationship Id="rId33" Type="http://schemas.openxmlformats.org/officeDocument/2006/relationships/image" Target="media/image21.png"/><Relationship Id="rId129" Type="http://schemas.openxmlformats.org/officeDocument/2006/relationships/hyperlink" Target="https://www.chemie-azubi.de/ionisierungsenergie/" TargetMode="External"/><Relationship Id="rId280" Type="http://schemas.openxmlformats.org/officeDocument/2006/relationships/image" Target="media/image164.jpeg"/><Relationship Id="rId336" Type="http://schemas.openxmlformats.org/officeDocument/2006/relationships/image" Target="media/image208.jpeg"/><Relationship Id="rId75" Type="http://schemas.openxmlformats.org/officeDocument/2006/relationships/image" Target="media/image43.png"/><Relationship Id="rId140" Type="http://schemas.openxmlformats.org/officeDocument/2006/relationships/hyperlink" Target="https://phet.colorado.edu/sims/html/blackbody-spectrum/latest/blackbody-spectrum_de.html" TargetMode="External"/><Relationship Id="rId182" Type="http://schemas.openxmlformats.org/officeDocument/2006/relationships/image" Target="media/image99.png"/><Relationship Id="rId378" Type="http://schemas.openxmlformats.org/officeDocument/2006/relationships/image" Target="media/image236.jpeg"/><Relationship Id="rId6" Type="http://schemas.openxmlformats.org/officeDocument/2006/relationships/image" Target="media/image1.jpg"/><Relationship Id="rId238" Type="http://schemas.openxmlformats.org/officeDocument/2006/relationships/customXml" Target="ink/ink22.xml"/><Relationship Id="rId291" Type="http://schemas.openxmlformats.org/officeDocument/2006/relationships/image" Target="media/image173.jpg"/><Relationship Id="rId305" Type="http://schemas.openxmlformats.org/officeDocument/2006/relationships/image" Target="media/image182.JPG"/><Relationship Id="rId347" Type="http://schemas.openxmlformats.org/officeDocument/2006/relationships/image" Target="media/image217.png"/><Relationship Id="rId44" Type="http://schemas.openxmlformats.org/officeDocument/2006/relationships/customXml" Target="ink/ink1.xml"/><Relationship Id="rId86" Type="http://schemas.openxmlformats.org/officeDocument/2006/relationships/image" Target="media/image49.png"/><Relationship Id="rId151" Type="http://schemas.openxmlformats.org/officeDocument/2006/relationships/image" Target="media/image82.jpeg"/><Relationship Id="rId389" Type="http://schemas.microsoft.com/office/2011/relationships/people" Target="people.xml"/><Relationship Id="rId193" Type="http://schemas.openxmlformats.org/officeDocument/2006/relationships/hyperlink" Target="https://cms-api.galileo.tv/app/uploads/2023/02/nasa-simple-tidal-comparison-of-earth-moon.gif" TargetMode="External"/><Relationship Id="rId207" Type="http://schemas.openxmlformats.org/officeDocument/2006/relationships/hyperlink" Target="https://www.astropage.eu/sonnensystem/planeten/mars/mars-oberflaeche/" TargetMode="External"/><Relationship Id="rId249" Type="http://schemas.openxmlformats.org/officeDocument/2006/relationships/image" Target="media/image142.jpeg"/><Relationship Id="rId13" Type="http://schemas.openxmlformats.org/officeDocument/2006/relationships/hyperlink" Target="https://ssd.jpl.nasa.gov/diagrams/" TargetMode="External"/><Relationship Id="rId109" Type="http://schemas.openxmlformats.org/officeDocument/2006/relationships/image" Target="media/image62.png"/><Relationship Id="rId260" Type="http://schemas.openxmlformats.org/officeDocument/2006/relationships/hyperlink" Target="https://www.dlr.de/de/medien/videos/2012/video-das-beste-aus-einem-jahr-dawn-am-asteroiden-vesta_7176" TargetMode="External"/><Relationship Id="rId316" Type="http://schemas.openxmlformats.org/officeDocument/2006/relationships/image" Target="media/image192.jpeg"/><Relationship Id="rId55" Type="http://schemas.openxmlformats.org/officeDocument/2006/relationships/image" Target="media/image26.png"/><Relationship Id="rId97" Type="http://schemas.openxmlformats.org/officeDocument/2006/relationships/hyperlink" Target="http://www.mabo-physik.de" TargetMode="External"/><Relationship Id="rId120" Type="http://schemas.openxmlformats.org/officeDocument/2006/relationships/image" Target="media/image71.png"/><Relationship Id="rId358" Type="http://schemas.openxmlformats.org/officeDocument/2006/relationships/image" Target="media/image227.png"/><Relationship Id="rId162" Type="http://schemas.openxmlformats.org/officeDocument/2006/relationships/image" Target="media/image91.png"/><Relationship Id="rId218" Type="http://schemas.openxmlformats.org/officeDocument/2006/relationships/image" Target="media/image121.jpeg"/><Relationship Id="rId271" Type="http://schemas.openxmlformats.org/officeDocument/2006/relationships/image" Target="media/image157.png"/><Relationship Id="rId24" Type="http://schemas.openxmlformats.org/officeDocument/2006/relationships/image" Target="media/image12.png"/><Relationship Id="rId131" Type="http://schemas.openxmlformats.org/officeDocument/2006/relationships/hyperlink" Target="https://phet.colorado.edu/sims/html/gas-properties/latest/gas-properties_de.html" TargetMode="External"/><Relationship Id="rId327" Type="http://schemas.openxmlformats.org/officeDocument/2006/relationships/image" Target="media/image201.jpeg"/><Relationship Id="rId369" Type="http://schemas.openxmlformats.org/officeDocument/2006/relationships/hyperlink" Target="https://science.nasa.gov/dwarf-planets/pluto/" TargetMode="External"/><Relationship Id="rId173" Type="http://schemas.openxmlformats.org/officeDocument/2006/relationships/hyperlink" Target="https://www.lpi.usra.edu/planetary_news/2020/07/28/the-coronae-of-venus-evidence-for-ongoing-volcanic-activity/" TargetMode="External"/><Relationship Id="rId229" Type="http://schemas.openxmlformats.org/officeDocument/2006/relationships/image" Target="media/image129.png"/><Relationship Id="rId380" Type="http://schemas.openxmlformats.org/officeDocument/2006/relationships/image" Target="media/image238.png"/><Relationship Id="rId240" Type="http://schemas.openxmlformats.org/officeDocument/2006/relationships/customXml" Target="ink/ink23.xml"/><Relationship Id="rId35" Type="http://schemas.openxmlformats.org/officeDocument/2006/relationships/image" Target="media/image23.png"/><Relationship Id="rId77" Type="http://schemas.openxmlformats.org/officeDocument/2006/relationships/image" Target="media/image44.png"/><Relationship Id="rId100" Type="http://schemas.openxmlformats.org/officeDocument/2006/relationships/hyperlink" Target="http://www.mabo-physik.de" TargetMode="External"/><Relationship Id="rId282" Type="http://schemas.openxmlformats.org/officeDocument/2006/relationships/image" Target="media/image166.jpeg"/><Relationship Id="rId338" Type="http://schemas.openxmlformats.org/officeDocument/2006/relationships/image" Target="media/image210.jpeg"/><Relationship Id="rId8" Type="http://schemas.openxmlformats.org/officeDocument/2006/relationships/image" Target="media/image3.jpeg"/><Relationship Id="rId142" Type="http://schemas.openxmlformats.org/officeDocument/2006/relationships/hyperlink" Target="http://www.mabo-physik.de" TargetMode="External"/><Relationship Id="rId184" Type="http://schemas.openxmlformats.org/officeDocument/2006/relationships/image" Target="media/image101.png"/><Relationship Id="rId251" Type="http://schemas.openxmlformats.org/officeDocument/2006/relationships/image" Target="media/image144.png"/><Relationship Id="rId46" Type="http://schemas.openxmlformats.org/officeDocument/2006/relationships/image" Target="media/image27.png"/><Relationship Id="rId293" Type="http://schemas.openxmlformats.org/officeDocument/2006/relationships/image" Target="media/image174.jpeg"/><Relationship Id="rId307" Type="http://schemas.openxmlformats.org/officeDocument/2006/relationships/image" Target="media/image184.jpeg"/><Relationship Id="rId349" Type="http://schemas.openxmlformats.org/officeDocument/2006/relationships/image" Target="media/image219.jpeg"/><Relationship Id="rId88" Type="http://schemas.openxmlformats.org/officeDocument/2006/relationships/image" Target="media/image50.png"/><Relationship Id="rId111" Type="http://schemas.openxmlformats.org/officeDocument/2006/relationships/hyperlink" Target="https://www.didaktikonline.physik.uni-muenchen.de/programme/wellen_1d/index.html" TargetMode="External"/><Relationship Id="rId153" Type="http://schemas.openxmlformats.org/officeDocument/2006/relationships/image" Target="media/image83.jpeg"/><Relationship Id="rId195" Type="http://schemas.openxmlformats.org/officeDocument/2006/relationships/image" Target="media/image106.png"/><Relationship Id="rId209" Type="http://schemas.openxmlformats.org/officeDocument/2006/relationships/image" Target="media/image114.jpeg"/><Relationship Id="rId360" Type="http://schemas.openxmlformats.org/officeDocument/2006/relationships/hyperlink" Target="https://en.wikipedia.org/wiki/de:Jupiter_(Planet)" TargetMode="External"/><Relationship Id="rId220" Type="http://schemas.openxmlformats.org/officeDocument/2006/relationships/hyperlink" Target="http://www.planet.geo.fu-berlin.de/projekte/mars/marsexpress_pra.php" TargetMode="External"/><Relationship Id="rId15" Type="http://schemas.openxmlformats.org/officeDocument/2006/relationships/image" Target="media/image6.png"/><Relationship Id="rId57" Type="http://schemas.openxmlformats.org/officeDocument/2006/relationships/image" Target="media/image33.png"/><Relationship Id="rId262" Type="http://schemas.openxmlformats.org/officeDocument/2006/relationships/image" Target="media/image149.jpeg"/><Relationship Id="rId318" Type="http://schemas.openxmlformats.org/officeDocument/2006/relationships/image" Target="media/image194.png"/><Relationship Id="rId99" Type="http://schemas.openxmlformats.org/officeDocument/2006/relationships/image" Target="media/image55.png"/><Relationship Id="rId122" Type="http://schemas.openxmlformats.org/officeDocument/2006/relationships/comments" Target="comments.xml"/><Relationship Id="rId164" Type="http://schemas.openxmlformats.org/officeDocument/2006/relationships/hyperlink" Target="https://bernd-leitenberger.de/index.shtml" TargetMode="External"/><Relationship Id="rId371" Type="http://schemas.openxmlformats.org/officeDocument/2006/relationships/hyperlink" Target="https://pluto.jhuapl.edu/" TargetMode="External"/><Relationship Id="rId26" Type="http://schemas.openxmlformats.org/officeDocument/2006/relationships/image" Target="media/image14.png"/><Relationship Id="rId231" Type="http://schemas.openxmlformats.org/officeDocument/2006/relationships/image" Target="media/image132.png"/><Relationship Id="rId273" Type="http://schemas.openxmlformats.org/officeDocument/2006/relationships/hyperlink" Target="https://www.leifiphysik.de/waermelehre/innere-energie-waermekapazitaet/ausblick/dampfdruck" TargetMode="External"/><Relationship Id="rId329" Type="http://schemas.openxmlformats.org/officeDocument/2006/relationships/image" Target="media/image203.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10-15T13:51:32.408"/>
    </inkml:context>
    <inkml:brush xml:id="br0">
      <inkml:brushProperty name="width" value="0.025" units="cm"/>
      <inkml:brushProperty name="height" value="0.025" units="cm"/>
      <inkml:brushProperty name="color" value="#004F8B"/>
    </inkml:brush>
  </inkml:definitions>
  <inkml:trace contextRef="#ctx0" brushRef="#br0">11 305 1384,'2'-3'141,"1"1"1,-2-1-1,1 0 0,0 0 0,0 0 1,-1 0-1,1 0 0,-1 0 0,0 0 1,0 0-1,0 0 0,-1-1 0,1 1 1,-1-4-1,0 7-38,0 55 176,0-54-279,-8 22-8,2 0 0,1 0 0,0 1-1,-1 46 1,9-69-4,0-1-1,0 0 1,0 0 0,0 0-1,-1 0 1,1 0-1,0 0 1,0-1-1,0 1 1,0-1 0,0 0-1,0 0 1,4-2-1,4-4-20,0 0-1,0-1 1,0 0-1,-1-1 1,0 0-1,-1 0 1,0-1-1,0-1 1,-1 1-1,-1-1 0,0 0 1,0-1-1,-1 0 1,0 0-1,-1 0 1,3-14-1,-8 26 33,1 0 0,-1 0 0,0 0 0,0 1-1,0-1 1,0 0 0,0 0 0,1 0 0,-1 0 0,0 0-1,0 0 1,0 0 0,0 1 0,1-1 0,-1 0 0,0 0-1,0 0 1,0 0 0,1 0 0,-1 0 0,0 0 0,0 0-1,0 0 1,1 0 0,-1 0 0,0 0 0,0 0 0,0 0-1,1 0 1,-1 0 0,0-1 0,0 1 0,0 0 0,0 0-1,1 0 1,-1 0 0,0 0 0,0 0 0,0 0-1,0-1 1,0 1 0,1 0 0,-1 0 0,0 0 0,0 0-1,0 0 1,0-1 0,0 1 0,0 0 0,6 38 13,-4-20 2,-1-1 0,-1 1 0,-3 23 0,1-20-23,14-37-15,3-6 23,49-78-69,-64 99 69,1 0-1,-1 0 0,1-1 0,0 1 1,0 0-1,-1 0 0,1 0 1,0 0-1,0 0 0,0 0 0,0 0 1,0 1-1,0-1 0,0 0 1,1 0-1,-1 1 0,0-1 0,0 1 1,0-1-1,1 1 0,-1 0 1,0-1-1,1 1 0,-1 0 0,0 0 1,1 0-1,-1 0 0,0 0 1,1 0-1,1 1 0,-1-1 10,-1 1 0,0 0 0,0 0 0,1 0 1,-1 0-1,0 0 0,0 0 0,0 0 0,0 0 0,0 0 0,0 1 0,-1-1 0,1 0 0,0 1 0,-1-1 0,1 0 0,0 1 0,-1-1 0,0 1 1,1-1-1,-1 1 0,0-1 0,0 1 0,0-1 0,0 3 0,-10 142 25,10-146-36,0 1 0,0 0 0,0-1 0,0 1 0,0-1 1,0 1-1,0 0 0,1-1 0,-1 1 0,0-1 0,0 1 1,0 0-1,1-1 0,-1 1 0,0-1 0,1 1 0,-1-1 0,0 1 1,1-1-1,-1 1 0,1-1 0,-1 1 0,0-1 0,1 0 1,-1 1-1,1-1 0,-1 0 0,1 1 0,0-1 0,0 0 1,22-2-28,18-20-96,-35 17 125,0-1 0,0 1 0,0-1-1,-1 0 1,0 0 0,0-1 0,0 0 0,-1 0-1,0 0 1,0 0 0,-1 0 0,0-1-1,-1 0 1,1 1 0,-1-1 0,1-14 0,-3 22-1,0-1 0,1 1 0,-1-1 0,0 1 0,0-1 0,0 1 1,1-1-1,-1 1 0,0-1 0,1 1 0,-1-1 0,0 1 0,1-1 0,-1 1 1,0 0-1,1-1 0,-1 1 0,1 0 0,-1-1 0,1 1 0,-1 0 0,1 0 1,-1-1-1,1 1 0,-1 0 0,1 0 0,-1 0 0,1 0 0,0 0 1,-1 0-1,1 0 0,-1 0 0,1 0 0,-1 0 0,1 0 0,-1 0 0,1 0 1,-1 0-1,1 0 0,0 1 0,1 3 10,-1 1 1,0 0-1,0 0 1,0-1 0,0 1-1,-1 0 1,1 0-1,-2 5 1,2 8-10,0 26 31,-1-43-31,0 1 0,0-1 0,0 1 0,0 0 0,0-1 0,-1 1-1,1-1 1,0 1 0,-1 0 0,0-1 0,1 1 0,-1-1 0,0 0 0,0 1 0,1-1 0,-1 0-1,0 1 1,-2 0 0,3-1-3,9-35-96,55-75 24,-61 108 95,-1 0 0,1 1 0,0-1 0,0 1 0,-1-1-1,1 1 1,0 0 0,-1 0 0,1 0 0,0 0 0,0 1-1,-1-1 1,1 1 0,0-1 0,-1 1 0,1 0 0,-1 0 0,1 0-1,-1 1 1,1-1 0,2 2 0,-4 3 1,0-1 0,0 1 0,0 0 0,-1-1 0,0 1 0,0-1 0,0 1 0,-1 0 0,0-1 0,0 1 0,0-1 0,-3 7 0,-26 63-35,30-74 12,-1-1 1,1 1-1,-1-1 0,1 1 1,0 0-1,-1-1 1,1 1-1,0 0 1,0 0-1,-1-1 1,1 1-1,0 0 0,0 0 1,0-1-1,0 1 1,0 0-1,0 0 1,0-1-1,0 1 0,0 0 1,0 0-1,0-1 1,1 1-1,-1 0 1,0-1-1,1 2 1,17-3 1,21-21-83,-19 6 3,-3 4 80,-1 0 1,-1-2 0,0 1 0,-1-2-1,-1 0 1,15-20 0,-28 34 1,2-2 4,-1 0 0,1 1-1,-1-1 1,0-1 0,1 1-1,-1 0 1,-1 0 0,1 0-1,0-1 1,-1-5 0,0 8-6,-1 1 0,1 0 0,-1-1 0,1 1 1,-1 0-1,1-1 0,-1 1 0,0 0 0,1 0 1,-1-1-1,1 1 0,-1 0 0,0 0 0,1 0 1,-1 0-1,1 0 0,-1 0 0,0 0 0,1 0 1,-1 0-1,0 0 0,1 0 0,-1 1 0,1-1 1,-1 0-1,0 0 0,1 0 0,-1 1 0,1-1 1,-1 0-1,1 1 0,-1 0 0,-22 11-29,3 23 27,16-29-2,0 1-1,0-1 0,0 1 1,1 0-1,0 1 0,0-1 1,-2 8-1,5-13 4,-1 0 0,1 0 1,-1 1-1,1-1 0,0 0 0,0 0 0,0 0 0,0 0 1,0 0-1,0 1 0,0-1 0,1 0 0,-1 0 1,1 0-1,0 0 0,-1 0 0,1 0 0,0 0 0,0 0 1,0 0-1,1-1 0,-1 1 0,3 3 0,-1-3 7,1-1 0,-1 1 0,1-1-1,0 1 1,0-1 0,-1 0 0,1 0-1,0-1 1,0 1 0,0-1-1,0 0 1,6 0 0,-4 0-3,1-1 1,0 1 0,-1-1-1,1 0 1,-1-1-1,1 1 1,-1-1-1,0-1 1,0 1-1,1-1 1,-2 0-1,1 0 1,0-1-1,-1 0 1,7-5-1,-4 1-12,0-1 0,-1 0 0,0 0 0,0 0 0,-1 0 0,-1-1 0,0 0 0,5-13 0,-10 22 10,0 0-1,0 1 1,0-1-1,0 0 1,0 1 0,1-1-1,-1 0 1,0 1 0,0-1-1,0 1 1,1-1-1,-1 0 1,0 1 0,1-1-1,-1 1 1,1-1 0,-1 1-1,0-1 1,1 1-1,-1-1 1,1 1 0,-1-1-1,1 1 1,0 0 0,-1-1-1,1 1 1,-1 0-1,1-1 1,0 1 0,-1 0-1,1 0 1,0 0 0,-1 0-1,1 0 1,0 0-1,0 0 1,11 23 19,-3 42 13,-14 36 8,19-120-100,19-39 1,13-40-70,-47 101 110,0 0 0,0 0 0,0 0 0,1 0-1,0 0 1,-1 0 0,1 0 0,0 1 0,0-1 0,1 0 0,-1 0 0,1 0 0,1 6 0,-1-8 14,1 0-1,-1 1 1,0-1-1,0 0 0,1 0 1,-1 1-1,1-1 1,-1 0-1,1 0 1,0-1-1,-1 1 0,1 0 1,0-1-1,0 1 1,-1-1-1,1 1 1,0-1-1,0 0 0,0 0 1,0 1-1,-1-2 1,1 1-1,3 0 1,2-1 4,0 1-1,0-2 1,0 1 0,0-1 0,0 0 0,-1 0 0,1-1 0,0 1 0,-1-2 0,9-4 0,56-47 33,-72 55-29,1 0 1,0 0-1,-1 0 1,1 0-1,-1 0 1,1 0-1,-1 0 1,1 0 0,0 0-1,-1 0 1,1 0-1,-1 0 1,1-1-1,-1 1 1,1 0-1,0 0 1,-1 0 0,1-1-1,0 1 1,-1 0-1,1-1 1,0 1-1,-1 0 1,1-1-1,0 1 1,0 0 0,-1-1-1,1 1 1,0 0-1,0-1 1,0 1-1,-1-1 1,1 1-1,0 0 1,0-1-1,0 1 1,0-1 0,0 1-1,0-1 1,0 1-1,0 0 1,0-1-1,0 1 1,0-1-1,0 1 1,0-1 0,0 1-1,1 0 1,-1-1-1,0 1 1,0-1-1,0 1 1,1 0-1,-1-1 1,0 1 0,0 0-1,1-1 1,-1 1-1,0 0 1,1-1-1,-1 1 1,0 0-1,1 0 1,-1-1 0,1 1-1,-1 0 1,0 0-1,1 0 1,0-1-1,-3 1 5,-1 0 0,1 0 0,0 0 0,-1 0 0,1 0 0,0 0 0,-1 1 0,1-1 0,0 1 0,-1 0 0,1-1 0,0 1 0,-2 2 0,-1 1-5,0 0 0,0 0 0,1 1 0,0-1 0,0 1 0,0 0 0,0 1 0,1-1 0,0 0 0,0 1 0,1 0 0,-1 0 0,-1 6 0,1 3-12,0 1-1,2-1 1,-1 0-1,2 20 1,0-34 10,0-1 0,1 1 0,-1 0 0,1 0 0,-1 0 0,0-1 0,1 1 0,0 0 0,-1-1 0,1 1 0,-1 0 0,1-1 0,0 1-1,-1-1 1,1 1 0,0-1 0,0 1 0,-1-1 0,1 0 0,0 1 0,0-1 0,0 0 0,-1 0 0,1 1 0,0-1 0,0 0 0,0 0 0,0 0 0,0 0 0,-1 0 0,1 0 0,0 0 0,0-1 0,0 1 0,0 0 0,-1 0 0,1-1 0,0 1 0,0 0 0,1-2 0,35-12 48,-20 1-54,-11 9 1,0 0-1,-1-1 0,1 1 0,-1-1 1,0 0-1,-1-1 0,1 1 1,-1-1-1,6-9 0,-6 8 15,11-17-45,-11 29 13,-3 15 35,4 80 73,-5-100-57,2-4-7,-1 0 1,0-1-1,0 1 0,0 0 1,0-1-1,0 1 1,-1-9-1,1 7-3,1-82-57,-2 88 14,61-3-791,-56 3 273</inkml:trace>
  <inkml:trace contextRef="#ctx0" brushRef="#br0" timeOffset="530.79">246 45 4040,'-2'-14'548,"2"8"16,0 4-548</inkml:trace>
  <inkml:trace contextRef="#ctx0" brushRef="#br0" timeOffset="1702.51">1820 19 2892,'0'-1'152,"-1"17"46,-10 91 348,-8-20-545,-36 97-1,47-159-69,8-21-110,5-14-60,32-61-1501,-33 62 1042</inkml:trace>
  <inkml:trace contextRef="#ctx0" brushRef="#br0" timeOffset="2457.79">1831 60 2832,'4'-5'31,"0"0"0,0 0 0,0 1 0,1-1-1,0 1 1,0 0 0,0 1 0,0-1 0,0 1-1,1 0 1,0 1 0,-1-1 0,1 1 0,0 0 0,0 0-1,0 1 1,0 0 0,1 0 0,-1 0 0,0 1 0,12 1-1,-14-1-28,0 1-1,0-1 0,0 1 0,0 0 0,-1 1 1,1-1-1,0 1 0,0-1 0,-1 1 0,1 0 1,-1 0-1,0 1 0,0-1 0,0 1 0,0 0 1,0-1-1,0 1 0,-1 1 0,5 5 1,-5-6 2,0 0 1,0 0 0,0 0 0,-1 1 0,1-1 0,-1 0 0,0 1 0,0-1 0,0 1 0,0-1 0,-1 1 0,0-1-1,1 1 1,-1-1 0,-1 1 0,1 0 0,0-1 0,-1 1 0,0-1 0,1 1 0,-1-1 0,-3 6 0,1-3 5,-1-1 0,1 1 0,-1-1 0,0 0 0,0 0 0,-1-1 0,1 1 0,-1-1 1,0 0-1,0-1 0,-1 1 0,1-1 0,-1 0 0,1 0 0,-1 0 0,0-1 0,-7 2 0,-6 0-295,0-1 0,0-1 0,0-1-1,-24-1 1,41 0 213,0 0-803</inkml:trace>
  <inkml:trace contextRef="#ctx0" brushRef="#br0" timeOffset="3254.6">1836 337 988,'1'1'53,"-1"1"0,1-1 0,-1 0-1,1 0 1,-1 1 0,1-1 0,0 0 0,0 0 0,0 0 0,0 0-1,0 0 1,0 0 0,0 0 0,0 0 0,0 0 0,0-1-1,0 1 1,0 0 0,1-1 0,-1 1 0,0-1 0,1 1 0,-1-1-1,2 1 1,1-1-4,0 1-1,1-1 1,-1 0 0,0 0-1,1-1 1,-1 1 0,0-1-1,5-2 1,11-3-24,-1-1 0,29-16 0,-40 19 65,0 0-89,-1-1 0,0 0 0,0-1-1,0 1 1,-1-1 0,1-1 0,-1 1 0,-1-1-1,10-14 1,36-75-237,-40 75 234,-6 9 3,0 1 0,-1-1 1,0 0-1,0 0 0,-1-1 1,1-16-1,-4 29 137,-34 8 209,27-1-335,0 0 0,0 0 0,0 0 0,1 1 1,0 0-1,0 0 0,1 1 0,0 0 0,1 0 0,-5 12 0,-3 15-8,-11 53 1,2-7 13,9-47-22,5-17-7,1 0 1,1 1-1,0 0 1,1 0-1,-1 27 0,6-45 12,-1 0-1,1 0 1,-1 0-1,1 1 1,-1-1-1,1 0 1,0 0-1,0 0 1,0-1-1,-1 1 1,1 0-1,0 0 1,0 0-1,0-1 1,0 1-1,1 0 1,-1-1-1,0 1 1,0-1-1,0 1 1,0-1-1,0 0 1,1 1 0,-1-1-1,0 0 1,0 0-1,1 0 1,-1 0-1,0 0 1,0 0-1,1 0 1,-1 0-1,2-1 1,2 1-73,0-1 1,0 1-1,0-1 1,0 0-1,0 0 1,0-1-1,7-2 1,6-9-778,-9 6 64</inkml:trace>
  <inkml:trace contextRef="#ctx0" brushRef="#br0" timeOffset="4646.26">2261 291 2188,'17'-39'822,"-17"38"-812,0 1 0,1-1 0,-1 1 0,0-1 0,0 0 0,0 1 0,1-1 0,-1 1 0,0-1 0,0 0 0,0 1 0,0-1 0,0 0 0,0 1 0,0-1 0,0 1 0,0-1 0,0 0 0,-1 1 0,1-1 0,0 1 0,0-1 0,-1 0 0,1 1 0,0-1 0,-1 1 0,1-1 0,0 1 1,-1-1-1,1 1 0,-1-1 0,1 1 0,-1 0 0,1-1 0,-1 1 0,1 0 0,-1-1 0,1 1 0,-1 0 0,1 0 0,-1-1 0,0 1 0,1 0 0,-1 0 0,0 0 0,1 0 0,-1 0 0,1 0 0,-1 0 0,0 0 0,1 0 0,-1 0 0,0 0 0,1 0 0,-1 0 0,1 0 0,-1 1 0,1-1 0,-1 0 0,0 1 0,1-1 0,-1 0 0,1 1 0,-1-1 0,1 0 0,-1 2 0,-4 1 14,0 0 0,0 0 0,0 1 1,1-1-1,0 1 0,0 1 0,0-1 0,0 0 0,-5 10 0,-26 46 22,29-48-44,1-4-11,1 1 0,0 0 0,0 0 0,1 0 0,0 0 0,1 0 0,0 1 0,0-1 0,0 18 0,3-26 7,-1 0 1,1 0 0,0-1-1,0 1 1,-1 0 0,1-1-1,0 1 1,0-1 0,0 1-1,0-1 1,0 0 0,0 1-1,0-1 1,0 0 0,0 1-1,0-1 1,0 0 0,0 0-1,0 0 1,0 0 0,0 0-1,0 0 1,0 0 0,0 0-1,0-1 1,0 1 0,0 0-1,0 0 1,1-1 0,32-8 0,-18 0-16,0-1 1,-1-1-1,23-20 1,-34 28 16,0-1 1,0 0 0,0-1 0,0 1 0,-1-1-1,1 0 1,-1 0 0,-1 0 0,1 0 0,-1 0-1,1 0 1,-2-1 0,1 1 0,0-1 0,-1 0 0,0-6-1,-16 42 19,13-26-25,-1-1 1,1 1 0,0 0 0,0-1 0,0 1 0,0 0-1,1 0 1,-1 1 0,-1 7 0,3-10 1,0 0-1,0 0 1,0 0 0,0 0 0,0 0-1,0 0 1,1-1 0,-1 1-1,0 0 1,1 0 0,0 0 0,-1 0-1,1-1 1,0 1 0,0 0-1,0-1 1,0 1 0,0-1 0,0 1-1,1-1 1,-1 1 0,0-1-1,2 2 1,-1-3-1,0 0 1,0 1-1,0-1 0,0 0 1,0 0-1,0 0 0,0 0 1,0 0-1,0-1 0,0 1 1,-1 0-1,1-1 0,0 0 1,0 1-1,0-1 0,0 0 0,-1 0 1,1 0-1,0 0 0,-1 0 1,1 0-1,-1-1 0,2-1 1,3-2 2,-1-1 0,0 0-1,0 0 1,0 0 0,-1 0 0,0-1 0,0 0 0,-1 0 0,5-11 0,-5 10-6,0 0 1,1 0-1,0 1 1,0 0-1,1 0 1,7-8-1,-12 14 8,0 1 0,0-1-1,1 1 1,-1 0 0,0-1 0,0 1-1,1 0 1,-1-1 0,0 1-1,1 0 1,-1 0 0,1-1-1,-1 1 1,0 0 0,1 0 0,-1 0-1,1-1 1,-1 1 0,0 0-1,1 0 1,-1 0 0,1 0-1,-1 0 1,1 0 0,-1 0 0,1 0-1,-1 0 1,0 0 0,1 0-1,-1 0 1,1 0 0,-1 0-1,1 1 1,-1-1 0,0 0 0,1 0-1,6 18-17,-6 36-14,-1-46 29,-2 14 33,2-21-40,29-42-222,-19 27 292,11-10-39,-21 24-19,1-1 0,0 1 0,-1-1 0,1 1 0,0 0 0,-1 0 1,1 0-1,0-1 0,0 1 0,0 0 0,-1 0 0,1 0 0,0 0 0,0 0 1,-1 0-1,1 0 0,0 0 0,0 1 0,-1-1 0,1 0 0,0 0 0,0 1 1,-1-1-1,1 0 0,0 1 0,-1-1 0,1 1 0,0-1 0,-1 1 0,1-1 0,-1 1 1,1-1-1,-1 1 0,1 0 0,1 2 8,0-1 0,0 1 0,0-1 0,-1 1 0,1 0 0,-1 0 0,0 0 0,0 0 0,0 0 0,0 0 0,0 0 0,-1 0 0,1 0 0,-1 0 0,0 0 0,0 0 0,-1 6 0,0 1 25,-1 0 1,0 0-1,-1 0 1,-5 15-1,7-23-52,0 1-1,0-1 1,1 1-1,-1-1 1,1 1-1,0 0 0,0-1 1,0 1-1,0 0 1,1 4-1,-1-7 10,0 1-1,0 0 0,0 0 1,0 0-1,1 0 1,-1-1-1,0 1 1,1 0-1,-1 0 0,1 0 1,-1-1-1,1 1 1,-1 0-1,1-1 1,-1 1-1,1 0 0,0-1 1,-1 1-1,1-1 1,0 1-1,-1-1 1,1 1-1,0-1 1,0 0-1,0 1 0,-1-1 1,1 0-1,0 0 1,0 1-1,0-1 1,1 0-1,18-1-892,-14-2 257</inkml:trace>
  <inkml:trace contextRef="#ctx0" brushRef="#br0" timeOffset="6039.32">2651 357 1928,'5'-10'213,"-2"4"477,-1 12-340,-2-6-343,0 1 1,1-1-1,-1 0 0,0 0 1,1 0-1,-1 1 0,0-1 1,1 0-1,-1 0 0,0 0 1,1 0-1,-1 1 0,1-1 0,-1 0 1,0 0-1,1 0 0,-1 0 1,1 0-1,-1 0 0,0 0 1,1 0-1,-1-1 0,1 1 1,-1 0-1,0 0 0,1 0 1,-1 0-1,1 0 0,-1-1 1,0 1-1,1 0 0,-1 0 1,0 0-1,1-1 0,-1 1 1,1-1-1,14-8 31,-8 2-22,-4 5-11,-1-1 1,0 1-1,0 0 0,0 0 0,0-1 1,0 1-1,0-1 0,-1 0 0,1 0 1,-1 1-1,0-1 0,0 0 0,1-4 1,-2 7 19,-29 15-6,18 1-8,7-11-13,0 0 0,0 1 0,0-1 0,1 1 0,0 0 0,0 0 0,1 0 0,-1 1 0,1-1 0,1 1 0,-1-1 0,1 1 0,0-1 0,1 1 1,-1 0-1,2 11 0,0-16 1,-1-1 1,1 1-1,0-1 1,-1 0 0,1 0-1,0 1 1,0-1 0,0 0-1,0 0 1,0 0-1,0 0 1,0 0 0,1 0-1,-1 0 1,0 0-1,0-1 1,1 1 0,-1 0-1,1-1 1,-1 1-1,0-1 1,1 1 0,-1-1-1,1 0 1,-1 0 0,1 0-1,1 1 1,50 0 7,-41-1-21,-8-1 15,0 0 0,-1 0 0,1 0 0,-1-1 0,0 1 0,1-1 0,-1 0 0,0 0 0,0 0 0,0 0-1,0 0 1,-1-1 0,1 1 0,0-1 0,-1 0 0,0 0 0,0 0 0,4-6 0,3-5 1,-1-1-1,11-26 1,-2-4-151,-3 0 0,14-70 0,-25 94 404,-6 32-23,-12 48-209,-38 185-59,46-212-8,-1 32-116,46-64 68,-23-8 49,0 0-1,-1-1 0,0 0 1,24-22-1,28-18-80,-53 39-1529,-16 10 954</inkml:trace>
  <inkml:trace contextRef="#ctx0" brushRef="#br0" timeOffset="8122.4">2856 231 1668,'-20'-17'599,"20"16"-414,10 44 1218,-4-41-1391,0 0-1,-1-1 1,1 1-1,0-1 1,0 0 0,0-1-1,-1 1 1,1-1-1,11-2 1,-8 2 1,9 0-62,73-4-1051,-79 2 225</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08T17:22:57.302"/>
    </inkml:context>
    <inkml:brush xml:id="br0">
      <inkml:brushProperty name="width" value="0.025" units="cm"/>
      <inkml:brushProperty name="height" value="0.025" units="cm"/>
      <inkml:brushProperty name="color" value="#FFFFFF"/>
    </inkml:brush>
  </inkml:definitions>
  <inkml:trace contextRef="#ctx0" brushRef="#br0">232 10 1004,'17'-10'255,"-16"18"-160,-24 36-146,6-13 46,-172 489-589,169-453 230</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08T17:22:56.225"/>
    </inkml:context>
    <inkml:brush xml:id="br0">
      <inkml:brushProperty name="width" value="0.025" units="cm"/>
      <inkml:brushProperty name="height" value="0.025" units="cm"/>
      <inkml:brushProperty name="color" value="#FFFFFF"/>
    </inkml:brush>
  </inkml:definitions>
  <inkml:trace contextRef="#ctx0" brushRef="#br0">119 535 268,'-53'-178'0,"15"1"-28,11-2-44</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08T17:23:01.107"/>
    </inkml:context>
    <inkml:brush xml:id="br0">
      <inkml:brushProperty name="width" value="0.025" units="cm"/>
      <inkml:brushProperty name="height" value="0.025" units="cm"/>
      <inkml:brushProperty name="color" value="#FFFFFF"/>
    </inkml:brush>
  </inkml:definitions>
  <inkml:trace contextRef="#ctx0" brushRef="#br0">633 394 932,'-49'-50'259,"-3"2"1,-2 3-1,-2 2 1,-1 3-1,-66-34 0,99 59-276,-1 1 0,0 2-1,-1 1 1,-1 0 0,1 2 0,-1 1-1,-29-4 1,50 11-333</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08T17:23:20.958"/>
    </inkml:context>
    <inkml:brush xml:id="br0">
      <inkml:brushProperty name="width" value="0.025" units="cm"/>
      <inkml:brushProperty name="height" value="0.025" units="cm"/>
      <inkml:brushProperty name="color" value="#004F8B"/>
    </inkml:brush>
  </inkml:definitions>
  <inkml:trace contextRef="#ctx0" brushRef="#br0">298 30 1408,'25'-27'482,"-24"25"-289,-5 2-145,0 0 1,0-1-1,0 1 1,-1 0-1,1 1 0,0-1 1,0 1-1,0 0 1,0 0-1,0 0 1,-5 3-1,8-4-41,-4 2 23,-27 8 105,-40 20 1,64-27-140,0 2 0,0-1 1,0 2-1,0-1 1,1 1-1,0 0 0,0 0 1,0 0-1,-9 15 1,12-13-14,1 1 1,0 0-1,0 0 1,1 0-1,0 1 1,1-1-1,0 0 1,1 1 0,-1-1-1,3 15 1,-2 17-67,-43 382-1360,29-322 814</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08T17:24:18.614"/>
    </inkml:context>
    <inkml:brush xml:id="br0">
      <inkml:brushProperty name="width" value="0.025" units="cm"/>
      <inkml:brushProperty name="height" value="0.025" units="cm"/>
      <inkml:brushProperty name="color" value="#004F8B"/>
    </inkml:brush>
  </inkml:definitions>
  <inkml:trace contextRef="#ctx0" brushRef="#br0">1 29 908,'2'0'69,"-1"1"0,1-1-1,0 0 1,0 0 0,0 0 0,0 0-1,0 0 1,-1-1 0,1 1 0,0 0 0,0-1-1,0 0 1,-1 1 0,1-1 0,0 0-1,-1 0 1,1 0 0,0 0 0,-1 0-1,0 0 1,1 0 0,-1-1 0,1 1 0,-1 0-1,0-1 1,0 1 0,2-4 0,6 0-885,-4 4 162</inkml:trace>
</inkml:ink>
</file>

<file path=word/ink/ink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08T17:23:21.295"/>
    </inkml:context>
    <inkml:brush xml:id="br0">
      <inkml:brushProperty name="width" value="0.025" units="cm"/>
      <inkml:brushProperty name="height" value="0.025" units="cm"/>
      <inkml:brushProperty name="color" value="#004F8B"/>
    </inkml:brush>
  </inkml:definitions>
  <inkml:trace contextRef="#ctx0" brushRef="#br0">8 3195 116,'-8'-59'12,"8"-9"-20,8-6 8,-1-7-32</inkml:trace>
  <inkml:trace contextRef="#ctx0" brushRef="#br0" timeOffset="1">361 18 100,'19'-12'16,"-14"7"-16,-5 15-28</inkml:trace>
</inkml:ink>
</file>

<file path=word/ink/ink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08T17:22:54.605"/>
    </inkml:context>
    <inkml:brush xml:id="br0">
      <inkml:brushProperty name="width" value="0.025" units="cm"/>
      <inkml:brushProperty name="height" value="0.025" units="cm"/>
      <inkml:brushProperty name="color" value="#FFFFFF"/>
    </inkml:brush>
  </inkml:definitions>
  <inkml:trace contextRef="#ctx0" brushRef="#br0">96 649 2076,'6'-13'72,"0"-1"1,-2 0-1,1 0 0,-2 0 0,0-1 1,0 1-1,-1-16 0,1 10 12,0 0 0,10-38 0,-24 120 305,-113 466-1487,119-494 606,1 1-1,1 62 1,3-93 432,0 13-312</inkml:trace>
  <inkml:trace contextRef="#ctx0" brushRef="#br0" timeOffset="354.22">507 1 1080,'3'1'4,"-1"1"-1,0 0 1,0 0-1,0 0 1,-1 0-1,1 0 1,0 0-1,-1 0 1,0 1 0,1-1-1,-1 0 1,0 1-1,0 0 1,0-1-1,0 1 1,-1-1-1,1 1 1,-1 0-1,1 3 1,-1 64 10,-2-39-8,-26 493-257,-34 0-184,24-222 189,-9 280 197,47-524-45</inkml:trace>
  <inkml:trace contextRef="#ctx0" brushRef="#br0" timeOffset="707.22">913 1741 492,'5'10'25,"0"0"0,-1 0-1,0 1 1,0-1 0,-1 1 0,-1 0-1,0 0 1,0 0 0,-1 0 0,-1 0-1,1 0 1,-2 0 0,0 0 0,0 0-1,-4 13 1,-5 17-3,-2 0 0,-29 65 0,24-66-26,-44 93 4,-126 200 1,32-64-53,93-156-237,50-90 23</inkml:trace>
</inkml:ink>
</file>

<file path=word/ink/ink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11-27T11:20:35.264"/>
    </inkml:context>
    <inkml:brush xml:id="br0">
      <inkml:brushProperty name="width" value="0.05" units="cm"/>
      <inkml:brushProperty name="height" value="0.05" units="cm"/>
    </inkml:brush>
  </inkml:definitions>
  <inkml:trace contextRef="#ctx0" brushRef="#br0">1 115 1916,'1'1'81,"-1"0"1,1 0-1,0 0 0,0-1 1,0 1-1,0 0 0,0 0 1,0-1-1,0 1 0,0-1 1,0 1-1,0-1 0,0 1 1,0-1-1,0 0 0,1 1 1,-1-1-1,0 0 0,0 0 0,0 0 1,1 0-1,-1 0 0,0 0 1,2-1-1,46 1-444,-37 0 445,-10-1-208,-1 1 1,1 0-1,-1 0 0,0 0 0,1 0 0,-1 0 0,1 1 0,-1-1 0,0 0 0,1 1 1,-1-1-1,0 1 0,1-1 0,-1 1 0,0 0 0,2 2 0,-3-1-718</inkml:trace>
  <inkml:trace contextRef="#ctx0" brushRef="#br0" timeOffset="485.58">190 68 592,'19'-9'419,"-9"15"695,-8 31 708,-3-19-2212,-15 76-1664</inkml:trace>
  <inkml:trace contextRef="#ctx0" brushRef="#br0" timeOffset="870.39">269 109 1544,'19'-16'539,"-18"15"192,-3 43-365,0-26-524,0 0-1,1 0 0,1 17 1,1-10-16</inkml:trace>
  <inkml:trace contextRef="#ctx0" brushRef="#br0" timeOffset="1303.07">164 34 2088,'-5'-4'152,"3"3"-40,-1-1 0,1-1 0,-1 2 0,1-1 1,0 0-1,0 0 0,0-1 0,0 1 1,0 0-1,0-1 0,-1-3 0,3 5-100,34 28-42,-29-23-63,0 0 0,0-1 0,0 0-1,0 0 1,0 0 0,1 0 0,-1-1 0,1 0-1,1 0 1,-1-1 0,0 0 0,-1 0 0,1 0-1,11 0 1,-8-1-693</inkml:trace>
</inkml:ink>
</file>

<file path=word/ink/ink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8-17T13:45:34.583"/>
    </inkml:context>
    <inkml:brush xml:id="br0">
      <inkml:brushProperty name="width" value="0.025" units="cm"/>
      <inkml:brushProperty name="height" value="0.025" units="cm"/>
      <inkml:brushProperty name="color" value="#FFFFFF"/>
    </inkml:brush>
  </inkml:definitions>
  <inkml:trace contextRef="#ctx0" brushRef="#br0">70 325 1696,'1'0'38,"0"0"1,0 0-1,0-1 0,0 1 0,0 0 0,0 0 0,0 0 1,0 0-1,0 0 0,0 1 0,0-1 0,0 0 1,0 0-1,0 1 0,0-1 0,-1 0 0,1 1 0,0-1 1,0 1-1,0-1 0,0 1 0,-1-1 0,1 1 1,0 0-1,0-1 0,0 2 0,-10 23 545,-1-6-718,-6 18 149,-5 8-24,-18 56-1,53-133-288,1-1 0,28-44 0,-6 11 190,-2 0 72,107-191 40,-137 249-16,8-12-102,-9 22 81,-2 13 61,-3 7-10,-2 0 1,0 0-1,-1-1 1,-1 1-1,-11 27 1,-47 105 13,59-144-28,-13 25-5,11-26-38,1 1 0,0 0 0,1 0 0,0 0 0,0 0 0,1 1 0,1 0 0,-2 13 0,4-24-153,9-19 20,118-237 397,-117 234-207,-9 19 75,-1 6-23,-6 17-1,0 2-216,0 0 0,-4 31 0,10-46-241,0-5 56</inkml:trace>
</inkml:ink>
</file>

<file path=word/ink/ink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8-17T13:45:21.562"/>
    </inkml:context>
    <inkml:brush xml:id="br0">
      <inkml:brushProperty name="width" value="0.025" units="cm"/>
      <inkml:brushProperty name="height" value="0.025" units="cm"/>
      <inkml:brushProperty name="color" value="#FFFFFF"/>
    </inkml:brush>
  </inkml:definitions>
  <inkml:trace contextRef="#ctx0" brushRef="#br0">934 228 336,'5'-9'59,"1"-1"0,-1 0 0,0-1 0,-1 1 0,-1-1 0,1 0 0,2-18 0,-3 0 233,-1-49 1,-2 66-216,0 11-64,0 1-1,0 0 0,0 0 1,0-1-1,0 1 1,0 0-1,0-1 1,0 1-1,-1 0 1,1 0-1,0-1 0,0 1 1,0 0-1,0 0 1,0-1-1,-1 1 1,1 0-1,0 0 0,0 0 1,0-1-1,-1 1 1,1 0-1,0 0 1,0 0-1,-1 0 1,1-1-1,0 1 0,0 0 1,-1 0-1,1 0 1,0 0-1,0 0 1,-1 0-1,1 0 0,0 0 1,-1 0-1,1 0 1,0 0-1,0 0 1,-1 0-1,1 0 1,0 0-1,0 0 0,-1 0 1,1 0-1,0 0 1,-1 0-1,1 1 1,0-1-1,0 0 0,0 0 1,-1 0-1,1 0 1,0 1-1,0-1 1,-1 0-1,1 0 1,0 1-1,0-1 0,-14 12-8,7 0-21,0 1 0,1 0-1,1 1 1,0-1 0,-5 27 0,-10 27-4,-22 21 0,-3-2 1,-107 150-1,55-90-77,-136 241 73,89-141 26,109-190-203,-2-2 0,-58 67-1,84-110-294</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10-15T13:51:25.579"/>
    </inkml:context>
    <inkml:brush xml:id="br0">
      <inkml:brushProperty name="width" value="0.025" units="cm"/>
      <inkml:brushProperty name="height" value="0.025" units="cm"/>
      <inkml:brushProperty name="color" value="#004F8B"/>
    </inkml:brush>
  </inkml:definitions>
  <inkml:trace contextRef="#ctx0" brushRef="#br0">18 194 3564,'-6'-9'223,"5"8"-65,0-1 0,-1 0 1,1 0-1,0 0 0,0 0 0,0 0 1,1 0-1,-1 0 0,0 0 1,1-1-1,-1 1 0,1-4 1,0 6-175,20 23-2991,-16-17 1897</inkml:trace>
  <inkml:trace contextRef="#ctx0" brushRef="#br0" timeOffset="1463.73">228 30 1428,'28'-30'846,"-26"89"796,-2-48-1805,0-1 0,0 1-1,-1 0 1,0-1-1,-1 1 1,0-1-1,-1 1 1,0-1 0,-1 0-1,-5 11 1,9-18-420</inkml:trace>
  <inkml:trace contextRef="#ctx0" brushRef="#br0" timeOffset="3183.83">290 47 1964,'4'-4'149,"-3"3"-64,0-1-1,0 1 1,0 0 0,0 0-1,0 0 1,0 0-1,0 0 1,1 1 0,-1-1-1,0 0 1,1 1 0,-1-1-1,0 0 1,1 1-1,-1 0 1,3-1 0,-3 1 67,-1 42-36,-5 16-1037,5-50 310</inkml:trace>
</inkml:ink>
</file>

<file path=word/ink/ink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8-17T13:45:58.803"/>
    </inkml:context>
    <inkml:brush xml:id="br0">
      <inkml:brushProperty name="width" value="0.025" units="cm"/>
      <inkml:brushProperty name="height" value="0.025" units="cm"/>
      <inkml:brushProperty name="color" value="#FFFFFF"/>
    </inkml:brush>
  </inkml:definitions>
  <inkml:trace contextRef="#ctx0" brushRef="#br0">73 17 1824,'-3'-2'97,"-1"0"0,1 0 0,-1 0 0,0 1 0,0-1 0,0 1 0,0 0 0,0 0 0,-7-1 0,11 2 8</inkml:trace>
  <inkml:trace contextRef="#ctx0" brushRef="#br0" timeOffset="349.68">25 5 1292,'-15'14'328,"9"-9"592,3-5-872,3 1-20,0 2-932,0 1 224</inkml:trace>
</inkml:ink>
</file>

<file path=word/ink/ink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8-17T13:45:17.268"/>
    </inkml:context>
    <inkml:brush xml:id="br0">
      <inkml:brushProperty name="width" value="0.025" units="cm"/>
      <inkml:brushProperty name="height" value="0.025" units="cm"/>
      <inkml:brushProperty name="color" value="#FFFFFF"/>
    </inkml:brush>
  </inkml:definitions>
  <inkml:trace contextRef="#ctx0" brushRef="#br0">1021 178 2460,'-33'15'-16,"7"-9"16,5-6 0,1 0 0,0 0 0,-1 0 0,-2 0-84,1-3-148,-1 3-104,-2-1-44,-3 1 20,2 0-36</inkml:trace>
  <inkml:trace contextRef="#ctx0" brushRef="#br0" timeOffset="408.11">1 207 3300,'2'15'-32,"-2"-12"-16,1 0-80,2-3-1612</inkml:trace>
  <inkml:trace contextRef="#ctx0" brushRef="#br0" timeOffset="409.11">304 0 1432,'15'25'-60,"-6"-9"60,-9-7 4,2-1 8,-2 0 0,3 0 12,-2 0-8,-1 3-16,4 1 4,-3 5-8,1-2-68,1 2-300</inkml:trace>
</inkml:ink>
</file>

<file path=word/ink/ink2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8-17T13:45:16.927"/>
    </inkml:context>
    <inkml:brush xml:id="br0">
      <inkml:brushProperty name="width" value="0.025" units="cm"/>
      <inkml:brushProperty name="height" value="0.025" units="cm"/>
      <inkml:brushProperty name="color" value="#FFFFFF"/>
    </inkml:brush>
  </inkml:definitions>
  <inkml:trace contextRef="#ctx0" brushRef="#br0">183 0 680,'14'15'248,"-10"-9"20,-7-4-16,-2 0-48,-4 2-92,0 0-56,1 2-20,-1 1-8,-5 0 4,-2 2-28,-2 1 4,2 4-12,-3 3 4,1-1 0,-1-2-4,4 1-20,1-1-124,6-6-384</inkml:trace>
</inkml:ink>
</file>

<file path=word/ink/ink2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8-17T13:45:16.598"/>
    </inkml:context>
    <inkml:brush xml:id="br0">
      <inkml:brushProperty name="width" value="0.025" units="cm"/>
      <inkml:brushProperty name="height" value="0.025" units="cm"/>
      <inkml:brushProperty name="color" value="#FFFFFF"/>
    </inkml:brush>
  </inkml:definitions>
  <inkml:trace contextRef="#ctx0" brushRef="#br0">1 178 664,'47'-38'68,"-4"7"-36,-6 6-32,-1 5-24,-4 2 0,-1 1 24,-2 7 0,-1 2-4,-1 0-16,-1 5-40,-1 3-104</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10-15T13:51:25.031"/>
    </inkml:context>
    <inkml:brush xml:id="br0">
      <inkml:brushProperty name="width" value="0.025" units="cm"/>
      <inkml:brushProperty name="height" value="0.025" units="cm"/>
      <inkml:brushProperty name="color" value="#004F8B"/>
    </inkml:brush>
  </inkml:definitions>
  <inkml:trace contextRef="#ctx0" brushRef="#br0">296 10 2012,'-16'-7'205,"9"5"1822,7 15-691,0-5-1472,0 203-1387,1-210 1523,0 0 0,0 0 1,0 0-1,0 0 0,0 0 0,0 0 1,1 0-1,-1 0 0,0-1 0,1 1 1,-1-1-1,0 1 0,1-1 0,-1 1 1,1-1-1,-1 0 0,1 0 0,-1 1 0,0-1 1,1 0-1,-1 0 0,1-1 0,-1 1 1,1 0-1,-1 0 0,3-2 0,39-4 17,-39 5-18,3-2 5,1 0-1,-1 0 1,0-1-1,0 0 1,0 0-1,0 0 0,-1-1 1,10-9-1,-16 14-37,0 0 0,0 0-1,0-1 1,0 1 0,0 0-1,0 0 1,0 0 0,0 0-1,0-1 1,0 1 0,0 0 0,0 0-1,0 0 1,0 0 0,0-1-1,0 1 1,0 0 0,0 0-1,0 0 1,0 0 0,0-1-1,0 1 1,0 0 0,0 0-1,-1 0 1,1 0 0,0 0-1,0 0 1,0-1 0,0 1-1,0 0 1,-1 0 0,1 0 0,0 0-1,0 0 1,0 0 0,0 0-1,0 0 1,-1 0 0,1 0-1,0 0 1,0 0 0,0 0-1,-1 0 1,1 0 0,0 0-1,0 0 1,0 0 0,0 0-1,-1 0 1,1 0 0,0 0-1,0 0 1,0 0 0,0 0 0,0 0-1,-1 0 1,1 0 0,0 1-1,-1-1-95,-1 0-867</inkml:trace>
  <inkml:trace contextRef="#ctx0" brushRef="#br0" timeOffset="1650.63">1 312 1904,'1'-24'1213,"1"40"-579,2 41-572,-4-49-193,-1-7 82,1-1 0,0 1 0,0 0 0,-1-1 0,1 1 0,0 0 0,0-1 0,0 1 0,0 0 0,0 0 0,0-1 0,0 1 0,0 0 0,0-1 0,0 1 0,0 0 0,0 0-1,1-1 1,-1 1 0,0 0 0,1-1 0,-1 1 0,0 0 0,1-1 0,-1 1 0,1-1 0,-1 1 0,0-1 0,1 1 0,0-1 0,-1 1 0,1-1 0,-1 1 0,1-1 0,0 0 0,-1 1 0,1-1 0,-1 0 0,1 0 0,1 1-1,3-1-885</inkml:trace>
  <inkml:trace contextRef="#ctx0" brushRef="#br0" timeOffset="1651.63">103 236 1400,'4'-5'208,"-3"4"-121,0 0-1,0 0 0,-1 0 0,1 0 0,0 0 1,1 0-1,-1 0 0,0 0 0,0 0 1,0 1-1,0-1 0,1 0 0,-1 1 0,3-1 1,-4 1-21,3 129-856,-3-126 40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10-15T13:51:09.192"/>
    </inkml:context>
    <inkml:brush xml:id="br0">
      <inkml:brushProperty name="width" value="0.025" units="cm"/>
      <inkml:brushProperty name="height" value="0.025" units="cm"/>
      <inkml:brushProperty name="color" value="#004F8B"/>
    </inkml:brush>
  </inkml:definitions>
  <inkml:trace contextRef="#ctx0" brushRef="#br0">597 52 2012,'0'-1'15,"0"1"-1,1-1 0,-1 1 0,0-1 1,1 0-1,-1 1 0,1 0 1,-1-1-1,1 1 0,0-1 1,-1 1-1,1 0 0,-1-1 1,1 1-1,0 0 0,-1-1 1,1 1-1,0 0 0,-1 0 1,1 0-1,0 0 0,-1 0 1,1 0-1,0 0 0,-1 0 1,1 0-1,0 0 0,-1 0 1,1 0-1,0 0 0,-1 0 0,1 1 1,0-1-1,-1 0 0,1 1 1,-1-1-1,1 0 0,0 1 1,0 0-1,1 29 251,-2-13-191,0 76-222,0-92-34</inkml:trace>
  <inkml:trace contextRef="#ctx0" brushRef="#br0" timeOffset="1178.58">674 44 2232,'4'-4'153,"-4"3"-111,1 0 1,0 0 0,-1-1 0,1 1 0,0 1-1,0-1 1,0 0 0,0 0 0,0 0-1,0 0 1,0 1 0,0-1 0,0 0-1,1 1 1,0-1 0,-2 1 113,3 59 216,-12 53-678,9-112 267,-3 2-2057</inkml:trace>
  <inkml:trace contextRef="#ctx0" brushRef="#br0" timeOffset="2816.15">1108 409 2232,'20'-18'641,"-20"17"-627,0 1 0,0-1 0,0 1 0,0-1 0,0 1 0,0-1 0,0 1 0,0-1 0,0 1 0,0-1 0,0 1 0,0-1 0,0 1 0,0-1 0,0 1 0,0-1 0,-1 1 0,1-1 0,0 1 0,0-1 0,-1 1 0,1-1 0,0 1 0,-1-1 0,1 1 0,0 0 0,-1-1 0,1 1 0,-1 0 0,1-1 0,-1 1 0,1 0 0,-1 0 0,1-1 1,-1 1-1,1 0 0,-1 0 0,1 0 0,-1 0 0,1 0 0,-1 0 0,1-1 0,-2 2 0,-11-5 167,8 2-153,1 0 0,-1 1 0,0 0 0,0 0 0,0 0 0,0 1 0,0-1-1,-8 2 1,10 0-29,0 0-1,0 0 0,0 1 0,0 0 0,0-1 0,0 1 1,0 0-1,1 0 0,-1 1 0,1-1 0,-1 1 0,1-1 1,0 1-1,0 0 0,-2 3 0,-2 1-7,1 1-1,0 0 1,0 0-1,0 0 1,1 0-1,1 1 1,-1 0 0,1 0-1,1 0 1,0 0-1,0 0 1,0 1-1,1 9 1,1-17 6,1-1 0,0 0 1,-1 0-1,1 0 0,0 1 0,0-1 0,0 0 0,0 0 1,0 0-1,0-1 0,0 1 0,0 0 0,0 0 0,0 0 1,0-1-1,1 1 0,-1-1 0,0 1 0,0-1 1,1 1-1,-1-1 0,0 0 0,1 1 0,-1-1 0,0 0 1,1 0-1,-1 0 0,1 0 0,-1 0 0,0-1 0,1 1 1,1-1-1,2 1 0,1 0 0,-1-1 0,1 0 0,-1 0 1,0 0-1,0 0 0,7-4 0,-3 0-18,0-1 0,0-1 0,-1 0 0,1 0 0,-2-1-1,1 0 1,-1 0 0,0-1 0,-1 0 0,0 0 0,0 0 0,-1-1 0,7-18 0,-29 79 235,15-42-216,0 1 1,1-1 0,0 1-1,1-1 1,0 1 0,2 15-1,-2-25-4,0 1-1,1 0 1,-1-1-1,0 1 0,0 0 1,0-1-1,1 1 1,-1 0-1,0-1 0,1 1 1,-1 0-1,0-1 1,1 1-1,-1-1 0,1 1 1,-1-1-1,1 1 1,-1-1-1,1 1 0,0-1 1,-1 0-1,1 1 1,-1-1-1,1 0 0,0 1 1,-1-1-1,1 0 1,0 0-1,1 1 0,23-8-230,20-23-162,-39 25 393,0 0-1,0-1 0,0 1 1,-1-1-1,0-1 0,-1 1 1,1-1-1,-1 0 0,0 0 1,-1 0-1,0-1 0,0 1 1,0-1-1,-1 1 0,1-9 1,-3 15 86,-2 56 248,2-51-333,0 0 1,0 1-1,0-1 0,0 0 0,1 0 0,-1 1 0,1-1 1,0 0-1,0 0 0,3 6 0,-2-8 8,0 0 0,0-1 0,0 1-1,0-1 1,0 0 0,0 0 0,0 0 0,1 0 0,-1 0-1,0 0 1,1 0 0,-1-1 0,0 1 0,1-1-1,-1 0 1,1 0 0,-1 0 0,1 0 0,4-1 0,-1 0 11,0-1 0,0 1 1,0-1-1,0-1 0,-1 1 1,1-1-1,0 0 0,-1-1 1,0 1-1,0-1 1,0 0-1,0 0 0,-1-1 1,0 1-1,0-1 0,0 0 1,0 0-1,-1 0 0,0-1 1,0 1-1,0-1 1,0 0-1,-1 1 0,0-1 1,2-11 4,-26 62-46,22-41-44,0-1 0,0 1 0,1 0 0,-1-1 0,1 1-1,0-1 1,0 1 0,0-1 0,0 1 0,1-1 0,-1 1 0,1-1 0,0 0 0,0 0 0,0 0 0,0 0-1,1 0 1,-1-1 0,1 1 0,0-1 0,0 1 0,-1-1 0,5 2 0,1 1-652</inkml:trace>
  <inkml:trace contextRef="#ctx0" brushRef="#br0" timeOffset="3954.76">1519 836 1860,'-1'1'25,"1"0"0,-1-1 0,1 1 0,-1-1-1,1 1 1,-1 0 0,1-1 0,-1 1 0,0-1 0,1 0 0,-1 1-1,0-1 1,1 1 0,-1-1 0,0 0 0,0 0 0,1 1 0,-1-1-1,0 0 1,0 0 0,0 0 0,1 0 0,-1 0 0,0 0 0,0 0-1,0 0 1,1 0 0,-1-1 0,0 1 0,0 0 0,1 0 0,-1-1-1,0 1 1,0-1 0,-2-28 640,3 17-773,1 0 147,1 0 0,0 0 0,1-1 1,0 2-1,7-17 0,8-30-9,2-24 4,-12 54-15,-1 1 0,-2-1-1,-1 0 1,1-31 0,-2-80-75,50 137-28,-48 3 87,-1 0 0,1 1 0,0-1-1,-1 1 1,1 0 0,-1 1 0,0-1-1,0 1 1,0-1 0,0 1 0,0 1 0,0-1-1,-1 0 1,1 1 0,-1 0 0,0 0-1,3 6 1,-4-7-2,-1-1 0,0 1 1,0 0-1,0 0 0,0 0 0,-1 0 0,1 0 0,-1 0 0,0 0 0,0 0 0,0 0 0,0 0 1,-1 0-1,1 0 0,-1 0 0,1 0 0,-1-1 0,0 1 0,0 0 0,0 0 0,-1-1 1,1 1-1,-1 0 0,0-1 0,1 1 0,-1-1 0,0 0 0,-4 4 0,-23 19 22,-14 16-28,46-45-3,1 1 0,-1 0 0,1 1 0,-1-1-1,1 0 1,0 1 0,0 0 0,0 0 0,0 0-1,0 0 1,9-1 0,-3 0-5,0 1 1,0 0-1,0 0 1,13 1-1,-21 1 5,-1-1 1,1 1-1,0 0 0,-1 1 0,1-1 1,0 0-1,-1 0 0,1 1 1,0-1-1,-1 1 0,1-1 0,-1 1 1,1 0-1,-1 0 0,1 0 1,-1 0-1,0 0 0,1 0 0,-1 0 1,0 0-1,0 0 0,1 0 0,-1 1 1,0-1-1,-1 0 0,1 1 1,0-1-1,0 1 0,0-1 0,-1 1 1,1 0-1,-1-1 0,1 1 1,-1 0-1,0-1 0,0 1 0,0 0 1,0-1-1,0 1 0,0 3 1,-1-2 3,1 1 0,-1-1 0,0 0 0,0 1 0,0-1 0,0 0 0,0 0 1,-1 0-1,1 0 0,-1 0 0,0 0 0,0 0 0,0 0 0,-1-1 0,1 1 0,0-1 1,-1 1-1,0-1 0,-5 3 0,-7 4-22,11-7 43,0 1 1,0-1-1,0 1 1,0-1-1,0-1 1,0 1 0,0 0-1,-1-1 1,1 0-1,-1 0 1,1 0-1,-1-1 1,1 1-1,-1-1 1,1 0 0,-1-1-1,1 1 1,-6-2-1,-15-15-1483</inkml:trace>
  <inkml:trace contextRef="#ctx0" brushRef="#br0" timeOffset="5344.9">1771 523 816,'4'-2'109,"-1"0"0,0 1 0,1-1 0,-1 1 0,1-1 0,-1 1 0,1 0 0,-1 0 0,1 1 0,0-1 0,0 1 0,-1 0 0,6 0 0,-4 0-52,0 0 0,1-1 0,-1 1 0,0-1 0,0 0 0,0-1 0,0 1 0,5-3 1,31-24 72,-40 27-130,0 1 0,0-1-1,1 1 1,-1-1 0,0 0 0,0 0-1,-1 0 1,1 1 0,0-1 0,0 0-1,0 0 1,-1 0 0,1 0 0,0 0-1,-1 0 1,1-1 0,-1 1 0,1 0-1,-1 0 1,1 0 0,-1 0 0,0-1-1,0 1 1,0 0 0,0 0 0,0-1-1,0 1 1,0 0 0,0 0 0,0-1-1,0 1 1,-1 0 0,1 0 0,0 0-1,-1-1 1,0 0 0,-1 0 4,-1 0 0,1 0 0,-1 1 0,0-1 0,1 1 1,-1 0-1,0-1 0,0 1 0,0 0 0,0 1 0,0-1 0,0 0 0,0 1 0,0 0 1,0 0-1,0 0 0,0 0 0,0 0 0,-1 0 0,1 1 0,0 0 0,0 0 0,1-1 0,-1 2 1,0-1-1,0 0 0,0 0 0,1 1 0,-1 0 0,0-1 0,-4 5 0,3 1-15,-1-1-1,1 1 1,0 0-1,1 0 1,0 1-1,0-1 1,0 1-1,1 0 1,0-1-1,0 1 1,1 0-1,0 0 1,1 0-1,0 0 1,0 0-1,2 13 1,-1-19 7,-1-1-1,1 1 1,0-1 0,0 0-1,0 0 1,0 1-1,0-1 1,0 0 0,0 0-1,0 0 1,0 0 0,1 0-1,-1 0 1,0 0 0,1-1-1,-1 1 1,0 0 0,1-1-1,-1 1 1,1-1-1,-1 1 1,1-1 0,-1 0-1,1 0 1,-1 0 0,1 0-1,0 0 1,-1 0 0,1 0-1,-1 0 1,1 0 0,-1-1-1,3 0 1,1 0 6,1 0 0,0 0 1,-1 0-1,1-1 0,-1 0 0,1 0 1,8-5-1,-4 0-8,-1 0 1,0 0-1,-1 0 1,1-1-1,-1 0 1,-1-1-1,1 0 1,-2 0-1,1 0 1,5-12-1,-12 21 2,1-1 0,-1 0-1,1 1 1,0-1 0,-1 1-1,1-1 1,0 1 0,-1-1-1,1 1 1,0-1 0,0 1-1,-1 0 1,1 0 0,0-1-1,0 1 1,-1 0 0,1 0-1,0 0 1,0 0 0,0 0-1,0 0 1,-1 0 0,1 0-1,0 0 1,0 0 0,0 0-1,-1 0 1,1 1 0,0-1-1,0 0 1,0 1 0,-1-1-1,1 0 1,1 1 0,0 0 6,0 0 1,0 0 0,0 0 0,0 0 0,0 1-1,0-1 1,0 0 0,0 1 0,0-1 0,-1 1-1,4 3 1,-2 4 6,1 0 1,-1 0-1,-1 0 0,0 1 0,0-1 0,0 17 0,-2-26 288,-3-44-76,4 41-216,-1 0 0,1 1 0,0-1 0,0 1 0,0 0 0,0-1 0,0 1 0,0 0 0,0-1 0,1 1 0,-1 0 0,1 0 0,0 0 0,0 0 0,-1 1 0,1-1 0,0 0 0,1 1 0,3-3 0,52-26-461,-45 24 58,0-1-434</inkml:trace>
  <inkml:trace contextRef="#ctx0" brushRef="#br0" timeOffset="6864.09">1237 2 1640,'1'-1'448,"1"5"-99,-1 19 46,-1 40-849,0-46-101,2-17-195,1 0 345</inkml:trace>
  <inkml:trace contextRef="#ctx0" brushRef="#br0" timeOffset="6865.09">1274 22 1780,'19'-18'462,"-18"18"-26,3 41-180,-4 0-752,0-29-138</inkml:trace>
  <inkml:trace contextRef="#ctx0" brushRef="#br0" timeOffset="8188.96">2286 424 1392,'25'2'1067,"-25"-2"-988,27-7 934,-27 6-1010,1 0-1,-1-1 1,0 1-1,1 0 1,-1 0 0,0-1-1,0 1 1,0 0-1,0-1 1,0 1 0,0 0-1,0-1 1,-1 1-1,1 0 1,0-1 0,-1 1-1,1 0 1,-1 0-1,1-1 1,-1 1 0,0 0-1,1 0 1,-1 0-1,0 0 1,0 0 0,0 0-1,0 0 1,0 0-1,0 0 1,0 0 0,0 1-1,0-1 1,0 0-1,0 1 1,0-1 0,-1 1-1,1-1 1,0 1-1,0 0 1,-1-1 0,1 1-1,0 0 1,-1 0-1,1 0 1,0 0 0,-1 0-1,1 0 1,0 0-1,-1 0 1,1 1 0,0-1-1,-1 0 1,1 1-1,0-1 1,0 1 0,0 0-1,-1-1 1,0 2-1,-1 1 0,0 0 0,0 0 0,1-1 0,0 2 1,-1-1-1,1 0 0,1 0 0,-1 1 0,0-1 0,1 1 0,-2 5 0,-13 43 21,14-45-27,0 0 1,1 0-1,0 0 1,0 0 0,1 1-1,0-1 1,0 0-1,2 14 1,-1-20 3,0 1 0,0-1 0,0 0-1,0 0 1,0 0 0,0 0 0,0 0 0,1 0 0,-1 0 0,0 0 0,1 0-1,-1 0 1,0-1 0,1 1 0,-1-1 0,1 1 0,-1-1 0,1 0-1,-1 1 1,1-1 0,0 0 0,-1 0 0,1 0 0,-1 0 0,1 0-1,-1 0 1,1-1 0,-1 1 0,1 0 0,-1-1 0,1 1 0,-1-1 0,1 0-1,1-1 1,4 0-30,-1-1 0,0-1 0,-1 1 0,1-1-1,-1 0 1,9-7 0,6-9-127,30-36-275,-49 56 426,0 0 0,-1 0 0,1 0 0,0 0 0,0 0 0,0 0 0,-1 1 0,1-1 0,0 0 1,0 0-1,-1 1 0,1-1 0,0 0 0,-1 1 0,1-1 0,0 1 0,-1-1 0,1 1 0,0-1 0,-1 1 1,1-1-1,-1 1 0,1 0 0,-1-1 0,1 1 0,-1 0 0,0-1 0,1 1 0,-1 0 0,0 0 1,1 1-1,21 33 44,-19-29-43,-2-5 12,0 1 0,0 0 0,0-1 1,0 1-1,-1 0 0,1 0 1,-1 0-1,1 0 0,-1 0 0,1-1 1,-1 1-1,0 0 0,0 0 1,0 0-1,-1 3 0,1-1 51,0-4 217,-4-31-211,20 18 61,-1 0 1,-1-1-1,23-29 0,-34 38 34,-3 5-186,0 0-1,0 0 0,0 0 0,0 1 0,0-1 0,0 0 0,0 0 1,0 1-1,0-1 0,0 0 0,0 0 0,0 0 0,1 1 0,-1-1 0,0 0 1,0 0-1,0 0 0,0 0 0,0 1 0,1-1 0,-1 0 0,0 0 1,0 0-1,0 0 0,1 0 0,-1 1 0,0-1 0,0 0 0,0 0 0,1 0 1,-1 0-1,0 0 0,0 0 0,0 0 0,1 0 0,-1 0 0,0 0 1,0 0-1,1 0 0,-1 0 0,0 0 0,0 0 0,0 0 0,1 0 0,-1 0 1,0 0-1,0 0 0,0-1 0,1 1 0,-1 0 0,0 0 0,0 0 0,0 0 1,1 0-1,-1-1 0,0 1 0,0 0 0,0 0 0,0 0 0,0 0 1,1-1-1,-1 1 0,0 0 0,0 0 0,0-1 0,4 7-826</inkml:trace>
  <inkml:trace contextRef="#ctx0" brushRef="#br0" timeOffset="9052.25">2797 349 2808,'-9'24'261,"2"1"-1,-6 42 1,13-67-259,-36 137-121,53-221-270,77-169 391,-87 234 15,-6 13-7,1 0 0,0 1-1,1 0 1,-1-1 0,1 1-1,0 0 1,0 0 0,1 1 0,3-6-1,-5 10-3,-1-1 0,0 1 0,1-1-1,-1 1 1,1 0 0,-1-1 0,1 1 0,-1 0-1,0 0 1,1 0 0,-1 0 0,1 0-1,-1 0 1,1 0 0,-1 1 0,1-1 0,-1 0-1,0 1 1,1-1 0,-1 1 0,0 0 0,1-1-1,1 3 1,28 18 48,-27-18-43,0 1-1,-1 0 1,0 1-1,0-1 1,0 0 0,0 1-1,0 0 1,-1-1-1,0 1 1,0 0 0,-1 0-1,1 0 1,-1 1 0,0-1-1,0 0 1,-1 0-1,1 1 1,-1-1 0,-1 0-1,1 1 1,-1-1-1,-1 7 1,-1-8-6,0 0 1,0 0-1,0 0 1,-1-1-1,0 1 1,1-1-1,-1 0 0,-1 0 1,1 0-1,0-1 1,0 1-1,-1-1 1,0 0-1,1 0 1,-1-1-1,0 1 0,-7 0 1,-31 15-54,38-13-1253</inkml:trace>
  <inkml:trace contextRef="#ctx0" brushRef="#br0" timeOffset="9893.44">2889 462 2376,'2'2'43,"-1"0"0,1-1 0,0 1 0,0-1 0,0 1 0,0-1 0,0 0 0,0 0 0,1 0 0,-1 0 0,0 0 0,0 0 0,1-1 0,-1 1 0,0-1 0,1 0 0,-1 0 0,5 0 0,-2-1-20,0-1-1,-1 1 1,1-1-1,-1-1 1,1 1-1,-1-1 1,0 1-1,6-6 1,4-3-44,-1-1 0,0 0 0,0-1 1,-1 0-1,-1-1 0,0-1 0,-1 0 0,-1 0 1,0-1-1,-1 0 0,7-21 0,-10-1-20,-5 37 42,0 0 0,0 0 1,0 0-1,0 0 0,0 0 0,0 0 0,-1 1 1,1-1-1,0 0 0,-1 0 0,1 0 1,0 0-1,-1 0 0,1 1 0,-1-1 1,1 0-1,-1 0 0,1 1 0,-1-1 1,0 0-1,1 1 0,-1-1 0,0 1 1,0-1-1,1 1 0,-1-1 0,0 1 1,0 0-1,0-1 0,0 1 0,1 0 1,-1-1-1,0 1 0,-1 0 0,-1 1 3,0 0 0,1 0 0,-1 0-1,1 0 1,-1 0 0,1 1-1,0-1 1,0 1 0,0 0 0,-1-1-1,2 1 1,-1 0 0,0 0 0,0 1-1,1-1 1,-1 0 0,1 0 0,-1 1-1,1-1 1,-1 4 0,-24 54 28,26-59-33,-80 246 7,76-233-11,1 0-1,1 1 0,0-1 1,0 27-1,47-39 107,-41-3-137,0 0-1,0 0 1,0 0-1,0 0 1,0-1 0,0 0-1,-1 1 1,1-1-1,6-5 1,-5 3-151,4-1-315</inkml:trace>
  <inkml:trace contextRef="#ctx0" brushRef="#br0" timeOffset="12127.66">3201 505 1992,'1'-1'34,"-1"1"-1,0-1 1,1 0 0,-1 1-1,0-1 1,1 0 0,-1 0-1,0 1 1,0-1 0,0 0-1,1 0 1,-1 1 0,0-1-1,0 0 1,0 0 0,0 0-1,-1 1 1,1-1 0,0 0-1,0 0 1,0 1 0,-1-1-1,1 0 1,0 0 0,-1 1-1,1-1 1,0 0 0,-1 1-1,1-1 1,-1 0 0,0 0-1,-26-2 373,22 3-478,1 2 75,0 0-1,1 1 1,-1-1 0,0 1 0,1 0 0,-1 0-1,1 0 1,0 1 0,-4 6 0,3-6-6,-3 4-6,1 0 0,0 0 0,0 1 0,1 0 0,0 0 0,1 0 0,0 1 0,1 0 0,-1-1 0,2 1 0,0 0 0,0 0 0,-1 19 0,3-28 6,1 0 0,-1-1-1,1 1 1,-1 0 0,1 0-1,0 0 1,-1 0-1,1-1 1,0 1 0,-1 0-1,1-1 1,0 1 0,0 0-1,0-1 1,0 1 0,-1-1-1,1 1 1,0-1 0,0 0-1,0 1 1,0-1 0,0 0-1,0 0 1,0 1-1,0-1 1,0 0 0,0 0-1,0 0 1,0 0 0,0-1-1,0 1 1,0 0 0,0 0-1,0-1 1,0 1 0,1-1-1,39-9 23,-32 4-35,1 0 0,-2 0 0,1 0 0,-1-1 0,9-10 0,-13 14 19,-1-1 0,0 1 1,0-1-1,0 0 0,0 0 1,-1 0-1,0 0 0,1 0 0,-1-1 1,-1 1-1,1-1 0,-1 1 1,0-1-1,1-6 0,-16 32-1,11-14-11,1 0 1,0 1 0,0-1-1,0 1 1,1-1-1,0 1 1,0-1 0,1 10-1,1-16 10,-1-1-1,1 1 1,-1 0 0,1-1-1,0 1 1,-1-1-1,1 1 1,0 0-1,0-1 1,-1 1-1,1-1 1,0 0 0,0 1-1,0-1 1,0 0-1,0 1 1,-1-1-1,1 0 1,0 0-1,0 0 1,0 0 0,0 0-1,0 0 1,0 0-1,1 0 1,32-1 6,-28 1-16,-1-1 9,1 0 1,-1 0-1,0-1 0,1 1 1,-1-1-1,0-1 0,0 1 1,0-1-1,-1 0 0,9-5 1,41-38-4,-41 29 8,-5 9-46,-6 31 51,-2-19-8,0 0 0,0 0-1,-1-1 1,1 1-1,-1 0 1,0 0 0,-1 0-1,1-1 1,-4 7-1,2-3-9,16-24-34,1 0 1,0 1-1,0 0 1,26-20-1,-40 36 45,1 0-1,-1 0 0,0 0 0,0 0 1,0 0-1,0 0 0,0 0 0,0 0 1,0 0-1,1-1 0,-1 1 0,0 0 1,0 0-1,0 0 0,0 0 1,0 0-1,1 0 0,-1 0 0,0 0 1,0 0-1,0 0 0,0 1 0,0-1 1,0 0-1,1 0 0,-1 0 0,0 0 1,0 0-1,0 0 0,0 0 1,0 0-1,0 0 0,1 0 0,-1 0 1,0 0-1,0 1 0,0-1 0,0 0 1,0 0-1,0 0 0,0 0 0,0 0 1,0 0-1,0 1 0,0-1 1,0 0-1,0 0 0,0 0 0,0 0 1,0 0-1,0 0 0,0 1 0,0-1 1,0 0-1,0 0 0,0 0 0,0 0 1,0 16 54,-5 13-50,2-22-4,-1 1 0,2-1 0,-1 1 0,-2 13 0,5-20-2,-1 0-1,1 0 1,0 1-1,0-1 0,0 0 1,0 1-1,0-1 0,0 0 1,0 0-1,0 1 0,0-1 1,0 0-1,1 0 1,-1 1-1,1-1 0,-1 0 1,1 0-1,-1 0 0,1 0 1,0 0-1,-1 0 0,1 0 1,0 0-1,0 0 1,0 0-1,0 0 0,0 0 1,0 0-1,0 0 0,0-1 1,0 1-1,0-1 0,0 1 1,0-1-1,0 1 1,3 0-1,6 0-2,-1 0-1,1 0 1,0-1 0,-1 0 0,1-1-1,0 0 1,-1-1 0,1 0-1,-1 0 1,16-7 0,-19 7-3,0 0 1,-1-1-1,1 0 0,-1 0 1,0 0-1,0 0 1,0-1-1,-1 0 0,1 0 1,-1-1-1,0 1 1,0-1-1,0 0 0,-1 0 1,1 0-1,-1 0 1,-1-1-1,4-7 0,-6 12 7,1 0 0,-1 0 1,0 0-1,0 1 0,1-1 0,-1 0 0,0 0 0,0 0 0,0 0 0,0 0 0,0 0 0,0 0 0,-1 0 0,1 0 0,0 0 1,0 0-1,-1 0 0,1 0 0,0 0 0,-1 0 0,1 1 0,-1-1 0,1 0 0,-1 0 0,0 1 0,1-1 0,-1 0 1,0 0-1,1 1 0,-1-1 0,0 1 0,0-1 0,0 1 0,1-1 0,-1 1 0,0-1 0,-1 1 0,-1-1 18,0 0 0,1 1-1,-1-1 1,0 1 0,1 0-1,-1 0 1,0 0 0,1 0 0,-1 0-1,0 1 1,1-1 0,-1 1-1,-4 1 1,4 0-14,1 0 0,-1 1 0,0-1 0,0 0 0,1 1 0,-1 0 0,1-1 0,0 1 0,0 0 0,0 0 0,0 0 0,-2 6 0,-16 41-2,19-49-3,0 1-7,1-1 0,-1 0 0,0 0 0,1 1-1,-1-1 1,1 1 0,0-1 0,-1 0 0,1 1-1,0-1 1,0 1 0,0-1 0,0 1 0,0-1-1,0 0 1,0 1 0,0-1 0,1 1 0,-1-1-1,1 0 1,-1 1 0,1-1 0,-1 0 0,1 1 0,0-1-1,0 0 1,1 2 0,-1-2 5,1-1 0,0 1-1,0 0 1,0-1 0,0 1 0,0-1 0,0 0-1,0 1 1,0-1 0,0 0 0,0 0 0,0 0 0,0-1-1,0 1 1,0 0 0,3-2 0,6-1 1,-1 0 1,0-1-1,0 0 1,-1-1-1,1 0 1,12-10-1,-5 1-39,0-1-1,-1 0 1,26-35-1,-35 39 32,0 1 0,-1-1-1,0-1 1,-1 1 0,0-1 0,-1 0-1,0 0 1,3-18 0,2-54 8,-9 84-15,0 35 184,-1-24-135,-1 0 0,0 0 1,0-1-1,-6 17 0,-7 38-30,7 6 1,-2 25-35,10-95 29,0 0 0,0-1-1,0 1 1,0 0 0,1 0 0,-1-1-1,0 1 1,0-1 0,1 1-1,-1 0 1,0-1 0,0 1 0,1-1-1,-1 1 1,1 0 0,-1-1-1,1 1 1,-1-1 0,1 1 0,-1-1-1,1 0 1,-1 1 0,1-1 0,0 0-1,-1 1 1,1-1 0,-1 0-1,1 1 1,0-1 0,28 2 29,26-15 22,-50 11-151,-1-1-1,1 1 1,-1-1 0,1 1-1,-1-1 1,0-1-1,0 1 1,-1-1 0,1 1-1,-1-1 1,1 0-1,-1 0 1,0-1 0,-1 1-1,1 0 1,-1-1-1,0 0 1,3-7-1,-5 6-511</inkml:trace>
  <inkml:trace contextRef="#ctx0" brushRef="#br0" timeOffset="-3260.79">427 377 1552,'1'0'60,"0"-1"-1,-1 1 1,1 0 0,-1 0-1,1-1 1,-1 1 0,0 0-1,1-1 1,-1 1 0,1-1-1,-1 1 1,0-1 0,1 1-1,-1 0 1,0-1 0,1 0-1,-1 1 1,0-1 0,0 1-1,1-1 1,-1 1 0,0-1-1,0 1 1,0-1 0,0 0-1,0 1 1,0-1 0,0 1-1,0-1 1,0 1 0,0-1-1,0 0 1,0 1 0,0-1-1,-1 1 1,1-1 0,0 1-1,0-1 1,-1 1 0,1-1-1,0 1 1,-1-1 0,1 1-1,0-1 1,-1 0 0,-29-10 615,25 9-682,0 1 0,0 0 0,-1 0 0,1 0 0,0 0 0,-1 1 0,1 0 0,0 0 0,-1 1 0,1 0-1,0 0 1,-1 0 0,1 0 0,0 1 0,0 0 0,0 0 0,0 0 0,0 0 0,1 1 0,-1 0 0,-5 4-1,7-3-9,0 1-1,0-1 0,0 0 0,0 1 0,1 0 0,-1-1 1,1 1-1,1 0 0,-1 0 0,1 0 0,-1 0 1,2 1-1,-1-1 0,0 0 0,1 0 0,0 1 0,0-1 1,2 6-1,33 26-372,-33-35 380,0 0 0,0 0-1,0 0 1,0 0-1,1 0 1,-1-1-1,1 0 1,-1 1 0,1-1-1,0 0 1,0 0-1,-1 0 1,1 0-1,0-1 1,0 1 0,0-1-1,0 0 1,0 0-1,0 0 1,0 0-1,-1 0 1,1-1 0,0 1-1,0-1 1,0 0-1,5-2 1,-2 2 0,-1-1 1,1 0 0,-1-1-1,0 0 1,0 0-1,1 0 1,-2 0-1,1-1 1,0 1 0,-1-1-1,0 0 1,8-10-1,-8 8-3,0 0-1,-1 0 1,1-1-1,-1 0 1,-1 1-1,1-1 1,-1 0-1,0-1 0,-1 1 1,0 0-1,0 0 1,0-8-1,-1 7 29,0 13-1,-3 20 12,0-12-35,1 0-1,0 1 1,1-1 0,0 0 0,2 15-1,-1-10-15,0-18 24,1 1-1,-1 0 1,1 0-1,-1-1 1,1 1-1,-1 0 0,1 0 1,-1-1-1,1 1 1,0-1-1,0 1 1,-1-1-1,1 1 1,0-1-1,0 1 1,-1-1-1,1 0 0,0 1 1,0-1-1,0 0 1,0 0-1,0 1 1,-1-1-1,1 0 1,0 0-1,0 0 0,0 0 1,1-1-1,33 2 50,-29-1-51,-4 0 7,-1-1 0,1 1 1,-1 0-1,1-1 0,-1 1 0,1-1 0,-1 1 0,0-1 0,1 0 0,-1 1 0,0-1 0,1 0 0,-1 0 0,0 0 1,0 0-1,0 0 0,0 0 0,0 0 0,0-1 0,0 1 0,0 0 0,-1 0 0,1-1 0,0-1 0,-1 3 51,-8 2-1238</inkml:trace>
  <inkml:trace contextRef="#ctx0" brushRef="#br0" timeOffset="-1634.74">13 501 1576,'-2'0'-10,"2"0"47,0 0 0,0 0 0,-1 0-1,1 0 1,0 0 0,-1 1 0,1-1 0,0 0-1,-1 0 1,1 0 0,0 0 0,-1 0-1,1 0 1,0-1 0,-1 1 0,1 0 0,0 0-1,0 0 1,-1 0 0,1 0 0,0 0 0,-1 0-1,1-1 1,0 1 0,0 0 0,-1 0-1,1 0 1,0-1 0,0 1 0,-1 0 0,1 0-1,0-1 1,0 1 0,0 0 0,0-1 0,-1 1-1,1 0 1,0 0 0,0-1 0,0 1 0,0 0-1,0-1 1,0 1 0,0 0 0,0-1-1,0 1 1,0 0 0,0-1 0,0 1 0,0 0-1,0-1 1,0 1 0,0 0 0,0 0 0,1-1-1,-1 1 30,0-2 155,0 130-1141,0-127 777,8-1-1588,-7 0 1052</inkml:trace>
  <inkml:trace contextRef="#ctx0" brushRef="#br0" timeOffset="-432.33">130 489 768,'-2'0'38,"1"0"-1,-1 0 1,1 0 0,-1 1-1,1-1 1,0 0-1,-1 1 1,1-1 0,0 1-1,-1-1 1,1 1 0,0 0-1,0-1 1,-1 1-1,1 0 1,0 0 0,0 0-1,0 0 1,0 0-1,0 0 1,0 0 0,1 1-1,-1-1 1,0 0 0,0 0-1,1 1 1,-1-1-1,0 3 1,-7 49 1134,1-7-1085,5-14-35,2-19-72,11-13-1000,-7 0-34</inkml:trace>
  <inkml:trace contextRef="#ctx0" brushRef="#br0">597 52 2012,'0'-1'15,"0"1"-1,1-1 0,-1 1 0,0-1 1,1 0-1,-1 1 0,1 0 1,-1-1-1,1 1 0,0-1 1,-1 1-1,1 0 0,-1-1 1,1 1-1,0 0 0,-1-1 1,1 1-1,0 0 0,-1 0 1,1 0-1,0 0 0,-1 0 1,1 0-1,0 0 0,-1 0 1,1 0-1,0 0 0,-1 0 1,1 0-1,0 0 0,-1 0 0,1 1 1,0-1-1,-1 0 0,1 1 1,-1-1-1,1 0 0,0 1 1,0 0-1,1 29 251,-2-13-191,0 76-222,0-92-34</inkml:trace>
  <inkml:trace contextRef="#ctx0" brushRef="#br0" timeOffset="1178.58">674 44 2232,'4'-4'153,"-4"3"-111,1 0 1,0 0 0,-1-1 0,1 1 0,0 1-1,0-1 1,0 0 0,0 0 0,0 0-1,0 0 1,0 1 0,0-1 0,0 0-1,1 1 1,0-1 0,-2 1 113,3 59 216,-12 53-678,9-112 267,-3 2-2057</inkml:trace>
  <inkml:trace contextRef="#ctx0" brushRef="#br0" timeOffset="2816.15">1108 409 2232,'20'-18'641,"-20"17"-627,0 1 0,0-1 0,0 1 0,0-1 0,0 1 0,0-1 0,0 1 0,0-1 0,0 1 0,0-1 0,0 1 0,0-1 0,0 1 0,0-1 0,0 1 0,0-1 0,-1 1 0,1-1 0,0 1 0,0-1 0,-1 1 0,1-1 0,0 1 0,-1-1 0,1 1 0,0 0 0,-1-1 0,1 1 0,-1 0 0,1-1 0,-1 1 0,1 0 0,-1 0 0,1-1 1,-1 1-1,1 0 0,-1 0 0,1 0 0,-1 0 0,1 0 0,-1 0 0,1-1 0,-2 2 0,-11-5 167,8 2-153,1 0 0,-1 1 0,0 0 0,0 0 0,0 0 0,0 1 0,0-1-1,-8 2 1,10 0-29,0 0-1,0 0 0,0 1 0,0 0 0,0-1 0,0 1 1,0 0-1,1 0 0,-1 1 0,1-1 0,-1 1 0,1-1 1,0 1-1,0 0 0,-2 3 0,-2 1-7,1 1-1,0 0 1,0 0-1,0 0 1,1 0-1,1 1 1,-1 0 0,1 0-1,1 0 1,0 0-1,0 0 1,0 1-1,1 9 1,1-17 6,1-1 0,0 0 1,-1 0-1,1 0 0,0 1 0,0-1 0,0 0 0,0 0 1,0 0-1,0-1 0,0 1 0,0 0 0,0 0 0,0 0 1,0-1-1,1 1 0,-1-1 0,0 1 0,0-1 1,1 1-1,-1-1 0,0 0 0,1 1 0,-1-1 0,0 0 1,1 0-1,-1 0 0,1 0 0,-1 0 0,0-1 0,1 1 1,1-1-1,2 1 0,1 0 0,-1-1 0,1 0 0,-1 0 1,0 0-1,0 0 0,7-4 0,-3 0-18,0-1 0,0-1 0,-1 0 0,1 0 0,-2-1-1,1 0 1,-1 0 0,0-1 0,-1 0 0,0 0 0,0 0 0,-1-1 0,7-18 0,-29 79 235,15-42-216,0 1 1,1-1 0,0 1-1,1-1 1,0 1 0,2 15-1,-2-25-4,0 1-1,1 0 1,-1-1-1,0 1 0,0 0 1,0-1-1,1 1 1,-1 0-1,0-1 0,1 1 1,-1 0-1,0-1 1,1 1-1,-1-1 0,1 1 1,-1-1-1,1 1 1,-1-1-1,1 1 0,0-1 1,-1 0-1,1 1 1,-1-1-1,1 0 0,0 1 1,-1-1-1,1 0 1,0 0-1,1 1 0,23-8-230,20-23-162,-39 25 393,0 0-1,0-1 0,0 1 1,-1-1-1,0-1 0,-1 1 1,1-1-1,-1 0 0,0 0 1,-1 0-1,0-1 0,0 1 1,0-1-1,-1 1 0,1-9 1,-3 15 86,-2 56 248,2-51-333,0 0 1,0 1-1,0-1 0,0 0 0,1 0 0,-1 1 0,1-1 1,0 0-1,0 0 0,3 6 0,-2-8 8,0 0 0,0-1 0,0 1-1,0-1 1,0 0 0,0 0 0,0 0 0,1 0 0,-1 0-1,0 0 1,1 0 0,-1-1 0,0 1 0,1-1-1,-1 0 1,1 0 0,-1 0 0,1 0 0,4-1 0,-1 0 11,0-1 0,0 1 1,0-1-1,0-1 0,-1 1 1,1-1-1,0 0 0,-1-1 1,0 1-1,0-1 1,0 0-1,0 0 0,-1-1 1,0 1-1,0-1 0,0 0 1,0 0-1,-1 0 0,0-1 1,0 1-1,0-1 1,0 0-1,-1 1 0,0-1 1,2-11 4,-26 62-46,22-41-44,0-1 0,0 1 0,1 0 0,-1-1 0,1 1-1,0-1 1,0 1 0,0-1 0,0 1 0,1-1 0,-1 1 0,1-1 0,0 0 0,0 0 0,0 0 0,0 0-1,1 0 1,-1-1 0,1 1 0,0-1 0,0 1 0,-1-1 0,5 2 0,1 1-652</inkml:trace>
  <inkml:trace contextRef="#ctx0" brushRef="#br0" timeOffset="3954.76">1519 836 1860,'-1'1'25,"1"0"0,-1-1 0,1 1 0,-1-1-1,1 1 1,-1 0 0,1-1 0,-1 1 0,0-1 0,1 0 0,-1 1-1,0-1 1,1 1 0,-1-1 0,0 0 0,0 0 0,1 1 0,-1-1-1,0 0 1,0 0 0,0 0 0,1 0 0,-1 0 0,0 0 0,0 0-1,0 0 1,1 0 0,-1-1 0,0 1 0,0 0 0,1 0 0,-1-1-1,0 1 1,0-1 0,-2-28 640,3 17-773,1 0 147,1 0 0,0 0 0,1-1 1,0 2-1,7-17 0,8-30-9,2-24 4,-12 54-15,-1 1 0,-2-1-1,-1 0 1,1-31 0,-2-80-75,50 137-28,-48 3 87,-1 0 0,1 1 0,0-1-1,-1 1 1,1 0 0,-1 1 0,0-1-1,0 1 1,0-1 0,0 1 0,0 1 0,0-1-1,-1 0 1,1 1 0,-1 0 0,0 0-1,3 6 1,-4-7-2,-1-1 0,0 1 1,0 0-1,0 0 0,0 0 0,-1 0 0,1 0 0,-1 0 0,0 0 0,0 0 0,0 0 0,0 0 1,-1 0-1,1 0 0,-1 0 0,1 0 0,-1-1 0,0 1 0,0 0 0,0 0 0,-1-1 1,1 1-1,-1 0 0,0-1 0,1 1 0,-1-1 0,0 0 0,-4 4 0,-23 19 22,-14 16-28,46-45-3,1 1 0,-1 0 0,1 1 0,-1-1-1,1 0 1,0 1 0,0 0 0,0 0 0,0 0-1,0 0 1,9-1 0,-3 0-5,0 1 1,0 0-1,0 0 1,13 1-1,-21 1 5,-1-1 1,1 1-1,0 0 0,-1 1 0,1-1 1,0 0-1,-1 0 0,1 1 1,0-1-1,-1 1 0,1-1 0,-1 1 1,1 0-1,-1 0 0,1 0 1,-1 0-1,0 0 0,1 0 0,-1 0 1,0 0-1,0 0 0,1 0 0,-1 1 1,0-1-1,-1 0 0,1 1 1,0-1-1,0 1 0,0-1 0,-1 1 1,1 0-1,-1-1 0,1 1 1,-1 0-1,0-1 0,0 1 0,0 0 1,0-1-1,0 1 0,0 3 1,-1-2 3,1 1 0,-1-1 0,0 0 0,0 1 0,0-1 0,0 0 0,0 0 1,-1 0-1,1 0 0,-1 0 0,0 0 0,0 0 0,0 0 0,-1-1 0,1 1 0,0-1 1,-1 1-1,0-1 0,-5 3 0,-7 4-22,11-7 43,0 1 1,0-1-1,0 1 1,0-1-1,0-1 1,0 1 0,0 0-1,-1-1 1,1 0-1,-1 0 1,1 0-1,-1-1 1,1 1-1,-1-1 1,1 0 0,-1-1-1,1 1 1,-6-2-1,-15-15-1483</inkml:trace>
  <inkml:trace contextRef="#ctx0" brushRef="#br0" timeOffset="5344.9">1771 523 816,'4'-2'109,"-1"0"0,0 1 0,1-1 0,-1 1 0,1-1 0,-1 1 0,1 0 0,-1 0 0,1 1 0,0-1 0,0 1 0,-1 0 0,6 0 0,-4 0-52,0 0 0,1-1 0,-1 1 0,0-1 0,0 0 0,0-1 0,0 1 0,5-3 1,31-24 72,-40 27-130,0 1 0,0-1-1,1 1 1,-1-1 0,0 0 0,0 0-1,-1 0 1,1 1 0,0-1 0,0 0-1,0 0 1,-1 0 0,1 0 0,0 0-1,-1 0 1,1-1 0,-1 1 0,1 0-1,-1 0 1,1 0 0,-1 0 0,0-1-1,0 1 1,0 0 0,0 0 0,0-1-1,0 1 1,0 0 0,0 0 0,0-1-1,0 1 1,-1 0 0,1 0 0,0 0-1,-1-1 1,0 0 0,-1 0 4,-1 0 0,1 0 0,-1 1 0,0-1 0,1 1 1,-1 0-1,0-1 0,0 1 0,0 0 0,0 1 0,0-1 0,0 0 0,0 1 0,0 0 1,0 0-1,0 0 0,0 0 0,0 0 0,-1 0 0,1 1 0,0 0 0,0 0 0,1-1 0,-1 2 1,0-1-1,0 0 0,0 0 0,1 1 0,-1 0 0,0-1 0,-4 5 0,3 1-15,-1-1-1,1 1 1,0 0-1,1 0 1,0 1-1,0-1 1,0 1-1,1 0 1,0-1-1,0 1 1,1 0-1,0 0 1,1 0-1,0 0 1,0 0-1,2 13 1,-1-19 7,-1-1-1,1 1 1,0-1 0,0 0-1,0 0 1,0 1-1,0-1 1,0 0 0,0 0-1,0 0 1,0 0 0,1 0-1,-1 0 1,0 0 0,1-1-1,-1 1 1,0 0 0,1-1-1,-1 1 1,1-1-1,-1 1 1,1-1 0,-1 0-1,1 0 1,-1 0 0,1 0-1,0 0 1,-1 0 0,1 0-1,-1 0 1,1 0 0,-1-1-1,3 0 1,1 0 6,1 0 0,0 0 1,-1 0-1,1-1 0,-1 0 0,1 0 1,8-5-1,-4 0-8,-1 0 1,0 0-1,-1 0 1,1-1-1,-1 0 1,-1-1-1,1 0 1,-2 0-1,1 0 1,5-12-1,-12 21 2,1-1 0,-1 0-1,1 1 1,0-1 0,-1 1-1,1-1 1,0 1 0,-1-1-1,1 1 1,0-1 0,0 1-1,-1 0 1,1 0 0,0-1-1,0 1 1,-1 0 0,1 0-1,0 0 1,0 0 0,0 0-1,0 0 1,-1 0 0,1 0-1,0 0 1,0 0 0,0 0-1,-1 0 1,1 1 0,0-1-1,0 0 1,0 1 0,-1-1-1,1 0 1,1 1 0,0 0 6,0 0 1,0 0 0,0 0 0,0 0 0,0 1-1,0-1 1,0 0 0,0 1 0,0-1 0,-1 1-1,4 3 1,-2 4 6,1 0 1,-1 0-1,-1 0 0,0 1 0,0-1 0,0 17 0,-2-26 288,-3-44-76,4 41-216,-1 0 0,1 1 0,0-1 0,0 1 0,0 0 0,0-1 0,0 1 0,0 0 0,0-1 0,1 1 0,-1 0 0,1 0 0,0 0 0,0 0 0,-1 1 0,1-1 0,0 0 0,1 1 0,3-3 0,52-26-461,-45 24 58,0-1-434</inkml:trace>
  <inkml:trace contextRef="#ctx0" brushRef="#br0" timeOffset="6864.09">1237 2 1640,'1'-1'448,"1"5"-99,-1 19 46,-1 40-849,0-46-101,2-17-195,1 0 345</inkml:trace>
  <inkml:trace contextRef="#ctx0" brushRef="#br0" timeOffset="6865.09">1274 22 1780,'19'-18'462,"-18"18"-26,3 41-180,-4 0-752,0-29-138</inkml:trace>
  <inkml:trace contextRef="#ctx0" brushRef="#br0" timeOffset="8188.96">2286 424 1392,'25'2'1067,"-25"-2"-988,27-7 934,-27 6-1010,1 0-1,-1-1 1,0 1-1,1 0 1,-1 0 0,0-1-1,0 1 1,0 0-1,0-1 1,0 1 0,0 0-1,0-1 1,-1 1-1,1 0 1,0-1 0,-1 1-1,1 0 1,-1 0-1,1-1 1,-1 1 0,0 0-1,1 0 1,-1 0-1,0 0 1,0 0 0,0 0-1,0 0 1,0 0-1,0 0 1,0 0 0,0 1-1,0-1 1,0 0-1,0 1 1,0-1 0,-1 1-1,1-1 1,0 1-1,0 0 1,-1-1 0,1 1-1,0 0 1,-1 0-1,1 0 1,0 0 0,-1 0-1,1 0 1,0 0-1,-1 0 1,1 1 0,0-1-1,-1 0 1,1 1-1,0-1 1,0 1 0,0 0-1,-1-1 1,0 2-1,-1 1 0,0 0 0,0 0 0,1-1 0,0 2 1,-1-1-1,1 0 0,1 0 0,-1 1 0,0-1 0,1 1 0,-2 5 0,-13 43 21,14-45-27,0 0 1,1 0-1,0 0 1,0 0 0,1 1-1,0-1 1,0 0-1,2 14 1,-1-20 3,0 1 0,0-1 0,0 0-1,0 0 1,0 0 0,0 0 0,0 0 0,1 0 0,-1 0 0,0 0 0,1 0-1,-1 0 1,0-1 0,1 1 0,-1-1 0,1 1 0,-1-1 0,1 0-1,-1 1 1,1-1 0,0 0 0,-1 0 0,1 0 0,-1 0 0,1 0-1,-1 0 1,1-1 0,-1 1 0,1 0 0,-1-1 0,1 1 0,-1-1 0,1 0-1,1-1 1,4 0-30,-1-1 0,0-1 0,-1 1 0,1-1-1,-1 0 1,9-7 0,6-9-127,30-36-275,-49 56 426,0 0 0,-1 0 0,1 0 0,0 0 0,0 0 0,0 0 0,-1 1 0,1-1 0,0 0 1,0 0-1,-1 1 0,1-1 0,0 0 0,-1 1 0,1-1 0,0 1 0,-1-1 0,1 1 0,0-1 0,-1 1 1,1-1-1,-1 1 0,1 0 0,-1-1 0,1 1 0,-1 0 0,0-1 0,1 1 0,-1 0 0,0 0 1,1 1-1,21 33 44,-19-29-43,-2-5 12,0 1 0,0 0 0,0-1 1,0 1-1,-1 0 0,1 0 1,-1 0-1,1 0 0,-1 0 0,1-1 1,-1 1-1,0 0 0,0 0 1,0 0-1,-1 3 0,1-1 51,0-4 217,-4-31-211,20 18 61,-1 0 1,-1-1-1,23-29 0,-34 38 34,-3 5-186,0 0-1,0 0 0,0 0 0,0 1 0,0-1 0,0 0 0,0 0 1,0 1-1,0-1 0,0 0 0,0 0 0,0 0 0,1 1 0,-1-1 0,0 0 1,0 0-1,0 0 0,0 0 0,0 1 0,1-1 0,-1 0 0,0 0 1,0 0-1,0 0 0,1 0 0,-1 1 0,0-1 0,0 0 0,0 0 0,1 0 1,-1 0-1,0 0 0,0 0 0,0 0 0,1 0 0,-1 0 0,0 0 1,0 0-1,1 0 0,-1 0 0,0 0 0,0 0 0,0 0 0,1 0 0,-1 0 1,0 0-1,0 0 0,0-1 0,1 1 0,-1 0 0,0 0 0,0 0 0,0 0 1,1 0-1,-1-1 0,0 1 0,0 0 0,0 0 0,0 0 0,0 0 1,1-1-1,-1 1 0,0 0 0,0 0 0,0-1 0,4 7-826</inkml:trace>
  <inkml:trace contextRef="#ctx0" brushRef="#br0" timeOffset="9052.25">2797 349 2808,'-9'24'261,"2"1"-1,-6 42 1,13-67-259,-36 137-121,53-221-270,77-169 391,-87 234 15,-6 13-7,1 0 0,0 1-1,1 0 1,-1-1 0,1 1-1,0 0 1,0 0 0,1 1 0,3-6-1,-5 10-3,-1-1 0,0 1 0,1-1-1,-1 1 1,1 0 0,-1-1 0,1 1 0,-1 0-1,0 0 1,1 0 0,-1 0 0,1 0-1,-1 0 1,1 0 0,-1 1 0,1-1 0,-1 0-1,0 1 1,1-1 0,-1 1 0,0 0 0,1-1-1,1 3 1,28 18 48,-27-18-43,0 1-1,-1 0 1,0 1-1,0-1 1,0 0 0,0 1-1,0 0 1,-1-1-1,0 1 1,0 0 0,-1 0-1,1 0 1,-1 1 0,0-1-1,0 0 1,-1 0-1,1 1 1,-1-1 0,-1 0-1,1 1 1,-1-1-1,-1 7 1,-1-8-6,0 0 1,0 0-1,0 0 1,-1-1-1,0 1 1,1-1-1,-1 0 0,-1 0 1,1 0-1,0-1 1,0 1-1,-1-1 1,0 0-1,1 0 1,-1-1-1,0 1 0,-7 0 1,-31 15-54,38-13-1253</inkml:trace>
  <inkml:trace contextRef="#ctx0" brushRef="#br0" timeOffset="9893.44">2889 462 2376,'2'2'43,"-1"0"0,1-1 0,0 1 0,0-1 0,0 1 0,0-1 0,0 0 0,0 0 0,1 0 0,-1 0 0,0 0 0,0 0 0,1-1 0,-1 1 0,0-1 0,1 0 0,-1 0 0,5 0 0,-2-1-20,0-1-1,-1 1 1,1-1-1,-1-1 1,1 1-1,-1-1 1,0 1-1,6-6 1,4-3-44,-1-1 0,0 0 0,0-1 1,-1 0-1,-1-1 0,0-1 0,-1 0 0,-1 0 1,0-1-1,-1 0 0,7-21 0,-10-1-20,-5 37 42,0 0 0,0 0 1,0 0-1,0 0 0,0 0 0,0 0 0,-1 1 1,1-1-1,0 0 0,-1 0 0,1 0 1,0 0-1,-1 0 0,1 1 0,-1-1 1,1 0-1,-1 0 0,1 1 0,-1-1 1,0 0-1,1 1 0,-1-1 0,0 1 1,0-1-1,1 1 0,-1-1 0,0 1 1,0 0-1,0-1 0,0 1 0,1 0 1,-1-1-1,0 1 0,-1 0 0,-1 1 3,0 0 0,1 0 0,-1 0-1,1 0 1,-1 0 0,1 1-1,0-1 1,0 1 0,0 0 0,-1-1-1,2 1 1,-1 0 0,0 0 0,0 1-1,1-1 1,-1 0 0,1 0 0,-1 1-1,1-1 1,-1 4 0,-24 54 28,26-59-33,-80 246 7,76-233-11,1 0-1,1 1 0,0-1 1,0 27-1,47-39 107,-41-3-137,0 0-1,0 0 1,0 0-1,0 0 1,0-1 0,0 0-1,-1 1 1,1-1-1,6-5 1,-5 3-151,4-1-315</inkml:trace>
  <inkml:trace contextRef="#ctx0" brushRef="#br0" timeOffset="12127.66">3202 505 1992,'1'-1'34,"-1"1"-1,0-1 1,1 0 0,-1 1-1,0-1 1,1 0 0,-1 0-1,0 1 1,0-1 0,0 0-1,1 0 1,-1 1 0,0-1-1,0 0 1,0 0 0,0 0-1,-1 1 1,1-1 0,0 0-1,0 0 1,0 1 0,-1-1-1,1 0 1,0 0 0,-1 1-1,1-1 1,0 0 0,-1 1-1,1-1 1,-1 0 0,0 0-1,-26-2 373,22 3-478,1 2 75,0 0-1,1 1 1,-1-1 0,0 1 0,1 0 0,-1 0-1,1 0 1,0 1 0,-4 6 0,3-6-6,-3 4-6,1 0 0,0 0 0,0 1 0,1 0 0,0 0 0,1 0 0,0 1 0,1 0 0,-1-1 0,2 1 0,0 0 0,0 0 0,-1 19 0,3-28 6,1 0 0,-1-1-1,1 1 1,-1 0 0,1 0-1,0 0 1,-1 0-1,1-1 1,0 1 0,-1 0-1,1-1 1,0 1 0,0 0-1,0-1 1,0 1 0,-1-1-1,1 1 1,0-1 0,0 0-1,0 1 1,0-1 0,0 0-1,0 0 1,0 1-1,0-1 1,0 0 0,0 0-1,0 0 1,0 0 0,0-1-1,0 1 1,0 0 0,0 0-1,0-1 1,0 1 0,1-1-1,39-9 23,-32 4-35,1 0 0,-2 0 0,1 0 0,-1-1 0,9-10 0,-13 14 19,-1-1 0,0 1 1,0-1-1,0 0 0,0 0 1,-1 0-1,0 0 0,1 0 0,-1-1 1,-1 1-1,1-1 0,-1 1 1,0-1-1,1-6 0,-16 32-1,11-14-11,1 0 1,0 1 0,0-1-1,0 1 1,1-1-1,0 1 1,0-1 0,1 10-1,1-16 10,-1-1-1,1 1 1,-1 0 0,1-1-1,0 1 1,-1-1-1,1 1 1,0 0-1,0-1 1,-1 1-1,1-1 1,0 0 0,0 1-1,0-1 1,0 0-1,0 1 1,-1-1-1,1 0 1,0 0-1,0 0 1,0 0 0,0 0-1,0 0 1,0 0-1,1 0 1,32-1 6,-28 1-16,-1-1 9,1 0 1,-1 0-1,0-1 0,1 1 1,-1-1-1,0-1 0,0 1 1,0-1-1,-1 0 0,9-5 1,41-38-4,-41 29 8,-5 9-46,-6 31 51,-2-19-8,0 0 0,0 0-1,-1-1 1,1 1-1,-1 0 1,0 0 0,-1 0-1,1-1 1,-4 7-1,2-3-9,16-24-34,1 0 1,0 1-1,0 0 1,26-20-1,-40 36 45,1 0-1,-1 0 0,0 0 0,0 0 1,0 0-1,0 0 0,0 0 0,0 0 1,0 0-1,1-1 0,-1 1 0,0 0 1,0 0-1,0 0 0,0 0 1,0 0-1,1 0 0,-1 0 0,0 0 1,0 0-1,0 0 0,0 1 0,0-1 1,0 0-1,1 0 0,-1 0 0,0 0 1,0 0-1,0 0 0,0 0 1,0 0-1,0 0 0,1 0 0,-1 0 1,0 0-1,0 1 0,0-1 0,0 0 1,0 0-1,0 0 0,0 0 0,0 0 1,0 0-1,0 1 0,0-1 1,0 0-1,0 0 0,0 0 0,0 0 1,0 0-1,0 0 0,0 1 0,0-1 1,0 0-1,0 0 0,0 0 0,0 0 1,0 16 54,-5 13-50,2-22-4,-1 1 0,2-1 0,-1 1 0,-2 13 0,5-20-2,-1 0-1,1 0 1,0 1-1,0-1 0,0 0 1,0 1-1,0-1 0,0 0 1,0 0-1,0 1 0,0-1 1,0 0-1,1 0 1,-1 1-1,1-1 0,-1 0 1,1 0-1,-1 0 0,1 0 1,0 0-1,-1 0 0,1 0 1,0 0-1,0 0 1,0 0-1,0 0 0,0 0 1,0 0-1,0 0 0,0-1 1,0 1-1,0-1 0,0 1 1,0-1-1,0 1 1,3 0-1,6 0-2,-1 0-1,1 0 1,0-1 0,-1 0 0,1-1-1,0 0 1,-1-1 0,1 0-1,-1 0 1,16-7 0,-19 7-3,0 0 1,-1-1-1,1 0 0,-1 0 1,0 0-1,0 0 1,0-1-1,-1 0 0,1 0 1,-1-1-1,0 1 1,0-1-1,0 0 0,-1 0 1,1 0-1,-1 0 1,-1-1-1,4-7 0,-6 12 7,1 0 0,-1 0 1,0 0-1,0 1 0,1-1 0,-1 0 0,0 0 0,0 0 0,0 0 0,0 0 0,0 0 0,0 0 0,-1 0 0,1 0 0,0 0 1,0 0-1,-1 0 0,1 0 0,0 0 0,-1 0 0,1 1 0,-1-1 0,1 0 0,-1 0 0,0 1 0,1-1 0,-1 0 1,0 0-1,1 1 0,-1-1 0,0 1 0,0-1 0,0 1 0,1-1 0,-1 1 0,0-1 0,-1 1 0,-1-1 18,0 0 0,1 1-1,-1-1 1,0 1 0,1 0-1,-1 0 1,0 0 0,1 0 0,-1 0-1,0 1 1,1-1 0,-1 1-1,-4 1 1,4 0-14,1 0 0,-1 1 0,0-1 0,0 0 0,1 1 0,-1 0 0,1-1 0,0 1 0,0 0 0,0 0 0,0 0 0,-2 6 0,-16 41-2,19-49-3,0 1-7,1-1 0,-1 0 0,0 0 0,1 1-1,-1-1 1,1 1 0,0-1 0,-1 0 0,1 1-1,0-1 1,0 1 0,0-1 0,0 1 0,0-1-1,0 0 1,0 1 0,0-1 0,1 1 0,-1-1-1,1 0 1,-1 1 0,1-1 0,-1 0 0,1 1 0,0-1-1,0 0 1,1 2 0,-1-2 5,1-1 0,0 1-1,0 0 1,0-1 0,0 1 0,0-1 0,0 0-1,0 1 1,0-1 0,0 0 0,0 0 0,0 0 0,0-1-1,0 1 1,0 0 0,3-2 0,6-1 1,-1 0 1,0-1-1,0 0 1,-1-1-1,1 0 1,12-10-1,-5 1-39,0-1-1,-1 0 1,26-35-1,-35 39 32,0 1 0,-1-1-1,0-1 1,-1 1 0,0-1 0,-1 0-1,0 0 1,3-18 0,2-54 8,-9 84-15,0 35 184,-1-24-135,-1 0 0,0 0 1,0-1-1,-6 17 0,-7 38-30,7 6 1,-2 25-35,10-95 29,0 0 0,0-1-1,0 1 1,0 0 0,1 0 0,-1-1-1,0 1 1,0-1 0,1 1-1,-1 0 1,0-1 0,0 1 0,1-1-1,-1 1 1,1 0 0,-1-1-1,1 1 1,-1-1 0,1 1 0,-1-1-1,1 0 1,-1 1 0,1-1 0,0 0-1,-1 1 1,1-1 0,-1 0-1,1 1 1,0-1 0,28 2 29,26-15 22,-50 11-151,-1-1-1,1 1 1,-1-1 0,1 1-1,-1-1 1,0-1-1,0 1 1,-1-1 0,1 1-1,-1-1 1,1 0-1,-1 0 1,0-1 0,-1 1-1,1 0 1,-1-1-1,0 0 1,3-7-1,-5 6-511</inkml:trace>
  <inkml:trace contextRef="#ctx0" brushRef="#br0" timeOffset="14434.78">3768 478 2568,'-10'-24'1297,"14"17"-551,12 8-417,20 10-604,-23-6-35,1 0-1,0-1 1,0-1-1,0 0 1,23 0-1,-29-3-603</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10-15T13:50:43.012"/>
    </inkml:context>
    <inkml:brush xml:id="br0">
      <inkml:brushProperty name="width" value="0.025" units="cm"/>
      <inkml:brushProperty name="height" value="0.025" units="cm"/>
      <inkml:brushProperty name="color" value="#004F8B"/>
    </inkml:brush>
  </inkml:definitions>
  <inkml:trace contextRef="#ctx0" brushRef="#br0">6 47 1052,'10'-5'305,"-9"4"-220,0 1 0,0-1-1,0 1 1,1-1 0,-1 1-1,0-1 1,0 1 0,0 0 0,1-1-1,-1 1 1,0 0 0,0 0-1,0 0 1,1 0 0,-1 0 0,0 0-1,0 1 1,1-1 0,-1 0-1,0 1 1,0-1 0,0 0-1,0 1 1,0-1 0,1 1 0,0 1-1,16 5-78,-11-4-1,-1-1 0,1 1-1,0-1 1,0 0 0,0-1 0,11 2 0,-9-2-12,-9 0-16,1-1-1,-1 0 1,0 0-1,1 1 1,-1-1 0,1 0-1,-1 0 1,0 0-1,1 0 1,-1 1-1,1-1 1,-1 0 0,1 0-1,-1 0 1,0 0-1,1 0 1,-1 0-1,1 0 1,-1 0 0,1 0-1,-1 0 1,1-1-1,-1 1 1,0 0 0,1 0-1,-1 0 1,1 0-1,-1-1 1,0 1-1,1 0 1,-1 0 0,0-1-1,1 1 1,-1 0-1,0-1 1,1 1-1,-1 0 1,0-1 0,0 1-1,1 0 1,-1-1-1,0 1 1,0-1 0,0 1-1,0 0 1,1-1-1,-1 1 1,0-1-1,0 1 1,0-1 0,0 1-1,0 0 1,0-1-1,0 0 1</inkml:trace>
  <inkml:trace contextRef="#ctx0" brushRef="#br0" timeOffset="948.49">1 142 1116,'0'0'93,"0"1"-1,1 0 1,0 0 0,-1 0 0,1 0-1,-1 0 1,1-1 0,0 1-1,0 0 1,-1-1 0,1 1-1,0 0 1,0-1 0,0 1-1,0-1 1,0 1 0,0-1-1,0 0 1,0 1 0,-1-1 0,1 0-1,1 0 1,-1 0 0,1 1-1,37 5-245,-22-3 328,2 0-89,-1 0 1,1-1 0,29 0-1,-48-2-77,-14 6-1613,14-6 898</inkml:trace>
  <inkml:trace contextRef="#ctx0" brushRef="#br0" timeOffset="2768.88">724 105 1824,'1'-3'117,"1"2"-7,-1 0 0,0-1 1,-1 1-1,1-1 1,0 1-1,0-1 0,-1 0 1,1 1-1,-1-1 0,1 0 1,-1 1-1,0-1 1,0 0-1,1-2 552,-23 50-556,7-29-144,0 0-1,-27 22 0,37-35 30,0 0 1,-1 0 0,0-1-1,1 1 1,-1-1 0,0-1-1,-1 1 1,1-1-1,0 0 1,-1 0 0,1-1-1,-1 0 1,-9 0-1,15 0 7,0-1 0,0 0 0,-1 0 0,1 0 0,0 0-1,0 0 1,0-1 0,0 1 0,-1 0 0,1 0 0,0-1 0,0 1-1,0-1 1,0 1 0,0-1 0,0 1 0,0-1 0,0 0-1,0 1 1,-1-3 0,-3-25-44,-9-71-99,14 97 142,0-1 0,0 1-1,0 0 1,0 0 0,0-1 0,0 1-1,1 0 1,-1-1 0,1 1-1,0 0 1,0 0 0,0 0-1,0 0 1,0 0 0,0 0 0,0 0-1,1 0 1,-1 0 0,1 1-1,-1-1 1,1 1 0,0-1-1,0 1 1,-1-1 0,1 1 0,0 0-1,0 0 1,0 0 0,1 0-1,-1 0 1,0 0 0,0 1-1,0-1 1,1 1 0,-1-1 0,0 1-1,4 0 1,-6 0-10,0 0 5,2 1 12,-1 0 0,0 0 0,0 0 0,0 0 0,0 0 0,0 0 0,0 1 1,0-1-1,0 0 0,0 1 0,0-1 0,-1 0 0,1 1 0,0-1 0,-1 1 0,0-1 1,1 1-1,-1-1 0,0 1 0,1 1 0,6 39 0,-7-39-3,24 81 11,-23-81-11,-1 0-1,1 0 1,0 0 0,-1 0-1,2 0 1,-1 0-1,0 0 1,1 0 0,-1 0-1,1 0 1,0-1-1,0 1 1,0 0 0,0-1-1,0 0 1,0 0 0,1 1-1,-1-1 1,1-1-1,0 1 1,0 0 0,-1-1-1,1 1 1,5 1 0,3-1 3,1 0 0,-1 0 0,0-1 0,1 0 1,18-2-1,-7 1 9,18-13-1578</inkml:trace>
  <inkml:trace contextRef="#ctx0" brushRef="#br0" timeOffset="3796.79">922 238 2224,'21'-18'735,"-20"17"76,-13 36-777,9-28-33,-1 0 0,1 0 0,0 0-1,1 1 1,0-1 0,0 1-1,0 0 1,1 0 0,0 0 0,1 7-1,-5 85-91,47-100 109,-29-2-17,0 0 1,-1-1-1,0-1 1,0 0-1,0-1 1,21-11-1,-16 8-1284</inkml:trace>
  <inkml:trace contextRef="#ctx0" brushRef="#br0" timeOffset="5006.76">937 35 2820,'-4'-5'74,"2"4"-35,1 0-1,0 0 0,-1-1 0,1 1 0,0-1 0,0 0 0,0 1 0,0-1 0,1 0 0,-1 1 0,0-1 0,1 0 0,-1 0 0,1 1 1,-1-1-1,1-2 0,0 3 31,5 53 6,-5-51-78,0 1 1,0-1 0,0 0-1,0 1 1,-1-1 0,1 0-1,0 1 1,-1-1 0,1 0 0,-1 1-1,1-1 1,-1 0 0,0 0-1,1 0 1,-1 0 0,0 1-1,-1 0 1,1-5 5,9-13-6,-8 16 3,1-3-4,0 1 1,0 0-1,1 0 1,-1 0-1,1 0 1,-1 0 0,1 0-1,0 0 1,0 0-1,0 1 1,0-1-1,0 1 1,0-1-1,0 1 1,0 0 0,0 0-1,1 0 1,-1 0-1,0 0 1,1 0-1,-1 1 1,1-1-1,4 0 1,-7 2 7,0 4-14,-1-1 1,0 1-1,0 0 1,0-1-1,0 1 1,-1-1-1,0 1 1,0-1-1,0 0 1,0 1-1,-1-1 1,0 0-1,1-1 1,-1 1-1,-5 3 1,8-6 9,0-1-1,0 1 1,-1-1 0,1 0 0,0 1-1,-1-1 1,1 0 0,0 0-1,-1 1 1,1-1 0,-1 0-1,1 0 1,0 1 0,-1-1 0,1 0-1,-1 0 1,1 0 0,-1 0-1,1 0 1,-1 0 0,1 0 0,-1 0-1,1 0 1,0 0 0,-1 0-1,1 0 1,-1 0 0,1 0 0,-1 0-1,1 0 1,-1-1 0,1 1-1,0 0 1,-1 0 0,1 0-1,-1-1 1,1 1 0,0 0 0,-1-1-1,1 1 1,0 0 0,-1-1-1,1 1 1,0 0 0,0-1 0,-1 1-1,1 0 1,0-1 0,0 1-1,0-1 1,0 1 0,-1-1-1,1 1 1,0 0 0,0-1 0,0 1-1,0-1 1,0 1 0,0-1-1,-1-24-29,1 24 31,2-13-45,-2 14 43,1-1-1,-1 1 1,0 0 0,0 0 0,1 0 0,-1-1-1,0 1 1,1 0 0,-1 0 0,0 0 0,1 0-1,-1 0 1,0 0 0,1-1 0,-1 1-1,0 0 1,1 0 0,-1 0 0,0 0 0,1 0-1,-1 0 1,0 0 0,1 0 0,-1 1 0,0-1-1,1 0 1,-1 0 0,0 0 0,0 0-1,1 0 1,-1 0 0,0 1 0,1-1 0,-1 0-1,0 0 1,1 1 0,-1-1 3,0 0-1,1 0 1,-1 0 0,1 0 0,-1 0-1,0 0 1,1 1 0,-1-1-1,0 0 1,1 0 0,-1 0 0,0 0-1,0 1 1,1-1 0,-1 0 0,0 0-1,1 1 1,-1-1 0,0 0-1,0 1 1,0-1 0,1 0 0,-1 1-1,0-1 1,0 0 0,0 1-1,0-1 1,0 0 0,0 1 0,1-1-1,-1 0 1,0 1 0,0-1-1,0 0 1,0 1 0,0-1 0,0 0-1,-1 1 1,1-1 0,0 1 0,0-1-1,0 0 1,0 1 0,0-1-1,0 0 1,-1 1 0,1-1 0,-15 9-142,11-7-391,3 1-182</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08T17:23:23.749"/>
    </inkml:context>
    <inkml:brush xml:id="br0">
      <inkml:brushProperty name="width" value="0.025" units="cm"/>
      <inkml:brushProperty name="height" value="0.025" units="cm"/>
      <inkml:brushProperty name="color" value="#004F8B"/>
    </inkml:brush>
  </inkml:definitions>
  <inkml:trace contextRef="#ctx0" brushRef="#br0">1940 4191 368,'-23'-32'23,"1"-1"0,1-1 0,-31-72 1,-32-120-114,31 76 90,9 36 66,-148-435-26,91 261-251,66 197 210,-192-448 122,169 424-57,-4 3 0,-121-161 0,114 179-86,-75-90-139,47 80 283,37 42 8,-81-108 1,116 135 38,6 10-142,1-1 0,2 0 0,0-2 0,-18-45 0,25 49-1,-50-163 31,51 145-54,3 0-1,2-1 0,4-85 0,0 41 72,-1 84-52,0 0-1,0-1 1,-1 1 0,0 0-1,0-1 1,0 1-1,0 0 1,0 0 0,-1 0-1,1 0 1,-1 0 0,0 0-1,-3-4 1,1-7-52,2 7 56,2 2-19,-1 0-1,0 1 0,-1-1 0,1 0 1,-1 0-1,0 1 0,0-1 0,0 1 1,-1-1-1,-5-6 0,7 11 81,-12-21 709</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08T17:22:56.895"/>
    </inkml:context>
    <inkml:brush xml:id="br0">
      <inkml:brushProperty name="width" value="0.025" units="cm"/>
      <inkml:brushProperty name="height" value="0.025" units="cm"/>
      <inkml:brushProperty name="color" value="#FFFFFF"/>
    </inkml:brush>
  </inkml:definitions>
  <inkml:trace contextRef="#ctx0" brushRef="#br0">4242 0 716,'-404'245'605,"-40"27"-264,269-152-217,-235 154 242,-17-29-217,-280 105-350,228-129 213,94-47-14,217-84-298,-162 116 0,143-85 209,71-40-706,106-77 439</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08T17:23:11.518"/>
    </inkml:context>
    <inkml:brush xml:id="br0">
      <inkml:brushProperty name="width" value="0.025" units="cm"/>
      <inkml:brushProperty name="height" value="0.025" units="cm"/>
      <inkml:brushProperty name="color" value="#004F8B"/>
    </inkml:brush>
  </inkml:definitions>
  <inkml:trace contextRef="#ctx0" brushRef="#br0">1 0 24575,'0'0'-8191</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08T17:22:57.682"/>
    </inkml:context>
    <inkml:brush xml:id="br0">
      <inkml:brushProperty name="width" value="0.025" units="cm"/>
      <inkml:brushProperty name="height" value="0.025" units="cm"/>
      <inkml:brushProperty name="color" value="#FFFFFF"/>
    </inkml:brush>
  </inkml:definitions>
  <inkml:trace contextRef="#ctx0" brushRef="#br0">24 15 148,'6'-2'8,"1"-1"0,-1 1 0,1 0-1,-1 1 1,1-1 0,0 1 0,-1 0 0,1 1 0,0 0 0,0 0 0,8 1-1,-11 1-1,1-1 0,0 1 0,-1 0 0,1 0 0,-1 0 0,0 0 1,0 1-1,0 0 0,0 0 0,0 0 0,0 0 0,-1 1 0,0-1 0,1 1 0,-1 0 0,4 8 0,3 4-2,-2 1 1,0-1-1,-1 2 0,-1-1 1,0 1-1,-1 0 1,-2 0-1,3 21 1,3 151 0,-9-186-6,-4 117 11,-37 228-1,-56 115 198,-1 3-439,88-406-7</inkml:trace>
</inkml:ink>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F4CA91-C1A6-4BD9-A769-FDBB140993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142</Pages>
  <Words>38745</Words>
  <Characters>244094</Characters>
  <Application>Microsoft Office Word</Application>
  <DocSecurity>0</DocSecurity>
  <Lines>2034</Lines>
  <Paragraphs>564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282275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Markus Jaksch</dc:creator>
  <cp:keywords/>
  <dc:description/>
  <cp:lastModifiedBy>Markus Jaksch</cp:lastModifiedBy>
  <cp:revision>832</cp:revision>
  <dcterms:created xsi:type="dcterms:W3CDTF">2024-09-13T14:26:00Z</dcterms:created>
  <dcterms:modified xsi:type="dcterms:W3CDTF">2024-12-08T18:48:00Z</dcterms:modified>
</cp:coreProperties>
</file>